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352" w:rsidRDefault="00193352" w:rsidP="00193352">
      <w:pPr>
        <w:spacing w:line="0" w:lineRule="atLeast"/>
        <w:ind w:firstLineChars="750" w:firstLine="2100"/>
        <w:rPr>
          <w:rFonts w:ascii="宋体" w:hAnsi="宋体"/>
          <w:sz w:val="28"/>
        </w:rPr>
      </w:pPr>
    </w:p>
    <w:p w:rsidR="00837690" w:rsidRPr="00BB5546" w:rsidRDefault="00067971" w:rsidP="00BB5546">
      <w:pPr>
        <w:spacing w:line="300" w:lineRule="auto"/>
        <w:jc w:val="center"/>
        <w:rPr>
          <w:b/>
          <w:sz w:val="52"/>
          <w:szCs w:val="52"/>
        </w:rPr>
      </w:pPr>
      <w:r w:rsidRPr="00067971">
        <w:rPr>
          <w:rFonts w:ascii="宋体" w:eastAsia="PMingLiU" w:hAnsi="宋体" w:cs="宋体" w:hint="eastAsia"/>
          <w:b/>
          <w:color w:val="000000"/>
          <w:sz w:val="52"/>
          <w:szCs w:val="52"/>
          <w:lang w:eastAsia="zh-TW"/>
        </w:rPr>
        <w:t>機務標準化設備購置</w:t>
      </w:r>
      <w:r w:rsidRPr="00067971">
        <w:rPr>
          <w:rFonts w:ascii="宋体" w:eastAsia="PMingLiU" w:hAnsi="宋体" w:cs="宋体" w:hint="eastAsia"/>
          <w:b/>
          <w:sz w:val="52"/>
          <w:szCs w:val="52"/>
          <w:lang w:eastAsia="zh-TW"/>
        </w:rPr>
        <w:t>公告</w:t>
      </w:r>
    </w:p>
    <w:p w:rsidR="00837690" w:rsidRDefault="00067971" w:rsidP="00837690">
      <w:pPr>
        <w:spacing w:line="480" w:lineRule="exact"/>
        <w:jc w:val="center"/>
        <w:rPr>
          <w:sz w:val="28"/>
        </w:rPr>
      </w:pPr>
      <w:bookmarkStart w:id="0" w:name="_Toc508027700"/>
      <w:r w:rsidRPr="00067971">
        <w:rPr>
          <w:rFonts w:ascii="宋体" w:eastAsia="PMingLiU" w:hAnsi="宋体"/>
          <w:sz w:val="28"/>
          <w:lang w:eastAsia="zh-TW"/>
        </w:rPr>
        <w:t xml:space="preserve">                           </w:t>
      </w:r>
      <w:r w:rsidRPr="00067971">
        <w:rPr>
          <w:rFonts w:ascii="宋体" w:eastAsia="PMingLiU" w:hAnsi="宋体" w:hint="eastAsia"/>
          <w:sz w:val="28"/>
          <w:lang w:eastAsia="zh-TW"/>
        </w:rPr>
        <w:t>（</w:t>
      </w:r>
      <w:r w:rsidRPr="00067971">
        <w:rPr>
          <w:rFonts w:ascii="宋体" w:eastAsia="PMingLiU" w:hAnsi="宋体" w:hint="eastAsia"/>
          <w:sz w:val="28"/>
          <w:u w:val="single"/>
          <w:lang w:eastAsia="zh-TW"/>
        </w:rPr>
        <w:t>招標編號：</w:t>
      </w:r>
      <w:bookmarkEnd w:id="0"/>
      <w:r w:rsidRPr="00067971">
        <w:rPr>
          <w:rFonts w:ascii="宋体" w:eastAsia="PMingLiU" w:hAnsi="宋体" w:hint="eastAsia"/>
          <w:sz w:val="28"/>
          <w:u w:val="single"/>
          <w:lang w:eastAsia="zh-TW"/>
        </w:rPr>
        <w:t>深鐵物招</w:t>
      </w:r>
      <w:r w:rsidRPr="00067971">
        <w:rPr>
          <w:rFonts w:ascii="宋体" w:eastAsia="PMingLiU" w:hAnsi="宋体"/>
          <w:sz w:val="28"/>
          <w:u w:val="single"/>
          <w:lang w:eastAsia="zh-TW"/>
        </w:rPr>
        <w:t>2019</w:t>
      </w:r>
      <w:r w:rsidRPr="00067971">
        <w:rPr>
          <w:rFonts w:ascii="宋体" w:eastAsia="PMingLiU" w:hAnsi="宋体" w:hint="eastAsia"/>
          <w:sz w:val="28"/>
          <w:u w:val="single"/>
          <w:lang w:eastAsia="zh-TW"/>
        </w:rPr>
        <w:t>字</w:t>
      </w:r>
      <w:r w:rsidRPr="00067971">
        <w:rPr>
          <w:rFonts w:ascii="宋体" w:eastAsia="PMingLiU" w:hAnsi="宋体"/>
          <w:sz w:val="28"/>
          <w:u w:val="single"/>
          <w:lang w:eastAsia="zh-TW"/>
        </w:rPr>
        <w:t>04</w:t>
      </w:r>
      <w:r w:rsidRPr="00067971">
        <w:rPr>
          <w:rFonts w:ascii="宋体" w:eastAsia="PMingLiU" w:hAnsi="宋体" w:hint="eastAsia"/>
          <w:sz w:val="28"/>
          <w:u w:val="single"/>
          <w:lang w:eastAsia="zh-TW"/>
        </w:rPr>
        <w:t>號</w:t>
      </w:r>
      <w:r w:rsidRPr="00067971">
        <w:rPr>
          <w:rFonts w:ascii="宋体" w:eastAsia="PMingLiU" w:hAnsi="宋体" w:hint="eastAsia"/>
          <w:sz w:val="28"/>
          <w:lang w:eastAsia="zh-TW"/>
        </w:rPr>
        <w:t>）</w:t>
      </w:r>
    </w:p>
    <w:p w:rsidR="00837690" w:rsidRDefault="00837690" w:rsidP="00837690">
      <w:pPr>
        <w:spacing w:line="0" w:lineRule="atLeast"/>
        <w:rPr>
          <w:rFonts w:ascii="宋体" w:hAnsi="宋体"/>
          <w:sz w:val="28"/>
        </w:rPr>
      </w:pPr>
    </w:p>
    <w:p w:rsidR="00837690" w:rsidRPr="00837690" w:rsidRDefault="00067971" w:rsidP="00837690">
      <w:pPr>
        <w:spacing w:line="360" w:lineRule="auto"/>
        <w:rPr>
          <w:rFonts w:ascii="宋体" w:hAnsi="宋体"/>
          <w:sz w:val="28"/>
          <w:szCs w:val="28"/>
        </w:rPr>
      </w:pPr>
      <w:r w:rsidRPr="00067971">
        <w:rPr>
          <w:rFonts w:ascii="宋体" w:eastAsia="PMingLiU" w:hAnsi="宋体" w:hint="eastAsia"/>
          <w:sz w:val="28"/>
          <w:szCs w:val="28"/>
          <w:lang w:eastAsia="zh-TW"/>
        </w:rPr>
        <w:t>專案所在地區：廣東省</w:t>
      </w:r>
      <w:bookmarkStart w:id="1" w:name="_GoBack"/>
      <w:bookmarkEnd w:id="1"/>
    </w:p>
    <w:p w:rsidR="00837690" w:rsidRPr="00837690" w:rsidRDefault="00837690" w:rsidP="00837690">
      <w:pPr>
        <w:spacing w:line="360" w:lineRule="auto"/>
        <w:rPr>
          <w:rFonts w:ascii="宋体" w:hAnsi="宋体"/>
          <w:sz w:val="28"/>
          <w:szCs w:val="28"/>
        </w:rPr>
      </w:pPr>
    </w:p>
    <w:p w:rsidR="00837690" w:rsidRPr="00837690" w:rsidRDefault="00067971" w:rsidP="00837690">
      <w:pPr>
        <w:pStyle w:val="1"/>
        <w:widowControl/>
        <w:numPr>
          <w:ilvl w:val="0"/>
          <w:numId w:val="1"/>
        </w:numPr>
        <w:spacing w:line="360" w:lineRule="auto"/>
        <w:ind w:firstLineChars="0"/>
        <w:jc w:val="left"/>
        <w:rPr>
          <w:rFonts w:ascii="宋体" w:hAnsi="宋体"/>
          <w:b/>
          <w:sz w:val="28"/>
          <w:szCs w:val="28"/>
        </w:rPr>
      </w:pPr>
      <w:r w:rsidRPr="00067971">
        <w:rPr>
          <w:rFonts w:ascii="宋体" w:eastAsia="PMingLiU" w:hAnsi="宋体" w:hint="eastAsia"/>
          <w:b/>
          <w:sz w:val="28"/>
          <w:szCs w:val="28"/>
          <w:lang w:eastAsia="zh-TW"/>
        </w:rPr>
        <w:t>招標條件：</w:t>
      </w:r>
    </w:p>
    <w:p w:rsidR="00837690" w:rsidRDefault="00067971" w:rsidP="00A753AF">
      <w:pPr>
        <w:spacing w:line="360" w:lineRule="auto"/>
        <w:ind w:firstLineChars="200" w:firstLine="560"/>
        <w:rPr>
          <w:rFonts w:ascii="宋体" w:hAnsi="宋体"/>
          <w:sz w:val="28"/>
          <w:szCs w:val="28"/>
        </w:rPr>
      </w:pPr>
      <w:r w:rsidRPr="00067971">
        <w:rPr>
          <w:rFonts w:ascii="宋体" w:eastAsia="PMingLiU" w:hAnsi="宋体" w:cs="宋体" w:hint="eastAsia"/>
          <w:color w:val="000000"/>
          <w:sz w:val="28"/>
          <w:szCs w:val="28"/>
          <w:lang w:eastAsia="zh-TW"/>
        </w:rPr>
        <w:t>機務標準化設備購置</w:t>
      </w:r>
      <w:r w:rsidRPr="00067971">
        <w:rPr>
          <w:rFonts w:ascii="宋体" w:eastAsia="PMingLiU" w:hAnsi="宋体" w:hint="eastAsia"/>
          <w:sz w:val="28"/>
          <w:szCs w:val="28"/>
          <w:lang w:eastAsia="zh-TW"/>
        </w:rPr>
        <w:t>專案已由專案審批機關批准，招標人為廣深鐵路股份有限公司，專案資金為自籌，含稅金額</w:t>
      </w:r>
      <w:r w:rsidRPr="00067971">
        <w:rPr>
          <w:rFonts w:ascii="宋体" w:eastAsia="PMingLiU" w:hAnsi="宋体"/>
          <w:sz w:val="28"/>
          <w:szCs w:val="28"/>
          <w:lang w:eastAsia="zh-TW"/>
        </w:rPr>
        <w:t>2859.2</w:t>
      </w:r>
      <w:r w:rsidRPr="00067971">
        <w:rPr>
          <w:rFonts w:ascii="宋体" w:eastAsia="PMingLiU" w:hAnsi="宋体" w:hint="eastAsia"/>
          <w:sz w:val="28"/>
          <w:szCs w:val="28"/>
          <w:lang w:eastAsia="zh-TW"/>
        </w:rPr>
        <w:t>萬元，已具備採購條件，現進行公開採購。</w:t>
      </w:r>
    </w:p>
    <w:p w:rsidR="00837690" w:rsidRPr="00837690" w:rsidRDefault="00837690" w:rsidP="00837690">
      <w:pPr>
        <w:spacing w:line="360" w:lineRule="auto"/>
        <w:ind w:firstLineChars="200" w:firstLine="560"/>
        <w:rPr>
          <w:rFonts w:ascii="宋体" w:hAnsi="宋体"/>
          <w:sz w:val="28"/>
          <w:szCs w:val="28"/>
        </w:rPr>
      </w:pPr>
    </w:p>
    <w:p w:rsidR="00837690" w:rsidRPr="00837690" w:rsidRDefault="00067971" w:rsidP="00837690">
      <w:pPr>
        <w:pStyle w:val="1"/>
        <w:widowControl/>
        <w:numPr>
          <w:ilvl w:val="0"/>
          <w:numId w:val="1"/>
        </w:numPr>
        <w:spacing w:line="360" w:lineRule="auto"/>
        <w:ind w:firstLineChars="0"/>
        <w:jc w:val="left"/>
        <w:rPr>
          <w:rFonts w:ascii="宋体" w:hAnsi="宋体"/>
          <w:b/>
          <w:sz w:val="28"/>
          <w:szCs w:val="28"/>
        </w:rPr>
      </w:pPr>
      <w:r w:rsidRPr="00067971">
        <w:rPr>
          <w:rFonts w:ascii="宋体" w:eastAsia="PMingLiU" w:hAnsi="宋体" w:hint="eastAsia"/>
          <w:b/>
          <w:sz w:val="28"/>
          <w:szCs w:val="28"/>
          <w:lang w:eastAsia="zh-TW"/>
        </w:rPr>
        <w:t>專案概況與招標範圍：</w:t>
      </w:r>
    </w:p>
    <w:p w:rsidR="00837690" w:rsidRPr="00837690" w:rsidRDefault="00067971" w:rsidP="00837690">
      <w:pPr>
        <w:spacing w:line="360" w:lineRule="auto"/>
        <w:ind w:firstLineChars="200" w:firstLine="560"/>
        <w:rPr>
          <w:rFonts w:ascii="宋体" w:hAnsi="宋体"/>
          <w:sz w:val="28"/>
          <w:szCs w:val="28"/>
        </w:rPr>
      </w:pPr>
      <w:r w:rsidRPr="00067971">
        <w:rPr>
          <w:rFonts w:ascii="宋体" w:eastAsia="PMingLiU" w:hAnsi="宋体"/>
          <w:sz w:val="28"/>
          <w:szCs w:val="28"/>
          <w:lang w:eastAsia="zh-TW"/>
        </w:rPr>
        <w:t>1.</w:t>
      </w:r>
      <w:r w:rsidRPr="00067971">
        <w:rPr>
          <w:rFonts w:ascii="宋体" w:eastAsia="PMingLiU" w:hAnsi="宋体" w:hint="eastAsia"/>
          <w:sz w:val="28"/>
          <w:szCs w:val="28"/>
          <w:lang w:eastAsia="zh-TW"/>
        </w:rPr>
        <w:t>規模：</w:t>
      </w:r>
      <w:r w:rsidRPr="00067971">
        <w:rPr>
          <w:rFonts w:ascii="宋体" w:eastAsia="PMingLiU" w:hAnsi="宋体"/>
          <w:sz w:val="28"/>
          <w:szCs w:val="28"/>
          <w:lang w:eastAsia="zh-TW"/>
        </w:rPr>
        <w:t>2859.2</w:t>
      </w:r>
      <w:r w:rsidRPr="00067971">
        <w:rPr>
          <w:rFonts w:ascii="宋体" w:eastAsia="PMingLiU" w:hAnsi="宋体" w:hint="eastAsia"/>
          <w:sz w:val="28"/>
          <w:szCs w:val="28"/>
          <w:lang w:eastAsia="zh-TW"/>
        </w:rPr>
        <w:t>萬元（含稅）。</w:t>
      </w:r>
    </w:p>
    <w:p w:rsidR="00837690" w:rsidRDefault="00067971" w:rsidP="00837690">
      <w:pPr>
        <w:spacing w:line="360" w:lineRule="auto"/>
        <w:ind w:firstLineChars="200" w:firstLine="560"/>
        <w:rPr>
          <w:rFonts w:ascii="宋体" w:hAnsi="宋体" w:cs="宋体"/>
          <w:color w:val="000000"/>
          <w:sz w:val="28"/>
          <w:szCs w:val="28"/>
        </w:rPr>
      </w:pPr>
      <w:r w:rsidRPr="00067971">
        <w:rPr>
          <w:rFonts w:ascii="宋体" w:eastAsia="PMingLiU" w:hAnsi="宋体"/>
          <w:sz w:val="28"/>
          <w:szCs w:val="28"/>
          <w:lang w:eastAsia="zh-TW"/>
        </w:rPr>
        <w:t>2.</w:t>
      </w:r>
      <w:r w:rsidRPr="00067971">
        <w:rPr>
          <w:rFonts w:ascii="宋体" w:eastAsia="PMingLiU" w:hAnsi="宋体" w:hint="eastAsia"/>
          <w:sz w:val="28"/>
          <w:szCs w:val="28"/>
          <w:lang w:eastAsia="zh-TW"/>
        </w:rPr>
        <w:t>範圍：</w:t>
      </w:r>
      <w:r w:rsidRPr="00067971">
        <w:rPr>
          <w:rFonts w:ascii="宋体" w:eastAsia="PMingLiU" w:hAnsi="宋体" w:cs="宋体" w:hint="eastAsia"/>
          <w:color w:val="000000"/>
          <w:sz w:val="28"/>
          <w:szCs w:val="28"/>
          <w:lang w:eastAsia="zh-TW"/>
        </w:rPr>
        <w:t>機務標準化設備購置，見下表：</w:t>
      </w:r>
    </w:p>
    <w:tbl>
      <w:tblPr>
        <w:tblW w:w="8050" w:type="dxa"/>
        <w:tblInd w:w="93" w:type="dxa"/>
        <w:tblLook w:val="04A0" w:firstRow="1" w:lastRow="0" w:firstColumn="1" w:lastColumn="0" w:noHBand="0" w:noVBand="1"/>
      </w:tblPr>
      <w:tblGrid>
        <w:gridCol w:w="1001"/>
        <w:gridCol w:w="4327"/>
        <w:gridCol w:w="1405"/>
        <w:gridCol w:w="1317"/>
      </w:tblGrid>
      <w:tr w:rsidR="00975E9D" w:rsidRPr="003D0CC9" w:rsidTr="00975E9D">
        <w:trPr>
          <w:trHeight w:val="28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序號</w:t>
            </w:r>
          </w:p>
        </w:tc>
        <w:tc>
          <w:tcPr>
            <w:tcW w:w="4327" w:type="dxa"/>
            <w:tcBorders>
              <w:top w:val="single" w:sz="4" w:space="0" w:color="auto"/>
              <w:left w:val="nil"/>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項目名稱</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單位</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數量</w:t>
            </w:r>
          </w:p>
        </w:tc>
      </w:tr>
      <w:tr w:rsidR="00975E9D" w:rsidRPr="003D0CC9" w:rsidTr="00975E9D">
        <w:trPr>
          <w:trHeight w:val="28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1</w:t>
            </w:r>
          </w:p>
        </w:tc>
        <w:tc>
          <w:tcPr>
            <w:tcW w:w="4327" w:type="dxa"/>
            <w:tcBorders>
              <w:top w:val="nil"/>
              <w:left w:val="nil"/>
              <w:bottom w:val="single" w:sz="4" w:space="0" w:color="auto"/>
              <w:right w:val="single" w:sz="4" w:space="0" w:color="auto"/>
            </w:tcBorders>
            <w:shd w:val="clear" w:color="auto" w:fill="auto"/>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外皮清洗機</w:t>
            </w:r>
          </w:p>
        </w:tc>
        <w:tc>
          <w:tcPr>
            <w:tcW w:w="1405" w:type="dxa"/>
            <w:tcBorders>
              <w:top w:val="nil"/>
              <w:left w:val="nil"/>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套</w:t>
            </w:r>
          </w:p>
        </w:tc>
        <w:tc>
          <w:tcPr>
            <w:tcW w:w="1317" w:type="dxa"/>
            <w:tcBorders>
              <w:top w:val="nil"/>
              <w:left w:val="nil"/>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1</w:t>
            </w:r>
          </w:p>
        </w:tc>
      </w:tr>
      <w:tr w:rsidR="00975E9D" w:rsidRPr="003D0CC9" w:rsidTr="00975E9D">
        <w:trPr>
          <w:trHeight w:val="28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2</w:t>
            </w:r>
          </w:p>
        </w:tc>
        <w:tc>
          <w:tcPr>
            <w:tcW w:w="4327" w:type="dxa"/>
            <w:tcBorders>
              <w:top w:val="nil"/>
              <w:left w:val="nil"/>
              <w:bottom w:val="single" w:sz="4" w:space="0" w:color="auto"/>
              <w:right w:val="single" w:sz="4" w:space="0" w:color="auto"/>
            </w:tcBorders>
            <w:shd w:val="clear" w:color="auto" w:fill="auto"/>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機車整備作業綜合管理系統</w:t>
            </w:r>
          </w:p>
        </w:tc>
        <w:tc>
          <w:tcPr>
            <w:tcW w:w="1405" w:type="dxa"/>
            <w:tcBorders>
              <w:top w:val="nil"/>
              <w:left w:val="nil"/>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線</w:t>
            </w:r>
          </w:p>
        </w:tc>
        <w:tc>
          <w:tcPr>
            <w:tcW w:w="1317" w:type="dxa"/>
            <w:tcBorders>
              <w:top w:val="nil"/>
              <w:left w:val="nil"/>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6</w:t>
            </w:r>
          </w:p>
        </w:tc>
      </w:tr>
      <w:tr w:rsidR="00975E9D" w:rsidRPr="003D0CC9" w:rsidTr="00975E9D">
        <w:trPr>
          <w:trHeight w:val="28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3</w:t>
            </w:r>
          </w:p>
        </w:tc>
        <w:tc>
          <w:tcPr>
            <w:tcW w:w="4327" w:type="dxa"/>
            <w:tcBorders>
              <w:top w:val="nil"/>
              <w:left w:val="nil"/>
              <w:bottom w:val="single" w:sz="4" w:space="0" w:color="auto"/>
              <w:right w:val="single" w:sz="4" w:space="0" w:color="auto"/>
            </w:tcBorders>
            <w:shd w:val="clear" w:color="auto" w:fill="auto"/>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自動上砂設備</w:t>
            </w:r>
          </w:p>
        </w:tc>
        <w:tc>
          <w:tcPr>
            <w:tcW w:w="1405" w:type="dxa"/>
            <w:tcBorders>
              <w:top w:val="nil"/>
              <w:left w:val="nil"/>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套</w:t>
            </w:r>
          </w:p>
        </w:tc>
        <w:tc>
          <w:tcPr>
            <w:tcW w:w="1317" w:type="dxa"/>
            <w:tcBorders>
              <w:top w:val="nil"/>
              <w:left w:val="nil"/>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1</w:t>
            </w:r>
          </w:p>
        </w:tc>
      </w:tr>
      <w:tr w:rsidR="00975E9D" w:rsidRPr="003D0CC9" w:rsidTr="005200D8">
        <w:trPr>
          <w:trHeight w:val="28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E9D"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4</w:t>
            </w:r>
          </w:p>
        </w:tc>
        <w:tc>
          <w:tcPr>
            <w:tcW w:w="4327" w:type="dxa"/>
            <w:tcBorders>
              <w:top w:val="nil"/>
              <w:left w:val="nil"/>
              <w:bottom w:val="single" w:sz="4" w:space="0" w:color="auto"/>
              <w:right w:val="single" w:sz="4" w:space="0" w:color="auto"/>
            </w:tcBorders>
            <w:shd w:val="clear" w:color="auto" w:fill="auto"/>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二三層作業平臺（含整備工具）</w:t>
            </w:r>
          </w:p>
        </w:tc>
        <w:tc>
          <w:tcPr>
            <w:tcW w:w="1405" w:type="dxa"/>
            <w:tcBorders>
              <w:top w:val="nil"/>
              <w:left w:val="nil"/>
              <w:bottom w:val="single" w:sz="4" w:space="0" w:color="auto"/>
              <w:right w:val="single" w:sz="4" w:space="0" w:color="auto"/>
            </w:tcBorders>
            <w:shd w:val="clear" w:color="auto" w:fill="auto"/>
            <w:noWrap/>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線</w:t>
            </w:r>
          </w:p>
        </w:tc>
        <w:tc>
          <w:tcPr>
            <w:tcW w:w="1317" w:type="dxa"/>
            <w:tcBorders>
              <w:top w:val="nil"/>
              <w:left w:val="nil"/>
              <w:bottom w:val="single" w:sz="4" w:space="0" w:color="auto"/>
              <w:right w:val="single" w:sz="4" w:space="0" w:color="auto"/>
            </w:tcBorders>
            <w:shd w:val="clear" w:color="auto" w:fill="auto"/>
            <w:noWrap/>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4</w:t>
            </w:r>
          </w:p>
        </w:tc>
      </w:tr>
      <w:tr w:rsidR="00975E9D" w:rsidRPr="003D0CC9" w:rsidTr="005200D8">
        <w:trPr>
          <w:trHeight w:val="28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E9D"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5</w:t>
            </w:r>
          </w:p>
        </w:tc>
        <w:tc>
          <w:tcPr>
            <w:tcW w:w="4327" w:type="dxa"/>
            <w:tcBorders>
              <w:top w:val="nil"/>
              <w:left w:val="nil"/>
              <w:bottom w:val="single" w:sz="4" w:space="0" w:color="auto"/>
              <w:right w:val="single" w:sz="4" w:space="0" w:color="auto"/>
            </w:tcBorders>
            <w:shd w:val="clear" w:color="auto" w:fill="auto"/>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二層作業平臺</w:t>
            </w:r>
          </w:p>
        </w:tc>
        <w:tc>
          <w:tcPr>
            <w:tcW w:w="1405" w:type="dxa"/>
            <w:tcBorders>
              <w:top w:val="nil"/>
              <w:left w:val="nil"/>
              <w:bottom w:val="single" w:sz="4" w:space="0" w:color="auto"/>
              <w:right w:val="single" w:sz="4" w:space="0" w:color="auto"/>
            </w:tcBorders>
            <w:shd w:val="clear" w:color="auto" w:fill="auto"/>
            <w:noWrap/>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線</w:t>
            </w:r>
          </w:p>
        </w:tc>
        <w:tc>
          <w:tcPr>
            <w:tcW w:w="1317" w:type="dxa"/>
            <w:tcBorders>
              <w:top w:val="nil"/>
              <w:left w:val="nil"/>
              <w:bottom w:val="single" w:sz="4" w:space="0" w:color="auto"/>
              <w:right w:val="single" w:sz="4" w:space="0" w:color="auto"/>
            </w:tcBorders>
            <w:shd w:val="clear" w:color="auto" w:fill="auto"/>
            <w:noWrap/>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2</w:t>
            </w:r>
          </w:p>
        </w:tc>
      </w:tr>
      <w:tr w:rsidR="00975E9D" w:rsidRPr="003D0CC9" w:rsidTr="005200D8">
        <w:trPr>
          <w:trHeight w:val="28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E9D"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6</w:t>
            </w:r>
          </w:p>
        </w:tc>
        <w:tc>
          <w:tcPr>
            <w:tcW w:w="4327" w:type="dxa"/>
            <w:tcBorders>
              <w:top w:val="nil"/>
              <w:left w:val="nil"/>
              <w:bottom w:val="single" w:sz="4" w:space="0" w:color="auto"/>
              <w:right w:val="single" w:sz="4" w:space="0" w:color="auto"/>
            </w:tcBorders>
            <w:shd w:val="clear" w:color="auto" w:fill="auto"/>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升降設備</w:t>
            </w:r>
          </w:p>
        </w:tc>
        <w:tc>
          <w:tcPr>
            <w:tcW w:w="1405" w:type="dxa"/>
            <w:tcBorders>
              <w:top w:val="nil"/>
              <w:left w:val="nil"/>
              <w:bottom w:val="single" w:sz="4" w:space="0" w:color="auto"/>
              <w:right w:val="single" w:sz="4" w:space="0" w:color="auto"/>
            </w:tcBorders>
            <w:shd w:val="clear" w:color="auto" w:fill="auto"/>
            <w:noWrap/>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台</w:t>
            </w:r>
          </w:p>
        </w:tc>
        <w:tc>
          <w:tcPr>
            <w:tcW w:w="1317" w:type="dxa"/>
            <w:tcBorders>
              <w:top w:val="nil"/>
              <w:left w:val="nil"/>
              <w:bottom w:val="single" w:sz="4" w:space="0" w:color="auto"/>
              <w:right w:val="single" w:sz="4" w:space="0" w:color="auto"/>
            </w:tcBorders>
            <w:shd w:val="clear" w:color="auto" w:fill="auto"/>
            <w:noWrap/>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4</w:t>
            </w:r>
          </w:p>
        </w:tc>
      </w:tr>
      <w:tr w:rsidR="00975E9D" w:rsidRPr="003D0CC9" w:rsidTr="00975E9D">
        <w:trPr>
          <w:trHeight w:val="28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7</w:t>
            </w:r>
          </w:p>
        </w:tc>
        <w:tc>
          <w:tcPr>
            <w:tcW w:w="4327" w:type="dxa"/>
            <w:tcBorders>
              <w:top w:val="nil"/>
              <w:left w:val="nil"/>
              <w:bottom w:val="single" w:sz="4" w:space="0" w:color="auto"/>
              <w:right w:val="single" w:sz="4" w:space="0" w:color="auto"/>
            </w:tcBorders>
            <w:shd w:val="clear" w:color="auto" w:fill="auto"/>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自動過分相檢測裝置</w:t>
            </w:r>
          </w:p>
        </w:tc>
        <w:tc>
          <w:tcPr>
            <w:tcW w:w="1405" w:type="dxa"/>
            <w:tcBorders>
              <w:top w:val="nil"/>
              <w:left w:val="nil"/>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套</w:t>
            </w:r>
          </w:p>
        </w:tc>
        <w:tc>
          <w:tcPr>
            <w:tcW w:w="1317" w:type="dxa"/>
            <w:tcBorders>
              <w:top w:val="nil"/>
              <w:left w:val="nil"/>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1</w:t>
            </w:r>
          </w:p>
        </w:tc>
      </w:tr>
      <w:tr w:rsidR="00975E9D" w:rsidRPr="003D0CC9" w:rsidTr="00975E9D">
        <w:trPr>
          <w:trHeight w:val="28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lastRenderedPageBreak/>
              <w:t>8</w:t>
            </w:r>
          </w:p>
        </w:tc>
        <w:tc>
          <w:tcPr>
            <w:tcW w:w="4327" w:type="dxa"/>
            <w:tcBorders>
              <w:top w:val="nil"/>
              <w:left w:val="nil"/>
              <w:bottom w:val="single" w:sz="4" w:space="0" w:color="auto"/>
              <w:right w:val="single" w:sz="4" w:space="0" w:color="auto"/>
            </w:tcBorders>
            <w:shd w:val="clear" w:color="auto" w:fill="auto"/>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可擕式受電弓檢測儀</w:t>
            </w:r>
          </w:p>
        </w:tc>
        <w:tc>
          <w:tcPr>
            <w:tcW w:w="1405" w:type="dxa"/>
            <w:tcBorders>
              <w:top w:val="nil"/>
              <w:left w:val="nil"/>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台</w:t>
            </w:r>
          </w:p>
        </w:tc>
        <w:tc>
          <w:tcPr>
            <w:tcW w:w="1317" w:type="dxa"/>
            <w:tcBorders>
              <w:top w:val="nil"/>
              <w:left w:val="nil"/>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1</w:t>
            </w:r>
          </w:p>
        </w:tc>
      </w:tr>
      <w:tr w:rsidR="00975E9D" w:rsidRPr="003D0CC9" w:rsidTr="00975E9D">
        <w:trPr>
          <w:trHeight w:val="28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9</w:t>
            </w:r>
          </w:p>
        </w:tc>
        <w:tc>
          <w:tcPr>
            <w:tcW w:w="4327" w:type="dxa"/>
            <w:tcBorders>
              <w:top w:val="nil"/>
              <w:left w:val="nil"/>
              <w:bottom w:val="single" w:sz="4" w:space="0" w:color="auto"/>
              <w:right w:val="single" w:sz="4" w:space="0" w:color="auto"/>
            </w:tcBorders>
            <w:shd w:val="clear" w:color="auto" w:fill="auto"/>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可擕式主斷路器檢測儀</w:t>
            </w:r>
          </w:p>
        </w:tc>
        <w:tc>
          <w:tcPr>
            <w:tcW w:w="1405" w:type="dxa"/>
            <w:tcBorders>
              <w:top w:val="nil"/>
              <w:left w:val="nil"/>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台</w:t>
            </w:r>
          </w:p>
        </w:tc>
        <w:tc>
          <w:tcPr>
            <w:tcW w:w="1317" w:type="dxa"/>
            <w:tcBorders>
              <w:top w:val="nil"/>
              <w:left w:val="nil"/>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1</w:t>
            </w:r>
          </w:p>
        </w:tc>
      </w:tr>
      <w:tr w:rsidR="00975E9D" w:rsidRPr="003D0CC9" w:rsidTr="00975E9D">
        <w:trPr>
          <w:trHeight w:val="28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10</w:t>
            </w:r>
          </w:p>
        </w:tc>
        <w:tc>
          <w:tcPr>
            <w:tcW w:w="4327" w:type="dxa"/>
            <w:tcBorders>
              <w:top w:val="nil"/>
              <w:left w:val="nil"/>
              <w:bottom w:val="single" w:sz="4" w:space="0" w:color="auto"/>
              <w:right w:val="single" w:sz="4" w:space="0" w:color="auto"/>
            </w:tcBorders>
            <w:shd w:val="clear" w:color="auto" w:fill="auto"/>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可擕式車頂絕緣檢測儀</w:t>
            </w:r>
          </w:p>
        </w:tc>
        <w:tc>
          <w:tcPr>
            <w:tcW w:w="1405" w:type="dxa"/>
            <w:tcBorders>
              <w:top w:val="nil"/>
              <w:left w:val="nil"/>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台</w:t>
            </w:r>
          </w:p>
        </w:tc>
        <w:tc>
          <w:tcPr>
            <w:tcW w:w="1317" w:type="dxa"/>
            <w:tcBorders>
              <w:top w:val="nil"/>
              <w:left w:val="nil"/>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1</w:t>
            </w:r>
          </w:p>
        </w:tc>
      </w:tr>
      <w:tr w:rsidR="00975E9D" w:rsidRPr="003D0CC9" w:rsidTr="00975E9D">
        <w:trPr>
          <w:trHeight w:val="28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11</w:t>
            </w:r>
          </w:p>
        </w:tc>
        <w:tc>
          <w:tcPr>
            <w:tcW w:w="4327" w:type="dxa"/>
            <w:tcBorders>
              <w:top w:val="nil"/>
              <w:left w:val="nil"/>
              <w:bottom w:val="single" w:sz="4" w:space="0" w:color="auto"/>
              <w:right w:val="single" w:sz="4" w:space="0" w:color="auto"/>
            </w:tcBorders>
            <w:shd w:val="clear" w:color="auto" w:fill="auto"/>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可擕式網路測試儀</w:t>
            </w:r>
          </w:p>
        </w:tc>
        <w:tc>
          <w:tcPr>
            <w:tcW w:w="1405" w:type="dxa"/>
            <w:tcBorders>
              <w:top w:val="nil"/>
              <w:left w:val="nil"/>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台</w:t>
            </w:r>
          </w:p>
        </w:tc>
        <w:tc>
          <w:tcPr>
            <w:tcW w:w="1317" w:type="dxa"/>
            <w:tcBorders>
              <w:top w:val="nil"/>
              <w:left w:val="nil"/>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1</w:t>
            </w:r>
          </w:p>
        </w:tc>
      </w:tr>
      <w:tr w:rsidR="00975E9D" w:rsidRPr="003D0CC9" w:rsidTr="00975E9D">
        <w:trPr>
          <w:trHeight w:val="28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12</w:t>
            </w:r>
          </w:p>
        </w:tc>
        <w:tc>
          <w:tcPr>
            <w:tcW w:w="4327" w:type="dxa"/>
            <w:tcBorders>
              <w:top w:val="nil"/>
              <w:left w:val="nil"/>
              <w:bottom w:val="single" w:sz="4" w:space="0" w:color="auto"/>
              <w:right w:val="single" w:sz="4" w:space="0" w:color="auto"/>
            </w:tcBorders>
            <w:shd w:val="clear" w:color="auto" w:fill="auto"/>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可擕式牽引電機綜合檢測儀</w:t>
            </w:r>
          </w:p>
        </w:tc>
        <w:tc>
          <w:tcPr>
            <w:tcW w:w="1405" w:type="dxa"/>
            <w:tcBorders>
              <w:top w:val="nil"/>
              <w:left w:val="nil"/>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台</w:t>
            </w:r>
          </w:p>
        </w:tc>
        <w:tc>
          <w:tcPr>
            <w:tcW w:w="1317" w:type="dxa"/>
            <w:tcBorders>
              <w:top w:val="nil"/>
              <w:left w:val="nil"/>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1</w:t>
            </w:r>
          </w:p>
        </w:tc>
      </w:tr>
      <w:tr w:rsidR="00975E9D" w:rsidRPr="003D0CC9" w:rsidTr="00975E9D">
        <w:trPr>
          <w:trHeight w:val="28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13</w:t>
            </w:r>
          </w:p>
        </w:tc>
        <w:tc>
          <w:tcPr>
            <w:tcW w:w="4327" w:type="dxa"/>
            <w:tcBorders>
              <w:top w:val="nil"/>
              <w:left w:val="nil"/>
              <w:bottom w:val="single" w:sz="4" w:space="0" w:color="auto"/>
              <w:right w:val="single" w:sz="4" w:space="0" w:color="auto"/>
            </w:tcBorders>
            <w:shd w:val="clear" w:color="auto" w:fill="auto"/>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可擕式風機風量測試儀</w:t>
            </w:r>
          </w:p>
        </w:tc>
        <w:tc>
          <w:tcPr>
            <w:tcW w:w="1405" w:type="dxa"/>
            <w:tcBorders>
              <w:top w:val="nil"/>
              <w:left w:val="nil"/>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台</w:t>
            </w:r>
          </w:p>
        </w:tc>
        <w:tc>
          <w:tcPr>
            <w:tcW w:w="1317" w:type="dxa"/>
            <w:tcBorders>
              <w:top w:val="nil"/>
              <w:left w:val="nil"/>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1</w:t>
            </w:r>
          </w:p>
        </w:tc>
      </w:tr>
      <w:tr w:rsidR="00975E9D" w:rsidRPr="003D0CC9" w:rsidTr="00975E9D">
        <w:trPr>
          <w:trHeight w:val="28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14</w:t>
            </w:r>
          </w:p>
        </w:tc>
        <w:tc>
          <w:tcPr>
            <w:tcW w:w="4327" w:type="dxa"/>
            <w:tcBorders>
              <w:top w:val="nil"/>
              <w:left w:val="nil"/>
              <w:bottom w:val="single" w:sz="4" w:space="0" w:color="auto"/>
              <w:right w:val="single" w:sz="4" w:space="0" w:color="auto"/>
            </w:tcBorders>
            <w:shd w:val="clear" w:color="auto" w:fill="auto"/>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可擕式制動系統檢測儀</w:t>
            </w:r>
          </w:p>
        </w:tc>
        <w:tc>
          <w:tcPr>
            <w:tcW w:w="1405" w:type="dxa"/>
            <w:tcBorders>
              <w:top w:val="nil"/>
              <w:left w:val="nil"/>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台</w:t>
            </w:r>
          </w:p>
        </w:tc>
        <w:tc>
          <w:tcPr>
            <w:tcW w:w="1317" w:type="dxa"/>
            <w:tcBorders>
              <w:top w:val="nil"/>
              <w:left w:val="nil"/>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1</w:t>
            </w:r>
          </w:p>
        </w:tc>
      </w:tr>
      <w:tr w:rsidR="00975E9D" w:rsidRPr="003D0CC9" w:rsidTr="005200D8">
        <w:trPr>
          <w:trHeight w:val="285"/>
        </w:trPr>
        <w:tc>
          <w:tcPr>
            <w:tcW w:w="1001" w:type="dxa"/>
            <w:tcBorders>
              <w:top w:val="single" w:sz="4" w:space="0" w:color="auto"/>
              <w:left w:val="single" w:sz="4" w:space="0" w:color="auto"/>
              <w:bottom w:val="single" w:sz="4" w:space="0" w:color="auto"/>
              <w:right w:val="single" w:sz="4" w:space="0" w:color="auto"/>
            </w:tcBorders>
            <w:shd w:val="clear" w:color="auto" w:fill="auto"/>
            <w:noWrap/>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15</w:t>
            </w:r>
          </w:p>
        </w:tc>
        <w:tc>
          <w:tcPr>
            <w:tcW w:w="4327" w:type="dxa"/>
            <w:tcBorders>
              <w:top w:val="nil"/>
              <w:left w:val="nil"/>
              <w:bottom w:val="single" w:sz="4" w:space="0" w:color="auto"/>
              <w:right w:val="single" w:sz="4" w:space="0" w:color="auto"/>
            </w:tcBorders>
            <w:shd w:val="clear" w:color="auto" w:fill="auto"/>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牽車裝置</w:t>
            </w:r>
          </w:p>
        </w:tc>
        <w:tc>
          <w:tcPr>
            <w:tcW w:w="1405" w:type="dxa"/>
            <w:tcBorders>
              <w:top w:val="nil"/>
              <w:left w:val="nil"/>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台</w:t>
            </w:r>
          </w:p>
        </w:tc>
        <w:tc>
          <w:tcPr>
            <w:tcW w:w="1317" w:type="dxa"/>
            <w:tcBorders>
              <w:top w:val="nil"/>
              <w:left w:val="nil"/>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4</w:t>
            </w:r>
          </w:p>
        </w:tc>
      </w:tr>
      <w:tr w:rsidR="00975E9D" w:rsidRPr="003D0CC9" w:rsidTr="00975E9D">
        <w:trPr>
          <w:trHeight w:val="28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16</w:t>
            </w:r>
          </w:p>
        </w:tc>
        <w:tc>
          <w:tcPr>
            <w:tcW w:w="4327" w:type="dxa"/>
            <w:tcBorders>
              <w:top w:val="nil"/>
              <w:left w:val="nil"/>
              <w:bottom w:val="single" w:sz="4" w:space="0" w:color="auto"/>
              <w:right w:val="single" w:sz="4" w:space="0" w:color="auto"/>
            </w:tcBorders>
            <w:shd w:val="clear" w:color="auto" w:fill="auto"/>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安全連鎖</w:t>
            </w:r>
            <w:r w:rsidRPr="00067971">
              <w:rPr>
                <w:rFonts w:ascii="宋体" w:eastAsia="PMingLiU" w:hAnsi="宋体" w:cs="宋体"/>
                <w:color w:val="000000"/>
                <w:sz w:val="24"/>
                <w:szCs w:val="24"/>
                <w:lang w:eastAsia="zh-TW"/>
              </w:rPr>
              <w:t xml:space="preserve"> </w:t>
            </w:r>
          </w:p>
        </w:tc>
        <w:tc>
          <w:tcPr>
            <w:tcW w:w="1405" w:type="dxa"/>
            <w:tcBorders>
              <w:top w:val="nil"/>
              <w:left w:val="nil"/>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線</w:t>
            </w:r>
          </w:p>
        </w:tc>
        <w:tc>
          <w:tcPr>
            <w:tcW w:w="1317" w:type="dxa"/>
            <w:tcBorders>
              <w:top w:val="nil"/>
              <w:left w:val="nil"/>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4</w:t>
            </w:r>
          </w:p>
        </w:tc>
      </w:tr>
      <w:tr w:rsidR="00975E9D" w:rsidRPr="003D0CC9" w:rsidTr="00975E9D">
        <w:trPr>
          <w:trHeight w:val="28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17</w:t>
            </w:r>
          </w:p>
        </w:tc>
        <w:tc>
          <w:tcPr>
            <w:tcW w:w="4327" w:type="dxa"/>
            <w:tcBorders>
              <w:top w:val="single" w:sz="4" w:space="0" w:color="auto"/>
              <w:left w:val="nil"/>
              <w:bottom w:val="single" w:sz="4" w:space="0" w:color="auto"/>
              <w:right w:val="single" w:sz="4" w:space="0" w:color="auto"/>
            </w:tcBorders>
            <w:shd w:val="clear" w:color="auto" w:fill="auto"/>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交流牽引車</w:t>
            </w:r>
            <w:r w:rsidRPr="00067971">
              <w:rPr>
                <w:rFonts w:ascii="宋体" w:eastAsia="PMingLiU" w:hAnsi="宋体" w:cs="宋体"/>
                <w:color w:val="000000"/>
                <w:sz w:val="24"/>
                <w:szCs w:val="24"/>
                <w:lang w:eastAsia="zh-TW"/>
              </w:rPr>
              <w:t xml:space="preserve"> </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台</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975E9D" w:rsidRPr="00120011" w:rsidRDefault="00067971" w:rsidP="00905C33">
            <w:pPr>
              <w:jc w:val="center"/>
              <w:rPr>
                <w:rFonts w:ascii="宋体" w:hAnsi="宋体" w:cs="宋体"/>
                <w:color w:val="000000"/>
                <w:sz w:val="24"/>
                <w:szCs w:val="24"/>
              </w:rPr>
            </w:pPr>
            <w:r w:rsidRPr="00067971">
              <w:rPr>
                <w:rFonts w:ascii="宋体" w:eastAsia="PMingLiU" w:hAnsi="宋体" w:cs="宋体"/>
                <w:color w:val="000000"/>
                <w:sz w:val="24"/>
                <w:szCs w:val="24"/>
                <w:lang w:eastAsia="zh-TW"/>
              </w:rPr>
              <w:t>1</w:t>
            </w:r>
          </w:p>
        </w:tc>
      </w:tr>
      <w:tr w:rsidR="00975E9D" w:rsidRPr="003D0CC9" w:rsidTr="00975E9D">
        <w:trPr>
          <w:trHeight w:val="28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color w:val="000000"/>
                <w:sz w:val="24"/>
                <w:szCs w:val="24"/>
                <w:lang w:eastAsia="zh-TW"/>
              </w:rPr>
              <w:t>18</w:t>
            </w:r>
          </w:p>
        </w:tc>
        <w:tc>
          <w:tcPr>
            <w:tcW w:w="4327" w:type="dxa"/>
            <w:tcBorders>
              <w:top w:val="nil"/>
              <w:left w:val="nil"/>
              <w:bottom w:val="single" w:sz="4" w:space="0" w:color="auto"/>
              <w:right w:val="single" w:sz="4" w:space="0" w:color="auto"/>
            </w:tcBorders>
            <w:shd w:val="clear" w:color="auto" w:fill="auto"/>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走行部動態監視系統</w:t>
            </w:r>
          </w:p>
        </w:tc>
        <w:tc>
          <w:tcPr>
            <w:tcW w:w="1405" w:type="dxa"/>
            <w:tcBorders>
              <w:top w:val="nil"/>
              <w:left w:val="nil"/>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套</w:t>
            </w:r>
          </w:p>
        </w:tc>
        <w:tc>
          <w:tcPr>
            <w:tcW w:w="1317" w:type="dxa"/>
            <w:tcBorders>
              <w:top w:val="nil"/>
              <w:left w:val="nil"/>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color w:val="000000"/>
                <w:sz w:val="24"/>
                <w:szCs w:val="24"/>
                <w:lang w:eastAsia="zh-TW"/>
              </w:rPr>
              <w:t>1</w:t>
            </w:r>
          </w:p>
        </w:tc>
      </w:tr>
      <w:tr w:rsidR="00975E9D" w:rsidRPr="003D0CC9" w:rsidTr="00975E9D">
        <w:trPr>
          <w:trHeight w:val="28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color w:val="000000"/>
                <w:sz w:val="24"/>
                <w:szCs w:val="24"/>
                <w:lang w:eastAsia="zh-TW"/>
              </w:rPr>
              <w:t>19</w:t>
            </w:r>
          </w:p>
        </w:tc>
        <w:tc>
          <w:tcPr>
            <w:tcW w:w="4327" w:type="dxa"/>
            <w:tcBorders>
              <w:top w:val="nil"/>
              <w:left w:val="nil"/>
              <w:bottom w:val="single" w:sz="4" w:space="0" w:color="auto"/>
              <w:right w:val="single" w:sz="4" w:space="0" w:color="auto"/>
            </w:tcBorders>
            <w:shd w:val="clear" w:color="auto" w:fill="auto"/>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輪對動態檢測系統</w:t>
            </w:r>
          </w:p>
        </w:tc>
        <w:tc>
          <w:tcPr>
            <w:tcW w:w="1405" w:type="dxa"/>
            <w:tcBorders>
              <w:top w:val="nil"/>
              <w:left w:val="nil"/>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套</w:t>
            </w:r>
          </w:p>
        </w:tc>
        <w:tc>
          <w:tcPr>
            <w:tcW w:w="1317" w:type="dxa"/>
            <w:tcBorders>
              <w:top w:val="nil"/>
              <w:left w:val="nil"/>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color w:val="000000"/>
                <w:sz w:val="24"/>
                <w:szCs w:val="24"/>
                <w:lang w:eastAsia="zh-TW"/>
              </w:rPr>
              <w:t>1</w:t>
            </w:r>
          </w:p>
        </w:tc>
      </w:tr>
      <w:tr w:rsidR="00975E9D" w:rsidRPr="003D0CC9" w:rsidTr="00975E9D">
        <w:trPr>
          <w:trHeight w:val="28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color w:val="000000"/>
                <w:sz w:val="24"/>
                <w:szCs w:val="24"/>
                <w:lang w:eastAsia="zh-TW"/>
              </w:rPr>
              <w:t>20</w:t>
            </w:r>
          </w:p>
        </w:tc>
        <w:tc>
          <w:tcPr>
            <w:tcW w:w="4327" w:type="dxa"/>
            <w:tcBorders>
              <w:top w:val="nil"/>
              <w:left w:val="nil"/>
              <w:bottom w:val="single" w:sz="4" w:space="0" w:color="auto"/>
              <w:right w:val="single" w:sz="4" w:space="0" w:color="auto"/>
            </w:tcBorders>
            <w:shd w:val="clear" w:color="auto" w:fill="auto"/>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受電弓動態檢測系統</w:t>
            </w:r>
          </w:p>
        </w:tc>
        <w:tc>
          <w:tcPr>
            <w:tcW w:w="1405" w:type="dxa"/>
            <w:tcBorders>
              <w:top w:val="nil"/>
              <w:left w:val="nil"/>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套</w:t>
            </w:r>
          </w:p>
        </w:tc>
        <w:tc>
          <w:tcPr>
            <w:tcW w:w="1317" w:type="dxa"/>
            <w:tcBorders>
              <w:top w:val="nil"/>
              <w:left w:val="nil"/>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color w:val="000000"/>
                <w:sz w:val="24"/>
                <w:szCs w:val="24"/>
                <w:lang w:eastAsia="zh-TW"/>
              </w:rPr>
              <w:t>1</w:t>
            </w:r>
          </w:p>
        </w:tc>
      </w:tr>
      <w:tr w:rsidR="00975E9D" w:rsidRPr="003D0CC9" w:rsidTr="00975E9D">
        <w:trPr>
          <w:trHeight w:val="28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color w:val="000000"/>
                <w:sz w:val="24"/>
                <w:szCs w:val="24"/>
                <w:lang w:eastAsia="zh-TW"/>
              </w:rPr>
              <w:t>21</w:t>
            </w:r>
          </w:p>
        </w:tc>
        <w:tc>
          <w:tcPr>
            <w:tcW w:w="4327" w:type="dxa"/>
            <w:tcBorders>
              <w:top w:val="nil"/>
              <w:left w:val="nil"/>
              <w:bottom w:val="single" w:sz="4" w:space="0" w:color="auto"/>
              <w:right w:val="single" w:sz="4" w:space="0" w:color="auto"/>
            </w:tcBorders>
            <w:shd w:val="clear" w:color="auto" w:fill="auto"/>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股道管理自動化系統</w:t>
            </w:r>
          </w:p>
        </w:tc>
        <w:tc>
          <w:tcPr>
            <w:tcW w:w="1405" w:type="dxa"/>
            <w:tcBorders>
              <w:top w:val="nil"/>
              <w:left w:val="nil"/>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付</w:t>
            </w:r>
          </w:p>
        </w:tc>
        <w:tc>
          <w:tcPr>
            <w:tcW w:w="1317" w:type="dxa"/>
            <w:tcBorders>
              <w:top w:val="nil"/>
              <w:left w:val="nil"/>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color w:val="000000"/>
                <w:sz w:val="24"/>
                <w:szCs w:val="24"/>
                <w:lang w:eastAsia="zh-TW"/>
              </w:rPr>
              <w:t>8</w:t>
            </w:r>
          </w:p>
        </w:tc>
      </w:tr>
      <w:tr w:rsidR="00975E9D" w:rsidRPr="003D0CC9" w:rsidTr="00975E9D">
        <w:trPr>
          <w:trHeight w:val="28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color w:val="000000"/>
                <w:sz w:val="24"/>
                <w:szCs w:val="24"/>
                <w:lang w:eastAsia="zh-TW"/>
              </w:rPr>
              <w:t>22</w:t>
            </w:r>
          </w:p>
        </w:tc>
        <w:tc>
          <w:tcPr>
            <w:tcW w:w="4327" w:type="dxa"/>
            <w:tcBorders>
              <w:top w:val="nil"/>
              <w:left w:val="nil"/>
              <w:bottom w:val="single" w:sz="4" w:space="0" w:color="auto"/>
              <w:right w:val="single" w:sz="4" w:space="0" w:color="auto"/>
            </w:tcBorders>
            <w:shd w:val="clear" w:color="auto" w:fill="auto"/>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移動上砂小車（含輸砂裝置）</w:t>
            </w:r>
          </w:p>
        </w:tc>
        <w:tc>
          <w:tcPr>
            <w:tcW w:w="1405" w:type="dxa"/>
            <w:tcBorders>
              <w:top w:val="nil"/>
              <w:left w:val="nil"/>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輛</w:t>
            </w:r>
          </w:p>
        </w:tc>
        <w:tc>
          <w:tcPr>
            <w:tcW w:w="1317" w:type="dxa"/>
            <w:tcBorders>
              <w:top w:val="nil"/>
              <w:left w:val="nil"/>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color w:val="000000"/>
                <w:sz w:val="24"/>
                <w:szCs w:val="24"/>
                <w:lang w:eastAsia="zh-TW"/>
              </w:rPr>
              <w:t>1</w:t>
            </w:r>
          </w:p>
        </w:tc>
      </w:tr>
      <w:tr w:rsidR="00975E9D" w:rsidRPr="003D0CC9" w:rsidTr="00975E9D">
        <w:trPr>
          <w:trHeight w:val="28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color w:val="000000"/>
                <w:sz w:val="24"/>
                <w:szCs w:val="24"/>
                <w:lang w:eastAsia="zh-TW"/>
              </w:rPr>
              <w:t>23</w:t>
            </w:r>
          </w:p>
        </w:tc>
        <w:tc>
          <w:tcPr>
            <w:tcW w:w="4327" w:type="dxa"/>
            <w:tcBorders>
              <w:top w:val="nil"/>
              <w:left w:val="nil"/>
              <w:bottom w:val="single" w:sz="4" w:space="0" w:color="auto"/>
              <w:right w:val="single" w:sz="4" w:space="0" w:color="auto"/>
            </w:tcBorders>
            <w:shd w:val="clear" w:color="auto" w:fill="auto"/>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吸砂機</w:t>
            </w:r>
            <w:r w:rsidRPr="00067971">
              <w:rPr>
                <w:rFonts w:ascii="宋体" w:eastAsia="PMingLiU" w:hAnsi="宋体" w:cs="宋体"/>
                <w:color w:val="000000"/>
                <w:sz w:val="24"/>
                <w:szCs w:val="24"/>
                <w:lang w:eastAsia="zh-TW"/>
              </w:rPr>
              <w:t xml:space="preserve"> </w:t>
            </w:r>
          </w:p>
        </w:tc>
        <w:tc>
          <w:tcPr>
            <w:tcW w:w="1405" w:type="dxa"/>
            <w:tcBorders>
              <w:top w:val="nil"/>
              <w:left w:val="nil"/>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台</w:t>
            </w:r>
          </w:p>
        </w:tc>
        <w:tc>
          <w:tcPr>
            <w:tcW w:w="1317" w:type="dxa"/>
            <w:tcBorders>
              <w:top w:val="nil"/>
              <w:left w:val="nil"/>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color w:val="000000"/>
                <w:sz w:val="24"/>
                <w:szCs w:val="24"/>
                <w:lang w:eastAsia="zh-TW"/>
              </w:rPr>
              <w:t>2</w:t>
            </w:r>
          </w:p>
        </w:tc>
      </w:tr>
      <w:tr w:rsidR="00975E9D" w:rsidRPr="003D0CC9" w:rsidTr="00975E9D">
        <w:trPr>
          <w:trHeight w:val="28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color w:val="000000"/>
                <w:sz w:val="24"/>
                <w:szCs w:val="24"/>
                <w:lang w:eastAsia="zh-TW"/>
              </w:rPr>
              <w:t>24</w:t>
            </w:r>
          </w:p>
        </w:tc>
        <w:tc>
          <w:tcPr>
            <w:tcW w:w="4327" w:type="dxa"/>
            <w:tcBorders>
              <w:top w:val="nil"/>
              <w:left w:val="nil"/>
              <w:bottom w:val="single" w:sz="4" w:space="0" w:color="auto"/>
              <w:right w:val="single" w:sz="4" w:space="0" w:color="auto"/>
            </w:tcBorders>
            <w:shd w:val="clear" w:color="auto" w:fill="auto"/>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車號識別系統</w:t>
            </w:r>
          </w:p>
        </w:tc>
        <w:tc>
          <w:tcPr>
            <w:tcW w:w="1405" w:type="dxa"/>
            <w:tcBorders>
              <w:top w:val="nil"/>
              <w:left w:val="nil"/>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套</w:t>
            </w:r>
          </w:p>
        </w:tc>
        <w:tc>
          <w:tcPr>
            <w:tcW w:w="1317" w:type="dxa"/>
            <w:tcBorders>
              <w:top w:val="nil"/>
              <w:left w:val="nil"/>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color w:val="000000"/>
                <w:sz w:val="24"/>
                <w:szCs w:val="24"/>
                <w:lang w:eastAsia="zh-TW"/>
              </w:rPr>
              <w:t>2</w:t>
            </w:r>
          </w:p>
        </w:tc>
      </w:tr>
      <w:tr w:rsidR="00975E9D" w:rsidRPr="003D0CC9" w:rsidTr="00975E9D">
        <w:trPr>
          <w:trHeight w:val="28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color w:val="000000"/>
                <w:sz w:val="24"/>
                <w:szCs w:val="24"/>
                <w:lang w:eastAsia="zh-TW"/>
              </w:rPr>
              <w:t>25</w:t>
            </w:r>
          </w:p>
        </w:tc>
        <w:tc>
          <w:tcPr>
            <w:tcW w:w="4327" w:type="dxa"/>
            <w:tcBorders>
              <w:top w:val="nil"/>
              <w:left w:val="nil"/>
              <w:bottom w:val="single" w:sz="4" w:space="0" w:color="auto"/>
              <w:right w:val="single" w:sz="4" w:space="0" w:color="auto"/>
            </w:tcBorders>
            <w:shd w:val="clear" w:color="auto" w:fill="auto"/>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齒輪油計量加注設備</w:t>
            </w:r>
          </w:p>
        </w:tc>
        <w:tc>
          <w:tcPr>
            <w:tcW w:w="1405" w:type="dxa"/>
            <w:tcBorders>
              <w:top w:val="nil"/>
              <w:left w:val="nil"/>
              <w:bottom w:val="single" w:sz="4" w:space="0" w:color="auto"/>
              <w:right w:val="single" w:sz="4" w:space="0" w:color="auto"/>
            </w:tcBorders>
            <w:shd w:val="clear" w:color="auto" w:fill="auto"/>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台</w:t>
            </w:r>
          </w:p>
        </w:tc>
        <w:tc>
          <w:tcPr>
            <w:tcW w:w="1317" w:type="dxa"/>
            <w:tcBorders>
              <w:top w:val="nil"/>
              <w:left w:val="nil"/>
              <w:bottom w:val="single" w:sz="4" w:space="0" w:color="auto"/>
              <w:right w:val="single" w:sz="4" w:space="0" w:color="auto"/>
            </w:tcBorders>
            <w:shd w:val="clear" w:color="auto" w:fill="auto"/>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color w:val="000000"/>
                <w:sz w:val="24"/>
                <w:szCs w:val="24"/>
                <w:lang w:eastAsia="zh-TW"/>
              </w:rPr>
              <w:t>1</w:t>
            </w:r>
          </w:p>
        </w:tc>
      </w:tr>
      <w:tr w:rsidR="00975E9D" w:rsidRPr="003D0CC9" w:rsidTr="00975E9D">
        <w:trPr>
          <w:trHeight w:val="28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color w:val="000000"/>
                <w:sz w:val="24"/>
                <w:szCs w:val="24"/>
                <w:lang w:eastAsia="zh-TW"/>
              </w:rPr>
              <w:t>26</w:t>
            </w:r>
          </w:p>
        </w:tc>
        <w:tc>
          <w:tcPr>
            <w:tcW w:w="4327" w:type="dxa"/>
            <w:tcBorders>
              <w:top w:val="nil"/>
              <w:left w:val="nil"/>
              <w:bottom w:val="single" w:sz="4" w:space="0" w:color="auto"/>
              <w:right w:val="single" w:sz="4" w:space="0" w:color="auto"/>
            </w:tcBorders>
            <w:shd w:val="clear" w:color="auto" w:fill="auto"/>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油脂計量加注設備</w:t>
            </w:r>
          </w:p>
        </w:tc>
        <w:tc>
          <w:tcPr>
            <w:tcW w:w="1405" w:type="dxa"/>
            <w:tcBorders>
              <w:top w:val="nil"/>
              <w:left w:val="nil"/>
              <w:bottom w:val="single" w:sz="4" w:space="0" w:color="auto"/>
              <w:right w:val="single" w:sz="4" w:space="0" w:color="auto"/>
            </w:tcBorders>
            <w:shd w:val="clear" w:color="auto" w:fill="auto"/>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台</w:t>
            </w:r>
          </w:p>
        </w:tc>
        <w:tc>
          <w:tcPr>
            <w:tcW w:w="1317" w:type="dxa"/>
            <w:tcBorders>
              <w:top w:val="nil"/>
              <w:left w:val="nil"/>
              <w:bottom w:val="single" w:sz="4" w:space="0" w:color="auto"/>
              <w:right w:val="single" w:sz="4" w:space="0" w:color="auto"/>
            </w:tcBorders>
            <w:shd w:val="clear" w:color="auto" w:fill="auto"/>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color w:val="000000"/>
                <w:sz w:val="24"/>
                <w:szCs w:val="24"/>
                <w:lang w:eastAsia="zh-TW"/>
              </w:rPr>
              <w:t>1</w:t>
            </w:r>
          </w:p>
        </w:tc>
      </w:tr>
      <w:tr w:rsidR="00975E9D" w:rsidRPr="003D0CC9" w:rsidTr="00975E9D">
        <w:trPr>
          <w:trHeight w:val="285"/>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color w:val="000000"/>
                <w:sz w:val="24"/>
                <w:szCs w:val="24"/>
                <w:lang w:eastAsia="zh-TW"/>
              </w:rPr>
              <w:t>27</w:t>
            </w:r>
          </w:p>
        </w:tc>
        <w:tc>
          <w:tcPr>
            <w:tcW w:w="4327" w:type="dxa"/>
            <w:tcBorders>
              <w:top w:val="nil"/>
              <w:left w:val="nil"/>
              <w:bottom w:val="single" w:sz="4" w:space="0" w:color="auto"/>
              <w:right w:val="single" w:sz="4" w:space="0" w:color="auto"/>
            </w:tcBorders>
            <w:shd w:val="clear" w:color="auto" w:fill="auto"/>
            <w:hideMark/>
          </w:tcPr>
          <w:p w:rsidR="00975E9D" w:rsidRPr="003D0CC9" w:rsidRDefault="00067971" w:rsidP="00E25C40">
            <w:pPr>
              <w:jc w:val="center"/>
              <w:rPr>
                <w:rFonts w:ascii="宋体" w:hAnsi="宋体" w:cs="宋体"/>
                <w:sz w:val="24"/>
                <w:szCs w:val="24"/>
              </w:rPr>
            </w:pPr>
            <w:r w:rsidRPr="00067971">
              <w:rPr>
                <w:rFonts w:ascii="宋体" w:eastAsia="PMingLiU" w:hAnsi="宋体" w:cs="宋体" w:hint="eastAsia"/>
                <w:sz w:val="24"/>
                <w:szCs w:val="24"/>
                <w:lang w:eastAsia="zh-TW"/>
              </w:rPr>
              <w:t>紅外熱成像儀</w:t>
            </w:r>
          </w:p>
        </w:tc>
        <w:tc>
          <w:tcPr>
            <w:tcW w:w="1405" w:type="dxa"/>
            <w:tcBorders>
              <w:top w:val="nil"/>
              <w:left w:val="nil"/>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hint="eastAsia"/>
                <w:color w:val="000000"/>
                <w:sz w:val="24"/>
                <w:szCs w:val="24"/>
                <w:lang w:eastAsia="zh-TW"/>
              </w:rPr>
              <w:t>台</w:t>
            </w:r>
          </w:p>
        </w:tc>
        <w:tc>
          <w:tcPr>
            <w:tcW w:w="1317" w:type="dxa"/>
            <w:tcBorders>
              <w:top w:val="nil"/>
              <w:left w:val="nil"/>
              <w:bottom w:val="single" w:sz="4" w:space="0" w:color="auto"/>
              <w:right w:val="single" w:sz="4" w:space="0" w:color="auto"/>
            </w:tcBorders>
            <w:shd w:val="clear" w:color="auto" w:fill="auto"/>
            <w:noWrap/>
            <w:vAlign w:val="center"/>
            <w:hideMark/>
          </w:tcPr>
          <w:p w:rsidR="00975E9D" w:rsidRPr="003D0CC9" w:rsidRDefault="00067971" w:rsidP="00E25C40">
            <w:pPr>
              <w:jc w:val="center"/>
              <w:rPr>
                <w:rFonts w:ascii="宋体" w:hAnsi="宋体" w:cs="宋体"/>
                <w:color w:val="000000"/>
                <w:sz w:val="24"/>
                <w:szCs w:val="24"/>
              </w:rPr>
            </w:pPr>
            <w:r w:rsidRPr="00067971">
              <w:rPr>
                <w:rFonts w:ascii="宋体" w:eastAsia="PMingLiU" w:hAnsi="宋体" w:cs="宋体"/>
                <w:color w:val="000000"/>
                <w:sz w:val="24"/>
                <w:szCs w:val="24"/>
                <w:lang w:eastAsia="zh-TW"/>
              </w:rPr>
              <w:t>1</w:t>
            </w:r>
          </w:p>
        </w:tc>
      </w:tr>
    </w:tbl>
    <w:p w:rsidR="00975E9D" w:rsidRDefault="00975E9D" w:rsidP="00837690">
      <w:pPr>
        <w:spacing w:line="360" w:lineRule="auto"/>
        <w:rPr>
          <w:rFonts w:ascii="宋体" w:hAnsi="宋体"/>
          <w:sz w:val="28"/>
          <w:szCs w:val="28"/>
        </w:rPr>
      </w:pPr>
    </w:p>
    <w:p w:rsidR="00837690" w:rsidRPr="00837690" w:rsidRDefault="00067971" w:rsidP="00837690">
      <w:pPr>
        <w:spacing w:line="360" w:lineRule="auto"/>
        <w:rPr>
          <w:rFonts w:ascii="宋体" w:hAnsi="宋体"/>
          <w:sz w:val="28"/>
          <w:szCs w:val="28"/>
        </w:rPr>
      </w:pPr>
      <w:r w:rsidRPr="00067971">
        <w:rPr>
          <w:rFonts w:ascii="宋体" w:eastAsia="PMingLiU" w:hAnsi="宋体" w:hint="eastAsia"/>
          <w:sz w:val="28"/>
          <w:szCs w:val="28"/>
          <w:lang w:eastAsia="zh-TW"/>
        </w:rPr>
        <w:t>三、</w:t>
      </w:r>
      <w:r w:rsidRPr="00067971">
        <w:rPr>
          <w:rFonts w:ascii="宋体" w:eastAsia="PMingLiU" w:hAnsi="宋体" w:hint="eastAsia"/>
          <w:b/>
          <w:sz w:val="28"/>
          <w:szCs w:val="28"/>
          <w:lang w:eastAsia="zh-TW"/>
        </w:rPr>
        <w:t>投標人資格要求：</w:t>
      </w:r>
      <w:r w:rsidRPr="00067971">
        <w:rPr>
          <w:rFonts w:ascii="宋体" w:eastAsia="PMingLiU" w:hAnsi="宋体"/>
          <w:sz w:val="28"/>
          <w:szCs w:val="28"/>
          <w:lang w:eastAsia="zh-TW"/>
        </w:rPr>
        <w:tab/>
      </w:r>
    </w:p>
    <w:p w:rsidR="003D4032" w:rsidRPr="006E10AE" w:rsidRDefault="00067971" w:rsidP="006E10AE">
      <w:pPr>
        <w:spacing w:line="360" w:lineRule="auto"/>
        <w:ind w:firstLineChars="200" w:firstLine="560"/>
        <w:rPr>
          <w:rFonts w:ascii="宋体" w:hAnsi="宋体"/>
          <w:sz w:val="28"/>
          <w:szCs w:val="28"/>
        </w:rPr>
      </w:pPr>
      <w:r w:rsidRPr="00067971">
        <w:rPr>
          <w:rFonts w:ascii="宋体" w:eastAsia="PMingLiU" w:hAnsi="宋体"/>
          <w:sz w:val="28"/>
          <w:szCs w:val="28"/>
          <w:lang w:eastAsia="zh-TW"/>
        </w:rPr>
        <w:lastRenderedPageBreak/>
        <w:t>1.</w:t>
      </w:r>
      <w:r w:rsidRPr="00067971">
        <w:rPr>
          <w:rFonts w:ascii="宋体" w:eastAsia="PMingLiU" w:hAnsi="宋体" w:hint="eastAsia"/>
          <w:sz w:val="28"/>
          <w:szCs w:val="28"/>
          <w:lang w:eastAsia="zh-TW"/>
        </w:rPr>
        <w:t>在中國境內依法註冊且具有獨立法人資格</w:t>
      </w:r>
    </w:p>
    <w:p w:rsidR="003D4032" w:rsidRPr="006E10AE" w:rsidRDefault="00067971" w:rsidP="006E10AE">
      <w:pPr>
        <w:spacing w:line="360" w:lineRule="auto"/>
        <w:ind w:firstLineChars="200" w:firstLine="560"/>
        <w:rPr>
          <w:rFonts w:ascii="宋体" w:hAnsi="宋体"/>
          <w:sz w:val="28"/>
          <w:szCs w:val="28"/>
        </w:rPr>
      </w:pPr>
      <w:r w:rsidRPr="00067971">
        <w:rPr>
          <w:rFonts w:ascii="宋体" w:eastAsia="PMingLiU" w:hAnsi="宋体"/>
          <w:sz w:val="28"/>
          <w:szCs w:val="28"/>
          <w:lang w:eastAsia="zh-TW"/>
        </w:rPr>
        <w:t>2.</w:t>
      </w:r>
      <w:r w:rsidRPr="00067971">
        <w:rPr>
          <w:rFonts w:ascii="宋体" w:eastAsia="PMingLiU" w:hAnsi="宋体" w:hint="eastAsia"/>
          <w:sz w:val="28"/>
          <w:szCs w:val="28"/>
          <w:lang w:eastAsia="zh-TW"/>
        </w:rPr>
        <w:t>投標人應具有良好的商業信譽服務水準，</w:t>
      </w:r>
      <w:r w:rsidRPr="00067971">
        <w:rPr>
          <w:rFonts w:asciiTheme="minorEastAsia" w:eastAsia="PMingLiU" w:hAnsiTheme="minorEastAsia" w:cs="仿宋" w:hint="eastAsia"/>
          <w:sz w:val="28"/>
          <w:szCs w:val="28"/>
          <w:lang w:eastAsia="zh-TW"/>
        </w:rPr>
        <w:t>無不良履約記錄</w:t>
      </w:r>
    </w:p>
    <w:p w:rsidR="004D395B" w:rsidRPr="006E10AE" w:rsidRDefault="00067971" w:rsidP="006E10AE">
      <w:pPr>
        <w:spacing w:line="500" w:lineRule="exact"/>
        <w:ind w:firstLineChars="200" w:firstLine="560"/>
        <w:rPr>
          <w:sz w:val="28"/>
          <w:szCs w:val="28"/>
        </w:rPr>
      </w:pPr>
      <w:r w:rsidRPr="00067971">
        <w:rPr>
          <w:rFonts w:ascii="宋体" w:eastAsia="PMingLiU" w:hAnsi="宋体"/>
          <w:sz w:val="28"/>
          <w:szCs w:val="28"/>
          <w:lang w:eastAsia="zh-TW"/>
        </w:rPr>
        <w:t>3.</w:t>
      </w:r>
      <w:r w:rsidRPr="00067971">
        <w:rPr>
          <w:rFonts w:ascii="宋体" w:eastAsia="PMingLiU" w:hAnsi="宋体" w:hint="eastAsia"/>
          <w:sz w:val="28"/>
          <w:szCs w:val="28"/>
          <w:lang w:eastAsia="zh-TW"/>
        </w:rPr>
        <w:t>資質要求：系統類：</w:t>
      </w:r>
      <w:r w:rsidRPr="00067971">
        <w:rPr>
          <w:rFonts w:ascii="宋体" w:eastAsia="PMingLiU" w:hAnsi="宋体" w:cs="宋体" w:hint="eastAsia"/>
          <w:sz w:val="28"/>
          <w:szCs w:val="28"/>
          <w:lang w:eastAsia="zh-TW"/>
        </w:rPr>
        <w:t>投</w:t>
      </w:r>
      <w:r w:rsidRPr="00067971">
        <w:rPr>
          <w:rFonts w:asciiTheme="minorEastAsia" w:eastAsia="PMingLiU" w:hAnsiTheme="minorEastAsia" w:cs="宋体" w:hint="eastAsia"/>
          <w:sz w:val="28"/>
          <w:szCs w:val="28"/>
          <w:lang w:eastAsia="zh-TW"/>
        </w:rPr>
        <w:t>標方軟體技術通過</w:t>
      </w:r>
      <w:r w:rsidRPr="00067971">
        <w:rPr>
          <w:rFonts w:asciiTheme="minorEastAsia" w:eastAsia="PMingLiU" w:hAnsiTheme="minorEastAsia" w:cs="宋体"/>
          <w:sz w:val="28"/>
          <w:szCs w:val="28"/>
          <w:lang w:eastAsia="zh-TW"/>
        </w:rPr>
        <w:t>CMMI3</w:t>
      </w:r>
      <w:r w:rsidRPr="00067971">
        <w:rPr>
          <w:rFonts w:asciiTheme="minorEastAsia" w:eastAsia="PMingLiU" w:hAnsiTheme="minorEastAsia" w:cs="宋体" w:hint="eastAsia"/>
          <w:sz w:val="28"/>
          <w:szCs w:val="28"/>
          <w:lang w:eastAsia="zh-TW"/>
        </w:rPr>
        <w:t>級及以上軟體成熟度認證且具備資訊系統集成及服務二級及以上資質</w:t>
      </w:r>
      <w:r w:rsidRPr="00067971">
        <w:rPr>
          <w:rFonts w:asciiTheme="minorEastAsia" w:eastAsia="PMingLiU" w:hAnsiTheme="minorEastAsia" w:cs="Times New Roman" w:hint="eastAsia"/>
          <w:sz w:val="28"/>
          <w:szCs w:val="28"/>
          <w:lang w:eastAsia="zh-TW"/>
        </w:rPr>
        <w:t>（提供證明，原件備查）</w:t>
      </w:r>
      <w:r w:rsidRPr="00067971">
        <w:rPr>
          <w:rFonts w:asciiTheme="minorEastAsia" w:eastAsia="PMingLiU" w:hAnsiTheme="minorEastAsia" w:cs="宋体" w:hint="eastAsia"/>
          <w:sz w:val="28"/>
          <w:szCs w:val="28"/>
          <w:lang w:eastAsia="zh-TW"/>
        </w:rPr>
        <w:t>；通過</w:t>
      </w:r>
      <w:r w:rsidRPr="00067971">
        <w:rPr>
          <w:rFonts w:asciiTheme="minorEastAsia" w:eastAsia="PMingLiU" w:hAnsiTheme="minorEastAsia" w:cs="Times New Roman" w:hint="eastAsia"/>
          <w:sz w:val="28"/>
          <w:szCs w:val="28"/>
          <w:lang w:eastAsia="zh-TW"/>
        </w:rPr>
        <w:t>原鐵道部或鐵路局組織的產品評審</w:t>
      </w:r>
      <w:r w:rsidRPr="00067971">
        <w:rPr>
          <w:rFonts w:asciiTheme="minorEastAsia" w:eastAsia="PMingLiU" w:hAnsiTheme="minorEastAsia" w:cs="宋体"/>
          <w:sz w:val="28"/>
          <w:szCs w:val="28"/>
          <w:lang w:eastAsia="zh-TW"/>
        </w:rPr>
        <w:t>(25HZ</w:t>
      </w:r>
      <w:r w:rsidRPr="00067971">
        <w:rPr>
          <w:rFonts w:asciiTheme="minorEastAsia" w:eastAsia="PMingLiU" w:hAnsiTheme="minorEastAsia" w:cs="宋体" w:hint="eastAsia"/>
          <w:sz w:val="28"/>
          <w:szCs w:val="28"/>
          <w:lang w:eastAsia="zh-TW"/>
        </w:rPr>
        <w:t>相敏軌道電路方式），並具有科技成果鑒定證書</w:t>
      </w:r>
      <w:r w:rsidRPr="00067971">
        <w:rPr>
          <w:rFonts w:asciiTheme="minorEastAsia" w:eastAsia="PMingLiU" w:hAnsiTheme="minorEastAsia" w:cs="Times New Roman" w:hint="eastAsia"/>
          <w:sz w:val="28"/>
          <w:szCs w:val="28"/>
          <w:lang w:eastAsia="zh-TW"/>
        </w:rPr>
        <w:t>（提供證明，原件備查）</w:t>
      </w:r>
      <w:r w:rsidRPr="00067971">
        <w:rPr>
          <w:rFonts w:asciiTheme="minorEastAsia" w:eastAsia="PMingLiU" w:hAnsiTheme="minorEastAsia" w:cs="宋体" w:hint="eastAsia"/>
          <w:sz w:val="28"/>
          <w:szCs w:val="28"/>
          <w:lang w:eastAsia="zh-TW"/>
        </w:rPr>
        <w:t>；</w:t>
      </w:r>
      <w:r w:rsidRPr="00067971">
        <w:rPr>
          <w:rFonts w:eastAsia="PMingLiU" w:hint="eastAsia"/>
          <w:sz w:val="28"/>
          <w:szCs w:val="28"/>
          <w:lang w:eastAsia="zh-TW"/>
        </w:rPr>
        <w:t>投標產品需具備接入鐵總資訊中心的能力，並提供證明文件。</w:t>
      </w:r>
    </w:p>
    <w:p w:rsidR="004D395B" w:rsidRPr="006E10AE" w:rsidRDefault="00067971" w:rsidP="006E10AE">
      <w:pPr>
        <w:spacing w:line="500" w:lineRule="exact"/>
        <w:ind w:firstLineChars="200" w:firstLine="560"/>
        <w:rPr>
          <w:rFonts w:ascii="宋体" w:hAnsi="宋体" w:cs="Times New Roman"/>
          <w:sz w:val="28"/>
          <w:szCs w:val="28"/>
        </w:rPr>
      </w:pPr>
      <w:r w:rsidRPr="00067971">
        <w:rPr>
          <w:rFonts w:ascii="宋体" w:eastAsia="PMingLiU" w:hAnsi="宋体" w:hint="eastAsia"/>
          <w:sz w:val="28"/>
          <w:szCs w:val="28"/>
          <w:lang w:eastAsia="zh-TW"/>
        </w:rPr>
        <w:t>裝置及設備：</w:t>
      </w:r>
      <w:r w:rsidRPr="00067971">
        <w:rPr>
          <w:rFonts w:ascii="宋体" w:eastAsia="PMingLiU" w:hAnsi="宋体" w:cs="宋体" w:hint="eastAsia"/>
          <w:sz w:val="28"/>
          <w:szCs w:val="28"/>
          <w:lang w:eastAsia="zh-TW"/>
        </w:rPr>
        <w:t>投標設備需通過</w:t>
      </w:r>
      <w:r w:rsidRPr="00067971">
        <w:rPr>
          <w:rFonts w:ascii="宋体" w:eastAsia="PMingLiU" w:hAnsi="宋体" w:cs="Times New Roman" w:hint="eastAsia"/>
          <w:sz w:val="28"/>
          <w:szCs w:val="28"/>
          <w:lang w:eastAsia="zh-TW"/>
        </w:rPr>
        <w:t>原鐵道部或鐵路局組織的產品評審</w:t>
      </w:r>
      <w:r w:rsidRPr="00067971">
        <w:rPr>
          <w:rFonts w:asciiTheme="minorEastAsia" w:eastAsia="PMingLiU" w:hAnsiTheme="minorEastAsia" w:cs="Times New Roman" w:hint="eastAsia"/>
          <w:sz w:val="28"/>
          <w:szCs w:val="28"/>
          <w:lang w:eastAsia="zh-TW"/>
        </w:rPr>
        <w:t>（提供證明，原件備查）</w:t>
      </w:r>
      <w:r w:rsidRPr="00067971">
        <w:rPr>
          <w:rFonts w:ascii="宋体" w:eastAsia="PMingLiU" w:hAnsi="宋体" w:cs="Times New Roman" w:hint="eastAsia"/>
          <w:sz w:val="28"/>
          <w:szCs w:val="28"/>
          <w:lang w:eastAsia="zh-TW"/>
        </w:rPr>
        <w:t>，符合鐵總相關技術標準；</w:t>
      </w:r>
      <w:r w:rsidRPr="00067971">
        <w:rPr>
          <w:rFonts w:ascii="宋体" w:eastAsia="PMingLiU" w:hAnsi="宋体" w:cs="仿宋" w:hint="eastAsia"/>
          <w:bCs/>
          <w:sz w:val="28"/>
          <w:szCs w:val="28"/>
          <w:lang w:eastAsia="zh-TW"/>
        </w:rPr>
        <w:t>投標單位須在</w:t>
      </w:r>
      <w:r w:rsidRPr="00067971">
        <w:rPr>
          <w:rFonts w:ascii="宋体" w:eastAsia="PMingLiU" w:hAnsi="宋体" w:cs="Times New Roman" w:hint="eastAsia"/>
          <w:sz w:val="28"/>
          <w:szCs w:val="28"/>
          <w:lang w:eastAsia="zh-TW"/>
        </w:rPr>
        <w:t>近三年內，在機務領域有</w:t>
      </w:r>
      <w:r w:rsidRPr="00067971">
        <w:rPr>
          <w:rFonts w:ascii="宋体" w:eastAsia="PMingLiU" w:hAnsi="宋体" w:cs="Times New Roman"/>
          <w:sz w:val="28"/>
          <w:szCs w:val="28"/>
          <w:lang w:eastAsia="zh-TW"/>
        </w:rPr>
        <w:t>3</w:t>
      </w:r>
      <w:r w:rsidRPr="00067971">
        <w:rPr>
          <w:rFonts w:ascii="宋体" w:eastAsia="PMingLiU" w:hAnsi="宋体" w:cs="Times New Roman" w:hint="eastAsia"/>
          <w:sz w:val="28"/>
          <w:szCs w:val="28"/>
          <w:lang w:eastAsia="zh-TW"/>
        </w:rPr>
        <w:t>套以上的應用業績。</w:t>
      </w:r>
      <w:r w:rsidRPr="00067971">
        <w:rPr>
          <w:rFonts w:ascii="宋体" w:eastAsia="PMingLiU" w:hAnsi="宋体" w:hint="eastAsia"/>
          <w:sz w:val="28"/>
          <w:szCs w:val="28"/>
          <w:lang w:eastAsia="zh-TW"/>
        </w:rPr>
        <w:t>（提供合同、成套系統進口報關單及使用報告證明）</w:t>
      </w:r>
    </w:p>
    <w:p w:rsidR="003D4032" w:rsidRPr="006E10AE" w:rsidRDefault="00067971" w:rsidP="006E10AE">
      <w:pPr>
        <w:spacing w:line="360" w:lineRule="auto"/>
        <w:ind w:firstLineChars="200" w:firstLine="560"/>
        <w:rPr>
          <w:rFonts w:ascii="宋体" w:hAnsi="宋体"/>
          <w:sz w:val="28"/>
          <w:szCs w:val="28"/>
        </w:rPr>
      </w:pPr>
      <w:r w:rsidRPr="00067971">
        <w:rPr>
          <w:rFonts w:ascii="宋体" w:eastAsia="PMingLiU" w:hAnsi="宋体" w:hint="eastAsia"/>
          <w:sz w:val="28"/>
          <w:szCs w:val="28"/>
          <w:lang w:eastAsia="zh-TW"/>
        </w:rPr>
        <w:t>其他設備：</w:t>
      </w:r>
      <w:r w:rsidRPr="00067971">
        <w:rPr>
          <w:rFonts w:asciiTheme="minorEastAsia" w:eastAsia="PMingLiU" w:hAnsiTheme="minorEastAsia" w:cs="仿宋" w:hint="eastAsia"/>
          <w:sz w:val="28"/>
          <w:szCs w:val="28"/>
          <w:lang w:eastAsia="zh-TW"/>
        </w:rPr>
        <w:t>需提供投標產品近三年在機務系統成功案例，並提供證明檔。（包括供貨合同、驗收報告、運營單位證明等材料）</w:t>
      </w:r>
    </w:p>
    <w:p w:rsidR="003D4032" w:rsidRPr="006E10AE" w:rsidRDefault="00067971" w:rsidP="006E10AE">
      <w:pPr>
        <w:spacing w:line="360" w:lineRule="auto"/>
        <w:ind w:firstLineChars="200" w:firstLine="560"/>
        <w:rPr>
          <w:rFonts w:ascii="宋体" w:hAnsi="宋体"/>
          <w:sz w:val="28"/>
          <w:szCs w:val="28"/>
        </w:rPr>
      </w:pPr>
      <w:r w:rsidRPr="00067971">
        <w:rPr>
          <w:rFonts w:ascii="宋体" w:eastAsia="PMingLiU" w:hAnsi="宋体"/>
          <w:sz w:val="28"/>
          <w:szCs w:val="28"/>
          <w:lang w:eastAsia="zh-TW"/>
        </w:rPr>
        <w:t>4.</w:t>
      </w:r>
      <w:r w:rsidRPr="00067971">
        <w:rPr>
          <w:rFonts w:ascii="宋体" w:eastAsia="PMingLiU" w:hAnsi="宋体" w:hint="eastAsia"/>
          <w:sz w:val="28"/>
          <w:szCs w:val="28"/>
          <w:lang w:eastAsia="zh-TW"/>
        </w:rPr>
        <w:t>投標單位須為增值稅一般納稅人。</w:t>
      </w:r>
    </w:p>
    <w:p w:rsidR="0092303A" w:rsidRPr="006E10AE" w:rsidRDefault="00067971" w:rsidP="006E10AE">
      <w:pPr>
        <w:spacing w:line="500" w:lineRule="exact"/>
        <w:ind w:firstLineChars="200" w:firstLine="560"/>
        <w:rPr>
          <w:rFonts w:asciiTheme="minorEastAsia" w:eastAsiaTheme="minorEastAsia" w:hAnsiTheme="minorEastAsia" w:cs="宋体"/>
          <w:sz w:val="28"/>
          <w:szCs w:val="28"/>
        </w:rPr>
      </w:pPr>
      <w:r w:rsidRPr="00067971">
        <w:rPr>
          <w:rFonts w:asciiTheme="minorEastAsia" w:eastAsia="PMingLiU" w:hAnsiTheme="minorEastAsia" w:cs="仿宋"/>
          <w:sz w:val="28"/>
          <w:szCs w:val="28"/>
          <w:lang w:eastAsia="zh-TW"/>
        </w:rPr>
        <w:t>5.</w:t>
      </w:r>
      <w:r w:rsidRPr="00067971">
        <w:rPr>
          <w:rFonts w:asciiTheme="minorEastAsia" w:eastAsia="PMingLiU" w:hAnsiTheme="minorEastAsia" w:cs="仿宋" w:hint="eastAsia"/>
          <w:sz w:val="28"/>
          <w:szCs w:val="28"/>
          <w:lang w:eastAsia="zh-TW"/>
        </w:rPr>
        <w:t>生產企業具</w:t>
      </w:r>
      <w:r w:rsidRPr="00067971">
        <w:rPr>
          <w:rFonts w:asciiTheme="minorEastAsia" w:eastAsia="PMingLiU" w:hAnsiTheme="minorEastAsia" w:cs="宋体" w:hint="eastAsia"/>
          <w:sz w:val="28"/>
          <w:szCs w:val="28"/>
          <w:lang w:eastAsia="zh-TW"/>
        </w:rPr>
        <w:t>備完善的品質管制體系。</w:t>
      </w:r>
    </w:p>
    <w:p w:rsidR="00837690" w:rsidRPr="006E10AE" w:rsidRDefault="00837690" w:rsidP="006E10AE">
      <w:pPr>
        <w:spacing w:line="360" w:lineRule="auto"/>
        <w:ind w:firstLineChars="200" w:firstLine="560"/>
        <w:rPr>
          <w:rFonts w:ascii="宋体" w:hAnsi="宋体"/>
          <w:sz w:val="28"/>
          <w:szCs w:val="28"/>
        </w:rPr>
      </w:pPr>
    </w:p>
    <w:p w:rsidR="00837690" w:rsidRPr="00837690" w:rsidRDefault="00067971" w:rsidP="00837690">
      <w:pPr>
        <w:pStyle w:val="1"/>
        <w:widowControl/>
        <w:numPr>
          <w:ilvl w:val="0"/>
          <w:numId w:val="3"/>
        </w:numPr>
        <w:tabs>
          <w:tab w:val="left" w:pos="400"/>
        </w:tabs>
        <w:spacing w:line="360" w:lineRule="auto"/>
        <w:ind w:firstLineChars="0"/>
        <w:rPr>
          <w:rFonts w:ascii="宋体" w:hAnsi="宋体"/>
          <w:b/>
          <w:sz w:val="28"/>
          <w:szCs w:val="28"/>
        </w:rPr>
      </w:pPr>
      <w:r w:rsidRPr="00067971">
        <w:rPr>
          <w:rFonts w:ascii="宋体" w:eastAsia="PMingLiU" w:hAnsi="宋体" w:hint="eastAsia"/>
          <w:b/>
          <w:sz w:val="28"/>
          <w:szCs w:val="28"/>
          <w:lang w:eastAsia="zh-TW"/>
        </w:rPr>
        <w:t>招標文件的獲取</w:t>
      </w:r>
    </w:p>
    <w:p w:rsidR="00837690" w:rsidRPr="00837690" w:rsidRDefault="00067971" w:rsidP="00837690">
      <w:pPr>
        <w:spacing w:line="360" w:lineRule="auto"/>
        <w:ind w:firstLineChars="200" w:firstLine="560"/>
        <w:rPr>
          <w:rFonts w:ascii="宋体" w:hAnsi="宋体"/>
          <w:sz w:val="28"/>
          <w:szCs w:val="28"/>
        </w:rPr>
      </w:pPr>
      <w:r w:rsidRPr="00067971">
        <w:rPr>
          <w:rFonts w:ascii="宋体" w:eastAsia="PMingLiU" w:hAnsi="宋体" w:hint="eastAsia"/>
          <w:sz w:val="28"/>
          <w:szCs w:val="28"/>
          <w:lang w:eastAsia="zh-TW"/>
        </w:rPr>
        <w:t>獲取時間：從</w:t>
      </w:r>
      <w:r w:rsidRPr="00067971">
        <w:rPr>
          <w:rFonts w:ascii="宋体" w:eastAsia="PMingLiU" w:hAnsi="宋体"/>
          <w:sz w:val="28"/>
          <w:szCs w:val="28"/>
          <w:lang w:eastAsia="zh-TW"/>
        </w:rPr>
        <w:t>2019</w:t>
      </w:r>
      <w:r w:rsidRPr="00067971">
        <w:rPr>
          <w:rFonts w:ascii="宋体" w:eastAsia="PMingLiU" w:hAnsi="宋体" w:hint="eastAsia"/>
          <w:sz w:val="28"/>
          <w:szCs w:val="28"/>
          <w:lang w:eastAsia="zh-TW"/>
        </w:rPr>
        <w:t>年</w:t>
      </w:r>
      <w:r w:rsidRPr="00067971">
        <w:rPr>
          <w:rFonts w:ascii="宋体" w:eastAsia="PMingLiU" w:hAnsi="宋体"/>
          <w:sz w:val="28"/>
          <w:szCs w:val="28"/>
          <w:lang w:eastAsia="zh-TW"/>
        </w:rPr>
        <w:t>1</w:t>
      </w:r>
      <w:r w:rsidRPr="00067971">
        <w:rPr>
          <w:rFonts w:ascii="宋体" w:eastAsia="PMingLiU" w:hAnsi="宋体" w:hint="eastAsia"/>
          <w:sz w:val="28"/>
          <w:szCs w:val="28"/>
          <w:lang w:eastAsia="zh-TW"/>
        </w:rPr>
        <w:t>月</w:t>
      </w:r>
      <w:r w:rsidRPr="00067971">
        <w:rPr>
          <w:rFonts w:ascii="宋体" w:eastAsia="PMingLiU" w:hAnsi="宋体"/>
          <w:sz w:val="28"/>
          <w:szCs w:val="28"/>
          <w:lang w:eastAsia="zh-TW"/>
        </w:rPr>
        <w:t>14</w:t>
      </w:r>
      <w:r w:rsidRPr="00067971">
        <w:rPr>
          <w:rFonts w:ascii="宋体" w:eastAsia="PMingLiU" w:hAnsi="宋体" w:hint="eastAsia"/>
          <w:sz w:val="28"/>
          <w:szCs w:val="28"/>
          <w:lang w:eastAsia="zh-TW"/>
        </w:rPr>
        <w:t>日</w:t>
      </w:r>
      <w:r w:rsidRPr="00067971">
        <w:rPr>
          <w:rFonts w:ascii="宋体" w:eastAsia="PMingLiU" w:hAnsi="宋体"/>
          <w:sz w:val="28"/>
          <w:szCs w:val="28"/>
          <w:lang w:eastAsia="zh-TW"/>
        </w:rPr>
        <w:t xml:space="preserve"> 09 </w:t>
      </w:r>
      <w:r w:rsidRPr="00067971">
        <w:rPr>
          <w:rFonts w:ascii="宋体" w:eastAsia="PMingLiU" w:hAnsi="宋体" w:hint="eastAsia"/>
          <w:sz w:val="28"/>
          <w:szCs w:val="28"/>
          <w:lang w:eastAsia="zh-TW"/>
        </w:rPr>
        <w:t>時</w:t>
      </w:r>
      <w:r w:rsidRPr="00067971">
        <w:rPr>
          <w:rFonts w:ascii="宋体" w:eastAsia="PMingLiU" w:hAnsi="宋体"/>
          <w:sz w:val="28"/>
          <w:szCs w:val="28"/>
          <w:lang w:eastAsia="zh-TW"/>
        </w:rPr>
        <w:t>30</w:t>
      </w:r>
      <w:r w:rsidRPr="00067971">
        <w:rPr>
          <w:rFonts w:ascii="宋体" w:eastAsia="PMingLiU" w:hAnsi="宋体" w:hint="eastAsia"/>
          <w:sz w:val="28"/>
          <w:szCs w:val="28"/>
          <w:lang w:eastAsia="zh-TW"/>
        </w:rPr>
        <w:t>分到</w:t>
      </w:r>
      <w:r w:rsidRPr="00067971">
        <w:rPr>
          <w:rFonts w:ascii="宋体" w:eastAsia="PMingLiU" w:hAnsi="宋体"/>
          <w:sz w:val="28"/>
          <w:szCs w:val="28"/>
          <w:lang w:eastAsia="zh-TW"/>
        </w:rPr>
        <w:t>2019</w:t>
      </w:r>
      <w:r w:rsidRPr="00067971">
        <w:rPr>
          <w:rFonts w:ascii="宋体" w:eastAsia="PMingLiU" w:hAnsi="宋体" w:hint="eastAsia"/>
          <w:sz w:val="28"/>
          <w:szCs w:val="28"/>
          <w:lang w:eastAsia="zh-TW"/>
        </w:rPr>
        <w:t>年</w:t>
      </w:r>
      <w:r w:rsidRPr="00067971">
        <w:rPr>
          <w:rFonts w:ascii="宋体" w:eastAsia="PMingLiU" w:hAnsi="宋体"/>
          <w:sz w:val="28"/>
          <w:szCs w:val="28"/>
          <w:lang w:eastAsia="zh-TW"/>
        </w:rPr>
        <w:t>1</w:t>
      </w:r>
      <w:r w:rsidRPr="00067971">
        <w:rPr>
          <w:rFonts w:ascii="宋体" w:eastAsia="PMingLiU" w:hAnsi="宋体" w:hint="eastAsia"/>
          <w:sz w:val="28"/>
          <w:szCs w:val="28"/>
          <w:lang w:eastAsia="zh-TW"/>
        </w:rPr>
        <w:t>月</w:t>
      </w:r>
      <w:r w:rsidRPr="00067971">
        <w:rPr>
          <w:rFonts w:ascii="宋体" w:eastAsia="PMingLiU" w:hAnsi="宋体"/>
          <w:sz w:val="28"/>
          <w:szCs w:val="28"/>
          <w:lang w:eastAsia="zh-TW"/>
        </w:rPr>
        <w:t>18</w:t>
      </w:r>
      <w:r w:rsidRPr="00067971">
        <w:rPr>
          <w:rFonts w:ascii="宋体" w:eastAsia="PMingLiU" w:hAnsi="宋体" w:hint="eastAsia"/>
          <w:sz w:val="28"/>
          <w:szCs w:val="28"/>
          <w:lang w:eastAsia="zh-TW"/>
        </w:rPr>
        <w:t>日</w:t>
      </w:r>
      <w:r w:rsidRPr="00067971">
        <w:rPr>
          <w:rFonts w:ascii="宋体" w:eastAsia="PMingLiU" w:hAnsi="宋体"/>
          <w:sz w:val="28"/>
          <w:szCs w:val="28"/>
          <w:lang w:eastAsia="zh-TW"/>
        </w:rPr>
        <w:t xml:space="preserve"> 17</w:t>
      </w:r>
      <w:r w:rsidRPr="00067971">
        <w:rPr>
          <w:rFonts w:ascii="宋体" w:eastAsia="PMingLiU" w:hAnsi="宋体" w:hint="eastAsia"/>
          <w:sz w:val="28"/>
          <w:szCs w:val="28"/>
          <w:lang w:eastAsia="zh-TW"/>
        </w:rPr>
        <w:t>時</w:t>
      </w:r>
      <w:r w:rsidRPr="00067971">
        <w:rPr>
          <w:rFonts w:ascii="宋体" w:eastAsia="PMingLiU" w:hAnsi="宋体"/>
          <w:sz w:val="28"/>
          <w:szCs w:val="28"/>
          <w:lang w:eastAsia="zh-TW"/>
        </w:rPr>
        <w:t xml:space="preserve"> 00</w:t>
      </w:r>
      <w:r w:rsidRPr="00067971">
        <w:rPr>
          <w:rFonts w:ascii="宋体" w:eastAsia="PMingLiU" w:hAnsi="宋体" w:hint="eastAsia"/>
          <w:sz w:val="28"/>
          <w:szCs w:val="28"/>
          <w:lang w:eastAsia="zh-TW"/>
        </w:rPr>
        <w:t>分。</w:t>
      </w:r>
    </w:p>
    <w:p w:rsidR="00837690" w:rsidRDefault="00067971" w:rsidP="00837690">
      <w:pPr>
        <w:spacing w:line="360" w:lineRule="auto"/>
        <w:ind w:firstLineChars="200" w:firstLine="560"/>
        <w:rPr>
          <w:rFonts w:ascii="宋体" w:hAnsi="宋体"/>
          <w:sz w:val="28"/>
          <w:szCs w:val="28"/>
        </w:rPr>
      </w:pPr>
      <w:r w:rsidRPr="00067971">
        <w:rPr>
          <w:rFonts w:ascii="宋体" w:eastAsia="PMingLiU" w:hAnsi="宋体" w:hint="eastAsia"/>
          <w:sz w:val="28"/>
          <w:szCs w:val="28"/>
          <w:lang w:eastAsia="zh-TW"/>
        </w:rPr>
        <w:t>獲取方式：各投標人填寫報名表（格式詳見附件），並與加蓋公章的營業執照、增值稅一般納稅人證明、投標人資格要求證明、單位簡介、近兩年附有審計報告的財務報表、近年同類項目業績資料（隨附合同或中標通知書）等資料影本一併郵寄或面交本公告我公司指定連絡人（郵寄報名以我公司收到郵件時間為准）；若專案第二次發佈</w:t>
      </w:r>
      <w:r w:rsidRPr="00067971">
        <w:rPr>
          <w:rFonts w:ascii="宋体" w:eastAsia="PMingLiU" w:hAnsi="宋体" w:hint="eastAsia"/>
          <w:sz w:val="28"/>
          <w:szCs w:val="28"/>
          <w:lang w:eastAsia="zh-TW"/>
        </w:rPr>
        <w:lastRenderedPageBreak/>
        <w:t>招標公告，初次公告報名成功的投標人無需重複報名。報名成功的單位，我公司以郵件方式將招標檔發送報名表中指定的郵箱。</w:t>
      </w:r>
    </w:p>
    <w:p w:rsidR="00837690" w:rsidRPr="00837690" w:rsidRDefault="00837690" w:rsidP="00837690">
      <w:pPr>
        <w:spacing w:line="360" w:lineRule="auto"/>
        <w:ind w:firstLineChars="200" w:firstLine="560"/>
        <w:rPr>
          <w:rFonts w:ascii="宋体" w:hAnsi="宋体"/>
          <w:sz w:val="28"/>
          <w:szCs w:val="28"/>
        </w:rPr>
      </w:pPr>
    </w:p>
    <w:p w:rsidR="00837690" w:rsidRPr="00837690" w:rsidRDefault="00067971" w:rsidP="00837690">
      <w:pPr>
        <w:pStyle w:val="1"/>
        <w:widowControl/>
        <w:numPr>
          <w:ilvl w:val="0"/>
          <w:numId w:val="3"/>
        </w:numPr>
        <w:spacing w:line="360" w:lineRule="auto"/>
        <w:ind w:firstLineChars="0"/>
        <w:jc w:val="left"/>
        <w:rPr>
          <w:rFonts w:ascii="宋体" w:hAnsi="宋体"/>
          <w:b/>
          <w:sz w:val="28"/>
          <w:szCs w:val="28"/>
        </w:rPr>
      </w:pPr>
      <w:r w:rsidRPr="00067971">
        <w:rPr>
          <w:rFonts w:ascii="宋体" w:eastAsia="PMingLiU" w:hAnsi="宋体" w:hint="eastAsia"/>
          <w:b/>
          <w:sz w:val="28"/>
          <w:szCs w:val="28"/>
          <w:lang w:eastAsia="zh-TW"/>
        </w:rPr>
        <w:t>投標文件的遞交</w:t>
      </w:r>
    </w:p>
    <w:p w:rsidR="00837690" w:rsidRPr="00837690" w:rsidRDefault="00067971" w:rsidP="00837690">
      <w:pPr>
        <w:spacing w:line="360" w:lineRule="auto"/>
        <w:ind w:firstLineChars="200" w:firstLine="560"/>
        <w:rPr>
          <w:rFonts w:ascii="宋体" w:hAnsi="宋体"/>
          <w:sz w:val="28"/>
          <w:szCs w:val="28"/>
        </w:rPr>
      </w:pPr>
      <w:r w:rsidRPr="00067971">
        <w:rPr>
          <w:rFonts w:ascii="宋体" w:eastAsia="PMingLiU" w:hAnsi="宋体" w:hint="eastAsia"/>
          <w:sz w:val="28"/>
          <w:szCs w:val="28"/>
          <w:lang w:eastAsia="zh-TW"/>
        </w:rPr>
        <w:t>遞交截止時間：</w:t>
      </w:r>
      <w:r w:rsidRPr="00067971">
        <w:rPr>
          <w:rFonts w:ascii="宋体" w:eastAsia="PMingLiU" w:hAnsi="宋体"/>
          <w:sz w:val="28"/>
          <w:szCs w:val="28"/>
          <w:lang w:eastAsia="zh-TW"/>
        </w:rPr>
        <w:t>2019</w:t>
      </w:r>
      <w:r w:rsidRPr="00067971">
        <w:rPr>
          <w:rFonts w:ascii="宋体" w:eastAsia="PMingLiU" w:hAnsi="宋体" w:hint="eastAsia"/>
          <w:sz w:val="28"/>
          <w:szCs w:val="28"/>
          <w:lang w:eastAsia="zh-TW"/>
        </w:rPr>
        <w:t>年</w:t>
      </w:r>
      <w:r w:rsidRPr="00067971">
        <w:rPr>
          <w:rFonts w:ascii="宋体" w:eastAsia="PMingLiU" w:hAnsi="宋体"/>
          <w:sz w:val="28"/>
          <w:szCs w:val="28"/>
          <w:lang w:eastAsia="zh-TW"/>
        </w:rPr>
        <w:t>2</w:t>
      </w:r>
      <w:r w:rsidRPr="00067971">
        <w:rPr>
          <w:rFonts w:ascii="宋体" w:eastAsia="PMingLiU" w:hAnsi="宋体" w:hint="eastAsia"/>
          <w:sz w:val="28"/>
          <w:szCs w:val="28"/>
          <w:lang w:eastAsia="zh-TW"/>
        </w:rPr>
        <w:t>月</w:t>
      </w:r>
      <w:r w:rsidRPr="00067971">
        <w:rPr>
          <w:rFonts w:ascii="宋体" w:eastAsia="PMingLiU" w:hAnsi="宋体"/>
          <w:sz w:val="28"/>
          <w:szCs w:val="28"/>
          <w:lang w:eastAsia="zh-TW"/>
        </w:rPr>
        <w:t>21</w:t>
      </w:r>
      <w:r w:rsidRPr="00067971">
        <w:rPr>
          <w:rFonts w:ascii="宋体" w:eastAsia="PMingLiU" w:hAnsi="宋体" w:hint="eastAsia"/>
          <w:sz w:val="28"/>
          <w:szCs w:val="28"/>
          <w:lang w:eastAsia="zh-TW"/>
        </w:rPr>
        <w:t>日</w:t>
      </w:r>
      <w:r w:rsidRPr="00067971">
        <w:rPr>
          <w:rFonts w:ascii="宋体" w:eastAsia="PMingLiU" w:hAnsi="宋体"/>
          <w:sz w:val="28"/>
          <w:szCs w:val="28"/>
          <w:lang w:eastAsia="zh-TW"/>
        </w:rPr>
        <w:t>14</w:t>
      </w:r>
      <w:r w:rsidRPr="00067971">
        <w:rPr>
          <w:rFonts w:ascii="宋体" w:eastAsia="PMingLiU" w:hAnsi="宋体" w:hint="eastAsia"/>
          <w:sz w:val="28"/>
          <w:szCs w:val="28"/>
          <w:lang w:eastAsia="zh-TW"/>
        </w:rPr>
        <w:t>時</w:t>
      </w:r>
      <w:r w:rsidRPr="00067971">
        <w:rPr>
          <w:rFonts w:ascii="宋体" w:eastAsia="PMingLiU" w:hAnsi="宋体"/>
          <w:sz w:val="28"/>
          <w:szCs w:val="28"/>
          <w:lang w:eastAsia="zh-TW"/>
        </w:rPr>
        <w:t>30</w:t>
      </w:r>
      <w:r w:rsidRPr="00067971">
        <w:rPr>
          <w:rFonts w:ascii="宋体" w:eastAsia="PMingLiU" w:hAnsi="宋体" w:hint="eastAsia"/>
          <w:sz w:val="28"/>
          <w:szCs w:val="28"/>
          <w:lang w:eastAsia="zh-TW"/>
        </w:rPr>
        <w:t>分</w:t>
      </w:r>
    </w:p>
    <w:p w:rsidR="00837690" w:rsidRDefault="00067971" w:rsidP="00837690">
      <w:pPr>
        <w:spacing w:line="360" w:lineRule="auto"/>
        <w:ind w:firstLineChars="200" w:firstLine="560"/>
        <w:rPr>
          <w:rFonts w:ascii="宋体" w:hAnsi="宋体"/>
          <w:sz w:val="28"/>
          <w:szCs w:val="28"/>
        </w:rPr>
      </w:pPr>
      <w:r w:rsidRPr="00067971">
        <w:rPr>
          <w:rFonts w:ascii="宋体" w:eastAsia="PMingLiU" w:hAnsi="宋体" w:hint="eastAsia"/>
          <w:sz w:val="28"/>
          <w:szCs w:val="28"/>
          <w:lang w:eastAsia="zh-TW"/>
        </w:rPr>
        <w:t>遞交方式：深圳市羅湖區和平路廣深鐵路股份有限公司大樓</w:t>
      </w:r>
      <w:r w:rsidRPr="00067971">
        <w:rPr>
          <w:rFonts w:ascii="宋体" w:eastAsia="PMingLiU" w:hAnsi="宋体"/>
          <w:sz w:val="28"/>
          <w:szCs w:val="28"/>
          <w:lang w:eastAsia="zh-TW"/>
        </w:rPr>
        <w:t>213</w:t>
      </w:r>
      <w:r w:rsidRPr="00067971">
        <w:rPr>
          <w:rFonts w:ascii="宋体" w:eastAsia="PMingLiU" w:hAnsi="宋体" w:hint="eastAsia"/>
          <w:sz w:val="28"/>
          <w:szCs w:val="28"/>
          <w:lang w:eastAsia="zh-TW"/>
        </w:rPr>
        <w:t>會議室現場遞交（開始遞交時間：</w:t>
      </w:r>
      <w:r w:rsidRPr="00067971">
        <w:rPr>
          <w:rFonts w:ascii="宋体" w:eastAsia="PMingLiU" w:hAnsi="宋体"/>
          <w:sz w:val="28"/>
          <w:szCs w:val="28"/>
          <w:lang w:eastAsia="zh-TW"/>
        </w:rPr>
        <w:t>2019</w:t>
      </w:r>
      <w:r w:rsidRPr="00067971">
        <w:rPr>
          <w:rFonts w:ascii="宋体" w:eastAsia="PMingLiU" w:hAnsi="宋体" w:hint="eastAsia"/>
          <w:sz w:val="28"/>
          <w:szCs w:val="28"/>
          <w:lang w:eastAsia="zh-TW"/>
        </w:rPr>
        <w:t>年</w:t>
      </w:r>
      <w:r w:rsidRPr="00067971">
        <w:rPr>
          <w:rFonts w:ascii="宋体" w:eastAsia="PMingLiU" w:hAnsi="宋体"/>
          <w:sz w:val="28"/>
          <w:szCs w:val="28"/>
          <w:lang w:eastAsia="zh-TW"/>
        </w:rPr>
        <w:t>2</w:t>
      </w:r>
      <w:r w:rsidRPr="00067971">
        <w:rPr>
          <w:rFonts w:ascii="宋体" w:eastAsia="PMingLiU" w:hAnsi="宋体" w:hint="eastAsia"/>
          <w:sz w:val="28"/>
          <w:szCs w:val="28"/>
          <w:lang w:eastAsia="zh-TW"/>
        </w:rPr>
        <w:t>月</w:t>
      </w:r>
      <w:r w:rsidRPr="00067971">
        <w:rPr>
          <w:rFonts w:ascii="宋体" w:eastAsia="PMingLiU" w:hAnsi="宋体"/>
          <w:sz w:val="28"/>
          <w:szCs w:val="28"/>
          <w:lang w:eastAsia="zh-TW"/>
        </w:rPr>
        <w:t>21</w:t>
      </w:r>
      <w:r w:rsidRPr="00067971">
        <w:rPr>
          <w:rFonts w:ascii="宋体" w:eastAsia="PMingLiU" w:hAnsi="宋体" w:hint="eastAsia"/>
          <w:sz w:val="28"/>
          <w:szCs w:val="28"/>
          <w:lang w:eastAsia="zh-TW"/>
        </w:rPr>
        <w:t>日</w:t>
      </w:r>
      <w:r w:rsidRPr="00067971">
        <w:rPr>
          <w:rFonts w:ascii="宋体" w:eastAsia="PMingLiU" w:hAnsi="宋体"/>
          <w:sz w:val="28"/>
          <w:szCs w:val="28"/>
          <w:lang w:eastAsia="zh-TW"/>
        </w:rPr>
        <w:t>14</w:t>
      </w:r>
      <w:r w:rsidRPr="00067971">
        <w:rPr>
          <w:rFonts w:ascii="宋体" w:eastAsia="PMingLiU" w:hAnsi="宋体" w:hint="eastAsia"/>
          <w:sz w:val="28"/>
          <w:szCs w:val="28"/>
          <w:lang w:eastAsia="zh-TW"/>
        </w:rPr>
        <w:t>：</w:t>
      </w:r>
      <w:r w:rsidRPr="00067971">
        <w:rPr>
          <w:rFonts w:ascii="宋体" w:eastAsia="PMingLiU" w:hAnsi="宋体"/>
          <w:sz w:val="28"/>
          <w:szCs w:val="28"/>
          <w:lang w:eastAsia="zh-TW"/>
        </w:rPr>
        <w:t>00</w:t>
      </w:r>
      <w:r w:rsidRPr="00067971">
        <w:rPr>
          <w:rFonts w:ascii="宋体" w:eastAsia="PMingLiU" w:hAnsi="宋体" w:hint="eastAsia"/>
          <w:sz w:val="28"/>
          <w:szCs w:val="28"/>
          <w:lang w:eastAsia="zh-TW"/>
        </w:rPr>
        <w:t>）</w:t>
      </w:r>
    </w:p>
    <w:p w:rsidR="00837690" w:rsidRPr="00837690" w:rsidRDefault="00837690" w:rsidP="00837690">
      <w:pPr>
        <w:spacing w:line="360" w:lineRule="auto"/>
        <w:ind w:firstLineChars="200" w:firstLine="560"/>
        <w:rPr>
          <w:rFonts w:ascii="宋体" w:hAnsi="宋体"/>
          <w:sz w:val="28"/>
          <w:szCs w:val="28"/>
        </w:rPr>
      </w:pPr>
    </w:p>
    <w:p w:rsidR="00837690" w:rsidRPr="00837690" w:rsidRDefault="00067971" w:rsidP="00837690">
      <w:pPr>
        <w:pStyle w:val="1"/>
        <w:widowControl/>
        <w:numPr>
          <w:ilvl w:val="0"/>
          <w:numId w:val="3"/>
        </w:numPr>
        <w:spacing w:line="360" w:lineRule="auto"/>
        <w:ind w:firstLineChars="0"/>
        <w:jc w:val="left"/>
        <w:rPr>
          <w:rFonts w:ascii="宋体" w:hAnsi="宋体"/>
          <w:b/>
          <w:sz w:val="28"/>
          <w:szCs w:val="28"/>
        </w:rPr>
      </w:pPr>
      <w:r w:rsidRPr="00067971">
        <w:rPr>
          <w:rFonts w:ascii="宋体" w:eastAsia="PMingLiU" w:hAnsi="宋体" w:hint="eastAsia"/>
          <w:b/>
          <w:sz w:val="28"/>
          <w:szCs w:val="28"/>
          <w:lang w:eastAsia="zh-TW"/>
        </w:rPr>
        <w:t>開標時間及地點：</w:t>
      </w:r>
    </w:p>
    <w:p w:rsidR="00837690" w:rsidRPr="00837690" w:rsidRDefault="00067971" w:rsidP="00837690">
      <w:pPr>
        <w:spacing w:line="360" w:lineRule="auto"/>
        <w:ind w:firstLineChars="200" w:firstLine="560"/>
        <w:rPr>
          <w:rFonts w:ascii="宋体" w:hAnsi="宋体"/>
          <w:sz w:val="28"/>
          <w:szCs w:val="28"/>
        </w:rPr>
      </w:pPr>
      <w:r w:rsidRPr="00067971">
        <w:rPr>
          <w:rFonts w:ascii="宋体" w:eastAsia="PMingLiU" w:hAnsi="宋体" w:hint="eastAsia"/>
          <w:sz w:val="28"/>
          <w:szCs w:val="28"/>
          <w:lang w:eastAsia="zh-TW"/>
        </w:rPr>
        <w:t>開標時間：</w:t>
      </w:r>
      <w:r w:rsidRPr="00067971">
        <w:rPr>
          <w:rFonts w:ascii="宋体" w:eastAsia="PMingLiU" w:hAnsi="宋体"/>
          <w:sz w:val="28"/>
          <w:szCs w:val="28"/>
          <w:lang w:eastAsia="zh-TW"/>
        </w:rPr>
        <w:t>2019</w:t>
      </w:r>
      <w:r w:rsidRPr="00067971">
        <w:rPr>
          <w:rFonts w:ascii="宋体" w:eastAsia="PMingLiU" w:hAnsi="宋体" w:hint="eastAsia"/>
          <w:sz w:val="28"/>
          <w:szCs w:val="28"/>
          <w:lang w:eastAsia="zh-TW"/>
        </w:rPr>
        <w:t>年</w:t>
      </w:r>
      <w:r w:rsidRPr="00067971">
        <w:rPr>
          <w:rFonts w:ascii="宋体" w:eastAsia="PMingLiU" w:hAnsi="宋体"/>
          <w:sz w:val="28"/>
          <w:szCs w:val="28"/>
          <w:lang w:eastAsia="zh-TW"/>
        </w:rPr>
        <w:t>2</w:t>
      </w:r>
      <w:r w:rsidRPr="00067971">
        <w:rPr>
          <w:rFonts w:ascii="宋体" w:eastAsia="PMingLiU" w:hAnsi="宋体" w:hint="eastAsia"/>
          <w:sz w:val="28"/>
          <w:szCs w:val="28"/>
          <w:lang w:eastAsia="zh-TW"/>
        </w:rPr>
        <w:t>月</w:t>
      </w:r>
      <w:r w:rsidRPr="00067971">
        <w:rPr>
          <w:rFonts w:ascii="宋体" w:eastAsia="PMingLiU" w:hAnsi="宋体"/>
          <w:sz w:val="28"/>
          <w:szCs w:val="28"/>
          <w:lang w:eastAsia="zh-TW"/>
        </w:rPr>
        <w:t>21</w:t>
      </w:r>
      <w:r w:rsidRPr="00067971">
        <w:rPr>
          <w:rFonts w:ascii="宋体" w:eastAsia="PMingLiU" w:hAnsi="宋体" w:hint="eastAsia"/>
          <w:sz w:val="28"/>
          <w:szCs w:val="28"/>
          <w:lang w:eastAsia="zh-TW"/>
        </w:rPr>
        <w:t>日</w:t>
      </w:r>
      <w:r w:rsidRPr="00067971">
        <w:rPr>
          <w:rFonts w:ascii="宋体" w:eastAsia="PMingLiU" w:hAnsi="宋体"/>
          <w:sz w:val="28"/>
          <w:szCs w:val="28"/>
          <w:lang w:eastAsia="zh-TW"/>
        </w:rPr>
        <w:t>14</w:t>
      </w:r>
      <w:r w:rsidRPr="00067971">
        <w:rPr>
          <w:rFonts w:ascii="宋体" w:eastAsia="PMingLiU" w:hAnsi="宋体" w:hint="eastAsia"/>
          <w:sz w:val="28"/>
          <w:szCs w:val="28"/>
          <w:lang w:eastAsia="zh-TW"/>
        </w:rPr>
        <w:t>時</w:t>
      </w:r>
      <w:r w:rsidRPr="00067971">
        <w:rPr>
          <w:rFonts w:ascii="宋体" w:eastAsia="PMingLiU" w:hAnsi="宋体"/>
          <w:sz w:val="28"/>
          <w:szCs w:val="28"/>
          <w:lang w:eastAsia="zh-TW"/>
        </w:rPr>
        <w:t>30</w:t>
      </w:r>
      <w:r w:rsidRPr="00067971">
        <w:rPr>
          <w:rFonts w:ascii="宋体" w:eastAsia="PMingLiU" w:hAnsi="宋体" w:hint="eastAsia"/>
          <w:sz w:val="28"/>
          <w:szCs w:val="28"/>
          <w:lang w:eastAsia="zh-TW"/>
        </w:rPr>
        <w:t>分</w:t>
      </w:r>
    </w:p>
    <w:p w:rsidR="00837690" w:rsidRPr="00837690" w:rsidRDefault="00067971" w:rsidP="00837690">
      <w:pPr>
        <w:spacing w:line="360" w:lineRule="auto"/>
        <w:ind w:firstLineChars="200" w:firstLine="560"/>
        <w:rPr>
          <w:rFonts w:ascii="宋体" w:hAnsi="宋体"/>
          <w:sz w:val="28"/>
          <w:szCs w:val="28"/>
        </w:rPr>
      </w:pPr>
      <w:r w:rsidRPr="00067971">
        <w:rPr>
          <w:rFonts w:ascii="宋体" w:eastAsia="PMingLiU" w:hAnsi="宋体" w:hint="eastAsia"/>
          <w:sz w:val="28"/>
          <w:szCs w:val="28"/>
          <w:lang w:eastAsia="zh-TW"/>
        </w:rPr>
        <w:t>開標地點：深圳市羅湖區和平路廣深鐵路股份有限公司大樓</w:t>
      </w:r>
      <w:r w:rsidRPr="00067971">
        <w:rPr>
          <w:rFonts w:ascii="宋体" w:eastAsia="PMingLiU" w:hAnsi="宋体"/>
          <w:sz w:val="28"/>
          <w:szCs w:val="28"/>
          <w:lang w:eastAsia="zh-TW"/>
        </w:rPr>
        <w:t>213</w:t>
      </w:r>
      <w:r w:rsidRPr="00067971">
        <w:rPr>
          <w:rFonts w:ascii="宋体" w:eastAsia="PMingLiU" w:hAnsi="宋体" w:hint="eastAsia"/>
          <w:sz w:val="28"/>
          <w:szCs w:val="28"/>
          <w:lang w:eastAsia="zh-TW"/>
        </w:rPr>
        <w:t>會議室</w:t>
      </w:r>
    </w:p>
    <w:p w:rsidR="00837690" w:rsidRPr="00837690" w:rsidRDefault="00837690" w:rsidP="00837690">
      <w:pPr>
        <w:spacing w:line="360" w:lineRule="auto"/>
        <w:rPr>
          <w:rFonts w:ascii="宋体" w:hAnsi="宋体"/>
          <w:b/>
          <w:sz w:val="28"/>
          <w:szCs w:val="28"/>
        </w:rPr>
      </w:pPr>
    </w:p>
    <w:p w:rsidR="00837690" w:rsidRPr="00837690" w:rsidRDefault="00067971" w:rsidP="00837690">
      <w:pPr>
        <w:pStyle w:val="1"/>
        <w:widowControl/>
        <w:numPr>
          <w:ilvl w:val="0"/>
          <w:numId w:val="3"/>
        </w:numPr>
        <w:spacing w:line="360" w:lineRule="auto"/>
        <w:ind w:firstLineChars="0"/>
        <w:jc w:val="left"/>
        <w:rPr>
          <w:rFonts w:ascii="宋体" w:hAnsi="宋体"/>
          <w:b/>
          <w:sz w:val="28"/>
          <w:szCs w:val="28"/>
        </w:rPr>
      </w:pPr>
      <w:r w:rsidRPr="00067971">
        <w:rPr>
          <w:rFonts w:ascii="宋体" w:eastAsia="PMingLiU" w:hAnsi="宋体" w:hint="eastAsia"/>
          <w:b/>
          <w:sz w:val="28"/>
          <w:szCs w:val="28"/>
          <w:lang w:eastAsia="zh-TW"/>
        </w:rPr>
        <w:t>聯繫方式</w:t>
      </w:r>
    </w:p>
    <w:p w:rsidR="00837690" w:rsidRPr="00837690" w:rsidRDefault="00067971" w:rsidP="00837690">
      <w:pPr>
        <w:spacing w:line="360" w:lineRule="auto"/>
        <w:ind w:firstLineChars="200" w:firstLine="560"/>
        <w:rPr>
          <w:rFonts w:ascii="宋体" w:hAnsi="宋体"/>
          <w:sz w:val="28"/>
          <w:szCs w:val="28"/>
        </w:rPr>
      </w:pPr>
      <w:r w:rsidRPr="00067971">
        <w:rPr>
          <w:rFonts w:ascii="宋体" w:eastAsia="PMingLiU" w:hAnsi="宋体" w:hint="eastAsia"/>
          <w:sz w:val="28"/>
          <w:szCs w:val="28"/>
          <w:lang w:eastAsia="zh-TW"/>
        </w:rPr>
        <w:t>招標人：廣深鐵路股份有限公司</w:t>
      </w:r>
      <w:r w:rsidRPr="00067971">
        <w:rPr>
          <w:rFonts w:ascii="宋体" w:eastAsia="PMingLiU" w:hAnsi="宋体"/>
          <w:sz w:val="28"/>
          <w:szCs w:val="28"/>
          <w:lang w:eastAsia="zh-TW"/>
        </w:rPr>
        <w:tab/>
      </w:r>
    </w:p>
    <w:p w:rsidR="00837690" w:rsidRPr="00837690" w:rsidRDefault="00067971" w:rsidP="00837690">
      <w:pPr>
        <w:spacing w:line="360" w:lineRule="auto"/>
        <w:ind w:firstLineChars="200" w:firstLine="560"/>
        <w:rPr>
          <w:rFonts w:ascii="宋体" w:hAnsi="宋体"/>
          <w:sz w:val="28"/>
          <w:szCs w:val="28"/>
        </w:rPr>
      </w:pPr>
      <w:r w:rsidRPr="00067971">
        <w:rPr>
          <w:rFonts w:ascii="宋体" w:eastAsia="PMingLiU" w:hAnsi="宋体" w:hint="eastAsia"/>
          <w:sz w:val="28"/>
          <w:szCs w:val="28"/>
          <w:lang w:eastAsia="zh-TW"/>
        </w:rPr>
        <w:t>地址：深圳市羅湖區和平路</w:t>
      </w:r>
      <w:r w:rsidRPr="00067971">
        <w:rPr>
          <w:rFonts w:ascii="宋体" w:eastAsia="PMingLiU" w:hAnsi="宋体"/>
          <w:sz w:val="28"/>
          <w:szCs w:val="28"/>
          <w:lang w:eastAsia="zh-TW"/>
        </w:rPr>
        <w:t>1052</w:t>
      </w:r>
      <w:r w:rsidRPr="00067971">
        <w:rPr>
          <w:rFonts w:ascii="宋体" w:eastAsia="PMingLiU" w:hAnsi="宋体" w:hint="eastAsia"/>
          <w:sz w:val="28"/>
          <w:szCs w:val="28"/>
          <w:lang w:eastAsia="zh-TW"/>
        </w:rPr>
        <w:t>號機關大樓</w:t>
      </w:r>
      <w:r w:rsidRPr="00067971">
        <w:rPr>
          <w:rFonts w:ascii="宋体" w:eastAsia="PMingLiU" w:hAnsi="宋体"/>
          <w:sz w:val="28"/>
          <w:szCs w:val="28"/>
          <w:lang w:eastAsia="zh-TW"/>
        </w:rPr>
        <w:t>405</w:t>
      </w:r>
      <w:r w:rsidRPr="00067971">
        <w:rPr>
          <w:rFonts w:ascii="宋体" w:eastAsia="PMingLiU" w:hAnsi="宋体" w:hint="eastAsia"/>
          <w:sz w:val="28"/>
          <w:szCs w:val="28"/>
          <w:lang w:eastAsia="zh-TW"/>
        </w:rPr>
        <w:t>室</w:t>
      </w:r>
      <w:r w:rsidRPr="00067971">
        <w:rPr>
          <w:rFonts w:ascii="宋体" w:eastAsia="PMingLiU" w:hAnsi="宋体"/>
          <w:sz w:val="28"/>
          <w:szCs w:val="28"/>
          <w:lang w:eastAsia="zh-TW"/>
        </w:rPr>
        <w:tab/>
      </w:r>
    </w:p>
    <w:p w:rsidR="00837690" w:rsidRPr="00837690" w:rsidRDefault="00067971" w:rsidP="00837690">
      <w:pPr>
        <w:spacing w:line="360" w:lineRule="auto"/>
        <w:ind w:firstLineChars="200" w:firstLine="560"/>
        <w:rPr>
          <w:rFonts w:ascii="宋体" w:hAnsi="宋体"/>
          <w:sz w:val="28"/>
          <w:szCs w:val="28"/>
        </w:rPr>
      </w:pPr>
      <w:r w:rsidRPr="00067971">
        <w:rPr>
          <w:rFonts w:ascii="宋体" w:eastAsia="PMingLiU" w:hAnsi="宋体" w:hint="eastAsia"/>
          <w:sz w:val="28"/>
          <w:szCs w:val="28"/>
          <w:lang w:eastAsia="zh-TW"/>
        </w:rPr>
        <w:t>連絡人：蔡先生</w:t>
      </w:r>
    </w:p>
    <w:p w:rsidR="00837690" w:rsidRPr="00837690" w:rsidRDefault="00067971" w:rsidP="00837690">
      <w:pPr>
        <w:spacing w:line="360" w:lineRule="auto"/>
        <w:ind w:firstLineChars="200" w:firstLine="560"/>
        <w:rPr>
          <w:rFonts w:ascii="宋体" w:hAnsi="宋体"/>
          <w:sz w:val="28"/>
          <w:szCs w:val="28"/>
        </w:rPr>
      </w:pPr>
      <w:r w:rsidRPr="00067971">
        <w:rPr>
          <w:rFonts w:ascii="宋体" w:eastAsia="PMingLiU" w:hAnsi="宋体" w:hint="eastAsia"/>
          <w:sz w:val="28"/>
          <w:szCs w:val="28"/>
          <w:lang w:eastAsia="zh-TW"/>
        </w:rPr>
        <w:t>電</w:t>
      </w:r>
      <w:r w:rsidRPr="00067971">
        <w:rPr>
          <w:rFonts w:ascii="宋体" w:eastAsia="PMingLiU" w:hAnsi="宋体"/>
          <w:sz w:val="28"/>
          <w:szCs w:val="28"/>
          <w:lang w:eastAsia="zh-TW"/>
        </w:rPr>
        <w:tab/>
      </w:r>
      <w:r w:rsidRPr="00067971">
        <w:rPr>
          <w:rFonts w:ascii="宋体" w:eastAsia="PMingLiU" w:hAnsi="宋体" w:hint="eastAsia"/>
          <w:sz w:val="28"/>
          <w:szCs w:val="28"/>
          <w:lang w:eastAsia="zh-TW"/>
        </w:rPr>
        <w:t>話：</w:t>
      </w:r>
      <w:r w:rsidRPr="00067971">
        <w:rPr>
          <w:rFonts w:ascii="宋体" w:eastAsia="PMingLiU" w:hAnsi="宋体"/>
          <w:sz w:val="28"/>
          <w:szCs w:val="28"/>
          <w:lang w:eastAsia="zh-TW"/>
        </w:rPr>
        <w:t>0755-61382507</w:t>
      </w:r>
    </w:p>
    <w:p w:rsidR="00EB4DCD" w:rsidRPr="00837690" w:rsidRDefault="00EB4DCD" w:rsidP="0044137C">
      <w:pPr>
        <w:rPr>
          <w:rFonts w:ascii="宋体" w:hAnsi="宋体"/>
          <w:b/>
          <w:sz w:val="32"/>
        </w:rPr>
      </w:pPr>
    </w:p>
    <w:p w:rsidR="00EB4DCD" w:rsidRDefault="00EB4DCD" w:rsidP="0044137C">
      <w:pPr>
        <w:rPr>
          <w:rFonts w:ascii="宋体" w:hAnsi="宋体"/>
          <w:b/>
          <w:sz w:val="32"/>
        </w:rPr>
      </w:pPr>
    </w:p>
    <w:p w:rsidR="00EB4DCD" w:rsidRDefault="00EB4DCD" w:rsidP="0044137C">
      <w:pPr>
        <w:rPr>
          <w:rFonts w:ascii="宋体" w:hAnsi="宋体"/>
          <w:b/>
          <w:sz w:val="32"/>
        </w:rPr>
      </w:pPr>
    </w:p>
    <w:p w:rsidR="00EB4DCD" w:rsidRDefault="00EB4DCD" w:rsidP="0044137C">
      <w:pPr>
        <w:rPr>
          <w:rFonts w:ascii="宋体" w:hAnsi="宋体"/>
          <w:b/>
          <w:sz w:val="32"/>
        </w:rPr>
      </w:pPr>
    </w:p>
    <w:p w:rsidR="00EB4DCD" w:rsidRDefault="00EB4DCD" w:rsidP="0044137C">
      <w:pPr>
        <w:rPr>
          <w:rFonts w:ascii="宋体" w:hAnsi="宋体"/>
          <w:b/>
          <w:sz w:val="32"/>
        </w:rPr>
      </w:pPr>
    </w:p>
    <w:p w:rsidR="00EB4DCD" w:rsidRDefault="00EB4DCD" w:rsidP="0044137C">
      <w:pPr>
        <w:rPr>
          <w:rFonts w:ascii="宋体" w:hAnsi="宋体"/>
          <w:b/>
          <w:sz w:val="32"/>
        </w:rPr>
      </w:pPr>
    </w:p>
    <w:p w:rsidR="007F5871" w:rsidRDefault="00067971" w:rsidP="0044137C">
      <w:pPr>
        <w:rPr>
          <w:rFonts w:ascii="宋体" w:hAnsi="宋体"/>
          <w:b/>
          <w:sz w:val="32"/>
        </w:rPr>
      </w:pPr>
      <w:r w:rsidRPr="00067971">
        <w:rPr>
          <w:rFonts w:ascii="宋体" w:eastAsia="PMingLiU" w:hAnsi="宋体"/>
          <w:b/>
          <w:sz w:val="32"/>
          <w:lang w:eastAsia="zh-TW"/>
        </w:rPr>
        <w:t xml:space="preserve">                         2019</w:t>
      </w:r>
      <w:r w:rsidRPr="00067971">
        <w:rPr>
          <w:rFonts w:ascii="宋体" w:eastAsia="PMingLiU" w:hAnsi="宋体" w:hint="eastAsia"/>
          <w:b/>
          <w:sz w:val="32"/>
          <w:lang w:eastAsia="zh-TW"/>
        </w:rPr>
        <w:t>年</w:t>
      </w:r>
      <w:r w:rsidRPr="00067971">
        <w:rPr>
          <w:rFonts w:ascii="宋体" w:eastAsia="PMingLiU" w:hAnsi="宋体"/>
          <w:b/>
          <w:sz w:val="32"/>
          <w:lang w:eastAsia="zh-TW"/>
        </w:rPr>
        <w:t>1</w:t>
      </w:r>
      <w:r w:rsidRPr="00067971">
        <w:rPr>
          <w:rFonts w:ascii="宋体" w:eastAsia="PMingLiU" w:hAnsi="宋体" w:hint="eastAsia"/>
          <w:b/>
          <w:sz w:val="32"/>
          <w:lang w:eastAsia="zh-TW"/>
        </w:rPr>
        <w:t>月</w:t>
      </w:r>
      <w:r w:rsidRPr="00067971">
        <w:rPr>
          <w:rFonts w:ascii="宋体" w:eastAsia="PMingLiU" w:hAnsi="宋体"/>
          <w:b/>
          <w:sz w:val="32"/>
          <w:lang w:eastAsia="zh-TW"/>
        </w:rPr>
        <w:t>14</w:t>
      </w:r>
      <w:r w:rsidRPr="00067971">
        <w:rPr>
          <w:rFonts w:ascii="宋体" w:eastAsia="PMingLiU" w:hAnsi="宋体" w:hint="eastAsia"/>
          <w:b/>
          <w:sz w:val="32"/>
          <w:lang w:eastAsia="zh-TW"/>
        </w:rPr>
        <w:t>日</w:t>
      </w:r>
    </w:p>
    <w:p w:rsidR="007F5871" w:rsidRDefault="007F5871" w:rsidP="0044137C">
      <w:pPr>
        <w:rPr>
          <w:rFonts w:ascii="宋体" w:hAnsi="宋体"/>
          <w:b/>
          <w:sz w:val="32"/>
        </w:rPr>
      </w:pPr>
    </w:p>
    <w:p w:rsidR="00491D1E" w:rsidRDefault="00491D1E" w:rsidP="0044137C">
      <w:pPr>
        <w:rPr>
          <w:rFonts w:ascii="宋体" w:hAnsi="宋体"/>
          <w:b/>
          <w:sz w:val="32"/>
        </w:rPr>
      </w:pPr>
    </w:p>
    <w:p w:rsidR="00EB4DCD" w:rsidRDefault="00EB4DCD" w:rsidP="0044137C">
      <w:pPr>
        <w:rPr>
          <w:rFonts w:ascii="宋体" w:hAnsi="宋体"/>
          <w:b/>
          <w:sz w:val="32"/>
        </w:rPr>
      </w:pPr>
    </w:p>
    <w:p w:rsidR="00975E9D" w:rsidRDefault="00975E9D" w:rsidP="0044137C">
      <w:pPr>
        <w:rPr>
          <w:rFonts w:ascii="宋体" w:hAnsi="宋体"/>
          <w:b/>
          <w:sz w:val="32"/>
        </w:rPr>
      </w:pPr>
    </w:p>
    <w:p w:rsidR="00975E9D" w:rsidRDefault="00975E9D" w:rsidP="0044137C">
      <w:pPr>
        <w:rPr>
          <w:rFonts w:ascii="宋体" w:hAnsi="宋体"/>
          <w:b/>
          <w:sz w:val="32"/>
        </w:rPr>
      </w:pPr>
    </w:p>
    <w:p w:rsidR="00975E9D" w:rsidRDefault="00975E9D" w:rsidP="0044137C">
      <w:pPr>
        <w:rPr>
          <w:rFonts w:ascii="宋体" w:hAnsi="宋体"/>
          <w:b/>
          <w:sz w:val="32"/>
        </w:rPr>
      </w:pPr>
    </w:p>
    <w:p w:rsidR="00975E9D" w:rsidRDefault="00975E9D" w:rsidP="0044137C">
      <w:pPr>
        <w:rPr>
          <w:rFonts w:ascii="宋体" w:hAnsi="宋体"/>
          <w:b/>
          <w:sz w:val="32"/>
        </w:rPr>
      </w:pPr>
    </w:p>
    <w:p w:rsidR="00975E9D" w:rsidRDefault="00975E9D" w:rsidP="0044137C">
      <w:pPr>
        <w:rPr>
          <w:rFonts w:ascii="宋体" w:hAnsi="宋体"/>
          <w:b/>
          <w:sz w:val="32"/>
        </w:rPr>
      </w:pPr>
    </w:p>
    <w:p w:rsidR="00975E9D" w:rsidRDefault="00975E9D" w:rsidP="0044137C">
      <w:pPr>
        <w:rPr>
          <w:rFonts w:ascii="宋体" w:hAnsi="宋体"/>
          <w:b/>
          <w:sz w:val="32"/>
        </w:rPr>
      </w:pPr>
    </w:p>
    <w:p w:rsidR="00975E9D" w:rsidRDefault="00975E9D" w:rsidP="0044137C">
      <w:pPr>
        <w:rPr>
          <w:rFonts w:ascii="宋体" w:hAnsi="宋体"/>
          <w:b/>
          <w:sz w:val="32"/>
        </w:rPr>
      </w:pPr>
    </w:p>
    <w:p w:rsidR="00975E9D" w:rsidRDefault="00975E9D" w:rsidP="0044137C">
      <w:pPr>
        <w:rPr>
          <w:rFonts w:ascii="宋体" w:hAnsi="宋体"/>
          <w:b/>
          <w:sz w:val="32"/>
        </w:rPr>
      </w:pPr>
    </w:p>
    <w:p w:rsidR="0044137C" w:rsidRPr="0044137C" w:rsidRDefault="00067971" w:rsidP="0044137C">
      <w:pPr>
        <w:rPr>
          <w:rFonts w:asciiTheme="minorEastAsia" w:eastAsiaTheme="minorEastAsia" w:hAnsiTheme="minorEastAsia"/>
          <w:sz w:val="32"/>
        </w:rPr>
      </w:pPr>
      <w:r w:rsidRPr="00067971">
        <w:rPr>
          <w:rFonts w:asciiTheme="minorEastAsia" w:eastAsia="PMingLiU" w:hAnsiTheme="minorEastAsia" w:hint="eastAsia"/>
          <w:sz w:val="32"/>
          <w:lang w:eastAsia="zh-TW"/>
        </w:rPr>
        <w:t>附件</w:t>
      </w:r>
    </w:p>
    <w:p w:rsidR="0044137C" w:rsidRDefault="0044137C" w:rsidP="0044137C">
      <w:pPr>
        <w:pStyle w:val="a5"/>
        <w:ind w:left="720" w:firstLineChars="0" w:firstLine="0"/>
        <w:rPr>
          <w:rFonts w:ascii="宋体" w:hAnsi="宋体"/>
          <w:b/>
          <w:sz w:val="32"/>
        </w:rPr>
      </w:pPr>
    </w:p>
    <w:p w:rsidR="0044137C" w:rsidRPr="00A10909" w:rsidRDefault="00067971" w:rsidP="0044137C">
      <w:pPr>
        <w:spacing w:line="480" w:lineRule="exact"/>
        <w:ind w:right="560"/>
        <w:jc w:val="center"/>
        <w:rPr>
          <w:rFonts w:ascii="宋体" w:hAnsi="宋体"/>
          <w:b/>
          <w:sz w:val="28"/>
          <w:szCs w:val="28"/>
        </w:rPr>
      </w:pPr>
      <w:r w:rsidRPr="00067971">
        <w:rPr>
          <w:rFonts w:ascii="宋体" w:eastAsia="PMingLiU" w:hAnsi="宋体" w:hint="eastAsia"/>
          <w:b/>
          <w:sz w:val="28"/>
          <w:szCs w:val="28"/>
          <w:lang w:eastAsia="zh-TW"/>
        </w:rPr>
        <w:t>投標報名表</w:t>
      </w:r>
    </w:p>
    <w:p w:rsidR="0044137C" w:rsidRPr="006C7C90" w:rsidRDefault="0044137C" w:rsidP="0044137C">
      <w:pPr>
        <w:wordWrap w:val="0"/>
        <w:spacing w:line="440" w:lineRule="exact"/>
        <w:ind w:right="704"/>
        <w:jc w:val="right"/>
        <w:rPr>
          <w:rFonts w:ascii="仿宋_GB2312" w:eastAsia="仿宋_GB2312" w:hAnsi="宋体" w:cs="宋体"/>
          <w:color w:val="000000"/>
          <w:spacing w:val="16"/>
          <w:sz w:val="32"/>
          <w:szCs w:val="32"/>
        </w:rPr>
      </w:pPr>
    </w:p>
    <w:p w:rsidR="0044137C" w:rsidRPr="006C7C90" w:rsidRDefault="0044137C" w:rsidP="0044137C">
      <w:pPr>
        <w:spacing w:line="400" w:lineRule="exact"/>
        <w:rPr>
          <w:rFonts w:ascii="宋体" w:hAnsi="宋体"/>
          <w:b/>
        </w:rPr>
      </w:pPr>
    </w:p>
    <w:tbl>
      <w:tblPr>
        <w:tblW w:w="9666" w:type="dxa"/>
        <w:jc w:val="center"/>
        <w:tblLook w:val="0000" w:firstRow="0" w:lastRow="0" w:firstColumn="0" w:lastColumn="0" w:noHBand="0" w:noVBand="0"/>
      </w:tblPr>
      <w:tblGrid>
        <w:gridCol w:w="2367"/>
        <w:gridCol w:w="1363"/>
        <w:gridCol w:w="1996"/>
        <w:gridCol w:w="1307"/>
        <w:gridCol w:w="2633"/>
      </w:tblGrid>
      <w:tr w:rsidR="0044137C" w:rsidTr="00B80B14">
        <w:trPr>
          <w:trHeight w:val="607"/>
          <w:jc w:val="center"/>
        </w:trPr>
        <w:tc>
          <w:tcPr>
            <w:tcW w:w="2367" w:type="dxa"/>
            <w:tcBorders>
              <w:top w:val="single" w:sz="8" w:space="0" w:color="auto"/>
              <w:left w:val="single" w:sz="8" w:space="0" w:color="auto"/>
              <w:bottom w:val="single" w:sz="8" w:space="0" w:color="auto"/>
              <w:right w:val="single" w:sz="8" w:space="0" w:color="auto"/>
            </w:tcBorders>
            <w:vAlign w:val="center"/>
          </w:tcPr>
          <w:p w:rsidR="0044137C" w:rsidRDefault="00067971" w:rsidP="007E01EA">
            <w:pPr>
              <w:rPr>
                <w:rFonts w:ascii="宋体" w:hAnsi="宋体" w:cs="宋体"/>
                <w:b/>
                <w:bCs/>
                <w:szCs w:val="21"/>
              </w:rPr>
            </w:pPr>
            <w:r w:rsidRPr="00067971">
              <w:rPr>
                <w:rFonts w:ascii="宋体" w:eastAsia="PMingLiU" w:hAnsi="宋体" w:cs="宋体"/>
                <w:b/>
                <w:bCs/>
                <w:color w:val="FFFFFF"/>
                <w:szCs w:val="21"/>
                <w:lang w:eastAsia="zh-TW"/>
              </w:rPr>
              <w:t>XX</w:t>
            </w:r>
            <w:r w:rsidRPr="00067971">
              <w:rPr>
                <w:rFonts w:ascii="宋体" w:eastAsia="PMingLiU" w:hAnsi="宋体" w:cs="宋体" w:hint="eastAsia"/>
                <w:b/>
                <w:bCs/>
                <w:szCs w:val="21"/>
                <w:lang w:eastAsia="zh-TW"/>
              </w:rPr>
              <w:t>投標單位名稱</w:t>
            </w:r>
            <w:r w:rsidRPr="00067971">
              <w:rPr>
                <w:rFonts w:ascii="宋体" w:eastAsia="PMingLiU" w:hAnsi="宋体" w:cs="宋体"/>
                <w:b/>
                <w:bCs/>
                <w:color w:val="FFFFFF"/>
                <w:szCs w:val="21"/>
                <w:lang w:eastAsia="zh-TW"/>
              </w:rPr>
              <w:t>XX</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067971" w:rsidP="007E01EA">
            <w:pPr>
              <w:rPr>
                <w:rFonts w:ascii="宋体" w:hAnsi="宋体" w:cs="宋体"/>
                <w:color w:val="FFFFFF"/>
                <w:szCs w:val="21"/>
              </w:rPr>
            </w:pPr>
            <w:r w:rsidRPr="00067971">
              <w:rPr>
                <w:rFonts w:ascii="宋体" w:eastAsia="PMingLiU" w:hAnsi="宋体" w:cs="宋体"/>
                <w:color w:val="FFFFFF"/>
                <w:szCs w:val="21"/>
                <w:lang w:eastAsia="zh-TW"/>
              </w:rPr>
              <w:t>XXXXXXXXXXXXXXXXXXXXXXXXXX</w:t>
            </w:r>
          </w:p>
        </w:tc>
      </w:tr>
      <w:tr w:rsidR="0044137C" w:rsidTr="00B80B14">
        <w:trPr>
          <w:trHeight w:val="559"/>
          <w:jc w:val="center"/>
        </w:trPr>
        <w:tc>
          <w:tcPr>
            <w:tcW w:w="2367" w:type="dxa"/>
            <w:tcBorders>
              <w:top w:val="nil"/>
              <w:left w:val="single" w:sz="8" w:space="0" w:color="auto"/>
              <w:bottom w:val="single" w:sz="8" w:space="0" w:color="auto"/>
              <w:right w:val="single" w:sz="8" w:space="0" w:color="auto"/>
            </w:tcBorders>
            <w:vAlign w:val="center"/>
          </w:tcPr>
          <w:p w:rsidR="0044137C" w:rsidRDefault="00067971" w:rsidP="007E01EA">
            <w:pPr>
              <w:rPr>
                <w:rFonts w:ascii="宋体" w:hAnsi="宋体" w:cs="宋体"/>
                <w:b/>
                <w:bCs/>
                <w:szCs w:val="21"/>
              </w:rPr>
            </w:pPr>
            <w:r w:rsidRPr="00067971">
              <w:rPr>
                <w:rFonts w:ascii="宋体" w:eastAsia="PMingLiU" w:hAnsi="宋体" w:cs="宋体"/>
                <w:b/>
                <w:bCs/>
                <w:color w:val="FFFFFF"/>
                <w:szCs w:val="21"/>
                <w:lang w:eastAsia="zh-TW"/>
              </w:rPr>
              <w:t>XXX</w:t>
            </w:r>
            <w:r w:rsidRPr="00067971">
              <w:rPr>
                <w:rFonts w:ascii="宋体" w:eastAsia="PMingLiU" w:hAnsi="宋体" w:cs="宋体" w:hint="eastAsia"/>
                <w:b/>
                <w:bCs/>
                <w:szCs w:val="21"/>
                <w:lang w:eastAsia="zh-TW"/>
              </w:rPr>
              <w:t>法定代表人</w:t>
            </w:r>
            <w:r w:rsidRPr="00067971">
              <w:rPr>
                <w:rFonts w:ascii="宋体" w:eastAsia="PMingLiU" w:hAnsi="宋体" w:cs="宋体"/>
                <w:b/>
                <w:bCs/>
                <w:color w:val="FFFFFF"/>
                <w:szCs w:val="21"/>
                <w:lang w:eastAsia="zh-TW"/>
              </w:rPr>
              <w:t>XXX</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067971" w:rsidP="007E01EA">
            <w:pPr>
              <w:rPr>
                <w:rFonts w:ascii="宋体" w:hAnsi="宋体" w:cs="宋体"/>
                <w:color w:val="FFFFFF"/>
                <w:szCs w:val="21"/>
              </w:rPr>
            </w:pPr>
            <w:r w:rsidRPr="00067971">
              <w:rPr>
                <w:rFonts w:ascii="宋体" w:eastAsia="PMingLiU" w:hAnsi="宋体" w:cs="宋体"/>
                <w:color w:val="FFFFFF"/>
                <w:szCs w:val="21"/>
                <w:lang w:eastAsia="zh-TW"/>
              </w:rPr>
              <w:t>XXXXXXXXXXXXXXXXXXXXXXXXXX</w:t>
            </w:r>
          </w:p>
        </w:tc>
      </w:tr>
      <w:tr w:rsidR="0044137C" w:rsidTr="007E01EA">
        <w:trPr>
          <w:trHeight w:val="345"/>
          <w:jc w:val="center"/>
        </w:trPr>
        <w:tc>
          <w:tcPr>
            <w:tcW w:w="2367" w:type="dxa"/>
            <w:tcBorders>
              <w:top w:val="nil"/>
              <w:left w:val="single" w:sz="8" w:space="0" w:color="auto"/>
              <w:bottom w:val="single" w:sz="8" w:space="0" w:color="auto"/>
              <w:right w:val="single" w:sz="8" w:space="0" w:color="auto"/>
            </w:tcBorders>
            <w:vAlign w:val="center"/>
          </w:tcPr>
          <w:p w:rsidR="0044137C" w:rsidRDefault="00067971" w:rsidP="007E01EA">
            <w:pPr>
              <w:rPr>
                <w:rFonts w:ascii="宋体" w:hAnsi="宋体" w:cs="宋体"/>
                <w:b/>
                <w:bCs/>
                <w:szCs w:val="21"/>
              </w:rPr>
            </w:pPr>
            <w:r w:rsidRPr="00067971">
              <w:rPr>
                <w:rFonts w:ascii="宋体" w:eastAsia="PMingLiU" w:hAnsi="宋体" w:cs="宋体"/>
                <w:b/>
                <w:bCs/>
                <w:color w:val="FFFFFF"/>
                <w:szCs w:val="21"/>
                <w:lang w:eastAsia="zh-TW"/>
              </w:rPr>
              <w:t>XXXX</w:t>
            </w:r>
            <w:r w:rsidRPr="00067971">
              <w:rPr>
                <w:rFonts w:ascii="宋体" w:eastAsia="PMingLiU" w:hAnsi="宋体" w:cs="宋体" w:hint="eastAsia"/>
                <w:b/>
                <w:bCs/>
                <w:szCs w:val="21"/>
                <w:lang w:eastAsia="zh-TW"/>
              </w:rPr>
              <w:t>單位位址</w:t>
            </w:r>
            <w:r w:rsidRPr="00067971">
              <w:rPr>
                <w:rFonts w:ascii="宋体" w:eastAsia="PMingLiU" w:hAnsi="宋体" w:cs="宋体"/>
                <w:b/>
                <w:bCs/>
                <w:color w:val="FFFFFF"/>
                <w:szCs w:val="21"/>
                <w:lang w:eastAsia="zh-TW"/>
              </w:rPr>
              <w:t>XXXX</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067971" w:rsidP="007E01EA">
            <w:pPr>
              <w:rPr>
                <w:rFonts w:ascii="宋体" w:hAnsi="宋体" w:cs="宋体"/>
                <w:color w:val="FFFFFF"/>
                <w:szCs w:val="21"/>
              </w:rPr>
            </w:pPr>
            <w:r w:rsidRPr="00067971">
              <w:rPr>
                <w:rFonts w:ascii="宋体" w:eastAsia="PMingLiU" w:hAnsi="宋体" w:cs="宋体"/>
                <w:color w:val="FFFFFF"/>
                <w:szCs w:val="21"/>
                <w:lang w:eastAsia="zh-TW"/>
              </w:rPr>
              <w:t>XXXXXXXXXXXXXXXXXXXXXXXXXX</w:t>
            </w:r>
          </w:p>
        </w:tc>
      </w:tr>
      <w:tr w:rsidR="0044137C" w:rsidTr="00B80B14">
        <w:trPr>
          <w:trHeight w:val="600"/>
          <w:jc w:val="center"/>
        </w:trPr>
        <w:tc>
          <w:tcPr>
            <w:tcW w:w="2367" w:type="dxa"/>
            <w:vMerge w:val="restart"/>
            <w:tcBorders>
              <w:top w:val="nil"/>
              <w:left w:val="single" w:sz="8" w:space="0" w:color="auto"/>
              <w:bottom w:val="single" w:sz="8" w:space="0" w:color="auto"/>
              <w:right w:val="single" w:sz="8" w:space="0" w:color="auto"/>
            </w:tcBorders>
            <w:vAlign w:val="center"/>
          </w:tcPr>
          <w:p w:rsidR="0044137C" w:rsidRDefault="00067971" w:rsidP="007E01EA">
            <w:pPr>
              <w:rPr>
                <w:rFonts w:ascii="宋体" w:hAnsi="宋体" w:cs="宋体"/>
                <w:b/>
                <w:bCs/>
                <w:color w:val="FFFFFF"/>
                <w:szCs w:val="21"/>
              </w:rPr>
            </w:pPr>
            <w:r w:rsidRPr="00067971">
              <w:rPr>
                <w:rFonts w:ascii="宋体" w:eastAsia="PMingLiU" w:hAnsi="宋体" w:cs="宋体"/>
                <w:b/>
                <w:bCs/>
                <w:color w:val="FFFFFF"/>
                <w:szCs w:val="21"/>
                <w:lang w:eastAsia="zh-TW"/>
              </w:rPr>
              <w:t>XXXXXXXXXXXXXXXX</w:t>
            </w:r>
          </w:p>
          <w:p w:rsidR="0044137C" w:rsidRDefault="00067971" w:rsidP="007E01EA">
            <w:pPr>
              <w:rPr>
                <w:rFonts w:ascii="宋体" w:hAnsi="宋体" w:cs="宋体"/>
                <w:b/>
                <w:bCs/>
                <w:szCs w:val="21"/>
              </w:rPr>
            </w:pPr>
            <w:r w:rsidRPr="00067971">
              <w:rPr>
                <w:rFonts w:ascii="宋体" w:eastAsia="PMingLiU" w:hAnsi="宋体" w:cs="宋体" w:hint="eastAsia"/>
                <w:b/>
                <w:bCs/>
                <w:szCs w:val="21"/>
                <w:lang w:eastAsia="zh-TW"/>
              </w:rPr>
              <w:lastRenderedPageBreak/>
              <w:t>連絡人及聯繫方式</w:t>
            </w:r>
          </w:p>
          <w:p w:rsidR="0044137C" w:rsidRDefault="00067971" w:rsidP="007E01EA">
            <w:pPr>
              <w:rPr>
                <w:rFonts w:ascii="宋体" w:hAnsi="宋体" w:cs="宋体"/>
                <w:b/>
                <w:bCs/>
                <w:color w:val="FFFFFF"/>
                <w:szCs w:val="21"/>
              </w:rPr>
            </w:pPr>
            <w:r w:rsidRPr="00067971">
              <w:rPr>
                <w:rFonts w:ascii="宋体" w:eastAsia="PMingLiU" w:hAnsi="宋体" w:cs="宋体"/>
                <w:b/>
                <w:bCs/>
                <w:color w:val="FFFFFF"/>
                <w:szCs w:val="21"/>
                <w:lang w:eastAsia="zh-TW"/>
              </w:rPr>
              <w:t>XXXXXXXXXXXXXXXX</w:t>
            </w:r>
          </w:p>
        </w:tc>
        <w:tc>
          <w:tcPr>
            <w:tcW w:w="1363" w:type="dxa"/>
            <w:tcBorders>
              <w:top w:val="nil"/>
              <w:left w:val="nil"/>
              <w:bottom w:val="single" w:sz="4" w:space="0" w:color="auto"/>
              <w:right w:val="single" w:sz="8" w:space="0" w:color="auto"/>
            </w:tcBorders>
            <w:vAlign w:val="center"/>
          </w:tcPr>
          <w:p w:rsidR="0044137C" w:rsidRDefault="00067971" w:rsidP="007E01EA">
            <w:pPr>
              <w:rPr>
                <w:rFonts w:ascii="宋体" w:hAnsi="宋体" w:cs="宋体"/>
                <w:b/>
                <w:bCs/>
                <w:szCs w:val="21"/>
              </w:rPr>
            </w:pPr>
            <w:r w:rsidRPr="00067971">
              <w:rPr>
                <w:rFonts w:ascii="宋体" w:eastAsia="PMingLiU" w:hAnsi="宋体" w:cs="宋体" w:hint="eastAsia"/>
                <w:b/>
                <w:bCs/>
                <w:szCs w:val="21"/>
                <w:lang w:eastAsia="zh-TW"/>
              </w:rPr>
              <w:lastRenderedPageBreak/>
              <w:t>姓名</w:t>
            </w:r>
            <w:r w:rsidRPr="00067971">
              <w:rPr>
                <w:rFonts w:ascii="宋体" w:eastAsia="PMingLiU" w:hAnsi="宋体" w:cs="宋体"/>
                <w:b/>
                <w:bCs/>
                <w:color w:val="FFFFFF"/>
                <w:szCs w:val="21"/>
                <w:lang w:eastAsia="zh-TW"/>
              </w:rPr>
              <w:t>XXXX</w:t>
            </w:r>
          </w:p>
        </w:tc>
        <w:tc>
          <w:tcPr>
            <w:tcW w:w="1996" w:type="dxa"/>
            <w:tcBorders>
              <w:top w:val="nil"/>
              <w:left w:val="nil"/>
              <w:bottom w:val="single" w:sz="4" w:space="0" w:color="auto"/>
              <w:right w:val="single" w:sz="8" w:space="0" w:color="auto"/>
            </w:tcBorders>
            <w:vAlign w:val="center"/>
          </w:tcPr>
          <w:p w:rsidR="0044137C" w:rsidRDefault="00067971" w:rsidP="007E01EA">
            <w:pPr>
              <w:rPr>
                <w:rFonts w:ascii="宋体" w:hAnsi="宋体" w:cs="宋体"/>
                <w:color w:val="FFFFFF"/>
                <w:szCs w:val="21"/>
              </w:rPr>
            </w:pPr>
            <w:r w:rsidRPr="00067971">
              <w:rPr>
                <w:rFonts w:ascii="宋体" w:eastAsia="PMingLiU" w:hAnsi="宋体" w:cs="宋体"/>
                <w:color w:val="FFFFFF"/>
                <w:szCs w:val="21"/>
                <w:lang w:eastAsia="zh-TW"/>
              </w:rPr>
              <w:t>XXXXX</w:t>
            </w:r>
          </w:p>
        </w:tc>
        <w:tc>
          <w:tcPr>
            <w:tcW w:w="1307" w:type="dxa"/>
            <w:tcBorders>
              <w:top w:val="nil"/>
              <w:left w:val="nil"/>
              <w:bottom w:val="single" w:sz="4" w:space="0" w:color="auto"/>
              <w:right w:val="single" w:sz="8" w:space="0" w:color="auto"/>
            </w:tcBorders>
            <w:vAlign w:val="center"/>
          </w:tcPr>
          <w:p w:rsidR="0044137C" w:rsidRDefault="00067971" w:rsidP="007E01EA">
            <w:pPr>
              <w:rPr>
                <w:rFonts w:ascii="宋体" w:hAnsi="宋体" w:cs="宋体"/>
                <w:b/>
                <w:bCs/>
                <w:szCs w:val="21"/>
              </w:rPr>
            </w:pPr>
            <w:r w:rsidRPr="00067971">
              <w:rPr>
                <w:rFonts w:ascii="宋体" w:eastAsia="PMingLiU" w:hAnsi="宋体" w:cs="宋体" w:hint="eastAsia"/>
                <w:b/>
                <w:bCs/>
                <w:szCs w:val="21"/>
                <w:lang w:eastAsia="zh-TW"/>
              </w:rPr>
              <w:t>行動電話</w:t>
            </w:r>
          </w:p>
        </w:tc>
        <w:tc>
          <w:tcPr>
            <w:tcW w:w="2633" w:type="dxa"/>
            <w:tcBorders>
              <w:top w:val="nil"/>
              <w:left w:val="nil"/>
              <w:bottom w:val="single" w:sz="4" w:space="0" w:color="auto"/>
              <w:right w:val="single" w:sz="8" w:space="0" w:color="auto"/>
            </w:tcBorders>
            <w:vAlign w:val="center"/>
          </w:tcPr>
          <w:p w:rsidR="0044137C" w:rsidRDefault="00067971" w:rsidP="007E01EA">
            <w:pPr>
              <w:rPr>
                <w:rFonts w:ascii="宋体" w:hAnsi="宋体" w:cs="宋体"/>
                <w:color w:val="FFFFFF"/>
                <w:szCs w:val="21"/>
              </w:rPr>
            </w:pPr>
            <w:r w:rsidRPr="00067971">
              <w:rPr>
                <w:rFonts w:ascii="宋体" w:eastAsia="PMingLiU" w:hAnsi="宋体" w:cs="宋体"/>
                <w:color w:val="FFFFFF"/>
                <w:szCs w:val="21"/>
                <w:lang w:eastAsia="zh-TW"/>
              </w:rPr>
              <w:t>XXXXXX</w:t>
            </w:r>
          </w:p>
        </w:tc>
      </w:tr>
      <w:tr w:rsidR="0044137C" w:rsidTr="00B80B14">
        <w:trPr>
          <w:trHeight w:val="694"/>
          <w:jc w:val="center"/>
        </w:trPr>
        <w:tc>
          <w:tcPr>
            <w:tcW w:w="0" w:type="auto"/>
            <w:vMerge/>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color w:val="FFFFFF"/>
                <w:szCs w:val="21"/>
              </w:rPr>
            </w:pPr>
          </w:p>
        </w:tc>
        <w:tc>
          <w:tcPr>
            <w:tcW w:w="1363" w:type="dxa"/>
            <w:tcBorders>
              <w:top w:val="single" w:sz="4" w:space="0" w:color="auto"/>
              <w:left w:val="nil"/>
              <w:bottom w:val="single" w:sz="8" w:space="0" w:color="auto"/>
              <w:right w:val="single" w:sz="8" w:space="0" w:color="auto"/>
            </w:tcBorders>
            <w:vAlign w:val="center"/>
          </w:tcPr>
          <w:p w:rsidR="0044137C" w:rsidRDefault="00067971" w:rsidP="007E01EA">
            <w:pPr>
              <w:rPr>
                <w:rFonts w:ascii="宋体" w:hAnsi="宋体" w:cs="宋体"/>
                <w:b/>
                <w:bCs/>
                <w:szCs w:val="21"/>
              </w:rPr>
            </w:pPr>
            <w:r w:rsidRPr="00067971">
              <w:rPr>
                <w:rFonts w:ascii="宋体" w:eastAsia="PMingLiU" w:hAnsi="宋体" w:cs="宋体" w:hint="eastAsia"/>
                <w:b/>
                <w:bCs/>
                <w:szCs w:val="21"/>
                <w:lang w:eastAsia="zh-TW"/>
              </w:rPr>
              <w:t>固定電話</w:t>
            </w:r>
          </w:p>
        </w:tc>
        <w:tc>
          <w:tcPr>
            <w:tcW w:w="1996" w:type="dxa"/>
            <w:tcBorders>
              <w:top w:val="single" w:sz="4" w:space="0" w:color="auto"/>
              <w:left w:val="nil"/>
              <w:bottom w:val="single" w:sz="8" w:space="0" w:color="auto"/>
              <w:right w:val="single" w:sz="8" w:space="0" w:color="auto"/>
            </w:tcBorders>
            <w:vAlign w:val="center"/>
          </w:tcPr>
          <w:p w:rsidR="0044137C" w:rsidRDefault="00067971" w:rsidP="007E01EA">
            <w:pPr>
              <w:rPr>
                <w:rFonts w:ascii="宋体" w:hAnsi="宋体" w:cs="宋体"/>
                <w:color w:val="FFFFFF"/>
                <w:szCs w:val="21"/>
              </w:rPr>
            </w:pPr>
            <w:r w:rsidRPr="00067971">
              <w:rPr>
                <w:rFonts w:ascii="宋体" w:eastAsia="PMingLiU" w:hAnsi="宋体" w:cs="宋体"/>
                <w:color w:val="FFFFFF"/>
                <w:szCs w:val="21"/>
                <w:lang w:eastAsia="zh-TW"/>
              </w:rPr>
              <w:t>XXXXX</w:t>
            </w:r>
          </w:p>
        </w:tc>
        <w:tc>
          <w:tcPr>
            <w:tcW w:w="1307" w:type="dxa"/>
            <w:tcBorders>
              <w:top w:val="single" w:sz="4" w:space="0" w:color="auto"/>
              <w:left w:val="nil"/>
              <w:bottom w:val="single" w:sz="8" w:space="0" w:color="auto"/>
              <w:right w:val="single" w:sz="8" w:space="0" w:color="auto"/>
            </w:tcBorders>
            <w:vAlign w:val="center"/>
          </w:tcPr>
          <w:p w:rsidR="0044137C" w:rsidRDefault="00067971" w:rsidP="007E01EA">
            <w:pPr>
              <w:rPr>
                <w:rFonts w:ascii="宋体" w:hAnsi="宋体" w:cs="宋体"/>
                <w:b/>
                <w:bCs/>
                <w:szCs w:val="21"/>
              </w:rPr>
            </w:pPr>
            <w:r w:rsidRPr="00067971">
              <w:rPr>
                <w:rFonts w:ascii="宋体" w:eastAsia="PMingLiU" w:hAnsi="宋体" w:cs="宋体" w:hint="eastAsia"/>
                <w:b/>
                <w:bCs/>
                <w:szCs w:val="21"/>
                <w:lang w:eastAsia="zh-TW"/>
              </w:rPr>
              <w:t>傳真電話</w:t>
            </w:r>
          </w:p>
        </w:tc>
        <w:tc>
          <w:tcPr>
            <w:tcW w:w="2633" w:type="dxa"/>
            <w:tcBorders>
              <w:top w:val="single" w:sz="4" w:space="0" w:color="auto"/>
              <w:left w:val="nil"/>
              <w:bottom w:val="single" w:sz="8" w:space="0" w:color="auto"/>
              <w:right w:val="single" w:sz="8" w:space="0" w:color="auto"/>
            </w:tcBorders>
            <w:vAlign w:val="center"/>
          </w:tcPr>
          <w:p w:rsidR="0044137C" w:rsidRDefault="00067971" w:rsidP="007E01EA">
            <w:pPr>
              <w:rPr>
                <w:rFonts w:ascii="宋体" w:hAnsi="宋体" w:cs="宋体"/>
                <w:color w:val="FFFFFF"/>
                <w:szCs w:val="21"/>
              </w:rPr>
            </w:pPr>
            <w:r w:rsidRPr="00067971">
              <w:rPr>
                <w:rFonts w:ascii="宋体" w:eastAsia="PMingLiU" w:hAnsi="宋体" w:cs="宋体"/>
                <w:color w:val="FFFFFF"/>
                <w:szCs w:val="21"/>
                <w:lang w:eastAsia="zh-TW"/>
              </w:rPr>
              <w:t>XXXXXX</w:t>
            </w:r>
          </w:p>
        </w:tc>
      </w:tr>
      <w:tr w:rsidR="0044137C" w:rsidTr="00B80B14">
        <w:trPr>
          <w:trHeight w:val="549"/>
          <w:jc w:val="center"/>
        </w:trPr>
        <w:tc>
          <w:tcPr>
            <w:tcW w:w="0" w:type="auto"/>
            <w:vMerge/>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color w:val="FFFFFF"/>
                <w:szCs w:val="21"/>
              </w:rPr>
            </w:pPr>
          </w:p>
        </w:tc>
        <w:tc>
          <w:tcPr>
            <w:tcW w:w="1363" w:type="dxa"/>
            <w:tcBorders>
              <w:top w:val="nil"/>
              <w:left w:val="nil"/>
              <w:bottom w:val="single" w:sz="8" w:space="0" w:color="auto"/>
              <w:right w:val="single" w:sz="8" w:space="0" w:color="auto"/>
            </w:tcBorders>
            <w:vAlign w:val="center"/>
          </w:tcPr>
          <w:p w:rsidR="0044137C" w:rsidRDefault="00067971" w:rsidP="007E01EA">
            <w:pPr>
              <w:rPr>
                <w:rFonts w:ascii="宋体" w:hAnsi="宋体" w:cs="宋体"/>
                <w:b/>
                <w:bCs/>
                <w:szCs w:val="21"/>
              </w:rPr>
            </w:pPr>
            <w:r w:rsidRPr="00067971">
              <w:rPr>
                <w:rFonts w:ascii="宋体" w:eastAsia="PMingLiU" w:hAnsi="宋体" w:cs="宋体" w:hint="eastAsia"/>
                <w:b/>
                <w:bCs/>
                <w:szCs w:val="21"/>
                <w:lang w:eastAsia="zh-TW"/>
              </w:rPr>
              <w:t>電子郵箱</w:t>
            </w:r>
            <w:r w:rsidRPr="00067971">
              <w:rPr>
                <w:rFonts w:ascii="宋体" w:eastAsia="PMingLiU" w:hAnsi="宋体" w:cs="宋体"/>
                <w:b/>
                <w:bCs/>
                <w:szCs w:val="21"/>
                <w:lang w:eastAsia="zh-TW"/>
              </w:rPr>
              <w:t>1</w:t>
            </w:r>
          </w:p>
        </w:tc>
        <w:tc>
          <w:tcPr>
            <w:tcW w:w="1996" w:type="dxa"/>
            <w:tcBorders>
              <w:top w:val="nil"/>
              <w:left w:val="nil"/>
              <w:bottom w:val="single" w:sz="8" w:space="0" w:color="auto"/>
              <w:right w:val="single" w:sz="8" w:space="0" w:color="auto"/>
            </w:tcBorders>
            <w:vAlign w:val="center"/>
          </w:tcPr>
          <w:p w:rsidR="0044137C" w:rsidRDefault="00067971" w:rsidP="007E01EA">
            <w:pPr>
              <w:rPr>
                <w:rFonts w:ascii="宋体" w:hAnsi="宋体" w:cs="宋体"/>
                <w:color w:val="FFFFFF"/>
                <w:szCs w:val="21"/>
              </w:rPr>
            </w:pPr>
            <w:r w:rsidRPr="00067971">
              <w:rPr>
                <w:rFonts w:ascii="宋体" w:eastAsia="PMingLiU" w:hAnsi="宋体" w:cs="宋体"/>
                <w:color w:val="FFFFFF"/>
                <w:szCs w:val="21"/>
                <w:lang w:eastAsia="zh-TW"/>
              </w:rPr>
              <w:t>XXXXXX</w:t>
            </w:r>
          </w:p>
        </w:tc>
        <w:tc>
          <w:tcPr>
            <w:tcW w:w="1307" w:type="dxa"/>
            <w:tcBorders>
              <w:top w:val="nil"/>
              <w:left w:val="nil"/>
              <w:bottom w:val="single" w:sz="8" w:space="0" w:color="auto"/>
              <w:right w:val="single" w:sz="8" w:space="0" w:color="auto"/>
            </w:tcBorders>
            <w:vAlign w:val="center"/>
          </w:tcPr>
          <w:p w:rsidR="0044137C" w:rsidRDefault="00067971" w:rsidP="007E01EA">
            <w:pPr>
              <w:rPr>
                <w:rFonts w:ascii="宋体" w:hAnsi="宋体" w:cs="宋体"/>
                <w:b/>
                <w:bCs/>
                <w:szCs w:val="21"/>
              </w:rPr>
            </w:pPr>
            <w:r w:rsidRPr="00067971">
              <w:rPr>
                <w:rFonts w:ascii="宋体" w:eastAsia="PMingLiU" w:hAnsi="宋体" w:cs="宋体" w:hint="eastAsia"/>
                <w:b/>
                <w:bCs/>
                <w:szCs w:val="21"/>
                <w:lang w:eastAsia="zh-TW"/>
              </w:rPr>
              <w:t>電子郵箱</w:t>
            </w:r>
            <w:r w:rsidRPr="00067971">
              <w:rPr>
                <w:rFonts w:ascii="宋体" w:eastAsia="PMingLiU" w:hAnsi="宋体" w:cs="宋体"/>
                <w:b/>
                <w:bCs/>
                <w:szCs w:val="21"/>
                <w:lang w:eastAsia="zh-TW"/>
              </w:rPr>
              <w:t>2</w:t>
            </w:r>
          </w:p>
        </w:tc>
        <w:tc>
          <w:tcPr>
            <w:tcW w:w="2633" w:type="dxa"/>
            <w:tcBorders>
              <w:top w:val="nil"/>
              <w:left w:val="nil"/>
              <w:bottom w:val="single" w:sz="8" w:space="0" w:color="auto"/>
              <w:right w:val="single" w:sz="8" w:space="0" w:color="auto"/>
            </w:tcBorders>
            <w:vAlign w:val="center"/>
          </w:tcPr>
          <w:p w:rsidR="0044137C" w:rsidRDefault="00067971" w:rsidP="007E01EA">
            <w:pPr>
              <w:rPr>
                <w:rFonts w:ascii="宋体" w:hAnsi="宋体" w:cs="宋体"/>
                <w:color w:val="FFFFFF"/>
                <w:szCs w:val="21"/>
              </w:rPr>
            </w:pPr>
            <w:r w:rsidRPr="00067971">
              <w:rPr>
                <w:rFonts w:ascii="宋体" w:eastAsia="PMingLiU" w:hAnsi="宋体" w:cs="宋体"/>
                <w:color w:val="FFFFFF"/>
                <w:szCs w:val="21"/>
                <w:lang w:eastAsia="zh-TW"/>
              </w:rPr>
              <w:t>XXXXXX</w:t>
            </w:r>
          </w:p>
        </w:tc>
      </w:tr>
      <w:tr w:rsidR="0044137C" w:rsidTr="00B80B14">
        <w:trPr>
          <w:trHeight w:val="698"/>
          <w:jc w:val="center"/>
        </w:trPr>
        <w:tc>
          <w:tcPr>
            <w:tcW w:w="2367" w:type="dxa"/>
            <w:tcBorders>
              <w:top w:val="nil"/>
              <w:left w:val="single" w:sz="8" w:space="0" w:color="auto"/>
              <w:bottom w:val="single" w:sz="8" w:space="0" w:color="auto"/>
              <w:right w:val="single" w:sz="8" w:space="0" w:color="auto"/>
            </w:tcBorders>
            <w:vAlign w:val="center"/>
          </w:tcPr>
          <w:p w:rsidR="0044137C" w:rsidRPr="007A693D" w:rsidRDefault="00067971" w:rsidP="007E01EA">
            <w:pPr>
              <w:rPr>
                <w:sz w:val="24"/>
              </w:rPr>
            </w:pPr>
            <w:r w:rsidRPr="00067971">
              <w:rPr>
                <w:rFonts w:ascii="宋体" w:eastAsia="PMingLiU" w:hAnsi="宋体" w:cs="宋体" w:hint="eastAsia"/>
                <w:b/>
                <w:bCs/>
                <w:color w:val="FFFFFF"/>
                <w:szCs w:val="21"/>
                <w:lang w:eastAsia="zh-TW"/>
              </w:rPr>
              <w:t>開</w:t>
            </w:r>
            <w:r w:rsidRPr="00067971">
              <w:rPr>
                <w:rFonts w:ascii="宋体" w:eastAsia="PMingLiU" w:hAnsi="宋体" w:cs="宋体"/>
                <w:b/>
                <w:bCs/>
                <w:color w:val="FFFFFF"/>
                <w:szCs w:val="21"/>
                <w:lang w:eastAsia="zh-TW"/>
              </w:rPr>
              <w:t xml:space="preserve">  </w:t>
            </w:r>
            <w:r w:rsidRPr="00067971">
              <w:rPr>
                <w:rFonts w:ascii="宋体" w:eastAsia="PMingLiU" w:hAnsi="宋体" w:cs="宋体" w:hint="eastAsia"/>
                <w:b/>
                <w:bCs/>
                <w:szCs w:val="21"/>
                <w:lang w:eastAsia="zh-TW"/>
              </w:rPr>
              <w:t>項目名稱</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color w:val="FFFFFF"/>
                <w:szCs w:val="21"/>
              </w:rPr>
            </w:pPr>
          </w:p>
        </w:tc>
      </w:tr>
      <w:tr w:rsidR="0044137C" w:rsidTr="00B80B14">
        <w:trPr>
          <w:trHeight w:val="666"/>
          <w:jc w:val="center"/>
        </w:trPr>
        <w:tc>
          <w:tcPr>
            <w:tcW w:w="2367" w:type="dxa"/>
            <w:tcBorders>
              <w:top w:val="nil"/>
              <w:left w:val="single" w:sz="8" w:space="0" w:color="auto"/>
              <w:bottom w:val="single" w:sz="8" w:space="0" w:color="auto"/>
              <w:right w:val="single" w:sz="8" w:space="0" w:color="auto"/>
            </w:tcBorders>
            <w:vAlign w:val="center"/>
          </w:tcPr>
          <w:p w:rsidR="0044137C" w:rsidRDefault="00067971" w:rsidP="007E01EA">
            <w:pPr>
              <w:rPr>
                <w:rFonts w:ascii="宋体" w:hAnsi="宋体" w:cs="宋体"/>
                <w:b/>
                <w:bCs/>
                <w:szCs w:val="21"/>
              </w:rPr>
            </w:pPr>
            <w:r w:rsidRPr="00067971">
              <w:rPr>
                <w:rFonts w:ascii="宋体" w:eastAsia="PMingLiU" w:hAnsi="宋体" w:cs="宋体"/>
                <w:b/>
                <w:bCs/>
                <w:color w:val="FFFFFF"/>
                <w:szCs w:val="21"/>
                <w:lang w:eastAsia="zh-TW"/>
              </w:rPr>
              <w:t>XXX</w:t>
            </w:r>
            <w:r w:rsidRPr="00067971">
              <w:rPr>
                <w:rFonts w:ascii="宋体" w:eastAsia="PMingLiU" w:hAnsi="宋体" w:cs="宋体" w:hint="eastAsia"/>
                <w:b/>
                <w:bCs/>
                <w:szCs w:val="21"/>
                <w:lang w:eastAsia="zh-TW"/>
              </w:rPr>
              <w:t>投標標段</w:t>
            </w:r>
            <w:r w:rsidRPr="00067971">
              <w:rPr>
                <w:rFonts w:ascii="宋体" w:eastAsia="PMingLiU" w:hAnsi="宋体" w:cs="宋体"/>
                <w:b/>
                <w:bCs/>
                <w:color w:val="FFFFFF"/>
                <w:szCs w:val="21"/>
                <w:lang w:eastAsia="zh-TW"/>
              </w:rPr>
              <w:t>XXXXX</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067971" w:rsidP="007E01EA">
            <w:pPr>
              <w:rPr>
                <w:rFonts w:ascii="宋体" w:hAnsi="宋体" w:cs="宋体"/>
                <w:szCs w:val="21"/>
              </w:rPr>
            </w:pPr>
            <w:r w:rsidRPr="00067971">
              <w:rPr>
                <w:rFonts w:ascii="宋体" w:eastAsia="PMingLiU" w:hAnsi="宋体" w:cs="宋体"/>
                <w:color w:val="FFFFFF"/>
                <w:szCs w:val="21"/>
                <w:lang w:eastAsia="zh-TW"/>
              </w:rPr>
              <w:t>XXXXXXXXXXXXXXX</w:t>
            </w:r>
            <w:r w:rsidRPr="00067971">
              <w:rPr>
                <w:rFonts w:ascii="宋体" w:eastAsia="PMingLiU" w:hAnsi="宋体" w:cs="宋体" w:hint="eastAsia"/>
                <w:szCs w:val="21"/>
                <w:lang w:eastAsia="zh-TW"/>
              </w:rPr>
              <w:t>（分標段項目須填寫該欄）</w:t>
            </w:r>
            <w:r w:rsidRPr="00067971">
              <w:rPr>
                <w:rFonts w:ascii="宋体" w:eastAsia="PMingLiU" w:hAnsi="宋体" w:cs="宋体"/>
                <w:color w:val="FFFFFF"/>
                <w:szCs w:val="21"/>
                <w:lang w:eastAsia="zh-TW"/>
              </w:rPr>
              <w:t>XXXXXX</w:t>
            </w:r>
          </w:p>
        </w:tc>
      </w:tr>
      <w:tr w:rsidR="0044137C" w:rsidTr="007E01EA">
        <w:trPr>
          <w:trHeight w:val="2520"/>
          <w:jc w:val="center"/>
        </w:trPr>
        <w:tc>
          <w:tcPr>
            <w:tcW w:w="2367" w:type="dxa"/>
            <w:tcBorders>
              <w:top w:val="nil"/>
              <w:left w:val="single" w:sz="8" w:space="0" w:color="auto"/>
              <w:bottom w:val="single" w:sz="4" w:space="0" w:color="auto"/>
              <w:right w:val="single" w:sz="8" w:space="0" w:color="auto"/>
            </w:tcBorders>
            <w:vAlign w:val="center"/>
          </w:tcPr>
          <w:p w:rsidR="0044137C" w:rsidRDefault="00067971" w:rsidP="007E01EA">
            <w:pPr>
              <w:rPr>
                <w:rFonts w:ascii="宋体" w:hAnsi="宋体" w:cs="宋体"/>
                <w:b/>
                <w:bCs/>
                <w:color w:val="FFFFFF"/>
                <w:szCs w:val="21"/>
              </w:rPr>
            </w:pPr>
            <w:r w:rsidRPr="00067971">
              <w:rPr>
                <w:rFonts w:ascii="宋体" w:eastAsia="PMingLiU" w:hAnsi="宋体" w:cs="宋体"/>
                <w:b/>
                <w:bCs/>
                <w:color w:val="FFFFFF"/>
                <w:szCs w:val="21"/>
                <w:lang w:eastAsia="zh-TW"/>
              </w:rPr>
              <w:t>XXXXXXXXXXXXXXXX</w:t>
            </w:r>
          </w:p>
          <w:p w:rsidR="0044137C" w:rsidRDefault="00067971" w:rsidP="007E01EA">
            <w:pPr>
              <w:rPr>
                <w:rFonts w:ascii="宋体" w:hAnsi="宋体" w:cs="宋体"/>
                <w:b/>
                <w:bCs/>
                <w:color w:val="FFFFFF"/>
                <w:szCs w:val="21"/>
              </w:rPr>
            </w:pPr>
            <w:r w:rsidRPr="00067971">
              <w:rPr>
                <w:rFonts w:ascii="宋体" w:eastAsia="PMingLiU" w:hAnsi="宋体" w:cs="宋体"/>
                <w:b/>
                <w:bCs/>
                <w:color w:val="FFFFFF"/>
                <w:szCs w:val="21"/>
                <w:lang w:eastAsia="zh-TW"/>
              </w:rPr>
              <w:t>XXXXXXXXXXXXXXXX</w:t>
            </w:r>
          </w:p>
          <w:p w:rsidR="0044137C" w:rsidRDefault="00067971" w:rsidP="007E01EA">
            <w:pPr>
              <w:rPr>
                <w:rFonts w:ascii="宋体" w:hAnsi="宋体" w:cs="宋体"/>
                <w:b/>
                <w:bCs/>
                <w:color w:val="FFFFFF"/>
                <w:szCs w:val="21"/>
              </w:rPr>
            </w:pPr>
            <w:r w:rsidRPr="00067971">
              <w:rPr>
                <w:rFonts w:ascii="宋体" w:eastAsia="PMingLiU" w:hAnsi="宋体" w:cs="宋体"/>
                <w:b/>
                <w:bCs/>
                <w:color w:val="FFFFFF"/>
                <w:szCs w:val="21"/>
                <w:lang w:eastAsia="zh-TW"/>
              </w:rPr>
              <w:t>XXXXXXXXXXXXXXXX</w:t>
            </w:r>
          </w:p>
          <w:p w:rsidR="0044137C" w:rsidRDefault="00067971" w:rsidP="007E01EA">
            <w:pPr>
              <w:rPr>
                <w:rFonts w:ascii="宋体" w:hAnsi="宋体" w:cs="宋体"/>
                <w:b/>
                <w:bCs/>
                <w:szCs w:val="21"/>
              </w:rPr>
            </w:pPr>
            <w:r w:rsidRPr="00067971">
              <w:rPr>
                <w:rFonts w:ascii="宋体" w:eastAsia="PMingLiU" w:hAnsi="宋体" w:cs="宋体" w:hint="eastAsia"/>
                <w:b/>
                <w:bCs/>
                <w:szCs w:val="21"/>
                <w:lang w:eastAsia="zh-TW"/>
              </w:rPr>
              <w:t>連絡人簽名並加蓋</w:t>
            </w:r>
          </w:p>
          <w:p w:rsidR="0044137C" w:rsidRDefault="00067971" w:rsidP="007E01EA">
            <w:pPr>
              <w:rPr>
                <w:rFonts w:ascii="宋体" w:hAnsi="宋体" w:cs="宋体"/>
                <w:b/>
                <w:bCs/>
                <w:szCs w:val="21"/>
              </w:rPr>
            </w:pPr>
            <w:r w:rsidRPr="00067971">
              <w:rPr>
                <w:rFonts w:ascii="宋体" w:eastAsia="PMingLiU" w:hAnsi="宋体" w:cs="宋体"/>
                <w:b/>
                <w:bCs/>
                <w:color w:val="FFFFFF"/>
                <w:szCs w:val="21"/>
                <w:lang w:eastAsia="zh-TW"/>
              </w:rPr>
              <w:t>XXXX</w:t>
            </w:r>
            <w:r w:rsidRPr="00067971">
              <w:rPr>
                <w:rFonts w:ascii="宋体" w:eastAsia="PMingLiU" w:hAnsi="宋体" w:cs="宋体" w:hint="eastAsia"/>
                <w:b/>
                <w:bCs/>
                <w:szCs w:val="21"/>
                <w:lang w:eastAsia="zh-TW"/>
              </w:rPr>
              <w:t>單位公章</w:t>
            </w:r>
            <w:r w:rsidRPr="00067971">
              <w:rPr>
                <w:rFonts w:ascii="宋体" w:eastAsia="PMingLiU" w:hAnsi="宋体" w:cs="宋体"/>
                <w:b/>
                <w:bCs/>
                <w:color w:val="FFFFFF"/>
                <w:szCs w:val="21"/>
                <w:lang w:eastAsia="zh-TW"/>
              </w:rPr>
              <w:t>XX</w:t>
            </w:r>
          </w:p>
          <w:p w:rsidR="0044137C" w:rsidRDefault="00067971" w:rsidP="007E01EA">
            <w:pPr>
              <w:rPr>
                <w:rFonts w:ascii="宋体" w:hAnsi="宋体" w:cs="宋体"/>
                <w:b/>
                <w:bCs/>
                <w:color w:val="FFFFFF"/>
                <w:szCs w:val="21"/>
              </w:rPr>
            </w:pPr>
            <w:r w:rsidRPr="00067971">
              <w:rPr>
                <w:rFonts w:ascii="宋体" w:eastAsia="PMingLiU" w:hAnsi="宋体" w:cs="宋体"/>
                <w:b/>
                <w:bCs/>
                <w:color w:val="FFFFFF"/>
                <w:szCs w:val="21"/>
                <w:lang w:eastAsia="zh-TW"/>
              </w:rPr>
              <w:t>XXXXXXXXXXXXXXX</w:t>
            </w:r>
          </w:p>
          <w:p w:rsidR="0044137C" w:rsidRDefault="00067971" w:rsidP="007E01EA">
            <w:pPr>
              <w:rPr>
                <w:rFonts w:ascii="宋体" w:hAnsi="宋体" w:cs="宋体"/>
                <w:b/>
                <w:bCs/>
                <w:color w:val="FFFFFF"/>
                <w:szCs w:val="21"/>
              </w:rPr>
            </w:pPr>
            <w:r w:rsidRPr="00067971">
              <w:rPr>
                <w:rFonts w:ascii="宋体" w:eastAsia="PMingLiU" w:hAnsi="宋体" w:cs="宋体"/>
                <w:b/>
                <w:bCs/>
                <w:color w:val="FFFFFF"/>
                <w:szCs w:val="21"/>
                <w:lang w:eastAsia="zh-TW"/>
              </w:rPr>
              <w:t>XXXXXXXXXXXXXXXX</w:t>
            </w:r>
          </w:p>
          <w:p w:rsidR="0044137C" w:rsidRDefault="00067971" w:rsidP="007E01EA">
            <w:pPr>
              <w:rPr>
                <w:rFonts w:ascii="宋体" w:hAnsi="宋体" w:cs="宋体"/>
                <w:b/>
                <w:bCs/>
                <w:color w:val="FFFFFF"/>
                <w:szCs w:val="21"/>
              </w:rPr>
            </w:pPr>
            <w:r w:rsidRPr="00067971">
              <w:rPr>
                <w:rFonts w:ascii="宋体" w:eastAsia="PMingLiU" w:hAnsi="宋体" w:cs="宋体"/>
                <w:b/>
                <w:bCs/>
                <w:color w:val="FFFFFF"/>
                <w:szCs w:val="21"/>
                <w:lang w:eastAsia="zh-TW"/>
              </w:rPr>
              <w:t>XXXXXXXXXXXXXXXX</w:t>
            </w:r>
          </w:p>
        </w:tc>
        <w:tc>
          <w:tcPr>
            <w:tcW w:w="7299" w:type="dxa"/>
            <w:gridSpan w:val="4"/>
            <w:tcBorders>
              <w:top w:val="single" w:sz="8" w:space="0" w:color="auto"/>
              <w:left w:val="nil"/>
              <w:bottom w:val="nil"/>
              <w:right w:val="single" w:sz="8" w:space="0" w:color="000000"/>
            </w:tcBorders>
          </w:tcPr>
          <w:p w:rsidR="0044137C" w:rsidRDefault="00067971" w:rsidP="007E01EA">
            <w:pPr>
              <w:rPr>
                <w:rFonts w:ascii="宋体" w:hAnsi="宋体" w:cs="宋体"/>
                <w:color w:val="FFFFFF"/>
                <w:szCs w:val="21"/>
              </w:rPr>
            </w:pPr>
            <w:r w:rsidRPr="00067971">
              <w:rPr>
                <w:rFonts w:ascii="宋体" w:eastAsia="PMingLiU" w:hAnsi="宋体" w:cs="宋体"/>
                <w:color w:val="FFFFFF"/>
                <w:szCs w:val="21"/>
                <w:lang w:eastAsia="zh-TW"/>
              </w:rPr>
              <w:t>XXXXXXXXXXXXXXXXXXXXXXXXXXXXXXX</w:t>
            </w:r>
          </w:p>
          <w:p w:rsidR="0044137C" w:rsidRDefault="00067971" w:rsidP="007E01EA">
            <w:pPr>
              <w:rPr>
                <w:rFonts w:ascii="宋体" w:hAnsi="宋体" w:cs="宋体"/>
                <w:color w:val="FFFFFF"/>
                <w:szCs w:val="21"/>
              </w:rPr>
            </w:pPr>
            <w:r w:rsidRPr="00067971">
              <w:rPr>
                <w:rFonts w:ascii="宋体" w:eastAsia="PMingLiU" w:hAnsi="宋体" w:cs="宋体"/>
                <w:color w:val="FFFFFF"/>
                <w:szCs w:val="21"/>
                <w:lang w:eastAsia="zh-TW"/>
              </w:rPr>
              <w:t>XXXXXXXXXXXXXXXXXXXXXXXXXXXXXXX</w:t>
            </w:r>
          </w:p>
          <w:p w:rsidR="0044137C" w:rsidRDefault="00067971" w:rsidP="007E01EA">
            <w:pPr>
              <w:rPr>
                <w:rFonts w:ascii="宋体" w:hAnsi="宋体" w:cs="宋体"/>
                <w:color w:val="FFFFFF"/>
                <w:szCs w:val="21"/>
              </w:rPr>
            </w:pPr>
            <w:r w:rsidRPr="00067971">
              <w:rPr>
                <w:rFonts w:ascii="宋体" w:eastAsia="PMingLiU" w:hAnsi="宋体" w:cs="宋体"/>
                <w:color w:val="FFFFFF"/>
                <w:szCs w:val="21"/>
                <w:lang w:eastAsia="zh-TW"/>
              </w:rPr>
              <w:t>XXXXXXXXXXXXXXXXXXXXXXXXXXXXXXX</w:t>
            </w:r>
          </w:p>
          <w:p w:rsidR="0044137C" w:rsidRDefault="00067971" w:rsidP="007E01EA">
            <w:pPr>
              <w:jc w:val="center"/>
              <w:rPr>
                <w:rFonts w:ascii="宋体" w:hAnsi="宋体" w:cs="宋体"/>
                <w:b/>
                <w:bCs/>
                <w:szCs w:val="21"/>
              </w:rPr>
            </w:pPr>
            <w:r w:rsidRPr="00067971">
              <w:rPr>
                <w:rFonts w:ascii="宋体" w:eastAsia="PMingLiU" w:hAnsi="宋体" w:cs="宋体"/>
                <w:b/>
                <w:bCs/>
                <w:color w:val="FFFFFF"/>
                <w:szCs w:val="21"/>
                <w:lang w:eastAsia="zh-TW"/>
              </w:rPr>
              <w:t>XXXXX</w:t>
            </w:r>
            <w:r w:rsidRPr="00067971">
              <w:rPr>
                <w:rFonts w:ascii="宋体" w:eastAsia="PMingLiU" w:hAnsi="宋体" w:cs="宋体" w:hint="eastAsia"/>
                <w:b/>
                <w:bCs/>
                <w:szCs w:val="21"/>
                <w:lang w:eastAsia="zh-TW"/>
              </w:rPr>
              <w:t>蓋章：</w:t>
            </w:r>
            <w:r w:rsidRPr="00067971">
              <w:rPr>
                <w:rFonts w:ascii="宋体" w:eastAsia="PMingLiU" w:hAnsi="宋体" w:cs="宋体"/>
                <w:b/>
                <w:bCs/>
                <w:color w:val="FFFFFF"/>
                <w:szCs w:val="21"/>
                <w:lang w:eastAsia="zh-TW"/>
              </w:rPr>
              <w:t>XXXXXXXXXXX</w:t>
            </w:r>
          </w:p>
          <w:p w:rsidR="0044137C" w:rsidRDefault="00067971" w:rsidP="007E01EA">
            <w:pPr>
              <w:jc w:val="center"/>
              <w:rPr>
                <w:rFonts w:ascii="宋体" w:hAnsi="宋体" w:cs="宋体"/>
                <w:color w:val="FFFFFF"/>
                <w:szCs w:val="21"/>
              </w:rPr>
            </w:pPr>
            <w:r w:rsidRPr="00067971">
              <w:rPr>
                <w:rFonts w:ascii="宋体" w:eastAsia="PMingLiU" w:hAnsi="宋体" w:cs="宋体"/>
                <w:color w:val="FFFFFF"/>
                <w:szCs w:val="21"/>
                <w:lang w:eastAsia="zh-TW"/>
              </w:rPr>
              <w:t>XXXXXXXXXXXXXXXXXXXXXXXXXXXXXXX</w:t>
            </w:r>
          </w:p>
          <w:p w:rsidR="0044137C" w:rsidRDefault="00067971" w:rsidP="007E01EA">
            <w:pPr>
              <w:jc w:val="center"/>
              <w:rPr>
                <w:rFonts w:ascii="宋体" w:hAnsi="宋体" w:cs="宋体"/>
                <w:color w:val="FFFFFF"/>
                <w:szCs w:val="21"/>
              </w:rPr>
            </w:pPr>
            <w:r w:rsidRPr="00067971">
              <w:rPr>
                <w:rFonts w:ascii="宋体" w:eastAsia="PMingLiU" w:hAnsi="宋体" w:cs="宋体"/>
                <w:color w:val="FFFFFF"/>
                <w:szCs w:val="21"/>
                <w:lang w:eastAsia="zh-TW"/>
              </w:rPr>
              <w:t>XXXXXXXXXXXXXXXXXXXXXXXXXXXXXXX</w:t>
            </w:r>
          </w:p>
          <w:p w:rsidR="0044137C" w:rsidRPr="008C3069" w:rsidRDefault="00067971" w:rsidP="007E01EA">
            <w:pPr>
              <w:jc w:val="center"/>
              <w:rPr>
                <w:rFonts w:ascii="宋体" w:hAnsi="宋体" w:cs="宋体"/>
                <w:b/>
                <w:bCs/>
                <w:szCs w:val="21"/>
              </w:rPr>
            </w:pPr>
            <w:r w:rsidRPr="00067971">
              <w:rPr>
                <w:rFonts w:ascii="宋体" w:eastAsia="PMingLiU" w:hAnsi="宋体" w:cs="宋体"/>
                <w:b/>
                <w:bCs/>
                <w:color w:val="FFFFFF"/>
                <w:szCs w:val="21"/>
                <w:lang w:eastAsia="zh-TW"/>
              </w:rPr>
              <w:t>XXXXX</w:t>
            </w:r>
            <w:r w:rsidRPr="00067971">
              <w:rPr>
                <w:rFonts w:ascii="宋体" w:eastAsia="PMingLiU" w:hAnsi="宋体" w:cs="宋体" w:hint="eastAsia"/>
                <w:b/>
                <w:bCs/>
                <w:szCs w:val="21"/>
                <w:lang w:eastAsia="zh-TW"/>
              </w:rPr>
              <w:t>簽名：</w:t>
            </w:r>
            <w:r w:rsidRPr="00067971">
              <w:rPr>
                <w:rFonts w:ascii="宋体" w:eastAsia="PMingLiU" w:hAnsi="宋体" w:cs="宋体"/>
                <w:color w:val="FFFFFF"/>
                <w:szCs w:val="21"/>
                <w:lang w:eastAsia="zh-TW"/>
              </w:rPr>
              <w:t>XXXXXX</w:t>
            </w:r>
            <w:r w:rsidRPr="00067971">
              <w:rPr>
                <w:rFonts w:ascii="宋体" w:eastAsia="PMingLiU" w:hAnsi="宋体" w:cs="宋体" w:hint="eastAsia"/>
                <w:b/>
                <w:bCs/>
                <w:szCs w:val="21"/>
                <w:lang w:eastAsia="zh-TW"/>
              </w:rPr>
              <w:t>日期：</w:t>
            </w:r>
          </w:p>
        </w:tc>
      </w:tr>
      <w:tr w:rsidR="0044137C" w:rsidTr="00B80B14">
        <w:trPr>
          <w:trHeight w:val="1279"/>
          <w:jc w:val="center"/>
        </w:trPr>
        <w:tc>
          <w:tcPr>
            <w:tcW w:w="2367" w:type="dxa"/>
            <w:tcBorders>
              <w:top w:val="single" w:sz="4" w:space="0" w:color="auto"/>
              <w:left w:val="single" w:sz="8" w:space="0" w:color="auto"/>
              <w:bottom w:val="single" w:sz="4" w:space="0" w:color="auto"/>
              <w:right w:val="single" w:sz="8" w:space="0" w:color="auto"/>
            </w:tcBorders>
            <w:vAlign w:val="center"/>
          </w:tcPr>
          <w:p w:rsidR="0044137C" w:rsidRDefault="00067971" w:rsidP="007E01EA">
            <w:pPr>
              <w:rPr>
                <w:rFonts w:ascii="宋体" w:hAnsi="宋体" w:cs="宋体"/>
                <w:b/>
                <w:bCs/>
                <w:color w:val="FFFFFF"/>
                <w:szCs w:val="21"/>
              </w:rPr>
            </w:pPr>
            <w:r w:rsidRPr="00067971">
              <w:rPr>
                <w:rFonts w:ascii="宋体" w:eastAsia="PMingLiU" w:hAnsi="宋体" w:cs="宋体"/>
                <w:b/>
                <w:bCs/>
                <w:color w:val="FFFFFF"/>
                <w:szCs w:val="21"/>
                <w:lang w:eastAsia="zh-TW"/>
              </w:rPr>
              <w:t>XXXXXXXXXXXXXXXX</w:t>
            </w:r>
          </w:p>
          <w:p w:rsidR="0044137C" w:rsidRDefault="00067971" w:rsidP="007E01EA">
            <w:pPr>
              <w:rPr>
                <w:rFonts w:ascii="宋体" w:hAnsi="宋体" w:cs="宋体"/>
                <w:b/>
                <w:bCs/>
                <w:szCs w:val="21"/>
              </w:rPr>
            </w:pPr>
            <w:r w:rsidRPr="00067971">
              <w:rPr>
                <w:rFonts w:ascii="宋体" w:eastAsia="PMingLiU" w:hAnsi="宋体" w:cs="宋体"/>
                <w:b/>
                <w:bCs/>
                <w:color w:val="FFFFFF"/>
                <w:szCs w:val="21"/>
                <w:lang w:eastAsia="zh-TW"/>
              </w:rPr>
              <w:t>XXXXXX</w:t>
            </w:r>
            <w:r w:rsidRPr="00067971">
              <w:rPr>
                <w:rFonts w:ascii="宋体" w:eastAsia="PMingLiU" w:hAnsi="宋体" w:cs="宋体" w:hint="eastAsia"/>
                <w:b/>
                <w:bCs/>
                <w:szCs w:val="21"/>
                <w:lang w:eastAsia="zh-TW"/>
              </w:rPr>
              <w:t>備註</w:t>
            </w:r>
            <w:r w:rsidRPr="00067971">
              <w:rPr>
                <w:rFonts w:ascii="宋体" w:eastAsia="PMingLiU" w:hAnsi="宋体" w:cs="宋体"/>
                <w:b/>
                <w:bCs/>
                <w:color w:val="FFFFFF"/>
                <w:szCs w:val="21"/>
                <w:lang w:eastAsia="zh-TW"/>
              </w:rPr>
              <w:t>XXXXXX</w:t>
            </w:r>
          </w:p>
          <w:p w:rsidR="0044137C" w:rsidRDefault="00067971" w:rsidP="007E01EA">
            <w:pPr>
              <w:rPr>
                <w:rFonts w:ascii="宋体" w:hAnsi="宋体" w:cs="宋体"/>
                <w:b/>
                <w:bCs/>
                <w:color w:val="FFFFFF"/>
                <w:szCs w:val="21"/>
              </w:rPr>
            </w:pPr>
            <w:r w:rsidRPr="00067971">
              <w:rPr>
                <w:rFonts w:ascii="宋体" w:eastAsia="PMingLiU" w:hAnsi="宋体" w:cs="宋体" w:hint="eastAsia"/>
                <w:szCs w:val="21"/>
                <w:lang w:eastAsia="zh-TW"/>
              </w:rPr>
              <w:t>（由招標方填寫）</w:t>
            </w:r>
            <w:r w:rsidRPr="00067971">
              <w:rPr>
                <w:rFonts w:ascii="宋体" w:eastAsia="PMingLiU" w:hAnsi="宋体" w:cs="宋体"/>
                <w:color w:val="FFFFFF"/>
                <w:szCs w:val="21"/>
                <w:lang w:eastAsia="zh-TW"/>
              </w:rPr>
              <w:t>X</w:t>
            </w:r>
          </w:p>
        </w:tc>
        <w:tc>
          <w:tcPr>
            <w:tcW w:w="7299" w:type="dxa"/>
            <w:gridSpan w:val="4"/>
            <w:tcBorders>
              <w:top w:val="single" w:sz="8" w:space="0" w:color="auto"/>
              <w:left w:val="nil"/>
              <w:bottom w:val="single" w:sz="4" w:space="0" w:color="auto"/>
              <w:right w:val="single" w:sz="8" w:space="0" w:color="000000"/>
            </w:tcBorders>
          </w:tcPr>
          <w:p w:rsidR="0044137C" w:rsidRDefault="00067971" w:rsidP="007E01EA">
            <w:pPr>
              <w:rPr>
                <w:rFonts w:ascii="宋体" w:hAnsi="宋体" w:cs="宋体"/>
                <w:color w:val="FFFFFF"/>
                <w:szCs w:val="21"/>
              </w:rPr>
            </w:pPr>
            <w:r w:rsidRPr="00067971">
              <w:rPr>
                <w:rFonts w:ascii="宋体" w:eastAsia="PMingLiU" w:hAnsi="宋体" w:cs="宋体"/>
                <w:color w:val="FFFFFF"/>
                <w:szCs w:val="21"/>
                <w:lang w:eastAsia="zh-TW"/>
              </w:rPr>
              <w:t>XXXXXXXXXXXXXXXXXXXXXXXXXXXXXXXXXXXXXXXXXXXXXXXXXXXXX</w:t>
            </w:r>
          </w:p>
          <w:p w:rsidR="0044137C" w:rsidRDefault="00067971" w:rsidP="007E01EA">
            <w:pPr>
              <w:rPr>
                <w:rFonts w:ascii="宋体" w:hAnsi="宋体" w:cs="宋体"/>
                <w:color w:val="FFFFFF"/>
                <w:szCs w:val="21"/>
              </w:rPr>
            </w:pPr>
            <w:r w:rsidRPr="00067971">
              <w:rPr>
                <w:rFonts w:ascii="宋体" w:eastAsia="PMingLiU" w:hAnsi="宋体" w:cs="宋体"/>
                <w:color w:val="FFFFFF"/>
                <w:szCs w:val="21"/>
                <w:lang w:eastAsia="zh-TW"/>
              </w:rPr>
              <w:t>XXXXXXXXXXXXXXXXXXXXXXXXXXX</w:t>
            </w:r>
          </w:p>
        </w:tc>
      </w:tr>
    </w:tbl>
    <w:p w:rsidR="0044137C" w:rsidRDefault="0044137C" w:rsidP="0044137C">
      <w:pPr>
        <w:rPr>
          <w:sz w:val="24"/>
        </w:rPr>
      </w:pPr>
    </w:p>
    <w:p w:rsidR="0044137C" w:rsidRDefault="0044137C" w:rsidP="0044137C">
      <w:pPr>
        <w:pStyle w:val="a5"/>
        <w:ind w:left="720" w:firstLineChars="0" w:firstLine="0"/>
        <w:rPr>
          <w:rFonts w:ascii="宋体" w:hAnsi="宋体"/>
          <w:sz w:val="28"/>
        </w:rPr>
      </w:pPr>
    </w:p>
    <w:p w:rsidR="000B19CE" w:rsidRPr="001760C7" w:rsidRDefault="000B19CE" w:rsidP="001760C7">
      <w:pPr>
        <w:rPr>
          <w:rFonts w:ascii="宋体" w:hAnsi="宋体"/>
          <w:b/>
          <w:sz w:val="28"/>
          <w:szCs w:val="28"/>
        </w:rPr>
      </w:pPr>
    </w:p>
    <w:sectPr w:rsidR="000B19CE" w:rsidRPr="001760C7" w:rsidSect="00C95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383" w:rsidRDefault="000D1383" w:rsidP="00193352">
      <w:r>
        <w:separator/>
      </w:r>
    </w:p>
  </w:endnote>
  <w:endnote w:type="continuationSeparator" w:id="0">
    <w:p w:rsidR="000D1383" w:rsidRDefault="000D1383" w:rsidP="0019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383" w:rsidRDefault="000D1383" w:rsidP="00193352">
      <w:r>
        <w:separator/>
      </w:r>
    </w:p>
  </w:footnote>
  <w:footnote w:type="continuationSeparator" w:id="0">
    <w:p w:rsidR="000D1383" w:rsidRDefault="000D1383" w:rsidP="00193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28742236"/>
    <w:multiLevelType w:val="hybridMultilevel"/>
    <w:tmpl w:val="2BEEA786"/>
    <w:lvl w:ilvl="0" w:tplc="919EC272">
      <w:start w:val="4"/>
      <w:numFmt w:val="japaneseCounting"/>
      <w:lvlText w:val="%1、"/>
      <w:lvlJc w:val="left"/>
      <w:pPr>
        <w:ind w:left="720" w:hanging="7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90799A"/>
    <w:multiLevelType w:val="hybridMultilevel"/>
    <w:tmpl w:val="F65229E8"/>
    <w:lvl w:ilvl="0" w:tplc="CC8250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813E12"/>
    <w:multiLevelType w:val="hybridMultilevel"/>
    <w:tmpl w:val="E9202CD2"/>
    <w:lvl w:ilvl="0" w:tplc="1D245456">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759C4593"/>
    <w:multiLevelType w:val="hybridMultilevel"/>
    <w:tmpl w:val="8B385E7C"/>
    <w:lvl w:ilvl="0" w:tplc="43D00F8E">
      <w:start w:val="1"/>
      <w:numFmt w:val="decimal"/>
      <w:lvlText w:val="%1、"/>
      <w:lvlJc w:val="left"/>
      <w:pPr>
        <w:ind w:left="720" w:hanging="720"/>
      </w:pPr>
      <w:rPr>
        <w:rFonts w:ascii="宋体" w:eastAsia="宋体" w:hAnsi="宋体"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C9C31D8"/>
    <w:multiLevelType w:val="hybridMultilevel"/>
    <w:tmpl w:val="010EB650"/>
    <w:lvl w:ilvl="0" w:tplc="5504F90C">
      <w:start w:val="2"/>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3352"/>
    <w:rsid w:val="00007446"/>
    <w:rsid w:val="00067971"/>
    <w:rsid w:val="00097833"/>
    <w:rsid w:val="000B19CE"/>
    <w:rsid w:val="000D1383"/>
    <w:rsid w:val="000E4463"/>
    <w:rsid w:val="001760C7"/>
    <w:rsid w:val="00193352"/>
    <w:rsid w:val="001B0D34"/>
    <w:rsid w:val="001B2935"/>
    <w:rsid w:val="0022439C"/>
    <w:rsid w:val="00260938"/>
    <w:rsid w:val="002656E7"/>
    <w:rsid w:val="002768D9"/>
    <w:rsid w:val="002A2ADC"/>
    <w:rsid w:val="002B56BE"/>
    <w:rsid w:val="002C3AD6"/>
    <w:rsid w:val="002F6F99"/>
    <w:rsid w:val="00314902"/>
    <w:rsid w:val="00330100"/>
    <w:rsid w:val="00331320"/>
    <w:rsid w:val="003762A4"/>
    <w:rsid w:val="00376F2C"/>
    <w:rsid w:val="00387C62"/>
    <w:rsid w:val="003916E0"/>
    <w:rsid w:val="003D4032"/>
    <w:rsid w:val="003F2925"/>
    <w:rsid w:val="003F77CA"/>
    <w:rsid w:val="0044137C"/>
    <w:rsid w:val="004520E8"/>
    <w:rsid w:val="00455169"/>
    <w:rsid w:val="00457800"/>
    <w:rsid w:val="004709FE"/>
    <w:rsid w:val="00491D1E"/>
    <w:rsid w:val="00495AD5"/>
    <w:rsid w:val="004B51AA"/>
    <w:rsid w:val="004C03B6"/>
    <w:rsid w:val="004D395B"/>
    <w:rsid w:val="004D5821"/>
    <w:rsid w:val="004E46B3"/>
    <w:rsid w:val="00542530"/>
    <w:rsid w:val="00563763"/>
    <w:rsid w:val="0057184E"/>
    <w:rsid w:val="006E10AE"/>
    <w:rsid w:val="007110BC"/>
    <w:rsid w:val="00767108"/>
    <w:rsid w:val="007A6ECE"/>
    <w:rsid w:val="007F1589"/>
    <w:rsid w:val="007F5871"/>
    <w:rsid w:val="00826BE0"/>
    <w:rsid w:val="00837690"/>
    <w:rsid w:val="00847C0D"/>
    <w:rsid w:val="00863913"/>
    <w:rsid w:val="00863993"/>
    <w:rsid w:val="00895C9D"/>
    <w:rsid w:val="008A1609"/>
    <w:rsid w:val="008A4C15"/>
    <w:rsid w:val="0092303A"/>
    <w:rsid w:val="00925840"/>
    <w:rsid w:val="00954ADB"/>
    <w:rsid w:val="00975E9D"/>
    <w:rsid w:val="00991A44"/>
    <w:rsid w:val="009A141B"/>
    <w:rsid w:val="009E553B"/>
    <w:rsid w:val="00A14F3B"/>
    <w:rsid w:val="00A401E8"/>
    <w:rsid w:val="00A42B54"/>
    <w:rsid w:val="00A753AF"/>
    <w:rsid w:val="00B80B14"/>
    <w:rsid w:val="00B8475B"/>
    <w:rsid w:val="00B946DF"/>
    <w:rsid w:val="00BB5546"/>
    <w:rsid w:val="00BD7D7E"/>
    <w:rsid w:val="00C951AA"/>
    <w:rsid w:val="00CA2F5F"/>
    <w:rsid w:val="00CA33AE"/>
    <w:rsid w:val="00CB4952"/>
    <w:rsid w:val="00D50700"/>
    <w:rsid w:val="00D53B9D"/>
    <w:rsid w:val="00D90143"/>
    <w:rsid w:val="00DA388A"/>
    <w:rsid w:val="00DA6442"/>
    <w:rsid w:val="00DA765A"/>
    <w:rsid w:val="00DC7A03"/>
    <w:rsid w:val="00DD6501"/>
    <w:rsid w:val="00DE5423"/>
    <w:rsid w:val="00DE6321"/>
    <w:rsid w:val="00DF1AD0"/>
    <w:rsid w:val="00E64469"/>
    <w:rsid w:val="00E71652"/>
    <w:rsid w:val="00E76982"/>
    <w:rsid w:val="00EA3F22"/>
    <w:rsid w:val="00EB4DCD"/>
    <w:rsid w:val="00EE0BCA"/>
    <w:rsid w:val="00EE1260"/>
    <w:rsid w:val="00F00061"/>
    <w:rsid w:val="00F025FB"/>
    <w:rsid w:val="00F14128"/>
    <w:rsid w:val="00F26722"/>
    <w:rsid w:val="00F37982"/>
    <w:rsid w:val="00F424CB"/>
    <w:rsid w:val="00F61B6C"/>
    <w:rsid w:val="00F67DD7"/>
    <w:rsid w:val="00FE0B8A"/>
    <w:rsid w:val="00FF7B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FAE6820-B17F-4CC7-89F6-D3807EF9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352"/>
    <w:rPr>
      <w:rFonts w:ascii="Calibri" w:eastAsia="宋体"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33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3352"/>
    <w:rPr>
      <w:sz w:val="18"/>
      <w:szCs w:val="18"/>
    </w:rPr>
  </w:style>
  <w:style w:type="paragraph" w:styleId="a4">
    <w:name w:val="footer"/>
    <w:basedOn w:val="a"/>
    <w:link w:val="Char0"/>
    <w:uiPriority w:val="99"/>
    <w:semiHidden/>
    <w:unhideWhenUsed/>
    <w:rsid w:val="00193352"/>
    <w:pPr>
      <w:tabs>
        <w:tab w:val="center" w:pos="4153"/>
        <w:tab w:val="right" w:pos="8306"/>
      </w:tabs>
      <w:snapToGrid w:val="0"/>
    </w:pPr>
    <w:rPr>
      <w:sz w:val="18"/>
      <w:szCs w:val="18"/>
    </w:rPr>
  </w:style>
  <w:style w:type="character" w:customStyle="1" w:styleId="Char0">
    <w:name w:val="页脚 Char"/>
    <w:basedOn w:val="a0"/>
    <w:link w:val="a4"/>
    <w:uiPriority w:val="99"/>
    <w:semiHidden/>
    <w:rsid w:val="00193352"/>
    <w:rPr>
      <w:sz w:val="18"/>
      <w:szCs w:val="18"/>
    </w:rPr>
  </w:style>
  <w:style w:type="paragraph" w:styleId="a5">
    <w:name w:val="List Paragraph"/>
    <w:basedOn w:val="a"/>
    <w:uiPriority w:val="34"/>
    <w:qFormat/>
    <w:rsid w:val="00193352"/>
    <w:pPr>
      <w:ind w:firstLineChars="200" w:firstLine="420"/>
    </w:pPr>
  </w:style>
  <w:style w:type="paragraph" w:styleId="a6">
    <w:name w:val="Balloon Text"/>
    <w:basedOn w:val="a"/>
    <w:link w:val="Char1"/>
    <w:uiPriority w:val="99"/>
    <w:semiHidden/>
    <w:unhideWhenUsed/>
    <w:rsid w:val="00EB4DCD"/>
    <w:rPr>
      <w:sz w:val="18"/>
      <w:szCs w:val="18"/>
    </w:rPr>
  </w:style>
  <w:style w:type="character" w:customStyle="1" w:styleId="Char1">
    <w:name w:val="批注框文本 Char"/>
    <w:basedOn w:val="a0"/>
    <w:link w:val="a6"/>
    <w:uiPriority w:val="99"/>
    <w:semiHidden/>
    <w:rsid w:val="00EB4DCD"/>
    <w:rPr>
      <w:rFonts w:ascii="Calibri" w:eastAsia="宋体" w:hAnsi="Calibri" w:cs="Arial"/>
      <w:kern w:val="0"/>
      <w:sz w:val="18"/>
      <w:szCs w:val="18"/>
    </w:rPr>
  </w:style>
  <w:style w:type="paragraph" w:customStyle="1" w:styleId="1">
    <w:name w:val="列出段落1"/>
    <w:basedOn w:val="a"/>
    <w:uiPriority w:val="34"/>
    <w:qFormat/>
    <w:rsid w:val="00837690"/>
    <w:pPr>
      <w:widowControl w:val="0"/>
      <w:ind w:firstLineChars="200" w:firstLine="420"/>
      <w:jc w:val="both"/>
    </w:pPr>
    <w:rPr>
      <w:rFonts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018F6-738B-40DB-93F5-98205485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356</Words>
  <Characters>2032</Characters>
  <Application>Microsoft Office Word</Application>
  <DocSecurity>0</DocSecurity>
  <Lines>16</Lines>
  <Paragraphs>4</Paragraphs>
  <ScaleCrop>false</ScaleCrop>
  <Company>China</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cp:revision>
  <cp:lastPrinted>2018-10-11T07:48:00Z</cp:lastPrinted>
  <dcterms:created xsi:type="dcterms:W3CDTF">2019-01-11T02:55:00Z</dcterms:created>
  <dcterms:modified xsi:type="dcterms:W3CDTF">2019-01-11T03:21:00Z</dcterms:modified>
</cp:coreProperties>
</file>