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41" w:rsidRPr="00EE2DC4" w:rsidRDefault="00344E41" w:rsidP="00344E41">
      <w:pPr>
        <w:spacing w:line="360" w:lineRule="auto"/>
        <w:jc w:val="center"/>
        <w:rPr>
          <w:rFonts w:ascii="宋体" w:hAnsi="宋体" w:hint="eastAsia"/>
          <w:b/>
          <w:sz w:val="32"/>
          <w:szCs w:val="32"/>
        </w:rPr>
      </w:pPr>
      <w:bookmarkStart w:id="0" w:name="OLE_LINK2"/>
      <w:r w:rsidRPr="00EE2DC4">
        <w:rPr>
          <w:rFonts w:ascii="宋体" w:hAnsi="宋体" w:hint="eastAsia"/>
          <w:b/>
          <w:sz w:val="32"/>
          <w:szCs w:val="32"/>
        </w:rPr>
        <w:t>广州车辆段笋岗客整所柴油运输及加油作业服务采购项目</w:t>
      </w:r>
    </w:p>
    <w:p w:rsidR="00344E41" w:rsidRPr="00EE2DC4" w:rsidRDefault="00344E41" w:rsidP="00344E41">
      <w:pPr>
        <w:spacing w:line="360" w:lineRule="auto"/>
        <w:jc w:val="center"/>
        <w:rPr>
          <w:rFonts w:ascii="宋体" w:hAnsi="宋体"/>
          <w:b/>
          <w:sz w:val="32"/>
        </w:rPr>
      </w:pPr>
      <w:r w:rsidRPr="00EE2DC4">
        <w:rPr>
          <w:rFonts w:ascii="宋体" w:hAnsi="宋体" w:hint="eastAsia"/>
          <w:b/>
          <w:sz w:val="32"/>
        </w:rPr>
        <w:t>招 标 公 告</w:t>
      </w:r>
    </w:p>
    <w:p w:rsidR="00344E41" w:rsidRPr="00EE2DC4" w:rsidRDefault="00344E41" w:rsidP="00344E41">
      <w:pPr>
        <w:pStyle w:val="af3"/>
        <w:snapToGrid w:val="0"/>
        <w:spacing w:line="360" w:lineRule="auto"/>
        <w:ind w:leftChars="0" w:left="0" w:firstLineChars="185" w:firstLine="388"/>
        <w:textAlignment w:val="baseline"/>
        <w:rPr>
          <w:rFonts w:ascii="宋体" w:hAnsi="宋体"/>
          <w:sz w:val="21"/>
          <w:szCs w:val="21"/>
        </w:rPr>
      </w:pPr>
      <w:r w:rsidRPr="00EE2DC4">
        <w:rPr>
          <w:rFonts w:ascii="宋体" w:hAnsi="宋体" w:hint="eastAsia"/>
          <w:sz w:val="21"/>
          <w:szCs w:val="21"/>
        </w:rPr>
        <w:t>广深铁路股份有限公司对</w:t>
      </w:r>
      <w:r w:rsidRPr="00EE2DC4">
        <w:rPr>
          <w:sz w:val="21"/>
          <w:szCs w:val="21"/>
        </w:rPr>
        <w:t>广州车辆段笋岗客整所柴油运输及加油作业服务采购项目</w:t>
      </w:r>
      <w:r w:rsidRPr="00EE2DC4">
        <w:rPr>
          <w:rFonts w:ascii="宋体" w:hAnsi="宋体" w:hint="eastAsia"/>
          <w:sz w:val="21"/>
          <w:szCs w:val="21"/>
        </w:rPr>
        <w:t>（项目编号：深铁物招2020字02号）进行公开招标采购，欢迎符合资格条件的投标人参加竞标。</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u w:val="single"/>
        </w:rPr>
      </w:pPr>
      <w:r w:rsidRPr="00EE2DC4">
        <w:rPr>
          <w:rFonts w:ascii="宋体" w:hAnsi="宋体" w:hint="eastAsia"/>
          <w:sz w:val="21"/>
          <w:szCs w:val="21"/>
        </w:rPr>
        <w:t>采购项目编号：深铁物招2020字02号</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采购项目名称：</w:t>
      </w:r>
      <w:r w:rsidRPr="00EE2DC4">
        <w:rPr>
          <w:rFonts w:ascii="宋体" w:hAnsi="宋体" w:hint="eastAsia"/>
          <w:sz w:val="21"/>
          <w:szCs w:val="21"/>
          <w:u w:val="single"/>
        </w:rPr>
        <w:t>广州车辆段笋岗客整所柴油运输及加油作业服务采购项目</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采购方式：</w:t>
      </w:r>
      <w:r w:rsidRPr="00EE2DC4">
        <w:rPr>
          <w:rFonts w:ascii="宋体" w:hAnsi="宋体" w:hint="eastAsia"/>
          <w:sz w:val="21"/>
          <w:szCs w:val="21"/>
          <w:u w:val="single"/>
        </w:rPr>
        <w:t xml:space="preserve">公开采购 </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服务时间：服务合同生效日起一年内。</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hint="eastAsia"/>
          <w:sz w:val="21"/>
          <w:szCs w:val="21"/>
        </w:rPr>
      </w:pPr>
      <w:r w:rsidRPr="00EE2DC4">
        <w:rPr>
          <w:rFonts w:ascii="宋体" w:hAnsi="宋体" w:hint="eastAsia"/>
          <w:sz w:val="21"/>
          <w:szCs w:val="21"/>
        </w:rPr>
        <w:t>投标最高限价：138万元（含税）。</w:t>
      </w:r>
    </w:p>
    <w:p w:rsidR="00344E41" w:rsidRPr="00EE2DC4" w:rsidRDefault="00344E41" w:rsidP="00344E41">
      <w:pPr>
        <w:pStyle w:val="af3"/>
        <w:numPr>
          <w:ilvl w:val="0"/>
          <w:numId w:val="10"/>
        </w:numPr>
        <w:tabs>
          <w:tab w:val="clear" w:pos="704"/>
          <w:tab w:val="left" w:pos="426"/>
        </w:tabs>
        <w:snapToGrid w:val="0"/>
        <w:spacing w:after="0" w:line="360" w:lineRule="auto"/>
        <w:ind w:leftChars="0" w:left="567" w:hanging="278"/>
        <w:rPr>
          <w:rFonts w:ascii="宋体" w:hAnsi="宋体" w:hint="eastAsia"/>
          <w:sz w:val="21"/>
          <w:szCs w:val="21"/>
          <w:u w:val="single"/>
        </w:rPr>
      </w:pPr>
      <w:r w:rsidRPr="00EE2DC4">
        <w:rPr>
          <w:rFonts w:ascii="宋体" w:hAnsi="宋体" w:hint="eastAsia"/>
          <w:sz w:val="21"/>
          <w:szCs w:val="21"/>
        </w:rPr>
        <w:t>项目内容及需求：</w:t>
      </w:r>
    </w:p>
    <w:p w:rsidR="00344E41" w:rsidRPr="00EE2DC4" w:rsidRDefault="00344E41" w:rsidP="00344E41">
      <w:pPr>
        <w:pStyle w:val="af3"/>
        <w:tabs>
          <w:tab w:val="left" w:pos="426"/>
        </w:tabs>
        <w:snapToGrid w:val="0"/>
        <w:spacing w:after="0" w:line="360" w:lineRule="auto"/>
        <w:ind w:leftChars="138" w:left="290" w:firstLineChars="200" w:firstLine="420"/>
        <w:rPr>
          <w:sz w:val="21"/>
          <w:szCs w:val="21"/>
        </w:rPr>
      </w:pPr>
      <w:r w:rsidRPr="00EE2DC4">
        <w:rPr>
          <w:rFonts w:hint="eastAsia"/>
          <w:sz w:val="21"/>
          <w:szCs w:val="21"/>
        </w:rPr>
        <w:t>（</w:t>
      </w:r>
      <w:r w:rsidRPr="00EE2DC4">
        <w:rPr>
          <w:rFonts w:hint="eastAsia"/>
          <w:sz w:val="21"/>
          <w:szCs w:val="21"/>
        </w:rPr>
        <w:t>1</w:t>
      </w:r>
      <w:r w:rsidRPr="00EE2DC4">
        <w:rPr>
          <w:rFonts w:hint="eastAsia"/>
          <w:sz w:val="21"/>
          <w:szCs w:val="21"/>
        </w:rPr>
        <w:t>）投标人须提供</w:t>
      </w:r>
      <w:r w:rsidRPr="00EE2DC4">
        <w:rPr>
          <w:rFonts w:hint="eastAsia"/>
          <w:sz w:val="21"/>
          <w:szCs w:val="21"/>
        </w:rPr>
        <w:t>3</w:t>
      </w:r>
      <w:r w:rsidRPr="00EE2DC4">
        <w:rPr>
          <w:rFonts w:hint="eastAsia"/>
          <w:sz w:val="21"/>
          <w:szCs w:val="21"/>
        </w:rPr>
        <w:t>辆油罐车（</w:t>
      </w:r>
      <w:r w:rsidRPr="00EE2DC4">
        <w:rPr>
          <w:rFonts w:hint="eastAsia"/>
          <w:sz w:val="21"/>
          <w:szCs w:val="21"/>
        </w:rPr>
        <w:t>1</w:t>
      </w:r>
      <w:r w:rsidRPr="00EE2DC4">
        <w:rPr>
          <w:rFonts w:hint="eastAsia"/>
          <w:sz w:val="21"/>
          <w:szCs w:val="21"/>
        </w:rPr>
        <w:t>辆为柴油运输车、</w:t>
      </w:r>
      <w:r w:rsidRPr="00EE2DC4">
        <w:rPr>
          <w:rFonts w:hint="eastAsia"/>
          <w:sz w:val="21"/>
          <w:szCs w:val="21"/>
        </w:rPr>
        <w:t>1</w:t>
      </w:r>
      <w:r w:rsidRPr="00EE2DC4">
        <w:rPr>
          <w:rFonts w:hint="eastAsia"/>
          <w:sz w:val="21"/>
          <w:szCs w:val="21"/>
        </w:rPr>
        <w:t>辆储油车、</w:t>
      </w:r>
      <w:r w:rsidRPr="00EE2DC4">
        <w:rPr>
          <w:rFonts w:hint="eastAsia"/>
          <w:sz w:val="21"/>
          <w:szCs w:val="21"/>
        </w:rPr>
        <w:t>1</w:t>
      </w:r>
      <w:r w:rsidRPr="00EE2DC4">
        <w:rPr>
          <w:rFonts w:hint="eastAsia"/>
          <w:sz w:val="21"/>
          <w:szCs w:val="21"/>
        </w:rPr>
        <w:t>辆加油车）。储油车在春运、暑运柴油消耗量大时，以及节假日深圳地区道路限行时投入使用。（</w:t>
      </w:r>
      <w:r w:rsidRPr="00EE2DC4">
        <w:rPr>
          <w:rFonts w:hint="eastAsia"/>
          <w:sz w:val="21"/>
          <w:szCs w:val="21"/>
        </w:rPr>
        <w:t>2</w:t>
      </w:r>
      <w:r w:rsidRPr="00EE2DC4">
        <w:rPr>
          <w:rFonts w:hint="eastAsia"/>
          <w:sz w:val="21"/>
          <w:szCs w:val="21"/>
        </w:rPr>
        <w:t>）投标人须派出至少</w:t>
      </w:r>
      <w:r w:rsidRPr="00EE2DC4">
        <w:rPr>
          <w:rFonts w:hint="eastAsia"/>
          <w:sz w:val="21"/>
          <w:szCs w:val="21"/>
        </w:rPr>
        <w:t>2</w:t>
      </w:r>
      <w:r w:rsidRPr="00EE2DC4">
        <w:rPr>
          <w:rFonts w:hint="eastAsia"/>
          <w:sz w:val="21"/>
          <w:szCs w:val="21"/>
        </w:rPr>
        <w:t>名加油车驾驶员、</w:t>
      </w:r>
      <w:r w:rsidRPr="00EE2DC4">
        <w:rPr>
          <w:rFonts w:hint="eastAsia"/>
          <w:sz w:val="21"/>
          <w:szCs w:val="21"/>
        </w:rPr>
        <w:t>3</w:t>
      </w:r>
      <w:r w:rsidRPr="00EE2DC4">
        <w:rPr>
          <w:rFonts w:hint="eastAsia"/>
          <w:sz w:val="21"/>
          <w:szCs w:val="21"/>
        </w:rPr>
        <w:t>名加油工（押运员）在笋岗客整所开展柴油运输和发电车加油工作。（</w:t>
      </w:r>
      <w:r w:rsidRPr="00EE2DC4">
        <w:rPr>
          <w:rFonts w:hint="eastAsia"/>
          <w:sz w:val="21"/>
          <w:szCs w:val="21"/>
        </w:rPr>
        <w:t>3</w:t>
      </w:r>
      <w:r w:rsidRPr="00EE2DC4">
        <w:rPr>
          <w:rFonts w:hint="eastAsia"/>
          <w:sz w:val="21"/>
          <w:szCs w:val="21"/>
        </w:rPr>
        <w:t>）工作任务：①从笋岗客整所出发，到平湖南油库运送柴油返回笋岗客整所。②在笋岗客整所、笋岗站北场或甲方指定的深圳地区其他地点，</w:t>
      </w:r>
      <w:r w:rsidRPr="00EE2DC4">
        <w:rPr>
          <w:rFonts w:hint="eastAsia"/>
          <w:sz w:val="21"/>
          <w:szCs w:val="21"/>
        </w:rPr>
        <w:t>24</w:t>
      </w:r>
      <w:r w:rsidRPr="00EE2DC4">
        <w:rPr>
          <w:rFonts w:hint="eastAsia"/>
          <w:sz w:val="21"/>
          <w:szCs w:val="21"/>
        </w:rPr>
        <w:t>小时开展发电车加油作业。本项目划分为</w:t>
      </w:r>
      <w:r w:rsidRPr="00EE2DC4">
        <w:rPr>
          <w:rFonts w:hint="eastAsia"/>
          <w:sz w:val="21"/>
          <w:szCs w:val="21"/>
        </w:rPr>
        <w:t>1</w:t>
      </w:r>
      <w:r w:rsidRPr="00EE2DC4">
        <w:rPr>
          <w:rFonts w:hint="eastAsia"/>
          <w:sz w:val="21"/>
          <w:szCs w:val="21"/>
        </w:rPr>
        <w:t>个标段，投标人须对全部内容进行投标，不得拆分，如有缺漏，将导致投标无效（项目服务内容、参数及要求详见招标文件中“用户需求书”部分）。</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投标人资格：</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投标人为在中华人民共和国境内合法注册的独立法人，营业范围符合本次服务招标要求，注册资金在人民币</w:t>
      </w:r>
      <w:r w:rsidRPr="00EE2DC4">
        <w:rPr>
          <w:rFonts w:hint="eastAsia"/>
        </w:rPr>
        <w:t>100</w:t>
      </w:r>
      <w:r w:rsidRPr="00EE2DC4">
        <w:rPr>
          <w:rFonts w:ascii="宋体" w:hAnsi="宋体" w:hint="eastAsia"/>
          <w:szCs w:val="21"/>
        </w:rPr>
        <w:t>万元（含）及以上；</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投标人具备处于有效期的《道路运输经营许可证》，许可范围包括危险货物运输许可；</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投标人须提供2017、2018年度经审计的财务报表，近两年财务状况良好，具有依法纳税的良好记录，并具备一般纳税人资格，具备开具增值税专用发票的能力；</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近三年(2016年1月～2019年12月)正在承担或者完成过至少一项类似项目业绩。（需提供项目中标通知书或合同）；</w:t>
      </w:r>
    </w:p>
    <w:p w:rsidR="00344E41" w:rsidRPr="00EE2DC4" w:rsidRDefault="00344E41" w:rsidP="00344E41">
      <w:pPr>
        <w:numPr>
          <w:ilvl w:val="1"/>
          <w:numId w:val="10"/>
        </w:numPr>
        <w:tabs>
          <w:tab w:val="left" w:pos="987"/>
        </w:tabs>
        <w:spacing w:line="360" w:lineRule="auto"/>
        <w:rPr>
          <w:rFonts w:ascii="宋体" w:hAnsi="宋体" w:hint="eastAsia"/>
          <w:szCs w:val="21"/>
        </w:rPr>
      </w:pPr>
      <w:r w:rsidRPr="00EE2DC4">
        <w:rPr>
          <w:rFonts w:hint="eastAsia"/>
        </w:rPr>
        <w:t>投标人拟提供的柴油运输油罐车载重不得低于</w:t>
      </w:r>
      <w:r w:rsidRPr="00EE2DC4">
        <w:t>8</w:t>
      </w:r>
      <w:r w:rsidRPr="00EE2DC4">
        <w:rPr>
          <w:rFonts w:hint="eastAsia"/>
        </w:rPr>
        <w:t>吨，提供的加油车尺寸不得超过长</w:t>
      </w:r>
      <w:r w:rsidRPr="00EE2DC4">
        <w:rPr>
          <w:rFonts w:hint="eastAsia"/>
        </w:rPr>
        <w:t>5990mm</w:t>
      </w:r>
      <w:r w:rsidRPr="00EE2DC4">
        <w:rPr>
          <w:rFonts w:hint="eastAsia"/>
        </w:rPr>
        <w:t>、宽</w:t>
      </w:r>
      <w:r w:rsidRPr="00EE2DC4">
        <w:rPr>
          <w:rFonts w:hint="eastAsia"/>
        </w:rPr>
        <w:t>2010mm</w:t>
      </w:r>
      <w:r w:rsidRPr="00EE2DC4">
        <w:rPr>
          <w:rFonts w:hint="eastAsia"/>
        </w:rPr>
        <w:t>、高</w:t>
      </w:r>
      <w:r w:rsidRPr="00EE2DC4">
        <w:rPr>
          <w:rFonts w:hint="eastAsia"/>
        </w:rPr>
        <w:t>2460mm</w:t>
      </w:r>
      <w:r w:rsidRPr="00EE2DC4">
        <w:rPr>
          <w:rFonts w:hint="eastAsia"/>
        </w:rPr>
        <w:t>，核定载质量为</w:t>
      </w:r>
      <w:r w:rsidRPr="00EE2DC4">
        <w:t>3.5</w:t>
      </w:r>
      <w:r w:rsidRPr="00EE2DC4">
        <w:rPr>
          <w:rFonts w:hint="eastAsia"/>
        </w:rPr>
        <w:t>吨左右。油罐车技术状态良好，已使用年限不得超过</w:t>
      </w:r>
      <w:r w:rsidRPr="00EE2DC4">
        <w:rPr>
          <w:rFonts w:hint="eastAsia"/>
        </w:rPr>
        <w:t>5</w:t>
      </w:r>
      <w:r w:rsidRPr="00EE2DC4">
        <w:rPr>
          <w:rFonts w:hint="eastAsia"/>
        </w:rPr>
        <w:t>年。油罐车须具备地方特种设备检验所颁发的安全检查合格证、常压罐车检验报告，地方车辆管理部门颁发的机动车行驶证，地</w:t>
      </w:r>
      <w:r w:rsidRPr="00EE2DC4">
        <w:rPr>
          <w:rFonts w:hint="eastAsia"/>
        </w:rPr>
        <w:lastRenderedPageBreak/>
        <w:t>方道路运输管理部门颁发的道路运输证、待理证；各项证件须在有效期内</w:t>
      </w:r>
      <w:r w:rsidRPr="00EE2DC4">
        <w:rPr>
          <w:rFonts w:hint="eastAsia"/>
          <w:szCs w:val="21"/>
        </w:rPr>
        <w:t>；</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投标人本项目拟派加油工须获得地方交通运输管理部门颁发的道路运输从业人员从业资格证（危货押运），油罐车驾驶员须获得地方公安局交通警察支队颁发的与驾驶车辆相适应的驾驶证（B2及以上）以及地方交通运输管理部门颁发的道路运输从业人员从业资格证（J-货运W -危驾）；</w:t>
      </w:r>
    </w:p>
    <w:p w:rsidR="00344E41" w:rsidRPr="00EE2DC4" w:rsidRDefault="00344E41" w:rsidP="00344E41">
      <w:pPr>
        <w:numPr>
          <w:ilvl w:val="1"/>
          <w:numId w:val="10"/>
        </w:numPr>
        <w:spacing w:line="360" w:lineRule="auto"/>
        <w:rPr>
          <w:rFonts w:ascii="宋体" w:hAnsi="宋体"/>
          <w:szCs w:val="21"/>
        </w:rPr>
      </w:pPr>
      <w:r w:rsidRPr="00EE2DC4">
        <w:rPr>
          <w:rFonts w:ascii="宋体" w:hAnsi="宋体" w:cs="宋体" w:hint="eastAsia"/>
          <w:szCs w:val="21"/>
        </w:rPr>
        <w:t>投标人须具有良好的社会信誉，在近三年内无骗取合同有关的犯罪或严重违法行为而引起的诉讼和仲裁；未在国铁集团或中国铁路广州局集团有限公司通报的停标处罚期内；对纳入国家铁路局“黑名单”管理的单位，在公布期限内，不得接受其投标；</w:t>
      </w:r>
      <w:r w:rsidRPr="00EE2DC4">
        <w:rPr>
          <w:rFonts w:ascii="宋体" w:hAnsi="宋体"/>
          <w:szCs w:val="21"/>
        </w:rPr>
        <w:t xml:space="preserve"> </w:t>
      </w:r>
    </w:p>
    <w:p w:rsidR="00344E41" w:rsidRPr="00EE2DC4" w:rsidRDefault="00344E41" w:rsidP="00344E41">
      <w:pPr>
        <w:numPr>
          <w:ilvl w:val="1"/>
          <w:numId w:val="10"/>
        </w:numPr>
        <w:spacing w:line="360" w:lineRule="auto"/>
        <w:rPr>
          <w:rFonts w:ascii="宋体" w:hAnsi="宋体"/>
          <w:szCs w:val="21"/>
        </w:rPr>
      </w:pPr>
      <w:r w:rsidRPr="00EE2DC4">
        <w:rPr>
          <w:rFonts w:ascii="宋体" w:hAnsi="宋体"/>
          <w:szCs w:val="21"/>
        </w:rPr>
        <w:t>投标人</w:t>
      </w:r>
      <w:r w:rsidRPr="00EE2DC4">
        <w:rPr>
          <w:rFonts w:ascii="宋体" w:hAnsi="宋体" w:hint="eastAsia"/>
          <w:szCs w:val="21"/>
        </w:rPr>
        <w:t>及投标人的法定代表人、拟委派的项目负责人近一年</w:t>
      </w:r>
      <w:r w:rsidRPr="00EE2DC4">
        <w:rPr>
          <w:rFonts w:ascii="宋体" w:hAnsi="宋体"/>
          <w:szCs w:val="21"/>
        </w:rPr>
        <w:t>内</w:t>
      </w:r>
      <w:r w:rsidRPr="00EE2DC4">
        <w:rPr>
          <w:rFonts w:ascii="宋体" w:hAnsi="宋体" w:hint="eastAsia"/>
          <w:szCs w:val="21"/>
        </w:rPr>
        <w:t>（递交投标文件之日起前1年内）</w:t>
      </w:r>
      <w:r w:rsidRPr="00EE2DC4">
        <w:rPr>
          <w:rFonts w:ascii="宋体" w:hAnsi="宋体"/>
          <w:szCs w:val="21"/>
        </w:rPr>
        <w:t>不曾</w:t>
      </w:r>
      <w:r w:rsidRPr="00EE2DC4">
        <w:rPr>
          <w:rFonts w:ascii="宋体" w:hAnsi="宋体" w:hint="eastAsia"/>
          <w:szCs w:val="21"/>
        </w:rPr>
        <w:t>有</w:t>
      </w:r>
      <w:r w:rsidRPr="00EE2DC4">
        <w:rPr>
          <w:rFonts w:ascii="宋体" w:hAnsi="宋体"/>
          <w:szCs w:val="21"/>
        </w:rPr>
        <w:t>人民法院生效判决、裁定认定的</w:t>
      </w:r>
      <w:r w:rsidRPr="00EE2DC4">
        <w:rPr>
          <w:rFonts w:ascii="宋体" w:hAnsi="宋体" w:hint="eastAsia"/>
          <w:szCs w:val="21"/>
        </w:rPr>
        <w:t>行贿犯罪记录（以投标截止日在“中国裁判文书网”网站</w:t>
      </w:r>
      <w:r w:rsidRPr="00EE2DC4">
        <w:rPr>
          <w:rFonts w:ascii="宋体" w:hAnsi="宋体"/>
          <w:szCs w:val="21"/>
        </w:rPr>
        <w:t>http://wenshu.court.gov.cn/</w:t>
      </w:r>
      <w:r w:rsidRPr="00EE2DC4">
        <w:rPr>
          <w:rFonts w:ascii="宋体" w:hAnsi="宋体" w:hint="eastAsia"/>
          <w:szCs w:val="21"/>
        </w:rPr>
        <w:t>查询结果为准）；</w:t>
      </w:r>
    </w:p>
    <w:p w:rsidR="00344E41" w:rsidRPr="00EE2DC4" w:rsidRDefault="00344E41" w:rsidP="00344E41">
      <w:pPr>
        <w:numPr>
          <w:ilvl w:val="1"/>
          <w:numId w:val="10"/>
        </w:numPr>
        <w:spacing w:line="360" w:lineRule="auto"/>
        <w:rPr>
          <w:rFonts w:ascii="宋体" w:hAnsi="宋体"/>
          <w:szCs w:val="21"/>
        </w:rPr>
      </w:pPr>
      <w:r w:rsidRPr="00EE2DC4">
        <w:rPr>
          <w:rFonts w:ascii="宋体" w:hAnsi="宋体" w:hint="eastAsia"/>
          <w:szCs w:val="21"/>
        </w:rPr>
        <w:t>未在近两年内（2017年12月~2019年12月）发生重大服务质量事故或一般C类及以上安全事故。</w:t>
      </w:r>
    </w:p>
    <w:p w:rsidR="00344E41" w:rsidRPr="00EE2DC4" w:rsidRDefault="00344E41" w:rsidP="00344E41">
      <w:pPr>
        <w:numPr>
          <w:ilvl w:val="1"/>
          <w:numId w:val="10"/>
        </w:numPr>
        <w:spacing w:line="360" w:lineRule="auto"/>
        <w:rPr>
          <w:rFonts w:ascii="宋体" w:hAnsi="宋体"/>
          <w:szCs w:val="21"/>
        </w:rPr>
      </w:pPr>
      <w:r w:rsidRPr="00EE2DC4">
        <w:rPr>
          <w:rFonts w:ascii="宋体" w:hAnsi="宋体" w:hint="eastAsia"/>
          <w:bCs/>
          <w:szCs w:val="21"/>
        </w:rPr>
        <w:t xml:space="preserve">本项目不接受联合体投标。 </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报名及获取招标文件的时间、地点及方式</w:t>
      </w:r>
    </w:p>
    <w:p w:rsidR="00344E41" w:rsidRPr="00EE2DC4" w:rsidRDefault="00344E41" w:rsidP="00344E41">
      <w:pPr>
        <w:adjustRightInd w:val="0"/>
        <w:snapToGrid w:val="0"/>
        <w:spacing w:line="360" w:lineRule="auto"/>
        <w:ind w:firstLineChars="202" w:firstLine="424"/>
        <w:rPr>
          <w:rFonts w:ascii="宋体" w:hAnsi="宋体"/>
          <w:szCs w:val="21"/>
        </w:rPr>
      </w:pPr>
      <w:r w:rsidRPr="00EE2DC4">
        <w:rPr>
          <w:rFonts w:ascii="宋体" w:hAnsi="宋体" w:hint="eastAsia"/>
          <w:szCs w:val="21"/>
        </w:rPr>
        <w:t>8.1</w:t>
      </w:r>
      <w:r w:rsidRPr="00EE2DC4">
        <w:rPr>
          <w:rFonts w:ascii="宋体" w:hAnsi="宋体"/>
          <w:szCs w:val="21"/>
        </w:rPr>
        <w:t>凡有意参加投标者，请于</w:t>
      </w:r>
      <w:r w:rsidRPr="00EE2DC4">
        <w:rPr>
          <w:rFonts w:ascii="宋体" w:hAnsi="宋体" w:hint="eastAsia"/>
          <w:szCs w:val="21"/>
        </w:rPr>
        <w:t>2020</w:t>
      </w:r>
      <w:r w:rsidRPr="00EE2DC4">
        <w:rPr>
          <w:rFonts w:ascii="宋体" w:hAnsi="宋体"/>
          <w:szCs w:val="21"/>
        </w:rPr>
        <w:t>年</w:t>
      </w:r>
      <w:r w:rsidRPr="00EE2DC4">
        <w:rPr>
          <w:rFonts w:ascii="宋体" w:hAnsi="宋体" w:hint="eastAsia"/>
          <w:szCs w:val="21"/>
          <w:u w:val="single"/>
        </w:rPr>
        <w:t>1</w:t>
      </w:r>
      <w:r w:rsidRPr="00EE2DC4">
        <w:rPr>
          <w:rFonts w:ascii="宋体" w:hAnsi="宋体"/>
          <w:szCs w:val="21"/>
        </w:rPr>
        <w:t>月</w:t>
      </w:r>
      <w:r w:rsidRPr="00EE2DC4">
        <w:rPr>
          <w:rFonts w:ascii="宋体" w:hAnsi="宋体" w:hint="eastAsia"/>
          <w:szCs w:val="21"/>
          <w:u w:val="single"/>
        </w:rPr>
        <w:t>8</w:t>
      </w:r>
      <w:r w:rsidRPr="00EE2DC4">
        <w:rPr>
          <w:rFonts w:ascii="宋体" w:hAnsi="宋体"/>
          <w:szCs w:val="21"/>
        </w:rPr>
        <w:t>日至</w:t>
      </w:r>
      <w:r w:rsidRPr="00EE2DC4">
        <w:rPr>
          <w:rFonts w:ascii="宋体" w:hAnsi="宋体" w:hint="eastAsia"/>
          <w:szCs w:val="21"/>
          <w:u w:val="single"/>
        </w:rPr>
        <w:t>1</w:t>
      </w:r>
      <w:r w:rsidRPr="00EE2DC4">
        <w:rPr>
          <w:rFonts w:ascii="宋体" w:hAnsi="宋体"/>
          <w:szCs w:val="21"/>
        </w:rPr>
        <w:t>月</w:t>
      </w:r>
      <w:r w:rsidRPr="00EE2DC4">
        <w:rPr>
          <w:rFonts w:ascii="宋体" w:hAnsi="宋体" w:hint="eastAsia"/>
          <w:szCs w:val="21"/>
          <w:u w:val="single"/>
        </w:rPr>
        <w:t>13</w:t>
      </w:r>
      <w:r w:rsidRPr="00EE2DC4">
        <w:rPr>
          <w:rFonts w:ascii="宋体" w:hAnsi="宋体"/>
          <w:szCs w:val="21"/>
        </w:rPr>
        <w:t>日，每日上午</w:t>
      </w:r>
      <w:r w:rsidRPr="00EE2DC4">
        <w:rPr>
          <w:rFonts w:ascii="宋体" w:hAnsi="宋体" w:hint="eastAsia"/>
          <w:szCs w:val="21"/>
        </w:rPr>
        <w:t xml:space="preserve"> 9 </w:t>
      </w:r>
      <w:r w:rsidRPr="00EE2DC4">
        <w:rPr>
          <w:rFonts w:ascii="宋体" w:hAnsi="宋体"/>
          <w:szCs w:val="21"/>
        </w:rPr>
        <w:t>时</w:t>
      </w:r>
      <w:r w:rsidRPr="00EE2DC4">
        <w:rPr>
          <w:rFonts w:ascii="宋体" w:hAnsi="宋体" w:hint="eastAsia"/>
          <w:szCs w:val="21"/>
        </w:rPr>
        <w:t>00分</w:t>
      </w:r>
      <w:r w:rsidRPr="00EE2DC4">
        <w:rPr>
          <w:rFonts w:ascii="宋体" w:hAnsi="宋体"/>
          <w:szCs w:val="21"/>
        </w:rPr>
        <w:t>至</w:t>
      </w:r>
      <w:r w:rsidRPr="00EE2DC4">
        <w:rPr>
          <w:rFonts w:ascii="宋体" w:hAnsi="宋体" w:hint="eastAsia"/>
          <w:szCs w:val="21"/>
        </w:rPr>
        <w:t xml:space="preserve"> 11</w:t>
      </w:r>
      <w:r w:rsidRPr="00EE2DC4">
        <w:rPr>
          <w:rFonts w:ascii="宋体" w:hAnsi="宋体"/>
          <w:szCs w:val="21"/>
        </w:rPr>
        <w:t>时</w:t>
      </w:r>
      <w:r w:rsidRPr="00EE2DC4">
        <w:rPr>
          <w:rFonts w:ascii="宋体" w:hAnsi="宋体" w:hint="eastAsia"/>
          <w:szCs w:val="21"/>
        </w:rPr>
        <w:t>00分</w:t>
      </w:r>
      <w:r w:rsidRPr="00EE2DC4">
        <w:rPr>
          <w:rFonts w:ascii="宋体" w:hAnsi="宋体"/>
          <w:szCs w:val="21"/>
        </w:rPr>
        <w:t>，下午</w:t>
      </w:r>
      <w:r w:rsidRPr="00EE2DC4">
        <w:rPr>
          <w:rFonts w:ascii="宋体" w:hAnsi="宋体" w:hint="eastAsia"/>
          <w:szCs w:val="21"/>
        </w:rPr>
        <w:t>14</w:t>
      </w:r>
      <w:r w:rsidRPr="00EE2DC4">
        <w:rPr>
          <w:rFonts w:ascii="宋体" w:hAnsi="宋体"/>
          <w:szCs w:val="21"/>
        </w:rPr>
        <w:t>时</w:t>
      </w:r>
      <w:r w:rsidRPr="00EE2DC4">
        <w:rPr>
          <w:rFonts w:ascii="宋体" w:hAnsi="宋体" w:hint="eastAsia"/>
          <w:szCs w:val="21"/>
        </w:rPr>
        <w:t>00分</w:t>
      </w:r>
      <w:r w:rsidRPr="00EE2DC4">
        <w:rPr>
          <w:rFonts w:ascii="宋体" w:hAnsi="宋体"/>
          <w:szCs w:val="21"/>
        </w:rPr>
        <w:t>至</w:t>
      </w:r>
      <w:r w:rsidRPr="00EE2DC4">
        <w:rPr>
          <w:rFonts w:ascii="宋体" w:hAnsi="宋体" w:hint="eastAsia"/>
          <w:szCs w:val="21"/>
        </w:rPr>
        <w:t>16</w:t>
      </w:r>
      <w:r w:rsidRPr="00EE2DC4">
        <w:rPr>
          <w:rFonts w:ascii="宋体" w:hAnsi="宋体"/>
          <w:szCs w:val="21"/>
        </w:rPr>
        <w:t>时</w:t>
      </w:r>
      <w:r w:rsidRPr="00EE2DC4">
        <w:rPr>
          <w:rFonts w:ascii="宋体" w:hAnsi="宋体" w:hint="eastAsia"/>
          <w:szCs w:val="21"/>
        </w:rPr>
        <w:t>00分</w:t>
      </w:r>
      <w:r w:rsidRPr="00EE2DC4">
        <w:rPr>
          <w:rFonts w:ascii="宋体" w:hAnsi="宋体"/>
          <w:szCs w:val="21"/>
        </w:rPr>
        <w:t>（北京时间，下同），在</w:t>
      </w:r>
      <w:r w:rsidRPr="00EE2DC4">
        <w:rPr>
          <w:rFonts w:ascii="宋体" w:hAnsi="宋体" w:hint="eastAsia"/>
          <w:szCs w:val="21"/>
        </w:rPr>
        <w:t>中铁物总国际招标有限公司（地址：广州市越秀区农林下路5号亿达大厦十楼1003）</w:t>
      </w:r>
      <w:r w:rsidRPr="00EE2DC4">
        <w:rPr>
          <w:rFonts w:ascii="宋体" w:hAnsi="宋体"/>
          <w:szCs w:val="21"/>
        </w:rPr>
        <w:t>持企业营业执照副本复印件</w:t>
      </w:r>
      <w:r w:rsidRPr="00EE2DC4">
        <w:rPr>
          <w:rFonts w:ascii="宋体" w:hAnsi="宋体" w:hint="eastAsia"/>
          <w:szCs w:val="21"/>
        </w:rPr>
        <w:t>（加盖公章）</w:t>
      </w:r>
      <w:r w:rsidRPr="00EE2DC4">
        <w:rPr>
          <w:rFonts w:ascii="宋体" w:hAnsi="宋体"/>
          <w:szCs w:val="21"/>
        </w:rPr>
        <w:t>、法人授权书、购买人身份证</w:t>
      </w:r>
      <w:r w:rsidRPr="00EE2DC4">
        <w:rPr>
          <w:rFonts w:ascii="宋体" w:hAnsi="宋体" w:hint="eastAsia"/>
          <w:szCs w:val="21"/>
        </w:rPr>
        <w:t>（</w:t>
      </w:r>
      <w:r w:rsidRPr="00EE2DC4">
        <w:rPr>
          <w:rFonts w:ascii="宋体" w:hAnsi="宋体"/>
          <w:szCs w:val="21"/>
        </w:rPr>
        <w:t>及复印件</w:t>
      </w:r>
      <w:r w:rsidRPr="00EE2DC4">
        <w:rPr>
          <w:rFonts w:ascii="宋体" w:hAnsi="宋体" w:hint="eastAsia"/>
          <w:szCs w:val="21"/>
        </w:rPr>
        <w:t>）</w:t>
      </w:r>
      <w:r w:rsidRPr="00EE2DC4">
        <w:rPr>
          <w:rFonts w:ascii="宋体" w:hAnsi="宋体"/>
          <w:szCs w:val="21"/>
        </w:rPr>
        <w:t>、招标文件购买登记表</w:t>
      </w:r>
      <w:r w:rsidRPr="00EE2DC4">
        <w:rPr>
          <w:rFonts w:ascii="宋体" w:hAnsi="宋体" w:hint="eastAsia"/>
          <w:szCs w:val="21"/>
        </w:rPr>
        <w:t>（公告附件一）、</w:t>
      </w:r>
      <w:r w:rsidRPr="00EE2DC4">
        <w:rPr>
          <w:rFonts w:ascii="宋体" w:hAnsi="宋体"/>
          <w:szCs w:val="21"/>
        </w:rPr>
        <w:t>汇款凭证复印件购买招标文件</w:t>
      </w:r>
      <w:r w:rsidRPr="00EE2DC4">
        <w:rPr>
          <w:rFonts w:ascii="宋体" w:hAnsi="宋体" w:hint="eastAsia"/>
          <w:szCs w:val="21"/>
        </w:rPr>
        <w:t>，</w:t>
      </w:r>
      <w:r w:rsidRPr="00EE2DC4">
        <w:rPr>
          <w:rFonts w:ascii="宋体" w:hAnsi="宋体"/>
          <w:b/>
          <w:szCs w:val="21"/>
        </w:rPr>
        <w:t>投标人在购买完招标文件后须</w:t>
      </w:r>
      <w:r w:rsidRPr="00EE2DC4">
        <w:rPr>
          <w:rFonts w:ascii="宋体" w:hAnsi="宋体" w:hint="eastAsia"/>
          <w:b/>
          <w:szCs w:val="21"/>
        </w:rPr>
        <w:t>在中国铁物电子招投标平台（http://bidding.crmsc.com.cn）完成注册。</w:t>
      </w:r>
      <w:r w:rsidRPr="00EE2DC4">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szCs w:val="21"/>
        </w:rPr>
        <w:t>8.2</w:t>
      </w:r>
      <w:r w:rsidRPr="00EE2DC4">
        <w:rPr>
          <w:rFonts w:ascii="宋体" w:hAnsi="宋体"/>
          <w:szCs w:val="21"/>
        </w:rPr>
        <w:t>招标文件每</w:t>
      </w:r>
      <w:r w:rsidRPr="00EE2DC4">
        <w:rPr>
          <w:rFonts w:ascii="宋体" w:hAnsi="宋体" w:hint="eastAsia"/>
          <w:szCs w:val="21"/>
        </w:rPr>
        <w:t>标包</w:t>
      </w:r>
      <w:r w:rsidRPr="00EE2DC4">
        <w:rPr>
          <w:rFonts w:ascii="宋体" w:hAnsi="宋体"/>
          <w:szCs w:val="21"/>
        </w:rPr>
        <w:t>售价¥</w:t>
      </w:r>
      <w:r w:rsidRPr="00EE2DC4">
        <w:rPr>
          <w:rFonts w:ascii="宋体" w:hAnsi="宋体" w:hint="eastAsia"/>
          <w:szCs w:val="21"/>
        </w:rPr>
        <w:t xml:space="preserve"> 500</w:t>
      </w:r>
      <w:r w:rsidRPr="00EE2DC4">
        <w:rPr>
          <w:rFonts w:ascii="宋体" w:hAnsi="宋体"/>
          <w:szCs w:val="21"/>
        </w:rPr>
        <w:t>元，采用银行汇款，售后不退。</w:t>
      </w:r>
      <w:r w:rsidRPr="00EE2DC4">
        <w:rPr>
          <w:rFonts w:ascii="宋体" w:hAnsi="宋体" w:hint="eastAsia"/>
          <w:szCs w:val="21"/>
        </w:rPr>
        <w:t>投标人须在购买招标文件前将标书款电汇至</w:t>
      </w:r>
      <w:r w:rsidRPr="00EE2DC4">
        <w:rPr>
          <w:rFonts w:ascii="宋体" w:hAnsi="宋体" w:hint="eastAsia"/>
          <w:szCs w:val="21"/>
          <w:u w:val="single"/>
        </w:rPr>
        <w:t>招标代理</w:t>
      </w:r>
      <w:r w:rsidRPr="00EE2DC4">
        <w:rPr>
          <w:rFonts w:ascii="宋体" w:hAnsi="宋体" w:hint="eastAsia"/>
          <w:szCs w:val="21"/>
        </w:rPr>
        <w:t>账号（不接受网汇、现金、信汇等方式，仅接受普通银行电汇；且不接受个人汇款），同时须在汇款单据上注明招标编号及购买标包号。招标代理账号如下：</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bCs/>
          <w:szCs w:val="21"/>
        </w:rPr>
        <w:t>开户名称：中铁物总国际招标有限公司</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bCs/>
          <w:szCs w:val="21"/>
        </w:rPr>
        <w:t>帐   号：7005007</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bCs/>
          <w:szCs w:val="21"/>
        </w:rPr>
        <w:t>开户银行：交通银行北京西单支行</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bCs/>
          <w:szCs w:val="21"/>
        </w:rPr>
        <w:t>8.3本次招标的招标文件将不采用邮购方式发售。</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lastRenderedPageBreak/>
        <w:t>投标、开标时间及地点</w:t>
      </w:r>
    </w:p>
    <w:p w:rsidR="00344E41" w:rsidRPr="00EE2DC4" w:rsidRDefault="00344E41" w:rsidP="00344E41">
      <w:pPr>
        <w:pStyle w:val="af3"/>
        <w:snapToGrid w:val="0"/>
        <w:spacing w:line="360" w:lineRule="auto"/>
        <w:ind w:firstLine="405"/>
        <w:rPr>
          <w:rFonts w:ascii="宋体" w:hAnsi="宋体"/>
          <w:sz w:val="21"/>
          <w:szCs w:val="21"/>
        </w:rPr>
      </w:pPr>
      <w:r w:rsidRPr="00EE2DC4">
        <w:rPr>
          <w:rFonts w:ascii="宋体" w:hAnsi="宋体" w:hint="eastAsia"/>
          <w:sz w:val="21"/>
          <w:szCs w:val="21"/>
        </w:rPr>
        <w:t>9.1投标文件递交的时间为</w:t>
      </w:r>
      <w:r w:rsidRPr="00EE2DC4">
        <w:rPr>
          <w:rFonts w:ascii="宋体" w:hAnsi="宋体" w:hint="eastAsia"/>
          <w:sz w:val="21"/>
          <w:szCs w:val="21"/>
          <w:u w:val="single"/>
        </w:rPr>
        <w:t>2020</w:t>
      </w:r>
      <w:r w:rsidRPr="00EE2DC4">
        <w:rPr>
          <w:rFonts w:ascii="宋体" w:hAnsi="宋体" w:hint="eastAsia"/>
          <w:sz w:val="21"/>
          <w:szCs w:val="21"/>
        </w:rPr>
        <w:t>年</w:t>
      </w:r>
      <w:r w:rsidRPr="00EE2DC4">
        <w:rPr>
          <w:rFonts w:ascii="宋体" w:hAnsi="宋体" w:hint="eastAsia"/>
          <w:bCs/>
          <w:sz w:val="21"/>
          <w:szCs w:val="21"/>
          <w:u w:val="single"/>
        </w:rPr>
        <w:t>2</w:t>
      </w:r>
      <w:r w:rsidRPr="00EE2DC4">
        <w:rPr>
          <w:rFonts w:ascii="宋体" w:hAnsi="宋体" w:hint="eastAsia"/>
          <w:bCs/>
          <w:sz w:val="21"/>
          <w:szCs w:val="21"/>
        </w:rPr>
        <w:t>月</w:t>
      </w:r>
      <w:r w:rsidRPr="00EE2DC4">
        <w:rPr>
          <w:rFonts w:ascii="宋体" w:hAnsi="宋体" w:hint="eastAsia"/>
          <w:bCs/>
          <w:sz w:val="21"/>
          <w:szCs w:val="21"/>
          <w:u w:val="single"/>
        </w:rPr>
        <w:t>5</w:t>
      </w:r>
      <w:r w:rsidRPr="00EE2DC4">
        <w:rPr>
          <w:rFonts w:ascii="宋体" w:hAnsi="宋体" w:hint="eastAsia"/>
          <w:bCs/>
          <w:sz w:val="21"/>
          <w:szCs w:val="21"/>
        </w:rPr>
        <w:t>日下午</w:t>
      </w:r>
      <w:r w:rsidRPr="00EE2DC4">
        <w:rPr>
          <w:rFonts w:ascii="宋体" w:hAnsi="宋体" w:hint="eastAsia"/>
          <w:sz w:val="21"/>
          <w:szCs w:val="21"/>
          <w:u w:val="single"/>
        </w:rPr>
        <w:t xml:space="preserve">14 </w:t>
      </w:r>
      <w:r w:rsidRPr="00EE2DC4">
        <w:rPr>
          <w:rFonts w:ascii="宋体" w:hAnsi="宋体" w:hint="eastAsia"/>
          <w:sz w:val="21"/>
          <w:szCs w:val="21"/>
        </w:rPr>
        <w:t>时</w:t>
      </w:r>
      <w:r w:rsidRPr="00EE2DC4">
        <w:rPr>
          <w:rFonts w:ascii="宋体" w:hAnsi="宋体" w:hint="eastAsia"/>
          <w:sz w:val="21"/>
          <w:szCs w:val="21"/>
          <w:u w:val="single"/>
        </w:rPr>
        <w:t xml:space="preserve"> 00 </w:t>
      </w:r>
      <w:r w:rsidRPr="00EE2DC4">
        <w:rPr>
          <w:rFonts w:ascii="宋体" w:hAnsi="宋体" w:hint="eastAsia"/>
          <w:sz w:val="21"/>
          <w:szCs w:val="21"/>
        </w:rPr>
        <w:t>分至</w:t>
      </w:r>
      <w:r w:rsidRPr="00EE2DC4">
        <w:rPr>
          <w:rFonts w:ascii="宋体" w:hAnsi="宋体" w:hint="eastAsia"/>
          <w:sz w:val="21"/>
          <w:szCs w:val="21"/>
          <w:u w:val="single"/>
        </w:rPr>
        <w:t>14</w:t>
      </w:r>
      <w:r w:rsidRPr="00EE2DC4">
        <w:rPr>
          <w:rFonts w:ascii="宋体" w:hAnsi="宋体" w:hint="eastAsia"/>
          <w:sz w:val="21"/>
          <w:szCs w:val="21"/>
        </w:rPr>
        <w:t>时</w:t>
      </w:r>
      <w:r w:rsidRPr="00EE2DC4">
        <w:rPr>
          <w:rFonts w:ascii="宋体" w:hAnsi="宋体" w:hint="eastAsia"/>
          <w:sz w:val="21"/>
          <w:szCs w:val="21"/>
          <w:u w:val="single"/>
        </w:rPr>
        <w:t xml:space="preserve">30 </w:t>
      </w:r>
      <w:r w:rsidRPr="00EE2DC4">
        <w:rPr>
          <w:rFonts w:ascii="宋体" w:hAnsi="宋体" w:hint="eastAsia"/>
          <w:sz w:val="21"/>
          <w:szCs w:val="21"/>
        </w:rPr>
        <w:t>分</w:t>
      </w:r>
      <w:r w:rsidRPr="00EE2DC4">
        <w:rPr>
          <w:rFonts w:ascii="宋体" w:hAnsi="宋体" w:hint="eastAsia"/>
          <w:bCs/>
          <w:sz w:val="21"/>
          <w:szCs w:val="21"/>
        </w:rPr>
        <w:t>（北京时间）；</w:t>
      </w:r>
    </w:p>
    <w:p w:rsidR="00344E41" w:rsidRPr="00EE2DC4" w:rsidRDefault="00344E41" w:rsidP="00344E41">
      <w:pPr>
        <w:pStyle w:val="af3"/>
        <w:snapToGrid w:val="0"/>
        <w:spacing w:line="360" w:lineRule="auto"/>
        <w:ind w:firstLineChars="390" w:firstLine="819"/>
        <w:rPr>
          <w:rFonts w:ascii="宋体" w:hAnsi="宋体"/>
          <w:sz w:val="21"/>
          <w:szCs w:val="21"/>
        </w:rPr>
      </w:pPr>
      <w:r w:rsidRPr="00EE2DC4">
        <w:rPr>
          <w:rFonts w:ascii="宋体" w:hAnsi="宋体" w:hint="eastAsia"/>
          <w:sz w:val="21"/>
          <w:szCs w:val="21"/>
        </w:rPr>
        <w:t>投标文件递交截止时间：</w:t>
      </w:r>
      <w:r w:rsidRPr="00EE2DC4">
        <w:rPr>
          <w:rFonts w:ascii="宋体" w:hAnsi="宋体" w:hint="eastAsia"/>
          <w:sz w:val="21"/>
          <w:szCs w:val="21"/>
          <w:u w:val="single"/>
        </w:rPr>
        <w:t>2020</w:t>
      </w:r>
      <w:r w:rsidRPr="00EE2DC4">
        <w:rPr>
          <w:rFonts w:ascii="宋体" w:hAnsi="宋体" w:hint="eastAsia"/>
          <w:sz w:val="21"/>
          <w:szCs w:val="21"/>
        </w:rPr>
        <w:t>年</w:t>
      </w:r>
      <w:r w:rsidRPr="00EE2DC4">
        <w:rPr>
          <w:rFonts w:ascii="宋体" w:hAnsi="宋体" w:hint="eastAsia"/>
          <w:bCs/>
          <w:sz w:val="21"/>
          <w:szCs w:val="21"/>
          <w:u w:val="single"/>
        </w:rPr>
        <w:t>2</w:t>
      </w:r>
      <w:r w:rsidRPr="00EE2DC4">
        <w:rPr>
          <w:rFonts w:ascii="宋体" w:hAnsi="宋体" w:hint="eastAsia"/>
          <w:bCs/>
          <w:sz w:val="21"/>
          <w:szCs w:val="21"/>
        </w:rPr>
        <w:t>月</w:t>
      </w:r>
      <w:r w:rsidRPr="00EE2DC4">
        <w:rPr>
          <w:rFonts w:ascii="宋体" w:hAnsi="宋体" w:hint="eastAsia"/>
          <w:bCs/>
          <w:sz w:val="21"/>
          <w:szCs w:val="21"/>
          <w:u w:val="single"/>
        </w:rPr>
        <w:t>5</w:t>
      </w:r>
      <w:r w:rsidRPr="00EE2DC4">
        <w:rPr>
          <w:rFonts w:ascii="宋体" w:hAnsi="宋体" w:hint="eastAsia"/>
          <w:bCs/>
          <w:sz w:val="21"/>
          <w:szCs w:val="21"/>
        </w:rPr>
        <w:t>日14：30（北京时间）</w:t>
      </w:r>
      <w:r w:rsidRPr="00EE2DC4">
        <w:rPr>
          <w:rFonts w:ascii="宋体" w:hAnsi="宋体" w:hint="eastAsia"/>
          <w:sz w:val="21"/>
          <w:szCs w:val="21"/>
        </w:rPr>
        <w:t>。</w:t>
      </w:r>
    </w:p>
    <w:p w:rsidR="00344E41" w:rsidRPr="00EE2DC4" w:rsidRDefault="00344E41" w:rsidP="00344E41">
      <w:pPr>
        <w:pStyle w:val="af3"/>
        <w:snapToGrid w:val="0"/>
        <w:spacing w:line="360" w:lineRule="auto"/>
        <w:ind w:firstLine="405"/>
        <w:rPr>
          <w:rFonts w:ascii="宋体" w:hAnsi="宋体"/>
          <w:sz w:val="21"/>
          <w:szCs w:val="21"/>
        </w:rPr>
      </w:pPr>
      <w:r w:rsidRPr="00EE2DC4">
        <w:rPr>
          <w:rFonts w:ascii="宋体" w:hAnsi="宋体" w:hint="eastAsia"/>
          <w:sz w:val="21"/>
          <w:szCs w:val="21"/>
        </w:rPr>
        <w:t>9.2投标文件递交地点：广州市越秀区农林下路5号亿达大厦十楼1003会议室。公开开标地点与投标文件递交地点相同，届时邀请参加投标的代表出席开标仪式。</w:t>
      </w:r>
    </w:p>
    <w:p w:rsidR="00344E41" w:rsidRPr="00EE2DC4" w:rsidRDefault="00344E41" w:rsidP="00344E41">
      <w:pPr>
        <w:pStyle w:val="af3"/>
        <w:snapToGrid w:val="0"/>
        <w:spacing w:line="360" w:lineRule="auto"/>
        <w:ind w:firstLine="405"/>
        <w:rPr>
          <w:rFonts w:ascii="宋体" w:hAnsi="宋体"/>
          <w:sz w:val="21"/>
          <w:szCs w:val="21"/>
        </w:rPr>
      </w:pPr>
      <w:r w:rsidRPr="00EE2DC4">
        <w:rPr>
          <w:rFonts w:ascii="宋体" w:hAnsi="宋体" w:hint="eastAsia"/>
          <w:sz w:val="21"/>
          <w:szCs w:val="21"/>
        </w:rPr>
        <w:t>9.3逾期送达或者未送达指定地点或者不按照招标文件要求密封的投标文件，招标人不予受理。</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招标人、招标代理机构的名称、地址和联系方式</w:t>
      </w:r>
    </w:p>
    <w:p w:rsidR="00344E41" w:rsidRPr="00EE2DC4" w:rsidRDefault="00344E41" w:rsidP="00344E41">
      <w:pPr>
        <w:pStyle w:val="af3"/>
        <w:adjustRightInd w:val="0"/>
        <w:snapToGrid w:val="0"/>
        <w:spacing w:after="0" w:line="360" w:lineRule="auto"/>
        <w:ind w:firstLineChars="390" w:firstLine="819"/>
        <w:rPr>
          <w:rFonts w:ascii="宋体" w:hAnsi="宋体" w:cs="宋体"/>
          <w:sz w:val="21"/>
          <w:szCs w:val="21"/>
        </w:rPr>
      </w:pPr>
      <w:r w:rsidRPr="00EE2DC4">
        <w:rPr>
          <w:rFonts w:ascii="宋体" w:hAnsi="宋体" w:cs="宋体" w:hint="eastAsia"/>
          <w:sz w:val="21"/>
          <w:szCs w:val="21"/>
        </w:rPr>
        <w:t>招标人：广深铁路股份有限公司</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招标人地址：</w:t>
      </w:r>
      <w:r w:rsidRPr="00EE2DC4">
        <w:rPr>
          <w:rStyle w:val="fontp1"/>
          <w:rFonts w:hint="default"/>
          <w:sz w:val="21"/>
          <w:szCs w:val="21"/>
        </w:rPr>
        <w:t>深圳市罗湖区和平路1052号</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联系人：</w:t>
      </w:r>
      <w:r w:rsidRPr="00EE2DC4">
        <w:rPr>
          <w:rStyle w:val="fontp1"/>
          <w:rFonts w:hint="default"/>
          <w:sz w:val="21"/>
          <w:szCs w:val="21"/>
        </w:rPr>
        <w:t>蔡工</w:t>
      </w:r>
      <w:r w:rsidRPr="00EE2DC4">
        <w:rPr>
          <w:rFonts w:ascii="宋体" w:hAnsi="宋体" w:cs="宋体" w:hint="eastAsia"/>
          <w:sz w:val="21"/>
          <w:szCs w:val="21"/>
        </w:rPr>
        <w:t xml:space="preserve">    联系电话：</w:t>
      </w:r>
      <w:r w:rsidRPr="00EE2DC4">
        <w:rPr>
          <w:rFonts w:ascii="宋体" w:hAnsi="宋体"/>
          <w:sz w:val="21"/>
          <w:szCs w:val="21"/>
        </w:rPr>
        <w:t>0755-6138</w:t>
      </w:r>
      <w:r w:rsidRPr="00EE2DC4">
        <w:rPr>
          <w:rFonts w:ascii="宋体" w:hAnsi="宋体" w:hint="eastAsia"/>
          <w:sz w:val="21"/>
          <w:szCs w:val="21"/>
        </w:rPr>
        <w:t>2507</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招标代理机构：中铁物总国际招标有限公司</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地址：</w:t>
      </w:r>
      <w:r w:rsidRPr="00EE2DC4">
        <w:rPr>
          <w:rFonts w:ascii="宋体" w:hAnsi="宋体" w:hint="eastAsia"/>
          <w:sz w:val="21"/>
          <w:szCs w:val="21"/>
        </w:rPr>
        <w:t>广州市越秀区农林下路5号亿达大厦十楼1003</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联系人：王工</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联系方式：18127447600</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邮箱：crmscgz2019@163.com</w:t>
      </w:r>
    </w:p>
    <w:p w:rsidR="00344E41" w:rsidRPr="00EE2DC4" w:rsidRDefault="00344E41" w:rsidP="00344E41">
      <w:pPr>
        <w:pStyle w:val="af3"/>
        <w:ind w:firstLine="420"/>
        <w:rPr>
          <w:rFonts w:ascii="宋体" w:hAnsi="宋体" w:cs="宋体"/>
          <w:sz w:val="21"/>
          <w:szCs w:val="21"/>
        </w:rPr>
      </w:pPr>
      <w:r w:rsidRPr="00EE2DC4">
        <w:rPr>
          <w:rFonts w:ascii="宋体" w:hAnsi="宋体" w:cs="宋体" w:hint="eastAsia"/>
          <w:sz w:val="21"/>
          <w:szCs w:val="21"/>
        </w:rPr>
        <w:t xml:space="preserve">                                                         2020年</w:t>
      </w:r>
      <w:r w:rsidRPr="00EE2DC4">
        <w:rPr>
          <w:rFonts w:ascii="宋体" w:hAnsi="宋体" w:cs="宋体" w:hint="eastAsia"/>
          <w:sz w:val="21"/>
          <w:szCs w:val="21"/>
          <w:u w:val="single"/>
        </w:rPr>
        <w:t>1</w:t>
      </w:r>
      <w:r w:rsidRPr="00EE2DC4">
        <w:rPr>
          <w:rFonts w:ascii="宋体" w:hAnsi="宋体" w:cs="宋体" w:hint="eastAsia"/>
          <w:sz w:val="21"/>
          <w:szCs w:val="21"/>
        </w:rPr>
        <w:t>月</w:t>
      </w:r>
      <w:r w:rsidRPr="00EE2DC4">
        <w:rPr>
          <w:rFonts w:ascii="宋体" w:hAnsi="宋体" w:cs="宋体" w:hint="eastAsia"/>
          <w:sz w:val="21"/>
          <w:szCs w:val="21"/>
          <w:u w:val="single"/>
        </w:rPr>
        <w:t>7</w:t>
      </w:r>
      <w:r w:rsidRPr="00EE2DC4">
        <w:rPr>
          <w:rFonts w:ascii="宋体" w:hAnsi="宋体" w:cs="宋体" w:hint="eastAsia"/>
          <w:sz w:val="21"/>
          <w:szCs w:val="21"/>
        </w:rPr>
        <w:t>日</w:t>
      </w:r>
      <w:bookmarkEnd w:id="0"/>
    </w:p>
    <w:p w:rsidR="00344E41" w:rsidRPr="00EE2DC4" w:rsidRDefault="00344E41" w:rsidP="00344E41">
      <w:pPr>
        <w:pStyle w:val="af3"/>
        <w:ind w:leftChars="0" w:left="0"/>
        <w:rPr>
          <w:rFonts w:ascii="宋体" w:hAnsi="宋体" w:cs="宋体" w:hint="eastAsia"/>
          <w:szCs w:val="21"/>
        </w:rPr>
      </w:pPr>
      <w:r w:rsidRPr="00EE2DC4">
        <w:rPr>
          <w:rFonts w:ascii="宋体" w:hAnsi="宋体" w:cs="宋体"/>
          <w:szCs w:val="21"/>
        </w:rPr>
        <w:br w:type="page"/>
      </w:r>
      <w:r w:rsidRPr="00EE2DC4">
        <w:rPr>
          <w:rFonts w:ascii="宋体" w:hAnsi="宋体" w:cs="宋体"/>
          <w:szCs w:val="21"/>
        </w:rPr>
        <w:lastRenderedPageBreak/>
        <w:t>招标公告附件一</w:t>
      </w:r>
    </w:p>
    <w:p w:rsidR="00344E41" w:rsidRPr="00EE2DC4" w:rsidRDefault="00344E41" w:rsidP="00344E41">
      <w:pPr>
        <w:pStyle w:val="af3"/>
        <w:ind w:leftChars="0" w:left="0"/>
        <w:jc w:val="center"/>
        <w:rPr>
          <w:rFonts w:ascii="宋体" w:hAnsi="宋体" w:cs="宋体" w:hint="eastAsia"/>
          <w:sz w:val="36"/>
          <w:szCs w:val="36"/>
        </w:rPr>
      </w:pPr>
      <w:r w:rsidRPr="00EE2DC4">
        <w:rPr>
          <w:rFonts w:ascii="宋体" w:hAnsi="宋体" w:cs="宋体" w:hint="eastAsia"/>
          <w:sz w:val="36"/>
          <w:szCs w:val="36"/>
        </w:rPr>
        <w:t>招标文件购买登记表</w:t>
      </w:r>
    </w:p>
    <w:tbl>
      <w:tblPr>
        <w:tblW w:w="0" w:type="auto"/>
        <w:jc w:val="center"/>
        <w:tblLayout w:type="fixed"/>
        <w:tblLook w:val="0000"/>
      </w:tblPr>
      <w:tblGrid>
        <w:gridCol w:w="2132"/>
        <w:gridCol w:w="1559"/>
        <w:gridCol w:w="1823"/>
        <w:gridCol w:w="1587"/>
        <w:gridCol w:w="2027"/>
      </w:tblGrid>
      <w:tr w:rsidR="00344E41" w:rsidRPr="00EE2DC4" w:rsidTr="00DB2B5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p>
        </w:tc>
      </w:tr>
      <w:tr w:rsidR="00344E41" w:rsidRPr="00EE2DC4" w:rsidTr="00DB2B5A">
        <w:trPr>
          <w:trHeight w:val="680"/>
          <w:jc w:val="center"/>
        </w:trPr>
        <w:tc>
          <w:tcPr>
            <w:tcW w:w="2132" w:type="dxa"/>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p>
        </w:tc>
      </w:tr>
      <w:tr w:rsidR="00344E41" w:rsidRPr="00EE2DC4" w:rsidTr="00DB2B5A">
        <w:trPr>
          <w:trHeight w:val="680"/>
          <w:jc w:val="center"/>
        </w:trPr>
        <w:tc>
          <w:tcPr>
            <w:tcW w:w="2132" w:type="dxa"/>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p>
        </w:tc>
      </w:tr>
      <w:tr w:rsidR="00344E41" w:rsidRPr="00EE2DC4" w:rsidTr="00DB2B5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hint="eastAsia"/>
                <w:b/>
                <w:bCs/>
                <w:sz w:val="24"/>
              </w:rPr>
            </w:pPr>
            <w:r w:rsidRPr="00EE2DC4">
              <w:rPr>
                <w:rFonts w:ascii="宋体" w:hAnsi="宋体" w:cs="宋体" w:hint="eastAsia"/>
                <w:b/>
                <w:bCs/>
                <w:sz w:val="24"/>
              </w:rPr>
              <w:t>联系人及</w:t>
            </w:r>
          </w:p>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344E41" w:rsidRPr="00EE2DC4" w:rsidRDefault="00344E41" w:rsidP="00DB2B5A">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344E41" w:rsidRPr="00EE2DC4" w:rsidRDefault="00344E41" w:rsidP="00DB2B5A">
            <w:pPr>
              <w:rPr>
                <w:rFonts w:ascii="宋体" w:hAnsi="宋体" w:cs="宋体"/>
                <w:sz w:val="24"/>
              </w:rPr>
            </w:pPr>
          </w:p>
        </w:tc>
      </w:tr>
      <w:tr w:rsidR="00344E41" w:rsidRPr="00EE2DC4" w:rsidTr="00DB2B5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344E41" w:rsidRPr="00EE2DC4" w:rsidRDefault="00344E41" w:rsidP="00DB2B5A">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344E41" w:rsidRPr="00EE2DC4" w:rsidRDefault="00344E41" w:rsidP="00DB2B5A">
            <w:pPr>
              <w:rPr>
                <w:rFonts w:ascii="宋体" w:hAnsi="宋体" w:cs="宋体"/>
                <w:sz w:val="24"/>
              </w:rPr>
            </w:pPr>
          </w:p>
        </w:tc>
      </w:tr>
      <w:tr w:rsidR="00344E41" w:rsidRPr="00EE2DC4" w:rsidTr="00DB2B5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344E41" w:rsidRPr="00EE2DC4" w:rsidRDefault="00344E41" w:rsidP="00DB2B5A">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344E41" w:rsidRPr="00EE2DC4" w:rsidRDefault="00344E41" w:rsidP="00DB2B5A">
            <w:pPr>
              <w:rPr>
                <w:rFonts w:ascii="宋体" w:hAnsi="宋体" w:cs="宋体"/>
                <w:sz w:val="24"/>
              </w:rPr>
            </w:pPr>
          </w:p>
        </w:tc>
      </w:tr>
      <w:tr w:rsidR="00344E41" w:rsidRPr="00EE2DC4" w:rsidTr="00DB2B5A">
        <w:trPr>
          <w:trHeight w:val="680"/>
          <w:jc w:val="center"/>
        </w:trPr>
        <w:tc>
          <w:tcPr>
            <w:tcW w:w="2132" w:type="dxa"/>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sz w:val="24"/>
              </w:rPr>
            </w:pPr>
            <w:r w:rsidRPr="00EE2DC4">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p>
        </w:tc>
      </w:tr>
      <w:tr w:rsidR="00344E41" w:rsidRPr="00EE2DC4" w:rsidTr="00DB2B5A">
        <w:trPr>
          <w:trHeight w:val="680"/>
          <w:jc w:val="center"/>
        </w:trPr>
        <w:tc>
          <w:tcPr>
            <w:tcW w:w="2132" w:type="dxa"/>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r w:rsidRPr="00EE2DC4">
              <w:rPr>
                <w:rFonts w:ascii="宋体" w:hAnsi="宋体" w:cs="宋体" w:hint="eastAsia"/>
                <w:sz w:val="24"/>
              </w:rPr>
              <w:t>（分标包项目须填写该栏）</w:t>
            </w:r>
          </w:p>
        </w:tc>
      </w:tr>
      <w:tr w:rsidR="00344E41" w:rsidRPr="00EE2DC4" w:rsidTr="00DB2B5A">
        <w:trPr>
          <w:trHeight w:val="680"/>
          <w:jc w:val="center"/>
        </w:trPr>
        <w:tc>
          <w:tcPr>
            <w:tcW w:w="2132" w:type="dxa"/>
            <w:tcBorders>
              <w:top w:val="nil"/>
              <w:left w:val="single" w:sz="8" w:space="0" w:color="auto"/>
              <w:bottom w:val="single" w:sz="4" w:space="0" w:color="auto"/>
              <w:right w:val="single" w:sz="8" w:space="0" w:color="auto"/>
            </w:tcBorders>
            <w:vAlign w:val="center"/>
          </w:tcPr>
          <w:p w:rsidR="00344E41" w:rsidRPr="00EE2DC4" w:rsidRDefault="00344E41" w:rsidP="00DB2B5A">
            <w:pPr>
              <w:jc w:val="center"/>
              <w:rPr>
                <w:rFonts w:ascii="宋体" w:hAnsi="宋体" w:cs="宋体" w:hint="eastAsia"/>
                <w:b/>
                <w:bCs/>
                <w:sz w:val="24"/>
              </w:rPr>
            </w:pPr>
            <w:r w:rsidRPr="00EE2DC4">
              <w:rPr>
                <w:rFonts w:ascii="宋体" w:hAnsi="宋体" w:cs="宋体" w:hint="eastAsia"/>
                <w:b/>
                <w:bCs/>
                <w:sz w:val="24"/>
              </w:rPr>
              <w:t>联系人签名并</w:t>
            </w:r>
          </w:p>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344E41" w:rsidRPr="00EE2DC4" w:rsidRDefault="00344E41" w:rsidP="00DB2B5A">
            <w:pPr>
              <w:spacing w:line="520" w:lineRule="exact"/>
              <w:rPr>
                <w:rFonts w:ascii="宋体" w:hAnsi="宋体" w:cs="宋体" w:hint="eastAsia"/>
                <w:szCs w:val="21"/>
              </w:rPr>
            </w:pPr>
          </w:p>
          <w:p w:rsidR="00344E41" w:rsidRPr="00EE2DC4" w:rsidRDefault="00344E41" w:rsidP="00DB2B5A">
            <w:pPr>
              <w:spacing w:line="520" w:lineRule="exact"/>
              <w:rPr>
                <w:rFonts w:ascii="宋体" w:hAnsi="宋体" w:cs="宋体" w:hint="eastAsia"/>
                <w:szCs w:val="21"/>
              </w:rPr>
            </w:pPr>
          </w:p>
          <w:p w:rsidR="00344E41" w:rsidRPr="00EE2DC4" w:rsidRDefault="00344E41" w:rsidP="00DB2B5A">
            <w:pPr>
              <w:spacing w:line="520" w:lineRule="exact"/>
              <w:ind w:firstLineChars="1400" w:firstLine="3360"/>
              <w:rPr>
                <w:rFonts w:ascii="宋体" w:hAnsi="宋体" w:cs="宋体" w:hint="eastAsia"/>
                <w:sz w:val="24"/>
              </w:rPr>
            </w:pPr>
            <w:r w:rsidRPr="00EE2DC4">
              <w:rPr>
                <w:rFonts w:ascii="宋体" w:hAnsi="宋体" w:cs="宋体" w:hint="eastAsia"/>
                <w:sz w:val="24"/>
              </w:rPr>
              <w:t xml:space="preserve">联系人： </w:t>
            </w:r>
          </w:p>
          <w:p w:rsidR="00344E41" w:rsidRPr="00EE2DC4" w:rsidRDefault="00344E41" w:rsidP="00DB2B5A">
            <w:pPr>
              <w:spacing w:line="520" w:lineRule="exact"/>
              <w:rPr>
                <w:rFonts w:ascii="宋体" w:hAnsi="宋体" w:cs="宋体" w:hint="eastAsia"/>
                <w:sz w:val="24"/>
              </w:rPr>
            </w:pPr>
            <w:r w:rsidRPr="00EE2DC4">
              <w:rPr>
                <w:rFonts w:ascii="宋体" w:hAnsi="宋体" w:cs="宋体" w:hint="eastAsia"/>
                <w:sz w:val="24"/>
              </w:rPr>
              <w:t xml:space="preserve">                            (签名)</w:t>
            </w:r>
          </w:p>
          <w:p w:rsidR="00344E41" w:rsidRPr="00EE2DC4" w:rsidRDefault="00344E41" w:rsidP="00DB2B5A">
            <w:pPr>
              <w:spacing w:line="520" w:lineRule="exact"/>
              <w:rPr>
                <w:rFonts w:ascii="宋体" w:hAnsi="宋体" w:cs="宋体" w:hint="eastAsia"/>
                <w:sz w:val="24"/>
              </w:rPr>
            </w:pPr>
            <w:r w:rsidRPr="00EE2DC4">
              <w:rPr>
                <w:rFonts w:ascii="宋体" w:hAnsi="宋体" w:cs="宋体" w:hint="eastAsia"/>
                <w:sz w:val="24"/>
              </w:rPr>
              <w:t xml:space="preserve">                                    年   月   日</w:t>
            </w:r>
          </w:p>
          <w:p w:rsidR="00344E41" w:rsidRPr="00EE2DC4" w:rsidRDefault="00344E41" w:rsidP="00DB2B5A">
            <w:pPr>
              <w:jc w:val="center"/>
              <w:rPr>
                <w:rFonts w:ascii="宋体" w:hAnsi="宋体" w:cs="宋体"/>
                <w:b/>
                <w:bCs/>
                <w:szCs w:val="21"/>
              </w:rPr>
            </w:pPr>
            <w:r w:rsidRPr="00EE2DC4">
              <w:rPr>
                <w:rFonts w:ascii="宋体" w:hAnsi="宋体" w:cs="宋体" w:hint="eastAsia"/>
                <w:sz w:val="24"/>
              </w:rPr>
              <w:t xml:space="preserve">                 （加盖公章）</w:t>
            </w:r>
          </w:p>
        </w:tc>
      </w:tr>
      <w:tr w:rsidR="00344E41" w:rsidRPr="00EE2DC4" w:rsidTr="00DB2B5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备注</w:t>
            </w:r>
          </w:p>
          <w:p w:rsidR="00344E41" w:rsidRPr="00EE2DC4" w:rsidRDefault="00344E41" w:rsidP="00DB2B5A">
            <w:pPr>
              <w:jc w:val="center"/>
              <w:rPr>
                <w:rFonts w:ascii="宋体" w:hAnsi="宋体" w:cs="宋体"/>
                <w:b/>
                <w:bCs/>
                <w:sz w:val="24"/>
              </w:rPr>
            </w:pPr>
            <w:r w:rsidRPr="00EE2DC4">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344E41" w:rsidRPr="00EE2DC4" w:rsidRDefault="00344E41" w:rsidP="00DB2B5A">
            <w:pPr>
              <w:rPr>
                <w:rFonts w:ascii="宋体" w:hAnsi="宋体" w:cs="宋体" w:hint="eastAsia"/>
                <w:szCs w:val="21"/>
              </w:rPr>
            </w:pPr>
          </w:p>
          <w:p w:rsidR="00344E41" w:rsidRPr="00EE2DC4" w:rsidRDefault="00344E41" w:rsidP="00DB2B5A">
            <w:pPr>
              <w:rPr>
                <w:rFonts w:ascii="宋体" w:hAnsi="宋体" w:cs="宋体" w:hint="eastAsia"/>
                <w:szCs w:val="21"/>
              </w:rPr>
            </w:pPr>
          </w:p>
          <w:p w:rsidR="00344E41" w:rsidRPr="00EE2DC4" w:rsidRDefault="00344E41" w:rsidP="00DB2B5A">
            <w:pPr>
              <w:rPr>
                <w:rFonts w:ascii="宋体" w:hAnsi="宋体" w:cs="宋体" w:hint="eastAsia"/>
                <w:szCs w:val="21"/>
              </w:rPr>
            </w:pPr>
          </w:p>
          <w:p w:rsidR="00344E41" w:rsidRPr="00EE2DC4" w:rsidRDefault="00344E41" w:rsidP="00DB2B5A">
            <w:pPr>
              <w:rPr>
                <w:rFonts w:ascii="宋体" w:hAnsi="宋体" w:cs="宋体" w:hint="eastAsia"/>
                <w:szCs w:val="21"/>
              </w:rPr>
            </w:pPr>
          </w:p>
          <w:p w:rsidR="00344E41" w:rsidRPr="00EE2DC4" w:rsidRDefault="00344E41" w:rsidP="00DB2B5A">
            <w:pPr>
              <w:rPr>
                <w:rFonts w:ascii="宋体" w:hAnsi="宋体" w:cs="宋体" w:hint="eastAsia"/>
                <w:szCs w:val="21"/>
              </w:rPr>
            </w:pPr>
          </w:p>
          <w:p w:rsidR="00344E41" w:rsidRPr="00EE2DC4" w:rsidRDefault="00344E41" w:rsidP="00DB2B5A">
            <w:pPr>
              <w:rPr>
                <w:rFonts w:ascii="宋体" w:hAnsi="宋体" w:cs="宋体" w:hint="eastAsia"/>
                <w:szCs w:val="21"/>
              </w:rPr>
            </w:pPr>
          </w:p>
          <w:p w:rsidR="00344E41" w:rsidRPr="00EE2DC4" w:rsidRDefault="00344E41" w:rsidP="00DB2B5A">
            <w:pPr>
              <w:rPr>
                <w:rFonts w:ascii="宋体" w:hAnsi="宋体" w:cs="宋体" w:hint="eastAsia"/>
                <w:szCs w:val="21"/>
              </w:rPr>
            </w:pPr>
          </w:p>
          <w:p w:rsidR="00344E41" w:rsidRPr="00EE2DC4" w:rsidRDefault="00344E41" w:rsidP="00DB2B5A">
            <w:pPr>
              <w:rPr>
                <w:rFonts w:ascii="宋体" w:hAnsi="宋体" w:cs="宋体" w:hint="eastAsia"/>
                <w:szCs w:val="21"/>
              </w:rPr>
            </w:pPr>
          </w:p>
          <w:p w:rsidR="00344E41" w:rsidRPr="00EE2DC4" w:rsidRDefault="00344E41" w:rsidP="00DB2B5A">
            <w:pPr>
              <w:rPr>
                <w:rFonts w:ascii="宋体" w:hAnsi="宋体" w:cs="宋体"/>
                <w:szCs w:val="21"/>
              </w:rPr>
            </w:pPr>
          </w:p>
        </w:tc>
      </w:tr>
    </w:tbl>
    <w:p w:rsidR="00344E41" w:rsidRPr="00EE2DC4" w:rsidRDefault="00344E41" w:rsidP="00344E41">
      <w:pPr>
        <w:pStyle w:val="af3"/>
        <w:ind w:leftChars="0" w:left="0"/>
        <w:rPr>
          <w:rFonts w:ascii="宋体" w:hAnsi="宋体" w:cs="宋体" w:hint="eastAsia"/>
          <w:szCs w:val="21"/>
        </w:rPr>
      </w:pPr>
    </w:p>
    <w:p w:rsidR="00DB0051" w:rsidRPr="00344E41" w:rsidRDefault="00344E41"/>
    <w:sectPr w:rsidR="00DB0051" w:rsidRPr="00344E41"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rFonts w:hint="eastAsia"/>
        <w:b w:val="0"/>
        <w:color w:val="auto"/>
      </w:rPr>
    </w:lvl>
    <w:lvl w:ilvl="1">
      <w:start w:val="1"/>
      <w:numFmt w:val="decimal"/>
      <w:lvlText w:val="%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E41"/>
    <w:rsid w:val="00344E41"/>
    <w:rsid w:val="00376772"/>
    <w:rsid w:val="00725E97"/>
    <w:rsid w:val="00C41C05"/>
    <w:rsid w:val="00E56AFE"/>
    <w:rsid w:val="00E80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44E41"/>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11">
    <w:name w:val="正文文本缩进 Char1"/>
    <w:aliases w:val="正文文字4 Char1"/>
    <w:link w:val="af3"/>
    <w:rsid w:val="00344E41"/>
    <w:rPr>
      <w:rFonts w:ascii="Times New Roman" w:hAnsi="Times New Roman"/>
      <w:szCs w:val="24"/>
    </w:rPr>
  </w:style>
  <w:style w:type="paragraph" w:styleId="af3">
    <w:name w:val="Body Text Indent"/>
    <w:aliases w:val="正文文字4"/>
    <w:basedOn w:val="a"/>
    <w:link w:val="Char11"/>
    <w:unhideWhenUsed/>
    <w:rsid w:val="00344E41"/>
    <w:pPr>
      <w:spacing w:after="120"/>
      <w:ind w:leftChars="200" w:left="420"/>
    </w:pPr>
    <w:rPr>
      <w:kern w:val="0"/>
      <w:sz w:val="20"/>
    </w:rPr>
  </w:style>
  <w:style w:type="character" w:customStyle="1" w:styleId="Char8">
    <w:name w:val="正文文本缩进 Char"/>
    <w:basedOn w:val="a1"/>
    <w:link w:val="af3"/>
    <w:uiPriority w:val="99"/>
    <w:semiHidden/>
    <w:rsid w:val="00344E41"/>
    <w:rPr>
      <w:rFonts w:ascii="Times New Roman" w:hAnsi="Times New Roman"/>
      <w:kern w:val="2"/>
      <w:sz w:val="21"/>
      <w:szCs w:val="24"/>
    </w:rPr>
  </w:style>
  <w:style w:type="character" w:customStyle="1" w:styleId="fontp1">
    <w:name w:val="fontp1"/>
    <w:rsid w:val="00344E41"/>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2394</Characters>
  <Application>Microsoft Office Word</Application>
  <DocSecurity>0</DocSecurity>
  <Lines>19</Lines>
  <Paragraphs>5</Paragraphs>
  <ScaleCrop>false</ScaleCrop>
  <Company>P R C</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2</cp:revision>
  <dcterms:created xsi:type="dcterms:W3CDTF">2020-01-07T03:38:00Z</dcterms:created>
  <dcterms:modified xsi:type="dcterms:W3CDTF">2020-01-07T03:38:00Z</dcterms:modified>
</cp:coreProperties>
</file>