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3C" w:rsidRPr="00F9423C" w:rsidRDefault="00F9423C" w:rsidP="00F9423C">
      <w:pPr>
        <w:widowControl/>
        <w:spacing w:line="180" w:lineRule="auto"/>
        <w:ind w:leftChars="135" w:left="283"/>
        <w:jc w:val="center"/>
        <w:rPr>
          <w:rFonts w:ascii="宋体" w:hAnsi="宋体" w:cs="Arial"/>
          <w:b/>
          <w:kern w:val="0"/>
          <w:sz w:val="30"/>
          <w:szCs w:val="30"/>
        </w:rPr>
      </w:pPr>
      <w:r w:rsidRPr="00F9423C">
        <w:rPr>
          <w:rFonts w:ascii="宋体" w:hAnsi="宋体" w:cs="Arial" w:hint="eastAsia"/>
          <w:b/>
          <w:kern w:val="0"/>
          <w:sz w:val="30"/>
          <w:szCs w:val="30"/>
        </w:rPr>
        <w:t>江茂铁路牵引供电、电力及给水专业设备运行维护服务项目</w:t>
      </w:r>
    </w:p>
    <w:p w:rsidR="00F9423C" w:rsidRPr="00F9423C" w:rsidRDefault="003339CB" w:rsidP="00F9423C">
      <w:pPr>
        <w:widowControl/>
        <w:spacing w:line="180" w:lineRule="auto"/>
        <w:ind w:leftChars="135" w:left="283"/>
        <w:jc w:val="center"/>
        <w:rPr>
          <w:rFonts w:ascii="宋体" w:hAnsi="宋体" w:cs="Arial"/>
          <w:b/>
          <w:kern w:val="0"/>
          <w:sz w:val="30"/>
          <w:szCs w:val="30"/>
        </w:rPr>
      </w:pPr>
      <w:r>
        <w:rPr>
          <w:rFonts w:ascii="宋体" w:hAnsi="宋体" w:cs="Arial" w:hint="eastAsia"/>
          <w:b/>
          <w:kern w:val="0"/>
          <w:sz w:val="30"/>
          <w:szCs w:val="30"/>
        </w:rPr>
        <w:t>二次</w:t>
      </w:r>
      <w:r w:rsidR="00F9423C" w:rsidRPr="00F9423C">
        <w:rPr>
          <w:rFonts w:ascii="宋体" w:hAnsi="宋体" w:cs="Arial" w:hint="eastAsia"/>
          <w:b/>
          <w:kern w:val="0"/>
          <w:sz w:val="30"/>
          <w:szCs w:val="30"/>
        </w:rPr>
        <w:t>招标公告</w:t>
      </w:r>
    </w:p>
    <w:p w:rsidR="00F9423C" w:rsidRPr="00F9423C" w:rsidRDefault="00F9423C" w:rsidP="00F9423C">
      <w:pPr>
        <w:widowControl/>
        <w:ind w:leftChars="135" w:left="283"/>
        <w:jc w:val="center"/>
        <w:rPr>
          <w:b/>
          <w:bCs/>
          <w:kern w:val="0"/>
          <w:szCs w:val="21"/>
        </w:rPr>
      </w:pPr>
      <w:r w:rsidRPr="00F9423C">
        <w:rPr>
          <w:rFonts w:ascii="宋体" w:hAnsi="宋体" w:cs="Arial" w:hint="eastAsia"/>
          <w:b/>
          <w:kern w:val="0"/>
          <w:sz w:val="24"/>
          <w:szCs w:val="32"/>
        </w:rPr>
        <w:t>招标编号：</w:t>
      </w:r>
      <w:bookmarkStart w:id="0" w:name="_Toc14098_WPSOffice_Level2"/>
      <w:r w:rsidRPr="00F9423C">
        <w:rPr>
          <w:rFonts w:ascii="宋体" w:hAnsi="宋体" w:cs="Arial"/>
          <w:b/>
          <w:kern w:val="0"/>
          <w:sz w:val="24"/>
          <w:szCs w:val="32"/>
        </w:rPr>
        <w:t>GSCB-2020-11</w:t>
      </w:r>
    </w:p>
    <w:p w:rsidR="00F9423C" w:rsidRPr="00F9423C" w:rsidRDefault="00F9423C" w:rsidP="00F9423C">
      <w:pPr>
        <w:snapToGrid w:val="0"/>
        <w:spacing w:line="380" w:lineRule="atLeast"/>
        <w:ind w:leftChars="135" w:left="283"/>
        <w:outlineLvl w:val="0"/>
        <w:rPr>
          <w:b/>
          <w:bCs/>
          <w:kern w:val="0"/>
          <w:szCs w:val="21"/>
        </w:rPr>
      </w:pPr>
      <w:bookmarkStart w:id="1" w:name="_Toc11725"/>
      <w:bookmarkStart w:id="2" w:name="_Toc5113"/>
      <w:bookmarkStart w:id="3" w:name="_Toc3507"/>
      <w:bookmarkStart w:id="4" w:name="_Toc57914796"/>
      <w:bookmarkEnd w:id="0"/>
      <w:r w:rsidRPr="00F9423C">
        <w:rPr>
          <w:b/>
          <w:bCs/>
          <w:kern w:val="0"/>
          <w:szCs w:val="21"/>
        </w:rPr>
        <w:t xml:space="preserve">1. </w:t>
      </w:r>
      <w:r w:rsidRPr="00F9423C">
        <w:rPr>
          <w:b/>
          <w:bCs/>
          <w:kern w:val="0"/>
          <w:szCs w:val="21"/>
        </w:rPr>
        <w:t>招标条件</w:t>
      </w:r>
      <w:bookmarkEnd w:id="1"/>
      <w:bookmarkEnd w:id="2"/>
      <w:bookmarkEnd w:id="3"/>
      <w:bookmarkEnd w:id="4"/>
    </w:p>
    <w:p w:rsidR="00F9423C" w:rsidRPr="00F9423C" w:rsidRDefault="00F9423C" w:rsidP="00F9423C">
      <w:pPr>
        <w:spacing w:line="360" w:lineRule="auto"/>
        <w:ind w:leftChars="135" w:left="283" w:firstLineChars="200" w:firstLine="420"/>
        <w:rPr>
          <w:kern w:val="20"/>
          <w:szCs w:val="21"/>
        </w:rPr>
      </w:pPr>
      <w:bookmarkStart w:id="5" w:name="_Toc29579_WPSOffice_Level2"/>
      <w:bookmarkStart w:id="6" w:name="_Toc21309"/>
      <w:bookmarkStart w:id="7" w:name="_Toc9908"/>
      <w:bookmarkStart w:id="8" w:name="_Toc514163465"/>
      <w:bookmarkStart w:id="9" w:name="_Toc11377"/>
      <w:r w:rsidRPr="00F9423C">
        <w:rPr>
          <w:rFonts w:ascii="宋体" w:hAnsi="宋体" w:cs="宋体"/>
          <w:szCs w:val="21"/>
        </w:rPr>
        <w:t>本招标项目</w:t>
      </w:r>
      <w:r w:rsidRPr="00F9423C">
        <w:rPr>
          <w:rFonts w:ascii="宋体" w:hAnsi="宋体" w:hint="eastAsia"/>
          <w:szCs w:val="21"/>
        </w:rPr>
        <w:t>江茂铁路牵引供电、电力及给水专业设备运行维护服务项目业主和出资人均是</w:t>
      </w:r>
      <w:r w:rsidRPr="00F9423C">
        <w:rPr>
          <w:rFonts w:hint="eastAsia"/>
        </w:rPr>
        <w:t>广东深茂铁路有限责任公司</w:t>
      </w:r>
      <w:r w:rsidRPr="00F9423C">
        <w:rPr>
          <w:rFonts w:ascii="宋体" w:hAnsi="宋体" w:cs="宋体" w:hint="eastAsia"/>
          <w:szCs w:val="21"/>
        </w:rPr>
        <w:t>，建设资金来源为企业自筹资金并已落实。</w:t>
      </w:r>
      <w:r w:rsidRPr="00F9423C">
        <w:rPr>
          <w:rFonts w:ascii="宋体" w:hAnsi="宋体"/>
          <w:szCs w:val="21"/>
        </w:rPr>
        <w:t>项目已具备招标条件，招标人为</w:t>
      </w:r>
      <w:r w:rsidRPr="00F9423C">
        <w:rPr>
          <w:rFonts w:ascii="宋体" w:hAnsi="宋体" w:hint="eastAsia"/>
          <w:szCs w:val="21"/>
        </w:rPr>
        <w:t>广深铁路股份有限公司，</w:t>
      </w:r>
      <w:r w:rsidRPr="00F9423C">
        <w:rPr>
          <w:rFonts w:ascii="宋体" w:hAnsi="宋体"/>
          <w:szCs w:val="21"/>
        </w:rPr>
        <w:t>现对该项目进行公开</w:t>
      </w:r>
      <w:r w:rsidR="003339CB">
        <w:rPr>
          <w:rFonts w:ascii="宋体" w:hAnsi="宋体"/>
          <w:szCs w:val="21"/>
        </w:rPr>
        <w:t>二次</w:t>
      </w:r>
      <w:r w:rsidRPr="00F9423C">
        <w:rPr>
          <w:rFonts w:ascii="宋体" w:hAnsi="宋体"/>
          <w:szCs w:val="21"/>
        </w:rPr>
        <w:t>招标。</w:t>
      </w:r>
    </w:p>
    <w:p w:rsidR="00F9423C" w:rsidRPr="00F9423C" w:rsidRDefault="00F9423C" w:rsidP="00F9423C">
      <w:pPr>
        <w:snapToGrid w:val="0"/>
        <w:spacing w:line="380" w:lineRule="atLeast"/>
        <w:ind w:leftChars="135" w:left="283"/>
        <w:outlineLvl w:val="0"/>
        <w:rPr>
          <w:b/>
          <w:bCs/>
          <w:kern w:val="0"/>
          <w:szCs w:val="21"/>
        </w:rPr>
      </w:pPr>
      <w:bookmarkStart w:id="10" w:name="_Toc57914797"/>
      <w:r w:rsidRPr="00F9423C">
        <w:rPr>
          <w:b/>
          <w:bCs/>
          <w:kern w:val="0"/>
          <w:szCs w:val="21"/>
        </w:rPr>
        <w:t xml:space="preserve">2. </w:t>
      </w:r>
      <w:r w:rsidRPr="00F9423C">
        <w:rPr>
          <w:b/>
          <w:bCs/>
          <w:kern w:val="0"/>
          <w:szCs w:val="21"/>
        </w:rPr>
        <w:t>项目概况与招标范围</w:t>
      </w:r>
      <w:bookmarkEnd w:id="5"/>
      <w:bookmarkEnd w:id="6"/>
      <w:bookmarkEnd w:id="7"/>
      <w:bookmarkEnd w:id="8"/>
      <w:bookmarkEnd w:id="9"/>
      <w:bookmarkEnd w:id="10"/>
    </w:p>
    <w:p w:rsidR="00F9423C" w:rsidRPr="00F9423C" w:rsidRDefault="00F9423C" w:rsidP="00F9423C">
      <w:pPr>
        <w:snapToGrid w:val="0"/>
        <w:spacing w:line="360" w:lineRule="auto"/>
        <w:ind w:leftChars="135" w:left="283" w:firstLineChars="200" w:firstLine="420"/>
        <w:rPr>
          <w:kern w:val="20"/>
          <w:szCs w:val="21"/>
        </w:rPr>
      </w:pPr>
      <w:r w:rsidRPr="00F9423C">
        <w:rPr>
          <w:rFonts w:ascii="宋体" w:hAnsi="宋体"/>
          <w:kern w:val="0"/>
          <w:szCs w:val="21"/>
        </w:rPr>
        <w:t>2.1 项目概况</w:t>
      </w:r>
      <w:r w:rsidRPr="00F9423C">
        <w:rPr>
          <w:kern w:val="20"/>
          <w:szCs w:val="21"/>
        </w:rPr>
        <w:t>：江茂</w:t>
      </w:r>
      <w:r w:rsidRPr="00F9423C">
        <w:rPr>
          <w:rFonts w:hint="eastAsia"/>
          <w:kern w:val="20"/>
          <w:szCs w:val="21"/>
        </w:rPr>
        <w:t>铁路</w:t>
      </w:r>
      <w:r w:rsidRPr="00F9423C">
        <w:rPr>
          <w:kern w:val="20"/>
          <w:szCs w:val="21"/>
        </w:rPr>
        <w:t>是深茂铁路的一部分，采用国铁</w:t>
      </w:r>
      <w:r w:rsidRPr="00F9423C">
        <w:rPr>
          <w:kern w:val="20"/>
          <w:szCs w:val="21"/>
        </w:rPr>
        <w:t xml:space="preserve"> I </w:t>
      </w:r>
      <w:r w:rsidRPr="00F9423C">
        <w:rPr>
          <w:kern w:val="20"/>
          <w:szCs w:val="21"/>
        </w:rPr>
        <w:t>级的快速铁路标准建设，线路西起江门</w:t>
      </w:r>
      <w:r w:rsidRPr="00F9423C">
        <w:rPr>
          <w:rFonts w:hint="eastAsia"/>
          <w:kern w:val="20"/>
          <w:szCs w:val="21"/>
        </w:rPr>
        <w:t>站</w:t>
      </w:r>
      <w:r w:rsidRPr="00F9423C">
        <w:rPr>
          <w:kern w:val="20"/>
          <w:szCs w:val="21"/>
        </w:rPr>
        <w:t>，东止茂名</w:t>
      </w:r>
      <w:r w:rsidRPr="00F9423C">
        <w:rPr>
          <w:rFonts w:hint="eastAsia"/>
          <w:kern w:val="20"/>
          <w:szCs w:val="21"/>
        </w:rPr>
        <w:t>站，配套工程江门站至新会直通线，正线设计运营时速</w:t>
      </w:r>
      <w:r w:rsidRPr="00F9423C">
        <w:rPr>
          <w:rFonts w:hint="eastAsia"/>
          <w:kern w:val="20"/>
          <w:szCs w:val="21"/>
        </w:rPr>
        <w:t>200km/h</w:t>
      </w:r>
      <w:r w:rsidRPr="00F9423C">
        <w:rPr>
          <w:rFonts w:hint="eastAsia"/>
          <w:kern w:val="20"/>
          <w:szCs w:val="21"/>
        </w:rPr>
        <w:t>，属新建客货混跑有砟线路，采用直供加回流模式，全补偿简单链形悬挂，采用</w:t>
      </w:r>
      <w:r w:rsidRPr="00F9423C">
        <w:rPr>
          <w:rFonts w:hint="eastAsia"/>
          <w:kern w:val="20"/>
          <w:szCs w:val="21"/>
        </w:rPr>
        <w:t>6000mm</w:t>
      </w:r>
      <w:r w:rsidRPr="00F9423C">
        <w:rPr>
          <w:rFonts w:hint="eastAsia"/>
          <w:kern w:val="20"/>
          <w:szCs w:val="21"/>
        </w:rPr>
        <w:t>导高及</w:t>
      </w:r>
      <w:r w:rsidRPr="00F9423C">
        <w:rPr>
          <w:rFonts w:hint="eastAsia"/>
          <w:kern w:val="20"/>
          <w:szCs w:val="21"/>
        </w:rPr>
        <w:t>950mm</w:t>
      </w:r>
      <w:r w:rsidRPr="00F9423C">
        <w:rPr>
          <w:rFonts w:hint="eastAsia"/>
          <w:kern w:val="20"/>
          <w:szCs w:val="21"/>
        </w:rPr>
        <w:t>结构高度，承导组合方式为</w:t>
      </w:r>
      <w:r w:rsidRPr="00F9423C">
        <w:rPr>
          <w:rFonts w:hint="eastAsia"/>
          <w:kern w:val="20"/>
          <w:szCs w:val="21"/>
        </w:rPr>
        <w:t>JTMH95+CTS120</w:t>
      </w:r>
      <w:r w:rsidRPr="00F9423C">
        <w:rPr>
          <w:rFonts w:hint="eastAsia"/>
          <w:kern w:val="20"/>
          <w:szCs w:val="21"/>
        </w:rPr>
        <w:t>，张力组合为</w:t>
      </w:r>
      <w:r w:rsidRPr="00F9423C">
        <w:rPr>
          <w:rFonts w:hint="eastAsia"/>
          <w:kern w:val="20"/>
          <w:szCs w:val="21"/>
        </w:rPr>
        <w:t>15+15kN</w:t>
      </w:r>
      <w:r w:rsidRPr="00F9423C">
        <w:rPr>
          <w:rFonts w:hint="eastAsia"/>
          <w:kern w:val="20"/>
          <w:szCs w:val="21"/>
        </w:rPr>
        <w:t>。</w:t>
      </w:r>
      <w:r w:rsidRPr="00F9423C">
        <w:rPr>
          <w:kern w:val="20"/>
          <w:szCs w:val="21"/>
        </w:rPr>
        <w:t>起止公里标</w:t>
      </w:r>
      <w:r w:rsidRPr="00F9423C">
        <w:rPr>
          <w:rFonts w:hint="eastAsia"/>
          <w:kern w:val="20"/>
          <w:szCs w:val="21"/>
        </w:rPr>
        <w:t>k131+313-k357+435</w:t>
      </w:r>
      <w:r w:rsidRPr="00F9423C">
        <w:rPr>
          <w:kern w:val="20"/>
          <w:szCs w:val="21"/>
        </w:rPr>
        <w:t>，正线全长约</w:t>
      </w:r>
      <w:r w:rsidRPr="00F9423C">
        <w:rPr>
          <w:rFonts w:hint="eastAsia"/>
          <w:kern w:val="20"/>
          <w:szCs w:val="21"/>
        </w:rPr>
        <w:t>266.211</w:t>
      </w:r>
      <w:r w:rsidRPr="00F9423C">
        <w:rPr>
          <w:kern w:val="20"/>
          <w:szCs w:val="21"/>
        </w:rPr>
        <w:t>公里，全线共设车站</w:t>
      </w:r>
      <w:r w:rsidRPr="00F9423C">
        <w:rPr>
          <w:kern w:val="20"/>
          <w:szCs w:val="21"/>
        </w:rPr>
        <w:t>12</w:t>
      </w:r>
      <w:r w:rsidRPr="00F9423C">
        <w:rPr>
          <w:kern w:val="20"/>
          <w:szCs w:val="21"/>
        </w:rPr>
        <w:t>座，</w:t>
      </w:r>
      <w:r w:rsidRPr="00F9423C">
        <w:rPr>
          <w:rFonts w:hint="eastAsia"/>
          <w:kern w:val="20"/>
          <w:szCs w:val="21"/>
        </w:rPr>
        <w:t>列车运营速度</w:t>
      </w:r>
      <w:r w:rsidRPr="00F9423C">
        <w:rPr>
          <w:rFonts w:hint="eastAsia"/>
          <w:kern w:val="20"/>
          <w:szCs w:val="21"/>
        </w:rPr>
        <w:t>200</w:t>
      </w:r>
      <w:r w:rsidRPr="00F9423C">
        <w:rPr>
          <w:rFonts w:hint="eastAsia"/>
          <w:kern w:val="20"/>
          <w:szCs w:val="21"/>
        </w:rPr>
        <w:t>千米</w:t>
      </w:r>
      <w:r w:rsidRPr="00F9423C">
        <w:rPr>
          <w:rFonts w:hint="eastAsia"/>
          <w:kern w:val="20"/>
          <w:szCs w:val="21"/>
        </w:rPr>
        <w:t>/</w:t>
      </w:r>
      <w:r w:rsidRPr="00F9423C">
        <w:rPr>
          <w:rFonts w:hint="eastAsia"/>
          <w:kern w:val="20"/>
          <w:szCs w:val="21"/>
        </w:rPr>
        <w:t>小时。江茂铁路牵引供电、电力及给水专业设备运行维护服务，项目总预算</w:t>
      </w:r>
      <w:r w:rsidRPr="00F9423C">
        <w:rPr>
          <w:rFonts w:hint="eastAsia"/>
          <w:kern w:val="20"/>
          <w:szCs w:val="21"/>
        </w:rPr>
        <w:t>2227</w:t>
      </w:r>
      <w:r w:rsidRPr="00F9423C">
        <w:rPr>
          <w:rFonts w:hint="eastAsia"/>
          <w:kern w:val="20"/>
          <w:szCs w:val="21"/>
        </w:rPr>
        <w:t>万元（不含税），维保期限</w:t>
      </w:r>
      <w:r w:rsidRPr="00F9423C">
        <w:rPr>
          <w:rFonts w:hint="eastAsia"/>
          <w:kern w:val="20"/>
          <w:szCs w:val="21"/>
        </w:rPr>
        <w:t>2021</w:t>
      </w:r>
      <w:r w:rsidRPr="00F9423C">
        <w:rPr>
          <w:rFonts w:hint="eastAsia"/>
          <w:kern w:val="20"/>
          <w:szCs w:val="21"/>
        </w:rPr>
        <w:t>年</w:t>
      </w:r>
      <w:r w:rsidRPr="00F9423C">
        <w:rPr>
          <w:rFonts w:hint="eastAsia"/>
          <w:kern w:val="20"/>
          <w:szCs w:val="21"/>
        </w:rPr>
        <w:t>1</w:t>
      </w:r>
      <w:r w:rsidRPr="00F9423C">
        <w:rPr>
          <w:rFonts w:hint="eastAsia"/>
          <w:kern w:val="20"/>
          <w:szCs w:val="21"/>
        </w:rPr>
        <w:t>月</w:t>
      </w:r>
      <w:r w:rsidRPr="00F9423C">
        <w:rPr>
          <w:rFonts w:hint="eastAsia"/>
          <w:kern w:val="20"/>
          <w:szCs w:val="21"/>
        </w:rPr>
        <w:t>1</w:t>
      </w:r>
      <w:r w:rsidRPr="00F9423C">
        <w:rPr>
          <w:rFonts w:hint="eastAsia"/>
          <w:kern w:val="20"/>
          <w:szCs w:val="21"/>
        </w:rPr>
        <w:t>日～</w:t>
      </w:r>
      <w:r w:rsidRPr="00F9423C">
        <w:rPr>
          <w:rFonts w:hint="eastAsia"/>
          <w:kern w:val="20"/>
          <w:szCs w:val="21"/>
        </w:rPr>
        <w:t>2021</w:t>
      </w:r>
      <w:r w:rsidRPr="00F9423C">
        <w:rPr>
          <w:rFonts w:hint="eastAsia"/>
          <w:kern w:val="20"/>
          <w:szCs w:val="21"/>
        </w:rPr>
        <w:t>年</w:t>
      </w:r>
      <w:r w:rsidRPr="00F9423C">
        <w:rPr>
          <w:rFonts w:hint="eastAsia"/>
          <w:kern w:val="20"/>
          <w:szCs w:val="21"/>
        </w:rPr>
        <w:t>12</w:t>
      </w:r>
      <w:r w:rsidRPr="00F9423C">
        <w:rPr>
          <w:rFonts w:hint="eastAsia"/>
          <w:kern w:val="20"/>
          <w:szCs w:val="21"/>
        </w:rPr>
        <w:t>月</w:t>
      </w:r>
      <w:r w:rsidRPr="00F9423C">
        <w:rPr>
          <w:rFonts w:hint="eastAsia"/>
          <w:kern w:val="20"/>
          <w:szCs w:val="21"/>
        </w:rPr>
        <w:t>31</w:t>
      </w:r>
      <w:r w:rsidRPr="00F9423C">
        <w:rPr>
          <w:rFonts w:hint="eastAsia"/>
          <w:kern w:val="20"/>
          <w:szCs w:val="21"/>
        </w:rPr>
        <w:t>日。</w:t>
      </w:r>
    </w:p>
    <w:p w:rsidR="00F9423C" w:rsidRPr="00F9423C" w:rsidRDefault="00F9423C" w:rsidP="00F9423C">
      <w:pPr>
        <w:snapToGrid w:val="0"/>
        <w:spacing w:line="380" w:lineRule="atLeast"/>
        <w:ind w:leftChars="135" w:left="283" w:firstLineChars="200" w:firstLine="420"/>
        <w:rPr>
          <w:rFonts w:ascii="宋体" w:hAnsi="宋体"/>
          <w:kern w:val="0"/>
          <w:szCs w:val="21"/>
        </w:rPr>
      </w:pPr>
      <w:r w:rsidRPr="00F9423C">
        <w:rPr>
          <w:rFonts w:ascii="宋体" w:hAnsi="宋体"/>
          <w:kern w:val="0"/>
          <w:szCs w:val="21"/>
        </w:rPr>
        <w:t>2.2 招标内容：</w:t>
      </w:r>
    </w:p>
    <w:p w:rsidR="00F9423C" w:rsidRPr="00F9423C" w:rsidRDefault="00F9423C" w:rsidP="00F9423C">
      <w:pPr>
        <w:spacing w:line="288" w:lineRule="auto"/>
        <w:ind w:leftChars="135" w:left="283" w:firstLineChars="200" w:firstLine="420"/>
        <w:rPr>
          <w:kern w:val="20"/>
          <w:szCs w:val="21"/>
        </w:rPr>
      </w:pPr>
      <w:r w:rsidRPr="00F9423C">
        <w:rPr>
          <w:rFonts w:hint="eastAsia"/>
          <w:kern w:val="20"/>
          <w:szCs w:val="21"/>
        </w:rPr>
        <w:t>本次招标项目主要内容为江茂铁路</w:t>
      </w:r>
      <w:r w:rsidRPr="00F9423C">
        <w:rPr>
          <w:rFonts w:hint="eastAsia"/>
          <w:kern w:val="20"/>
          <w:szCs w:val="21"/>
        </w:rPr>
        <w:t>(</w:t>
      </w:r>
      <w:r w:rsidRPr="00F9423C">
        <w:rPr>
          <w:rFonts w:hint="eastAsia"/>
          <w:kern w:val="20"/>
          <w:szCs w:val="21"/>
        </w:rPr>
        <w:t>江门</w:t>
      </w:r>
      <w:r w:rsidRPr="00F9423C">
        <w:rPr>
          <w:rFonts w:hint="eastAsia"/>
          <w:kern w:val="20"/>
          <w:szCs w:val="21"/>
        </w:rPr>
        <w:t>-</w:t>
      </w:r>
      <w:r w:rsidRPr="00F9423C">
        <w:rPr>
          <w:rFonts w:hint="eastAsia"/>
          <w:kern w:val="20"/>
          <w:szCs w:val="21"/>
        </w:rPr>
        <w:t>茂名间</w:t>
      </w:r>
      <w:r w:rsidRPr="00F9423C">
        <w:rPr>
          <w:rFonts w:hint="eastAsia"/>
          <w:kern w:val="20"/>
          <w:szCs w:val="21"/>
        </w:rPr>
        <w:t>k131+313-k357+435</w:t>
      </w:r>
      <w:r w:rsidRPr="00F9423C">
        <w:rPr>
          <w:rFonts w:hint="eastAsia"/>
          <w:kern w:val="20"/>
          <w:szCs w:val="21"/>
        </w:rPr>
        <w:t>及江门支线</w:t>
      </w:r>
      <w:r w:rsidRPr="00F9423C">
        <w:rPr>
          <w:rFonts w:hint="eastAsia"/>
          <w:kern w:val="20"/>
          <w:szCs w:val="21"/>
        </w:rPr>
        <w:t>k73+608-k77+511)</w:t>
      </w:r>
      <w:r w:rsidRPr="00F9423C">
        <w:rPr>
          <w:rFonts w:hint="eastAsia"/>
          <w:kern w:val="20"/>
          <w:szCs w:val="21"/>
        </w:rPr>
        <w:t>牵引供电、电力设备、给水设备及由甲方提供给乙方使用的有关设备、设施</w:t>
      </w:r>
      <w:r w:rsidRPr="00F9423C">
        <w:rPr>
          <w:rFonts w:hint="eastAsia"/>
          <w:kern w:val="20"/>
          <w:szCs w:val="21"/>
        </w:rPr>
        <w:t>(</w:t>
      </w:r>
      <w:r w:rsidRPr="00F9423C">
        <w:rPr>
          <w:rFonts w:hint="eastAsia"/>
          <w:kern w:val="20"/>
          <w:szCs w:val="21"/>
        </w:rPr>
        <w:t>含动产、不动产</w:t>
      </w:r>
      <w:r w:rsidRPr="00F9423C">
        <w:rPr>
          <w:rFonts w:hint="eastAsia"/>
          <w:kern w:val="20"/>
          <w:szCs w:val="21"/>
        </w:rPr>
        <w:t>)</w:t>
      </w:r>
      <w:r w:rsidRPr="00F9423C">
        <w:rPr>
          <w:rFonts w:hint="eastAsia"/>
          <w:kern w:val="20"/>
          <w:szCs w:val="21"/>
        </w:rPr>
        <w:t>进行养护、维修、试验、故障抢修、施工配合，变配电、电力设备预防性试验、接触网避雷装置试验以及相关的其他业务。具体范围如下：</w:t>
      </w:r>
    </w:p>
    <w:p w:rsidR="00F9423C" w:rsidRPr="00F9423C" w:rsidRDefault="00F9423C" w:rsidP="00F9423C">
      <w:pPr>
        <w:spacing w:line="288" w:lineRule="auto"/>
        <w:ind w:leftChars="135" w:left="283" w:firstLineChars="200" w:firstLine="420"/>
        <w:rPr>
          <w:kern w:val="20"/>
          <w:szCs w:val="21"/>
        </w:rPr>
      </w:pPr>
      <w:r w:rsidRPr="00F9423C">
        <w:rPr>
          <w:rFonts w:hint="eastAsia"/>
          <w:kern w:val="20"/>
          <w:szCs w:val="21"/>
        </w:rPr>
        <w:t>（</w:t>
      </w:r>
      <w:r w:rsidRPr="00F9423C">
        <w:rPr>
          <w:rFonts w:hint="eastAsia"/>
          <w:kern w:val="20"/>
          <w:szCs w:val="21"/>
        </w:rPr>
        <w:t>1</w:t>
      </w:r>
      <w:r w:rsidRPr="00F9423C">
        <w:rPr>
          <w:rFonts w:hint="eastAsia"/>
          <w:kern w:val="20"/>
          <w:szCs w:val="21"/>
        </w:rPr>
        <w:t>）江茂铁路牵引供电设备</w:t>
      </w:r>
      <w:r w:rsidRPr="00F9423C">
        <w:rPr>
          <w:rFonts w:hint="eastAsia"/>
          <w:kern w:val="20"/>
          <w:szCs w:val="21"/>
        </w:rPr>
        <w:t>:</w:t>
      </w:r>
      <w:r w:rsidRPr="00F9423C">
        <w:rPr>
          <w:rFonts w:hint="eastAsia"/>
          <w:kern w:val="20"/>
          <w:szCs w:val="21"/>
        </w:rPr>
        <w:t>营业里程</w:t>
      </w:r>
      <w:r w:rsidRPr="00F9423C">
        <w:rPr>
          <w:rFonts w:hint="eastAsia"/>
          <w:kern w:val="20"/>
          <w:szCs w:val="21"/>
        </w:rPr>
        <w:t>266.211</w:t>
      </w:r>
      <w:r w:rsidRPr="00F9423C">
        <w:rPr>
          <w:rFonts w:hint="eastAsia"/>
          <w:kern w:val="20"/>
          <w:szCs w:val="21"/>
        </w:rPr>
        <w:t>公里。主要包括接触网</w:t>
      </w:r>
      <w:r w:rsidRPr="00F9423C">
        <w:rPr>
          <w:rFonts w:hint="eastAsia"/>
          <w:kern w:val="20"/>
          <w:szCs w:val="21"/>
        </w:rPr>
        <w:t>769.577</w:t>
      </w:r>
      <w:r w:rsidRPr="00F9423C">
        <w:rPr>
          <w:rFonts w:hint="eastAsia"/>
          <w:kern w:val="20"/>
          <w:szCs w:val="21"/>
        </w:rPr>
        <w:t>条公里，牵引变电所</w:t>
      </w:r>
      <w:r w:rsidRPr="00F9423C">
        <w:rPr>
          <w:rFonts w:hint="eastAsia"/>
          <w:kern w:val="20"/>
          <w:szCs w:val="21"/>
        </w:rPr>
        <w:t>7</w:t>
      </w:r>
      <w:r w:rsidRPr="00F9423C">
        <w:rPr>
          <w:rFonts w:hint="eastAsia"/>
          <w:kern w:val="20"/>
          <w:szCs w:val="21"/>
        </w:rPr>
        <w:t>座，分区所</w:t>
      </w:r>
      <w:r w:rsidRPr="00F9423C">
        <w:rPr>
          <w:rFonts w:hint="eastAsia"/>
          <w:kern w:val="20"/>
          <w:szCs w:val="21"/>
        </w:rPr>
        <w:t>6</w:t>
      </w:r>
      <w:r w:rsidRPr="00F9423C">
        <w:rPr>
          <w:rFonts w:hint="eastAsia"/>
          <w:kern w:val="20"/>
          <w:szCs w:val="21"/>
        </w:rPr>
        <w:t>座，附加悬挂</w:t>
      </w:r>
      <w:r w:rsidRPr="00F9423C">
        <w:rPr>
          <w:rFonts w:hint="eastAsia"/>
          <w:kern w:val="20"/>
          <w:szCs w:val="21"/>
        </w:rPr>
        <w:t>1059.142</w:t>
      </w:r>
      <w:r w:rsidRPr="00F9423C">
        <w:rPr>
          <w:rFonts w:hint="eastAsia"/>
          <w:kern w:val="20"/>
          <w:szCs w:val="21"/>
        </w:rPr>
        <w:t>条公里，线岔</w:t>
      </w:r>
      <w:r w:rsidRPr="00F9423C">
        <w:rPr>
          <w:rFonts w:hint="eastAsia"/>
          <w:kern w:val="20"/>
          <w:szCs w:val="21"/>
        </w:rPr>
        <w:t>131</w:t>
      </w:r>
      <w:r w:rsidRPr="00F9423C">
        <w:rPr>
          <w:rFonts w:hint="eastAsia"/>
          <w:kern w:val="20"/>
          <w:szCs w:val="21"/>
        </w:rPr>
        <w:t>组，隔离开关</w:t>
      </w:r>
      <w:r w:rsidRPr="00F9423C">
        <w:rPr>
          <w:rFonts w:hint="eastAsia"/>
          <w:kern w:val="20"/>
          <w:szCs w:val="21"/>
        </w:rPr>
        <w:t>170</w:t>
      </w:r>
      <w:r w:rsidRPr="00F9423C">
        <w:rPr>
          <w:rFonts w:hint="eastAsia"/>
          <w:kern w:val="20"/>
          <w:szCs w:val="21"/>
        </w:rPr>
        <w:t>台，避雷器</w:t>
      </w:r>
      <w:r w:rsidRPr="00F9423C">
        <w:rPr>
          <w:rFonts w:hint="eastAsia"/>
          <w:kern w:val="20"/>
          <w:szCs w:val="21"/>
        </w:rPr>
        <w:t>170</w:t>
      </w:r>
      <w:r w:rsidRPr="00F9423C">
        <w:rPr>
          <w:rFonts w:hint="eastAsia"/>
          <w:kern w:val="20"/>
          <w:szCs w:val="21"/>
        </w:rPr>
        <w:t>台，分段绝缘器</w:t>
      </w:r>
      <w:r w:rsidRPr="00F9423C">
        <w:rPr>
          <w:rFonts w:hint="eastAsia"/>
          <w:kern w:val="20"/>
          <w:szCs w:val="21"/>
        </w:rPr>
        <w:t>49</w:t>
      </w:r>
      <w:r w:rsidRPr="00F9423C">
        <w:rPr>
          <w:rFonts w:hint="eastAsia"/>
          <w:kern w:val="20"/>
          <w:szCs w:val="21"/>
        </w:rPr>
        <w:t>台，关节式分相</w:t>
      </w:r>
      <w:r w:rsidRPr="00F9423C">
        <w:rPr>
          <w:rFonts w:hint="eastAsia"/>
          <w:kern w:val="20"/>
          <w:szCs w:val="21"/>
        </w:rPr>
        <w:t>26</w:t>
      </w:r>
      <w:r w:rsidRPr="00F9423C">
        <w:rPr>
          <w:rFonts w:hint="eastAsia"/>
          <w:kern w:val="20"/>
          <w:szCs w:val="21"/>
        </w:rPr>
        <w:t>处。</w:t>
      </w:r>
    </w:p>
    <w:p w:rsidR="00F9423C" w:rsidRPr="00F9423C" w:rsidRDefault="00F9423C" w:rsidP="00F9423C">
      <w:pPr>
        <w:spacing w:line="288" w:lineRule="auto"/>
        <w:ind w:leftChars="135" w:left="283" w:firstLineChars="200" w:firstLine="420"/>
        <w:rPr>
          <w:kern w:val="20"/>
          <w:szCs w:val="21"/>
        </w:rPr>
      </w:pPr>
      <w:r w:rsidRPr="00F9423C">
        <w:rPr>
          <w:rFonts w:hint="eastAsia"/>
          <w:kern w:val="20"/>
          <w:szCs w:val="21"/>
        </w:rPr>
        <w:t>（</w:t>
      </w:r>
      <w:r w:rsidRPr="00F9423C">
        <w:rPr>
          <w:rFonts w:hint="eastAsia"/>
          <w:kern w:val="20"/>
          <w:szCs w:val="21"/>
        </w:rPr>
        <w:t>2</w:t>
      </w:r>
      <w:r w:rsidRPr="00F9423C">
        <w:rPr>
          <w:rFonts w:hint="eastAsia"/>
          <w:kern w:val="20"/>
          <w:szCs w:val="21"/>
        </w:rPr>
        <w:t>）电力设备</w:t>
      </w:r>
      <w:r w:rsidRPr="00F9423C">
        <w:rPr>
          <w:rFonts w:hint="eastAsia"/>
          <w:kern w:val="20"/>
          <w:szCs w:val="21"/>
        </w:rPr>
        <w:t xml:space="preserve">: </w:t>
      </w:r>
      <w:r w:rsidRPr="00F9423C">
        <w:rPr>
          <w:rFonts w:hint="eastAsia"/>
          <w:kern w:val="20"/>
          <w:szCs w:val="21"/>
        </w:rPr>
        <w:t>江茂铁路</w:t>
      </w:r>
      <w:r w:rsidRPr="00F9423C">
        <w:rPr>
          <w:rFonts w:hint="eastAsia"/>
          <w:kern w:val="20"/>
          <w:szCs w:val="21"/>
        </w:rPr>
        <w:t>:</w:t>
      </w:r>
      <w:r w:rsidRPr="00F9423C">
        <w:rPr>
          <w:rFonts w:hint="eastAsia"/>
          <w:kern w:val="20"/>
          <w:szCs w:val="21"/>
        </w:rPr>
        <w:t>电力设备换算</w:t>
      </w:r>
      <w:r w:rsidRPr="00F9423C">
        <w:rPr>
          <w:rFonts w:hint="eastAsia"/>
          <w:kern w:val="20"/>
          <w:szCs w:val="21"/>
        </w:rPr>
        <w:t>8899.11</w:t>
      </w:r>
      <w:r w:rsidRPr="00F9423C">
        <w:rPr>
          <w:rFonts w:hint="eastAsia"/>
          <w:kern w:val="20"/>
          <w:szCs w:val="21"/>
        </w:rPr>
        <w:t>条公里。主要包括电力贯通线（一级贯通和综合贯通）</w:t>
      </w:r>
      <w:r w:rsidRPr="00F9423C">
        <w:rPr>
          <w:rFonts w:hint="eastAsia"/>
          <w:kern w:val="20"/>
          <w:szCs w:val="21"/>
        </w:rPr>
        <w:t>2148.12</w:t>
      </w:r>
      <w:r w:rsidRPr="00F9423C">
        <w:rPr>
          <w:rFonts w:hint="eastAsia"/>
          <w:kern w:val="20"/>
          <w:szCs w:val="21"/>
        </w:rPr>
        <w:t>条公里，</w:t>
      </w:r>
      <w:r w:rsidRPr="00F9423C">
        <w:rPr>
          <w:rFonts w:hint="eastAsia"/>
          <w:kern w:val="20"/>
          <w:szCs w:val="21"/>
        </w:rPr>
        <w:t>10kV</w:t>
      </w:r>
      <w:r w:rsidRPr="00F9423C">
        <w:rPr>
          <w:rFonts w:hint="eastAsia"/>
          <w:kern w:val="20"/>
          <w:szCs w:val="21"/>
        </w:rPr>
        <w:t>配电所</w:t>
      </w:r>
      <w:r w:rsidRPr="00F9423C">
        <w:rPr>
          <w:rFonts w:hint="eastAsia"/>
          <w:kern w:val="20"/>
          <w:szCs w:val="21"/>
        </w:rPr>
        <w:t>6</w:t>
      </w:r>
      <w:r w:rsidRPr="00F9423C">
        <w:rPr>
          <w:rFonts w:hint="eastAsia"/>
          <w:kern w:val="20"/>
          <w:szCs w:val="21"/>
        </w:rPr>
        <w:t>座。</w:t>
      </w:r>
    </w:p>
    <w:p w:rsidR="00F9423C" w:rsidRPr="00F9423C" w:rsidRDefault="00F9423C" w:rsidP="00F9423C">
      <w:pPr>
        <w:spacing w:line="288" w:lineRule="auto"/>
        <w:ind w:leftChars="135" w:left="283" w:firstLineChars="200" w:firstLine="420"/>
        <w:rPr>
          <w:kern w:val="20"/>
          <w:szCs w:val="21"/>
        </w:rPr>
      </w:pPr>
      <w:r w:rsidRPr="00F9423C">
        <w:rPr>
          <w:rFonts w:hint="eastAsia"/>
          <w:kern w:val="20"/>
          <w:szCs w:val="21"/>
        </w:rPr>
        <w:t>（</w:t>
      </w:r>
      <w:r w:rsidRPr="00F9423C">
        <w:rPr>
          <w:rFonts w:hint="eastAsia"/>
          <w:kern w:val="20"/>
          <w:szCs w:val="21"/>
        </w:rPr>
        <w:t>3</w:t>
      </w:r>
      <w:r w:rsidRPr="00F9423C">
        <w:rPr>
          <w:rFonts w:hint="eastAsia"/>
          <w:kern w:val="20"/>
          <w:szCs w:val="21"/>
        </w:rPr>
        <w:t>）给水设备换算约</w:t>
      </w:r>
      <w:r w:rsidRPr="00F9423C">
        <w:rPr>
          <w:rFonts w:hint="eastAsia"/>
          <w:kern w:val="20"/>
          <w:szCs w:val="21"/>
        </w:rPr>
        <w:t>737.56</w:t>
      </w:r>
      <w:r w:rsidRPr="00F9423C">
        <w:rPr>
          <w:rFonts w:hint="eastAsia"/>
          <w:kern w:val="20"/>
          <w:szCs w:val="21"/>
        </w:rPr>
        <w:t>条公里。</w:t>
      </w:r>
    </w:p>
    <w:p w:rsidR="00F9423C" w:rsidRPr="00F9423C" w:rsidRDefault="00F9423C" w:rsidP="00F9423C">
      <w:pPr>
        <w:spacing w:line="288" w:lineRule="auto"/>
        <w:ind w:leftChars="135" w:left="283" w:firstLineChars="200" w:firstLine="420"/>
        <w:rPr>
          <w:kern w:val="20"/>
          <w:szCs w:val="21"/>
        </w:rPr>
      </w:pPr>
      <w:r w:rsidRPr="00F9423C">
        <w:rPr>
          <w:rFonts w:hint="eastAsia"/>
          <w:kern w:val="20"/>
          <w:szCs w:val="21"/>
        </w:rPr>
        <w:t>（</w:t>
      </w:r>
      <w:r w:rsidRPr="00F9423C">
        <w:rPr>
          <w:rFonts w:hint="eastAsia"/>
          <w:kern w:val="20"/>
          <w:szCs w:val="21"/>
        </w:rPr>
        <w:t>4</w:t>
      </w:r>
      <w:r w:rsidRPr="00F9423C">
        <w:rPr>
          <w:rFonts w:hint="eastAsia"/>
          <w:kern w:val="20"/>
          <w:szCs w:val="21"/>
        </w:rPr>
        <w:t>）牵引供电、电力、給水专业与广铁集团管内其他站段的设备分界按广铁集团总工室设备分工分界文件及甲方相关规定执行。</w:t>
      </w:r>
    </w:p>
    <w:p w:rsidR="00F9423C" w:rsidRPr="00F9423C" w:rsidRDefault="00F9423C" w:rsidP="00F9423C">
      <w:pPr>
        <w:spacing w:line="360" w:lineRule="auto"/>
        <w:ind w:leftChars="135" w:left="283" w:firstLineChars="200" w:firstLine="420"/>
        <w:rPr>
          <w:kern w:val="20"/>
          <w:szCs w:val="21"/>
        </w:rPr>
      </w:pPr>
      <w:r w:rsidRPr="00F9423C">
        <w:rPr>
          <w:rFonts w:hint="eastAsia"/>
          <w:kern w:val="20"/>
          <w:szCs w:val="21"/>
        </w:rPr>
        <w:t>具体详见招标文件。</w:t>
      </w:r>
    </w:p>
    <w:p w:rsidR="00F9423C" w:rsidRPr="00F9423C" w:rsidRDefault="00F9423C" w:rsidP="00F9423C">
      <w:pPr>
        <w:snapToGrid w:val="0"/>
        <w:spacing w:line="380" w:lineRule="atLeast"/>
        <w:ind w:leftChars="135" w:left="283"/>
        <w:outlineLvl w:val="0"/>
        <w:rPr>
          <w:b/>
          <w:bCs/>
          <w:kern w:val="0"/>
          <w:szCs w:val="21"/>
        </w:rPr>
      </w:pPr>
      <w:bookmarkStart w:id="11" w:name="_Toc28695"/>
      <w:bookmarkStart w:id="12" w:name="_Toc32075"/>
      <w:bookmarkStart w:id="13" w:name="_Toc29285"/>
      <w:bookmarkStart w:id="14" w:name="_Toc23170_WPSOffice_Level2"/>
      <w:bookmarkStart w:id="15" w:name="_Toc57914798"/>
      <w:r w:rsidRPr="00F9423C">
        <w:rPr>
          <w:b/>
          <w:bCs/>
          <w:kern w:val="0"/>
          <w:szCs w:val="21"/>
        </w:rPr>
        <w:t xml:space="preserve">3. </w:t>
      </w:r>
      <w:r w:rsidRPr="00F9423C">
        <w:rPr>
          <w:b/>
          <w:bCs/>
          <w:kern w:val="0"/>
          <w:szCs w:val="21"/>
        </w:rPr>
        <w:t>投标人资格要求</w:t>
      </w:r>
      <w:bookmarkEnd w:id="11"/>
      <w:bookmarkEnd w:id="12"/>
      <w:bookmarkEnd w:id="13"/>
      <w:bookmarkEnd w:id="14"/>
      <w:bookmarkEnd w:id="15"/>
    </w:p>
    <w:p w:rsidR="00F9423C" w:rsidRPr="00F9423C" w:rsidRDefault="00F9423C" w:rsidP="00F9423C">
      <w:pPr>
        <w:snapToGrid w:val="0"/>
        <w:spacing w:line="380" w:lineRule="atLeast"/>
        <w:ind w:leftChars="135" w:left="283" w:firstLineChars="200" w:firstLine="420"/>
        <w:rPr>
          <w:rFonts w:ascii="宋体" w:hAnsi="宋体"/>
          <w:kern w:val="0"/>
          <w:szCs w:val="21"/>
        </w:rPr>
      </w:pPr>
      <w:r w:rsidRPr="00F9423C">
        <w:rPr>
          <w:rFonts w:ascii="宋体" w:hAnsi="宋体"/>
          <w:kern w:val="0"/>
          <w:szCs w:val="21"/>
        </w:rPr>
        <w:t>3.1本次招标要求投标人资格要求</w:t>
      </w:r>
      <w:r w:rsidRPr="00F9423C">
        <w:rPr>
          <w:rFonts w:ascii="宋体" w:hAnsi="宋体" w:hint="eastAsia"/>
          <w:kern w:val="0"/>
          <w:szCs w:val="21"/>
        </w:rPr>
        <w:t>:</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3.1.1</w:t>
      </w:r>
      <w:r w:rsidRPr="00F9423C">
        <w:rPr>
          <w:rFonts w:hint="eastAsia"/>
          <w:kern w:val="20"/>
          <w:szCs w:val="21"/>
        </w:rPr>
        <w:t>在中华人民共和国境内合法注册的独立法人。</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3.1.2</w:t>
      </w:r>
      <w:r w:rsidRPr="00F9423C">
        <w:rPr>
          <w:rFonts w:hint="eastAsia"/>
          <w:kern w:val="20"/>
          <w:szCs w:val="21"/>
        </w:rPr>
        <w:t>资质要求：具有铁路电气化工程专业承包壹级资质。</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3.1.3</w:t>
      </w:r>
      <w:r w:rsidRPr="00F9423C">
        <w:rPr>
          <w:rFonts w:hint="eastAsia"/>
          <w:kern w:val="20"/>
          <w:szCs w:val="21"/>
        </w:rPr>
        <w:t>业绩要求</w:t>
      </w:r>
      <w:bookmarkStart w:id="16" w:name="_Toc469988788"/>
      <w:r w:rsidRPr="00F9423C">
        <w:rPr>
          <w:rFonts w:hint="eastAsia"/>
          <w:kern w:val="20"/>
          <w:szCs w:val="21"/>
        </w:rPr>
        <w:t>：</w:t>
      </w:r>
      <w:bookmarkEnd w:id="16"/>
      <w:r w:rsidRPr="00F9423C">
        <w:rPr>
          <w:rFonts w:hint="eastAsia"/>
          <w:kern w:val="20"/>
          <w:szCs w:val="21"/>
        </w:rPr>
        <w:t>截止递交投标文件之日前近五年内同类项目维管经验。（同类项目</w:t>
      </w:r>
      <w:r w:rsidRPr="00F9423C">
        <w:rPr>
          <w:rFonts w:hint="eastAsia"/>
          <w:kern w:val="20"/>
          <w:szCs w:val="21"/>
        </w:rPr>
        <w:lastRenderedPageBreak/>
        <w:t>是指具有运营时速</w:t>
      </w:r>
      <w:r w:rsidRPr="00F9423C">
        <w:rPr>
          <w:rFonts w:hint="eastAsia"/>
          <w:kern w:val="20"/>
          <w:szCs w:val="21"/>
        </w:rPr>
        <w:t>200KM/h</w:t>
      </w:r>
      <w:r w:rsidRPr="00F9423C">
        <w:rPr>
          <w:rFonts w:hint="eastAsia"/>
          <w:kern w:val="20"/>
          <w:szCs w:val="21"/>
        </w:rPr>
        <w:t>及以上铁路交通涉及牵引供电及电力专业设施设备运行维护项目管理经验）。</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3.1.4</w:t>
      </w:r>
      <w:r w:rsidRPr="00F9423C">
        <w:rPr>
          <w:rFonts w:hint="eastAsia"/>
          <w:kern w:val="20"/>
          <w:szCs w:val="21"/>
        </w:rPr>
        <w:t>项目负责人要求：具备机电工程专业壹级注册建造师执业资格和有效的安全生产考核合格证书，职称工程师或以上，具有五年以上项目经理工作经验，良好的职业道德。</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3.1.5</w:t>
      </w:r>
      <w:r w:rsidRPr="00F9423C">
        <w:rPr>
          <w:rFonts w:hint="eastAsia"/>
          <w:kern w:val="20"/>
          <w:szCs w:val="21"/>
        </w:rPr>
        <w:t>人员、设备、资金等方面要求：在人员、设备、资金等方面具有相应的履行能力。</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3.1.6</w:t>
      </w:r>
      <w:r w:rsidRPr="00F9423C">
        <w:rPr>
          <w:rFonts w:hint="eastAsia"/>
          <w:kern w:val="20"/>
          <w:szCs w:val="21"/>
        </w:rPr>
        <w:t>具备有效的安全生产许可证。</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3.1.7</w:t>
      </w:r>
      <w:r w:rsidRPr="00F9423C">
        <w:rPr>
          <w:rFonts w:hint="eastAsia"/>
          <w:kern w:val="20"/>
          <w:szCs w:val="21"/>
        </w:rPr>
        <w:t>具有认证机构认证的质量管理体系认证证书、环境管理体系认证证书、职业健康安全管理体系认证证书。</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3.1.8</w:t>
      </w:r>
      <w:r w:rsidRPr="00F9423C">
        <w:rPr>
          <w:rFonts w:hint="eastAsia"/>
          <w:kern w:val="20"/>
          <w:szCs w:val="21"/>
        </w:rPr>
        <w:t>未在国铁集团（原中国铁路总公司）或铁道行业建设主管部门或广铁集团通报的停标处罚期内。</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3.1.9</w:t>
      </w:r>
      <w:r w:rsidRPr="00F9423C">
        <w:rPr>
          <w:rFonts w:hint="eastAsia"/>
          <w:kern w:val="20"/>
          <w:szCs w:val="21"/>
        </w:rPr>
        <w:t>投标人及其法定代表人、拟委派的项目负责人在自递交投标文件之日起前</w:t>
      </w:r>
      <w:r w:rsidRPr="00F9423C">
        <w:rPr>
          <w:rFonts w:hint="eastAsia"/>
          <w:kern w:val="20"/>
          <w:szCs w:val="21"/>
        </w:rPr>
        <w:t>1</w:t>
      </w:r>
      <w:r w:rsidRPr="00F9423C">
        <w:rPr>
          <w:rFonts w:hint="eastAsia"/>
          <w:kern w:val="20"/>
          <w:szCs w:val="21"/>
        </w:rPr>
        <w:t>年内没有人民法院判决、裁定生效的行贿犯罪记录。</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3.1.10</w:t>
      </w:r>
      <w:r w:rsidRPr="00F9423C">
        <w:rPr>
          <w:rFonts w:hint="eastAsia"/>
          <w:kern w:val="20"/>
          <w:szCs w:val="21"/>
        </w:rPr>
        <w:t>对失信被执行人，按照国家铁路局《铁路工程建设失信行为认定记录公布管理办法》及国铁集团（原中国铁路总公司）有关文件执行。</w:t>
      </w:r>
    </w:p>
    <w:p w:rsidR="00F9423C" w:rsidRPr="00F9423C" w:rsidRDefault="00F9423C" w:rsidP="004011A0">
      <w:pPr>
        <w:spacing w:line="288" w:lineRule="auto"/>
        <w:ind w:leftChars="135" w:left="283" w:firstLineChars="200" w:firstLine="420"/>
        <w:rPr>
          <w:kern w:val="20"/>
          <w:szCs w:val="21"/>
        </w:rPr>
      </w:pPr>
      <w:r w:rsidRPr="00F9423C">
        <w:rPr>
          <w:rFonts w:hint="eastAsia"/>
          <w:kern w:val="20"/>
          <w:szCs w:val="21"/>
        </w:rPr>
        <w:t>3.1.11</w:t>
      </w:r>
      <w:r w:rsidRPr="00F9423C">
        <w:rPr>
          <w:rFonts w:hint="eastAsia"/>
          <w:kern w:val="20"/>
          <w:szCs w:val="21"/>
        </w:rPr>
        <w:t>投标人不得存在下列情形：被暂停或取消投标资格的；在最近三年内有骗取中标或严重违约而处于停标处罚期内的；有诉讼及仲裁情况而处于停标处罚期内的。</w:t>
      </w:r>
    </w:p>
    <w:p w:rsidR="00F9423C" w:rsidRPr="00F9423C" w:rsidRDefault="00F9423C" w:rsidP="004011A0">
      <w:pPr>
        <w:spacing w:line="288" w:lineRule="auto"/>
        <w:ind w:leftChars="135" w:left="283" w:firstLineChars="200" w:firstLine="420"/>
        <w:rPr>
          <w:kern w:val="20"/>
          <w:szCs w:val="21"/>
        </w:rPr>
      </w:pPr>
      <w:r w:rsidRPr="00F9423C">
        <w:rPr>
          <w:kern w:val="20"/>
          <w:szCs w:val="21"/>
        </w:rPr>
        <w:t>3.</w:t>
      </w:r>
      <w:r w:rsidRPr="00F9423C">
        <w:rPr>
          <w:rFonts w:hint="eastAsia"/>
          <w:kern w:val="20"/>
          <w:szCs w:val="21"/>
        </w:rPr>
        <w:t>2</w:t>
      </w:r>
      <w:r w:rsidRPr="00F9423C">
        <w:rPr>
          <w:rFonts w:hint="eastAsia"/>
          <w:kern w:val="20"/>
          <w:szCs w:val="21"/>
        </w:rPr>
        <w:t>联合体投标要求：不接受联合体投标。</w:t>
      </w:r>
    </w:p>
    <w:p w:rsidR="00F9423C" w:rsidRPr="00F9423C" w:rsidRDefault="00F9423C" w:rsidP="00F9423C">
      <w:pPr>
        <w:snapToGrid w:val="0"/>
        <w:spacing w:line="380" w:lineRule="atLeast"/>
        <w:ind w:leftChars="135" w:left="283"/>
        <w:outlineLvl w:val="0"/>
        <w:rPr>
          <w:b/>
          <w:bCs/>
          <w:kern w:val="0"/>
          <w:szCs w:val="21"/>
        </w:rPr>
      </w:pPr>
      <w:bookmarkStart w:id="17" w:name="_Toc23554"/>
      <w:bookmarkStart w:id="18" w:name="_Toc3031"/>
      <w:bookmarkStart w:id="19" w:name="_Toc14629_WPSOffice_Level2"/>
      <w:bookmarkStart w:id="20" w:name="_Toc32498"/>
      <w:bookmarkStart w:id="21" w:name="_Toc57914799"/>
      <w:r w:rsidRPr="00F9423C">
        <w:rPr>
          <w:b/>
          <w:bCs/>
          <w:kern w:val="0"/>
          <w:szCs w:val="21"/>
        </w:rPr>
        <w:t xml:space="preserve">4. </w:t>
      </w:r>
      <w:r w:rsidRPr="00F9423C">
        <w:rPr>
          <w:b/>
          <w:bCs/>
          <w:kern w:val="0"/>
          <w:szCs w:val="21"/>
        </w:rPr>
        <w:t>招标文件的获取</w:t>
      </w:r>
      <w:bookmarkEnd w:id="17"/>
      <w:bookmarkEnd w:id="18"/>
      <w:bookmarkEnd w:id="19"/>
      <w:bookmarkEnd w:id="20"/>
      <w:bookmarkEnd w:id="21"/>
    </w:p>
    <w:p w:rsidR="00F9423C" w:rsidRPr="00F9423C" w:rsidRDefault="00F9423C" w:rsidP="00F9423C">
      <w:pPr>
        <w:autoSpaceDE w:val="0"/>
        <w:autoSpaceDN w:val="0"/>
        <w:adjustRightInd w:val="0"/>
        <w:spacing w:line="400" w:lineRule="exact"/>
        <w:ind w:leftChars="135" w:left="283" w:firstLineChars="200" w:firstLine="420"/>
        <w:textAlignment w:val="baseline"/>
        <w:rPr>
          <w:rFonts w:cs="宋体"/>
          <w:kern w:val="20"/>
          <w:szCs w:val="21"/>
        </w:rPr>
      </w:pPr>
      <w:r w:rsidRPr="00F9423C">
        <w:rPr>
          <w:rFonts w:cs="宋体" w:hint="eastAsia"/>
          <w:kern w:val="20"/>
          <w:szCs w:val="21"/>
        </w:rPr>
        <w:t>4.1</w:t>
      </w:r>
      <w:r w:rsidRPr="00F9423C">
        <w:rPr>
          <w:rFonts w:ascii="宋体" w:hAnsi="宋体" w:hint="eastAsia"/>
          <w:szCs w:val="21"/>
        </w:rPr>
        <w:t>凡有意参加投标者，请于</w:t>
      </w:r>
      <w:r w:rsidRPr="00F9423C">
        <w:rPr>
          <w:rFonts w:ascii="宋体" w:hAnsi="宋体"/>
          <w:szCs w:val="21"/>
        </w:rPr>
        <w:t>20</w:t>
      </w:r>
      <w:r w:rsidRPr="00F9423C">
        <w:rPr>
          <w:rFonts w:ascii="宋体" w:hAnsi="宋体" w:hint="eastAsia"/>
          <w:szCs w:val="21"/>
        </w:rPr>
        <w:t>20年</w:t>
      </w:r>
      <w:r w:rsidR="008917B4">
        <w:rPr>
          <w:rFonts w:ascii="宋体" w:hAnsi="宋体" w:hint="eastAsia"/>
          <w:szCs w:val="21"/>
          <w:u w:val="single"/>
        </w:rPr>
        <w:t>12</w:t>
      </w:r>
      <w:r w:rsidRPr="00F9423C">
        <w:rPr>
          <w:rFonts w:ascii="宋体" w:hAnsi="宋体" w:hint="eastAsia"/>
          <w:bCs/>
          <w:szCs w:val="21"/>
        </w:rPr>
        <w:t>月</w:t>
      </w:r>
      <w:r w:rsidR="008917B4">
        <w:rPr>
          <w:rFonts w:ascii="宋体" w:hAnsi="宋体" w:hint="eastAsia"/>
          <w:szCs w:val="21"/>
          <w:u w:val="single"/>
        </w:rPr>
        <w:t>23</w:t>
      </w:r>
      <w:r w:rsidRPr="00F9423C">
        <w:rPr>
          <w:rFonts w:ascii="宋体" w:hAnsi="宋体" w:hint="eastAsia"/>
          <w:bCs/>
          <w:szCs w:val="21"/>
        </w:rPr>
        <w:t>日至</w:t>
      </w:r>
      <w:r w:rsidRPr="00F9423C">
        <w:rPr>
          <w:rFonts w:ascii="宋体" w:hAnsi="宋体"/>
          <w:bCs/>
          <w:szCs w:val="21"/>
        </w:rPr>
        <w:t>20</w:t>
      </w:r>
      <w:r w:rsidRPr="00F9423C">
        <w:rPr>
          <w:rFonts w:ascii="宋体" w:hAnsi="宋体" w:hint="eastAsia"/>
          <w:bCs/>
          <w:szCs w:val="21"/>
        </w:rPr>
        <w:t>20年</w:t>
      </w:r>
      <w:r w:rsidR="008917B4">
        <w:rPr>
          <w:rFonts w:ascii="宋体" w:hAnsi="宋体" w:hint="eastAsia"/>
          <w:szCs w:val="21"/>
          <w:u w:val="single"/>
        </w:rPr>
        <w:t>12</w:t>
      </w:r>
      <w:r w:rsidRPr="00F9423C">
        <w:rPr>
          <w:rFonts w:ascii="宋体" w:hAnsi="宋体" w:hint="eastAsia"/>
          <w:bCs/>
          <w:szCs w:val="21"/>
        </w:rPr>
        <w:t>月</w:t>
      </w:r>
      <w:r w:rsidR="008917B4">
        <w:rPr>
          <w:rFonts w:ascii="宋体" w:hAnsi="宋体" w:hint="eastAsia"/>
          <w:szCs w:val="21"/>
          <w:u w:val="single"/>
        </w:rPr>
        <w:t>28</w:t>
      </w:r>
      <w:r w:rsidRPr="00F9423C">
        <w:rPr>
          <w:rFonts w:ascii="宋体" w:hAnsi="宋体" w:hint="eastAsia"/>
          <w:bCs/>
          <w:szCs w:val="21"/>
        </w:rPr>
        <w:t>日</w:t>
      </w:r>
      <w:r w:rsidRPr="00F9423C">
        <w:rPr>
          <w:rFonts w:ascii="宋体" w:hAnsi="宋体" w:hint="eastAsia"/>
          <w:szCs w:val="21"/>
        </w:rPr>
        <w:t>，每日上午</w:t>
      </w:r>
      <w:r w:rsidRPr="00F9423C">
        <w:rPr>
          <w:rFonts w:ascii="宋体" w:hAnsi="宋体"/>
          <w:szCs w:val="21"/>
          <w:u w:val="single"/>
        </w:rPr>
        <w:t>9</w:t>
      </w:r>
      <w:r w:rsidRPr="00F9423C">
        <w:rPr>
          <w:rFonts w:ascii="宋体" w:hAnsi="宋体" w:hint="eastAsia"/>
          <w:szCs w:val="21"/>
        </w:rPr>
        <w:t>时</w:t>
      </w:r>
      <w:r w:rsidRPr="00F9423C">
        <w:rPr>
          <w:rFonts w:ascii="宋体"/>
          <w:szCs w:val="21"/>
          <w:u w:val="single"/>
        </w:rPr>
        <w:t>00</w:t>
      </w:r>
      <w:r w:rsidRPr="00F9423C">
        <w:rPr>
          <w:rFonts w:ascii="宋体" w:hAnsi="宋体" w:hint="eastAsia"/>
          <w:szCs w:val="21"/>
        </w:rPr>
        <w:t>分至</w:t>
      </w:r>
      <w:r w:rsidRPr="00F9423C">
        <w:rPr>
          <w:rFonts w:ascii="宋体" w:hAnsi="宋体"/>
          <w:szCs w:val="21"/>
          <w:u w:val="single"/>
        </w:rPr>
        <w:t>11</w:t>
      </w:r>
      <w:r w:rsidRPr="00F9423C">
        <w:rPr>
          <w:rFonts w:ascii="宋体" w:hAnsi="宋体" w:hint="eastAsia"/>
          <w:szCs w:val="21"/>
        </w:rPr>
        <w:t>时</w:t>
      </w:r>
      <w:r w:rsidRPr="00F9423C">
        <w:rPr>
          <w:rFonts w:ascii="宋体"/>
          <w:szCs w:val="21"/>
          <w:u w:val="single"/>
        </w:rPr>
        <w:t>00</w:t>
      </w:r>
      <w:r w:rsidRPr="00F9423C">
        <w:rPr>
          <w:rFonts w:ascii="宋体" w:hAnsi="宋体" w:hint="eastAsia"/>
          <w:szCs w:val="21"/>
        </w:rPr>
        <w:t>分，下午</w:t>
      </w:r>
      <w:r w:rsidRPr="00F9423C">
        <w:rPr>
          <w:rFonts w:ascii="宋体" w:hAnsi="宋体"/>
          <w:szCs w:val="21"/>
          <w:u w:val="single"/>
        </w:rPr>
        <w:t>14</w:t>
      </w:r>
      <w:r w:rsidRPr="00F9423C">
        <w:rPr>
          <w:rFonts w:ascii="宋体" w:hAnsi="宋体" w:hint="eastAsia"/>
          <w:szCs w:val="21"/>
        </w:rPr>
        <w:t>时</w:t>
      </w:r>
      <w:r w:rsidRPr="00F9423C">
        <w:rPr>
          <w:rFonts w:ascii="宋体"/>
          <w:szCs w:val="21"/>
          <w:u w:val="single"/>
        </w:rPr>
        <w:t>00</w:t>
      </w:r>
      <w:r w:rsidRPr="00F9423C">
        <w:rPr>
          <w:rFonts w:ascii="宋体" w:hAnsi="宋体" w:hint="eastAsia"/>
          <w:szCs w:val="21"/>
        </w:rPr>
        <w:t>分至</w:t>
      </w:r>
      <w:r w:rsidRPr="00F9423C">
        <w:rPr>
          <w:rFonts w:ascii="宋体" w:hAnsi="宋体"/>
          <w:szCs w:val="21"/>
          <w:u w:val="single"/>
        </w:rPr>
        <w:t>16</w:t>
      </w:r>
      <w:r w:rsidRPr="00F9423C">
        <w:rPr>
          <w:rFonts w:ascii="宋体" w:hAnsi="宋体" w:hint="eastAsia"/>
          <w:szCs w:val="21"/>
        </w:rPr>
        <w:t>时</w:t>
      </w:r>
      <w:r w:rsidRPr="00F9423C">
        <w:rPr>
          <w:rFonts w:ascii="宋体"/>
          <w:szCs w:val="21"/>
          <w:u w:val="single"/>
        </w:rPr>
        <w:t>00</w:t>
      </w:r>
      <w:r w:rsidRPr="00F9423C">
        <w:rPr>
          <w:rFonts w:ascii="宋体" w:hAnsi="宋体" w:hint="eastAsia"/>
          <w:szCs w:val="21"/>
        </w:rPr>
        <w:t>分（北京时间，下同），</w:t>
      </w:r>
      <w:r w:rsidRPr="00F9423C">
        <w:rPr>
          <w:rFonts w:hint="eastAsia"/>
          <w:snapToGrid w:val="0"/>
        </w:rPr>
        <w:t>将企业营业执照复印件加盖公章、法人授权书、购买人身份证（及复印件）、招标公告附件一《招标文件购买登记表》、汇款凭证复印件、接收文件通知的邮箱及信件往来的邮寄地址发送至我司邮箱</w:t>
      </w:r>
      <w:r w:rsidRPr="00F9423C">
        <w:rPr>
          <w:rFonts w:hint="eastAsia"/>
          <w:snapToGrid w:val="0"/>
        </w:rPr>
        <w:t>crmscgz2019@163.com</w:t>
      </w:r>
      <w:r w:rsidRPr="00F9423C">
        <w:rPr>
          <w:rFonts w:hint="eastAsia"/>
          <w:snapToGrid w:val="0"/>
        </w:rPr>
        <w:t>（此为获取招标文件确认的重要依据），</w:t>
      </w:r>
      <w:r w:rsidRPr="00F9423C">
        <w:rPr>
          <w:rFonts w:hint="eastAsia"/>
          <w:b/>
          <w:snapToGrid w:val="0"/>
        </w:rPr>
        <w:t>投标人在购买招标文件前须在中国铁物电子招投标平台（</w:t>
      </w:r>
      <w:r w:rsidRPr="00F9423C">
        <w:rPr>
          <w:b/>
          <w:snapToGrid w:val="0"/>
        </w:rPr>
        <w:t>http://www.bidding-crmsc.com.cn</w:t>
      </w:r>
      <w:r w:rsidRPr="00F9423C">
        <w:rPr>
          <w:rFonts w:hint="eastAsia"/>
          <w:b/>
          <w:snapToGrid w:val="0"/>
        </w:rPr>
        <w:t>）完成注册</w:t>
      </w:r>
      <w:r w:rsidRPr="00F9423C">
        <w:rPr>
          <w:rFonts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F9423C">
        <w:rPr>
          <w:snapToGrid w:val="0"/>
        </w:rPr>
        <w:t>。</w:t>
      </w:r>
    </w:p>
    <w:p w:rsidR="00F9423C" w:rsidRPr="00F9423C" w:rsidRDefault="00F9423C" w:rsidP="00F9423C">
      <w:pPr>
        <w:autoSpaceDE w:val="0"/>
        <w:autoSpaceDN w:val="0"/>
        <w:adjustRightInd w:val="0"/>
        <w:spacing w:line="400" w:lineRule="exact"/>
        <w:ind w:leftChars="135" w:left="283" w:firstLineChars="200" w:firstLine="420"/>
        <w:textAlignment w:val="baseline"/>
        <w:rPr>
          <w:rFonts w:cs="宋体"/>
          <w:kern w:val="20"/>
          <w:szCs w:val="21"/>
        </w:rPr>
      </w:pPr>
      <w:r w:rsidRPr="00F9423C">
        <w:rPr>
          <w:rFonts w:cs="宋体" w:hint="eastAsia"/>
          <w:kern w:val="20"/>
          <w:szCs w:val="21"/>
        </w:rPr>
        <w:t xml:space="preserve">4.2 </w:t>
      </w:r>
      <w:r w:rsidRPr="00F9423C">
        <w:rPr>
          <w:rFonts w:cs="宋体" w:hint="eastAsia"/>
          <w:kern w:val="20"/>
          <w:szCs w:val="21"/>
        </w:rPr>
        <w:t>招标文件每个包件售价</w:t>
      </w:r>
      <w:r w:rsidRPr="00F9423C">
        <w:rPr>
          <w:rFonts w:cs="宋体" w:hint="eastAsia"/>
          <w:kern w:val="20"/>
          <w:szCs w:val="21"/>
        </w:rPr>
        <w:t>500</w:t>
      </w:r>
      <w:r w:rsidRPr="00F9423C">
        <w:rPr>
          <w:rFonts w:cs="宋体" w:hint="eastAsia"/>
          <w:kern w:val="20"/>
          <w:szCs w:val="21"/>
        </w:rPr>
        <w:t>元人民币，售后不退。投标人须在购买招标文件前将招标文件款电汇、网汇（不接受个人汇款）至下述指定账号，同时须在汇款单据上注明项目编号及购买标段号，并将汇款凭证电子版发送至</w:t>
      </w:r>
      <w:r w:rsidRPr="00F9423C">
        <w:rPr>
          <w:rFonts w:cs="宋体" w:hint="eastAsia"/>
          <w:kern w:val="20"/>
          <w:szCs w:val="21"/>
        </w:rPr>
        <w:t>crmscgz2019@163.com</w:t>
      </w:r>
      <w:r w:rsidRPr="00F9423C">
        <w:rPr>
          <w:rFonts w:cs="宋体" w:hint="eastAsia"/>
          <w:kern w:val="20"/>
          <w:szCs w:val="21"/>
        </w:rPr>
        <w:t>。</w:t>
      </w:r>
    </w:p>
    <w:p w:rsidR="00F9423C" w:rsidRPr="00F9423C" w:rsidRDefault="00F9423C" w:rsidP="00F9423C">
      <w:pPr>
        <w:autoSpaceDE w:val="0"/>
        <w:autoSpaceDN w:val="0"/>
        <w:adjustRightInd w:val="0"/>
        <w:spacing w:line="380" w:lineRule="atLeast"/>
        <w:ind w:leftChars="135" w:left="283" w:firstLineChars="200" w:firstLine="420"/>
        <w:textAlignment w:val="baseline"/>
        <w:rPr>
          <w:kern w:val="20"/>
          <w:szCs w:val="21"/>
        </w:rPr>
      </w:pPr>
      <w:r w:rsidRPr="00F9423C">
        <w:rPr>
          <w:rFonts w:hint="eastAsia"/>
          <w:kern w:val="20"/>
          <w:szCs w:val="21"/>
        </w:rPr>
        <w:t>开户名称：中铁物总国际招标有限公司</w:t>
      </w:r>
    </w:p>
    <w:p w:rsidR="00F9423C" w:rsidRPr="00F9423C" w:rsidRDefault="00F9423C" w:rsidP="00F9423C">
      <w:pPr>
        <w:autoSpaceDE w:val="0"/>
        <w:autoSpaceDN w:val="0"/>
        <w:adjustRightInd w:val="0"/>
        <w:spacing w:line="380" w:lineRule="atLeast"/>
        <w:ind w:leftChars="135" w:left="283" w:firstLineChars="200" w:firstLine="420"/>
        <w:textAlignment w:val="baseline"/>
        <w:rPr>
          <w:kern w:val="20"/>
          <w:szCs w:val="21"/>
        </w:rPr>
      </w:pPr>
      <w:r w:rsidRPr="00F9423C">
        <w:rPr>
          <w:rFonts w:hint="eastAsia"/>
          <w:kern w:val="20"/>
          <w:szCs w:val="21"/>
        </w:rPr>
        <w:t>账号：</w:t>
      </w:r>
      <w:r w:rsidRPr="00F9423C">
        <w:rPr>
          <w:rFonts w:hint="eastAsia"/>
          <w:kern w:val="20"/>
          <w:szCs w:val="21"/>
        </w:rPr>
        <w:t>7005007</w:t>
      </w:r>
    </w:p>
    <w:p w:rsidR="00F9423C" w:rsidRDefault="00F9423C" w:rsidP="00F9423C">
      <w:pPr>
        <w:spacing w:line="380" w:lineRule="atLeast"/>
        <w:ind w:leftChars="135" w:left="283" w:firstLineChars="200" w:firstLine="420"/>
        <w:rPr>
          <w:szCs w:val="21"/>
        </w:rPr>
      </w:pPr>
      <w:r w:rsidRPr="00F9423C">
        <w:rPr>
          <w:rFonts w:hint="eastAsia"/>
          <w:szCs w:val="21"/>
        </w:rPr>
        <w:t>开户银行：交通银行北京西单支行</w:t>
      </w:r>
    </w:p>
    <w:p w:rsidR="003339CB" w:rsidRPr="00F9423C" w:rsidRDefault="003339CB" w:rsidP="00F9423C">
      <w:pPr>
        <w:spacing w:line="380" w:lineRule="atLeast"/>
        <w:ind w:leftChars="135" w:left="283" w:firstLineChars="200" w:firstLine="420"/>
        <w:rPr>
          <w:szCs w:val="21"/>
        </w:rPr>
      </w:pPr>
      <w:r>
        <w:rPr>
          <w:rFonts w:hAnsi="宋体" w:hint="eastAsia"/>
          <w:snapToGrid w:val="0"/>
        </w:rPr>
        <w:t>4.3</w:t>
      </w:r>
      <w:r w:rsidRPr="002C1546">
        <w:rPr>
          <w:rFonts w:hAnsi="宋体" w:hint="eastAsia"/>
          <w:snapToGrid w:val="0"/>
        </w:rPr>
        <w:t>原已购买采购文件的投标人，如继续参加本次投标，请于本次招标文件发售时间</w:t>
      </w:r>
      <w:r w:rsidRPr="002C1546">
        <w:rPr>
          <w:rFonts w:hAnsi="宋体" w:hint="eastAsia"/>
          <w:snapToGrid w:val="0"/>
        </w:rPr>
        <w:lastRenderedPageBreak/>
        <w:t>内，准备齐相关资料发送到中铁物总国际招标有限公司邮箱免费更换招标文件。</w:t>
      </w:r>
    </w:p>
    <w:p w:rsidR="00F9423C" w:rsidRPr="00F9423C" w:rsidRDefault="00F9423C" w:rsidP="00F9423C">
      <w:pPr>
        <w:snapToGrid w:val="0"/>
        <w:spacing w:line="380" w:lineRule="atLeast"/>
        <w:ind w:leftChars="135" w:left="283"/>
        <w:outlineLvl w:val="0"/>
        <w:rPr>
          <w:b/>
          <w:bCs/>
          <w:kern w:val="0"/>
          <w:szCs w:val="21"/>
        </w:rPr>
      </w:pPr>
      <w:bookmarkStart w:id="22" w:name="_Toc12092"/>
      <w:bookmarkStart w:id="23" w:name="_Toc11243"/>
      <w:bookmarkStart w:id="24" w:name="_Toc21577"/>
      <w:bookmarkStart w:id="25" w:name="_Toc26772_WPSOffice_Level2"/>
      <w:bookmarkStart w:id="26" w:name="_Toc57914800"/>
      <w:r w:rsidRPr="00F9423C">
        <w:rPr>
          <w:b/>
          <w:bCs/>
          <w:kern w:val="0"/>
          <w:szCs w:val="21"/>
        </w:rPr>
        <w:t xml:space="preserve">5. </w:t>
      </w:r>
      <w:r w:rsidRPr="00F9423C">
        <w:rPr>
          <w:b/>
          <w:bCs/>
          <w:kern w:val="0"/>
          <w:szCs w:val="21"/>
        </w:rPr>
        <w:t>投标文件的递交</w:t>
      </w:r>
      <w:bookmarkEnd w:id="22"/>
      <w:bookmarkEnd w:id="23"/>
      <w:bookmarkEnd w:id="24"/>
      <w:bookmarkEnd w:id="25"/>
      <w:bookmarkEnd w:id="26"/>
    </w:p>
    <w:p w:rsidR="00F9423C" w:rsidRPr="00F9423C" w:rsidRDefault="00F9423C" w:rsidP="00F9423C">
      <w:pPr>
        <w:spacing w:line="380" w:lineRule="atLeast"/>
        <w:ind w:leftChars="135" w:left="283" w:firstLineChars="200" w:firstLine="420"/>
        <w:rPr>
          <w:rFonts w:ascii="宋体" w:hAnsi="宋体"/>
          <w:szCs w:val="21"/>
        </w:rPr>
      </w:pPr>
      <w:r w:rsidRPr="00F9423C">
        <w:rPr>
          <w:rFonts w:ascii="宋体" w:hAnsi="宋体"/>
          <w:szCs w:val="21"/>
        </w:rPr>
        <w:t>5.1 投标文件递交的时间为</w:t>
      </w:r>
      <w:r w:rsidRPr="00F9423C">
        <w:rPr>
          <w:rFonts w:ascii="宋体" w:hAnsi="宋体" w:hint="eastAsia"/>
          <w:szCs w:val="21"/>
        </w:rPr>
        <w:t>202</w:t>
      </w:r>
      <w:r w:rsidR="00F22D4C">
        <w:rPr>
          <w:rFonts w:ascii="宋体" w:hAnsi="宋体" w:hint="eastAsia"/>
          <w:szCs w:val="21"/>
        </w:rPr>
        <w:t>1</w:t>
      </w:r>
      <w:r w:rsidRPr="00F9423C">
        <w:rPr>
          <w:rFonts w:ascii="宋体" w:hAnsi="宋体" w:hint="eastAsia"/>
          <w:szCs w:val="21"/>
        </w:rPr>
        <w:t>年</w:t>
      </w:r>
      <w:r w:rsidR="008917B4">
        <w:rPr>
          <w:rFonts w:ascii="宋体" w:hAnsi="宋体" w:hint="eastAsia"/>
          <w:szCs w:val="21"/>
          <w:u w:val="single"/>
        </w:rPr>
        <w:t>1</w:t>
      </w:r>
      <w:r w:rsidRPr="008A4D09">
        <w:rPr>
          <w:rFonts w:ascii="宋体" w:hAnsi="宋体" w:hint="eastAsia"/>
          <w:szCs w:val="21"/>
        </w:rPr>
        <w:t>月</w:t>
      </w:r>
      <w:r w:rsidR="008917B4">
        <w:rPr>
          <w:rFonts w:ascii="宋体" w:hAnsi="宋体" w:hint="eastAsia"/>
          <w:szCs w:val="21"/>
          <w:u w:val="single"/>
        </w:rPr>
        <w:t>5</w:t>
      </w:r>
      <w:r w:rsidRPr="008A4D09">
        <w:rPr>
          <w:rFonts w:ascii="宋体" w:hAnsi="宋体" w:hint="eastAsia"/>
          <w:szCs w:val="21"/>
        </w:rPr>
        <w:t>日</w:t>
      </w:r>
      <w:r w:rsidRPr="00F9423C">
        <w:rPr>
          <w:rFonts w:ascii="宋体" w:hAnsi="宋体" w:hint="eastAsia"/>
          <w:szCs w:val="21"/>
        </w:rPr>
        <w:t>14</w:t>
      </w:r>
      <w:r w:rsidRPr="00F9423C">
        <w:rPr>
          <w:rFonts w:ascii="宋体" w:hAnsi="宋体"/>
          <w:szCs w:val="21"/>
        </w:rPr>
        <w:t>时</w:t>
      </w:r>
      <w:r w:rsidRPr="00F9423C">
        <w:rPr>
          <w:rFonts w:ascii="宋体" w:hAnsi="宋体" w:hint="eastAsia"/>
          <w:szCs w:val="21"/>
        </w:rPr>
        <w:t>00</w:t>
      </w:r>
      <w:r w:rsidRPr="00F9423C">
        <w:rPr>
          <w:rFonts w:ascii="宋体" w:hAnsi="宋体"/>
          <w:szCs w:val="21"/>
        </w:rPr>
        <w:t>分至</w:t>
      </w:r>
      <w:r w:rsidRPr="00F9423C">
        <w:rPr>
          <w:rFonts w:ascii="宋体" w:hAnsi="宋体" w:hint="eastAsia"/>
          <w:szCs w:val="21"/>
        </w:rPr>
        <w:t>14</w:t>
      </w:r>
      <w:r w:rsidRPr="00F9423C">
        <w:rPr>
          <w:rFonts w:ascii="宋体" w:hAnsi="宋体"/>
          <w:szCs w:val="21"/>
        </w:rPr>
        <w:t>时</w:t>
      </w:r>
      <w:r w:rsidRPr="00F9423C">
        <w:rPr>
          <w:rFonts w:ascii="宋体" w:hAnsi="宋体" w:hint="eastAsia"/>
          <w:szCs w:val="21"/>
        </w:rPr>
        <w:t>30</w:t>
      </w:r>
      <w:r w:rsidRPr="00F9423C">
        <w:rPr>
          <w:rFonts w:ascii="宋体" w:hAnsi="宋体"/>
          <w:szCs w:val="21"/>
        </w:rPr>
        <w:t>分，递交投标文件的截止时间（投标截止时间，下同）为</w:t>
      </w:r>
      <w:r w:rsidRPr="00F9423C">
        <w:rPr>
          <w:rFonts w:ascii="宋体" w:hAnsi="宋体" w:hint="eastAsia"/>
          <w:szCs w:val="21"/>
        </w:rPr>
        <w:t>202</w:t>
      </w:r>
      <w:r w:rsidR="00F22D4C">
        <w:rPr>
          <w:rFonts w:ascii="宋体" w:hAnsi="宋体" w:hint="eastAsia"/>
          <w:szCs w:val="21"/>
        </w:rPr>
        <w:t>1</w:t>
      </w:r>
      <w:r w:rsidRPr="00F9423C">
        <w:rPr>
          <w:rFonts w:ascii="宋体" w:hAnsi="宋体" w:hint="eastAsia"/>
          <w:szCs w:val="21"/>
        </w:rPr>
        <w:t>年</w:t>
      </w:r>
      <w:r w:rsidR="008917B4">
        <w:rPr>
          <w:rFonts w:ascii="宋体" w:hAnsi="宋体" w:hint="eastAsia"/>
          <w:szCs w:val="21"/>
          <w:u w:val="single"/>
        </w:rPr>
        <w:t>1</w:t>
      </w:r>
      <w:r w:rsidRPr="008A4D09">
        <w:rPr>
          <w:rFonts w:ascii="宋体" w:hAnsi="宋体" w:hint="eastAsia"/>
          <w:szCs w:val="21"/>
        </w:rPr>
        <w:t>月</w:t>
      </w:r>
      <w:r w:rsidR="008917B4">
        <w:rPr>
          <w:rFonts w:ascii="宋体" w:hAnsi="宋体" w:hint="eastAsia"/>
          <w:szCs w:val="21"/>
          <w:u w:val="single"/>
        </w:rPr>
        <w:t>5</w:t>
      </w:r>
      <w:r w:rsidRPr="008A4D09">
        <w:rPr>
          <w:rFonts w:ascii="宋体" w:hAnsi="宋体" w:hint="eastAsia"/>
          <w:szCs w:val="21"/>
        </w:rPr>
        <w:t>日</w:t>
      </w:r>
      <w:r w:rsidRPr="00F9423C">
        <w:rPr>
          <w:rFonts w:ascii="宋体" w:hAnsi="宋体" w:hint="eastAsia"/>
          <w:szCs w:val="21"/>
        </w:rPr>
        <w:t>14</w:t>
      </w:r>
      <w:r w:rsidRPr="00F9423C">
        <w:rPr>
          <w:rFonts w:ascii="宋体" w:hAnsi="宋体"/>
          <w:szCs w:val="21"/>
        </w:rPr>
        <w:t>时</w:t>
      </w:r>
      <w:r w:rsidRPr="00F9423C">
        <w:rPr>
          <w:rFonts w:ascii="宋体" w:hAnsi="宋体" w:hint="eastAsia"/>
          <w:szCs w:val="21"/>
        </w:rPr>
        <w:t>30</w:t>
      </w:r>
      <w:r w:rsidRPr="00F9423C">
        <w:rPr>
          <w:rFonts w:ascii="宋体" w:hAnsi="宋体"/>
          <w:szCs w:val="21"/>
        </w:rPr>
        <w:t>分</w:t>
      </w:r>
      <w:r w:rsidRPr="00F9423C">
        <w:rPr>
          <w:rFonts w:ascii="宋体" w:hAnsi="宋体" w:hint="eastAsia"/>
          <w:szCs w:val="21"/>
        </w:rPr>
        <w:t>。</w:t>
      </w:r>
    </w:p>
    <w:p w:rsidR="00F9423C" w:rsidRPr="00F9423C" w:rsidRDefault="00F9423C" w:rsidP="00F9423C">
      <w:pPr>
        <w:spacing w:line="380" w:lineRule="atLeast"/>
        <w:ind w:leftChars="135" w:left="283" w:firstLineChars="200" w:firstLine="420"/>
        <w:rPr>
          <w:rFonts w:ascii="宋体" w:hAnsi="宋体"/>
          <w:szCs w:val="21"/>
        </w:rPr>
      </w:pPr>
      <w:r w:rsidRPr="00F9423C">
        <w:rPr>
          <w:rFonts w:ascii="宋体" w:hAnsi="宋体" w:hint="eastAsia"/>
          <w:szCs w:val="21"/>
        </w:rPr>
        <w:t>5.2开标时间：202</w:t>
      </w:r>
      <w:r w:rsidR="00F22D4C">
        <w:rPr>
          <w:rFonts w:ascii="宋体" w:hAnsi="宋体" w:hint="eastAsia"/>
          <w:szCs w:val="21"/>
        </w:rPr>
        <w:t>1</w:t>
      </w:r>
      <w:r w:rsidRPr="00F9423C">
        <w:rPr>
          <w:rFonts w:ascii="宋体" w:hAnsi="宋体" w:hint="eastAsia"/>
          <w:szCs w:val="21"/>
        </w:rPr>
        <w:t>年</w:t>
      </w:r>
      <w:r w:rsidR="008917B4">
        <w:rPr>
          <w:rFonts w:ascii="宋体" w:hAnsi="宋体" w:hint="eastAsia"/>
          <w:szCs w:val="21"/>
          <w:u w:val="single"/>
        </w:rPr>
        <w:t>1</w:t>
      </w:r>
      <w:r w:rsidRPr="008A4D09">
        <w:rPr>
          <w:rFonts w:ascii="宋体" w:hAnsi="宋体" w:hint="eastAsia"/>
          <w:szCs w:val="21"/>
        </w:rPr>
        <w:t>月</w:t>
      </w:r>
      <w:r w:rsidR="008917B4">
        <w:rPr>
          <w:rFonts w:ascii="宋体" w:hAnsi="宋体" w:hint="eastAsia"/>
          <w:szCs w:val="21"/>
          <w:u w:val="single"/>
        </w:rPr>
        <w:t>5</w:t>
      </w:r>
      <w:r w:rsidRPr="008A4D09">
        <w:rPr>
          <w:rFonts w:ascii="宋体" w:hAnsi="宋体" w:hint="eastAsia"/>
          <w:szCs w:val="21"/>
        </w:rPr>
        <w:t>日</w:t>
      </w:r>
      <w:r w:rsidRPr="00F9423C">
        <w:rPr>
          <w:rFonts w:ascii="宋体" w:hAnsi="宋体" w:hint="eastAsia"/>
          <w:szCs w:val="21"/>
        </w:rPr>
        <w:t>14时30分。</w:t>
      </w:r>
    </w:p>
    <w:p w:rsidR="00F9423C" w:rsidRPr="00F9423C" w:rsidRDefault="00F9423C" w:rsidP="00F9423C">
      <w:pPr>
        <w:spacing w:line="380" w:lineRule="atLeast"/>
        <w:ind w:leftChars="135" w:left="283" w:firstLineChars="200" w:firstLine="420"/>
        <w:rPr>
          <w:rFonts w:ascii="宋体" w:hAnsi="宋体"/>
          <w:szCs w:val="21"/>
        </w:rPr>
      </w:pPr>
      <w:r w:rsidRPr="00F9423C">
        <w:rPr>
          <w:rFonts w:ascii="宋体" w:hAnsi="宋体" w:hint="eastAsia"/>
          <w:szCs w:val="21"/>
        </w:rPr>
        <w:t>5.3递交方式及地点：广州市越秀区农林下路5号亿达大厦十楼1003。公开开标地点同投标文件递交地点。届时邀请参加投标人代表出席开标仪式。</w:t>
      </w:r>
    </w:p>
    <w:p w:rsidR="00F9423C" w:rsidRPr="00F9423C" w:rsidRDefault="00F9423C" w:rsidP="00F9423C">
      <w:pPr>
        <w:spacing w:line="380" w:lineRule="atLeast"/>
        <w:ind w:leftChars="135" w:left="283" w:firstLineChars="200" w:firstLine="420"/>
        <w:rPr>
          <w:rFonts w:ascii="宋体" w:hAnsi="宋体"/>
          <w:szCs w:val="21"/>
        </w:rPr>
      </w:pPr>
      <w:r w:rsidRPr="00F9423C">
        <w:rPr>
          <w:rFonts w:ascii="宋体" w:hAnsi="宋体" w:hint="eastAsia"/>
          <w:szCs w:val="21"/>
        </w:rPr>
        <w:t>5.4逾期送达的或者未送达指定地点或者不按照招标文件要求密封的投标文件等资料，招标人不予受理。</w:t>
      </w:r>
    </w:p>
    <w:p w:rsidR="00F9423C" w:rsidRPr="00F9423C" w:rsidRDefault="00F9423C" w:rsidP="00F9423C">
      <w:pPr>
        <w:snapToGrid w:val="0"/>
        <w:spacing w:line="400" w:lineRule="exact"/>
        <w:ind w:leftChars="135" w:left="283"/>
        <w:outlineLvl w:val="0"/>
        <w:rPr>
          <w:b/>
          <w:bCs/>
          <w:kern w:val="0"/>
          <w:szCs w:val="21"/>
        </w:rPr>
      </w:pPr>
      <w:bookmarkStart w:id="27" w:name="_Toc12280"/>
      <w:bookmarkStart w:id="28" w:name="_Toc2300"/>
      <w:bookmarkStart w:id="29" w:name="_Toc9846_WPSOffice_Level2"/>
      <w:bookmarkStart w:id="30" w:name="_Toc23951"/>
      <w:bookmarkStart w:id="31" w:name="_Toc57914801"/>
      <w:r w:rsidRPr="00F9423C">
        <w:rPr>
          <w:rFonts w:hint="eastAsia"/>
          <w:b/>
          <w:bCs/>
          <w:kern w:val="0"/>
          <w:szCs w:val="21"/>
        </w:rPr>
        <w:t xml:space="preserve">6. </w:t>
      </w:r>
      <w:r w:rsidRPr="00F9423C">
        <w:rPr>
          <w:b/>
          <w:bCs/>
          <w:kern w:val="0"/>
          <w:szCs w:val="21"/>
        </w:rPr>
        <w:t>发布公告的媒介</w:t>
      </w:r>
      <w:bookmarkEnd w:id="27"/>
      <w:bookmarkEnd w:id="28"/>
      <w:bookmarkEnd w:id="29"/>
      <w:bookmarkEnd w:id="30"/>
      <w:bookmarkEnd w:id="31"/>
    </w:p>
    <w:p w:rsidR="00F9423C" w:rsidRPr="00F9423C" w:rsidRDefault="00F9423C" w:rsidP="00F9423C">
      <w:pPr>
        <w:widowControl/>
        <w:snapToGrid w:val="0"/>
        <w:spacing w:line="400" w:lineRule="exact"/>
        <w:ind w:leftChars="135" w:left="283" w:firstLineChars="200" w:firstLine="420"/>
        <w:rPr>
          <w:rFonts w:ascii="宋体" w:hAnsi="宋体"/>
          <w:szCs w:val="21"/>
        </w:rPr>
      </w:pPr>
      <w:r w:rsidRPr="00F9423C">
        <w:rPr>
          <w:rFonts w:ascii="宋体" w:hAnsi="宋体" w:hint="eastAsia"/>
          <w:szCs w:val="21"/>
        </w:rPr>
        <w:t>本次招标公告同时在中国铁物电子招投标平台网（</w:t>
      </w:r>
      <w:r w:rsidRPr="00F9423C">
        <w:rPr>
          <w:rFonts w:ascii="宋体" w:hAnsi="宋体"/>
          <w:szCs w:val="21"/>
        </w:rPr>
        <w:t>http://www.bidding-crmsc.com.cn/</w:t>
      </w:r>
      <w:r w:rsidRPr="00F9423C">
        <w:rPr>
          <w:rFonts w:ascii="宋体" w:hAnsi="宋体" w:hint="eastAsia"/>
          <w:szCs w:val="21"/>
        </w:rPr>
        <w:t>）、中国招标投标公共服务平台（</w:t>
      </w:r>
      <w:r w:rsidRPr="00F9423C">
        <w:rPr>
          <w:rFonts w:ascii="宋体" w:hAnsi="宋体"/>
          <w:szCs w:val="21"/>
        </w:rPr>
        <w:t>http://www.cebpubservice.com/</w:t>
      </w:r>
      <w:r w:rsidRPr="00F9423C">
        <w:rPr>
          <w:rFonts w:ascii="宋体" w:hAnsi="宋体" w:hint="eastAsia"/>
          <w:szCs w:val="21"/>
        </w:rPr>
        <w:t>）以及广深铁路股份有限公司官网主页（</w:t>
      </w:r>
      <w:r w:rsidRPr="00F9423C">
        <w:rPr>
          <w:rFonts w:ascii="宋体" w:hAnsi="宋体"/>
          <w:szCs w:val="21"/>
        </w:rPr>
        <w:t>http://www.gsrc.com/</w:t>
      </w:r>
      <w:r w:rsidRPr="00F9423C">
        <w:rPr>
          <w:rFonts w:ascii="宋体" w:hAnsi="宋体" w:hint="eastAsia"/>
          <w:szCs w:val="21"/>
        </w:rPr>
        <w:t>）上发布。</w:t>
      </w:r>
    </w:p>
    <w:p w:rsidR="00F9423C" w:rsidRPr="00F9423C" w:rsidRDefault="00F9423C" w:rsidP="00F9423C">
      <w:pPr>
        <w:snapToGrid w:val="0"/>
        <w:spacing w:line="400" w:lineRule="exact"/>
        <w:ind w:leftChars="135" w:left="283"/>
        <w:outlineLvl w:val="0"/>
        <w:rPr>
          <w:b/>
          <w:bCs/>
          <w:kern w:val="0"/>
          <w:szCs w:val="21"/>
        </w:rPr>
      </w:pPr>
      <w:bookmarkStart w:id="32" w:name="_Toc14555"/>
      <w:bookmarkStart w:id="33" w:name="_Toc13968"/>
      <w:bookmarkStart w:id="34" w:name="_Toc15794_WPSOffice_Level2"/>
      <w:bookmarkStart w:id="35" w:name="_Toc24742"/>
      <w:bookmarkStart w:id="36" w:name="_Toc57914802"/>
      <w:r w:rsidRPr="00F9423C">
        <w:rPr>
          <w:b/>
          <w:bCs/>
          <w:kern w:val="0"/>
          <w:szCs w:val="21"/>
        </w:rPr>
        <w:t xml:space="preserve">7. </w:t>
      </w:r>
      <w:r w:rsidRPr="00F9423C">
        <w:rPr>
          <w:b/>
          <w:bCs/>
          <w:kern w:val="0"/>
          <w:szCs w:val="21"/>
        </w:rPr>
        <w:t>联系方式</w:t>
      </w:r>
      <w:bookmarkEnd w:id="32"/>
      <w:bookmarkEnd w:id="33"/>
      <w:bookmarkEnd w:id="34"/>
      <w:bookmarkEnd w:id="35"/>
      <w:bookmarkEnd w:id="36"/>
    </w:p>
    <w:tbl>
      <w:tblPr>
        <w:tblW w:w="0" w:type="auto"/>
        <w:tblLayout w:type="fixed"/>
        <w:tblLook w:val="0000"/>
      </w:tblPr>
      <w:tblGrid>
        <w:gridCol w:w="2376"/>
        <w:gridCol w:w="7601"/>
      </w:tblGrid>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招标人：</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u w:val="single"/>
              </w:rPr>
            </w:pPr>
            <w:r w:rsidRPr="00F9423C">
              <w:rPr>
                <w:rFonts w:ascii="宋体" w:hAnsi="宋体" w:hint="eastAsia"/>
                <w:szCs w:val="21"/>
                <w:u w:val="single"/>
              </w:rPr>
              <w:t>广深铁路股份有限公司</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地址：</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u w:val="single"/>
              </w:rPr>
              <w:t>深圳市罗湖区和平路1052号</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联系人：</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u w:val="single"/>
              </w:rPr>
              <w:t>岑工</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电话：</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szCs w:val="21"/>
                <w:u w:val="single"/>
              </w:rPr>
              <w:t>0</w:t>
            </w:r>
            <w:r w:rsidRPr="00F9423C">
              <w:rPr>
                <w:rFonts w:ascii="宋体" w:hAnsi="宋体" w:hint="eastAsia"/>
                <w:szCs w:val="21"/>
                <w:u w:val="single"/>
              </w:rPr>
              <w:t>755</w:t>
            </w:r>
            <w:r w:rsidRPr="00F9423C">
              <w:rPr>
                <w:rFonts w:ascii="宋体" w:hAnsi="宋体"/>
                <w:szCs w:val="21"/>
                <w:u w:val="single"/>
              </w:rPr>
              <w:t>-613</w:t>
            </w:r>
            <w:r w:rsidRPr="00F9423C">
              <w:rPr>
                <w:rFonts w:ascii="宋体" w:hAnsi="宋体" w:hint="eastAsia"/>
                <w:szCs w:val="21"/>
                <w:u w:val="single"/>
              </w:rPr>
              <w:t>83417</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电子邮件：</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u w:val="single"/>
              </w:rPr>
            </w:pPr>
            <w:r w:rsidRPr="00F9423C">
              <w:rPr>
                <w:rFonts w:ascii="宋体" w:hAnsi="宋体"/>
                <w:szCs w:val="21"/>
                <w:u w:val="single"/>
              </w:rPr>
              <w:t>gswzzbb@126.com</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招标代理机构：</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u w:val="single"/>
              </w:rPr>
            </w:pPr>
            <w:r w:rsidRPr="00F9423C">
              <w:rPr>
                <w:rFonts w:ascii="宋体" w:hAnsi="宋体" w:hint="eastAsia"/>
                <w:szCs w:val="21"/>
                <w:u w:val="single"/>
              </w:rPr>
              <w:t>中铁物总国际招标有限公司</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地址：</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u w:val="single"/>
              </w:rPr>
            </w:pPr>
            <w:r w:rsidRPr="00F9423C">
              <w:rPr>
                <w:rFonts w:ascii="宋体" w:hAnsi="宋体" w:hint="eastAsia"/>
                <w:szCs w:val="21"/>
                <w:u w:val="single"/>
              </w:rPr>
              <w:t>广州市越秀区农林下路5号亿达大厦十楼1003</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项目经理：</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u w:val="single"/>
              </w:rPr>
            </w:pPr>
            <w:r w:rsidRPr="00F9423C">
              <w:rPr>
                <w:rFonts w:ascii="宋体" w:hAnsi="宋体"/>
                <w:szCs w:val="21"/>
                <w:u w:val="single"/>
              </w:rPr>
              <w:t>李剑华</w:t>
            </w:r>
            <w:r w:rsidRPr="00F9423C">
              <w:rPr>
                <w:rFonts w:ascii="宋体" w:hAnsi="宋体" w:hint="eastAsia"/>
                <w:szCs w:val="21"/>
                <w:u w:val="single"/>
              </w:rPr>
              <w:t>（招标师证书编号：09394443909441213）</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标书售卖联系人及保证金处理联系人：</w:t>
            </w:r>
          </w:p>
        </w:tc>
        <w:tc>
          <w:tcPr>
            <w:tcW w:w="7601" w:type="dxa"/>
            <w:vAlign w:val="center"/>
          </w:tcPr>
          <w:p w:rsidR="00F9423C" w:rsidRPr="00F9423C" w:rsidRDefault="00F9423C" w:rsidP="00F9423C">
            <w:pPr>
              <w:spacing w:line="360" w:lineRule="exact"/>
              <w:ind w:leftChars="135" w:left="283" w:firstLineChars="16" w:firstLine="34"/>
              <w:rPr>
                <w:rFonts w:ascii="宋体" w:hAnsi="宋体"/>
                <w:kern w:val="0"/>
                <w:szCs w:val="21"/>
              </w:rPr>
            </w:pPr>
            <w:r w:rsidRPr="00F9423C">
              <w:rPr>
                <w:rFonts w:ascii="宋体" w:hAnsi="宋体" w:hint="eastAsia"/>
                <w:kern w:val="0"/>
                <w:szCs w:val="21"/>
              </w:rPr>
              <w:t>靳工</w:t>
            </w:r>
            <w:r w:rsidRPr="00F9423C">
              <w:rPr>
                <w:rFonts w:ascii="宋体" w:hAnsi="宋体" w:hint="eastAsia"/>
                <w:szCs w:val="21"/>
                <w:u w:val="single"/>
              </w:rPr>
              <w:t>18127447600</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业务咨询联系人：</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u w:val="single"/>
              </w:rPr>
            </w:pPr>
            <w:r w:rsidRPr="00F9423C">
              <w:rPr>
                <w:rFonts w:ascii="宋体" w:hAnsi="宋体" w:hint="eastAsia"/>
                <w:szCs w:val="21"/>
              </w:rPr>
              <w:t>林工</w:t>
            </w:r>
            <w:r w:rsidRPr="00F9423C">
              <w:rPr>
                <w:rFonts w:ascii="宋体" w:hAnsi="宋体" w:hint="eastAsia"/>
                <w:szCs w:val="21"/>
                <w:u w:val="single"/>
              </w:rPr>
              <w:t>18900824897</w:t>
            </w:r>
          </w:p>
        </w:tc>
      </w:tr>
      <w:tr w:rsidR="00F9423C" w:rsidRPr="00F9423C" w:rsidTr="00E875AE">
        <w:tc>
          <w:tcPr>
            <w:tcW w:w="2376" w:type="dxa"/>
            <w:vAlign w:val="center"/>
          </w:tcPr>
          <w:p w:rsidR="00F9423C" w:rsidRPr="00F9423C" w:rsidRDefault="00F9423C" w:rsidP="00F9423C">
            <w:pPr>
              <w:tabs>
                <w:tab w:val="left" w:pos="4500"/>
              </w:tabs>
              <w:spacing w:line="400" w:lineRule="exact"/>
              <w:ind w:leftChars="135" w:left="283"/>
              <w:rPr>
                <w:rFonts w:ascii="宋体" w:hAnsi="宋体"/>
                <w:szCs w:val="21"/>
              </w:rPr>
            </w:pPr>
            <w:r w:rsidRPr="00F9423C">
              <w:rPr>
                <w:rFonts w:ascii="宋体" w:hAnsi="宋体" w:hint="eastAsia"/>
                <w:szCs w:val="21"/>
              </w:rPr>
              <w:t>传真：</w:t>
            </w:r>
          </w:p>
        </w:tc>
        <w:tc>
          <w:tcPr>
            <w:tcW w:w="7601" w:type="dxa"/>
            <w:vAlign w:val="center"/>
          </w:tcPr>
          <w:p w:rsidR="00F9423C" w:rsidRPr="00F9423C" w:rsidRDefault="00F9423C" w:rsidP="00F9423C">
            <w:pPr>
              <w:tabs>
                <w:tab w:val="left" w:pos="4500"/>
              </w:tabs>
              <w:spacing w:line="400" w:lineRule="exact"/>
              <w:ind w:leftChars="135" w:left="283"/>
              <w:rPr>
                <w:rFonts w:ascii="宋体" w:hAnsi="宋体"/>
                <w:szCs w:val="21"/>
                <w:u w:val="single"/>
              </w:rPr>
            </w:pPr>
            <w:r w:rsidRPr="00F9423C">
              <w:rPr>
                <w:rFonts w:ascii="宋体" w:hAnsi="宋体" w:hint="eastAsia"/>
                <w:szCs w:val="21"/>
              </w:rPr>
              <w:t>电子邮件：</w:t>
            </w:r>
            <w:r w:rsidRPr="00F9423C">
              <w:rPr>
                <w:rFonts w:ascii="宋体" w:hAnsi="宋体"/>
                <w:szCs w:val="21"/>
                <w:u w:val="single"/>
              </w:rPr>
              <w:t>crmscgz2019@163.com</w:t>
            </w:r>
          </w:p>
        </w:tc>
      </w:tr>
    </w:tbl>
    <w:p w:rsidR="004011A0" w:rsidRDefault="004011A0" w:rsidP="00F9423C">
      <w:pPr>
        <w:spacing w:line="400" w:lineRule="exact"/>
        <w:ind w:leftChars="135" w:left="283" w:right="840"/>
        <w:rPr>
          <w:rFonts w:ascii="宋体" w:hAnsi="宋体"/>
        </w:rPr>
      </w:pPr>
      <w:r>
        <w:rPr>
          <w:rFonts w:ascii="宋体" w:hAnsi="宋体" w:hint="eastAsia"/>
        </w:rPr>
        <w:t xml:space="preserve">                                               </w:t>
      </w:r>
    </w:p>
    <w:p w:rsidR="00F9423C" w:rsidRPr="00F9423C" w:rsidRDefault="004011A0" w:rsidP="004011A0">
      <w:pPr>
        <w:spacing w:line="400" w:lineRule="exact"/>
        <w:ind w:leftChars="135" w:left="283" w:right="840"/>
        <w:jc w:val="right"/>
        <w:rPr>
          <w:rFonts w:ascii="宋体" w:hAnsi="宋体"/>
        </w:rPr>
      </w:pPr>
      <w:r>
        <w:rPr>
          <w:rFonts w:ascii="宋体" w:hAnsi="宋体" w:hint="eastAsia"/>
        </w:rPr>
        <w:t xml:space="preserve"> </w:t>
      </w:r>
      <w:r w:rsidR="00F9423C" w:rsidRPr="00F9423C">
        <w:rPr>
          <w:rFonts w:ascii="宋体" w:hAnsi="宋体" w:hint="eastAsia"/>
        </w:rPr>
        <w:t>广深铁路股份有限公司</w:t>
      </w:r>
    </w:p>
    <w:p w:rsidR="004011A0" w:rsidRDefault="00F9423C" w:rsidP="004011A0">
      <w:pPr>
        <w:wordWrap w:val="0"/>
        <w:spacing w:line="400" w:lineRule="exact"/>
        <w:ind w:leftChars="135" w:left="283"/>
        <w:jc w:val="right"/>
        <w:rPr>
          <w:rFonts w:ascii="宋体" w:hAnsi="宋体"/>
        </w:rPr>
      </w:pPr>
      <w:r w:rsidRPr="00F9423C">
        <w:rPr>
          <w:rFonts w:ascii="宋体" w:hAnsi="宋体" w:hint="eastAsia"/>
        </w:rPr>
        <w:t xml:space="preserve">招标人负责人（项目负责人）：                     </w:t>
      </w:r>
    </w:p>
    <w:p w:rsidR="004011A0" w:rsidRDefault="004011A0" w:rsidP="004011A0">
      <w:pPr>
        <w:wordWrap w:val="0"/>
        <w:spacing w:line="400" w:lineRule="exact"/>
        <w:ind w:leftChars="135" w:left="283"/>
        <w:jc w:val="right"/>
        <w:rPr>
          <w:rFonts w:ascii="宋体" w:hAnsi="宋体"/>
        </w:rPr>
      </w:pPr>
    </w:p>
    <w:p w:rsidR="00F9423C" w:rsidRPr="00F9423C" w:rsidRDefault="00F9423C" w:rsidP="004011A0">
      <w:pPr>
        <w:wordWrap w:val="0"/>
        <w:spacing w:line="400" w:lineRule="exact"/>
        <w:ind w:leftChars="135" w:left="283"/>
        <w:jc w:val="right"/>
        <w:rPr>
          <w:rFonts w:ascii="宋体" w:hAnsi="宋体"/>
        </w:rPr>
      </w:pPr>
      <w:r w:rsidRPr="00F9423C">
        <w:rPr>
          <w:rFonts w:ascii="宋体" w:hAnsi="宋体" w:hint="eastAsia"/>
        </w:rPr>
        <w:t>2020年</w:t>
      </w:r>
      <w:r w:rsidR="008917B4">
        <w:rPr>
          <w:rFonts w:ascii="宋体" w:hAnsi="宋体" w:hint="eastAsia"/>
          <w:szCs w:val="21"/>
          <w:u w:val="single"/>
        </w:rPr>
        <w:t>12</w:t>
      </w:r>
      <w:r w:rsidRPr="00F9423C">
        <w:rPr>
          <w:rFonts w:cs="宋体" w:hint="eastAsia"/>
          <w:kern w:val="20"/>
          <w:szCs w:val="21"/>
        </w:rPr>
        <w:t>月</w:t>
      </w:r>
      <w:r w:rsidR="008917B4">
        <w:rPr>
          <w:rFonts w:ascii="宋体" w:hAnsi="宋体" w:hint="eastAsia"/>
          <w:szCs w:val="21"/>
          <w:u w:val="single"/>
        </w:rPr>
        <w:t>22</w:t>
      </w:r>
      <w:r w:rsidRPr="00F9423C">
        <w:rPr>
          <w:rFonts w:cs="宋体" w:hint="eastAsia"/>
          <w:kern w:val="20"/>
          <w:szCs w:val="21"/>
        </w:rPr>
        <w:t>日</w:t>
      </w:r>
    </w:p>
    <w:p w:rsidR="00F9423C" w:rsidRPr="00F9423C" w:rsidRDefault="00F9423C" w:rsidP="00F9423C">
      <w:pPr>
        <w:widowControl/>
        <w:jc w:val="left"/>
        <w:rPr>
          <w:rFonts w:ascii="宋体" w:hAnsi="宋体"/>
          <w:sz w:val="32"/>
        </w:rPr>
      </w:pPr>
      <w:r w:rsidRPr="00F9423C">
        <w:rPr>
          <w:rFonts w:ascii="宋体" w:hAnsi="宋体"/>
          <w:szCs w:val="21"/>
        </w:rPr>
        <w:br w:type="page"/>
      </w:r>
      <w:r w:rsidR="003339CB" w:rsidRPr="003339CB">
        <w:rPr>
          <w:rFonts w:ascii="宋体" w:hAnsi="宋体"/>
          <w:sz w:val="32"/>
        </w:rPr>
        <w:lastRenderedPageBreak/>
        <w:t>二次</w:t>
      </w:r>
      <w:r w:rsidRPr="00F9423C">
        <w:rPr>
          <w:rFonts w:ascii="宋体" w:hAnsi="宋体" w:hint="eastAsia"/>
          <w:sz w:val="32"/>
        </w:rPr>
        <w:t>招标公告附件一</w:t>
      </w:r>
    </w:p>
    <w:p w:rsidR="00F9423C" w:rsidRPr="00F9423C" w:rsidRDefault="00F9423C" w:rsidP="00F9423C">
      <w:pPr>
        <w:spacing w:line="480" w:lineRule="exact"/>
        <w:ind w:right="560"/>
        <w:jc w:val="center"/>
        <w:rPr>
          <w:rFonts w:ascii="方正小标宋简体" w:eastAsia="方正小标宋简体" w:hAnsi="宋体"/>
          <w:b/>
          <w:sz w:val="32"/>
          <w:szCs w:val="32"/>
        </w:rPr>
      </w:pPr>
    </w:p>
    <w:p w:rsidR="00F9423C" w:rsidRPr="00F9423C" w:rsidRDefault="003339CB" w:rsidP="00F9423C">
      <w:pPr>
        <w:spacing w:line="480" w:lineRule="exact"/>
        <w:ind w:right="560"/>
        <w:jc w:val="center"/>
        <w:rPr>
          <w:rFonts w:ascii="方正小标宋简体" w:eastAsia="方正小标宋简体" w:hAnsi="宋体" w:cs="宋体"/>
          <w:spacing w:val="16"/>
          <w:sz w:val="32"/>
          <w:szCs w:val="32"/>
        </w:rPr>
      </w:pPr>
      <w:r>
        <w:rPr>
          <w:rFonts w:ascii="方正小标宋简体" w:eastAsia="方正小标宋简体" w:hAnsi="宋体" w:hint="eastAsia"/>
          <w:b/>
          <w:sz w:val="32"/>
          <w:szCs w:val="32"/>
        </w:rPr>
        <w:t>二次</w:t>
      </w:r>
      <w:r w:rsidR="00F9423C" w:rsidRPr="00F9423C">
        <w:rPr>
          <w:rFonts w:ascii="方正小标宋简体" w:eastAsia="方正小标宋简体" w:hAnsi="宋体" w:hint="eastAsia"/>
          <w:b/>
          <w:sz w:val="32"/>
          <w:szCs w:val="32"/>
        </w:rPr>
        <w:t>招标文件购买登记表</w:t>
      </w:r>
    </w:p>
    <w:p w:rsidR="00F9423C" w:rsidRPr="00F9423C" w:rsidRDefault="00F9423C" w:rsidP="00F9423C">
      <w:pPr>
        <w:spacing w:line="400" w:lineRule="exact"/>
        <w:rPr>
          <w:rFonts w:ascii="宋体" w:hAnsi="宋体"/>
          <w:b/>
        </w:rPr>
      </w:pPr>
    </w:p>
    <w:tbl>
      <w:tblPr>
        <w:tblW w:w="9128" w:type="dxa"/>
        <w:jc w:val="center"/>
        <w:tblLayout w:type="fixed"/>
        <w:tblLook w:val="04A0"/>
      </w:tblPr>
      <w:tblGrid>
        <w:gridCol w:w="2132"/>
        <w:gridCol w:w="1559"/>
        <w:gridCol w:w="1823"/>
        <w:gridCol w:w="1587"/>
        <w:gridCol w:w="2027"/>
      </w:tblGrid>
      <w:tr w:rsidR="00F9423C" w:rsidRPr="00F9423C" w:rsidTr="00E875AE">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联系人及</w:t>
            </w:r>
          </w:p>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F9423C" w:rsidRPr="00F9423C" w:rsidRDefault="00F9423C" w:rsidP="00F9423C">
            <w:pPr>
              <w:rPr>
                <w:rFonts w:ascii="宋体" w:hAnsi="宋体" w:cs="宋体"/>
                <w:b/>
                <w:bCs/>
                <w:sz w:val="24"/>
              </w:rPr>
            </w:pPr>
            <w:r w:rsidRPr="00F9423C">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F9423C" w:rsidRPr="00F9423C" w:rsidRDefault="00F9423C" w:rsidP="00F9423C">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F9423C" w:rsidRPr="00F9423C" w:rsidRDefault="00F9423C" w:rsidP="00F9423C">
            <w:pPr>
              <w:rPr>
                <w:rFonts w:ascii="宋体" w:hAnsi="宋体" w:cs="宋体"/>
                <w:b/>
                <w:bCs/>
                <w:sz w:val="24"/>
              </w:rPr>
            </w:pPr>
            <w:r w:rsidRPr="00F9423C">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F9423C" w:rsidRPr="00F9423C" w:rsidRDefault="00F9423C" w:rsidP="00F9423C">
            <w:pPr>
              <w:rPr>
                <w:rFonts w:ascii="宋体" w:hAnsi="宋体" w:cs="宋体"/>
                <w:sz w:val="24"/>
              </w:rPr>
            </w:pPr>
          </w:p>
        </w:tc>
      </w:tr>
      <w:tr w:rsidR="00F9423C" w:rsidRPr="00F9423C" w:rsidTr="00E875A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F9423C" w:rsidRPr="00F9423C" w:rsidRDefault="00F9423C" w:rsidP="00F9423C">
            <w:pPr>
              <w:rPr>
                <w:rFonts w:ascii="宋体" w:hAnsi="宋体" w:cs="宋体"/>
                <w:b/>
                <w:bCs/>
                <w:sz w:val="24"/>
              </w:rPr>
            </w:pPr>
            <w:r w:rsidRPr="00F9423C">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F9423C" w:rsidRPr="00F9423C" w:rsidRDefault="00F9423C" w:rsidP="00F9423C">
            <w:pPr>
              <w:rPr>
                <w:rFonts w:ascii="宋体" w:hAnsi="宋体" w:cs="宋体"/>
                <w:b/>
                <w:bCs/>
                <w:sz w:val="24"/>
              </w:rPr>
            </w:pPr>
            <w:r w:rsidRPr="00F9423C">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r>
      <w:tr w:rsidR="00F9423C" w:rsidRPr="00F9423C" w:rsidTr="00E875AE">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F9423C" w:rsidRPr="00F9423C" w:rsidRDefault="00F9423C" w:rsidP="00F9423C">
            <w:pPr>
              <w:rPr>
                <w:rFonts w:ascii="宋体" w:hAnsi="宋体" w:cs="宋体"/>
                <w:b/>
                <w:bCs/>
                <w:sz w:val="24"/>
              </w:rPr>
            </w:pPr>
            <w:r w:rsidRPr="00F9423C">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F9423C" w:rsidRPr="00F9423C" w:rsidRDefault="00F9423C" w:rsidP="00F9423C">
            <w:pPr>
              <w:rPr>
                <w:rFonts w:ascii="宋体" w:hAnsi="宋体" w:cs="宋体"/>
                <w:b/>
                <w:bCs/>
                <w:sz w:val="24"/>
              </w:rPr>
            </w:pPr>
            <w:r w:rsidRPr="00F9423C">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F9423C" w:rsidRPr="00F9423C" w:rsidRDefault="00F9423C" w:rsidP="00F9423C">
            <w:pPr>
              <w:rPr>
                <w:rFonts w:ascii="宋体" w:hAnsi="宋体" w:cs="宋体"/>
                <w:sz w:val="24"/>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sz w:val="24"/>
              </w:rPr>
            </w:pPr>
            <w:r w:rsidRPr="00F9423C">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p>
        </w:tc>
      </w:tr>
      <w:tr w:rsidR="00F9423C" w:rsidRPr="00F9423C" w:rsidTr="00E875AE">
        <w:trPr>
          <w:trHeight w:val="680"/>
          <w:jc w:val="center"/>
        </w:trPr>
        <w:tc>
          <w:tcPr>
            <w:tcW w:w="2132" w:type="dxa"/>
            <w:tcBorders>
              <w:top w:val="nil"/>
              <w:left w:val="single" w:sz="8" w:space="0" w:color="auto"/>
              <w:bottom w:val="single" w:sz="8" w:space="0" w:color="auto"/>
              <w:right w:val="single" w:sz="8" w:space="0" w:color="auto"/>
            </w:tcBorders>
            <w:vAlign w:val="center"/>
          </w:tcPr>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F9423C" w:rsidRPr="00F9423C" w:rsidRDefault="00F9423C" w:rsidP="00F9423C">
            <w:pPr>
              <w:rPr>
                <w:rFonts w:ascii="宋体" w:hAnsi="宋体" w:cs="宋体"/>
                <w:szCs w:val="21"/>
              </w:rPr>
            </w:pPr>
            <w:r w:rsidRPr="00F9423C">
              <w:rPr>
                <w:rFonts w:ascii="宋体" w:hAnsi="宋体" w:cs="宋体" w:hint="eastAsia"/>
                <w:sz w:val="24"/>
              </w:rPr>
              <w:t>（分标包项目须填写该栏）</w:t>
            </w:r>
          </w:p>
        </w:tc>
      </w:tr>
      <w:tr w:rsidR="00F9423C" w:rsidRPr="00F9423C" w:rsidTr="00E875AE">
        <w:trPr>
          <w:trHeight w:val="680"/>
          <w:jc w:val="center"/>
        </w:trPr>
        <w:tc>
          <w:tcPr>
            <w:tcW w:w="2132" w:type="dxa"/>
            <w:tcBorders>
              <w:top w:val="nil"/>
              <w:left w:val="single" w:sz="8" w:space="0" w:color="auto"/>
              <w:bottom w:val="single" w:sz="4" w:space="0" w:color="auto"/>
              <w:right w:val="single" w:sz="8" w:space="0" w:color="auto"/>
            </w:tcBorders>
            <w:vAlign w:val="center"/>
          </w:tcPr>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联系人签名并</w:t>
            </w:r>
          </w:p>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F9423C" w:rsidRPr="00F9423C" w:rsidRDefault="00F9423C" w:rsidP="00F9423C">
            <w:pPr>
              <w:spacing w:line="520" w:lineRule="exact"/>
              <w:rPr>
                <w:rFonts w:ascii="宋体" w:hAnsi="宋体" w:cs="宋体"/>
                <w:szCs w:val="21"/>
              </w:rPr>
            </w:pPr>
          </w:p>
          <w:p w:rsidR="00F9423C" w:rsidRPr="00F9423C" w:rsidRDefault="00F9423C" w:rsidP="00F9423C">
            <w:pPr>
              <w:spacing w:line="520" w:lineRule="exact"/>
              <w:rPr>
                <w:rFonts w:ascii="宋体" w:hAnsi="宋体" w:cs="宋体"/>
                <w:szCs w:val="21"/>
              </w:rPr>
            </w:pPr>
          </w:p>
          <w:p w:rsidR="00F9423C" w:rsidRPr="00F9423C" w:rsidRDefault="00F9423C" w:rsidP="00F9423C">
            <w:pPr>
              <w:spacing w:line="520" w:lineRule="exact"/>
              <w:ind w:firstLineChars="1400" w:firstLine="3360"/>
              <w:rPr>
                <w:rFonts w:ascii="宋体" w:hAnsi="宋体" w:cs="宋体"/>
                <w:sz w:val="24"/>
              </w:rPr>
            </w:pPr>
            <w:r w:rsidRPr="00F9423C">
              <w:rPr>
                <w:rFonts w:ascii="宋体" w:hAnsi="宋体" w:cs="宋体" w:hint="eastAsia"/>
                <w:sz w:val="24"/>
              </w:rPr>
              <w:t xml:space="preserve">联系人： </w:t>
            </w:r>
          </w:p>
          <w:p w:rsidR="00F9423C" w:rsidRPr="00F9423C" w:rsidRDefault="00F9423C" w:rsidP="00F9423C">
            <w:pPr>
              <w:spacing w:line="520" w:lineRule="exact"/>
              <w:rPr>
                <w:rFonts w:ascii="宋体" w:hAnsi="宋体" w:cs="宋体"/>
                <w:sz w:val="24"/>
              </w:rPr>
            </w:pPr>
            <w:r w:rsidRPr="00F9423C">
              <w:rPr>
                <w:rFonts w:ascii="宋体" w:hAnsi="宋体" w:cs="宋体" w:hint="eastAsia"/>
                <w:sz w:val="24"/>
              </w:rPr>
              <w:t xml:space="preserve">                            (签名)</w:t>
            </w:r>
          </w:p>
          <w:p w:rsidR="00F9423C" w:rsidRPr="00F9423C" w:rsidRDefault="00F9423C" w:rsidP="00F9423C">
            <w:pPr>
              <w:spacing w:line="520" w:lineRule="exact"/>
              <w:rPr>
                <w:rFonts w:ascii="宋体" w:hAnsi="宋体" w:cs="宋体"/>
                <w:sz w:val="24"/>
              </w:rPr>
            </w:pPr>
            <w:r w:rsidRPr="00F9423C">
              <w:rPr>
                <w:rFonts w:ascii="宋体" w:hAnsi="宋体" w:cs="宋体" w:hint="eastAsia"/>
                <w:sz w:val="24"/>
              </w:rPr>
              <w:t xml:space="preserve">                                    年   月   日</w:t>
            </w:r>
          </w:p>
          <w:p w:rsidR="00F9423C" w:rsidRPr="00F9423C" w:rsidRDefault="00F9423C" w:rsidP="00F9423C">
            <w:pPr>
              <w:jc w:val="center"/>
              <w:rPr>
                <w:rFonts w:ascii="宋体" w:hAnsi="宋体" w:cs="宋体"/>
                <w:b/>
                <w:bCs/>
                <w:szCs w:val="21"/>
              </w:rPr>
            </w:pPr>
            <w:r w:rsidRPr="00F9423C">
              <w:rPr>
                <w:rFonts w:ascii="宋体" w:hAnsi="宋体" w:cs="宋体" w:hint="eastAsia"/>
                <w:sz w:val="24"/>
              </w:rPr>
              <w:t xml:space="preserve">                 （加盖公章）</w:t>
            </w:r>
          </w:p>
        </w:tc>
      </w:tr>
      <w:tr w:rsidR="00F9423C" w:rsidRPr="00F9423C" w:rsidTr="00E875AE">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F9423C" w:rsidRPr="00F9423C" w:rsidRDefault="00F9423C" w:rsidP="00F9423C">
            <w:pPr>
              <w:jc w:val="center"/>
              <w:rPr>
                <w:rFonts w:ascii="宋体" w:hAnsi="宋体" w:cs="宋体"/>
                <w:b/>
                <w:bCs/>
                <w:sz w:val="24"/>
              </w:rPr>
            </w:pPr>
            <w:r w:rsidRPr="00F9423C">
              <w:rPr>
                <w:rFonts w:ascii="宋体" w:hAnsi="宋体" w:cs="宋体" w:hint="eastAsia"/>
                <w:b/>
                <w:bCs/>
                <w:sz w:val="24"/>
              </w:rPr>
              <w:t>备注</w:t>
            </w:r>
          </w:p>
          <w:p w:rsidR="00F9423C" w:rsidRPr="00F9423C" w:rsidRDefault="00F9423C" w:rsidP="00F9423C">
            <w:pPr>
              <w:jc w:val="center"/>
              <w:rPr>
                <w:rFonts w:ascii="宋体" w:hAnsi="宋体" w:cs="宋体"/>
                <w:b/>
                <w:bCs/>
                <w:sz w:val="24"/>
              </w:rPr>
            </w:pPr>
            <w:r w:rsidRPr="00F9423C">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p w:rsidR="00F9423C" w:rsidRPr="00F9423C" w:rsidRDefault="00F9423C" w:rsidP="00F9423C">
            <w:pPr>
              <w:rPr>
                <w:rFonts w:ascii="宋体" w:hAnsi="宋体" w:cs="宋体"/>
                <w:szCs w:val="21"/>
              </w:rPr>
            </w:pPr>
          </w:p>
        </w:tc>
      </w:tr>
    </w:tbl>
    <w:p w:rsidR="00F9423C" w:rsidRPr="00F9423C" w:rsidRDefault="00F9423C" w:rsidP="00F9423C">
      <w:pPr>
        <w:spacing w:line="400" w:lineRule="exact"/>
        <w:jc w:val="left"/>
        <w:rPr>
          <w:rFonts w:ascii="宋体" w:hAnsi="宋体"/>
          <w:szCs w:val="21"/>
        </w:rPr>
      </w:pPr>
    </w:p>
    <w:sectPr w:rsidR="00F9423C" w:rsidRPr="00F9423C" w:rsidSect="00900B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30D" w:rsidRDefault="00FD630D" w:rsidP="00F9423C">
      <w:r>
        <w:separator/>
      </w:r>
    </w:p>
  </w:endnote>
  <w:endnote w:type="continuationSeparator" w:id="1">
    <w:p w:rsidR="00FD630D" w:rsidRDefault="00FD630D" w:rsidP="00F94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30D" w:rsidRDefault="00FD630D" w:rsidP="00F9423C">
      <w:r>
        <w:separator/>
      </w:r>
    </w:p>
  </w:footnote>
  <w:footnote w:type="continuationSeparator" w:id="1">
    <w:p w:rsidR="00FD630D" w:rsidRDefault="00FD630D" w:rsidP="00F94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23C"/>
    <w:rsid w:val="000A7711"/>
    <w:rsid w:val="003339CB"/>
    <w:rsid w:val="003521FE"/>
    <w:rsid w:val="003D27BF"/>
    <w:rsid w:val="004011A0"/>
    <w:rsid w:val="00783F29"/>
    <w:rsid w:val="008917B4"/>
    <w:rsid w:val="00896057"/>
    <w:rsid w:val="008A4D09"/>
    <w:rsid w:val="00900BCF"/>
    <w:rsid w:val="00902AE8"/>
    <w:rsid w:val="00A915F8"/>
    <w:rsid w:val="00D53081"/>
    <w:rsid w:val="00F22D4C"/>
    <w:rsid w:val="00F25735"/>
    <w:rsid w:val="00F9423C"/>
    <w:rsid w:val="00FA0355"/>
    <w:rsid w:val="00FC119E"/>
    <w:rsid w:val="00FD6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3C"/>
    <w:pPr>
      <w:widowControl w:val="0"/>
      <w:jc w:val="both"/>
    </w:pPr>
    <w:rPr>
      <w:rFonts w:ascii="Times New Roman" w:eastAsia="宋体" w:hAnsi="Times New Roman" w:cs="Times New Roman"/>
    </w:rPr>
  </w:style>
  <w:style w:type="paragraph" w:styleId="1">
    <w:name w:val="heading 1"/>
    <w:basedOn w:val="a"/>
    <w:next w:val="a"/>
    <w:link w:val="1Char"/>
    <w:uiPriority w:val="99"/>
    <w:qFormat/>
    <w:rsid w:val="00F942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23C"/>
    <w:rPr>
      <w:sz w:val="18"/>
      <w:szCs w:val="18"/>
    </w:rPr>
  </w:style>
  <w:style w:type="paragraph" w:styleId="a4">
    <w:name w:val="footer"/>
    <w:basedOn w:val="a"/>
    <w:link w:val="Char0"/>
    <w:uiPriority w:val="99"/>
    <w:semiHidden/>
    <w:unhideWhenUsed/>
    <w:rsid w:val="00F942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423C"/>
    <w:rPr>
      <w:sz w:val="18"/>
      <w:szCs w:val="18"/>
    </w:rPr>
  </w:style>
  <w:style w:type="paragraph" w:styleId="a5">
    <w:name w:val="Document Map"/>
    <w:basedOn w:val="a"/>
    <w:link w:val="Char1"/>
    <w:uiPriority w:val="99"/>
    <w:semiHidden/>
    <w:unhideWhenUsed/>
    <w:rsid w:val="00F9423C"/>
    <w:rPr>
      <w:rFonts w:ascii="宋体"/>
      <w:sz w:val="18"/>
      <w:szCs w:val="18"/>
    </w:rPr>
  </w:style>
  <w:style w:type="character" w:customStyle="1" w:styleId="Char1">
    <w:name w:val="文档结构图 Char"/>
    <w:basedOn w:val="a0"/>
    <w:link w:val="a5"/>
    <w:uiPriority w:val="99"/>
    <w:semiHidden/>
    <w:rsid w:val="00F9423C"/>
    <w:rPr>
      <w:rFonts w:ascii="宋体" w:eastAsia="宋体" w:hAnsi="Times New Roman" w:cs="Times New Roman"/>
      <w:sz w:val="18"/>
      <w:szCs w:val="18"/>
    </w:rPr>
  </w:style>
  <w:style w:type="character" w:customStyle="1" w:styleId="1Char">
    <w:name w:val="标题 1 Char"/>
    <w:basedOn w:val="a0"/>
    <w:link w:val="1"/>
    <w:uiPriority w:val="99"/>
    <w:rsid w:val="00F9423C"/>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485</Words>
  <Characters>2766</Characters>
  <Application>Microsoft Office Word</Application>
  <DocSecurity>0</DocSecurity>
  <Lines>23</Lines>
  <Paragraphs>6</Paragraphs>
  <ScaleCrop>false</ScaleCrop>
  <Company>P R C</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9</cp:revision>
  <dcterms:created xsi:type="dcterms:W3CDTF">2020-12-14T02:40:00Z</dcterms:created>
  <dcterms:modified xsi:type="dcterms:W3CDTF">2020-12-22T07:50:00Z</dcterms:modified>
</cp:coreProperties>
</file>