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84" w:rsidRPr="00F24A73" w:rsidRDefault="00E50E84" w:rsidP="00E50E84">
      <w:pPr>
        <w:spacing w:line="480" w:lineRule="auto"/>
        <w:jc w:val="center"/>
        <w:rPr>
          <w:rFonts w:asciiTheme="minorEastAsia" w:hAnsiTheme="minorEastAsia"/>
          <w:sz w:val="32"/>
          <w:szCs w:val="32"/>
        </w:rPr>
      </w:pPr>
      <w:r w:rsidRPr="00EB423C">
        <w:rPr>
          <w:rFonts w:asciiTheme="minorEastAsia" w:hAnsiTheme="minorEastAsia" w:hint="eastAsia"/>
          <w:sz w:val="24"/>
          <w:szCs w:val="32"/>
        </w:rPr>
        <w:t>广州客运段南广、贵广、广佛肇、深湛线动车座椅套拆装洗涤服务采购项目</w:t>
      </w:r>
      <w:r w:rsidRPr="00F24A73">
        <w:rPr>
          <w:rFonts w:asciiTheme="minorEastAsia" w:hAnsiTheme="minorEastAsia" w:hint="eastAsia"/>
          <w:sz w:val="24"/>
          <w:szCs w:val="32"/>
        </w:rPr>
        <w:t>补充公告</w:t>
      </w:r>
    </w:p>
    <w:p w:rsidR="00E50E84" w:rsidRDefault="00E50E84" w:rsidP="00E50E84">
      <w:pPr>
        <w:spacing w:line="480" w:lineRule="auto"/>
        <w:jc w:val="center"/>
        <w:rPr>
          <w:sz w:val="24"/>
          <w:szCs w:val="24"/>
        </w:rPr>
      </w:pPr>
      <w:r w:rsidRPr="00F24A73">
        <w:rPr>
          <w:rFonts w:hint="eastAsia"/>
          <w:sz w:val="24"/>
          <w:szCs w:val="24"/>
        </w:rPr>
        <w:t>项目编号：深铁物招</w:t>
      </w:r>
      <w:r w:rsidRPr="00F24A73">
        <w:rPr>
          <w:rFonts w:hint="eastAsia"/>
          <w:sz w:val="24"/>
          <w:szCs w:val="24"/>
        </w:rPr>
        <w:t>2020</w:t>
      </w:r>
      <w:r w:rsidRPr="00F24A73">
        <w:rPr>
          <w:rFonts w:hint="eastAsia"/>
          <w:sz w:val="24"/>
          <w:szCs w:val="24"/>
        </w:rPr>
        <w:t>字</w:t>
      </w:r>
      <w:r>
        <w:rPr>
          <w:rFonts w:hint="eastAsia"/>
          <w:sz w:val="24"/>
          <w:szCs w:val="24"/>
        </w:rPr>
        <w:t>50</w:t>
      </w:r>
      <w:r w:rsidRPr="00F24A73">
        <w:rPr>
          <w:rFonts w:hint="eastAsia"/>
          <w:sz w:val="24"/>
          <w:szCs w:val="24"/>
        </w:rPr>
        <w:t>号</w:t>
      </w:r>
    </w:p>
    <w:p w:rsidR="00E50E84" w:rsidRDefault="00E50E84" w:rsidP="00E50E84">
      <w:pPr>
        <w:jc w:val="center"/>
        <w:rPr>
          <w:sz w:val="24"/>
          <w:szCs w:val="24"/>
        </w:rPr>
      </w:pPr>
    </w:p>
    <w:p w:rsidR="00E50E84" w:rsidRDefault="00E50E84" w:rsidP="00E50E84">
      <w:pPr>
        <w:jc w:val="left"/>
        <w:rPr>
          <w:sz w:val="24"/>
          <w:szCs w:val="24"/>
        </w:rPr>
      </w:pPr>
    </w:p>
    <w:p w:rsidR="00E50E84" w:rsidRDefault="00E50E84" w:rsidP="00E50E84">
      <w:pPr>
        <w:spacing w:line="360" w:lineRule="auto"/>
        <w:ind w:firstLine="420"/>
        <w:jc w:val="left"/>
        <w:rPr>
          <w:sz w:val="24"/>
          <w:szCs w:val="24"/>
        </w:rPr>
      </w:pPr>
      <w:r w:rsidRPr="00EB423C">
        <w:rPr>
          <w:rFonts w:hint="eastAsia"/>
          <w:sz w:val="24"/>
          <w:szCs w:val="24"/>
        </w:rPr>
        <w:t>广州客运段南广、贵广、广佛肇、深湛线动车座椅套拆装洗涤服务采购项目</w:t>
      </w:r>
      <w:r w:rsidRPr="00F24A73">
        <w:rPr>
          <w:rFonts w:hint="eastAsia"/>
          <w:sz w:val="24"/>
          <w:szCs w:val="24"/>
        </w:rPr>
        <w:t>补充公告</w:t>
      </w:r>
      <w:r>
        <w:rPr>
          <w:rFonts w:hint="eastAsia"/>
          <w:sz w:val="24"/>
          <w:szCs w:val="24"/>
        </w:rPr>
        <w:t>：</w:t>
      </w:r>
    </w:p>
    <w:p w:rsidR="00E50E84" w:rsidRDefault="00E50E84" w:rsidP="00E50E8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一）原招标公告</w:t>
      </w:r>
      <w:r>
        <w:rPr>
          <w:rFonts w:hint="eastAsia"/>
          <w:sz w:val="24"/>
          <w:szCs w:val="24"/>
        </w:rPr>
        <w:t xml:space="preserve">7 </w:t>
      </w:r>
      <w:r>
        <w:rPr>
          <w:rFonts w:hint="eastAsia"/>
          <w:sz w:val="24"/>
          <w:szCs w:val="24"/>
        </w:rPr>
        <w:t>“投标人资格”第</w:t>
      </w:r>
      <w:r>
        <w:rPr>
          <w:rFonts w:hint="eastAsia"/>
          <w:sz w:val="24"/>
          <w:szCs w:val="24"/>
        </w:rPr>
        <w:t>7.9</w:t>
      </w:r>
      <w:r>
        <w:rPr>
          <w:rFonts w:hint="eastAsia"/>
          <w:sz w:val="24"/>
          <w:szCs w:val="24"/>
        </w:rPr>
        <w:t>项的内容“</w:t>
      </w:r>
      <w:r w:rsidRPr="00F24A73">
        <w:rPr>
          <w:rFonts w:hint="eastAsia"/>
          <w:sz w:val="24"/>
          <w:szCs w:val="24"/>
        </w:rPr>
        <w:t>本项目不接受联合体投标</w:t>
      </w:r>
      <w:r>
        <w:rPr>
          <w:rFonts w:hint="eastAsia"/>
          <w:sz w:val="24"/>
          <w:szCs w:val="24"/>
        </w:rPr>
        <w:t>”现调整为：</w:t>
      </w:r>
    </w:p>
    <w:p w:rsidR="00E50E84" w:rsidRDefault="00E50E84" w:rsidP="00E50E84">
      <w:pPr>
        <w:spacing w:line="360" w:lineRule="auto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</w:t>
      </w:r>
      <w:r w:rsidRPr="00F24A73">
        <w:rPr>
          <w:rFonts w:hint="eastAsia"/>
          <w:sz w:val="24"/>
          <w:szCs w:val="24"/>
        </w:rPr>
        <w:t>本项目接受联合体投标</w:t>
      </w:r>
      <w:r>
        <w:rPr>
          <w:rFonts w:hint="eastAsia"/>
          <w:sz w:val="24"/>
          <w:szCs w:val="24"/>
        </w:rPr>
        <w:t>”。</w:t>
      </w:r>
    </w:p>
    <w:p w:rsidR="00E50E84" w:rsidRDefault="00E50E84" w:rsidP="00E50E84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二）本项目报名及获取招标文件的时间修改为：自本补充公告发布之日起至</w:t>
      </w:r>
      <w:r w:rsidRPr="001926A6">
        <w:rPr>
          <w:rFonts w:hint="eastAsia"/>
          <w:sz w:val="24"/>
          <w:szCs w:val="24"/>
        </w:rPr>
        <w:t>2020</w:t>
      </w:r>
      <w:r w:rsidRPr="001926A6">
        <w:rPr>
          <w:rFonts w:hint="eastAsia"/>
          <w:sz w:val="24"/>
          <w:szCs w:val="24"/>
        </w:rPr>
        <w:t>年</w:t>
      </w:r>
      <w:r w:rsidRPr="001926A6">
        <w:rPr>
          <w:rFonts w:hint="eastAsia"/>
          <w:sz w:val="24"/>
          <w:szCs w:val="24"/>
        </w:rPr>
        <w:t>8</w:t>
      </w:r>
      <w:r w:rsidRPr="001926A6">
        <w:rPr>
          <w:rFonts w:hint="eastAsia"/>
          <w:sz w:val="24"/>
          <w:szCs w:val="24"/>
        </w:rPr>
        <w:t>月</w:t>
      </w:r>
      <w:r w:rsidRPr="001926A6">
        <w:rPr>
          <w:rFonts w:hint="eastAsia"/>
          <w:sz w:val="24"/>
          <w:szCs w:val="24"/>
        </w:rPr>
        <w:t>18</w:t>
      </w:r>
      <w:r w:rsidRPr="001926A6">
        <w:rPr>
          <w:rFonts w:hint="eastAsia"/>
          <w:sz w:val="24"/>
          <w:szCs w:val="24"/>
        </w:rPr>
        <w:t>日</w:t>
      </w:r>
      <w:r w:rsidRPr="005E26B3">
        <w:rPr>
          <w:rFonts w:hint="eastAsia"/>
          <w:sz w:val="24"/>
          <w:szCs w:val="24"/>
        </w:rPr>
        <w:t>，每日上午</w:t>
      </w:r>
      <w:r w:rsidRPr="005E26B3">
        <w:rPr>
          <w:rFonts w:hint="eastAsia"/>
          <w:sz w:val="24"/>
          <w:szCs w:val="24"/>
        </w:rPr>
        <w:t xml:space="preserve"> 9 </w:t>
      </w:r>
      <w:r w:rsidRPr="005E26B3">
        <w:rPr>
          <w:rFonts w:hint="eastAsia"/>
          <w:sz w:val="24"/>
          <w:szCs w:val="24"/>
        </w:rPr>
        <w:t>时</w:t>
      </w:r>
      <w:r w:rsidRPr="005E26B3">
        <w:rPr>
          <w:rFonts w:hint="eastAsia"/>
          <w:sz w:val="24"/>
          <w:szCs w:val="24"/>
        </w:rPr>
        <w:t>00</w:t>
      </w:r>
      <w:r w:rsidRPr="005E26B3">
        <w:rPr>
          <w:rFonts w:hint="eastAsia"/>
          <w:sz w:val="24"/>
          <w:szCs w:val="24"/>
        </w:rPr>
        <w:t>分至</w:t>
      </w:r>
      <w:r w:rsidRPr="005E26B3">
        <w:rPr>
          <w:rFonts w:hint="eastAsia"/>
          <w:sz w:val="24"/>
          <w:szCs w:val="24"/>
        </w:rPr>
        <w:t xml:space="preserve"> 11</w:t>
      </w:r>
      <w:r w:rsidRPr="005E26B3">
        <w:rPr>
          <w:rFonts w:hint="eastAsia"/>
          <w:sz w:val="24"/>
          <w:szCs w:val="24"/>
        </w:rPr>
        <w:t>时</w:t>
      </w:r>
      <w:r w:rsidRPr="005E26B3">
        <w:rPr>
          <w:rFonts w:hint="eastAsia"/>
          <w:sz w:val="24"/>
          <w:szCs w:val="24"/>
        </w:rPr>
        <w:t>00</w:t>
      </w:r>
      <w:r w:rsidRPr="005E26B3">
        <w:rPr>
          <w:rFonts w:hint="eastAsia"/>
          <w:sz w:val="24"/>
          <w:szCs w:val="24"/>
        </w:rPr>
        <w:t>分，下午</w:t>
      </w:r>
      <w:r w:rsidRPr="005E26B3">
        <w:rPr>
          <w:rFonts w:hint="eastAsia"/>
          <w:sz w:val="24"/>
          <w:szCs w:val="24"/>
        </w:rPr>
        <w:t>14</w:t>
      </w:r>
      <w:r w:rsidRPr="005E26B3">
        <w:rPr>
          <w:rFonts w:hint="eastAsia"/>
          <w:sz w:val="24"/>
          <w:szCs w:val="24"/>
        </w:rPr>
        <w:t>时</w:t>
      </w:r>
      <w:r w:rsidRPr="005E26B3">
        <w:rPr>
          <w:rFonts w:hint="eastAsia"/>
          <w:sz w:val="24"/>
          <w:szCs w:val="24"/>
        </w:rPr>
        <w:t>00</w:t>
      </w:r>
      <w:r w:rsidRPr="005E26B3">
        <w:rPr>
          <w:rFonts w:hint="eastAsia"/>
          <w:sz w:val="24"/>
          <w:szCs w:val="24"/>
        </w:rPr>
        <w:t>分至</w:t>
      </w:r>
      <w:r w:rsidRPr="005E26B3">
        <w:rPr>
          <w:rFonts w:hint="eastAsia"/>
          <w:sz w:val="24"/>
          <w:szCs w:val="24"/>
        </w:rPr>
        <w:t>16</w:t>
      </w:r>
      <w:r w:rsidRPr="005E26B3">
        <w:rPr>
          <w:rFonts w:hint="eastAsia"/>
          <w:sz w:val="24"/>
          <w:szCs w:val="24"/>
        </w:rPr>
        <w:t>时</w:t>
      </w:r>
      <w:r w:rsidRPr="005E26B3">
        <w:rPr>
          <w:rFonts w:hint="eastAsia"/>
          <w:sz w:val="24"/>
          <w:szCs w:val="24"/>
        </w:rPr>
        <w:t>00</w:t>
      </w:r>
      <w:r w:rsidRPr="005E26B3">
        <w:rPr>
          <w:rFonts w:hint="eastAsia"/>
          <w:sz w:val="24"/>
          <w:szCs w:val="24"/>
        </w:rPr>
        <w:t>分（北京时间</w:t>
      </w:r>
      <w:r>
        <w:rPr>
          <w:rFonts w:hint="eastAsia"/>
          <w:sz w:val="24"/>
          <w:szCs w:val="24"/>
        </w:rPr>
        <w:t>）。</w:t>
      </w:r>
    </w:p>
    <w:p w:rsidR="00E50E84" w:rsidRDefault="00E50E84" w:rsidP="00E50E84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三）招标公告其他内容不变。</w:t>
      </w:r>
    </w:p>
    <w:p w:rsidR="00E50E84" w:rsidRDefault="00E50E84" w:rsidP="00E50E84">
      <w:pPr>
        <w:spacing w:line="360" w:lineRule="auto"/>
        <w:jc w:val="left"/>
        <w:rPr>
          <w:sz w:val="24"/>
          <w:szCs w:val="24"/>
        </w:rPr>
      </w:pPr>
    </w:p>
    <w:p w:rsidR="00E50E84" w:rsidRDefault="00E50E84" w:rsidP="00E50E84">
      <w:pPr>
        <w:spacing w:line="360" w:lineRule="auto"/>
        <w:jc w:val="right"/>
        <w:rPr>
          <w:sz w:val="24"/>
          <w:szCs w:val="24"/>
        </w:rPr>
      </w:pPr>
      <w:r w:rsidRPr="0055034A">
        <w:rPr>
          <w:rFonts w:hint="eastAsia"/>
          <w:sz w:val="24"/>
          <w:szCs w:val="24"/>
        </w:rPr>
        <w:t>广深铁路股份有限公司</w:t>
      </w:r>
    </w:p>
    <w:p w:rsidR="00E50E84" w:rsidRPr="0055034A" w:rsidRDefault="00E50E84" w:rsidP="00E50E84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 w:rsidRPr="0058397F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</w:p>
    <w:p w:rsidR="00F70FFC" w:rsidRPr="00E50E84" w:rsidRDefault="00F70FFC">
      <w:bookmarkStart w:id="0" w:name="_GoBack"/>
      <w:bookmarkEnd w:id="0"/>
    </w:p>
    <w:sectPr w:rsidR="00F70FFC" w:rsidRPr="00E50E84" w:rsidSect="00CE4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02"/>
    <w:rsid w:val="0000197F"/>
    <w:rsid w:val="00DE2702"/>
    <w:rsid w:val="00E50E84"/>
    <w:rsid w:val="00F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E0460-DA35-4D70-9FD9-D3EF20D3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2020-08-13T03:24:00Z</dcterms:created>
  <dcterms:modified xsi:type="dcterms:W3CDTF">2020-08-13T03:29:00Z</dcterms:modified>
</cp:coreProperties>
</file>