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7A" w:rsidRPr="00C61514" w:rsidRDefault="007A1D7A" w:rsidP="007A1D7A">
      <w:pPr>
        <w:spacing w:line="240" w:lineRule="atLeast"/>
        <w:jc w:val="center"/>
        <w:rPr>
          <w:rFonts w:eastAsia="方正小标宋简体"/>
          <w:color w:val="FF0000"/>
          <w:sz w:val="72"/>
          <w:szCs w:val="72"/>
        </w:rPr>
      </w:pPr>
      <w:r w:rsidRPr="00C61514">
        <w:rPr>
          <w:rFonts w:eastAsia="方正小标宋简体"/>
          <w:color w:val="FF0000"/>
          <w:sz w:val="72"/>
          <w:szCs w:val="72"/>
        </w:rPr>
        <w:t>广深铁路股份有限公司</w:t>
      </w:r>
    </w:p>
    <w:p w:rsidR="007A1D7A" w:rsidRPr="00C61514" w:rsidRDefault="007A1D7A" w:rsidP="007A1D7A">
      <w:pPr>
        <w:tabs>
          <w:tab w:val="left" w:pos="318"/>
          <w:tab w:val="center" w:pos="4876"/>
        </w:tabs>
        <w:spacing w:line="640" w:lineRule="exact"/>
        <w:jc w:val="left"/>
        <w:rPr>
          <w:b/>
          <w:sz w:val="36"/>
          <w:szCs w:val="36"/>
        </w:rPr>
      </w:pPr>
      <w:r>
        <w:rPr>
          <w:rFonts w:hAnsi="宋体"/>
          <w:b/>
          <w:sz w:val="28"/>
          <w:szCs w:val="28"/>
        </w:rPr>
        <w:tab/>
      </w:r>
      <w:r>
        <w:rPr>
          <w:rFonts w:hAnsi="宋体"/>
          <w:b/>
          <w:sz w:val="28"/>
          <w:szCs w:val="28"/>
        </w:rPr>
        <w:tab/>
      </w:r>
      <w:r w:rsidR="000B2A61" w:rsidRPr="000B2A61">
        <w:rPr>
          <w:noProof/>
          <w:color w:val="FF0000"/>
          <w:sz w:val="80"/>
          <w:szCs w:val="64"/>
        </w:rPr>
        <w:pict>
          <v:line id="_x0000_s1026" style="position:absolute;z-index:251660288;mso-position-horizontal-relative:page;mso-position-vertical-relative:page" from="86.55pt,139.8pt" to="523.25pt,139.8pt" strokecolor="red" strokeweight="4pt">
            <v:stroke linestyle="thickThin"/>
            <w10:wrap anchorx="page" anchory="page"/>
          </v:line>
        </w:pict>
      </w:r>
      <w:r w:rsidRPr="00C61514">
        <w:rPr>
          <w:rFonts w:hAnsi="宋体"/>
          <w:b/>
          <w:sz w:val="28"/>
          <w:szCs w:val="28"/>
        </w:rPr>
        <w:t>广</w:t>
      </w:r>
      <w:r w:rsidRPr="00C61514">
        <w:rPr>
          <w:b/>
          <w:sz w:val="28"/>
          <w:szCs w:val="28"/>
        </w:rPr>
        <w:t>深铁路股份有限公司投资者关系管理机构服务采购项目</w:t>
      </w:r>
      <w:r>
        <w:rPr>
          <w:rFonts w:hint="eastAsia"/>
          <w:b/>
          <w:sz w:val="28"/>
          <w:szCs w:val="28"/>
        </w:rPr>
        <w:t>磋商</w:t>
      </w:r>
      <w:r w:rsidRPr="00C61514">
        <w:rPr>
          <w:b/>
          <w:sz w:val="28"/>
          <w:szCs w:val="28"/>
        </w:rPr>
        <w:t>公告</w:t>
      </w:r>
    </w:p>
    <w:p w:rsidR="007A1D7A" w:rsidRPr="00C61514" w:rsidRDefault="007A1D7A" w:rsidP="007A1D7A">
      <w:pPr>
        <w:spacing w:line="360" w:lineRule="auto"/>
        <w:rPr>
          <w:sz w:val="28"/>
          <w:szCs w:val="28"/>
        </w:rPr>
      </w:pPr>
    </w:p>
    <w:p w:rsidR="007A1D7A" w:rsidRPr="00C61514" w:rsidRDefault="007A1D7A" w:rsidP="007A1D7A">
      <w:pPr>
        <w:spacing w:line="360" w:lineRule="auto"/>
        <w:rPr>
          <w:sz w:val="24"/>
        </w:rPr>
      </w:pPr>
      <w:r w:rsidRPr="00C61514">
        <w:rPr>
          <w:sz w:val="24"/>
        </w:rPr>
        <w:t>项目所在地区：广东省深圳市</w:t>
      </w:r>
    </w:p>
    <w:p w:rsidR="007A1D7A" w:rsidRPr="00C61514" w:rsidRDefault="007A1D7A" w:rsidP="007A1D7A">
      <w:pPr>
        <w:spacing w:line="360" w:lineRule="auto"/>
        <w:rPr>
          <w:sz w:val="24"/>
        </w:rPr>
      </w:pPr>
    </w:p>
    <w:p w:rsidR="007A1D7A" w:rsidRPr="00C61514" w:rsidRDefault="007A1D7A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磋商</w:t>
      </w:r>
      <w:r w:rsidRPr="00C61514">
        <w:rPr>
          <w:b/>
          <w:sz w:val="24"/>
        </w:rPr>
        <w:t>条件：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采购人为广深铁路股份有限公司</w:t>
      </w:r>
      <w:r w:rsidRPr="00C61514">
        <w:rPr>
          <w:sz w:val="24"/>
        </w:rPr>
        <w:t xml:space="preserve"> </w:t>
      </w:r>
      <w:r w:rsidRPr="00C61514">
        <w:rPr>
          <w:sz w:val="24"/>
        </w:rPr>
        <w:t>，本项目已经过相关审批，通过</w:t>
      </w:r>
      <w:r>
        <w:rPr>
          <w:rFonts w:hint="eastAsia"/>
          <w:sz w:val="24"/>
        </w:rPr>
        <w:t>竞争性</w:t>
      </w:r>
      <w:r>
        <w:rPr>
          <w:sz w:val="24"/>
        </w:rPr>
        <w:t>磋商</w:t>
      </w:r>
      <w:r w:rsidRPr="00C61514">
        <w:rPr>
          <w:sz w:val="24"/>
        </w:rPr>
        <w:t>的方式采购。</w:t>
      </w:r>
    </w:p>
    <w:p w:rsidR="007A1D7A" w:rsidRPr="00C61514" w:rsidRDefault="007A1D7A" w:rsidP="007A1D7A">
      <w:pPr>
        <w:spacing w:line="360" w:lineRule="auto"/>
        <w:rPr>
          <w:sz w:val="24"/>
        </w:rPr>
      </w:pPr>
    </w:p>
    <w:p w:rsidR="007A1D7A" w:rsidRPr="00C61514" w:rsidRDefault="007A1D7A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磋商</w:t>
      </w:r>
      <w:r w:rsidRPr="00C61514">
        <w:rPr>
          <w:b/>
          <w:sz w:val="24"/>
        </w:rPr>
        <w:t>内容及规模：</w:t>
      </w:r>
    </w:p>
    <w:p w:rsidR="007A1D7A" w:rsidRPr="00C61514" w:rsidRDefault="007A1D7A" w:rsidP="007A1D7A">
      <w:pPr>
        <w:spacing w:line="360" w:lineRule="auto"/>
        <w:rPr>
          <w:b/>
          <w:sz w:val="24"/>
        </w:rPr>
      </w:pPr>
      <w:r w:rsidRPr="00C61514">
        <w:rPr>
          <w:b/>
          <w:sz w:val="24"/>
        </w:rPr>
        <w:t>（一）基本服务：每年不超过人民币</w:t>
      </w:r>
      <w:r w:rsidRPr="00C61514">
        <w:rPr>
          <w:b/>
          <w:sz w:val="24"/>
        </w:rPr>
        <w:t>35</w:t>
      </w:r>
      <w:r w:rsidRPr="00C61514">
        <w:rPr>
          <w:b/>
          <w:sz w:val="24"/>
        </w:rPr>
        <w:t>万元。</w:t>
      </w:r>
    </w:p>
    <w:p w:rsidR="007A1D7A" w:rsidRPr="00C61514" w:rsidRDefault="007A1D7A" w:rsidP="007A1D7A">
      <w:pPr>
        <w:spacing w:line="360" w:lineRule="auto"/>
        <w:rPr>
          <w:b/>
          <w:sz w:val="24"/>
        </w:rPr>
      </w:pPr>
      <w:r w:rsidRPr="00C61514">
        <w:rPr>
          <w:b/>
          <w:sz w:val="24"/>
        </w:rPr>
        <w:t>1</w:t>
      </w:r>
      <w:r w:rsidRPr="00C61514">
        <w:rPr>
          <w:b/>
          <w:sz w:val="24"/>
        </w:rPr>
        <w:t>、投资者关系方面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186"/>
      </w:tblGrid>
      <w:tr w:rsidR="007A1D7A" w:rsidRPr="00C61514" w:rsidTr="007A1D7A">
        <w:trPr>
          <w:jc w:val="center"/>
        </w:trPr>
        <w:tc>
          <w:tcPr>
            <w:tcW w:w="1668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日常投资者关系维护</w:t>
            </w:r>
          </w:p>
        </w:tc>
        <w:tc>
          <w:tcPr>
            <w:tcW w:w="8186" w:type="dxa"/>
          </w:tcPr>
          <w:p w:rsidR="007A1D7A" w:rsidRPr="00C61514" w:rsidRDefault="007A1D7A" w:rsidP="00473DD4">
            <w:pPr>
              <w:spacing w:line="360" w:lineRule="auto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1</w:t>
            </w:r>
            <w:r w:rsidRPr="00C61514">
              <w:rPr>
                <w:sz w:val="24"/>
              </w:rPr>
              <w:t>）负责境内</w:t>
            </w:r>
            <w:proofErr w:type="gramStart"/>
            <w:r w:rsidRPr="00C61514">
              <w:rPr>
                <w:sz w:val="24"/>
              </w:rPr>
              <w:t>外分析</w:t>
            </w:r>
            <w:proofErr w:type="gramEnd"/>
            <w:r w:rsidRPr="00C61514">
              <w:rPr>
                <w:sz w:val="24"/>
              </w:rPr>
              <w:t>师、基金经理和机构投资者数据库的建立、更新及维护，协调或组织投资者专项调研，并根据公司需要安排公司管理层会面；</w:t>
            </w:r>
          </w:p>
          <w:p w:rsidR="007A1D7A" w:rsidRPr="00C61514" w:rsidRDefault="007A1D7A" w:rsidP="00473DD4">
            <w:pPr>
              <w:spacing w:line="360" w:lineRule="auto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2</w:t>
            </w:r>
            <w:r w:rsidRPr="00C61514">
              <w:rPr>
                <w:sz w:val="24"/>
              </w:rPr>
              <w:t>）协助公司完成投资者沟通渠道的维护，如投资者关系电子邮箱、上交所</w:t>
            </w:r>
            <w:r w:rsidRPr="00C61514">
              <w:rPr>
                <w:sz w:val="24"/>
              </w:rPr>
              <w:t>“e</w:t>
            </w:r>
            <w:r w:rsidRPr="00C61514">
              <w:rPr>
                <w:sz w:val="24"/>
              </w:rPr>
              <w:t>互动</w:t>
            </w:r>
            <w:r w:rsidRPr="00C61514">
              <w:rPr>
                <w:sz w:val="24"/>
              </w:rPr>
              <w:t>”</w:t>
            </w:r>
            <w:r w:rsidRPr="00C61514">
              <w:rPr>
                <w:sz w:val="24"/>
              </w:rPr>
              <w:t>平台等。</w:t>
            </w:r>
          </w:p>
        </w:tc>
      </w:tr>
      <w:tr w:rsidR="007A1D7A" w:rsidRPr="00C61514" w:rsidTr="007A1D7A">
        <w:trPr>
          <w:jc w:val="center"/>
        </w:trPr>
        <w:tc>
          <w:tcPr>
            <w:tcW w:w="1668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股价监察</w:t>
            </w:r>
          </w:p>
        </w:tc>
        <w:tc>
          <w:tcPr>
            <w:tcW w:w="8186" w:type="dxa"/>
          </w:tcPr>
          <w:p w:rsidR="007A1D7A" w:rsidRPr="00C61514" w:rsidRDefault="007A1D7A" w:rsidP="00473DD4">
            <w:pPr>
              <w:spacing w:line="360" w:lineRule="auto"/>
              <w:rPr>
                <w:sz w:val="24"/>
              </w:rPr>
            </w:pPr>
            <w:r w:rsidRPr="00C61514">
              <w:rPr>
                <w:sz w:val="24"/>
              </w:rPr>
              <w:t>负责监察公司股价每日变化，在公司股价出现明显波动时提供股价异动分析。</w:t>
            </w:r>
          </w:p>
        </w:tc>
      </w:tr>
      <w:tr w:rsidR="007A1D7A" w:rsidRPr="00C61514" w:rsidTr="007A1D7A">
        <w:trPr>
          <w:jc w:val="center"/>
        </w:trPr>
        <w:tc>
          <w:tcPr>
            <w:tcW w:w="1668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研究报告收集</w:t>
            </w:r>
          </w:p>
        </w:tc>
        <w:tc>
          <w:tcPr>
            <w:tcW w:w="8186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负责收集境内外有关公司的分析报告，每月以报告形式向公司提供月度分析报告综述。</w:t>
            </w:r>
          </w:p>
        </w:tc>
      </w:tr>
      <w:tr w:rsidR="007A1D7A" w:rsidRPr="00C61514" w:rsidTr="007A1D7A">
        <w:trPr>
          <w:jc w:val="center"/>
        </w:trPr>
        <w:tc>
          <w:tcPr>
            <w:tcW w:w="1668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会务组织</w:t>
            </w:r>
          </w:p>
        </w:tc>
        <w:tc>
          <w:tcPr>
            <w:tcW w:w="8186" w:type="dxa"/>
          </w:tcPr>
          <w:p w:rsidR="007A1D7A" w:rsidRPr="00C61514" w:rsidRDefault="007A1D7A" w:rsidP="00473DD4">
            <w:pPr>
              <w:spacing w:line="360" w:lineRule="auto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1</w:t>
            </w:r>
            <w:r w:rsidRPr="00C61514">
              <w:rPr>
                <w:sz w:val="24"/>
              </w:rPr>
              <w:t>）负责</w:t>
            </w:r>
            <w:r w:rsidR="002B397A" w:rsidRPr="00C61514">
              <w:rPr>
                <w:sz w:val="24"/>
              </w:rPr>
              <w:t>以</w:t>
            </w:r>
            <w:r w:rsidR="002B397A">
              <w:rPr>
                <w:rFonts w:hint="eastAsia"/>
                <w:sz w:val="24"/>
              </w:rPr>
              <w:t>“</w:t>
            </w:r>
            <w:r w:rsidR="002B397A" w:rsidRPr="00C61514">
              <w:rPr>
                <w:sz w:val="24"/>
              </w:rPr>
              <w:t>电话会议</w:t>
            </w:r>
            <w:r w:rsidR="002B397A">
              <w:rPr>
                <w:rFonts w:hint="eastAsia"/>
                <w:sz w:val="24"/>
              </w:rPr>
              <w:t>”形式</w:t>
            </w:r>
            <w:r w:rsidRPr="00C61514">
              <w:rPr>
                <w:sz w:val="24"/>
              </w:rPr>
              <w:t>为公司筹办年度和半年度两场业绩发布会（包括但不限于准备模拟问答、安排会议主持人、邀请投资者参会、新闻稿撰写和投放等）；</w:t>
            </w:r>
          </w:p>
          <w:p w:rsidR="007A1D7A" w:rsidRPr="00C61514" w:rsidRDefault="007A1D7A" w:rsidP="00473DD4">
            <w:pPr>
              <w:spacing w:line="360" w:lineRule="auto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2</w:t>
            </w:r>
            <w:r w:rsidRPr="00C61514">
              <w:rPr>
                <w:sz w:val="24"/>
              </w:rPr>
              <w:t>）协助公司召开股东大会（包括但不限于准备模拟问答、股东身份识别等）；</w:t>
            </w:r>
          </w:p>
        </w:tc>
      </w:tr>
    </w:tbl>
    <w:p w:rsidR="007A1D7A" w:rsidRPr="00C61514" w:rsidRDefault="007A1D7A" w:rsidP="007A1D7A">
      <w:pPr>
        <w:spacing w:line="360" w:lineRule="auto"/>
        <w:rPr>
          <w:b/>
          <w:sz w:val="24"/>
        </w:rPr>
      </w:pPr>
      <w:r w:rsidRPr="00C61514">
        <w:rPr>
          <w:b/>
          <w:sz w:val="24"/>
        </w:rPr>
        <w:t>2</w:t>
      </w:r>
      <w:r w:rsidRPr="00C61514">
        <w:rPr>
          <w:b/>
          <w:sz w:val="24"/>
        </w:rPr>
        <w:t>、媒体关系方面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186"/>
      </w:tblGrid>
      <w:tr w:rsidR="007A1D7A" w:rsidRPr="00C61514" w:rsidTr="00473DD4">
        <w:tc>
          <w:tcPr>
            <w:tcW w:w="1668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媒体关系维护</w:t>
            </w:r>
          </w:p>
        </w:tc>
        <w:tc>
          <w:tcPr>
            <w:tcW w:w="8186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负责境内外媒体数据库的建立、更新和维护，并保持紧密联络。</w:t>
            </w:r>
          </w:p>
        </w:tc>
      </w:tr>
      <w:tr w:rsidR="007A1D7A" w:rsidRPr="00C61514" w:rsidTr="00473DD4">
        <w:tc>
          <w:tcPr>
            <w:tcW w:w="1668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日常媒体监测</w:t>
            </w:r>
          </w:p>
        </w:tc>
        <w:tc>
          <w:tcPr>
            <w:tcW w:w="8186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负责搜集境内外有关公司及行业的相关新闻，每月以报告形式向公司提供月度媒体监测报告。</w:t>
            </w:r>
          </w:p>
        </w:tc>
      </w:tr>
    </w:tbl>
    <w:p w:rsidR="007A1D7A" w:rsidRPr="00C61514" w:rsidRDefault="007A1D7A" w:rsidP="007A1D7A">
      <w:pPr>
        <w:spacing w:line="360" w:lineRule="auto"/>
        <w:rPr>
          <w:b/>
          <w:sz w:val="24"/>
        </w:rPr>
      </w:pPr>
      <w:r w:rsidRPr="00C61514">
        <w:rPr>
          <w:b/>
          <w:sz w:val="24"/>
        </w:rPr>
        <w:t>（二）专项服务：</w:t>
      </w:r>
    </w:p>
    <w:p w:rsidR="007A1D7A" w:rsidRPr="00C61514" w:rsidRDefault="007A1D7A" w:rsidP="007A1D7A">
      <w:pPr>
        <w:spacing w:line="360" w:lineRule="auto"/>
        <w:rPr>
          <w:b/>
          <w:sz w:val="24"/>
        </w:rPr>
      </w:pPr>
      <w:r w:rsidRPr="00C61514">
        <w:rPr>
          <w:b/>
          <w:sz w:val="24"/>
        </w:rPr>
        <w:lastRenderedPageBreak/>
        <w:t>1</w:t>
      </w:r>
      <w:r w:rsidRPr="00C61514">
        <w:rPr>
          <w:b/>
          <w:sz w:val="24"/>
        </w:rPr>
        <w:t>、重要项目：根据公司实际需要，人民币</w:t>
      </w:r>
      <w:r w:rsidRPr="00C61514">
        <w:rPr>
          <w:b/>
          <w:sz w:val="24"/>
        </w:rPr>
        <w:t>5</w:t>
      </w:r>
      <w:r w:rsidRPr="00C61514">
        <w:rPr>
          <w:b/>
          <w:sz w:val="24"/>
        </w:rPr>
        <w:t>万元</w:t>
      </w:r>
      <w:r w:rsidRPr="00C61514">
        <w:rPr>
          <w:b/>
          <w:sz w:val="24"/>
        </w:rPr>
        <w:t>/</w:t>
      </w:r>
      <w:r w:rsidRPr="00C61514">
        <w:rPr>
          <w:b/>
          <w:sz w:val="24"/>
        </w:rPr>
        <w:t>次。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7"/>
      </w:tblGrid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1</w:t>
            </w:r>
            <w:r w:rsidRPr="00C61514">
              <w:rPr>
                <w:sz w:val="24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7A1D7A" w:rsidP="00473DD4">
            <w:pPr>
              <w:spacing w:line="360" w:lineRule="auto"/>
              <w:rPr>
                <w:sz w:val="24"/>
              </w:rPr>
            </w:pPr>
            <w:r w:rsidRPr="00C61514">
              <w:rPr>
                <w:sz w:val="24"/>
              </w:rPr>
              <w:t>协助公司开展重要的投资者关系活动；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2</w:t>
            </w:r>
            <w:r w:rsidRPr="00C61514">
              <w:rPr>
                <w:sz w:val="24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协助公司监控和处理重要的媒体舆情事件；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3</w:t>
            </w:r>
            <w:r w:rsidRPr="00C61514">
              <w:rPr>
                <w:sz w:val="24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协助公司处理重要的证券监管事项；</w:t>
            </w:r>
          </w:p>
        </w:tc>
      </w:tr>
    </w:tbl>
    <w:p w:rsidR="007A1D7A" w:rsidRPr="00C61514" w:rsidRDefault="007A1D7A" w:rsidP="007A1D7A">
      <w:pPr>
        <w:spacing w:line="360" w:lineRule="auto"/>
        <w:rPr>
          <w:b/>
          <w:sz w:val="24"/>
        </w:rPr>
      </w:pPr>
      <w:r w:rsidRPr="00C61514">
        <w:rPr>
          <w:b/>
          <w:sz w:val="24"/>
        </w:rPr>
        <w:t>2</w:t>
      </w:r>
      <w:r w:rsidRPr="00C61514">
        <w:rPr>
          <w:b/>
          <w:sz w:val="24"/>
        </w:rPr>
        <w:t>、重大项目：根据公司实际需要，人民币</w:t>
      </w:r>
      <w:r w:rsidRPr="00C61514">
        <w:rPr>
          <w:b/>
          <w:sz w:val="24"/>
        </w:rPr>
        <w:t>10</w:t>
      </w:r>
      <w:r w:rsidRPr="00C61514">
        <w:rPr>
          <w:b/>
          <w:sz w:val="24"/>
        </w:rPr>
        <w:t>万元</w:t>
      </w:r>
      <w:r w:rsidRPr="00C61514">
        <w:rPr>
          <w:b/>
          <w:sz w:val="24"/>
        </w:rPr>
        <w:t>/</w:t>
      </w:r>
      <w:r w:rsidRPr="00C61514">
        <w:rPr>
          <w:b/>
          <w:sz w:val="24"/>
        </w:rPr>
        <w:t>次。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7"/>
      </w:tblGrid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1</w:t>
            </w:r>
            <w:r w:rsidRPr="00C61514">
              <w:rPr>
                <w:sz w:val="24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协助公司开展重大的投资者关系活动；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2</w:t>
            </w:r>
            <w:r w:rsidRPr="00C61514">
              <w:rPr>
                <w:sz w:val="24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协助公司监控和处理重大的媒体舆情事件；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3</w:t>
            </w:r>
            <w:r w:rsidRPr="00C61514">
              <w:rPr>
                <w:sz w:val="24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协助公司处理重大的证券监管事项；</w:t>
            </w:r>
          </w:p>
        </w:tc>
      </w:tr>
    </w:tbl>
    <w:p w:rsidR="007A1D7A" w:rsidRPr="00C61514" w:rsidRDefault="007A1D7A" w:rsidP="007A1D7A">
      <w:pPr>
        <w:spacing w:line="360" w:lineRule="auto"/>
        <w:rPr>
          <w:b/>
          <w:sz w:val="24"/>
        </w:rPr>
      </w:pPr>
      <w:r w:rsidRPr="00C61514">
        <w:rPr>
          <w:b/>
          <w:sz w:val="24"/>
        </w:rPr>
        <w:t>3</w:t>
      </w:r>
      <w:r w:rsidRPr="00C61514">
        <w:rPr>
          <w:b/>
          <w:sz w:val="24"/>
        </w:rPr>
        <w:t>、特别重大项目：根据公司实际需要，人民币</w:t>
      </w:r>
      <w:r w:rsidRPr="00C61514">
        <w:rPr>
          <w:b/>
          <w:sz w:val="24"/>
        </w:rPr>
        <w:t>20</w:t>
      </w:r>
      <w:r w:rsidRPr="00C61514">
        <w:rPr>
          <w:b/>
          <w:sz w:val="24"/>
        </w:rPr>
        <w:t>万元</w:t>
      </w:r>
      <w:r w:rsidRPr="00C61514">
        <w:rPr>
          <w:b/>
          <w:sz w:val="24"/>
        </w:rPr>
        <w:t>/</w:t>
      </w:r>
      <w:r w:rsidRPr="00C61514">
        <w:rPr>
          <w:b/>
          <w:sz w:val="24"/>
        </w:rPr>
        <w:t>次。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7"/>
      </w:tblGrid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1</w:t>
            </w:r>
            <w:r w:rsidRPr="00C61514">
              <w:rPr>
                <w:sz w:val="24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协助公司开展特别重大的投资者关系活动；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2</w:t>
            </w:r>
            <w:r w:rsidRPr="00C61514">
              <w:rPr>
                <w:sz w:val="24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协助公司监控和处理特别重大的媒体舆情事件；</w:t>
            </w:r>
          </w:p>
        </w:tc>
      </w:tr>
      <w:tr w:rsidR="007A1D7A" w:rsidRPr="00C61514" w:rsidTr="00473DD4">
        <w:tc>
          <w:tcPr>
            <w:tcW w:w="817" w:type="dxa"/>
            <w:vAlign w:val="center"/>
          </w:tcPr>
          <w:p w:rsidR="007A1D7A" w:rsidRPr="00C61514" w:rsidRDefault="007A1D7A" w:rsidP="00473DD4">
            <w:pPr>
              <w:spacing w:line="360" w:lineRule="auto"/>
              <w:jc w:val="center"/>
              <w:rPr>
                <w:sz w:val="24"/>
              </w:rPr>
            </w:pPr>
            <w:r w:rsidRPr="00C61514">
              <w:rPr>
                <w:sz w:val="24"/>
              </w:rPr>
              <w:t>（</w:t>
            </w:r>
            <w:r w:rsidRPr="00C61514">
              <w:rPr>
                <w:sz w:val="24"/>
              </w:rPr>
              <w:t>3</w:t>
            </w:r>
            <w:r w:rsidRPr="00C61514">
              <w:rPr>
                <w:sz w:val="24"/>
              </w:rPr>
              <w:t>）</w:t>
            </w:r>
          </w:p>
        </w:tc>
        <w:tc>
          <w:tcPr>
            <w:tcW w:w="9037" w:type="dxa"/>
          </w:tcPr>
          <w:p w:rsidR="007A1D7A" w:rsidRPr="00C61514" w:rsidRDefault="007A1D7A" w:rsidP="00473DD4">
            <w:pPr>
              <w:spacing w:line="360" w:lineRule="auto"/>
              <w:rPr>
                <w:b/>
                <w:sz w:val="24"/>
              </w:rPr>
            </w:pPr>
            <w:r w:rsidRPr="00C61514">
              <w:rPr>
                <w:sz w:val="24"/>
              </w:rPr>
              <w:t>协助公司处理特别重大的证券监管事项；</w:t>
            </w:r>
          </w:p>
        </w:tc>
      </w:tr>
    </w:tbl>
    <w:p w:rsidR="007A1D7A" w:rsidRPr="00C61514" w:rsidRDefault="007A1D7A" w:rsidP="007A1D7A">
      <w:pPr>
        <w:spacing w:line="360" w:lineRule="auto"/>
        <w:rPr>
          <w:sz w:val="24"/>
        </w:rPr>
      </w:pPr>
      <w:r w:rsidRPr="00C61514">
        <w:rPr>
          <w:b/>
          <w:sz w:val="24"/>
        </w:rPr>
        <w:t>（三）或有服务：</w:t>
      </w:r>
      <w:r w:rsidRPr="00C61514">
        <w:rPr>
          <w:sz w:val="24"/>
        </w:rPr>
        <w:t>如公司需要</w:t>
      </w:r>
      <w:proofErr w:type="gramStart"/>
      <w:r w:rsidRPr="00C61514">
        <w:rPr>
          <w:sz w:val="24"/>
        </w:rPr>
        <w:t>开展路</w:t>
      </w:r>
      <w:proofErr w:type="gramEnd"/>
      <w:r w:rsidRPr="00C61514">
        <w:rPr>
          <w:sz w:val="24"/>
        </w:rPr>
        <w:t>演等活动，将由双方另行签订补充</w:t>
      </w:r>
      <w:r>
        <w:rPr>
          <w:sz w:val="24"/>
        </w:rPr>
        <w:t>协议</w:t>
      </w:r>
      <w:r w:rsidRPr="00C61514">
        <w:rPr>
          <w:sz w:val="24"/>
        </w:rPr>
        <w:t>进行约定。</w:t>
      </w:r>
    </w:p>
    <w:p w:rsidR="007A1D7A" w:rsidRPr="00C61514" w:rsidRDefault="007A1D7A" w:rsidP="007A1D7A">
      <w:pPr>
        <w:spacing w:line="360" w:lineRule="auto"/>
        <w:rPr>
          <w:b/>
          <w:sz w:val="24"/>
        </w:rPr>
      </w:pPr>
    </w:p>
    <w:p w:rsidR="007A1D7A" w:rsidRPr="00C61514" w:rsidRDefault="007A1D7A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sz w:val="24"/>
        </w:rPr>
      </w:pPr>
      <w:r>
        <w:rPr>
          <w:b/>
          <w:sz w:val="24"/>
        </w:rPr>
        <w:t>磋商</w:t>
      </w:r>
      <w:r w:rsidRPr="00C61514">
        <w:rPr>
          <w:b/>
          <w:sz w:val="24"/>
        </w:rPr>
        <w:t>供应商资格要求：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1</w:t>
      </w:r>
      <w:r w:rsidRPr="00C61514">
        <w:rPr>
          <w:sz w:val="24"/>
        </w:rPr>
        <w:t>、在中国大陆或香港地区依法注册的独立法人，经营范围涵盖本次招标内容；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2</w:t>
      </w:r>
      <w:r w:rsidRPr="00C61514">
        <w:rPr>
          <w:sz w:val="24"/>
        </w:rPr>
        <w:t>、具有承担本项目相应的机构、人员、资源和资金等条件；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3</w:t>
      </w:r>
      <w:r w:rsidRPr="00C61514">
        <w:rPr>
          <w:sz w:val="24"/>
        </w:rPr>
        <w:t>、近两年财务状况良好，没有重大违法、安全和不良信誉等事件发生；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4</w:t>
      </w:r>
      <w:r w:rsidRPr="00C61514">
        <w:rPr>
          <w:sz w:val="24"/>
        </w:rPr>
        <w:t>、近两年有不少于</w:t>
      </w:r>
      <w:r>
        <w:rPr>
          <w:rFonts w:hint="eastAsia"/>
          <w:sz w:val="24"/>
        </w:rPr>
        <w:t>5</w:t>
      </w:r>
      <w:r w:rsidRPr="00C61514">
        <w:rPr>
          <w:sz w:val="24"/>
        </w:rPr>
        <w:t>个类似于本项目的</w:t>
      </w:r>
      <w:r>
        <w:rPr>
          <w:sz w:val="24"/>
        </w:rPr>
        <w:t>上市公司</w:t>
      </w:r>
      <w:r w:rsidRPr="00C61514">
        <w:rPr>
          <w:sz w:val="24"/>
        </w:rPr>
        <w:t>具体服务项目；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5</w:t>
      </w:r>
      <w:r w:rsidRPr="00C61514">
        <w:rPr>
          <w:sz w:val="24"/>
        </w:rPr>
        <w:t>、须同时在香港和深圳地区有服务机构，能提供</w:t>
      </w:r>
      <w:r w:rsidRPr="00C61514">
        <w:rPr>
          <w:sz w:val="24"/>
        </w:rPr>
        <w:t>7*24</w:t>
      </w:r>
      <w:r w:rsidRPr="00C61514">
        <w:rPr>
          <w:sz w:val="24"/>
        </w:rPr>
        <w:t>小时及时上门服务。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本项目不接受联合体投标。</w:t>
      </w:r>
    </w:p>
    <w:p w:rsidR="007A1D7A" w:rsidRPr="00C61514" w:rsidRDefault="007A1D7A" w:rsidP="007A1D7A">
      <w:pPr>
        <w:spacing w:line="360" w:lineRule="auto"/>
        <w:rPr>
          <w:sz w:val="24"/>
        </w:rPr>
      </w:pPr>
    </w:p>
    <w:p w:rsidR="007A1D7A" w:rsidRPr="00C61514" w:rsidRDefault="007A1D7A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磋商</w:t>
      </w:r>
      <w:r w:rsidRPr="00C61514">
        <w:rPr>
          <w:b/>
          <w:sz w:val="24"/>
        </w:rPr>
        <w:t>文件的获取</w:t>
      </w:r>
      <w:r>
        <w:rPr>
          <w:sz w:val="24"/>
        </w:rPr>
        <w:t>（</w:t>
      </w:r>
      <w:r w:rsidRPr="005C4C05">
        <w:rPr>
          <w:b/>
          <w:sz w:val="24"/>
        </w:rPr>
        <w:t>即</w:t>
      </w:r>
      <w:r w:rsidRPr="005C4C05">
        <w:rPr>
          <w:rFonts w:hint="eastAsia"/>
          <w:b/>
          <w:sz w:val="24"/>
        </w:rPr>
        <w:t>磋商</w:t>
      </w:r>
      <w:r w:rsidRPr="005C4C05">
        <w:rPr>
          <w:b/>
          <w:sz w:val="24"/>
        </w:rPr>
        <w:t>报名</w:t>
      </w:r>
      <w:r>
        <w:rPr>
          <w:b/>
          <w:sz w:val="24"/>
        </w:rPr>
        <w:t>时间）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获取时间：从</w:t>
      </w:r>
      <w:r w:rsidRPr="00C61514">
        <w:rPr>
          <w:sz w:val="24"/>
        </w:rPr>
        <w:t>2020</w:t>
      </w:r>
      <w:r w:rsidRPr="00C61514">
        <w:rPr>
          <w:sz w:val="24"/>
        </w:rPr>
        <w:t>年</w:t>
      </w:r>
      <w:r>
        <w:rPr>
          <w:rFonts w:hint="eastAsia"/>
          <w:sz w:val="24"/>
        </w:rPr>
        <w:t>10</w:t>
      </w:r>
      <w:r w:rsidRPr="00C61514">
        <w:rPr>
          <w:sz w:val="24"/>
        </w:rPr>
        <w:t>月</w:t>
      </w:r>
      <w:r w:rsidR="001148E4">
        <w:rPr>
          <w:rFonts w:hint="eastAsia"/>
          <w:sz w:val="24"/>
        </w:rPr>
        <w:t>2</w:t>
      </w:r>
      <w:r w:rsidR="008C4515">
        <w:rPr>
          <w:rFonts w:hint="eastAsia"/>
          <w:sz w:val="24"/>
        </w:rPr>
        <w:t>3</w:t>
      </w:r>
      <w:r w:rsidRPr="00C61514">
        <w:rPr>
          <w:sz w:val="24"/>
        </w:rPr>
        <w:t>日</w:t>
      </w:r>
      <w:r w:rsidRPr="00C61514">
        <w:rPr>
          <w:sz w:val="24"/>
        </w:rPr>
        <w:t xml:space="preserve"> 09 </w:t>
      </w:r>
      <w:r w:rsidRPr="00C61514">
        <w:rPr>
          <w:sz w:val="24"/>
        </w:rPr>
        <w:t>时</w:t>
      </w:r>
      <w:r w:rsidRPr="00C61514">
        <w:rPr>
          <w:sz w:val="24"/>
        </w:rPr>
        <w:t>00</w:t>
      </w:r>
      <w:r w:rsidRPr="00C61514">
        <w:rPr>
          <w:sz w:val="24"/>
        </w:rPr>
        <w:t>分到</w:t>
      </w:r>
      <w:r w:rsidRPr="00C61514">
        <w:rPr>
          <w:sz w:val="24"/>
        </w:rPr>
        <w:t>2020</w:t>
      </w:r>
      <w:r w:rsidRPr="00C61514">
        <w:rPr>
          <w:sz w:val="24"/>
        </w:rPr>
        <w:t>年</w:t>
      </w:r>
      <w:r>
        <w:rPr>
          <w:rFonts w:hint="eastAsia"/>
          <w:sz w:val="24"/>
        </w:rPr>
        <w:t>10</w:t>
      </w:r>
      <w:r w:rsidR="001148E4">
        <w:rPr>
          <w:rFonts w:hint="eastAsia"/>
          <w:sz w:val="24"/>
        </w:rPr>
        <w:t>月</w:t>
      </w:r>
      <w:r w:rsidR="001148E4">
        <w:rPr>
          <w:rFonts w:hint="eastAsia"/>
          <w:sz w:val="24"/>
        </w:rPr>
        <w:t>2</w:t>
      </w:r>
      <w:r w:rsidR="008C4515">
        <w:rPr>
          <w:rFonts w:hint="eastAsia"/>
          <w:sz w:val="24"/>
        </w:rPr>
        <w:t>8</w:t>
      </w:r>
      <w:r w:rsidRPr="00C61514">
        <w:rPr>
          <w:sz w:val="24"/>
        </w:rPr>
        <w:t>日</w:t>
      </w:r>
      <w:r w:rsidRPr="00C61514">
        <w:rPr>
          <w:sz w:val="24"/>
        </w:rPr>
        <w:t>17</w:t>
      </w:r>
      <w:r w:rsidRPr="00C61514">
        <w:rPr>
          <w:sz w:val="24"/>
        </w:rPr>
        <w:t>时</w:t>
      </w:r>
      <w:r w:rsidRPr="00C61514">
        <w:rPr>
          <w:sz w:val="24"/>
        </w:rPr>
        <w:t>00</w:t>
      </w:r>
      <w:r w:rsidRPr="00C61514">
        <w:rPr>
          <w:sz w:val="24"/>
        </w:rPr>
        <w:t>分（即为</w:t>
      </w:r>
      <w:r>
        <w:rPr>
          <w:rFonts w:hint="eastAsia"/>
          <w:sz w:val="24"/>
        </w:rPr>
        <w:t>磋商</w:t>
      </w:r>
      <w:r w:rsidRPr="00C61514">
        <w:rPr>
          <w:sz w:val="24"/>
        </w:rPr>
        <w:t>报名截止时间）。</w:t>
      </w:r>
    </w:p>
    <w:p w:rsidR="007A1D7A" w:rsidRPr="00C61514" w:rsidRDefault="007A1D7A" w:rsidP="007A1D7A">
      <w:pPr>
        <w:spacing w:line="360" w:lineRule="auto"/>
        <w:ind w:firstLineChars="200" w:firstLine="482"/>
        <w:rPr>
          <w:b/>
          <w:sz w:val="24"/>
        </w:rPr>
      </w:pPr>
      <w:r w:rsidRPr="00C61514">
        <w:rPr>
          <w:b/>
          <w:sz w:val="24"/>
        </w:rPr>
        <w:t>获取方式：填写报名表（格式见附件），并与加盖公章的营业执照复印件</w:t>
      </w:r>
      <w:r w:rsidR="00557D27">
        <w:rPr>
          <w:rFonts w:hint="eastAsia"/>
          <w:b/>
          <w:sz w:val="24"/>
        </w:rPr>
        <w:t>（含香港和深圳地区服务机构）</w:t>
      </w:r>
      <w:r w:rsidRPr="00C61514">
        <w:rPr>
          <w:b/>
          <w:sz w:val="24"/>
        </w:rPr>
        <w:t>一并扫描后电邮给本公告第七条我公司指定联系人。</w:t>
      </w:r>
    </w:p>
    <w:p w:rsidR="007A1D7A" w:rsidRPr="00C61514" w:rsidRDefault="007A1D7A" w:rsidP="007A1D7A">
      <w:pPr>
        <w:tabs>
          <w:tab w:val="left" w:pos="567"/>
        </w:tabs>
        <w:spacing w:line="360" w:lineRule="auto"/>
        <w:rPr>
          <w:b/>
          <w:sz w:val="24"/>
        </w:rPr>
      </w:pPr>
    </w:p>
    <w:p w:rsidR="007A1D7A" w:rsidRPr="00C61514" w:rsidRDefault="007A1D7A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磋商</w:t>
      </w:r>
      <w:r w:rsidRPr="00C61514">
        <w:rPr>
          <w:b/>
          <w:sz w:val="24"/>
        </w:rPr>
        <w:t>文件的递交</w:t>
      </w:r>
    </w:p>
    <w:p w:rsidR="007A1D7A" w:rsidRPr="00C61514" w:rsidRDefault="007A1D7A" w:rsidP="007A1D7A">
      <w:pPr>
        <w:tabs>
          <w:tab w:val="left" w:pos="567"/>
        </w:tabs>
        <w:spacing w:line="360" w:lineRule="auto"/>
        <w:ind w:firstLineChars="200" w:firstLine="480"/>
        <w:rPr>
          <w:b/>
          <w:sz w:val="24"/>
        </w:rPr>
      </w:pPr>
      <w:r w:rsidRPr="00C61514">
        <w:rPr>
          <w:sz w:val="24"/>
        </w:rPr>
        <w:lastRenderedPageBreak/>
        <w:t>递交截止时间：</w:t>
      </w:r>
      <w:r w:rsidRPr="00C61514">
        <w:rPr>
          <w:sz w:val="24"/>
        </w:rPr>
        <w:t>2020</w:t>
      </w:r>
      <w:r w:rsidRPr="00C61514">
        <w:rPr>
          <w:sz w:val="24"/>
        </w:rPr>
        <w:t>年</w:t>
      </w:r>
      <w:r>
        <w:rPr>
          <w:rFonts w:hint="eastAsia"/>
          <w:sz w:val="24"/>
        </w:rPr>
        <w:t>10</w:t>
      </w:r>
      <w:r w:rsidRPr="00C61514">
        <w:rPr>
          <w:sz w:val="24"/>
        </w:rPr>
        <w:t>月</w:t>
      </w:r>
      <w:r w:rsidR="001148E4">
        <w:rPr>
          <w:rFonts w:hint="eastAsia"/>
          <w:sz w:val="24"/>
        </w:rPr>
        <w:t>30</w:t>
      </w:r>
      <w:r w:rsidRPr="00C61514">
        <w:rPr>
          <w:sz w:val="24"/>
        </w:rPr>
        <w:t>日</w:t>
      </w:r>
      <w:r w:rsidR="001148E4">
        <w:rPr>
          <w:rFonts w:hint="eastAsia"/>
          <w:sz w:val="24"/>
        </w:rPr>
        <w:t>9</w:t>
      </w:r>
      <w:r w:rsidRPr="00C61514">
        <w:rPr>
          <w:sz w:val="24"/>
        </w:rPr>
        <w:t>时</w:t>
      </w:r>
      <w:r w:rsidR="001148E4">
        <w:rPr>
          <w:rFonts w:hint="eastAsia"/>
          <w:sz w:val="24"/>
        </w:rPr>
        <w:t>30</w:t>
      </w:r>
      <w:r w:rsidRPr="00C61514">
        <w:rPr>
          <w:sz w:val="24"/>
        </w:rPr>
        <w:t>分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递交方式：深圳市罗湖区和平路</w:t>
      </w:r>
      <w:r w:rsidRPr="00C61514">
        <w:rPr>
          <w:sz w:val="24"/>
        </w:rPr>
        <w:t>1052</w:t>
      </w:r>
      <w:r w:rsidRPr="00C61514">
        <w:rPr>
          <w:sz w:val="24"/>
        </w:rPr>
        <w:t>号广深铁路股份有限公司</w:t>
      </w:r>
      <w:r w:rsidRPr="00C61514">
        <w:rPr>
          <w:sz w:val="24"/>
        </w:rPr>
        <w:t>6</w:t>
      </w:r>
      <w:r w:rsidRPr="00C61514">
        <w:rPr>
          <w:sz w:val="24"/>
        </w:rPr>
        <w:t>楼会议室现场递交（开始递交时间：</w:t>
      </w:r>
      <w:r w:rsidRPr="00C61514">
        <w:rPr>
          <w:sz w:val="24"/>
        </w:rPr>
        <w:t>2020</w:t>
      </w:r>
      <w:r w:rsidRPr="00C61514">
        <w:rPr>
          <w:sz w:val="24"/>
        </w:rPr>
        <w:t>年</w:t>
      </w:r>
      <w:r w:rsidR="001148E4">
        <w:rPr>
          <w:rFonts w:hint="eastAsia"/>
          <w:sz w:val="24"/>
        </w:rPr>
        <w:t>10</w:t>
      </w:r>
      <w:r w:rsidRPr="00C61514">
        <w:rPr>
          <w:sz w:val="24"/>
        </w:rPr>
        <w:t>月</w:t>
      </w:r>
      <w:r w:rsidR="001148E4">
        <w:rPr>
          <w:rFonts w:hint="eastAsia"/>
          <w:sz w:val="24"/>
        </w:rPr>
        <w:t>30</w:t>
      </w:r>
      <w:r w:rsidRPr="00C61514">
        <w:rPr>
          <w:sz w:val="24"/>
        </w:rPr>
        <w:t>日</w:t>
      </w:r>
      <w:r w:rsidRPr="00C61514">
        <w:rPr>
          <w:sz w:val="24"/>
        </w:rPr>
        <w:t>09</w:t>
      </w:r>
      <w:r w:rsidRPr="00C61514">
        <w:rPr>
          <w:sz w:val="24"/>
        </w:rPr>
        <w:t>时</w:t>
      </w:r>
      <w:r w:rsidR="001148E4">
        <w:rPr>
          <w:rFonts w:hint="eastAsia"/>
          <w:sz w:val="24"/>
        </w:rPr>
        <w:t>00</w:t>
      </w:r>
      <w:r w:rsidRPr="00C61514">
        <w:rPr>
          <w:sz w:val="24"/>
        </w:rPr>
        <w:t>分）。</w:t>
      </w:r>
    </w:p>
    <w:p w:rsidR="007A1D7A" w:rsidRPr="00C61514" w:rsidRDefault="007A1D7A" w:rsidP="007A1D7A">
      <w:pPr>
        <w:spacing w:line="360" w:lineRule="auto"/>
        <w:rPr>
          <w:sz w:val="24"/>
        </w:rPr>
      </w:pPr>
    </w:p>
    <w:p w:rsidR="007A1D7A" w:rsidRPr="00C61514" w:rsidRDefault="007A1D7A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磋商</w:t>
      </w:r>
      <w:r w:rsidRPr="00C61514">
        <w:rPr>
          <w:b/>
          <w:sz w:val="24"/>
        </w:rPr>
        <w:t>时间及地点：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时间：</w:t>
      </w:r>
      <w:r w:rsidRPr="00C61514">
        <w:rPr>
          <w:sz w:val="24"/>
        </w:rPr>
        <w:t>2020</w:t>
      </w:r>
      <w:r w:rsidRPr="00C61514">
        <w:rPr>
          <w:sz w:val="24"/>
        </w:rPr>
        <w:t>年</w:t>
      </w:r>
      <w:r>
        <w:rPr>
          <w:rFonts w:hint="eastAsia"/>
          <w:sz w:val="24"/>
        </w:rPr>
        <w:t>10</w:t>
      </w:r>
      <w:r w:rsidRPr="00C61514">
        <w:rPr>
          <w:sz w:val="24"/>
        </w:rPr>
        <w:t>月</w:t>
      </w:r>
      <w:r w:rsidR="001148E4">
        <w:rPr>
          <w:rFonts w:hint="eastAsia"/>
          <w:sz w:val="24"/>
        </w:rPr>
        <w:t>30</w:t>
      </w:r>
      <w:r w:rsidRPr="00C61514">
        <w:rPr>
          <w:sz w:val="24"/>
        </w:rPr>
        <w:t>日</w:t>
      </w:r>
      <w:r w:rsidR="00302B90">
        <w:rPr>
          <w:rFonts w:hint="eastAsia"/>
          <w:sz w:val="24"/>
        </w:rPr>
        <w:t>9</w:t>
      </w:r>
      <w:r w:rsidRPr="00C61514">
        <w:rPr>
          <w:sz w:val="24"/>
        </w:rPr>
        <w:t xml:space="preserve"> </w:t>
      </w:r>
      <w:r w:rsidRPr="00C61514">
        <w:rPr>
          <w:sz w:val="24"/>
        </w:rPr>
        <w:t>时</w:t>
      </w:r>
      <w:r w:rsidR="00302B90">
        <w:rPr>
          <w:rFonts w:hint="eastAsia"/>
          <w:sz w:val="24"/>
        </w:rPr>
        <w:t>30</w:t>
      </w:r>
      <w:r w:rsidRPr="00C61514">
        <w:rPr>
          <w:sz w:val="24"/>
        </w:rPr>
        <w:t>分</w:t>
      </w:r>
    </w:p>
    <w:p w:rsidR="007A1D7A" w:rsidRPr="00C61514" w:rsidRDefault="007A1D7A" w:rsidP="007A1D7A">
      <w:pPr>
        <w:spacing w:line="360" w:lineRule="auto"/>
        <w:ind w:firstLineChars="200" w:firstLine="480"/>
        <w:rPr>
          <w:sz w:val="24"/>
        </w:rPr>
      </w:pPr>
      <w:r w:rsidRPr="00C61514">
        <w:rPr>
          <w:sz w:val="24"/>
        </w:rPr>
        <w:t>地点：深圳市罗湖区和平路</w:t>
      </w:r>
      <w:r w:rsidR="00BC64FE" w:rsidRPr="00C61514">
        <w:rPr>
          <w:sz w:val="24"/>
        </w:rPr>
        <w:t>1052</w:t>
      </w:r>
      <w:r w:rsidR="00BC64FE" w:rsidRPr="00C61514">
        <w:rPr>
          <w:sz w:val="24"/>
        </w:rPr>
        <w:t>号</w:t>
      </w:r>
      <w:r w:rsidRPr="00C61514">
        <w:rPr>
          <w:sz w:val="24"/>
        </w:rPr>
        <w:t>广深铁路股份有限公司</w:t>
      </w:r>
      <w:r w:rsidRPr="00C61514">
        <w:rPr>
          <w:sz w:val="24"/>
        </w:rPr>
        <w:t>6</w:t>
      </w:r>
      <w:r w:rsidRPr="00C61514">
        <w:rPr>
          <w:sz w:val="24"/>
        </w:rPr>
        <w:t>楼会议室。</w:t>
      </w:r>
    </w:p>
    <w:p w:rsidR="007A1D7A" w:rsidRPr="00C61514" w:rsidRDefault="007A1D7A" w:rsidP="007A1D7A">
      <w:pPr>
        <w:spacing w:line="360" w:lineRule="auto"/>
        <w:rPr>
          <w:sz w:val="24"/>
        </w:rPr>
      </w:pPr>
    </w:p>
    <w:p w:rsidR="007A1D7A" w:rsidRPr="00C61514" w:rsidRDefault="007A1D7A" w:rsidP="007A1D7A">
      <w:pPr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</w:rPr>
      </w:pPr>
      <w:r w:rsidRPr="00C61514">
        <w:rPr>
          <w:b/>
          <w:sz w:val="24"/>
        </w:rPr>
        <w:t>联系方式</w:t>
      </w:r>
    </w:p>
    <w:p w:rsidR="007A1D7A" w:rsidRPr="00C61514" w:rsidRDefault="007A1D7A" w:rsidP="007A1D7A">
      <w:pPr>
        <w:spacing w:line="360" w:lineRule="auto"/>
        <w:ind w:firstLineChars="150" w:firstLine="360"/>
        <w:rPr>
          <w:sz w:val="24"/>
        </w:rPr>
      </w:pPr>
      <w:r w:rsidRPr="00C61514">
        <w:rPr>
          <w:sz w:val="24"/>
        </w:rPr>
        <w:t>招标人：广深铁路股份有限公司</w:t>
      </w:r>
      <w:r w:rsidRPr="00C61514">
        <w:rPr>
          <w:sz w:val="24"/>
        </w:rPr>
        <w:tab/>
      </w:r>
    </w:p>
    <w:p w:rsidR="007A1D7A" w:rsidRPr="00C61514" w:rsidRDefault="007A1D7A" w:rsidP="007A1D7A">
      <w:pPr>
        <w:spacing w:line="360" w:lineRule="auto"/>
        <w:ind w:firstLineChars="150" w:firstLine="360"/>
        <w:rPr>
          <w:sz w:val="24"/>
        </w:rPr>
      </w:pPr>
      <w:r w:rsidRPr="00C61514">
        <w:rPr>
          <w:sz w:val="24"/>
        </w:rPr>
        <w:t>地</w:t>
      </w:r>
      <w:r w:rsidRPr="00C61514">
        <w:rPr>
          <w:sz w:val="24"/>
        </w:rPr>
        <w:t xml:space="preserve">  </w:t>
      </w:r>
      <w:r w:rsidRPr="00C61514">
        <w:rPr>
          <w:sz w:val="24"/>
        </w:rPr>
        <w:t>址：深圳市罗湖区和平路</w:t>
      </w:r>
      <w:r w:rsidRPr="00C61514">
        <w:rPr>
          <w:sz w:val="24"/>
        </w:rPr>
        <w:t>1052</w:t>
      </w:r>
      <w:r w:rsidRPr="00C61514">
        <w:rPr>
          <w:sz w:val="24"/>
        </w:rPr>
        <w:t>号</w:t>
      </w:r>
    </w:p>
    <w:p w:rsidR="007A1D7A" w:rsidRPr="00C61514" w:rsidRDefault="007A1D7A" w:rsidP="007A1D7A">
      <w:pPr>
        <w:spacing w:line="360" w:lineRule="auto"/>
        <w:ind w:firstLineChars="150" w:firstLine="360"/>
        <w:rPr>
          <w:sz w:val="24"/>
        </w:rPr>
      </w:pPr>
      <w:r w:rsidRPr="00C61514">
        <w:rPr>
          <w:sz w:val="24"/>
        </w:rPr>
        <w:t>联系人：尹德恩</w:t>
      </w:r>
    </w:p>
    <w:p w:rsidR="007A1D7A" w:rsidRPr="00C61514" w:rsidRDefault="007A1D7A" w:rsidP="007A1D7A">
      <w:pPr>
        <w:spacing w:line="360" w:lineRule="auto"/>
        <w:ind w:firstLineChars="150" w:firstLine="360"/>
        <w:rPr>
          <w:sz w:val="24"/>
        </w:rPr>
      </w:pPr>
      <w:r w:rsidRPr="00C61514">
        <w:rPr>
          <w:sz w:val="24"/>
        </w:rPr>
        <w:t>电</w:t>
      </w:r>
      <w:r w:rsidRPr="00C61514">
        <w:rPr>
          <w:sz w:val="24"/>
        </w:rPr>
        <w:tab/>
      </w:r>
      <w:r w:rsidRPr="00C61514">
        <w:rPr>
          <w:sz w:val="24"/>
        </w:rPr>
        <w:t>话：</w:t>
      </w:r>
      <w:r w:rsidRPr="00C61514">
        <w:rPr>
          <w:sz w:val="24"/>
        </w:rPr>
        <w:t>(86)755-61382093</w:t>
      </w:r>
    </w:p>
    <w:p w:rsidR="007A1D7A" w:rsidRPr="00C61514" w:rsidRDefault="007A1D7A" w:rsidP="007A1D7A">
      <w:pPr>
        <w:spacing w:line="360" w:lineRule="auto"/>
        <w:ind w:firstLineChars="150" w:firstLine="360"/>
        <w:rPr>
          <w:sz w:val="24"/>
        </w:rPr>
      </w:pPr>
      <w:r w:rsidRPr="00C61514">
        <w:rPr>
          <w:sz w:val="24"/>
        </w:rPr>
        <w:t>电子邮件：</w:t>
      </w:r>
      <w:r w:rsidRPr="00C61514">
        <w:rPr>
          <w:sz w:val="24"/>
        </w:rPr>
        <w:t>yindeen894@gsrc.com</w:t>
      </w:r>
      <w:r w:rsidRPr="00C61514">
        <w:rPr>
          <w:sz w:val="24"/>
        </w:rPr>
        <w:tab/>
      </w:r>
    </w:p>
    <w:p w:rsidR="007A1D7A" w:rsidRPr="00C61514" w:rsidRDefault="007A1D7A" w:rsidP="007A1D7A">
      <w:pPr>
        <w:spacing w:line="360" w:lineRule="auto"/>
        <w:ind w:firstLineChars="150" w:firstLine="360"/>
        <w:jc w:val="left"/>
        <w:rPr>
          <w:sz w:val="24"/>
        </w:rPr>
      </w:pPr>
      <w:r w:rsidRPr="00C61514">
        <w:rPr>
          <w:sz w:val="24"/>
        </w:rPr>
        <w:t xml:space="preserve">                               </w:t>
      </w:r>
    </w:p>
    <w:p w:rsidR="007A1D7A" w:rsidRPr="00C61514" w:rsidRDefault="007A1D7A" w:rsidP="007A1D7A">
      <w:pPr>
        <w:spacing w:line="360" w:lineRule="auto"/>
        <w:ind w:firstLineChars="160" w:firstLine="384"/>
        <w:jc w:val="center"/>
        <w:rPr>
          <w:sz w:val="24"/>
        </w:rPr>
      </w:pPr>
      <w:r w:rsidRPr="00C61514">
        <w:rPr>
          <w:sz w:val="24"/>
        </w:rPr>
        <w:t xml:space="preserve">                                          2020</w:t>
      </w:r>
      <w:r w:rsidRPr="00C61514">
        <w:rPr>
          <w:sz w:val="24"/>
        </w:rPr>
        <w:t>年</w:t>
      </w:r>
      <w:r>
        <w:rPr>
          <w:rFonts w:hint="eastAsia"/>
          <w:sz w:val="24"/>
        </w:rPr>
        <w:t>10</w:t>
      </w:r>
      <w:r w:rsidRPr="00C61514">
        <w:rPr>
          <w:sz w:val="24"/>
        </w:rPr>
        <w:t>月</w:t>
      </w:r>
      <w:r w:rsidR="00285723">
        <w:rPr>
          <w:rFonts w:hint="eastAsia"/>
          <w:sz w:val="24"/>
        </w:rPr>
        <w:t>22</w:t>
      </w:r>
      <w:r w:rsidRPr="00C61514">
        <w:rPr>
          <w:sz w:val="24"/>
        </w:rPr>
        <w:t>日</w:t>
      </w:r>
    </w:p>
    <w:p w:rsidR="007A1D7A" w:rsidRPr="00C61514" w:rsidRDefault="007A1D7A" w:rsidP="007A1D7A">
      <w:pPr>
        <w:spacing w:line="400" w:lineRule="exact"/>
        <w:rPr>
          <w:sz w:val="24"/>
        </w:rPr>
      </w:pPr>
      <w:r w:rsidRPr="00C61514">
        <w:rPr>
          <w:sz w:val="24"/>
        </w:rPr>
        <w:br w:type="page"/>
      </w:r>
      <w:r w:rsidRPr="00C61514">
        <w:rPr>
          <w:rFonts w:hAnsi="宋体"/>
          <w:sz w:val="24"/>
        </w:rPr>
        <w:t>附件：</w:t>
      </w:r>
    </w:p>
    <w:p w:rsidR="007A1D7A" w:rsidRPr="00F90612" w:rsidRDefault="007A1D7A" w:rsidP="00512E2E">
      <w:pPr>
        <w:spacing w:line="480" w:lineRule="exact"/>
        <w:ind w:right="560"/>
        <w:jc w:val="center"/>
        <w:rPr>
          <w:b/>
          <w:szCs w:val="21"/>
        </w:rPr>
      </w:pPr>
      <w:r>
        <w:rPr>
          <w:rFonts w:hAnsi="宋体" w:hint="eastAsia"/>
          <w:b/>
          <w:szCs w:val="21"/>
        </w:rPr>
        <w:t>磋商</w:t>
      </w:r>
      <w:r w:rsidRPr="00F90612">
        <w:rPr>
          <w:rFonts w:hAnsi="宋体"/>
          <w:b/>
          <w:szCs w:val="21"/>
        </w:rPr>
        <w:t>报名表</w:t>
      </w:r>
    </w:p>
    <w:p w:rsidR="007A1D7A" w:rsidRPr="00F90612" w:rsidRDefault="007A1D7A" w:rsidP="00512E2E">
      <w:pPr>
        <w:spacing w:line="400" w:lineRule="exact"/>
        <w:jc w:val="center"/>
        <w:rPr>
          <w:b/>
          <w:szCs w:val="21"/>
        </w:rPr>
      </w:pPr>
    </w:p>
    <w:tbl>
      <w:tblPr>
        <w:tblW w:w="9666" w:type="dxa"/>
        <w:jc w:val="center"/>
        <w:tblLook w:val="0000"/>
      </w:tblPr>
      <w:tblGrid>
        <w:gridCol w:w="1914"/>
        <w:gridCol w:w="1436"/>
        <w:gridCol w:w="2376"/>
        <w:gridCol w:w="1307"/>
        <w:gridCol w:w="2633"/>
      </w:tblGrid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磋商</w:t>
            </w:r>
            <w:r w:rsidRPr="00F90612">
              <w:rPr>
                <w:rFonts w:hAnsi="宋体"/>
                <w:b/>
                <w:bCs/>
                <w:szCs w:val="21"/>
              </w:rPr>
              <w:t>单位名称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rFonts w:hAnsi="宋体"/>
                <w:b/>
                <w:bCs/>
                <w:szCs w:val="21"/>
              </w:rPr>
              <w:t>法定代表人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rFonts w:hAnsi="宋体"/>
                <w:b/>
                <w:bCs/>
                <w:szCs w:val="21"/>
              </w:rPr>
              <w:t>单位地址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rFonts w:hAnsi="宋体"/>
                <w:b/>
                <w:bCs/>
                <w:szCs w:val="21"/>
              </w:rPr>
              <w:t>联系人</w:t>
            </w:r>
          </w:p>
          <w:p w:rsidR="007A1D7A" w:rsidRPr="00F90612" w:rsidRDefault="007A1D7A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  <w:r w:rsidRPr="00F90612">
              <w:rPr>
                <w:rFonts w:hAnsi="宋体"/>
                <w:b/>
                <w:bCs/>
                <w:szCs w:val="21"/>
              </w:rPr>
              <w:t>及联系方式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rFonts w:hAnsi="宋体"/>
                <w:b/>
                <w:bCs/>
                <w:szCs w:val="21"/>
              </w:rPr>
              <w:t>姓</w:t>
            </w:r>
            <w:r w:rsidRPr="00F90612">
              <w:rPr>
                <w:b/>
                <w:bCs/>
                <w:szCs w:val="21"/>
              </w:rPr>
              <w:t xml:space="preserve">    </w:t>
            </w:r>
            <w:r w:rsidRPr="00F90612">
              <w:rPr>
                <w:rFonts w:hAnsi="宋体"/>
                <w:b/>
                <w:bCs/>
                <w:szCs w:val="21"/>
              </w:rPr>
              <w:t>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rFonts w:hAnsi="宋体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rFonts w:hAnsi="宋体"/>
                <w:b/>
                <w:bCs/>
                <w:szCs w:val="21"/>
              </w:rPr>
              <w:t>固定电话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rFonts w:hAnsi="宋体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rFonts w:hAnsi="宋体"/>
                <w:b/>
                <w:bCs/>
                <w:szCs w:val="21"/>
              </w:rPr>
              <w:t>电子邮箱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  <w:tr w:rsidR="007A1D7A" w:rsidRPr="00F90612" w:rsidTr="00473DD4">
        <w:trPr>
          <w:trHeight w:hRule="exact" w:val="454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szCs w:val="21"/>
              </w:rPr>
            </w:pPr>
            <w:r w:rsidRPr="00F90612">
              <w:rPr>
                <w:b/>
                <w:bCs/>
                <w:szCs w:val="21"/>
              </w:rPr>
              <w:t>项目名称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7A" w:rsidRPr="00557D27" w:rsidRDefault="00557D27" w:rsidP="00473DD4">
            <w:pPr>
              <w:jc w:val="center"/>
              <w:rPr>
                <w:rFonts w:hAnsi="宋体"/>
                <w:bCs/>
                <w:szCs w:val="21"/>
              </w:rPr>
            </w:pPr>
            <w:r w:rsidRPr="00557D27">
              <w:rPr>
                <w:rFonts w:hAnsi="宋体"/>
                <w:bCs/>
                <w:szCs w:val="21"/>
              </w:rPr>
              <w:t>广深铁路股份有限公司投资者关系管理机构服务采购项目</w:t>
            </w:r>
          </w:p>
        </w:tc>
      </w:tr>
      <w:tr w:rsidR="007A1D7A" w:rsidRPr="00F90612" w:rsidTr="00473DD4">
        <w:trPr>
          <w:trHeight w:val="2520"/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b/>
                <w:bCs/>
                <w:szCs w:val="21"/>
              </w:rPr>
              <w:t>联系人签名并</w:t>
            </w:r>
          </w:p>
          <w:p w:rsidR="007A1D7A" w:rsidRPr="00F90612" w:rsidRDefault="007A1D7A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  <w:r w:rsidRPr="00F90612">
              <w:rPr>
                <w:b/>
                <w:bCs/>
                <w:szCs w:val="21"/>
              </w:rPr>
              <w:t>加盖单位公章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7A1D7A" w:rsidP="00473DD4">
            <w:pPr>
              <w:ind w:firstLineChars="1300" w:firstLine="2741"/>
              <w:rPr>
                <w:color w:val="FFFFFF"/>
                <w:szCs w:val="21"/>
              </w:rPr>
            </w:pPr>
            <w:r w:rsidRPr="00F90612">
              <w:rPr>
                <w:b/>
                <w:bCs/>
                <w:szCs w:val="21"/>
              </w:rPr>
              <w:t>盖章：</w:t>
            </w:r>
          </w:p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  <w:r w:rsidRPr="00F90612">
              <w:rPr>
                <w:b/>
                <w:bCs/>
                <w:color w:val="FFFFFF"/>
                <w:szCs w:val="21"/>
              </w:rPr>
              <w:t xml:space="preserve">XXXX    </w:t>
            </w:r>
            <w:r w:rsidRPr="00F90612">
              <w:rPr>
                <w:b/>
                <w:bCs/>
                <w:szCs w:val="21"/>
              </w:rPr>
              <w:t>签名：</w:t>
            </w:r>
            <w:r w:rsidRPr="00F90612">
              <w:rPr>
                <w:color w:val="FFFFFF"/>
                <w:szCs w:val="21"/>
              </w:rPr>
              <w:t xml:space="preserve">XXXXXX        </w:t>
            </w:r>
            <w:r w:rsidRPr="00F90612">
              <w:rPr>
                <w:b/>
                <w:bCs/>
                <w:szCs w:val="21"/>
              </w:rPr>
              <w:t>日期：</w:t>
            </w:r>
          </w:p>
          <w:p w:rsidR="007A1D7A" w:rsidRPr="00F90612" w:rsidRDefault="007A1D7A" w:rsidP="00473DD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A1D7A" w:rsidRPr="00F90612" w:rsidTr="00473DD4">
        <w:trPr>
          <w:trHeight w:val="1055"/>
          <w:jc w:val="center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D7A" w:rsidRPr="00F90612" w:rsidRDefault="007A1D7A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  <w:r w:rsidRPr="00F90612">
              <w:rPr>
                <w:b/>
                <w:bCs/>
                <w:szCs w:val="21"/>
              </w:rPr>
              <w:t>备注</w:t>
            </w:r>
          </w:p>
          <w:p w:rsidR="007A1D7A" w:rsidRPr="00F90612" w:rsidRDefault="007A1D7A" w:rsidP="00473DD4">
            <w:pPr>
              <w:jc w:val="center"/>
              <w:rPr>
                <w:b/>
                <w:bCs/>
                <w:color w:val="FFFFFF"/>
                <w:szCs w:val="21"/>
              </w:rPr>
            </w:pPr>
            <w:r w:rsidRPr="00F90612">
              <w:rPr>
                <w:szCs w:val="21"/>
              </w:rPr>
              <w:t>（由采购人填写）</w:t>
            </w:r>
          </w:p>
        </w:tc>
        <w:tc>
          <w:tcPr>
            <w:tcW w:w="77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1D7A" w:rsidRPr="00F90612" w:rsidRDefault="007A1D7A" w:rsidP="00473DD4">
            <w:pPr>
              <w:jc w:val="center"/>
              <w:rPr>
                <w:color w:val="FFFFFF"/>
                <w:szCs w:val="21"/>
              </w:rPr>
            </w:pPr>
          </w:p>
        </w:tc>
      </w:tr>
    </w:tbl>
    <w:p w:rsidR="00F3389B" w:rsidRDefault="00F3389B" w:rsidP="007A1D7A"/>
    <w:sectPr w:rsidR="00F3389B" w:rsidSect="007A1D7A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3C" w:rsidRDefault="00DD0E3C" w:rsidP="009E7781">
      <w:r>
        <w:separator/>
      </w:r>
    </w:p>
  </w:endnote>
  <w:endnote w:type="continuationSeparator" w:id="1">
    <w:p w:rsidR="00DD0E3C" w:rsidRDefault="00DD0E3C" w:rsidP="009E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3C" w:rsidRDefault="00DD0E3C" w:rsidP="009E7781">
      <w:r>
        <w:separator/>
      </w:r>
    </w:p>
  </w:footnote>
  <w:footnote w:type="continuationSeparator" w:id="1">
    <w:p w:rsidR="00DD0E3C" w:rsidRDefault="00DD0E3C" w:rsidP="009E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170"/>
    <w:multiLevelType w:val="hybridMultilevel"/>
    <w:tmpl w:val="36C22E6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D7A"/>
    <w:rsid w:val="000028E4"/>
    <w:rsid w:val="000B2A61"/>
    <w:rsid w:val="001148E4"/>
    <w:rsid w:val="00177098"/>
    <w:rsid w:val="00225018"/>
    <w:rsid w:val="00285723"/>
    <w:rsid w:val="002B397A"/>
    <w:rsid w:val="00302B90"/>
    <w:rsid w:val="003828F2"/>
    <w:rsid w:val="004923F6"/>
    <w:rsid w:val="00512E2E"/>
    <w:rsid w:val="00557D27"/>
    <w:rsid w:val="006402F3"/>
    <w:rsid w:val="006D0050"/>
    <w:rsid w:val="006D45D0"/>
    <w:rsid w:val="006F42B9"/>
    <w:rsid w:val="0072717C"/>
    <w:rsid w:val="00787AA3"/>
    <w:rsid w:val="007A1D7A"/>
    <w:rsid w:val="008C4515"/>
    <w:rsid w:val="008D42EC"/>
    <w:rsid w:val="009C6C05"/>
    <w:rsid w:val="009E7781"/>
    <w:rsid w:val="00A449FF"/>
    <w:rsid w:val="00AB0337"/>
    <w:rsid w:val="00B317A6"/>
    <w:rsid w:val="00B351BD"/>
    <w:rsid w:val="00BC4F8B"/>
    <w:rsid w:val="00BC64FE"/>
    <w:rsid w:val="00BE2C04"/>
    <w:rsid w:val="00C11248"/>
    <w:rsid w:val="00CB6C88"/>
    <w:rsid w:val="00D10D5B"/>
    <w:rsid w:val="00D5070E"/>
    <w:rsid w:val="00D5461C"/>
    <w:rsid w:val="00D552D9"/>
    <w:rsid w:val="00D5615B"/>
    <w:rsid w:val="00DD0E3C"/>
    <w:rsid w:val="00E309A6"/>
    <w:rsid w:val="00F3389B"/>
    <w:rsid w:val="00F51A00"/>
    <w:rsid w:val="00F7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7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78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2E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2E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广深股份经营管理部</cp:lastModifiedBy>
  <cp:revision>29</cp:revision>
  <cp:lastPrinted>2020-10-22T01:05:00Z</cp:lastPrinted>
  <dcterms:created xsi:type="dcterms:W3CDTF">2020-10-20T00:13:00Z</dcterms:created>
  <dcterms:modified xsi:type="dcterms:W3CDTF">2020-10-22T03:43:00Z</dcterms:modified>
</cp:coreProperties>
</file>