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F8" w:rsidRPr="0074771A" w:rsidRDefault="009B1F29" w:rsidP="0074771A">
      <w:pPr>
        <w:pStyle w:val="2"/>
        <w:widowControl/>
        <w:spacing w:line="23" w:lineRule="atLeast"/>
        <w:jc w:val="center"/>
        <w:rPr>
          <w:rFonts w:ascii="方正小标宋简体" w:eastAsia="方正小标宋简体" w:cs="宋体" w:hint="default"/>
          <w:color w:val="3C3C3C"/>
          <w:sz w:val="44"/>
          <w:szCs w:val="44"/>
        </w:rPr>
      </w:pPr>
      <w:r w:rsidRPr="0074771A">
        <w:rPr>
          <w:rFonts w:ascii="方正小标宋简体" w:eastAsia="方正小标宋简体" w:cs="宋体"/>
          <w:color w:val="3C3C3C"/>
          <w:sz w:val="44"/>
          <w:szCs w:val="44"/>
        </w:rPr>
        <w:t>公示</w:t>
      </w:r>
    </w:p>
    <w:p w:rsidR="0074771A" w:rsidRPr="0074771A" w:rsidRDefault="0074771A" w:rsidP="0074771A"/>
    <w:p w:rsidR="009B1F29" w:rsidRPr="00074BFA" w:rsidRDefault="0074771A" w:rsidP="00074BFA">
      <w:pPr>
        <w:widowControl/>
        <w:shd w:val="clear" w:color="auto" w:fill="FFFFFF"/>
        <w:spacing w:line="574" w:lineRule="exact"/>
        <w:ind w:firstLineChars="200" w:firstLine="640"/>
        <w:jc w:val="left"/>
        <w:rPr>
          <w:rFonts w:ascii="仿宋_GB2312" w:eastAsia="仿宋_GB2312" w:hAnsi="仿宋" w:cs="宋体"/>
          <w:color w:val="3C3C3C"/>
          <w:kern w:val="0"/>
          <w:sz w:val="32"/>
          <w:szCs w:val="32"/>
        </w:rPr>
      </w:pPr>
      <w:r w:rsidRPr="00074BFA">
        <w:rPr>
          <w:rStyle w:val="fontp1"/>
          <w:rFonts w:ascii="仿宋_GB2312" w:eastAsia="仿宋_GB2312" w:hAnsi="仿宋" w:hint="eastAsia"/>
          <w:sz w:val="32"/>
          <w:szCs w:val="32"/>
        </w:rPr>
        <w:t>广深公司机关职工食堂服务外包</w:t>
      </w:r>
      <w:r w:rsidRPr="00074BFA">
        <w:rPr>
          <w:rFonts w:ascii="仿宋_GB2312" w:eastAsia="仿宋_GB2312" w:hAnsi="仿宋" w:hint="eastAsia"/>
          <w:sz w:val="32"/>
          <w:szCs w:val="32"/>
        </w:rPr>
        <w:t>项目（项目编号：广深招商2021字1号）</w:t>
      </w:r>
      <w:r w:rsidR="009B1F29" w:rsidRPr="00074BFA">
        <w:rPr>
          <w:rFonts w:ascii="仿宋_GB2312" w:eastAsia="仿宋_GB2312" w:hAnsi="仿宋" w:cs="宋体" w:hint="eastAsia"/>
          <w:color w:val="3C3C3C"/>
          <w:kern w:val="0"/>
          <w:sz w:val="32"/>
          <w:szCs w:val="32"/>
        </w:rPr>
        <w:t>的</w:t>
      </w:r>
      <w:r w:rsidRPr="00074BFA">
        <w:rPr>
          <w:rFonts w:ascii="仿宋_GB2312" w:eastAsia="仿宋_GB2312" w:hAnsi="仿宋" w:cs="宋体" w:hint="eastAsia"/>
          <w:color w:val="3C3C3C"/>
          <w:kern w:val="0"/>
          <w:sz w:val="32"/>
          <w:szCs w:val="32"/>
        </w:rPr>
        <w:t>商务谈判</w:t>
      </w:r>
      <w:r w:rsidR="009B1F29" w:rsidRPr="00074BFA">
        <w:rPr>
          <w:rFonts w:ascii="仿宋_GB2312" w:eastAsia="仿宋_GB2312" w:hAnsi="仿宋" w:cs="宋体" w:hint="eastAsia"/>
          <w:color w:val="3C3C3C"/>
          <w:kern w:val="0"/>
          <w:sz w:val="32"/>
          <w:szCs w:val="32"/>
        </w:rPr>
        <w:t>工作已经结束，共有</w:t>
      </w:r>
      <w:r w:rsidRPr="00074BFA">
        <w:rPr>
          <w:rFonts w:ascii="仿宋_GB2312" w:eastAsia="仿宋_GB2312" w:hAnsi="仿宋" w:cs="宋体" w:hint="eastAsia"/>
          <w:color w:val="3C3C3C"/>
          <w:kern w:val="0"/>
          <w:sz w:val="32"/>
          <w:szCs w:val="32"/>
        </w:rPr>
        <w:t>4</w:t>
      </w:r>
      <w:r w:rsidR="009B1F29" w:rsidRPr="00074BFA">
        <w:rPr>
          <w:rFonts w:ascii="仿宋_GB2312" w:eastAsia="仿宋_GB2312" w:hAnsi="仿宋" w:cs="宋体" w:hint="eastAsia"/>
          <w:color w:val="3C3C3C"/>
          <w:kern w:val="0"/>
          <w:sz w:val="32"/>
          <w:szCs w:val="32"/>
        </w:rPr>
        <w:t>家</w:t>
      </w:r>
      <w:r w:rsidRPr="00074BFA">
        <w:rPr>
          <w:rFonts w:ascii="仿宋_GB2312" w:eastAsia="仿宋_GB2312" w:hAnsi="仿宋" w:cs="宋体" w:hint="eastAsia"/>
          <w:color w:val="3C3C3C"/>
          <w:kern w:val="0"/>
          <w:sz w:val="32"/>
          <w:szCs w:val="32"/>
        </w:rPr>
        <w:t>公司</w:t>
      </w:r>
      <w:r w:rsidR="009B1F29" w:rsidRPr="00074BFA">
        <w:rPr>
          <w:rFonts w:ascii="仿宋_GB2312" w:eastAsia="仿宋_GB2312" w:hAnsi="仿宋" w:cs="宋体" w:hint="eastAsia"/>
          <w:color w:val="3C3C3C"/>
          <w:kern w:val="0"/>
          <w:sz w:val="32"/>
          <w:szCs w:val="32"/>
        </w:rPr>
        <w:t>递交了投标文件，经</w:t>
      </w:r>
      <w:r w:rsidRPr="00074BFA">
        <w:rPr>
          <w:rFonts w:ascii="仿宋_GB2312" w:eastAsia="仿宋_GB2312" w:hAnsi="仿宋" w:cs="宋体" w:hint="eastAsia"/>
          <w:color w:val="3C3C3C"/>
          <w:kern w:val="0"/>
          <w:sz w:val="32"/>
          <w:szCs w:val="32"/>
        </w:rPr>
        <w:t>商务谈判小组</w:t>
      </w:r>
      <w:r w:rsidR="009B1F29" w:rsidRPr="00074BFA">
        <w:rPr>
          <w:rFonts w:ascii="仿宋_GB2312" w:eastAsia="仿宋_GB2312" w:hAnsi="仿宋" w:cs="宋体" w:hint="eastAsia"/>
          <w:color w:val="3C3C3C"/>
          <w:kern w:val="0"/>
          <w:sz w:val="32"/>
          <w:szCs w:val="32"/>
        </w:rPr>
        <w:t>评审，共否决</w:t>
      </w:r>
      <w:r w:rsidRPr="00074BFA">
        <w:rPr>
          <w:rFonts w:ascii="仿宋_GB2312" w:eastAsia="仿宋_GB2312" w:hAnsi="仿宋" w:cs="宋体" w:hint="eastAsia"/>
          <w:color w:val="3C3C3C"/>
          <w:kern w:val="0"/>
          <w:sz w:val="32"/>
          <w:szCs w:val="32"/>
        </w:rPr>
        <w:t>1</w:t>
      </w:r>
      <w:r w:rsidR="009B1F29" w:rsidRPr="00074BFA">
        <w:rPr>
          <w:rFonts w:ascii="仿宋_GB2312" w:eastAsia="仿宋_GB2312" w:hAnsi="仿宋" w:cs="宋体" w:hint="eastAsia"/>
          <w:color w:val="3C3C3C"/>
          <w:kern w:val="0"/>
          <w:sz w:val="32"/>
          <w:szCs w:val="32"/>
        </w:rPr>
        <w:t>家投标人</w:t>
      </w:r>
      <w:r w:rsidR="00F83FE5" w:rsidRPr="00074BFA">
        <w:rPr>
          <w:rFonts w:ascii="仿宋_GB2312" w:eastAsia="仿宋_GB2312" w:hAnsi="仿宋" w:cs="宋体" w:hint="eastAsia"/>
          <w:color w:val="3C3C3C"/>
          <w:kern w:val="0"/>
          <w:sz w:val="32"/>
          <w:szCs w:val="32"/>
        </w:rPr>
        <w:t>的</w:t>
      </w:r>
      <w:r w:rsidR="009B1F29" w:rsidRPr="00074BFA">
        <w:rPr>
          <w:rFonts w:ascii="仿宋_GB2312" w:eastAsia="仿宋_GB2312" w:hAnsi="仿宋" w:cs="宋体" w:hint="eastAsia"/>
          <w:color w:val="3C3C3C"/>
          <w:kern w:val="0"/>
          <w:sz w:val="32"/>
          <w:szCs w:val="32"/>
        </w:rPr>
        <w:t>投标文件</w:t>
      </w:r>
      <w:r w:rsidR="00A45074">
        <w:rPr>
          <w:rFonts w:ascii="仿宋_GB2312" w:eastAsia="仿宋_GB2312" w:hAnsi="仿宋" w:cs="宋体" w:hint="eastAsia"/>
          <w:color w:val="3C3C3C"/>
          <w:kern w:val="0"/>
          <w:sz w:val="32"/>
          <w:szCs w:val="32"/>
        </w:rPr>
        <w:t>:</w:t>
      </w:r>
      <w:r w:rsidRPr="00074BFA">
        <w:rPr>
          <w:rFonts w:ascii="仿宋_GB2312" w:eastAsia="仿宋_GB2312" w:hAnsi="仿宋" w:cs="宋体" w:hint="eastAsia"/>
          <w:color w:val="3C3C3C"/>
          <w:kern w:val="0"/>
          <w:sz w:val="32"/>
          <w:szCs w:val="32"/>
        </w:rPr>
        <w:t>深圳和旭餐饮管理有限公司</w:t>
      </w:r>
      <w:r w:rsidR="00B91EFC" w:rsidRPr="00074BFA">
        <w:rPr>
          <w:rFonts w:ascii="仿宋_GB2312" w:eastAsia="仿宋_GB2312" w:hAnsi="仿宋" w:cs="宋体" w:hint="eastAsia"/>
          <w:color w:val="3C3C3C"/>
          <w:kern w:val="0"/>
          <w:sz w:val="32"/>
          <w:szCs w:val="32"/>
        </w:rPr>
        <w:t>没有通过资格性审查和符合性审查</w:t>
      </w:r>
      <w:r w:rsidR="009B1F29" w:rsidRPr="00074BFA">
        <w:rPr>
          <w:rFonts w:ascii="仿宋_GB2312" w:eastAsia="仿宋_GB2312" w:hAnsi="仿宋" w:cs="宋体" w:hint="eastAsia"/>
          <w:color w:val="3C3C3C"/>
          <w:kern w:val="0"/>
          <w:sz w:val="32"/>
          <w:szCs w:val="32"/>
        </w:rPr>
        <w:t>。</w:t>
      </w:r>
      <w:r w:rsidRPr="00074BFA">
        <w:rPr>
          <w:rFonts w:ascii="仿宋_GB2312" w:eastAsia="仿宋_GB2312" w:hAnsi="仿宋" w:cs="宋体" w:hint="eastAsia"/>
          <w:color w:val="3C3C3C"/>
          <w:kern w:val="0"/>
          <w:sz w:val="32"/>
          <w:szCs w:val="32"/>
        </w:rPr>
        <w:t>谈判小组经评审推荐了</w:t>
      </w:r>
      <w:r w:rsidR="009B1F29" w:rsidRPr="00074BFA">
        <w:rPr>
          <w:rFonts w:ascii="仿宋_GB2312" w:eastAsia="仿宋_GB2312" w:hAnsi="仿宋" w:cs="宋体" w:hint="eastAsia"/>
          <w:color w:val="3C3C3C"/>
          <w:kern w:val="0"/>
          <w:sz w:val="32"/>
          <w:szCs w:val="32"/>
        </w:rPr>
        <w:t>本项目</w:t>
      </w:r>
      <w:r w:rsidRPr="00074BFA">
        <w:rPr>
          <w:rFonts w:ascii="仿宋_GB2312" w:eastAsia="仿宋_GB2312" w:hAnsi="仿宋" w:cs="宋体" w:hint="eastAsia"/>
          <w:color w:val="3C3C3C"/>
          <w:kern w:val="0"/>
          <w:sz w:val="32"/>
          <w:szCs w:val="32"/>
        </w:rPr>
        <w:t>实施</w:t>
      </w:r>
      <w:r w:rsidR="009B1F29" w:rsidRPr="00074BFA">
        <w:rPr>
          <w:rFonts w:ascii="仿宋_GB2312" w:eastAsia="仿宋_GB2312" w:hAnsi="仿宋" w:cs="宋体" w:hint="eastAsia"/>
          <w:color w:val="3C3C3C"/>
          <w:kern w:val="0"/>
          <w:sz w:val="32"/>
          <w:szCs w:val="32"/>
        </w:rPr>
        <w:t>人，</w:t>
      </w:r>
      <w:r w:rsidRPr="00074BFA">
        <w:rPr>
          <w:rFonts w:ascii="仿宋_GB2312" w:eastAsia="仿宋_GB2312" w:hAnsi="仿宋" w:cs="宋体" w:hint="eastAsia"/>
          <w:color w:val="3C3C3C"/>
          <w:kern w:val="0"/>
          <w:sz w:val="32"/>
          <w:szCs w:val="32"/>
        </w:rPr>
        <w:t>其</w:t>
      </w:r>
      <w:r w:rsidR="009B1F29" w:rsidRPr="00074BFA">
        <w:rPr>
          <w:rFonts w:ascii="仿宋_GB2312" w:eastAsia="仿宋_GB2312" w:hAnsi="仿宋" w:cs="宋体" w:hint="eastAsia"/>
          <w:color w:val="3C3C3C"/>
          <w:kern w:val="0"/>
          <w:sz w:val="32"/>
          <w:szCs w:val="32"/>
        </w:rPr>
        <w:t>资格能力条件均响应招标文件要求。现将</w:t>
      </w:r>
      <w:r w:rsidRPr="00074BFA">
        <w:rPr>
          <w:rFonts w:ascii="仿宋_GB2312" w:eastAsia="仿宋_GB2312" w:hAnsi="仿宋" w:cs="宋体" w:hint="eastAsia"/>
          <w:color w:val="3C3C3C"/>
          <w:kern w:val="0"/>
          <w:sz w:val="32"/>
          <w:szCs w:val="32"/>
        </w:rPr>
        <w:t>项目推荐实施人</w:t>
      </w:r>
      <w:r w:rsidR="009B1F29" w:rsidRPr="00074BFA">
        <w:rPr>
          <w:rFonts w:ascii="仿宋_GB2312" w:eastAsia="仿宋_GB2312" w:hAnsi="仿宋" w:cs="宋体" w:hint="eastAsia"/>
          <w:color w:val="3C3C3C"/>
          <w:kern w:val="0"/>
          <w:sz w:val="32"/>
          <w:szCs w:val="32"/>
        </w:rPr>
        <w:t>情况予以公示</w:t>
      </w:r>
      <w:r w:rsidR="00074BFA">
        <w:rPr>
          <w:rFonts w:ascii="仿宋_GB2312" w:eastAsia="仿宋_GB2312" w:hAnsi="仿宋" w:cs="宋体" w:hint="eastAsia"/>
          <w:color w:val="3C3C3C"/>
          <w:kern w:val="0"/>
          <w:sz w:val="32"/>
          <w:szCs w:val="32"/>
        </w:rPr>
        <w:t>，</w:t>
      </w:r>
      <w:r w:rsidR="009B1F29" w:rsidRPr="00074BFA">
        <w:rPr>
          <w:rFonts w:ascii="仿宋_GB2312" w:eastAsia="仿宋_GB2312" w:hAnsi="仿宋" w:cs="宋体" w:hint="eastAsia"/>
          <w:color w:val="3C3C3C"/>
          <w:kern w:val="0"/>
          <w:sz w:val="32"/>
          <w:szCs w:val="32"/>
        </w:rPr>
        <w:t>公示时间</w:t>
      </w:r>
      <w:r w:rsidR="00074BFA" w:rsidRPr="00074BFA">
        <w:rPr>
          <w:rFonts w:ascii="仿宋_GB2312" w:eastAsia="仿宋_GB2312" w:hAnsi="仿宋" w:cs="宋体" w:hint="eastAsia"/>
          <w:color w:val="3C3C3C"/>
          <w:kern w:val="0"/>
          <w:sz w:val="32"/>
          <w:szCs w:val="32"/>
        </w:rPr>
        <w:t>为3个工作日</w:t>
      </w:r>
      <w:r w:rsidR="00074BFA">
        <w:rPr>
          <w:rFonts w:ascii="仿宋_GB2312" w:eastAsia="仿宋_GB2312" w:hAnsi="仿宋" w:cs="宋体" w:hint="eastAsia"/>
          <w:color w:val="3C3C3C"/>
          <w:kern w:val="0"/>
          <w:sz w:val="32"/>
          <w:szCs w:val="32"/>
        </w:rPr>
        <w:t>（</w:t>
      </w:r>
      <w:r w:rsidR="009B1F29" w:rsidRPr="00074BFA">
        <w:rPr>
          <w:rFonts w:ascii="仿宋_GB2312" w:eastAsia="仿宋_GB2312" w:hAnsi="仿宋" w:cs="宋体" w:hint="eastAsia"/>
          <w:color w:val="3C3C3C"/>
          <w:kern w:val="0"/>
          <w:sz w:val="32"/>
          <w:szCs w:val="32"/>
        </w:rPr>
        <w:t>20</w:t>
      </w:r>
      <w:r w:rsidR="00AE1EF2" w:rsidRPr="00074BFA">
        <w:rPr>
          <w:rFonts w:ascii="仿宋_GB2312" w:eastAsia="仿宋_GB2312" w:hAnsi="仿宋" w:cs="宋体" w:hint="eastAsia"/>
          <w:color w:val="3C3C3C"/>
          <w:kern w:val="0"/>
          <w:sz w:val="32"/>
          <w:szCs w:val="32"/>
        </w:rPr>
        <w:t>2</w:t>
      </w:r>
      <w:r w:rsidR="00074BFA" w:rsidRPr="00074BFA">
        <w:rPr>
          <w:rFonts w:ascii="仿宋_GB2312" w:eastAsia="仿宋_GB2312" w:hAnsi="仿宋" w:cs="宋体" w:hint="eastAsia"/>
          <w:color w:val="3C3C3C"/>
          <w:kern w:val="0"/>
          <w:sz w:val="32"/>
          <w:szCs w:val="32"/>
        </w:rPr>
        <w:t>1年5月26日</w:t>
      </w:r>
      <w:r w:rsidR="009B1F29" w:rsidRPr="00074BFA">
        <w:rPr>
          <w:rFonts w:ascii="仿宋_GB2312" w:eastAsia="仿宋_GB2312" w:hAnsi="仿宋" w:cs="宋体" w:hint="eastAsia"/>
          <w:color w:val="3C3C3C"/>
          <w:kern w:val="0"/>
          <w:sz w:val="32"/>
          <w:szCs w:val="32"/>
        </w:rPr>
        <w:t>至</w:t>
      </w:r>
      <w:r w:rsidR="00074BFA" w:rsidRPr="00074BFA">
        <w:rPr>
          <w:rFonts w:ascii="仿宋_GB2312" w:eastAsia="仿宋_GB2312" w:hAnsi="仿宋" w:cs="宋体" w:hint="eastAsia"/>
          <w:color w:val="3C3C3C"/>
          <w:kern w:val="0"/>
          <w:sz w:val="32"/>
          <w:szCs w:val="32"/>
        </w:rPr>
        <w:t>5月28日</w:t>
      </w:r>
      <w:r w:rsidR="009B1F29" w:rsidRPr="00074BFA">
        <w:rPr>
          <w:rFonts w:ascii="仿宋_GB2312" w:eastAsia="仿宋_GB2312" w:hAnsi="仿宋" w:cs="宋体" w:hint="eastAsia"/>
          <w:color w:val="3C3C3C"/>
          <w:kern w:val="0"/>
          <w:sz w:val="32"/>
          <w:szCs w:val="32"/>
        </w:rPr>
        <w:t xml:space="preserve">)，具体如下： </w:t>
      </w:r>
    </w:p>
    <w:p w:rsidR="00074BFA" w:rsidRPr="00074BFA" w:rsidRDefault="00074BFA" w:rsidP="00074BFA">
      <w:pPr>
        <w:widowControl/>
        <w:shd w:val="clear" w:color="auto" w:fill="FFFFFF"/>
        <w:spacing w:line="574" w:lineRule="exact"/>
        <w:ind w:firstLineChars="200" w:firstLine="643"/>
        <w:jc w:val="left"/>
        <w:rPr>
          <w:rFonts w:ascii="仿宋_GB2312" w:eastAsia="仿宋_GB2312" w:hAnsi="仿宋" w:cs="宋体"/>
          <w:b/>
          <w:color w:val="3C3C3C"/>
          <w:kern w:val="0"/>
          <w:sz w:val="32"/>
          <w:szCs w:val="32"/>
        </w:rPr>
      </w:pPr>
      <w:r w:rsidRPr="00074BFA">
        <w:rPr>
          <w:rFonts w:ascii="仿宋_GB2312" w:eastAsia="仿宋_GB2312" w:hAnsi="仿宋" w:cs="宋体" w:hint="eastAsia"/>
          <w:b/>
          <w:color w:val="3C3C3C"/>
          <w:kern w:val="0"/>
          <w:sz w:val="32"/>
          <w:szCs w:val="32"/>
        </w:rPr>
        <w:t>深圳市海源餐饮管理服务有限公司，含税投标价人民币1688898元，评分96分。</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cs="宋体" w:hint="eastAsia"/>
          <w:color w:val="3C3C3C"/>
          <w:kern w:val="0"/>
          <w:sz w:val="32"/>
          <w:szCs w:val="32"/>
        </w:rPr>
        <w:t>公示期间，投标人或其他利害关系人如对以上评标结果有异议，可向</w:t>
      </w:r>
      <w:r w:rsidRPr="00074BFA">
        <w:rPr>
          <w:rFonts w:ascii="仿宋_GB2312" w:eastAsia="仿宋_GB2312" w:hAnsi="仿宋" w:hint="eastAsia"/>
          <w:sz w:val="32"/>
          <w:szCs w:val="32"/>
        </w:rPr>
        <w:t>公示单位提出。异议资料须在公示期间以面交或邮寄方式递交（邮寄方式其时间以异议人寄出时间为准，并须在公示期内电话告知公示人）。</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异议资料须包括以下主要内容：</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1.异议人名称、地址及有效联系方式。</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3.异议事项的基本事实及相关证明材料。</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lastRenderedPageBreak/>
        <w:t>4.异议的请求及主张。</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5.异议人为相关利害关系人的，应提供与招标活动存在利害关系的证明。</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6.异议函件有关资料是外文的，应同时提供中文译本并附相关真实性证明。</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异议资料不符合要求的，不予受理。</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公示期无异议，招</w:t>
      </w:r>
      <w:r w:rsidR="00074BFA">
        <w:rPr>
          <w:rFonts w:ascii="仿宋_GB2312" w:eastAsia="仿宋_GB2312" w:hAnsi="仿宋" w:hint="eastAsia"/>
          <w:sz w:val="32"/>
          <w:szCs w:val="32"/>
        </w:rPr>
        <w:t>商</w:t>
      </w:r>
      <w:r w:rsidRPr="00074BFA">
        <w:rPr>
          <w:rFonts w:ascii="仿宋_GB2312" w:eastAsia="仿宋_GB2312" w:hAnsi="仿宋" w:hint="eastAsia"/>
          <w:sz w:val="32"/>
          <w:szCs w:val="32"/>
        </w:rPr>
        <w:t>人将确定</w:t>
      </w:r>
      <w:r w:rsidR="00D54AB5">
        <w:rPr>
          <w:rFonts w:ascii="仿宋_GB2312" w:eastAsia="仿宋_GB2312" w:hAnsi="仿宋" w:hint="eastAsia"/>
          <w:sz w:val="32"/>
          <w:szCs w:val="32"/>
        </w:rPr>
        <w:t>推荐实施人为项目实施人</w:t>
      </w:r>
      <w:r w:rsidRPr="00074BFA">
        <w:rPr>
          <w:rFonts w:ascii="仿宋_GB2312" w:eastAsia="仿宋_GB2312" w:hAnsi="仿宋" w:hint="eastAsia"/>
          <w:sz w:val="32"/>
          <w:szCs w:val="32"/>
        </w:rPr>
        <w:t>，不再另行公示</w:t>
      </w:r>
      <w:r w:rsidR="00D54AB5">
        <w:rPr>
          <w:rFonts w:ascii="仿宋_GB2312" w:eastAsia="仿宋_GB2312" w:hAnsi="仿宋" w:hint="eastAsia"/>
          <w:sz w:val="32"/>
          <w:szCs w:val="32"/>
        </w:rPr>
        <w:t>招商</w:t>
      </w:r>
      <w:r w:rsidRPr="00074BFA">
        <w:rPr>
          <w:rFonts w:ascii="仿宋_GB2312" w:eastAsia="仿宋_GB2312" w:hAnsi="仿宋" w:hint="eastAsia"/>
          <w:sz w:val="32"/>
          <w:szCs w:val="32"/>
        </w:rPr>
        <w:t>结果。</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公示人联系电话: 0755-61382</w:t>
      </w:r>
      <w:r w:rsidR="00D54AB5">
        <w:rPr>
          <w:rFonts w:ascii="仿宋_GB2312" w:eastAsia="仿宋_GB2312" w:hAnsi="仿宋" w:hint="eastAsia"/>
          <w:sz w:val="32"/>
          <w:szCs w:val="32"/>
        </w:rPr>
        <w:t>040</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收件地址：深圳市罗湖区和平路1052号广深铁路股份有限公司机关大楼</w:t>
      </w:r>
      <w:r w:rsidR="00D54AB5">
        <w:rPr>
          <w:rFonts w:ascii="仿宋_GB2312" w:eastAsia="仿宋_GB2312" w:hAnsi="仿宋" w:hint="eastAsia"/>
          <w:sz w:val="32"/>
          <w:szCs w:val="32"/>
        </w:rPr>
        <w:t>303</w:t>
      </w:r>
      <w:r w:rsidRPr="00074BFA">
        <w:rPr>
          <w:rFonts w:ascii="仿宋_GB2312" w:eastAsia="仿宋_GB2312" w:hAnsi="仿宋" w:hint="eastAsia"/>
          <w:sz w:val="32"/>
          <w:szCs w:val="32"/>
        </w:rPr>
        <w:t>室，邮编：518010。</w:t>
      </w:r>
    </w:p>
    <w:p w:rsidR="00A527D3" w:rsidRPr="00074BFA" w:rsidRDefault="00A527D3" w:rsidP="00074BFA">
      <w:pPr>
        <w:spacing w:line="574" w:lineRule="exact"/>
        <w:ind w:firstLineChars="200" w:firstLine="640"/>
        <w:rPr>
          <w:rFonts w:ascii="仿宋_GB2312" w:eastAsia="仿宋_GB2312" w:hAnsi="仿宋"/>
          <w:sz w:val="32"/>
          <w:szCs w:val="32"/>
        </w:rPr>
      </w:pPr>
      <w:r w:rsidRPr="00074BFA">
        <w:rPr>
          <w:rFonts w:ascii="仿宋_GB2312" w:eastAsia="仿宋_GB2312" w:hAnsi="仿宋" w:hint="eastAsia"/>
          <w:sz w:val="32"/>
          <w:szCs w:val="32"/>
        </w:rPr>
        <w:t>收件人：</w:t>
      </w:r>
      <w:r w:rsidR="00D54AB5">
        <w:rPr>
          <w:rFonts w:ascii="仿宋_GB2312" w:eastAsia="仿宋_GB2312" w:hAnsi="仿宋" w:hint="eastAsia"/>
          <w:sz w:val="32"/>
          <w:szCs w:val="32"/>
        </w:rPr>
        <w:t>杨斌</w:t>
      </w:r>
    </w:p>
    <w:p w:rsidR="00D54AB5" w:rsidRDefault="00D54AB5" w:rsidP="00074BFA">
      <w:pPr>
        <w:widowControl/>
        <w:shd w:val="clear" w:color="auto" w:fill="FFFFFF"/>
        <w:snapToGrid w:val="0"/>
        <w:spacing w:line="574" w:lineRule="exact"/>
        <w:ind w:right="561" w:firstLineChars="200" w:firstLine="640"/>
        <w:jc w:val="right"/>
        <w:rPr>
          <w:rFonts w:ascii="仿宋_GB2312" w:eastAsia="仿宋_GB2312" w:hAnsi="仿宋"/>
          <w:sz w:val="32"/>
          <w:szCs w:val="32"/>
        </w:rPr>
      </w:pPr>
    </w:p>
    <w:p w:rsidR="00D54AB5" w:rsidRDefault="00D54AB5" w:rsidP="00074BFA">
      <w:pPr>
        <w:widowControl/>
        <w:shd w:val="clear" w:color="auto" w:fill="FFFFFF"/>
        <w:snapToGrid w:val="0"/>
        <w:spacing w:line="574" w:lineRule="exact"/>
        <w:ind w:right="561" w:firstLineChars="200" w:firstLine="640"/>
        <w:jc w:val="right"/>
        <w:rPr>
          <w:rFonts w:ascii="仿宋_GB2312" w:eastAsia="仿宋_GB2312" w:hAnsi="仿宋"/>
          <w:sz w:val="32"/>
          <w:szCs w:val="32"/>
        </w:rPr>
      </w:pPr>
    </w:p>
    <w:p w:rsidR="00D54AB5" w:rsidRDefault="00D54AB5" w:rsidP="00074BFA">
      <w:pPr>
        <w:widowControl/>
        <w:shd w:val="clear" w:color="auto" w:fill="FFFFFF"/>
        <w:snapToGrid w:val="0"/>
        <w:spacing w:line="574" w:lineRule="exact"/>
        <w:ind w:right="561" w:firstLineChars="200" w:firstLine="640"/>
        <w:jc w:val="right"/>
        <w:rPr>
          <w:rFonts w:ascii="仿宋_GB2312" w:eastAsia="仿宋_GB2312" w:hAnsi="仿宋"/>
          <w:sz w:val="32"/>
          <w:szCs w:val="32"/>
        </w:rPr>
      </w:pPr>
    </w:p>
    <w:p w:rsidR="005A181E" w:rsidRPr="00074BFA" w:rsidRDefault="004D7B1D" w:rsidP="00074BFA">
      <w:pPr>
        <w:widowControl/>
        <w:shd w:val="clear" w:color="auto" w:fill="FFFFFF"/>
        <w:snapToGrid w:val="0"/>
        <w:spacing w:line="574" w:lineRule="exact"/>
        <w:ind w:right="561" w:firstLineChars="200" w:firstLine="640"/>
        <w:jc w:val="right"/>
        <w:rPr>
          <w:rFonts w:ascii="仿宋_GB2312" w:eastAsia="仿宋_GB2312" w:hAnsi="仿宋"/>
          <w:sz w:val="32"/>
          <w:szCs w:val="32"/>
        </w:rPr>
      </w:pPr>
      <w:r w:rsidRPr="00074BFA">
        <w:rPr>
          <w:rFonts w:ascii="仿宋_GB2312" w:eastAsia="仿宋_GB2312" w:hAnsi="仿宋" w:hint="eastAsia"/>
          <w:sz w:val="32"/>
          <w:szCs w:val="32"/>
        </w:rPr>
        <w:t xml:space="preserve">                </w:t>
      </w:r>
      <w:r w:rsidR="00A527D3" w:rsidRPr="00074BFA">
        <w:rPr>
          <w:rFonts w:ascii="仿宋_GB2312" w:eastAsia="仿宋_GB2312" w:hAnsi="仿宋" w:hint="eastAsia"/>
          <w:sz w:val="32"/>
          <w:szCs w:val="32"/>
        </w:rPr>
        <w:t xml:space="preserve"> </w:t>
      </w:r>
    </w:p>
    <w:p w:rsidR="004D7B1D" w:rsidRPr="00074BFA" w:rsidRDefault="00A527D3" w:rsidP="00D54AB5">
      <w:pPr>
        <w:widowControl/>
        <w:shd w:val="clear" w:color="auto" w:fill="FFFFFF"/>
        <w:snapToGrid w:val="0"/>
        <w:spacing w:line="574" w:lineRule="exact"/>
        <w:ind w:right="561" w:firstLineChars="200" w:firstLine="640"/>
        <w:jc w:val="right"/>
        <w:rPr>
          <w:rFonts w:ascii="仿宋_GB2312" w:eastAsia="仿宋_GB2312" w:hAnsi="仿宋"/>
          <w:sz w:val="32"/>
          <w:szCs w:val="32"/>
        </w:rPr>
      </w:pPr>
      <w:r w:rsidRPr="00074BFA">
        <w:rPr>
          <w:rFonts w:ascii="仿宋_GB2312" w:eastAsia="仿宋_GB2312" w:hAnsi="仿宋" w:hint="eastAsia"/>
          <w:sz w:val="32"/>
          <w:szCs w:val="32"/>
        </w:rPr>
        <w:t xml:space="preserve"> </w:t>
      </w:r>
      <w:r w:rsidR="004A4881" w:rsidRPr="00074BFA">
        <w:rPr>
          <w:rFonts w:ascii="仿宋_GB2312" w:eastAsia="仿宋_GB2312" w:hAnsi="仿宋" w:hint="eastAsia"/>
          <w:sz w:val="32"/>
          <w:szCs w:val="32"/>
        </w:rPr>
        <w:t xml:space="preserve">          </w:t>
      </w:r>
      <w:r w:rsidRPr="00074BFA">
        <w:rPr>
          <w:rFonts w:ascii="仿宋_GB2312" w:eastAsia="仿宋_GB2312" w:hAnsi="仿宋" w:hint="eastAsia"/>
          <w:sz w:val="32"/>
          <w:szCs w:val="32"/>
        </w:rPr>
        <w:t>广深铁路股份有限公司</w:t>
      </w:r>
    </w:p>
    <w:p w:rsidR="00A527D3" w:rsidRPr="00074BFA" w:rsidRDefault="00A527D3" w:rsidP="00074BFA">
      <w:pPr>
        <w:widowControl/>
        <w:shd w:val="clear" w:color="auto" w:fill="FFFFFF"/>
        <w:snapToGrid w:val="0"/>
        <w:spacing w:line="574" w:lineRule="exact"/>
        <w:ind w:right="561" w:firstLineChars="200" w:firstLine="640"/>
        <w:jc w:val="right"/>
        <w:rPr>
          <w:rFonts w:ascii="仿宋_GB2312" w:eastAsia="仿宋_GB2312" w:hAnsi="仿宋"/>
          <w:sz w:val="32"/>
          <w:szCs w:val="32"/>
        </w:rPr>
      </w:pPr>
      <w:r w:rsidRPr="00074BFA">
        <w:rPr>
          <w:rFonts w:ascii="仿宋_GB2312" w:eastAsia="仿宋_GB2312" w:hAnsi="仿宋" w:hint="eastAsia"/>
          <w:sz w:val="32"/>
          <w:szCs w:val="32"/>
        </w:rPr>
        <w:t xml:space="preserve">               20</w:t>
      </w:r>
      <w:r w:rsidR="00AE1EF2" w:rsidRPr="00074BFA">
        <w:rPr>
          <w:rFonts w:ascii="仿宋_GB2312" w:eastAsia="仿宋_GB2312" w:hAnsi="仿宋" w:hint="eastAsia"/>
          <w:sz w:val="32"/>
          <w:szCs w:val="32"/>
        </w:rPr>
        <w:t>2</w:t>
      </w:r>
      <w:r w:rsidR="00D54AB5">
        <w:rPr>
          <w:rFonts w:ascii="仿宋_GB2312" w:eastAsia="仿宋_GB2312" w:hAnsi="仿宋" w:hint="eastAsia"/>
          <w:sz w:val="32"/>
          <w:szCs w:val="32"/>
        </w:rPr>
        <w:t>1年5月26日</w:t>
      </w:r>
    </w:p>
    <w:p w:rsidR="00A527D3" w:rsidRPr="00074BFA" w:rsidRDefault="00A527D3" w:rsidP="00074BFA">
      <w:pPr>
        <w:spacing w:line="574" w:lineRule="exact"/>
        <w:ind w:firstLineChars="200" w:firstLine="640"/>
        <w:rPr>
          <w:rFonts w:ascii="仿宋_GB2312" w:eastAsia="仿宋_GB2312" w:hAnsi="仿宋"/>
          <w:sz w:val="32"/>
          <w:szCs w:val="32"/>
        </w:rPr>
      </w:pPr>
    </w:p>
    <w:p w:rsidR="00A527D3" w:rsidRDefault="00A527D3" w:rsidP="00074BFA">
      <w:pPr>
        <w:spacing w:line="574" w:lineRule="exact"/>
        <w:ind w:firstLineChars="200" w:firstLine="420"/>
        <w:rPr>
          <w:rFonts w:ascii="宋体" w:hAnsi="宋体"/>
          <w:szCs w:val="21"/>
        </w:rPr>
      </w:pPr>
    </w:p>
    <w:p w:rsidR="008A7219" w:rsidRPr="00A527D3" w:rsidRDefault="008A7219" w:rsidP="00074BFA">
      <w:pPr>
        <w:widowControl/>
        <w:shd w:val="clear" w:color="auto" w:fill="FFFFFF"/>
        <w:spacing w:line="574" w:lineRule="exact"/>
        <w:ind w:firstLineChars="200" w:firstLine="643"/>
        <w:jc w:val="left"/>
        <w:rPr>
          <w:b/>
          <w:sz w:val="32"/>
          <w:szCs w:val="32"/>
        </w:rPr>
      </w:pPr>
    </w:p>
    <w:sectPr w:rsidR="008A7219" w:rsidRPr="00A527D3" w:rsidSect="00074BF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65" w:rsidRDefault="00475365" w:rsidP="003010A4">
      <w:r>
        <w:separator/>
      </w:r>
    </w:p>
  </w:endnote>
  <w:endnote w:type="continuationSeparator" w:id="1">
    <w:p w:rsidR="00475365" w:rsidRDefault="00475365"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65" w:rsidRDefault="00475365" w:rsidP="003010A4">
      <w:r>
        <w:separator/>
      </w:r>
    </w:p>
  </w:footnote>
  <w:footnote w:type="continuationSeparator" w:id="1">
    <w:p w:rsidR="00475365" w:rsidRDefault="00475365"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74BFA"/>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2779"/>
    <w:rsid w:val="001D53CE"/>
    <w:rsid w:val="001D5923"/>
    <w:rsid w:val="001D753D"/>
    <w:rsid w:val="001D7B8A"/>
    <w:rsid w:val="001E15C7"/>
    <w:rsid w:val="001E2AA4"/>
    <w:rsid w:val="001F3CC4"/>
    <w:rsid w:val="001F6C70"/>
    <w:rsid w:val="001F7221"/>
    <w:rsid w:val="002011AE"/>
    <w:rsid w:val="002019BB"/>
    <w:rsid w:val="002070D7"/>
    <w:rsid w:val="002071AA"/>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506"/>
    <w:rsid w:val="002A63C8"/>
    <w:rsid w:val="002C2102"/>
    <w:rsid w:val="002D464C"/>
    <w:rsid w:val="002D7404"/>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032"/>
    <w:rsid w:val="0038725A"/>
    <w:rsid w:val="0039045F"/>
    <w:rsid w:val="003906DA"/>
    <w:rsid w:val="00391CA0"/>
    <w:rsid w:val="0039325E"/>
    <w:rsid w:val="00396F2C"/>
    <w:rsid w:val="003972B1"/>
    <w:rsid w:val="003A3AAC"/>
    <w:rsid w:val="003B0796"/>
    <w:rsid w:val="003B0C2B"/>
    <w:rsid w:val="003B1133"/>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5365"/>
    <w:rsid w:val="00477103"/>
    <w:rsid w:val="0048135C"/>
    <w:rsid w:val="00481B8D"/>
    <w:rsid w:val="00483F37"/>
    <w:rsid w:val="00485DB1"/>
    <w:rsid w:val="004879E2"/>
    <w:rsid w:val="004943BC"/>
    <w:rsid w:val="00496A05"/>
    <w:rsid w:val="004A3A31"/>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47009"/>
    <w:rsid w:val="0055095D"/>
    <w:rsid w:val="00550CC5"/>
    <w:rsid w:val="00552C0D"/>
    <w:rsid w:val="00555976"/>
    <w:rsid w:val="00564811"/>
    <w:rsid w:val="00565B41"/>
    <w:rsid w:val="00565EC7"/>
    <w:rsid w:val="0057018C"/>
    <w:rsid w:val="005715A4"/>
    <w:rsid w:val="00572300"/>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225B"/>
    <w:rsid w:val="005D51B0"/>
    <w:rsid w:val="005E15B3"/>
    <w:rsid w:val="005E1D30"/>
    <w:rsid w:val="005E778C"/>
    <w:rsid w:val="005F06EA"/>
    <w:rsid w:val="005F1314"/>
    <w:rsid w:val="005F5324"/>
    <w:rsid w:val="005F7D87"/>
    <w:rsid w:val="006023C3"/>
    <w:rsid w:val="0060263E"/>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4BE4"/>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9D3"/>
    <w:rsid w:val="00716FDE"/>
    <w:rsid w:val="00720CAB"/>
    <w:rsid w:val="00726C0E"/>
    <w:rsid w:val="00732876"/>
    <w:rsid w:val="007337E4"/>
    <w:rsid w:val="007379A6"/>
    <w:rsid w:val="007402FF"/>
    <w:rsid w:val="007439A1"/>
    <w:rsid w:val="00746EF2"/>
    <w:rsid w:val="0074771A"/>
    <w:rsid w:val="00747D54"/>
    <w:rsid w:val="00751B94"/>
    <w:rsid w:val="00755699"/>
    <w:rsid w:val="007565A1"/>
    <w:rsid w:val="007600DF"/>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E41"/>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68C8"/>
    <w:rsid w:val="00867A07"/>
    <w:rsid w:val="00870176"/>
    <w:rsid w:val="00873AC4"/>
    <w:rsid w:val="0087633F"/>
    <w:rsid w:val="008774B0"/>
    <w:rsid w:val="0088342F"/>
    <w:rsid w:val="00884CE6"/>
    <w:rsid w:val="008A1B9F"/>
    <w:rsid w:val="008A2823"/>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C563C"/>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1CBA"/>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074"/>
    <w:rsid w:val="00A469D1"/>
    <w:rsid w:val="00A5200B"/>
    <w:rsid w:val="00A52394"/>
    <w:rsid w:val="00A527D3"/>
    <w:rsid w:val="00A56023"/>
    <w:rsid w:val="00A60DF5"/>
    <w:rsid w:val="00A62655"/>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0DCF"/>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4AB5"/>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0C"/>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6CFE"/>
    <w:rsid w:val="00ED0144"/>
    <w:rsid w:val="00ED40FC"/>
    <w:rsid w:val="00EE16E6"/>
    <w:rsid w:val="00EE4A98"/>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character" w:customStyle="1" w:styleId="fontp1">
    <w:name w:val="fontp1"/>
    <w:rsid w:val="0074771A"/>
    <w:rPr>
      <w:rFonts w:ascii="宋体" w:eastAsia="宋体" w:hAnsi="宋体"/>
      <w:sz w:val="18"/>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663</Words>
  <Characters>118</Characters>
  <Application>Microsoft Office Word</Application>
  <DocSecurity>0</DocSecurity>
  <Lines>1</Lines>
  <Paragraphs>1</Paragraphs>
  <ScaleCrop>false</ScaleCrop>
  <Company>Hedy Computer Co., LTD.</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_温煜新</cp:lastModifiedBy>
  <cp:revision>4</cp:revision>
  <cp:lastPrinted>2019-04-28T02:03:00Z</cp:lastPrinted>
  <dcterms:created xsi:type="dcterms:W3CDTF">2021-05-26T00:32:00Z</dcterms:created>
  <dcterms:modified xsi:type="dcterms:W3CDTF">2021-05-26T02:12:00Z</dcterms:modified>
</cp:coreProperties>
</file>