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B74" w:rsidRPr="0066258B" w:rsidRDefault="009454CC" w:rsidP="0066258B">
      <w:pPr>
        <w:spacing w:beforeLines="50" w:before="120" w:afterLines="50" w:after="120"/>
        <w:rPr>
          <w:rFonts w:ascii="Times New Roman" w:hAnsi="Times New Roman" w:cs="Times New Roman"/>
          <w:bCs/>
        </w:rPr>
      </w:pPr>
      <w:r w:rsidRPr="0066258B">
        <w:rPr>
          <w:rFonts w:ascii="Times New Roman" w:hAnsi="Times New Roman" w:cs="Times New Roman"/>
          <w:b/>
        </w:rPr>
        <w:t>公司代码：</w:t>
      </w:r>
      <w:sdt>
        <w:sdtPr>
          <w:rPr>
            <w:rFonts w:ascii="Times New Roman" w:hAnsi="Times New Roman" w:cs="Times New Roman"/>
            <w:bCs/>
          </w:rPr>
          <w:alias w:val="公司代码"/>
          <w:tag w:val="_GBC_704b7b03ea3f4a93b8d4655a09b2ff61"/>
          <w:id w:val="-1015694931"/>
          <w:lock w:val="sdtLocked"/>
          <w:placeholder>
            <w:docPart w:val="GBC22222222222222222222222222222"/>
          </w:placeholder>
        </w:sdtPr>
        <w:sdtEndPr/>
        <w:sdtContent>
          <w:r w:rsidRPr="0066258B">
            <w:rPr>
              <w:rFonts w:ascii="Times New Roman" w:hAnsi="Times New Roman" w:cs="Times New Roman"/>
              <w:bCs/>
            </w:rPr>
            <w:t>601333</w:t>
          </w:r>
        </w:sdtContent>
      </w:sdt>
      <w:r w:rsidRPr="0066258B">
        <w:rPr>
          <w:rFonts w:ascii="Times New Roman" w:hAnsi="Times New Roman" w:cs="Times New Roman"/>
        </w:rPr>
        <w:t xml:space="preserve">                      </w:t>
      </w:r>
      <w:r w:rsidRPr="0066258B">
        <w:rPr>
          <w:rFonts w:ascii="Times New Roman" w:hAnsi="Times New Roman" w:cs="Times New Roman"/>
        </w:rPr>
        <w:t xml:space="preserve">　　　　　　　　　</w:t>
      </w:r>
      <w:r w:rsidR="0066258B">
        <w:rPr>
          <w:rFonts w:ascii="Times New Roman" w:hAnsi="Times New Roman" w:cs="Times New Roman" w:hint="eastAsia"/>
        </w:rPr>
        <w:t xml:space="preserve"> </w:t>
      </w:r>
      <w:r w:rsidR="0066258B">
        <w:rPr>
          <w:rFonts w:ascii="Times New Roman" w:hAnsi="Times New Roman" w:cs="Times New Roman"/>
        </w:rPr>
        <w:t xml:space="preserve">         </w:t>
      </w:r>
      <w:r w:rsidRPr="0066258B">
        <w:rPr>
          <w:rFonts w:ascii="Times New Roman" w:hAnsi="Times New Roman" w:cs="Times New Roman"/>
        </w:rPr>
        <w:t xml:space="preserve">　</w:t>
      </w:r>
      <w:r w:rsidRPr="0066258B">
        <w:rPr>
          <w:rFonts w:ascii="Times New Roman" w:hAnsi="Times New Roman" w:cs="Times New Roman"/>
          <w:b/>
        </w:rPr>
        <w:t>公司简称：</w:t>
      </w:r>
      <w:sdt>
        <w:sdtPr>
          <w:rPr>
            <w:rFonts w:ascii="Times New Roman" w:hAnsi="Times New Roman" w:cs="Times New Roman"/>
            <w:bCs/>
          </w:rPr>
          <w:alias w:val="公司简称"/>
          <w:tag w:val="_GBC_0384ae715a1e4b4894a29e4d27f5bef4"/>
          <w:id w:val="-395277951"/>
          <w:lock w:val="sdtLocked"/>
          <w:placeholder>
            <w:docPart w:val="GBC22222222222222222222222222222"/>
          </w:placeholder>
        </w:sdtPr>
        <w:sdtEndPr/>
        <w:sdtContent>
          <w:r w:rsidRPr="0066258B">
            <w:rPr>
              <w:rFonts w:ascii="Times New Roman" w:hAnsi="Times New Roman" w:cs="Times New Roman"/>
              <w:bCs/>
            </w:rPr>
            <w:t>广深铁路</w:t>
          </w:r>
        </w:sdtContent>
      </w:sdt>
    </w:p>
    <w:p w:rsidR="00047B74" w:rsidRPr="0066258B" w:rsidRDefault="00047B74" w:rsidP="0066258B">
      <w:pPr>
        <w:jc w:val="center"/>
        <w:rPr>
          <w:sz w:val="44"/>
          <w:szCs w:val="44"/>
        </w:rPr>
      </w:pPr>
    </w:p>
    <w:p w:rsidR="00047B74" w:rsidRPr="0066258B" w:rsidRDefault="00047B74" w:rsidP="0066258B">
      <w:pPr>
        <w:jc w:val="center"/>
        <w:rPr>
          <w:sz w:val="44"/>
          <w:szCs w:val="44"/>
        </w:rPr>
      </w:pPr>
    </w:p>
    <w:p w:rsidR="00047B74" w:rsidRDefault="00833B52">
      <w:pPr>
        <w:jc w:val="center"/>
        <w:rPr>
          <w:rFonts w:ascii="黑体" w:eastAsia="黑体" w:hAnsi="黑体"/>
          <w:b/>
          <w:bCs/>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A841E5">
            <w:rPr>
              <w:rFonts w:ascii="黑体" w:eastAsia="黑体" w:hAnsi="黑体" w:hint="eastAsia"/>
              <w:b/>
              <w:bCs/>
              <w:color w:val="FF0000"/>
              <w:sz w:val="44"/>
              <w:szCs w:val="44"/>
            </w:rPr>
            <w:t>广深铁路股份有限公司</w:t>
          </w:r>
        </w:sdtContent>
      </w:sdt>
    </w:p>
    <w:p w:rsidR="0066258B" w:rsidRPr="00EE27CA" w:rsidRDefault="0066258B" w:rsidP="0066258B">
      <w:pPr>
        <w:jc w:val="center"/>
        <w:rPr>
          <w:rFonts w:ascii="Times New Roman" w:hAnsi="Times New Roman" w:cs="Times New Roman"/>
          <w:sz w:val="32"/>
          <w:szCs w:val="32"/>
        </w:rPr>
      </w:pPr>
      <w:r w:rsidRPr="00EE27CA">
        <w:rPr>
          <w:rFonts w:ascii="Times New Roman" w:hAnsi="Times New Roman" w:cs="Times New Roman"/>
          <w:sz w:val="32"/>
          <w:szCs w:val="32"/>
        </w:rPr>
        <w:t>Guangshen Railway Company Limited</w:t>
      </w:r>
    </w:p>
    <w:p w:rsidR="0066258B" w:rsidRDefault="0066258B" w:rsidP="0066258B">
      <w:pPr>
        <w:jc w:val="center"/>
        <w:rPr>
          <w:rFonts w:ascii="Times New Roman" w:eastAsia="黑体" w:hAnsi="Times New Roman" w:cs="Times New Roman"/>
          <w:b/>
          <w:color w:val="FF0000"/>
          <w:sz w:val="44"/>
          <w:szCs w:val="44"/>
        </w:rPr>
      </w:pPr>
      <w:r w:rsidRPr="00EE27CA">
        <w:rPr>
          <w:rFonts w:ascii="Times New Roman" w:hAnsi="Times New Roman" w:cs="Times New Roman"/>
          <w:i/>
          <w:iCs/>
        </w:rPr>
        <w:t>（</w:t>
      </w:r>
      <w:r w:rsidRPr="00EE27CA">
        <w:rPr>
          <w:rFonts w:ascii="Times New Roman" w:hAnsi="Times New Roman" w:cs="Times New Roman"/>
          <w:i/>
        </w:rPr>
        <w:t>于中华人民共和国注册成立之股份有限公司</w:t>
      </w:r>
      <w:r w:rsidRPr="00EE27CA">
        <w:rPr>
          <w:rFonts w:ascii="Times New Roman" w:hAnsi="Times New Roman" w:cs="Times New Roman"/>
          <w:i/>
          <w:iCs/>
        </w:rPr>
        <w:t>）</w:t>
      </w:r>
    </w:p>
    <w:p w:rsidR="0066258B" w:rsidRDefault="0066258B" w:rsidP="0066258B">
      <w:pPr>
        <w:jc w:val="center"/>
        <w:rPr>
          <w:rFonts w:ascii="Times New Roman" w:eastAsia="黑体" w:hAnsi="Times New Roman" w:cs="Times New Roman"/>
          <w:b/>
          <w:color w:val="FF0000"/>
          <w:sz w:val="44"/>
          <w:szCs w:val="44"/>
        </w:rPr>
      </w:pPr>
    </w:p>
    <w:p w:rsidR="0066258B" w:rsidRDefault="0066258B" w:rsidP="0066258B">
      <w:pPr>
        <w:jc w:val="center"/>
        <w:rPr>
          <w:rFonts w:ascii="Times New Roman" w:eastAsia="黑体" w:hAnsi="Times New Roman" w:cs="Times New Roman"/>
          <w:b/>
          <w:color w:val="FF0000"/>
          <w:sz w:val="44"/>
          <w:szCs w:val="44"/>
        </w:rPr>
      </w:pPr>
    </w:p>
    <w:p w:rsidR="0066258B" w:rsidRDefault="0066258B" w:rsidP="0066258B">
      <w:pPr>
        <w:jc w:val="center"/>
        <w:rPr>
          <w:rFonts w:ascii="Times New Roman" w:eastAsia="黑体" w:hAnsi="Times New Roman" w:cs="Times New Roman"/>
          <w:b/>
          <w:color w:val="FF0000"/>
          <w:sz w:val="44"/>
          <w:szCs w:val="44"/>
        </w:rPr>
      </w:pPr>
    </w:p>
    <w:p w:rsidR="0066258B" w:rsidRDefault="0066258B" w:rsidP="0066258B">
      <w:pPr>
        <w:jc w:val="center"/>
        <w:rPr>
          <w:rFonts w:ascii="Times New Roman" w:eastAsia="黑体" w:hAnsi="Times New Roman" w:cs="Times New Roman"/>
          <w:b/>
          <w:color w:val="FF0000"/>
          <w:sz w:val="44"/>
          <w:szCs w:val="44"/>
        </w:rPr>
      </w:pPr>
      <w:r w:rsidRPr="00EE27CA">
        <w:rPr>
          <w:rFonts w:ascii="Times New Roman" w:eastAsia="黑体" w:hAnsi="Times New Roman" w:cs="Times New Roman"/>
          <w:b/>
          <w:bCs/>
          <w:noProof/>
          <w:color w:val="FF0000"/>
          <w:sz w:val="44"/>
          <w:szCs w:val="44"/>
        </w:rPr>
        <w:drawing>
          <wp:inline distT="0" distB="0" distL="0" distR="0" wp14:anchorId="746A95ED" wp14:editId="3806AB98">
            <wp:extent cx="1383665" cy="1280160"/>
            <wp:effectExtent l="19050" t="0" r="6985" b="0"/>
            <wp:docPr id="3"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调整大小 logo2"/>
                    <pic:cNvPicPr>
                      <a:picLocks noChangeAspect="1" noChangeArrowheads="1"/>
                    </pic:cNvPicPr>
                  </pic:nvPicPr>
                  <pic:blipFill>
                    <a:blip r:embed="rId12" cstate="print"/>
                    <a:srcRect/>
                    <a:stretch>
                      <a:fillRect/>
                    </a:stretch>
                  </pic:blipFill>
                  <pic:spPr bwMode="auto">
                    <a:xfrm>
                      <a:off x="0" y="0"/>
                      <a:ext cx="1383665" cy="1280160"/>
                    </a:xfrm>
                    <a:prstGeom prst="rect">
                      <a:avLst/>
                    </a:prstGeom>
                    <a:noFill/>
                    <a:ln w="9525">
                      <a:noFill/>
                      <a:miter lim="800000"/>
                      <a:headEnd/>
                      <a:tailEnd/>
                    </a:ln>
                  </pic:spPr>
                </pic:pic>
              </a:graphicData>
            </a:graphic>
          </wp:inline>
        </w:drawing>
      </w:r>
    </w:p>
    <w:p w:rsidR="0066258B" w:rsidRDefault="0066258B" w:rsidP="0066258B">
      <w:pPr>
        <w:jc w:val="center"/>
        <w:rPr>
          <w:rFonts w:ascii="Times New Roman" w:eastAsia="黑体" w:hAnsi="Times New Roman" w:cs="Times New Roman"/>
          <w:b/>
          <w:color w:val="FF0000"/>
          <w:sz w:val="44"/>
          <w:szCs w:val="44"/>
        </w:rPr>
      </w:pPr>
    </w:p>
    <w:p w:rsidR="0066258B" w:rsidRDefault="0066258B" w:rsidP="0066258B">
      <w:pPr>
        <w:jc w:val="center"/>
        <w:rPr>
          <w:rFonts w:ascii="Times New Roman" w:eastAsia="黑体" w:hAnsi="Times New Roman" w:cs="Times New Roman"/>
          <w:b/>
          <w:color w:val="FF0000"/>
          <w:sz w:val="44"/>
          <w:szCs w:val="44"/>
        </w:rPr>
      </w:pPr>
    </w:p>
    <w:p w:rsidR="0066258B" w:rsidRDefault="0066258B" w:rsidP="0066258B">
      <w:pPr>
        <w:jc w:val="center"/>
        <w:rPr>
          <w:rFonts w:ascii="Times New Roman" w:eastAsia="黑体" w:hAnsi="Times New Roman" w:cs="Times New Roman"/>
          <w:b/>
          <w:color w:val="FF0000"/>
          <w:sz w:val="44"/>
          <w:szCs w:val="44"/>
        </w:rPr>
      </w:pPr>
    </w:p>
    <w:p w:rsidR="00047B74" w:rsidRPr="0066258B" w:rsidRDefault="009454CC">
      <w:pPr>
        <w:jc w:val="center"/>
        <w:rPr>
          <w:rFonts w:ascii="Times New Roman" w:eastAsia="黑体" w:hAnsi="Times New Roman" w:cs="Times New Roman"/>
          <w:b/>
          <w:bCs/>
          <w:color w:val="FF0000"/>
          <w:sz w:val="44"/>
          <w:szCs w:val="44"/>
        </w:rPr>
      </w:pPr>
      <w:r w:rsidRPr="0066258B">
        <w:rPr>
          <w:rFonts w:ascii="Times New Roman" w:eastAsia="黑体" w:hAnsi="Times New Roman" w:cs="Times New Roman"/>
          <w:b/>
          <w:color w:val="FF0000"/>
          <w:sz w:val="44"/>
          <w:szCs w:val="44"/>
        </w:rPr>
        <w:t>2023</w:t>
      </w:r>
      <w:r w:rsidRPr="0066258B">
        <w:rPr>
          <w:rFonts w:ascii="Times New Roman" w:eastAsia="黑体" w:hAnsi="Times New Roman" w:cs="Times New Roman"/>
          <w:b/>
          <w:color w:val="FF0000"/>
          <w:sz w:val="44"/>
          <w:szCs w:val="44"/>
        </w:rPr>
        <w:t>年半年度报告</w:t>
      </w:r>
    </w:p>
    <w:p w:rsidR="00153027" w:rsidRDefault="00153027" w:rsidP="00153027">
      <w:pPr>
        <w:jc w:val="center"/>
        <w:rPr>
          <w:rFonts w:ascii="Times New Roman" w:eastAsia="黑体" w:hAnsi="Times New Roman" w:cs="Times New Roman"/>
          <w:b/>
          <w:bCs/>
          <w:color w:val="FF0000"/>
          <w:sz w:val="44"/>
          <w:szCs w:val="44"/>
        </w:rPr>
      </w:pPr>
      <w:r>
        <w:rPr>
          <w:rFonts w:ascii="Times New Roman" w:eastAsia="黑体" w:hAnsi="Times New Roman" w:cs="Times New Roman" w:hint="eastAsia"/>
          <w:b/>
          <w:bCs/>
          <w:color w:val="FF0000"/>
          <w:sz w:val="44"/>
          <w:szCs w:val="44"/>
        </w:rPr>
        <w:t>(</w:t>
      </w:r>
      <w:r>
        <w:rPr>
          <w:rFonts w:ascii="Times New Roman" w:eastAsia="黑体" w:hAnsi="Times New Roman" w:cs="Times New Roman"/>
          <w:b/>
          <w:bCs/>
          <w:color w:val="FF0000"/>
          <w:sz w:val="44"/>
          <w:szCs w:val="44"/>
        </w:rPr>
        <w:t>A</w:t>
      </w:r>
      <w:r>
        <w:rPr>
          <w:rFonts w:ascii="Times New Roman" w:eastAsia="黑体" w:hAnsi="Times New Roman" w:cs="Times New Roman" w:hint="eastAsia"/>
          <w:b/>
          <w:bCs/>
          <w:color w:val="FF0000"/>
          <w:sz w:val="44"/>
          <w:szCs w:val="44"/>
        </w:rPr>
        <w:t>股</w:t>
      </w:r>
      <w:r>
        <w:rPr>
          <w:rFonts w:ascii="Times New Roman" w:eastAsia="黑体" w:hAnsi="Times New Roman" w:cs="Times New Roman" w:hint="eastAsia"/>
          <w:b/>
          <w:bCs/>
          <w:color w:val="FF0000"/>
          <w:sz w:val="44"/>
          <w:szCs w:val="44"/>
        </w:rPr>
        <w:t>)</w:t>
      </w:r>
    </w:p>
    <w:p w:rsidR="0066258B" w:rsidRPr="00153027" w:rsidRDefault="0066258B" w:rsidP="0066258B">
      <w:pPr>
        <w:jc w:val="center"/>
        <w:rPr>
          <w:rFonts w:ascii="Times New Roman" w:eastAsia="黑体" w:hAnsi="Times New Roman" w:cs="Times New Roman"/>
          <w:b/>
          <w:bCs/>
          <w:color w:val="FF0000"/>
          <w:sz w:val="44"/>
          <w:szCs w:val="44"/>
        </w:rPr>
      </w:pPr>
    </w:p>
    <w:p w:rsidR="0066258B" w:rsidRDefault="0066258B" w:rsidP="0066258B">
      <w:pPr>
        <w:jc w:val="center"/>
        <w:rPr>
          <w:rFonts w:ascii="Times New Roman" w:eastAsia="黑体" w:hAnsi="Times New Roman" w:cs="Times New Roman"/>
          <w:b/>
          <w:bCs/>
          <w:color w:val="FF0000"/>
          <w:sz w:val="44"/>
          <w:szCs w:val="44"/>
        </w:rPr>
      </w:pPr>
    </w:p>
    <w:p w:rsidR="0066258B" w:rsidRDefault="0066258B" w:rsidP="0066258B">
      <w:pPr>
        <w:jc w:val="center"/>
        <w:rPr>
          <w:rFonts w:ascii="Times New Roman" w:eastAsia="黑体" w:hAnsi="Times New Roman" w:cs="Times New Roman"/>
          <w:b/>
          <w:bCs/>
          <w:color w:val="FF0000"/>
          <w:sz w:val="44"/>
          <w:szCs w:val="44"/>
        </w:rPr>
      </w:pPr>
    </w:p>
    <w:p w:rsidR="0066258B" w:rsidRDefault="0066258B" w:rsidP="0066258B">
      <w:pPr>
        <w:jc w:val="center"/>
        <w:rPr>
          <w:rFonts w:ascii="Times New Roman" w:eastAsia="黑体" w:hAnsi="Times New Roman" w:cs="Times New Roman"/>
          <w:b/>
          <w:bCs/>
          <w:color w:val="FF0000"/>
          <w:sz w:val="44"/>
          <w:szCs w:val="44"/>
        </w:rPr>
      </w:pPr>
    </w:p>
    <w:p w:rsidR="0066258B" w:rsidRDefault="0066258B" w:rsidP="0066258B">
      <w:pPr>
        <w:jc w:val="center"/>
        <w:rPr>
          <w:rFonts w:ascii="Times New Roman" w:eastAsia="黑体" w:hAnsi="Times New Roman" w:cs="Times New Roman"/>
          <w:b/>
          <w:bCs/>
          <w:color w:val="FF0000"/>
          <w:sz w:val="44"/>
          <w:szCs w:val="44"/>
        </w:rPr>
      </w:pPr>
    </w:p>
    <w:p w:rsidR="0066258B" w:rsidRDefault="0066258B" w:rsidP="0066258B">
      <w:pPr>
        <w:jc w:val="center"/>
        <w:rPr>
          <w:rFonts w:ascii="Times New Roman" w:eastAsia="黑体" w:hAnsi="Times New Roman" w:cs="Times New Roman"/>
          <w:b/>
          <w:bCs/>
          <w:color w:val="FF0000"/>
          <w:sz w:val="44"/>
          <w:szCs w:val="44"/>
        </w:rPr>
      </w:pPr>
    </w:p>
    <w:p w:rsidR="00047B74" w:rsidRPr="0066258B" w:rsidRDefault="0066258B" w:rsidP="0066258B">
      <w:pPr>
        <w:jc w:val="center"/>
        <w:rPr>
          <w:rFonts w:ascii="Times New Roman" w:hAnsi="Times New Roman" w:cs="Times New Roman"/>
          <w:b/>
          <w:sz w:val="44"/>
          <w:szCs w:val="44"/>
        </w:rPr>
      </w:pPr>
      <w:r w:rsidRPr="00EE27CA">
        <w:rPr>
          <w:rFonts w:ascii="Times New Roman" w:hAnsi="Times New Roman" w:cs="Times New Roman"/>
          <w:b/>
          <w:sz w:val="44"/>
          <w:szCs w:val="44"/>
        </w:rPr>
        <w:t>202</w:t>
      </w:r>
      <w:r w:rsidR="00092130">
        <w:rPr>
          <w:rFonts w:ascii="Times New Roman" w:hAnsi="Times New Roman" w:cs="Times New Roman"/>
          <w:b/>
          <w:sz w:val="44"/>
          <w:szCs w:val="44"/>
        </w:rPr>
        <w:t>3</w:t>
      </w:r>
      <w:r w:rsidRPr="00EE27CA">
        <w:rPr>
          <w:rFonts w:ascii="Times New Roman" w:hAnsi="Times New Roman" w:cs="Times New Roman"/>
          <w:b/>
          <w:sz w:val="44"/>
          <w:szCs w:val="44"/>
        </w:rPr>
        <w:t>年</w:t>
      </w:r>
      <w:r>
        <w:rPr>
          <w:rFonts w:ascii="Times New Roman" w:hAnsi="Times New Roman" w:cs="Times New Roman" w:hint="eastAsia"/>
          <w:b/>
          <w:sz w:val="44"/>
          <w:szCs w:val="44"/>
        </w:rPr>
        <w:t>8</w:t>
      </w:r>
      <w:r w:rsidRPr="00EE27CA">
        <w:rPr>
          <w:rFonts w:ascii="Times New Roman" w:hAnsi="Times New Roman" w:cs="Times New Roman"/>
          <w:b/>
          <w:sz w:val="44"/>
          <w:szCs w:val="44"/>
        </w:rPr>
        <w:t>月</w:t>
      </w:r>
      <w:r w:rsidR="00092130">
        <w:rPr>
          <w:rFonts w:ascii="Times New Roman" w:hAnsi="Times New Roman" w:cs="Times New Roman"/>
          <w:b/>
          <w:sz w:val="44"/>
          <w:szCs w:val="44"/>
        </w:rPr>
        <w:t>29</w:t>
      </w:r>
      <w:r>
        <w:rPr>
          <w:rFonts w:ascii="Times New Roman" w:hAnsi="Times New Roman" w:cs="Times New Roman" w:hint="eastAsia"/>
          <w:b/>
          <w:sz w:val="44"/>
          <w:szCs w:val="44"/>
        </w:rPr>
        <w:t>日</w:t>
      </w:r>
    </w:p>
    <w:p w:rsidR="0066258B" w:rsidRDefault="0066258B" w:rsidP="0066258B">
      <w:pPr>
        <w:rPr>
          <w:b/>
          <w:sz w:val="28"/>
          <w:szCs w:val="28"/>
        </w:rPr>
      </w:pPr>
      <w:bookmarkStart w:id="0" w:name="_Toc387656034"/>
      <w:r>
        <w:rPr>
          <w:b/>
          <w:sz w:val="28"/>
          <w:szCs w:val="28"/>
        </w:rPr>
        <w:br w:type="page"/>
      </w:r>
    </w:p>
    <w:p w:rsidR="00047B74" w:rsidRPr="0066258B" w:rsidRDefault="009454CC" w:rsidP="000F7016">
      <w:pPr>
        <w:pStyle w:val="aff4"/>
        <w:spacing w:afterLines="50" w:after="120" w:afterAutospacing="0"/>
        <w:jc w:val="center"/>
        <w:rPr>
          <w:rFonts w:ascii="黑体" w:eastAsia="黑体" w:hAnsi="黑体"/>
          <w:b/>
          <w:bCs/>
          <w:sz w:val="28"/>
          <w:szCs w:val="28"/>
        </w:rPr>
      </w:pPr>
      <w:r w:rsidRPr="0066258B">
        <w:rPr>
          <w:rFonts w:ascii="黑体" w:eastAsia="黑体" w:hAnsi="黑体" w:hint="eastAsia"/>
          <w:b/>
          <w:sz w:val="28"/>
          <w:szCs w:val="28"/>
        </w:rPr>
        <w:lastRenderedPageBreak/>
        <w:t>重要提示</w:t>
      </w:r>
      <w:bookmarkEnd w:id="0"/>
    </w:p>
    <w:sdt>
      <w:sdtPr>
        <w:rPr>
          <w:rFonts w:ascii="宋体" w:hAnsi="宋体" w:cs="宋体" w:hint="eastAsia"/>
          <w:b w:val="0"/>
          <w:bCs w:val="0"/>
          <w:kern w:val="0"/>
        </w:rPr>
        <w:alias w:val="选项模块:董事会及董事声明"/>
        <w:tag w:val="_SEC_d5e0e82062cc4f3cb5a290078031cbd7"/>
        <w:id w:val="-1652832159"/>
        <w:lock w:val="sdtLocked"/>
        <w:placeholder>
          <w:docPart w:val="GBC22222222222222222222222222222"/>
        </w:placeholder>
      </w:sdtPr>
      <w:sdtEndPr/>
      <w:sdtContent>
        <w:sdt>
          <w:sdtPr>
            <w:rPr>
              <w:rFonts w:ascii="宋体" w:hAnsi="宋体" w:cs="宋体" w:hint="eastAsia"/>
              <w:b w:val="0"/>
              <w:bCs w:val="0"/>
              <w:kern w:val="0"/>
            </w:rPr>
            <w:alias w:val="董事会及董事声明"/>
            <w:tag w:val="_GBC_6c6da163383e4e4c92758ff24076a138"/>
            <w:id w:val="4287615"/>
            <w:lock w:val="sdtLocked"/>
            <w:placeholder>
              <w:docPart w:val="GBC22222222222222222222222222222"/>
            </w:placeholder>
          </w:sdtPr>
          <w:sdtEndPr/>
          <w:sdtContent>
            <w:p w:rsidR="0066258B" w:rsidRDefault="009454CC" w:rsidP="006828AB">
              <w:pPr>
                <w:pStyle w:val="2"/>
                <w:numPr>
                  <w:ilvl w:val="0"/>
                  <w:numId w:val="5"/>
                </w:numPr>
                <w:tabs>
                  <w:tab w:val="left" w:pos="434"/>
                </w:tabs>
                <w:spacing w:before="0" w:after="0"/>
                <w:ind w:left="0" w:firstLineChars="0" w:firstLine="0"/>
                <w:rPr>
                  <w:rFonts w:ascii="宋体" w:hAnsi="宋体" w:cs="宋体"/>
                </w:rPr>
              </w:pPr>
              <w:r>
                <w:rPr>
                  <w:rFonts w:ascii="宋体" w:hAnsi="宋体" w:cs="宋体"/>
                </w:rPr>
                <w:t>本公司董事会</w:t>
              </w:r>
              <w:r w:rsidR="0066258B" w:rsidRPr="00F33DAD">
                <w:rPr>
                  <w:rFonts w:ascii="Times New Roman" w:hAnsi="Times New Roman"/>
                </w:rPr>
                <w:t>（「董事会」）</w:t>
              </w:r>
              <w:r>
                <w:rPr>
                  <w:rFonts w:ascii="宋体" w:hAnsi="宋体" w:cs="宋体"/>
                </w:rPr>
                <w:t>、监事会及董事、监事、高级管理人员保证</w:t>
              </w:r>
              <w:r w:rsidR="0066258B">
                <w:rPr>
                  <w:rFonts w:ascii="宋体" w:hAnsi="宋体" w:cs="宋体" w:hint="eastAsia"/>
                </w:rPr>
                <w:t>本</w:t>
              </w:r>
              <w:r>
                <w:rPr>
                  <w:rFonts w:ascii="宋体" w:hAnsi="宋体" w:cs="宋体" w:hint="eastAsia"/>
                </w:rPr>
                <w:t>半</w:t>
              </w:r>
              <w:r>
                <w:rPr>
                  <w:rFonts w:ascii="宋体" w:hAnsi="宋体" w:cs="宋体"/>
                </w:rPr>
                <w:t>年度报告内容的真实</w:t>
              </w:r>
              <w:r>
                <w:rPr>
                  <w:rFonts w:ascii="宋体" w:hAnsi="宋体" w:cs="宋体" w:hint="eastAsia"/>
                </w:rPr>
                <w:t>性</w:t>
              </w:r>
              <w:r>
                <w:rPr>
                  <w:rFonts w:ascii="宋体" w:hAnsi="宋体" w:cs="宋体"/>
                </w:rPr>
                <w:t>、准确</w:t>
              </w:r>
              <w:r>
                <w:rPr>
                  <w:rFonts w:ascii="宋体" w:hAnsi="宋体" w:cs="宋体" w:hint="eastAsia"/>
                </w:rPr>
                <w:t>性</w:t>
              </w:r>
              <w:r>
                <w:rPr>
                  <w:rFonts w:ascii="宋体" w:hAnsi="宋体" w:cs="宋体"/>
                </w:rPr>
                <w:t>、完整</w:t>
              </w:r>
              <w:r>
                <w:rPr>
                  <w:rFonts w:ascii="宋体" w:hAnsi="宋体" w:cs="宋体" w:hint="eastAsia"/>
                </w:rPr>
                <w:t>性</w:t>
              </w:r>
              <w:r>
                <w:rPr>
                  <w:rFonts w:ascii="宋体" w:hAnsi="宋体" w:cs="宋体"/>
                </w:rPr>
                <w:t>，不存在虚假记载、误导性陈述或重大遗漏，并承担个别和连带的法律责任。</w:t>
              </w:r>
            </w:p>
            <w:p w:rsidR="00047B74" w:rsidRPr="0066258B" w:rsidRDefault="00833B52" w:rsidP="0066258B"/>
          </w:sdtContent>
        </w:sdt>
      </w:sdtContent>
    </w:sdt>
    <w:sdt>
      <w:sdtPr>
        <w:rPr>
          <w:rFonts w:ascii="宋体" w:hAnsi="宋体"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hint="default"/>
          <w:sz w:val="21"/>
          <w:szCs w:val="21"/>
        </w:rPr>
      </w:sdtEndPr>
      <w:sdtContent>
        <w:p w:rsidR="00047B74" w:rsidRDefault="009454CC" w:rsidP="008629E0">
          <w:pPr>
            <w:pStyle w:val="2"/>
            <w:numPr>
              <w:ilvl w:val="0"/>
              <w:numId w:val="5"/>
            </w:numPr>
            <w:tabs>
              <w:tab w:val="left" w:pos="448"/>
            </w:tabs>
            <w:spacing w:before="0" w:after="0"/>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EndPr/>
            <w:sdtContent>
              <w:r>
                <w:rPr>
                  <w:rFonts w:ascii="宋体" w:hAnsi="宋体" w:hint="eastAsia"/>
                </w:rPr>
                <w:t>全体董事出席</w:t>
              </w:r>
            </w:sdtContent>
          </w:sdt>
          <w:r w:rsidR="0066258B">
            <w:rPr>
              <w:rFonts w:hint="eastAsia"/>
            </w:rPr>
            <w:t>审议</w:t>
          </w:r>
          <w:r w:rsidR="0066258B" w:rsidRPr="00F33DAD">
            <w:rPr>
              <w:rFonts w:ascii="Times New Roman" w:hAnsi="Times New Roman"/>
            </w:rPr>
            <w:t>本</w:t>
          </w:r>
          <w:r w:rsidR="0066258B">
            <w:rPr>
              <w:rFonts w:ascii="Times New Roman" w:hAnsi="Times New Roman" w:hint="eastAsia"/>
            </w:rPr>
            <w:t>半</w:t>
          </w:r>
          <w:r w:rsidR="0066258B" w:rsidRPr="00F33DAD">
            <w:rPr>
              <w:rFonts w:ascii="Times New Roman" w:hAnsi="Times New Roman"/>
            </w:rPr>
            <w:t>年度报告的</w:t>
          </w:r>
          <w:r w:rsidR="0066258B">
            <w:rPr>
              <w:rFonts w:ascii="Times New Roman" w:hAnsi="Times New Roman" w:hint="eastAsia"/>
            </w:rPr>
            <w:t>董</w:t>
          </w:r>
          <w:r>
            <w:rPr>
              <w:rFonts w:ascii="宋体" w:hAnsi="宋体" w:hint="eastAsia"/>
            </w:rPr>
            <w:t>事会会议。</w:t>
          </w:r>
        </w:p>
        <w:p w:rsidR="00047B74" w:rsidRDefault="00833B52" w:rsidP="0066258B"/>
      </w:sdtContent>
    </w:sdt>
    <w:sdt>
      <w:sdtPr>
        <w:rPr>
          <w:rFonts w:ascii="宋体" w:hAnsi="宋体"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sz w:val="21"/>
          <w:szCs w:val="21"/>
        </w:rPr>
      </w:sdtEndPr>
      <w:sdtContent>
        <w:p w:rsidR="00047B74" w:rsidRDefault="009454CC" w:rsidP="008629E0">
          <w:pPr>
            <w:pStyle w:val="2"/>
            <w:numPr>
              <w:ilvl w:val="0"/>
              <w:numId w:val="5"/>
            </w:numPr>
            <w:tabs>
              <w:tab w:val="left" w:pos="448"/>
            </w:tabs>
            <w:spacing w:before="0" w:after="0"/>
            <w:ind w:left="420" w:hangingChars="175"/>
            <w:rPr>
              <w:rFonts w:ascii="宋体" w:hAnsi="宋体"/>
            </w:rPr>
          </w:pPr>
          <w:r>
            <w:rPr>
              <w:rFonts w:ascii="宋体" w:hAnsi="宋体" w:hint="eastAsia"/>
            </w:rPr>
            <w:t>本半年度报</w:t>
          </w:r>
          <w:r w:rsidR="0066258B">
            <w:rPr>
              <w:rFonts w:ascii="宋体" w:hAnsi="宋体" w:hint="eastAsia"/>
            </w:rPr>
            <w:t>告中的</w:t>
          </w:r>
          <w:r w:rsidR="0066258B">
            <w:rPr>
              <w:rFonts w:ascii="Times New Roman" w:hAnsi="Times New Roman" w:hint="eastAsia"/>
            </w:rPr>
            <w:t>财务报告按照中国企业会计准则编制，并且</w:t>
          </w:r>
          <w:sdt>
            <w:sdtPr>
              <w:rPr>
                <w:rFonts w:ascii="宋体" w:hAnsi="宋体" w:hint="eastAsia"/>
              </w:rPr>
              <w:tag w:val="_GBC_be15b7a71d95430e82193d4cab461623"/>
              <w:id w:val="824791342"/>
              <w:lock w:val="sdtLocked"/>
              <w:placeholder>
                <w:docPart w:val="GBC22222222222222222222222222222"/>
              </w:placeholder>
            </w:sdtPr>
            <w:sdtEndPr/>
            <w:sdtContent>
              <w:r>
                <w:rPr>
                  <w:rFonts w:ascii="宋体" w:hAnsi="宋体" w:hint="eastAsia"/>
                </w:rPr>
                <w:t>未经审计</w:t>
              </w:r>
            </w:sdtContent>
          </w:sdt>
          <w:r>
            <w:rPr>
              <w:rFonts w:ascii="宋体" w:hAnsi="宋体" w:hint="eastAsia"/>
            </w:rPr>
            <w:t>。</w:t>
          </w:r>
        </w:p>
        <w:p w:rsidR="00047B74" w:rsidRDefault="00833B52" w:rsidP="0066258B"/>
      </w:sdtContent>
    </w:sdt>
    <w:sdt>
      <w:sdtPr>
        <w:rPr>
          <w:rFonts w:ascii="宋体" w:hAnsi="宋体" w:hint="eastAsia"/>
        </w:rPr>
        <w:alias w:val="模块:公司负责人等声明"/>
        <w:tag w:val="_GBC_04b137e7f87b43b8812b2c33bd605e04"/>
        <w:id w:val="5039919"/>
        <w:lock w:val="sdtLocked"/>
        <w:placeholder>
          <w:docPart w:val="GBC22222222222222222222222222222"/>
        </w:placeholder>
      </w:sdtPr>
      <w:sdtEndPr/>
      <w:sdtContent>
        <w:p w:rsidR="00047B74" w:rsidRDefault="009454CC" w:rsidP="006828AB">
          <w:pPr>
            <w:pStyle w:val="2"/>
            <w:numPr>
              <w:ilvl w:val="0"/>
              <w:numId w:val="5"/>
            </w:numPr>
            <w:tabs>
              <w:tab w:val="left" w:pos="434"/>
            </w:tabs>
            <w:spacing w:before="0" w:after="0"/>
            <w:ind w:left="0" w:firstLineChars="0" w:firstLine="0"/>
            <w:rPr>
              <w:rFonts w:ascii="宋体" w:hAnsi="宋体"/>
            </w:rPr>
          </w:pPr>
          <w:r w:rsidRPr="008629E0">
            <w:rPr>
              <w:rFonts w:ascii="宋体" w:hAnsi="宋体" w:hint="eastAsia"/>
            </w:rPr>
            <w:t>公司</w:t>
          </w:r>
          <w:r w:rsidR="008629E0">
            <w:rPr>
              <w:rFonts w:ascii="宋体" w:hAnsi="宋体" w:hint="eastAsia"/>
            </w:rPr>
            <w:t>董事长</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841E5">
                <w:rPr>
                  <w:rFonts w:ascii="宋体" w:hAnsi="宋体" w:hint="eastAsia"/>
                </w:rPr>
                <w:t>武勇</w:t>
              </w:r>
            </w:sdtContent>
          </w:sdt>
          <w:r>
            <w:rPr>
              <w:rFonts w:ascii="宋体" w:hAnsi="宋体" w:hint="eastAsia"/>
            </w:rPr>
            <w:t>、</w:t>
          </w:r>
          <w:r w:rsidR="0066258B">
            <w:rPr>
              <w:rFonts w:ascii="宋体" w:hAnsi="宋体" w:hint="eastAsia"/>
            </w:rPr>
            <w:t>总经理</w:t>
          </w:r>
          <w:sdt>
            <w:sdtPr>
              <w:rPr>
                <w:rFonts w:ascii="宋体" w:hAnsi="宋体" w:hint="eastAsia"/>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A841E5">
                <w:rPr>
                  <w:rFonts w:ascii="宋体" w:hAnsi="宋体" w:hint="eastAsia"/>
                </w:rPr>
                <w:t>胡酃酃</w:t>
              </w:r>
            </w:sdtContent>
          </w:sdt>
          <w:r w:rsidR="0066258B">
            <w:rPr>
              <w:rFonts w:ascii="宋体" w:hAnsi="宋体" w:hint="eastAsia"/>
            </w:rPr>
            <w:t>、总会计师</w:t>
          </w:r>
          <w:sdt>
            <w:sdtPr>
              <w:rPr>
                <w:rFonts w:ascii="宋体" w:hAnsi="宋体" w:hint="eastAsia"/>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841E5">
                <w:rPr>
                  <w:rFonts w:ascii="宋体" w:hAnsi="宋体" w:hint="eastAsia"/>
                </w:rPr>
                <w:t>罗新鹏</w:t>
              </w:r>
            </w:sdtContent>
          </w:sdt>
          <w:r w:rsidR="0066258B">
            <w:rPr>
              <w:rFonts w:ascii="宋体" w:hAnsi="宋体" w:hint="eastAsia"/>
            </w:rPr>
            <w:t>及</w:t>
          </w:r>
          <w:r w:rsidR="0066258B" w:rsidRPr="00F33DAD">
            <w:rPr>
              <w:rFonts w:ascii="Times New Roman" w:hAnsi="Times New Roman"/>
            </w:rPr>
            <w:t>财务部长</w:t>
          </w:r>
          <w:r w:rsidR="0066258B">
            <w:rPr>
              <w:rFonts w:ascii="Times New Roman" w:hAnsi="Times New Roman" w:hint="eastAsia"/>
            </w:rPr>
            <w:t>刘启义</w:t>
          </w:r>
          <w:r w:rsidR="0066258B" w:rsidRPr="00F33DAD">
            <w:rPr>
              <w:rFonts w:ascii="Times New Roman" w:hAnsi="Times New Roman"/>
            </w:rPr>
            <w:t>声</w:t>
          </w:r>
          <w:r>
            <w:rPr>
              <w:rFonts w:ascii="宋体" w:hAnsi="宋体" w:hint="eastAsia"/>
            </w:rPr>
            <w:t>明：保证</w:t>
          </w:r>
          <w:r w:rsidR="0066258B">
            <w:rPr>
              <w:rFonts w:ascii="宋体" w:hAnsi="宋体" w:hint="eastAsia"/>
            </w:rPr>
            <w:t>本</w:t>
          </w:r>
          <w:r>
            <w:rPr>
              <w:rFonts w:ascii="宋体" w:hAnsi="宋体" w:hint="eastAsia"/>
            </w:rPr>
            <w:t>半年度报告中财务报告的真实、准确、完整。</w:t>
          </w:r>
        </w:p>
      </w:sdtContent>
    </w:sdt>
    <w:p w:rsidR="00047B74" w:rsidRDefault="00047B74" w:rsidP="0066258B"/>
    <w:sdt>
      <w:sdtPr>
        <w:rPr>
          <w:rFonts w:ascii="宋体" w:hAnsi="宋体"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Arial" w:hAnsi="Arial" w:cs="Times New Roman" w:hint="eastAsia"/>
          <w:b/>
          <w:bCs/>
          <w:kern w:val="2"/>
          <w:sz w:val="21"/>
          <w:szCs w:val="21"/>
          <w:shd w:val="pct15" w:color="auto" w:fill="FFFFFF"/>
        </w:rPr>
      </w:sdtEndPr>
      <w:sdtContent>
        <w:p w:rsidR="00047B74" w:rsidRPr="008629E0" w:rsidRDefault="00833B52" w:rsidP="008629E0">
          <w:pPr>
            <w:pStyle w:val="2"/>
            <w:numPr>
              <w:ilvl w:val="0"/>
              <w:numId w:val="5"/>
            </w:numPr>
            <w:tabs>
              <w:tab w:val="left" w:pos="434"/>
            </w:tabs>
            <w:spacing w:before="0" w:after="0"/>
            <w:ind w:left="420" w:hangingChars="175"/>
            <w:rPr>
              <w:shd w:val="pct15" w:color="auto" w:fill="FFFFFF"/>
            </w:rPr>
          </w:pPr>
          <w:sdt>
            <w:sdtPr>
              <w:rPr>
                <w:rFonts w:hint="eastAsia"/>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r w:rsidR="008629E0" w:rsidRPr="008629E0">
                <w:t>公司董事会决定报告期不进行利润分配或公积金转增股本。</w:t>
              </w:r>
            </w:sdtContent>
          </w:sdt>
        </w:p>
      </w:sdtContent>
    </w:sdt>
    <w:p w:rsidR="00047B74" w:rsidRDefault="00047B74" w:rsidP="0066258B">
      <w:pPr>
        <w:kinsoku w:val="0"/>
        <w:overflowPunct w:val="0"/>
        <w:autoSpaceDE w:val="0"/>
        <w:autoSpaceDN w:val="0"/>
        <w:adjustRightInd w:val="0"/>
        <w:snapToGrid w:val="0"/>
        <w:rPr>
          <w:shd w:val="pct15" w:color="auto" w:fill="FFFFFF"/>
        </w:rPr>
      </w:pPr>
    </w:p>
    <w:sdt>
      <w:sdtPr>
        <w:rPr>
          <w:rFonts w:ascii="宋体" w:hAnsi="宋体"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sz w:val="21"/>
          <w:szCs w:val="21"/>
          <w:shd w:val="pct15" w:color="auto" w:fill="FFFFFF"/>
        </w:rPr>
      </w:sdtEndPr>
      <w:sdtContent>
        <w:p w:rsidR="00047B74" w:rsidRDefault="009454CC" w:rsidP="008629E0">
          <w:pPr>
            <w:pStyle w:val="2"/>
            <w:numPr>
              <w:ilvl w:val="0"/>
              <w:numId w:val="5"/>
            </w:numPr>
            <w:tabs>
              <w:tab w:val="left" w:pos="434"/>
            </w:tabs>
            <w:spacing w:before="0" w:after="0"/>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EndPr/>
          <w:sdtContent>
            <w:p w:rsidR="00047B74" w:rsidRDefault="009454CC" w:rsidP="0066258B">
              <w:r>
                <w:fldChar w:fldCharType="begin"/>
              </w:r>
              <w:r w:rsidR="008629E0">
                <w:instrText xml:space="preserve"> MACROBUTTON  SnrToggleCheckbox √适用 </w:instrText>
              </w:r>
              <w:r>
                <w:fldChar w:fldCharType="end"/>
              </w:r>
              <w:r>
                <w:fldChar w:fldCharType="begin"/>
              </w:r>
              <w:r w:rsidR="008629E0">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047B74" w:rsidRDefault="008629E0" w:rsidP="008629E0">
              <w:pPr>
                <w:kinsoku w:val="0"/>
                <w:overflowPunct w:val="0"/>
                <w:autoSpaceDE w:val="0"/>
                <w:autoSpaceDN w:val="0"/>
                <w:adjustRightInd w:val="0"/>
                <w:snapToGrid w:val="0"/>
                <w:ind w:firstLineChars="200" w:firstLine="420"/>
                <w:rPr>
                  <w:shd w:val="pct15" w:color="auto" w:fill="FFFFFF"/>
                </w:rPr>
              </w:pPr>
              <w:r w:rsidRPr="008629E0">
                <w:rPr>
                  <w:rFonts w:hint="eastAsia"/>
                </w:rPr>
                <w:t>本半年度报告中如有涉及未来计划、发展战略等前瞻性描述，均不构成公司对投资者的实质承诺，投资者及相关人士均应当对此保持足够的风险认识，并且应当理解计划、预测与承诺之间的差异。</w:t>
              </w:r>
            </w:p>
          </w:sdtContent>
        </w:sdt>
      </w:sdtContent>
    </w:sdt>
    <w:p w:rsidR="00047B74" w:rsidRDefault="00047B74" w:rsidP="0066258B">
      <w:pPr>
        <w:kinsoku w:val="0"/>
        <w:overflowPunct w:val="0"/>
        <w:autoSpaceDE w:val="0"/>
        <w:autoSpaceDN w:val="0"/>
        <w:adjustRightInd w:val="0"/>
        <w:snapToGrid w:val="0"/>
        <w:rPr>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sz w:val="21"/>
          <w:szCs w:val="21"/>
          <w:shd w:val="clear" w:color="auto" w:fill="auto"/>
        </w:rPr>
      </w:sdtEndPr>
      <w:sdtContent>
        <w:p w:rsidR="00047B74" w:rsidRDefault="009454CC" w:rsidP="008629E0">
          <w:pPr>
            <w:pStyle w:val="2"/>
            <w:numPr>
              <w:ilvl w:val="0"/>
              <w:numId w:val="5"/>
            </w:numPr>
            <w:tabs>
              <w:tab w:val="left" w:pos="434"/>
            </w:tabs>
            <w:spacing w:before="0" w:after="0"/>
            <w:ind w:left="420" w:hangingChars="175"/>
            <w:rPr>
              <w:rFonts w:ascii="宋体" w:hAnsi="宋体"/>
            </w:rPr>
          </w:pPr>
          <w:r>
            <w:rPr>
              <w:rFonts w:ascii="宋体" w:hAnsi="宋体"/>
            </w:rPr>
            <w:t>是否存在被控股股东及其</w:t>
          </w:r>
          <w:r>
            <w:rPr>
              <w:rFonts w:ascii="宋体" w:hAnsi="宋体" w:hint="eastAsia"/>
            </w:rPr>
            <w:t>他</w:t>
          </w:r>
          <w:r>
            <w:rPr>
              <w:rFonts w:ascii="宋体" w:hAnsi="宋体"/>
            </w:rPr>
            <w:t>关联方非经营性占用资金情况</w:t>
          </w:r>
        </w:p>
        <w:sdt>
          <w:sdtPr>
            <w:rPr>
              <w:rFonts w:hint="eastAsia"/>
              <w:bCs/>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EndPr/>
          <w:sdtContent>
            <w:p w:rsidR="00047B74" w:rsidRDefault="00A841E5" w:rsidP="002D2182">
              <w:pPr>
                <w:kinsoku w:val="0"/>
                <w:overflowPunct w:val="0"/>
                <w:autoSpaceDE w:val="0"/>
                <w:autoSpaceDN w:val="0"/>
                <w:adjustRightInd w:val="0"/>
                <w:snapToGrid w:val="0"/>
                <w:ind w:firstLineChars="200" w:firstLine="420"/>
                <w:rPr>
                  <w:bCs/>
                </w:rPr>
              </w:pPr>
              <w:r>
                <w:rPr>
                  <w:rFonts w:hint="eastAsia"/>
                  <w:bCs/>
                </w:rPr>
                <w:t>否</w:t>
              </w:r>
            </w:p>
          </w:sdtContent>
        </w:sdt>
      </w:sdtContent>
    </w:sdt>
    <w:p w:rsidR="00047B74" w:rsidRDefault="00047B74" w:rsidP="0066258B">
      <w:pPr>
        <w:kinsoku w:val="0"/>
        <w:overflowPunct w:val="0"/>
        <w:autoSpaceDE w:val="0"/>
        <w:autoSpaceDN w:val="0"/>
        <w:adjustRightInd w:val="0"/>
        <w:snapToGrid w:val="0"/>
        <w:rPr>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sz w:val="21"/>
          <w:szCs w:val="21"/>
        </w:rPr>
      </w:sdtEndPr>
      <w:sdtContent>
        <w:p w:rsidR="00047B74" w:rsidRDefault="009454CC" w:rsidP="008629E0">
          <w:pPr>
            <w:pStyle w:val="2"/>
            <w:numPr>
              <w:ilvl w:val="0"/>
              <w:numId w:val="5"/>
            </w:numPr>
            <w:tabs>
              <w:tab w:val="left" w:pos="434"/>
            </w:tabs>
            <w:spacing w:before="0" w:after="0"/>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EndPr/>
          <w:sdtContent>
            <w:p w:rsidR="00047B74" w:rsidRDefault="00A841E5" w:rsidP="002D2182">
              <w:pPr>
                <w:ind w:firstLineChars="200" w:firstLine="420"/>
              </w:pPr>
              <w:r>
                <w:rPr>
                  <w:rFonts w:hint="eastAsia"/>
                </w:rPr>
                <w:t>否</w:t>
              </w:r>
            </w:p>
          </w:sdtContent>
        </w:sdt>
      </w:sdtContent>
    </w:sdt>
    <w:p w:rsidR="00047B74" w:rsidRDefault="00047B74" w:rsidP="0066258B"/>
    <w:bookmarkStart w:id="1" w:name="_Hlk72769553" w:displacedByCustomXml="next"/>
    <w:sdt>
      <w:sdtPr>
        <w:rPr>
          <w:rFonts w:ascii="宋体" w:hAnsi="宋体" w:cs="宋体" w:hint="eastAsia"/>
          <w:b w:val="0"/>
          <w:bCs w:val="0"/>
          <w:kern w:val="0"/>
          <w:szCs w:val="24"/>
        </w:rPr>
        <w:alias w:val="模块:"/>
        <w:tag w:val="_SEC_f8924de2a90b4f29b727c0dcf0bfd58a"/>
        <w:id w:val="-1496179324"/>
        <w:lock w:val="sdtLocked"/>
        <w:placeholder>
          <w:docPart w:val="GBC22222222222222222222222222222"/>
        </w:placeholder>
      </w:sdtPr>
      <w:sdtEndPr>
        <w:rPr>
          <w:szCs w:val="21"/>
        </w:rPr>
      </w:sdtEndPr>
      <w:sdtContent>
        <w:bookmarkStart w:id="2" w:name="_Hlk61881950" w:displacedByCustomXml="prev"/>
        <w:p w:rsidR="00047B74" w:rsidRDefault="009454CC" w:rsidP="008629E0">
          <w:pPr>
            <w:pStyle w:val="2"/>
            <w:numPr>
              <w:ilvl w:val="0"/>
              <w:numId w:val="5"/>
            </w:numPr>
            <w:tabs>
              <w:tab w:val="left" w:pos="434"/>
            </w:tabs>
            <w:spacing w:before="0" w:after="0"/>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EndPr/>
          <w:sdtContent>
            <w:p w:rsidR="00047B74" w:rsidRDefault="00A841E5" w:rsidP="002D2182">
              <w:pPr>
                <w:ind w:firstLineChars="200" w:firstLine="420"/>
              </w:pPr>
              <w:r>
                <w:rPr>
                  <w:rFonts w:hint="eastAsia"/>
                </w:rPr>
                <w:t>否</w:t>
              </w:r>
            </w:p>
          </w:sdtContent>
        </w:sdt>
        <w:p w:rsidR="00047B74" w:rsidRDefault="00833B52" w:rsidP="0066258B"/>
      </w:sdtContent>
    </w:sdt>
    <w:bookmarkEnd w:id="1" w:displacedByCustomXml="prev"/>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szCs w:val="21"/>
        </w:rPr>
      </w:sdtEndPr>
      <w:sdtContent>
        <w:p w:rsidR="00047B74" w:rsidRDefault="009454CC" w:rsidP="008629E0">
          <w:pPr>
            <w:pStyle w:val="2"/>
            <w:numPr>
              <w:ilvl w:val="0"/>
              <w:numId w:val="5"/>
            </w:numPr>
            <w:tabs>
              <w:tab w:val="left" w:pos="434"/>
            </w:tabs>
            <w:spacing w:before="0" w:after="0"/>
            <w:ind w:left="368" w:hangingChars="175" w:hanging="368"/>
            <w:rPr>
              <w:rFonts w:ascii="宋体" w:hAnsi="宋体"/>
            </w:rPr>
          </w:pPr>
          <w:r>
            <w:rPr>
              <w:rFonts w:ascii="宋体" w:hAnsi="宋体"/>
            </w:rPr>
            <w:t>重大</w:t>
          </w:r>
          <w:r w:rsidRPr="008629E0">
            <w:rPr>
              <w:rFonts w:ascii="宋体" w:hAnsi="宋体" w:cs="宋体"/>
              <w:kern w:val="0"/>
            </w:rPr>
            <w:t>风险</w:t>
          </w:r>
          <w:r>
            <w:rPr>
              <w:rFonts w:ascii="宋体" w:hAnsi="宋体"/>
            </w:rPr>
            <w:t>提示</w:t>
          </w:r>
        </w:p>
        <w:sdt>
          <w:sdtPr>
            <w:rPr>
              <w:rFonts w:hint="eastAsia"/>
            </w:rPr>
            <w:alias w:val="重大风险提示"/>
            <w:tag w:val="_GBC_d0220f8592e64dd1b898937e183da1e3"/>
            <w:id w:val="854926273"/>
            <w:lock w:val="sdtLocked"/>
            <w:placeholder>
              <w:docPart w:val="GBC22222222222222222222222222222"/>
            </w:placeholder>
          </w:sdtPr>
          <w:sdtEndPr/>
          <w:sdtContent>
            <w:p w:rsidR="00047B74" w:rsidRDefault="008629E0" w:rsidP="008629E0">
              <w:pPr>
                <w:ind w:firstLineChars="200" w:firstLine="420"/>
              </w:pPr>
              <w:r w:rsidRPr="008629E0">
                <w:rPr>
                  <w:rFonts w:hint="eastAsia"/>
                </w:rPr>
                <w:t>公司已在本半年度报告中详细描述未来可能面对的风险，请查阅“董事会报告</w:t>
              </w:r>
              <w:r w:rsidRPr="008629E0">
                <w:t>(含管理层讨论与分析)”章节中“可能面对的风险”部分的相关内容。</w:t>
              </w:r>
            </w:p>
          </w:sdtContent>
        </w:sdt>
      </w:sdtContent>
    </w:sdt>
    <w:p w:rsidR="00047B74" w:rsidRDefault="00047B74" w:rsidP="0066258B"/>
    <w:p w:rsidR="00047B74" w:rsidRDefault="00047B74" w:rsidP="008629E0">
      <w:pPr>
        <w:sectPr w:rsidR="00047B74" w:rsidSect="0066258B">
          <w:headerReference w:type="default" r:id="rId13"/>
          <w:footerReference w:type="default" r:id="rId14"/>
          <w:headerReference w:type="first" r:id="rId15"/>
          <w:pgSz w:w="11906" w:h="16838"/>
          <w:pgMar w:top="1418" w:right="1418" w:bottom="1418" w:left="1418" w:header="850" w:footer="850" w:gutter="0"/>
          <w:cols w:space="425"/>
          <w:titlePg/>
          <w:docGrid w:linePitch="312"/>
        </w:sectPr>
      </w:pPr>
    </w:p>
    <w:p w:rsidR="00047B74" w:rsidRPr="0066258B" w:rsidRDefault="009454CC" w:rsidP="000F7016">
      <w:pPr>
        <w:kinsoku w:val="0"/>
        <w:overflowPunct w:val="0"/>
        <w:autoSpaceDE w:val="0"/>
        <w:autoSpaceDN w:val="0"/>
        <w:adjustRightInd w:val="0"/>
        <w:snapToGrid w:val="0"/>
        <w:spacing w:afterLines="50" w:after="120"/>
        <w:jc w:val="center"/>
        <w:rPr>
          <w:rFonts w:ascii="黑体" w:eastAsia="黑体" w:hAnsi="黑体"/>
          <w:noProof/>
          <w:sz w:val="28"/>
          <w:szCs w:val="28"/>
        </w:rPr>
      </w:pPr>
      <w:r w:rsidRPr="0066258B">
        <w:rPr>
          <w:rFonts w:ascii="黑体" w:eastAsia="黑体" w:hAnsi="黑体" w:hint="eastAsia"/>
          <w:b/>
          <w:sz w:val="28"/>
          <w:szCs w:val="28"/>
        </w:rPr>
        <w:lastRenderedPageBreak/>
        <w:t>目</w:t>
      </w:r>
      <w:r w:rsidR="0066258B">
        <w:rPr>
          <w:rFonts w:ascii="黑体" w:eastAsia="黑体" w:hAnsi="黑体" w:hint="eastAsia"/>
          <w:b/>
          <w:sz w:val="28"/>
          <w:szCs w:val="28"/>
        </w:rPr>
        <w:t xml:space="preserve"> </w:t>
      </w:r>
      <w:r w:rsidRPr="0066258B">
        <w:rPr>
          <w:rFonts w:ascii="黑体" w:eastAsia="黑体" w:hAnsi="黑体" w:hint="eastAsia"/>
          <w:b/>
          <w:sz w:val="28"/>
          <w:szCs w:val="28"/>
        </w:rPr>
        <w:t>录</w:t>
      </w:r>
      <w:r>
        <w:rPr>
          <w:rFonts w:ascii="黑体" w:eastAsia="黑体" w:hAnsi="黑体"/>
          <w:sz w:val="28"/>
          <w:szCs w:val="28"/>
          <w:shd w:val="pct15" w:color="auto" w:fill="FFFFFF"/>
        </w:rPr>
        <w:fldChar w:fldCharType="begin"/>
      </w:r>
      <w:r w:rsidRPr="0066258B">
        <w:rPr>
          <w:rFonts w:ascii="黑体" w:eastAsia="黑体" w:hAnsi="黑体"/>
          <w:sz w:val="28"/>
          <w:szCs w:val="28"/>
          <w:shd w:val="pct15" w:color="auto" w:fill="FFFFFF"/>
        </w:rPr>
        <w:instrText xml:space="preserve"> TOC \o "1-1" \h \z \u </w:instrText>
      </w:r>
      <w:r>
        <w:rPr>
          <w:rFonts w:ascii="黑体" w:eastAsia="黑体" w:hAnsi="黑体"/>
          <w:sz w:val="28"/>
          <w:szCs w:val="28"/>
          <w:shd w:val="pct15" w:color="auto" w:fill="FFFFFF"/>
        </w:rPr>
        <w:fldChar w:fldCharType="separate"/>
      </w:r>
    </w:p>
    <w:p w:rsidR="00047B74" w:rsidRDefault="00833B52" w:rsidP="00EA3A21">
      <w:pPr>
        <w:pStyle w:val="TOC1"/>
        <w:rPr>
          <w:rFonts w:asciiTheme="minorHAnsi" w:eastAsiaTheme="minorEastAsia" w:hAnsiTheme="minorHAnsi" w:cstheme="minorBidi"/>
          <w:bCs/>
          <w:noProof/>
          <w:szCs w:val="22"/>
        </w:rPr>
      </w:pPr>
      <w:hyperlink w:anchor="_Toc76114272" w:history="1">
        <w:r w:rsidR="009454CC">
          <w:rPr>
            <w:rStyle w:val="a3"/>
            <w:rFonts w:ascii="黑体" w:hAnsi="黑体"/>
            <w:b/>
            <w:noProof/>
          </w:rPr>
          <w:t>第一节</w:t>
        </w:r>
        <w:r w:rsidR="009454CC">
          <w:rPr>
            <w:rFonts w:asciiTheme="minorHAnsi" w:eastAsiaTheme="minorEastAsia" w:hAnsiTheme="minorHAnsi" w:cstheme="minorBidi"/>
            <w:noProof/>
            <w:szCs w:val="22"/>
          </w:rPr>
          <w:tab/>
        </w:r>
        <w:r w:rsidR="009454CC">
          <w:rPr>
            <w:rStyle w:val="a3"/>
            <w:rFonts w:ascii="黑体" w:hAnsi="黑体"/>
            <w:b/>
            <w:noProof/>
          </w:rPr>
          <w:t>释义</w:t>
        </w:r>
        <w:r w:rsidR="009454CC">
          <w:rPr>
            <w:noProof/>
            <w:webHidden/>
          </w:rPr>
          <w:tab/>
        </w:r>
        <w:r w:rsidR="009454CC" w:rsidRPr="001F7B22">
          <w:rPr>
            <w:b/>
            <w:bCs/>
            <w:noProof/>
            <w:webHidden/>
          </w:rPr>
          <w:fldChar w:fldCharType="begin"/>
        </w:r>
        <w:r w:rsidR="009454CC" w:rsidRPr="001F7B22">
          <w:rPr>
            <w:b/>
            <w:noProof/>
            <w:webHidden/>
          </w:rPr>
          <w:instrText xml:space="preserve"> PAGEREF _Toc76114272 \h </w:instrText>
        </w:r>
        <w:r w:rsidR="009454CC" w:rsidRPr="001F7B22">
          <w:rPr>
            <w:b/>
            <w:bCs/>
            <w:noProof/>
            <w:webHidden/>
          </w:rPr>
        </w:r>
        <w:r w:rsidR="009454CC" w:rsidRPr="001F7B22">
          <w:rPr>
            <w:b/>
            <w:bCs/>
            <w:noProof/>
            <w:webHidden/>
          </w:rPr>
          <w:fldChar w:fldCharType="separate"/>
        </w:r>
        <w:r w:rsidR="00DC1CBF">
          <w:rPr>
            <w:b/>
            <w:noProof/>
            <w:webHidden/>
          </w:rPr>
          <w:t>4</w:t>
        </w:r>
        <w:r w:rsidR="009454CC" w:rsidRPr="001F7B22">
          <w:rPr>
            <w:b/>
            <w:bCs/>
            <w:noProof/>
            <w:webHidden/>
          </w:rPr>
          <w:fldChar w:fldCharType="end"/>
        </w:r>
      </w:hyperlink>
    </w:p>
    <w:p w:rsidR="00047B74" w:rsidRDefault="00833B52" w:rsidP="00EA3A21">
      <w:pPr>
        <w:pStyle w:val="TOC1"/>
        <w:rPr>
          <w:rFonts w:asciiTheme="minorHAnsi" w:eastAsiaTheme="minorEastAsia" w:hAnsiTheme="minorHAnsi" w:cstheme="minorBidi"/>
          <w:bCs/>
          <w:noProof/>
          <w:szCs w:val="22"/>
        </w:rPr>
      </w:pPr>
      <w:hyperlink w:anchor="_Toc76114273" w:history="1">
        <w:r w:rsidR="009454CC">
          <w:rPr>
            <w:rStyle w:val="a3"/>
            <w:rFonts w:ascii="黑体" w:hAnsi="黑体"/>
            <w:b/>
            <w:noProof/>
          </w:rPr>
          <w:t>第二节</w:t>
        </w:r>
        <w:r w:rsidR="009454CC">
          <w:rPr>
            <w:rFonts w:asciiTheme="minorHAnsi" w:eastAsiaTheme="minorEastAsia" w:hAnsiTheme="minorHAnsi" w:cstheme="minorBidi"/>
            <w:noProof/>
            <w:szCs w:val="22"/>
          </w:rPr>
          <w:tab/>
        </w:r>
        <w:r w:rsidR="009454CC">
          <w:rPr>
            <w:rStyle w:val="a3"/>
            <w:rFonts w:ascii="黑体" w:hAnsi="黑体"/>
            <w:b/>
            <w:noProof/>
          </w:rPr>
          <w:t>公司简介和主要财务指标</w:t>
        </w:r>
        <w:r w:rsidR="009454CC">
          <w:rPr>
            <w:noProof/>
            <w:webHidden/>
          </w:rPr>
          <w:tab/>
        </w:r>
        <w:r w:rsidR="009454CC" w:rsidRPr="001F7B22">
          <w:rPr>
            <w:b/>
            <w:bCs/>
            <w:noProof/>
            <w:webHidden/>
          </w:rPr>
          <w:fldChar w:fldCharType="begin"/>
        </w:r>
        <w:r w:rsidR="009454CC" w:rsidRPr="001F7B22">
          <w:rPr>
            <w:b/>
            <w:noProof/>
            <w:webHidden/>
          </w:rPr>
          <w:instrText xml:space="preserve"> PAGEREF _Toc76114273 \h </w:instrText>
        </w:r>
        <w:r w:rsidR="009454CC" w:rsidRPr="001F7B22">
          <w:rPr>
            <w:b/>
            <w:bCs/>
            <w:noProof/>
            <w:webHidden/>
          </w:rPr>
        </w:r>
        <w:r w:rsidR="009454CC" w:rsidRPr="001F7B22">
          <w:rPr>
            <w:b/>
            <w:bCs/>
            <w:noProof/>
            <w:webHidden/>
          </w:rPr>
          <w:fldChar w:fldCharType="separate"/>
        </w:r>
        <w:r w:rsidR="00DC1CBF">
          <w:rPr>
            <w:b/>
            <w:noProof/>
            <w:webHidden/>
          </w:rPr>
          <w:t>4</w:t>
        </w:r>
        <w:r w:rsidR="009454CC" w:rsidRPr="001F7B22">
          <w:rPr>
            <w:b/>
            <w:bCs/>
            <w:noProof/>
            <w:webHidden/>
          </w:rPr>
          <w:fldChar w:fldCharType="end"/>
        </w:r>
      </w:hyperlink>
    </w:p>
    <w:p w:rsidR="00047B74" w:rsidRDefault="00833B52" w:rsidP="00EA3A21">
      <w:pPr>
        <w:pStyle w:val="TOC1"/>
        <w:rPr>
          <w:rFonts w:asciiTheme="minorHAnsi" w:eastAsiaTheme="minorEastAsia" w:hAnsiTheme="minorHAnsi" w:cstheme="minorBidi"/>
          <w:bCs/>
          <w:noProof/>
          <w:szCs w:val="22"/>
        </w:rPr>
      </w:pPr>
      <w:hyperlink w:anchor="_Toc76114274" w:history="1">
        <w:r w:rsidR="009454CC">
          <w:rPr>
            <w:rStyle w:val="a3"/>
            <w:rFonts w:ascii="黑体" w:hAnsi="黑体"/>
            <w:b/>
            <w:noProof/>
          </w:rPr>
          <w:t>第三节</w:t>
        </w:r>
        <w:r w:rsidR="009454CC">
          <w:rPr>
            <w:rFonts w:asciiTheme="minorHAnsi" w:eastAsiaTheme="minorEastAsia" w:hAnsiTheme="minorHAnsi" w:cstheme="minorBidi"/>
            <w:noProof/>
            <w:szCs w:val="22"/>
          </w:rPr>
          <w:tab/>
        </w:r>
        <w:r w:rsidR="009E697C" w:rsidRPr="009E697C">
          <w:rPr>
            <w:rFonts w:asciiTheme="minorHAnsi" w:eastAsiaTheme="minorEastAsia" w:hAnsiTheme="minorHAnsi" w:cstheme="minorBidi" w:hint="eastAsia"/>
            <w:b/>
            <w:noProof/>
            <w:szCs w:val="22"/>
          </w:rPr>
          <w:t>董事会报告（含</w:t>
        </w:r>
        <w:r w:rsidR="009454CC">
          <w:rPr>
            <w:rStyle w:val="a3"/>
            <w:rFonts w:ascii="黑体" w:hAnsi="黑体"/>
            <w:b/>
            <w:noProof/>
          </w:rPr>
          <w:t>管理层讨论与分析</w:t>
        </w:r>
        <w:r w:rsidR="009E697C">
          <w:rPr>
            <w:rStyle w:val="a3"/>
            <w:rFonts w:ascii="黑体" w:hAnsi="黑体" w:hint="eastAsia"/>
            <w:b/>
            <w:noProof/>
          </w:rPr>
          <w:t>）</w:t>
        </w:r>
        <w:r w:rsidR="009454CC">
          <w:rPr>
            <w:noProof/>
            <w:webHidden/>
          </w:rPr>
          <w:tab/>
        </w:r>
        <w:r w:rsidR="009454CC" w:rsidRPr="001F7B22">
          <w:rPr>
            <w:b/>
            <w:bCs/>
            <w:noProof/>
            <w:webHidden/>
          </w:rPr>
          <w:fldChar w:fldCharType="begin"/>
        </w:r>
        <w:r w:rsidR="009454CC" w:rsidRPr="001F7B22">
          <w:rPr>
            <w:b/>
            <w:noProof/>
            <w:webHidden/>
          </w:rPr>
          <w:instrText xml:space="preserve"> PAGEREF _Toc76114274 \h </w:instrText>
        </w:r>
        <w:r w:rsidR="009454CC" w:rsidRPr="001F7B22">
          <w:rPr>
            <w:b/>
            <w:bCs/>
            <w:noProof/>
            <w:webHidden/>
          </w:rPr>
        </w:r>
        <w:r w:rsidR="009454CC" w:rsidRPr="001F7B22">
          <w:rPr>
            <w:b/>
            <w:bCs/>
            <w:noProof/>
            <w:webHidden/>
          </w:rPr>
          <w:fldChar w:fldCharType="separate"/>
        </w:r>
        <w:r w:rsidR="00DC1CBF">
          <w:rPr>
            <w:b/>
            <w:noProof/>
            <w:webHidden/>
          </w:rPr>
          <w:t>7</w:t>
        </w:r>
        <w:r w:rsidR="009454CC" w:rsidRPr="001F7B22">
          <w:rPr>
            <w:b/>
            <w:bCs/>
            <w:noProof/>
            <w:webHidden/>
          </w:rPr>
          <w:fldChar w:fldCharType="end"/>
        </w:r>
      </w:hyperlink>
    </w:p>
    <w:p w:rsidR="00047B74" w:rsidRDefault="00833B52" w:rsidP="00EA3A21">
      <w:pPr>
        <w:pStyle w:val="TOC1"/>
        <w:rPr>
          <w:rFonts w:asciiTheme="minorHAnsi" w:eastAsiaTheme="minorEastAsia" w:hAnsiTheme="minorHAnsi" w:cstheme="minorBidi"/>
          <w:bCs/>
          <w:noProof/>
          <w:szCs w:val="22"/>
        </w:rPr>
      </w:pPr>
      <w:hyperlink w:anchor="_Toc76114275" w:history="1">
        <w:r w:rsidR="009454CC">
          <w:rPr>
            <w:rStyle w:val="a3"/>
            <w:rFonts w:ascii="黑体" w:hAnsi="黑体"/>
            <w:b/>
            <w:noProof/>
          </w:rPr>
          <w:t>第四节</w:t>
        </w:r>
        <w:r w:rsidR="009454CC">
          <w:rPr>
            <w:rFonts w:asciiTheme="minorHAnsi" w:eastAsiaTheme="minorEastAsia" w:hAnsiTheme="minorHAnsi" w:cstheme="minorBidi"/>
            <w:noProof/>
            <w:szCs w:val="22"/>
          </w:rPr>
          <w:tab/>
        </w:r>
        <w:r w:rsidR="009454CC">
          <w:rPr>
            <w:rStyle w:val="a3"/>
            <w:rFonts w:ascii="黑体" w:hAnsi="黑体"/>
            <w:b/>
            <w:noProof/>
          </w:rPr>
          <w:t>公司治理</w:t>
        </w:r>
        <w:r w:rsidR="009454CC">
          <w:rPr>
            <w:noProof/>
            <w:webHidden/>
          </w:rPr>
          <w:tab/>
        </w:r>
        <w:r w:rsidR="009454CC" w:rsidRPr="001F7B22">
          <w:rPr>
            <w:b/>
            <w:bCs/>
            <w:noProof/>
            <w:webHidden/>
          </w:rPr>
          <w:fldChar w:fldCharType="begin"/>
        </w:r>
        <w:r w:rsidR="009454CC" w:rsidRPr="001F7B22">
          <w:rPr>
            <w:b/>
            <w:noProof/>
            <w:webHidden/>
          </w:rPr>
          <w:instrText xml:space="preserve"> PAGEREF _Toc76114275 \h </w:instrText>
        </w:r>
        <w:r w:rsidR="009454CC" w:rsidRPr="001F7B22">
          <w:rPr>
            <w:b/>
            <w:bCs/>
            <w:noProof/>
            <w:webHidden/>
          </w:rPr>
        </w:r>
        <w:r w:rsidR="009454CC" w:rsidRPr="001F7B22">
          <w:rPr>
            <w:b/>
            <w:bCs/>
            <w:noProof/>
            <w:webHidden/>
          </w:rPr>
          <w:fldChar w:fldCharType="separate"/>
        </w:r>
        <w:r w:rsidR="00DC1CBF">
          <w:rPr>
            <w:b/>
            <w:noProof/>
            <w:webHidden/>
          </w:rPr>
          <w:t>13</w:t>
        </w:r>
        <w:r w:rsidR="009454CC" w:rsidRPr="001F7B22">
          <w:rPr>
            <w:b/>
            <w:bCs/>
            <w:noProof/>
            <w:webHidden/>
          </w:rPr>
          <w:fldChar w:fldCharType="end"/>
        </w:r>
      </w:hyperlink>
    </w:p>
    <w:p w:rsidR="00047B74" w:rsidRDefault="00833B52" w:rsidP="00EA3A21">
      <w:pPr>
        <w:pStyle w:val="TOC1"/>
        <w:rPr>
          <w:rFonts w:asciiTheme="minorHAnsi" w:eastAsiaTheme="minorEastAsia" w:hAnsiTheme="minorHAnsi" w:cstheme="minorBidi"/>
          <w:bCs/>
          <w:noProof/>
          <w:szCs w:val="22"/>
        </w:rPr>
      </w:pPr>
      <w:hyperlink w:anchor="_Toc76114276" w:history="1">
        <w:r w:rsidR="009454CC">
          <w:rPr>
            <w:rStyle w:val="a3"/>
            <w:rFonts w:ascii="黑体" w:hAnsi="黑体"/>
            <w:b/>
            <w:noProof/>
          </w:rPr>
          <w:t>第五节</w:t>
        </w:r>
        <w:r w:rsidR="009454CC">
          <w:rPr>
            <w:rFonts w:asciiTheme="minorHAnsi" w:eastAsiaTheme="minorEastAsia" w:hAnsiTheme="minorHAnsi" w:cstheme="minorBidi"/>
            <w:noProof/>
            <w:szCs w:val="22"/>
          </w:rPr>
          <w:tab/>
        </w:r>
        <w:r w:rsidR="009454CC">
          <w:rPr>
            <w:rStyle w:val="a3"/>
            <w:rFonts w:ascii="黑体" w:hAnsi="黑体"/>
            <w:b/>
            <w:noProof/>
          </w:rPr>
          <w:t>环境与社会责任</w:t>
        </w:r>
        <w:r w:rsidR="009454CC">
          <w:rPr>
            <w:noProof/>
            <w:webHidden/>
          </w:rPr>
          <w:tab/>
        </w:r>
        <w:r w:rsidR="009454CC" w:rsidRPr="001F7B22">
          <w:rPr>
            <w:b/>
            <w:bCs/>
            <w:noProof/>
            <w:webHidden/>
          </w:rPr>
          <w:fldChar w:fldCharType="begin"/>
        </w:r>
        <w:r w:rsidR="009454CC" w:rsidRPr="001F7B22">
          <w:rPr>
            <w:b/>
            <w:noProof/>
            <w:webHidden/>
          </w:rPr>
          <w:instrText xml:space="preserve"> PAGEREF _Toc76114276 \h </w:instrText>
        </w:r>
        <w:r w:rsidR="009454CC" w:rsidRPr="001F7B22">
          <w:rPr>
            <w:b/>
            <w:bCs/>
            <w:noProof/>
            <w:webHidden/>
          </w:rPr>
        </w:r>
        <w:r w:rsidR="009454CC" w:rsidRPr="001F7B22">
          <w:rPr>
            <w:b/>
            <w:bCs/>
            <w:noProof/>
            <w:webHidden/>
          </w:rPr>
          <w:fldChar w:fldCharType="separate"/>
        </w:r>
        <w:r w:rsidR="00DC1CBF">
          <w:rPr>
            <w:b/>
            <w:noProof/>
            <w:webHidden/>
          </w:rPr>
          <w:t>16</w:t>
        </w:r>
        <w:r w:rsidR="009454CC" w:rsidRPr="001F7B22">
          <w:rPr>
            <w:b/>
            <w:bCs/>
            <w:noProof/>
            <w:webHidden/>
          </w:rPr>
          <w:fldChar w:fldCharType="end"/>
        </w:r>
      </w:hyperlink>
    </w:p>
    <w:p w:rsidR="00047B74" w:rsidRDefault="00833B52" w:rsidP="00EA3A21">
      <w:pPr>
        <w:pStyle w:val="TOC1"/>
        <w:rPr>
          <w:rFonts w:asciiTheme="minorHAnsi" w:eastAsiaTheme="minorEastAsia" w:hAnsiTheme="minorHAnsi" w:cstheme="minorBidi"/>
          <w:bCs/>
          <w:noProof/>
          <w:szCs w:val="22"/>
        </w:rPr>
      </w:pPr>
      <w:hyperlink w:anchor="_Toc76114277" w:history="1">
        <w:r w:rsidR="009454CC">
          <w:rPr>
            <w:rStyle w:val="a3"/>
            <w:rFonts w:ascii="黑体" w:hAnsi="黑体"/>
            <w:b/>
            <w:noProof/>
          </w:rPr>
          <w:t>第六节</w:t>
        </w:r>
        <w:r w:rsidR="009454CC">
          <w:rPr>
            <w:rFonts w:asciiTheme="minorHAnsi" w:eastAsiaTheme="minorEastAsia" w:hAnsiTheme="minorHAnsi" w:cstheme="minorBidi"/>
            <w:noProof/>
            <w:szCs w:val="22"/>
          </w:rPr>
          <w:tab/>
        </w:r>
        <w:r w:rsidR="009454CC">
          <w:rPr>
            <w:rStyle w:val="a3"/>
            <w:rFonts w:ascii="黑体" w:hAnsi="黑体"/>
            <w:b/>
            <w:noProof/>
          </w:rPr>
          <w:t>重要事项</w:t>
        </w:r>
        <w:r w:rsidR="009454CC">
          <w:rPr>
            <w:noProof/>
            <w:webHidden/>
          </w:rPr>
          <w:tab/>
        </w:r>
        <w:r w:rsidR="009454CC" w:rsidRPr="001F7B22">
          <w:rPr>
            <w:b/>
            <w:bCs/>
            <w:noProof/>
            <w:webHidden/>
          </w:rPr>
          <w:fldChar w:fldCharType="begin"/>
        </w:r>
        <w:r w:rsidR="009454CC" w:rsidRPr="001F7B22">
          <w:rPr>
            <w:b/>
            <w:noProof/>
            <w:webHidden/>
          </w:rPr>
          <w:instrText xml:space="preserve"> PAGEREF _Toc76114277 \h </w:instrText>
        </w:r>
        <w:r w:rsidR="009454CC" w:rsidRPr="001F7B22">
          <w:rPr>
            <w:b/>
            <w:bCs/>
            <w:noProof/>
            <w:webHidden/>
          </w:rPr>
        </w:r>
        <w:r w:rsidR="009454CC" w:rsidRPr="001F7B22">
          <w:rPr>
            <w:b/>
            <w:bCs/>
            <w:noProof/>
            <w:webHidden/>
          </w:rPr>
          <w:fldChar w:fldCharType="separate"/>
        </w:r>
        <w:r w:rsidR="00DC1CBF">
          <w:rPr>
            <w:b/>
            <w:noProof/>
            <w:webHidden/>
          </w:rPr>
          <w:t>17</w:t>
        </w:r>
        <w:r w:rsidR="009454CC" w:rsidRPr="001F7B22">
          <w:rPr>
            <w:b/>
            <w:bCs/>
            <w:noProof/>
            <w:webHidden/>
          </w:rPr>
          <w:fldChar w:fldCharType="end"/>
        </w:r>
      </w:hyperlink>
    </w:p>
    <w:p w:rsidR="00047B74" w:rsidRDefault="00833B52" w:rsidP="00EA3A21">
      <w:pPr>
        <w:pStyle w:val="TOC1"/>
        <w:rPr>
          <w:rFonts w:asciiTheme="minorHAnsi" w:eastAsiaTheme="minorEastAsia" w:hAnsiTheme="minorHAnsi" w:cstheme="minorBidi"/>
          <w:bCs/>
          <w:noProof/>
          <w:szCs w:val="22"/>
        </w:rPr>
      </w:pPr>
      <w:hyperlink w:anchor="_Toc76114278" w:history="1">
        <w:r w:rsidR="009454CC">
          <w:rPr>
            <w:rStyle w:val="a3"/>
            <w:rFonts w:ascii="黑体" w:hAnsi="黑体"/>
            <w:b/>
            <w:noProof/>
          </w:rPr>
          <w:t>第七节</w:t>
        </w:r>
        <w:r w:rsidR="009454CC">
          <w:rPr>
            <w:rFonts w:asciiTheme="minorHAnsi" w:eastAsiaTheme="minorEastAsia" w:hAnsiTheme="minorHAnsi" w:cstheme="minorBidi"/>
            <w:noProof/>
            <w:szCs w:val="22"/>
          </w:rPr>
          <w:tab/>
        </w:r>
        <w:r w:rsidR="009454CC">
          <w:rPr>
            <w:rStyle w:val="a3"/>
            <w:rFonts w:ascii="黑体" w:hAnsi="黑体"/>
            <w:b/>
            <w:noProof/>
          </w:rPr>
          <w:t>股份变动及股东情况</w:t>
        </w:r>
        <w:r w:rsidR="009454CC">
          <w:rPr>
            <w:noProof/>
            <w:webHidden/>
          </w:rPr>
          <w:tab/>
        </w:r>
        <w:r w:rsidR="009454CC" w:rsidRPr="001F7B22">
          <w:rPr>
            <w:b/>
            <w:bCs/>
            <w:noProof/>
            <w:webHidden/>
          </w:rPr>
          <w:fldChar w:fldCharType="begin"/>
        </w:r>
        <w:r w:rsidR="009454CC" w:rsidRPr="001F7B22">
          <w:rPr>
            <w:b/>
            <w:noProof/>
            <w:webHidden/>
          </w:rPr>
          <w:instrText xml:space="preserve"> PAGEREF _Toc76114278 \h </w:instrText>
        </w:r>
        <w:r w:rsidR="009454CC" w:rsidRPr="001F7B22">
          <w:rPr>
            <w:b/>
            <w:bCs/>
            <w:noProof/>
            <w:webHidden/>
          </w:rPr>
        </w:r>
        <w:r w:rsidR="009454CC" w:rsidRPr="001F7B22">
          <w:rPr>
            <w:b/>
            <w:bCs/>
            <w:noProof/>
            <w:webHidden/>
          </w:rPr>
          <w:fldChar w:fldCharType="separate"/>
        </w:r>
        <w:r w:rsidR="00DC1CBF">
          <w:rPr>
            <w:b/>
            <w:noProof/>
            <w:webHidden/>
          </w:rPr>
          <w:t>20</w:t>
        </w:r>
        <w:r w:rsidR="009454CC" w:rsidRPr="001F7B22">
          <w:rPr>
            <w:b/>
            <w:bCs/>
            <w:noProof/>
            <w:webHidden/>
          </w:rPr>
          <w:fldChar w:fldCharType="end"/>
        </w:r>
      </w:hyperlink>
    </w:p>
    <w:p w:rsidR="00047B74" w:rsidRDefault="00833B52" w:rsidP="00EA3A21">
      <w:pPr>
        <w:pStyle w:val="TOC1"/>
        <w:rPr>
          <w:rFonts w:asciiTheme="minorHAnsi" w:eastAsiaTheme="minorEastAsia" w:hAnsiTheme="minorHAnsi" w:cstheme="minorBidi"/>
          <w:bCs/>
          <w:noProof/>
          <w:szCs w:val="22"/>
        </w:rPr>
      </w:pPr>
      <w:hyperlink w:anchor="_Toc76114279" w:history="1">
        <w:r w:rsidR="009454CC">
          <w:rPr>
            <w:rStyle w:val="a3"/>
            <w:rFonts w:ascii="黑体" w:hAnsi="黑体"/>
            <w:b/>
            <w:noProof/>
          </w:rPr>
          <w:t>第八节</w:t>
        </w:r>
        <w:r w:rsidR="009454CC">
          <w:rPr>
            <w:rFonts w:asciiTheme="minorHAnsi" w:eastAsiaTheme="minorEastAsia" w:hAnsiTheme="minorHAnsi" w:cstheme="minorBidi"/>
            <w:noProof/>
            <w:szCs w:val="22"/>
          </w:rPr>
          <w:tab/>
        </w:r>
        <w:r w:rsidR="009454CC">
          <w:rPr>
            <w:rStyle w:val="a3"/>
            <w:rFonts w:ascii="黑体" w:hAnsi="黑体"/>
            <w:b/>
            <w:noProof/>
          </w:rPr>
          <w:t>优先股相关情况</w:t>
        </w:r>
        <w:r w:rsidR="009454CC">
          <w:rPr>
            <w:noProof/>
            <w:webHidden/>
          </w:rPr>
          <w:tab/>
        </w:r>
        <w:r w:rsidR="009454CC" w:rsidRPr="001F7B22">
          <w:rPr>
            <w:b/>
            <w:bCs/>
            <w:noProof/>
            <w:webHidden/>
          </w:rPr>
          <w:fldChar w:fldCharType="begin"/>
        </w:r>
        <w:r w:rsidR="009454CC" w:rsidRPr="001F7B22">
          <w:rPr>
            <w:b/>
            <w:noProof/>
            <w:webHidden/>
          </w:rPr>
          <w:instrText xml:space="preserve"> PAGEREF _Toc76114279 \h </w:instrText>
        </w:r>
        <w:r w:rsidR="009454CC" w:rsidRPr="001F7B22">
          <w:rPr>
            <w:b/>
            <w:bCs/>
            <w:noProof/>
            <w:webHidden/>
          </w:rPr>
        </w:r>
        <w:r w:rsidR="009454CC" w:rsidRPr="001F7B22">
          <w:rPr>
            <w:b/>
            <w:bCs/>
            <w:noProof/>
            <w:webHidden/>
          </w:rPr>
          <w:fldChar w:fldCharType="separate"/>
        </w:r>
        <w:r w:rsidR="00DC1CBF">
          <w:rPr>
            <w:b/>
            <w:noProof/>
            <w:webHidden/>
          </w:rPr>
          <w:t>22</w:t>
        </w:r>
        <w:r w:rsidR="009454CC" w:rsidRPr="001F7B22">
          <w:rPr>
            <w:b/>
            <w:bCs/>
            <w:noProof/>
            <w:webHidden/>
          </w:rPr>
          <w:fldChar w:fldCharType="end"/>
        </w:r>
      </w:hyperlink>
    </w:p>
    <w:p w:rsidR="00047B74" w:rsidRDefault="00833B52" w:rsidP="00EA3A21">
      <w:pPr>
        <w:pStyle w:val="TOC1"/>
        <w:rPr>
          <w:rFonts w:asciiTheme="minorHAnsi" w:eastAsiaTheme="minorEastAsia" w:hAnsiTheme="minorHAnsi" w:cstheme="minorBidi"/>
          <w:bCs/>
          <w:noProof/>
          <w:szCs w:val="22"/>
        </w:rPr>
      </w:pPr>
      <w:hyperlink w:anchor="_Toc76114280" w:history="1">
        <w:r w:rsidR="009454CC">
          <w:rPr>
            <w:rStyle w:val="a3"/>
            <w:rFonts w:ascii="黑体" w:hAnsi="黑体"/>
            <w:b/>
            <w:noProof/>
          </w:rPr>
          <w:t>第九节</w:t>
        </w:r>
        <w:r w:rsidR="009454CC">
          <w:rPr>
            <w:rFonts w:asciiTheme="minorHAnsi" w:eastAsiaTheme="minorEastAsia" w:hAnsiTheme="minorHAnsi" w:cstheme="minorBidi"/>
            <w:noProof/>
            <w:szCs w:val="22"/>
          </w:rPr>
          <w:tab/>
        </w:r>
        <w:r w:rsidR="009454CC">
          <w:rPr>
            <w:rStyle w:val="a3"/>
            <w:rFonts w:ascii="黑体" w:hAnsi="黑体"/>
            <w:b/>
            <w:noProof/>
          </w:rPr>
          <w:t>债券相关情况</w:t>
        </w:r>
        <w:r w:rsidR="009454CC">
          <w:rPr>
            <w:noProof/>
            <w:webHidden/>
          </w:rPr>
          <w:tab/>
        </w:r>
        <w:r w:rsidR="009454CC" w:rsidRPr="001F7B22">
          <w:rPr>
            <w:b/>
            <w:bCs/>
            <w:noProof/>
            <w:webHidden/>
          </w:rPr>
          <w:fldChar w:fldCharType="begin"/>
        </w:r>
        <w:r w:rsidR="009454CC" w:rsidRPr="001F7B22">
          <w:rPr>
            <w:b/>
            <w:noProof/>
            <w:webHidden/>
          </w:rPr>
          <w:instrText xml:space="preserve"> PAGEREF _Toc76114280 \h </w:instrText>
        </w:r>
        <w:r w:rsidR="009454CC" w:rsidRPr="001F7B22">
          <w:rPr>
            <w:b/>
            <w:bCs/>
            <w:noProof/>
            <w:webHidden/>
          </w:rPr>
        </w:r>
        <w:r w:rsidR="009454CC" w:rsidRPr="001F7B22">
          <w:rPr>
            <w:b/>
            <w:bCs/>
            <w:noProof/>
            <w:webHidden/>
          </w:rPr>
          <w:fldChar w:fldCharType="separate"/>
        </w:r>
        <w:r w:rsidR="00DC1CBF">
          <w:rPr>
            <w:b/>
            <w:noProof/>
            <w:webHidden/>
          </w:rPr>
          <w:t>22</w:t>
        </w:r>
        <w:r w:rsidR="009454CC" w:rsidRPr="001F7B22">
          <w:rPr>
            <w:b/>
            <w:bCs/>
            <w:noProof/>
            <w:webHidden/>
          </w:rPr>
          <w:fldChar w:fldCharType="end"/>
        </w:r>
      </w:hyperlink>
    </w:p>
    <w:p w:rsidR="00047B74" w:rsidRDefault="00833B52" w:rsidP="00EA3A21">
      <w:pPr>
        <w:pStyle w:val="TOC1"/>
        <w:rPr>
          <w:rFonts w:asciiTheme="minorHAnsi" w:eastAsiaTheme="minorEastAsia" w:hAnsiTheme="minorHAnsi" w:cstheme="minorBidi"/>
          <w:bCs/>
          <w:noProof/>
          <w:szCs w:val="22"/>
        </w:rPr>
      </w:pPr>
      <w:hyperlink w:anchor="_Toc76114281" w:history="1">
        <w:r w:rsidR="009454CC">
          <w:rPr>
            <w:rStyle w:val="a3"/>
            <w:rFonts w:ascii="黑体" w:hAnsi="黑体"/>
            <w:b/>
            <w:noProof/>
          </w:rPr>
          <w:t>第十节</w:t>
        </w:r>
        <w:r w:rsidR="009454CC">
          <w:rPr>
            <w:rFonts w:asciiTheme="minorHAnsi" w:eastAsiaTheme="minorEastAsia" w:hAnsiTheme="minorHAnsi" w:cstheme="minorBidi"/>
            <w:noProof/>
            <w:szCs w:val="22"/>
          </w:rPr>
          <w:tab/>
        </w:r>
        <w:r w:rsidR="009454CC">
          <w:rPr>
            <w:rStyle w:val="a3"/>
            <w:rFonts w:ascii="黑体" w:hAnsi="黑体"/>
            <w:b/>
            <w:noProof/>
          </w:rPr>
          <w:t>财务报告</w:t>
        </w:r>
        <w:r w:rsidR="009454CC">
          <w:rPr>
            <w:noProof/>
            <w:webHidden/>
          </w:rPr>
          <w:tab/>
        </w:r>
        <w:r w:rsidR="009454CC" w:rsidRPr="001F7B22">
          <w:rPr>
            <w:b/>
            <w:bCs/>
            <w:noProof/>
            <w:webHidden/>
          </w:rPr>
          <w:fldChar w:fldCharType="begin"/>
        </w:r>
        <w:r w:rsidR="009454CC" w:rsidRPr="001F7B22">
          <w:rPr>
            <w:b/>
            <w:noProof/>
            <w:webHidden/>
          </w:rPr>
          <w:instrText xml:space="preserve"> PAGEREF _Toc76114281 \h </w:instrText>
        </w:r>
        <w:r w:rsidR="009454CC" w:rsidRPr="001F7B22">
          <w:rPr>
            <w:b/>
            <w:bCs/>
            <w:noProof/>
            <w:webHidden/>
          </w:rPr>
        </w:r>
        <w:r w:rsidR="009454CC" w:rsidRPr="001F7B22">
          <w:rPr>
            <w:b/>
            <w:bCs/>
            <w:noProof/>
            <w:webHidden/>
          </w:rPr>
          <w:fldChar w:fldCharType="separate"/>
        </w:r>
        <w:r w:rsidR="00DC1CBF">
          <w:rPr>
            <w:b/>
            <w:noProof/>
            <w:webHidden/>
          </w:rPr>
          <w:t>23</w:t>
        </w:r>
        <w:r w:rsidR="009454CC" w:rsidRPr="001F7B22">
          <w:rPr>
            <w:b/>
            <w:bCs/>
            <w:noProof/>
            <w:webHidden/>
          </w:rPr>
          <w:fldChar w:fldCharType="end"/>
        </w:r>
      </w:hyperlink>
    </w:p>
    <w:p w:rsidR="009454CC" w:rsidRDefault="009454CC">
      <w:pPr>
        <w:spacing w:line="360" w:lineRule="exact"/>
        <w:ind w:right="5"/>
        <w:rPr>
          <w:shd w:val="pct15" w:color="auto" w:fill="FFFFFF"/>
        </w:rPr>
      </w:pPr>
      <w:r>
        <w:rPr>
          <w:shd w:val="pct15" w:color="auto" w:fill="FFFFFF"/>
        </w:rPr>
        <w:fldChar w:fldCharType="end"/>
      </w:r>
      <w:bookmarkStart w:id="3" w:name="_Hlk761117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37"/>
        <w:gridCol w:w="7623"/>
      </w:tblGrid>
      <w:sdt>
        <w:sdtPr>
          <w:rPr>
            <w:rFonts w:ascii="Times New Roman" w:hAnsi="Times New Roman" w:cs="Times New Roman"/>
            <w:b/>
            <w:bCs/>
            <w:sz w:val="24"/>
          </w:rPr>
          <w:alias w:val="模块:备查文件目录"/>
          <w:tag w:val="_SEC_821e9eb80bde4a9883ae71815f226d98"/>
          <w:id w:val="1669828383"/>
          <w:lock w:val="sdtLocked"/>
          <w:placeholder>
            <w:docPart w:val="GBC22222222222222222222222222222"/>
          </w:placeholder>
        </w:sdtPr>
        <w:sdtEndPr>
          <w:rPr>
            <w:rFonts w:ascii="宋体" w:hAnsi="宋体" w:cs="宋体"/>
            <w:b w:val="0"/>
            <w:bCs w:val="0"/>
            <w:sz w:val="21"/>
          </w:rPr>
        </w:sdtEndPr>
        <w:sdtContent>
          <w:sdt>
            <w:sdtPr>
              <w:rPr>
                <w:rFonts w:ascii="Times New Roman" w:hAnsi="Times New Roman" w:cs="Times New Roman"/>
                <w:b/>
                <w:bCs/>
                <w:sz w:val="24"/>
              </w:rPr>
              <w:alias w:val="备查文件情况"/>
              <w:tag w:val="_TUP_d1defbbd2758417a8ea21948dd35feef"/>
              <w:id w:val="15898005"/>
              <w:lock w:val="sdtLocked"/>
              <w:placeholder>
                <w:docPart w:val="GBC11111111111111111111111111111"/>
              </w:placeholder>
            </w:sdtPr>
            <w:sdtEndPr>
              <w:rPr>
                <w:b w:val="0"/>
                <w:bCs w:val="0"/>
                <w:sz w:val="21"/>
              </w:rPr>
            </w:sdtEndPr>
            <w:sdtContent>
              <w:tr w:rsidR="00047B74" w:rsidTr="00ED5C85">
                <w:trPr>
                  <w:cantSplit/>
                  <w:trHeight w:val="1160"/>
                </w:trPr>
                <w:tc>
                  <w:tcPr>
                    <w:tcW w:w="793"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tag w:val="_PLD_4dedc5664132424db8ffece735208815"/>
                      <w:id w:val="-732239932"/>
                      <w:lock w:val="sdtLocked"/>
                    </w:sdtPr>
                    <w:sdtEndPr/>
                    <w:sdtContent>
                      <w:p w:rsidR="00047B74" w:rsidRPr="0019242B" w:rsidRDefault="009454CC">
                        <w:pPr>
                          <w:autoSpaceDE w:val="0"/>
                          <w:autoSpaceDN w:val="0"/>
                          <w:adjustRightInd w:val="0"/>
                          <w:jc w:val="center"/>
                          <w:rPr>
                            <w:rFonts w:ascii="Times New Roman" w:hAnsi="Times New Roman" w:cs="Times New Roman"/>
                          </w:rPr>
                        </w:pPr>
                        <w:r w:rsidRPr="0019242B">
                          <w:rPr>
                            <w:rFonts w:ascii="Times New Roman" w:hAnsi="Times New Roman" w:cs="Times New Roman"/>
                            <w:b/>
                          </w:rPr>
                          <w:t>备查文件目录</w:t>
                        </w:r>
                      </w:p>
                    </w:sdtContent>
                  </w:sdt>
                </w:tc>
                <w:sdt>
                  <w:sdtPr>
                    <w:rPr>
                      <w:rFonts w:ascii="Times New Roman" w:hAnsi="Times New Roman" w:cs="宋体"/>
                      <w:kern w:val="0"/>
                      <w:szCs w:val="21"/>
                    </w:rPr>
                    <w:alias w:val="备查文件目录"/>
                    <w:tag w:val="_GBC_b75b724a20654c669c9ce009a20dc247"/>
                    <w:id w:val="-1460569316"/>
                    <w:lock w:val="sdtLocked"/>
                  </w:sdtPr>
                  <w:sdtEndPr/>
                  <w:sdtContent>
                    <w:tc>
                      <w:tcPr>
                        <w:tcW w:w="4207" w:type="pct"/>
                        <w:tcBorders>
                          <w:top w:val="single" w:sz="4" w:space="0" w:color="auto"/>
                          <w:left w:val="single" w:sz="4" w:space="0" w:color="auto"/>
                          <w:bottom w:val="single" w:sz="4" w:space="0" w:color="auto"/>
                          <w:right w:val="single" w:sz="4" w:space="0" w:color="auto"/>
                        </w:tcBorders>
                        <w:vAlign w:val="center"/>
                      </w:tcPr>
                      <w:p w:rsidR="0019242B" w:rsidRPr="0019242B" w:rsidRDefault="0019242B" w:rsidP="00652785">
                        <w:pPr>
                          <w:pStyle w:val="ac"/>
                          <w:numPr>
                            <w:ilvl w:val="0"/>
                            <w:numId w:val="50"/>
                          </w:numPr>
                          <w:autoSpaceDE w:val="0"/>
                          <w:autoSpaceDN w:val="0"/>
                          <w:adjustRightInd w:val="0"/>
                          <w:ind w:firstLineChars="0"/>
                          <w:rPr>
                            <w:rFonts w:ascii="Times New Roman" w:hAnsi="Times New Roman"/>
                          </w:rPr>
                        </w:pPr>
                        <w:r w:rsidRPr="0019242B">
                          <w:rPr>
                            <w:rFonts w:ascii="Times New Roman" w:hAnsi="Times New Roman"/>
                          </w:rPr>
                          <w:t>载有公司董事长、总经理、总会计师及财务部长签名并盖章的财务报表；</w:t>
                        </w:r>
                      </w:p>
                      <w:p w:rsidR="0019242B" w:rsidRPr="0019242B" w:rsidRDefault="0019242B" w:rsidP="00652785">
                        <w:pPr>
                          <w:pStyle w:val="ac"/>
                          <w:numPr>
                            <w:ilvl w:val="0"/>
                            <w:numId w:val="50"/>
                          </w:numPr>
                          <w:autoSpaceDE w:val="0"/>
                          <w:autoSpaceDN w:val="0"/>
                          <w:adjustRightInd w:val="0"/>
                          <w:ind w:firstLineChars="0"/>
                          <w:rPr>
                            <w:rFonts w:ascii="Times New Roman" w:hAnsi="Times New Roman"/>
                          </w:rPr>
                        </w:pPr>
                        <w:r w:rsidRPr="0019242B">
                          <w:rPr>
                            <w:rFonts w:ascii="Times New Roman" w:hAnsi="Times New Roman"/>
                          </w:rPr>
                          <w:t>报告期内公开披露过的所有公司文件的正本及公告的原稿；</w:t>
                        </w:r>
                      </w:p>
                      <w:p w:rsidR="0019242B" w:rsidRPr="0019242B" w:rsidRDefault="0019242B" w:rsidP="00652785">
                        <w:pPr>
                          <w:pStyle w:val="ac"/>
                          <w:numPr>
                            <w:ilvl w:val="0"/>
                            <w:numId w:val="50"/>
                          </w:numPr>
                          <w:autoSpaceDE w:val="0"/>
                          <w:autoSpaceDN w:val="0"/>
                          <w:adjustRightInd w:val="0"/>
                          <w:ind w:firstLineChars="0"/>
                          <w:rPr>
                            <w:rFonts w:ascii="Times New Roman" w:hAnsi="Times New Roman"/>
                          </w:rPr>
                        </w:pPr>
                        <w:r w:rsidRPr="0019242B">
                          <w:rPr>
                            <w:rFonts w:ascii="Times New Roman" w:hAnsi="Times New Roman"/>
                          </w:rPr>
                          <w:t>在联交所公布的中期报告。</w:t>
                        </w:r>
                      </w:p>
                      <w:p w:rsidR="00047B74" w:rsidRPr="0019242B" w:rsidRDefault="0019242B" w:rsidP="0019242B">
                        <w:pPr>
                          <w:autoSpaceDE w:val="0"/>
                          <w:autoSpaceDN w:val="0"/>
                          <w:adjustRightInd w:val="0"/>
                          <w:rPr>
                            <w:rFonts w:ascii="Times New Roman" w:hAnsi="Times New Roman" w:cs="Times New Roman"/>
                          </w:rPr>
                        </w:pPr>
                        <w:r w:rsidRPr="0019242B">
                          <w:rPr>
                            <w:rFonts w:ascii="Times New Roman" w:hAnsi="Times New Roman" w:cs="Times New Roman"/>
                          </w:rPr>
                          <w:t>文件存放地点：公司董事会秘书处</w:t>
                        </w:r>
                      </w:p>
                    </w:tc>
                  </w:sdtContent>
                </w:sdt>
              </w:tr>
            </w:sdtContent>
          </w:sdt>
        </w:sdtContent>
      </w:sdt>
      <w:bookmarkEnd w:id="3"/>
    </w:tbl>
    <w:p w:rsidR="00047B74" w:rsidRDefault="009454CC">
      <w:r>
        <w:br w:type="page"/>
      </w:r>
    </w:p>
    <w:p w:rsidR="00047B74" w:rsidRDefault="009454CC" w:rsidP="000F7016">
      <w:pPr>
        <w:pStyle w:val="10"/>
        <w:numPr>
          <w:ilvl w:val="0"/>
          <w:numId w:val="3"/>
        </w:numPr>
        <w:spacing w:line="240" w:lineRule="auto"/>
        <w:rPr>
          <w:rFonts w:ascii="黑体" w:hAnsi="黑体"/>
        </w:rPr>
      </w:pPr>
      <w:bookmarkStart w:id="4" w:name="_Toc76114272"/>
      <w:bookmarkStart w:id="5" w:name="_Toc342565880"/>
      <w:r>
        <w:rPr>
          <w:rFonts w:ascii="黑体" w:hAnsi="黑体" w:hint="eastAsia"/>
        </w:rPr>
        <w:lastRenderedPageBreak/>
        <w:t>释义</w:t>
      </w:r>
      <w:bookmarkEnd w:id="4"/>
    </w:p>
    <w:p w:rsidR="0042711E" w:rsidRPr="0042711E" w:rsidRDefault="0042711E" w:rsidP="0042711E">
      <w:r>
        <w:rPr>
          <w:rFonts w:hint="eastAsia"/>
        </w:rPr>
        <w:t>在本报告书中，除非文义另有所指，下列词语具有如下含义：</w:t>
      </w:r>
    </w:p>
    <w:sdt>
      <w:sdtPr>
        <w:rPr>
          <w:rFonts w:ascii="宋体" w:hAnsi="宋体" w:cs="Times New Roman"/>
        </w:rPr>
        <w:alias w:val="模块:释义"/>
        <w:tag w:val="_GBC_5d2d156d1e654b289921f6ca279d0332"/>
        <w:id w:val="4295450"/>
        <w:lock w:val="sdtLocked"/>
        <w:placeholder>
          <w:docPart w:val="GBC22222222222222222222222222222"/>
        </w:placeholder>
      </w:sdtPr>
      <w:sdtEndPr/>
      <w:sdtContent>
        <w:tbl>
          <w:tblPr>
            <w:tblStyle w:val="a7"/>
            <w:tblW w:w="0" w:type="auto"/>
            <w:tblLook w:val="04A0" w:firstRow="1" w:lastRow="0" w:firstColumn="1" w:lastColumn="0" w:noHBand="0" w:noVBand="1"/>
          </w:tblPr>
          <w:tblGrid>
            <w:gridCol w:w="2345"/>
            <w:gridCol w:w="565"/>
            <w:gridCol w:w="6150"/>
          </w:tblGrid>
          <w:sdt>
            <w:sdtPr>
              <w:rPr>
                <w:rFonts w:ascii="宋体" w:hAnsi="宋体" w:cs="Times New Roman"/>
              </w:rPr>
              <w:alias w:val="释义"/>
              <w:tag w:val="_GBC_ca5c2cb7a4e545e2b2d9d1b94b528746"/>
              <w:id w:val="-516627120"/>
              <w:lock w:val="sdtLocked"/>
              <w:placeholder>
                <w:docPart w:val="9FACB7F478ED450A89C66107D0045F55"/>
              </w:placeholder>
            </w:sdtPr>
            <w:sdtEndPr>
              <w:rPr>
                <w:rFonts w:eastAsiaTheme="minorEastAsia"/>
                <w:bCs/>
                <w:kern w:val="2"/>
              </w:r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公司、本公司</w:t>
                    </w:r>
                  </w:p>
                </w:tc>
                <w:tc>
                  <w:tcPr>
                    <w:tcW w:w="567" w:type="dxa"/>
                    <w:vAlign w:val="center"/>
                  </w:tcPr>
                  <w:sdt>
                    <w:sdtPr>
                      <w:rPr>
                        <w:rFonts w:cs="Times New Roman"/>
                      </w:rPr>
                      <w:tag w:val="_PLD_289cf7e5c3a845d59c038a21dcd4a571"/>
                      <w:id w:val="-1235468395"/>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2093429751"/>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广深铁路股份有限公司</w:t>
                        </w:r>
                      </w:p>
                    </w:tc>
                  </w:sdtContent>
                </w:sdt>
              </w:tr>
            </w:sdtContent>
          </w:sdt>
          <w:sdt>
            <w:sdtPr>
              <w:rPr>
                <w:rFonts w:ascii="宋体" w:eastAsiaTheme="minorEastAsia" w:hAnsi="宋体" w:cs="Times New Roman"/>
                <w:bCs/>
                <w:kern w:val="2"/>
              </w:rPr>
              <w:alias w:val="释义"/>
              <w:tag w:val="_GBC_ca5c2cb7a4e545e2b2d9d1b94b528746"/>
              <w:id w:val="-1522313095"/>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报告期、本期</w:t>
                    </w:r>
                  </w:p>
                </w:tc>
                <w:tc>
                  <w:tcPr>
                    <w:tcW w:w="567" w:type="dxa"/>
                    <w:vAlign w:val="center"/>
                  </w:tcPr>
                  <w:sdt>
                    <w:sdtPr>
                      <w:rPr>
                        <w:rFonts w:cs="Times New Roman"/>
                      </w:rPr>
                      <w:tag w:val="_PLD_289cf7e5c3a845d59c038a21dcd4a571"/>
                      <w:id w:val="-1885022801"/>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347305508"/>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202</w:t>
                        </w:r>
                        <w:r w:rsidR="00ED5C85">
                          <w:rPr>
                            <w:rFonts w:cs="Times New Roman"/>
                          </w:rPr>
                          <w:t>3</w:t>
                        </w:r>
                        <w:r w:rsidRPr="00975D3B">
                          <w:rPr>
                            <w:rFonts w:cs="Times New Roman"/>
                          </w:rPr>
                          <w:t>年</w:t>
                        </w:r>
                        <w:r w:rsidRPr="00975D3B">
                          <w:rPr>
                            <w:rFonts w:cs="Times New Roman"/>
                          </w:rPr>
                          <w:t>1</w:t>
                        </w:r>
                        <w:r w:rsidRPr="00975D3B">
                          <w:rPr>
                            <w:rFonts w:cs="Times New Roman"/>
                          </w:rPr>
                          <w:t>月</w:t>
                        </w:r>
                        <w:r w:rsidRPr="00975D3B">
                          <w:rPr>
                            <w:rFonts w:cs="Times New Roman"/>
                          </w:rPr>
                          <w:t>1</w:t>
                        </w:r>
                        <w:r w:rsidRPr="00975D3B">
                          <w:rPr>
                            <w:rFonts w:cs="Times New Roman"/>
                          </w:rPr>
                          <w:t>日至</w:t>
                        </w:r>
                        <w:r w:rsidR="00ED5C85">
                          <w:rPr>
                            <w:rFonts w:cs="Times New Roman"/>
                          </w:rPr>
                          <w:t>6</w:t>
                        </w:r>
                        <w:r w:rsidRPr="00975D3B">
                          <w:rPr>
                            <w:rFonts w:cs="Times New Roman"/>
                          </w:rPr>
                          <w:t>月</w:t>
                        </w:r>
                        <w:r w:rsidR="00ED5C85">
                          <w:rPr>
                            <w:rFonts w:cs="Times New Roman"/>
                          </w:rPr>
                          <w:t>30</w:t>
                        </w:r>
                        <w:r w:rsidRPr="00975D3B">
                          <w:rPr>
                            <w:rFonts w:cs="Times New Roman"/>
                          </w:rPr>
                          <w:t>日止</w:t>
                        </w:r>
                        <w:r w:rsidR="00ED5C85">
                          <w:rPr>
                            <w:rFonts w:cs="Times New Roman"/>
                          </w:rPr>
                          <w:t>6</w:t>
                        </w:r>
                        <w:r w:rsidRPr="00975D3B">
                          <w:rPr>
                            <w:rFonts w:cs="Times New Roman"/>
                          </w:rPr>
                          <w:t>个月</w:t>
                        </w:r>
                      </w:p>
                    </w:tc>
                  </w:sdtContent>
                </w:sdt>
              </w:tr>
            </w:sdtContent>
          </w:sdt>
          <w:sdt>
            <w:sdtPr>
              <w:rPr>
                <w:rFonts w:ascii="宋体" w:eastAsiaTheme="minorEastAsia" w:hAnsi="宋体" w:cs="Times New Roman"/>
                <w:bCs/>
                <w:kern w:val="2"/>
              </w:rPr>
              <w:alias w:val="释义"/>
              <w:tag w:val="_GBC_ca5c2cb7a4e545e2b2d9d1b94b528746"/>
              <w:id w:val="-1788350414"/>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上年同期</w:t>
                    </w:r>
                  </w:p>
                </w:tc>
                <w:tc>
                  <w:tcPr>
                    <w:tcW w:w="567" w:type="dxa"/>
                    <w:vAlign w:val="center"/>
                  </w:tcPr>
                  <w:sdt>
                    <w:sdtPr>
                      <w:rPr>
                        <w:rFonts w:cs="Times New Roman"/>
                      </w:rPr>
                      <w:tag w:val="_PLD_289cf7e5c3a845d59c038a21dcd4a571"/>
                      <w:id w:val="1898238481"/>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259401249"/>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202</w:t>
                        </w:r>
                        <w:r w:rsidR="00ED5C85">
                          <w:rPr>
                            <w:rFonts w:cs="Times New Roman"/>
                          </w:rPr>
                          <w:t>2</w:t>
                        </w:r>
                        <w:r w:rsidRPr="00975D3B">
                          <w:rPr>
                            <w:rFonts w:cs="Times New Roman"/>
                          </w:rPr>
                          <w:t>年</w:t>
                        </w:r>
                        <w:r w:rsidRPr="00975D3B">
                          <w:rPr>
                            <w:rFonts w:cs="Times New Roman"/>
                          </w:rPr>
                          <w:t>1</w:t>
                        </w:r>
                        <w:r w:rsidRPr="00975D3B">
                          <w:rPr>
                            <w:rFonts w:cs="Times New Roman"/>
                          </w:rPr>
                          <w:t>月</w:t>
                        </w:r>
                        <w:r w:rsidRPr="00975D3B">
                          <w:rPr>
                            <w:rFonts w:cs="Times New Roman"/>
                          </w:rPr>
                          <w:t>1</w:t>
                        </w:r>
                        <w:r w:rsidRPr="00975D3B">
                          <w:rPr>
                            <w:rFonts w:cs="Times New Roman"/>
                          </w:rPr>
                          <w:t>日至</w:t>
                        </w:r>
                        <w:r w:rsidR="00ED5C85">
                          <w:rPr>
                            <w:rFonts w:cs="Times New Roman"/>
                          </w:rPr>
                          <w:t>6</w:t>
                        </w:r>
                        <w:r w:rsidRPr="00975D3B">
                          <w:rPr>
                            <w:rFonts w:cs="Times New Roman"/>
                          </w:rPr>
                          <w:t>月</w:t>
                        </w:r>
                        <w:r w:rsidRPr="00975D3B">
                          <w:rPr>
                            <w:rFonts w:cs="Times New Roman"/>
                          </w:rPr>
                          <w:t>3</w:t>
                        </w:r>
                        <w:r w:rsidR="00ED5C85">
                          <w:rPr>
                            <w:rFonts w:cs="Times New Roman"/>
                          </w:rPr>
                          <w:t>0</w:t>
                        </w:r>
                        <w:r w:rsidRPr="00975D3B">
                          <w:rPr>
                            <w:rFonts w:cs="Times New Roman"/>
                          </w:rPr>
                          <w:t>日止</w:t>
                        </w:r>
                        <w:r w:rsidR="00ED5C85">
                          <w:rPr>
                            <w:rFonts w:cs="Times New Roman"/>
                          </w:rPr>
                          <w:t>6</w:t>
                        </w:r>
                        <w:r w:rsidRPr="00975D3B">
                          <w:rPr>
                            <w:rFonts w:cs="Times New Roman"/>
                          </w:rPr>
                          <w:t>个月</w:t>
                        </w:r>
                      </w:p>
                    </w:tc>
                  </w:sdtContent>
                </w:sdt>
              </w:tr>
            </w:sdtContent>
          </w:sdt>
          <w:sdt>
            <w:sdtPr>
              <w:rPr>
                <w:rFonts w:ascii="宋体" w:eastAsiaTheme="minorEastAsia" w:hAnsi="宋体" w:cs="Times New Roman"/>
                <w:bCs/>
                <w:kern w:val="2"/>
              </w:rPr>
              <w:alias w:val="释义"/>
              <w:tag w:val="_GBC_ca5c2cb7a4e545e2b2d9d1b94b528746"/>
              <w:id w:val="-625539333"/>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A</w:t>
                    </w:r>
                    <w:r w:rsidRPr="00975D3B">
                      <w:rPr>
                        <w:rFonts w:cs="Times New Roman"/>
                      </w:rPr>
                      <w:t>股</w:t>
                    </w:r>
                  </w:p>
                </w:tc>
                <w:tc>
                  <w:tcPr>
                    <w:tcW w:w="567" w:type="dxa"/>
                    <w:vAlign w:val="center"/>
                  </w:tcPr>
                  <w:sdt>
                    <w:sdtPr>
                      <w:rPr>
                        <w:rFonts w:cs="Times New Roman"/>
                      </w:rPr>
                      <w:tag w:val="_PLD_289cf7e5c3a845d59c038a21dcd4a571"/>
                      <w:id w:val="743380444"/>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591472453"/>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公司于中国境内发行的、以人民币认购并在上交所上市的每股面值人民币</w:t>
                        </w:r>
                        <w:r w:rsidRPr="00975D3B">
                          <w:rPr>
                            <w:rFonts w:cs="Times New Roman"/>
                          </w:rPr>
                          <w:t>1.00</w:t>
                        </w:r>
                        <w:r w:rsidRPr="00975D3B">
                          <w:rPr>
                            <w:rFonts w:cs="Times New Roman"/>
                          </w:rPr>
                          <w:t>元的人民币普通股</w:t>
                        </w:r>
                      </w:p>
                    </w:tc>
                  </w:sdtContent>
                </w:sdt>
              </w:tr>
            </w:sdtContent>
          </w:sdt>
          <w:sdt>
            <w:sdtPr>
              <w:rPr>
                <w:rFonts w:ascii="宋体" w:eastAsiaTheme="minorEastAsia" w:hAnsi="宋体" w:cs="Times New Roman"/>
                <w:bCs/>
                <w:kern w:val="2"/>
              </w:rPr>
              <w:alias w:val="释义"/>
              <w:tag w:val="_GBC_ca5c2cb7a4e545e2b2d9d1b94b528746"/>
              <w:id w:val="-1886862433"/>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H</w:t>
                    </w:r>
                    <w:r w:rsidRPr="00975D3B">
                      <w:rPr>
                        <w:rFonts w:cs="Times New Roman"/>
                      </w:rPr>
                      <w:t>股</w:t>
                    </w:r>
                  </w:p>
                </w:tc>
                <w:tc>
                  <w:tcPr>
                    <w:tcW w:w="567" w:type="dxa"/>
                    <w:vAlign w:val="center"/>
                  </w:tcPr>
                  <w:sdt>
                    <w:sdtPr>
                      <w:rPr>
                        <w:rFonts w:cs="Times New Roman"/>
                      </w:rPr>
                      <w:tag w:val="_PLD_289cf7e5c3a845d59c038a21dcd4a571"/>
                      <w:id w:val="441962669"/>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35345952"/>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公司于香港发行的、以港币认购并在联交所上市的每股面值人民币</w:t>
                        </w:r>
                        <w:r w:rsidRPr="00975D3B">
                          <w:rPr>
                            <w:rFonts w:cs="Times New Roman"/>
                          </w:rPr>
                          <w:t>1.00</w:t>
                        </w:r>
                        <w:r w:rsidRPr="00975D3B">
                          <w:rPr>
                            <w:rFonts w:cs="Times New Roman"/>
                          </w:rPr>
                          <w:t>元的境外上市外资股</w:t>
                        </w:r>
                      </w:p>
                    </w:tc>
                  </w:sdtContent>
                </w:sdt>
              </w:tr>
            </w:sdtContent>
          </w:sdt>
          <w:sdt>
            <w:sdtPr>
              <w:rPr>
                <w:rFonts w:ascii="宋体" w:eastAsiaTheme="minorEastAsia" w:hAnsi="宋体" w:cs="Times New Roman"/>
                <w:bCs/>
                <w:kern w:val="2"/>
              </w:rPr>
              <w:alias w:val="释义"/>
              <w:tag w:val="_GBC_ca5c2cb7a4e545e2b2d9d1b94b528746"/>
              <w:id w:val="1753151795"/>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中国</w:t>
                    </w:r>
                  </w:p>
                </w:tc>
                <w:tc>
                  <w:tcPr>
                    <w:tcW w:w="567" w:type="dxa"/>
                    <w:vAlign w:val="center"/>
                  </w:tcPr>
                  <w:sdt>
                    <w:sdtPr>
                      <w:rPr>
                        <w:rFonts w:cs="Times New Roman"/>
                      </w:rPr>
                      <w:tag w:val="_PLD_289cf7e5c3a845d59c038a21dcd4a571"/>
                      <w:id w:val="1664974749"/>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240757630"/>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中华人民共和国</w:t>
                        </w:r>
                      </w:p>
                    </w:tc>
                  </w:sdtContent>
                </w:sdt>
              </w:tr>
            </w:sdtContent>
          </w:sdt>
          <w:sdt>
            <w:sdtPr>
              <w:rPr>
                <w:rFonts w:ascii="宋体" w:eastAsiaTheme="minorEastAsia" w:hAnsi="宋体" w:cs="Times New Roman"/>
                <w:bCs/>
                <w:kern w:val="2"/>
              </w:rPr>
              <w:alias w:val="释义"/>
              <w:tag w:val="_GBC_ca5c2cb7a4e545e2b2d9d1b94b528746"/>
              <w:id w:val="146788317"/>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中国证监会</w:t>
                    </w:r>
                  </w:p>
                </w:tc>
                <w:tc>
                  <w:tcPr>
                    <w:tcW w:w="567" w:type="dxa"/>
                    <w:vAlign w:val="center"/>
                  </w:tcPr>
                  <w:sdt>
                    <w:sdtPr>
                      <w:rPr>
                        <w:rFonts w:cs="Times New Roman"/>
                      </w:rPr>
                      <w:tag w:val="_PLD_289cf7e5c3a845d59c038a21dcd4a571"/>
                      <w:id w:val="1975555361"/>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963539949"/>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中国证券监督管理委员会</w:t>
                        </w:r>
                      </w:p>
                    </w:tc>
                  </w:sdtContent>
                </w:sdt>
              </w:tr>
            </w:sdtContent>
          </w:sdt>
          <w:sdt>
            <w:sdtPr>
              <w:rPr>
                <w:rFonts w:ascii="宋体" w:eastAsiaTheme="minorEastAsia" w:hAnsi="宋体" w:cs="Times New Roman"/>
                <w:bCs/>
                <w:kern w:val="2"/>
              </w:rPr>
              <w:alias w:val="释义"/>
              <w:tag w:val="_GBC_ca5c2cb7a4e545e2b2d9d1b94b528746"/>
              <w:id w:val="-1863274187"/>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上交所</w:t>
                    </w:r>
                  </w:p>
                </w:tc>
                <w:tc>
                  <w:tcPr>
                    <w:tcW w:w="567" w:type="dxa"/>
                    <w:vAlign w:val="center"/>
                  </w:tcPr>
                  <w:sdt>
                    <w:sdtPr>
                      <w:rPr>
                        <w:rFonts w:cs="Times New Roman"/>
                      </w:rPr>
                      <w:tag w:val="_PLD_289cf7e5c3a845d59c038a21dcd4a571"/>
                      <w:id w:val="698283256"/>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055046395"/>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上海证券交易所</w:t>
                        </w:r>
                      </w:p>
                    </w:tc>
                  </w:sdtContent>
                </w:sdt>
              </w:tr>
            </w:sdtContent>
          </w:sdt>
          <w:sdt>
            <w:sdtPr>
              <w:rPr>
                <w:rFonts w:ascii="宋体" w:eastAsiaTheme="minorEastAsia" w:hAnsi="宋体" w:cs="Times New Roman"/>
                <w:bCs/>
                <w:kern w:val="2"/>
              </w:rPr>
              <w:alias w:val="释义"/>
              <w:tag w:val="_GBC_ca5c2cb7a4e545e2b2d9d1b94b528746"/>
              <w:id w:val="-1369447984"/>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联交所</w:t>
                    </w:r>
                  </w:p>
                </w:tc>
                <w:tc>
                  <w:tcPr>
                    <w:tcW w:w="567" w:type="dxa"/>
                    <w:vAlign w:val="center"/>
                  </w:tcPr>
                  <w:sdt>
                    <w:sdtPr>
                      <w:rPr>
                        <w:rFonts w:cs="Times New Roman"/>
                      </w:rPr>
                      <w:tag w:val="_PLD_289cf7e5c3a845d59c038a21dcd4a571"/>
                      <w:id w:val="-1752046040"/>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17679638"/>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香港联合交易所有限公司</w:t>
                        </w:r>
                      </w:p>
                    </w:tc>
                  </w:sdtContent>
                </w:sdt>
              </w:tr>
            </w:sdtContent>
          </w:sdt>
          <w:sdt>
            <w:sdtPr>
              <w:rPr>
                <w:rFonts w:ascii="宋体" w:eastAsiaTheme="minorEastAsia" w:hAnsi="宋体" w:cs="Times New Roman"/>
                <w:bCs/>
                <w:kern w:val="2"/>
              </w:rPr>
              <w:alias w:val="释义"/>
              <w:tag w:val="_GBC_ca5c2cb7a4e545e2b2d9d1b94b528746"/>
              <w:id w:val="338124641"/>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《证券及期货条例》</w:t>
                    </w:r>
                  </w:p>
                </w:tc>
                <w:tc>
                  <w:tcPr>
                    <w:tcW w:w="567" w:type="dxa"/>
                    <w:vAlign w:val="center"/>
                  </w:tcPr>
                  <w:sdt>
                    <w:sdtPr>
                      <w:rPr>
                        <w:rFonts w:cs="Times New Roman"/>
                      </w:rPr>
                      <w:tag w:val="_PLD_289cf7e5c3a845d59c038a21dcd4a571"/>
                      <w:id w:val="1559667428"/>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606071612"/>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香港法例第</w:t>
                        </w:r>
                        <w:r w:rsidRPr="00975D3B">
                          <w:rPr>
                            <w:rFonts w:cs="Times New Roman"/>
                          </w:rPr>
                          <w:t>571</w:t>
                        </w:r>
                        <w:r w:rsidRPr="00975D3B">
                          <w:rPr>
                            <w:rFonts w:cs="Times New Roman"/>
                          </w:rPr>
                          <w:t>章《证券及期货条例》</w:t>
                        </w:r>
                      </w:p>
                    </w:tc>
                  </w:sdtContent>
                </w:sdt>
              </w:tr>
            </w:sdtContent>
          </w:sdt>
          <w:sdt>
            <w:sdtPr>
              <w:rPr>
                <w:rFonts w:ascii="宋体" w:eastAsiaTheme="minorEastAsia" w:hAnsi="宋体" w:cs="Times New Roman"/>
                <w:bCs/>
                <w:kern w:val="2"/>
              </w:rPr>
              <w:alias w:val="释义"/>
              <w:tag w:val="_GBC_ca5c2cb7a4e545e2b2d9d1b94b528746"/>
              <w:id w:val="-908456209"/>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《上市规则》</w:t>
                    </w:r>
                  </w:p>
                </w:tc>
                <w:tc>
                  <w:tcPr>
                    <w:tcW w:w="567" w:type="dxa"/>
                    <w:vAlign w:val="center"/>
                  </w:tcPr>
                  <w:sdt>
                    <w:sdtPr>
                      <w:rPr>
                        <w:rFonts w:cs="Times New Roman"/>
                      </w:rPr>
                      <w:tag w:val="_PLD_289cf7e5c3a845d59c038a21dcd4a571"/>
                      <w:id w:val="1883522450"/>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895323600"/>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联交所证券上市规则及</w:t>
                        </w:r>
                        <w:r w:rsidRPr="00975D3B">
                          <w:rPr>
                            <w:rFonts w:cs="Times New Roman"/>
                          </w:rPr>
                          <w:t>/</w:t>
                        </w:r>
                        <w:r w:rsidRPr="00975D3B">
                          <w:rPr>
                            <w:rFonts w:cs="Times New Roman"/>
                          </w:rPr>
                          <w:t>或上交所股票上市规则，视乎情况而定</w:t>
                        </w:r>
                      </w:p>
                    </w:tc>
                  </w:sdtContent>
                </w:sdt>
              </w:tr>
            </w:sdtContent>
          </w:sdt>
          <w:sdt>
            <w:sdtPr>
              <w:rPr>
                <w:rFonts w:ascii="宋体" w:eastAsiaTheme="minorEastAsia" w:hAnsi="宋体" w:cs="Times New Roman"/>
                <w:bCs/>
                <w:kern w:val="2"/>
              </w:rPr>
              <w:alias w:val="释义"/>
              <w:tag w:val="_GBC_ca5c2cb7a4e545e2b2d9d1b94b528746"/>
              <w:id w:val="687957823"/>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《公司章程》</w:t>
                    </w:r>
                  </w:p>
                </w:tc>
                <w:tc>
                  <w:tcPr>
                    <w:tcW w:w="567" w:type="dxa"/>
                    <w:vAlign w:val="center"/>
                  </w:tcPr>
                  <w:sdt>
                    <w:sdtPr>
                      <w:rPr>
                        <w:rFonts w:cs="Times New Roman"/>
                      </w:rPr>
                      <w:tag w:val="_PLD_289cf7e5c3a845d59c038a21dcd4a571"/>
                      <w:id w:val="565149485"/>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282156746"/>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《广深铁路股份有限公司章程》</w:t>
                        </w:r>
                      </w:p>
                    </w:tc>
                  </w:sdtContent>
                </w:sdt>
              </w:tr>
            </w:sdtContent>
          </w:sdt>
          <w:sdt>
            <w:sdtPr>
              <w:rPr>
                <w:rFonts w:ascii="宋体" w:eastAsiaTheme="minorEastAsia" w:hAnsi="宋体" w:cs="Times New Roman"/>
                <w:bCs/>
                <w:kern w:val="2"/>
              </w:rPr>
              <w:alias w:val="释义"/>
              <w:tag w:val="_GBC_ca5c2cb7a4e545e2b2d9d1b94b528746"/>
              <w:id w:val="-1940827833"/>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国铁集团</w:t>
                    </w:r>
                    <w:r w:rsidR="00B46D18">
                      <w:rPr>
                        <w:rFonts w:cs="Times New Roman" w:hint="eastAsia"/>
                      </w:rPr>
                      <w:t>、实际控制人</w:t>
                    </w:r>
                  </w:p>
                </w:tc>
                <w:tc>
                  <w:tcPr>
                    <w:tcW w:w="567" w:type="dxa"/>
                    <w:vAlign w:val="center"/>
                  </w:tcPr>
                  <w:sdt>
                    <w:sdtPr>
                      <w:rPr>
                        <w:rFonts w:cs="Times New Roman"/>
                      </w:rPr>
                      <w:tag w:val="_PLD_289cf7e5c3a845d59c038a21dcd4a571"/>
                      <w:id w:val="-2109031229"/>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665017687"/>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中国国家铁路集团有限公司</w:t>
                        </w:r>
                      </w:p>
                    </w:tc>
                  </w:sdtContent>
                </w:sdt>
              </w:tr>
            </w:sdtContent>
          </w:sdt>
          <w:sdt>
            <w:sdtPr>
              <w:rPr>
                <w:rFonts w:ascii="宋体" w:eastAsiaTheme="minorEastAsia" w:hAnsi="宋体" w:cs="Times New Roman"/>
                <w:bCs/>
                <w:kern w:val="2"/>
              </w:rPr>
              <w:alias w:val="释义"/>
              <w:tag w:val="_GBC_ca5c2cb7a4e545e2b2d9d1b94b528746"/>
              <w:id w:val="996146413"/>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广铁集团</w:t>
                    </w:r>
                    <w:r w:rsidR="00B46D18">
                      <w:rPr>
                        <w:rFonts w:cs="Times New Roman" w:hint="eastAsia"/>
                      </w:rPr>
                      <w:t>、控股股东</w:t>
                    </w:r>
                  </w:p>
                </w:tc>
                <w:tc>
                  <w:tcPr>
                    <w:tcW w:w="567" w:type="dxa"/>
                    <w:vAlign w:val="center"/>
                  </w:tcPr>
                  <w:sdt>
                    <w:sdtPr>
                      <w:rPr>
                        <w:rFonts w:cs="Times New Roman"/>
                      </w:rPr>
                      <w:tag w:val="_PLD_289cf7e5c3a845d59c038a21dcd4a571"/>
                      <w:id w:val="1721090465"/>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654822825"/>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中国铁路广州局集团有限公司</w:t>
                        </w:r>
                      </w:p>
                    </w:tc>
                  </w:sdtContent>
                </w:sdt>
              </w:tr>
            </w:sdtContent>
          </w:sdt>
          <w:sdt>
            <w:sdtPr>
              <w:rPr>
                <w:rFonts w:ascii="宋体" w:eastAsiaTheme="minorEastAsia" w:hAnsi="宋体" w:cs="Times New Roman"/>
                <w:bCs/>
                <w:kern w:val="2"/>
              </w:rPr>
              <w:alias w:val="释义"/>
              <w:tag w:val="_GBC_ca5c2cb7a4e545e2b2d9d1b94b528746"/>
              <w:id w:val="742224738"/>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广珠城际</w:t>
                    </w:r>
                  </w:p>
                </w:tc>
                <w:tc>
                  <w:tcPr>
                    <w:tcW w:w="567" w:type="dxa"/>
                    <w:vAlign w:val="center"/>
                  </w:tcPr>
                  <w:sdt>
                    <w:sdtPr>
                      <w:rPr>
                        <w:rFonts w:cs="Times New Roman"/>
                      </w:rPr>
                      <w:tag w:val="_PLD_289cf7e5c3a845d59c038a21dcd4a571"/>
                      <w:id w:val="-1841225720"/>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829109201"/>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广东广珠城际轨道交通有限责任公司</w:t>
                        </w:r>
                      </w:p>
                    </w:tc>
                  </w:sdtContent>
                </w:sdt>
              </w:tr>
            </w:sdtContent>
          </w:sdt>
          <w:sdt>
            <w:sdtPr>
              <w:rPr>
                <w:rFonts w:ascii="宋体" w:eastAsiaTheme="minorEastAsia" w:hAnsi="宋体" w:cs="Times New Roman"/>
                <w:bCs/>
                <w:kern w:val="2"/>
              </w:rPr>
              <w:alias w:val="释义"/>
              <w:tag w:val="_GBC_ca5c2cb7a4e545e2b2d9d1b94b528746"/>
              <w:id w:val="-539588206"/>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武广铁路</w:t>
                    </w:r>
                  </w:p>
                </w:tc>
                <w:tc>
                  <w:tcPr>
                    <w:tcW w:w="567" w:type="dxa"/>
                    <w:vAlign w:val="center"/>
                  </w:tcPr>
                  <w:sdt>
                    <w:sdtPr>
                      <w:rPr>
                        <w:rFonts w:cs="Times New Roman"/>
                      </w:rPr>
                      <w:tag w:val="_PLD_289cf7e5c3a845d59c038a21dcd4a571"/>
                      <w:id w:val="-642961939"/>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070693112"/>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武广铁路客运专线有限责任公司</w:t>
                        </w:r>
                      </w:p>
                    </w:tc>
                  </w:sdtContent>
                </w:sdt>
              </w:tr>
            </w:sdtContent>
          </w:sdt>
          <w:sdt>
            <w:sdtPr>
              <w:rPr>
                <w:rFonts w:ascii="宋体" w:eastAsiaTheme="minorEastAsia" w:hAnsi="宋体" w:cs="Times New Roman"/>
                <w:bCs/>
                <w:kern w:val="2"/>
              </w:rPr>
              <w:alias w:val="释义"/>
              <w:tag w:val="_GBC_ca5c2cb7a4e545e2b2d9d1b94b528746"/>
              <w:id w:val="113408687"/>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广深港铁路</w:t>
                    </w:r>
                  </w:p>
                </w:tc>
                <w:tc>
                  <w:tcPr>
                    <w:tcW w:w="567" w:type="dxa"/>
                    <w:vAlign w:val="center"/>
                  </w:tcPr>
                  <w:sdt>
                    <w:sdtPr>
                      <w:rPr>
                        <w:rFonts w:cs="Times New Roman"/>
                      </w:rPr>
                      <w:tag w:val="_PLD_289cf7e5c3a845d59c038a21dcd4a571"/>
                      <w:id w:val="282848658"/>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408191228"/>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广深港客运专线有限责任公司</w:t>
                        </w:r>
                      </w:p>
                    </w:tc>
                  </w:sdtContent>
                </w:sdt>
              </w:tr>
            </w:sdtContent>
          </w:sdt>
          <w:sdt>
            <w:sdtPr>
              <w:rPr>
                <w:rFonts w:ascii="宋体" w:eastAsiaTheme="minorEastAsia" w:hAnsi="宋体" w:cs="Times New Roman"/>
                <w:bCs/>
                <w:kern w:val="2"/>
              </w:rPr>
              <w:alias w:val="释义"/>
              <w:tag w:val="_GBC_ca5c2cb7a4e545e2b2d9d1b94b528746"/>
              <w:id w:val="-644269116"/>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广珠铁路</w:t>
                    </w:r>
                  </w:p>
                </w:tc>
                <w:tc>
                  <w:tcPr>
                    <w:tcW w:w="567" w:type="dxa"/>
                    <w:vAlign w:val="center"/>
                  </w:tcPr>
                  <w:sdt>
                    <w:sdtPr>
                      <w:rPr>
                        <w:rFonts w:cs="Times New Roman"/>
                      </w:rPr>
                      <w:tag w:val="_PLD_289cf7e5c3a845d59c038a21dcd4a571"/>
                      <w:id w:val="-590856053"/>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955677717"/>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广珠铁路有限责任公司</w:t>
                        </w:r>
                      </w:p>
                    </w:tc>
                  </w:sdtContent>
                </w:sdt>
              </w:tr>
            </w:sdtContent>
          </w:sdt>
          <w:sdt>
            <w:sdtPr>
              <w:rPr>
                <w:rFonts w:ascii="宋体" w:eastAsiaTheme="minorEastAsia" w:hAnsi="宋体" w:cs="Times New Roman"/>
                <w:bCs/>
                <w:kern w:val="2"/>
              </w:rPr>
              <w:alias w:val="释义"/>
              <w:tag w:val="_GBC_ca5c2cb7a4e545e2b2d9d1b94b528746"/>
              <w:id w:val="-2013291241"/>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厦深铁路</w:t>
                    </w:r>
                  </w:p>
                </w:tc>
                <w:tc>
                  <w:tcPr>
                    <w:tcW w:w="567" w:type="dxa"/>
                    <w:vAlign w:val="center"/>
                  </w:tcPr>
                  <w:sdt>
                    <w:sdtPr>
                      <w:rPr>
                        <w:rFonts w:cs="Times New Roman"/>
                      </w:rPr>
                      <w:tag w:val="_PLD_289cf7e5c3a845d59c038a21dcd4a571"/>
                      <w:id w:val="853922406"/>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231898493"/>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厦深铁路广东有限公司</w:t>
                        </w:r>
                      </w:p>
                    </w:tc>
                  </w:sdtContent>
                </w:sdt>
              </w:tr>
            </w:sdtContent>
          </w:sdt>
          <w:sdt>
            <w:sdtPr>
              <w:rPr>
                <w:rFonts w:ascii="宋体" w:eastAsiaTheme="minorEastAsia" w:hAnsi="宋体" w:cs="Times New Roman"/>
                <w:bCs/>
                <w:kern w:val="2"/>
              </w:rPr>
              <w:alias w:val="释义"/>
              <w:tag w:val="_GBC_ca5c2cb7a4e545e2b2d9d1b94b528746"/>
              <w:id w:val="-1512059614"/>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广东铁路</w:t>
                    </w:r>
                  </w:p>
                </w:tc>
                <w:tc>
                  <w:tcPr>
                    <w:tcW w:w="567" w:type="dxa"/>
                    <w:vAlign w:val="center"/>
                  </w:tcPr>
                  <w:sdt>
                    <w:sdtPr>
                      <w:rPr>
                        <w:rFonts w:cs="Times New Roman"/>
                      </w:rPr>
                      <w:tag w:val="_PLD_289cf7e5c3a845d59c038a21dcd4a571"/>
                      <w:id w:val="-638339565"/>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493529501"/>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广东铁路有限公司</w:t>
                        </w:r>
                      </w:p>
                    </w:tc>
                  </w:sdtContent>
                </w:sdt>
              </w:tr>
            </w:sdtContent>
          </w:sdt>
          <w:sdt>
            <w:sdtPr>
              <w:rPr>
                <w:rFonts w:ascii="宋体" w:eastAsiaTheme="minorEastAsia" w:hAnsi="宋体" w:cs="Times New Roman"/>
                <w:bCs/>
                <w:kern w:val="2"/>
              </w:rPr>
              <w:alias w:val="释义"/>
              <w:tag w:val="_GBC_ca5c2cb7a4e545e2b2d9d1b94b528746"/>
              <w:id w:val="-1779482216"/>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贵广铁路</w:t>
                    </w:r>
                  </w:p>
                </w:tc>
                <w:tc>
                  <w:tcPr>
                    <w:tcW w:w="567" w:type="dxa"/>
                    <w:vAlign w:val="center"/>
                  </w:tcPr>
                  <w:sdt>
                    <w:sdtPr>
                      <w:rPr>
                        <w:rFonts w:cs="Times New Roman"/>
                      </w:rPr>
                      <w:tag w:val="_PLD_289cf7e5c3a845d59c038a21dcd4a571"/>
                      <w:id w:val="-64026560"/>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022617570"/>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贵广铁路有限责任公司</w:t>
                        </w:r>
                      </w:p>
                    </w:tc>
                  </w:sdtContent>
                </w:sdt>
              </w:tr>
            </w:sdtContent>
          </w:sdt>
          <w:sdt>
            <w:sdtPr>
              <w:rPr>
                <w:rFonts w:ascii="宋体" w:eastAsiaTheme="minorEastAsia" w:hAnsi="宋体" w:cs="Times New Roman"/>
                <w:bCs/>
                <w:kern w:val="2"/>
              </w:rPr>
              <w:alias w:val="释义"/>
              <w:tag w:val="_GBC_ca5c2cb7a4e545e2b2d9d1b94b528746"/>
              <w:id w:val="-1188058331"/>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南广铁路</w:t>
                    </w:r>
                  </w:p>
                </w:tc>
                <w:tc>
                  <w:tcPr>
                    <w:tcW w:w="567" w:type="dxa"/>
                    <w:vAlign w:val="center"/>
                  </w:tcPr>
                  <w:sdt>
                    <w:sdtPr>
                      <w:rPr>
                        <w:rFonts w:cs="Times New Roman"/>
                      </w:rPr>
                      <w:tag w:val="_PLD_289cf7e5c3a845d59c038a21dcd4a571"/>
                      <w:id w:val="-1148595731"/>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575749733"/>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南广铁路有限责任公司</w:t>
                        </w:r>
                      </w:p>
                    </w:tc>
                  </w:sdtContent>
                </w:sdt>
              </w:tr>
            </w:sdtContent>
          </w:sdt>
          <w:sdt>
            <w:sdtPr>
              <w:rPr>
                <w:rFonts w:ascii="宋体" w:eastAsiaTheme="minorEastAsia" w:hAnsi="宋体" w:cs="Times New Roman"/>
                <w:bCs/>
                <w:kern w:val="2"/>
              </w:rPr>
              <w:alias w:val="释义"/>
              <w:tag w:val="_GBC_ca5c2cb7a4e545e2b2d9d1b94b528746"/>
              <w:id w:val="-476611253"/>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珠三角城际</w:t>
                    </w:r>
                  </w:p>
                </w:tc>
                <w:tc>
                  <w:tcPr>
                    <w:tcW w:w="567" w:type="dxa"/>
                    <w:vAlign w:val="center"/>
                  </w:tcPr>
                  <w:sdt>
                    <w:sdtPr>
                      <w:rPr>
                        <w:rFonts w:cs="Times New Roman"/>
                      </w:rPr>
                      <w:tag w:val="_PLD_289cf7e5c3a845d59c038a21dcd4a571"/>
                      <w:id w:val="334035716"/>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915362883"/>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广东珠三角城际轨道交通有限公司</w:t>
                        </w:r>
                      </w:p>
                    </w:tc>
                  </w:sdtContent>
                </w:sdt>
              </w:tr>
            </w:sdtContent>
          </w:sdt>
          <w:sdt>
            <w:sdtPr>
              <w:rPr>
                <w:rFonts w:ascii="宋体" w:eastAsiaTheme="minorEastAsia" w:hAnsi="宋体" w:cs="Times New Roman"/>
                <w:bCs/>
                <w:kern w:val="2"/>
              </w:rPr>
              <w:alias w:val="释义"/>
              <w:tag w:val="_GBC_ca5c2cb7a4e545e2b2d9d1b94b528746"/>
              <w:id w:val="-43752128"/>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茂湛铁路</w:t>
                    </w:r>
                  </w:p>
                </w:tc>
                <w:tc>
                  <w:tcPr>
                    <w:tcW w:w="567" w:type="dxa"/>
                    <w:vAlign w:val="center"/>
                  </w:tcPr>
                  <w:sdt>
                    <w:sdtPr>
                      <w:rPr>
                        <w:rFonts w:cs="Times New Roman"/>
                      </w:rPr>
                      <w:tag w:val="_PLD_289cf7e5c3a845d59c038a21dcd4a571"/>
                      <w:id w:val="212319460"/>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465429400"/>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茂湛铁路有限责任公司</w:t>
                        </w:r>
                      </w:p>
                    </w:tc>
                  </w:sdtContent>
                </w:sdt>
              </w:tr>
            </w:sdtContent>
          </w:sdt>
          <w:sdt>
            <w:sdtPr>
              <w:rPr>
                <w:rFonts w:ascii="宋体" w:eastAsiaTheme="minorEastAsia" w:hAnsi="宋体" w:cs="Times New Roman"/>
                <w:bCs/>
                <w:kern w:val="2"/>
              </w:rPr>
              <w:alias w:val="释义"/>
              <w:tag w:val="_GBC_ca5c2cb7a4e545e2b2d9d1b94b528746"/>
              <w:id w:val="2127877250"/>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深茂铁路</w:t>
                    </w:r>
                  </w:p>
                </w:tc>
                <w:tc>
                  <w:tcPr>
                    <w:tcW w:w="567" w:type="dxa"/>
                    <w:vAlign w:val="center"/>
                  </w:tcPr>
                  <w:sdt>
                    <w:sdtPr>
                      <w:rPr>
                        <w:rFonts w:cs="Times New Roman"/>
                      </w:rPr>
                      <w:tag w:val="_PLD_289cf7e5c3a845d59c038a21dcd4a571"/>
                      <w:id w:val="-1370060982"/>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850830057"/>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广东深茂铁路有限责任公司</w:t>
                        </w:r>
                      </w:p>
                    </w:tc>
                  </w:sdtContent>
                </w:sdt>
              </w:tr>
            </w:sdtContent>
          </w:sdt>
          <w:sdt>
            <w:sdtPr>
              <w:rPr>
                <w:rFonts w:ascii="宋体" w:eastAsiaTheme="minorEastAsia" w:hAnsi="宋体" w:cs="Times New Roman"/>
                <w:bCs/>
                <w:kern w:val="2"/>
              </w:rPr>
              <w:alias w:val="释义"/>
              <w:tag w:val="_GBC_ca5c2cb7a4e545e2b2d9d1b94b528746"/>
              <w:id w:val="-644273035"/>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梅汕铁路</w:t>
                    </w:r>
                  </w:p>
                </w:tc>
                <w:tc>
                  <w:tcPr>
                    <w:tcW w:w="567" w:type="dxa"/>
                    <w:vAlign w:val="center"/>
                  </w:tcPr>
                  <w:sdt>
                    <w:sdtPr>
                      <w:rPr>
                        <w:rFonts w:cs="Times New Roman"/>
                      </w:rPr>
                      <w:tag w:val="_PLD_289cf7e5c3a845d59c038a21dcd4a571"/>
                      <w:id w:val="-580900789"/>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345524460"/>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广东梅汕铁路客运专线有限公司</w:t>
                        </w:r>
                      </w:p>
                    </w:tc>
                  </w:sdtContent>
                </w:sdt>
              </w:tr>
            </w:sdtContent>
          </w:sdt>
          <w:sdt>
            <w:sdtPr>
              <w:rPr>
                <w:rFonts w:ascii="宋体" w:eastAsiaTheme="minorEastAsia" w:hAnsi="宋体" w:cs="Times New Roman"/>
                <w:bCs/>
                <w:kern w:val="2"/>
              </w:rPr>
              <w:alias w:val="释义"/>
              <w:tag w:val="_GBC_ca5c2cb7a4e545e2b2d9d1b94b528746"/>
              <w:id w:val="-1835446827"/>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广石铁路</w:t>
                    </w:r>
                  </w:p>
                </w:tc>
                <w:tc>
                  <w:tcPr>
                    <w:tcW w:w="567" w:type="dxa"/>
                    <w:vAlign w:val="center"/>
                  </w:tcPr>
                  <w:sdt>
                    <w:sdtPr>
                      <w:rPr>
                        <w:rFonts w:cs="Times New Roman"/>
                      </w:rPr>
                      <w:tag w:val="_PLD_289cf7e5c3a845d59c038a21dcd4a571"/>
                      <w:id w:val="-496263258"/>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96000811"/>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广州东北货车外绕线铁路有限责任公司</w:t>
                        </w:r>
                      </w:p>
                    </w:tc>
                  </w:sdtContent>
                </w:sdt>
              </w:tr>
            </w:sdtContent>
          </w:sdt>
          <w:sdt>
            <w:sdtPr>
              <w:rPr>
                <w:rFonts w:ascii="宋体" w:eastAsiaTheme="minorEastAsia" w:hAnsi="宋体" w:cs="Times New Roman"/>
                <w:bCs/>
                <w:kern w:val="2"/>
              </w:rPr>
              <w:alias w:val="释义"/>
              <w:tag w:val="_GBC_ca5c2cb7a4e545e2b2d9d1b94b528746"/>
              <w:id w:val="593211514"/>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赣深铁路</w:t>
                    </w:r>
                  </w:p>
                </w:tc>
                <w:tc>
                  <w:tcPr>
                    <w:tcW w:w="567" w:type="dxa"/>
                    <w:vAlign w:val="center"/>
                  </w:tcPr>
                  <w:sdt>
                    <w:sdtPr>
                      <w:rPr>
                        <w:rFonts w:cs="Times New Roman"/>
                      </w:rPr>
                      <w:tag w:val="_PLD_289cf7e5c3a845d59c038a21dcd4a571"/>
                      <w:id w:val="942740438"/>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261335937"/>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赣深铁路</w:t>
                        </w:r>
                        <w:r w:rsidRPr="00975D3B">
                          <w:rPr>
                            <w:rFonts w:cs="Times New Roman"/>
                          </w:rPr>
                          <w:t>(</w:t>
                        </w:r>
                        <w:r w:rsidRPr="00975D3B">
                          <w:rPr>
                            <w:rFonts w:cs="Times New Roman"/>
                          </w:rPr>
                          <w:t>广东</w:t>
                        </w:r>
                        <w:r w:rsidRPr="00975D3B">
                          <w:rPr>
                            <w:rFonts w:cs="Times New Roman"/>
                          </w:rPr>
                          <w:t>)</w:t>
                        </w:r>
                        <w:r w:rsidRPr="00975D3B">
                          <w:rPr>
                            <w:rFonts w:cs="Times New Roman"/>
                          </w:rPr>
                          <w:t>有限公司</w:t>
                        </w:r>
                      </w:p>
                    </w:tc>
                  </w:sdtContent>
                </w:sdt>
              </w:tr>
            </w:sdtContent>
          </w:sdt>
          <w:sdt>
            <w:sdtPr>
              <w:rPr>
                <w:rFonts w:ascii="宋体" w:eastAsiaTheme="minorEastAsia" w:hAnsi="宋体" w:cs="Times New Roman"/>
                <w:bCs/>
                <w:kern w:val="2"/>
              </w:rPr>
              <w:alias w:val="释义"/>
              <w:tag w:val="_GBC_ca5c2cb7a4e545e2b2d9d1b94b528746"/>
              <w:id w:val="-941229962"/>
              <w:lock w:val="sdtLocked"/>
              <w:placeholder>
                <w:docPart w:val="9FACB7F478ED450A89C66107D0045F55"/>
              </w:placeholder>
            </w:sdtPr>
            <w:sdtEndPr/>
            <w:sdtContent>
              <w:tr w:rsidR="00975D3B" w:rsidRPr="00975D3B" w:rsidTr="00B46D18">
                <w:tc>
                  <w:tcPr>
                    <w:tcW w:w="2376" w:type="dxa"/>
                    <w:vAlign w:val="center"/>
                  </w:tcPr>
                  <w:p w:rsidR="00975D3B" w:rsidRPr="00975D3B" w:rsidRDefault="00975D3B" w:rsidP="00F030C0">
                    <w:pPr>
                      <w:rPr>
                        <w:rFonts w:cs="Times New Roman"/>
                      </w:rPr>
                    </w:pPr>
                    <w:r w:rsidRPr="00975D3B">
                      <w:rPr>
                        <w:rFonts w:cs="Times New Roman"/>
                      </w:rPr>
                      <w:t>南沙港铁路</w:t>
                    </w:r>
                  </w:p>
                </w:tc>
                <w:tc>
                  <w:tcPr>
                    <w:tcW w:w="567" w:type="dxa"/>
                    <w:vAlign w:val="center"/>
                  </w:tcPr>
                  <w:sdt>
                    <w:sdtPr>
                      <w:rPr>
                        <w:rFonts w:cs="Times New Roman"/>
                      </w:rPr>
                      <w:tag w:val="_PLD_289cf7e5c3a845d59c038a21dcd4a571"/>
                      <w:id w:val="-1791273064"/>
                      <w:lock w:val="sdtLocked"/>
                    </w:sdtPr>
                    <w:sdtEndPr/>
                    <w:sdtContent>
                      <w:p w:rsidR="00975D3B" w:rsidRPr="00975D3B" w:rsidRDefault="00975D3B" w:rsidP="00F030C0">
                        <w:pPr>
                          <w:jc w:val="center"/>
                          <w:rPr>
                            <w:rFonts w:cs="Times New Roman"/>
                            <w:highlight w:val="lightGray"/>
                          </w:rPr>
                        </w:pPr>
                        <w:r w:rsidRPr="00975D3B">
                          <w:rPr>
                            <w:rFonts w:cs="Times New Roman"/>
                          </w:rPr>
                          <w:t>指</w:t>
                        </w:r>
                      </w:p>
                    </w:sdtContent>
                  </w:sdt>
                </w:tc>
                <w:sdt>
                  <w:sdtPr>
                    <w:rPr>
                      <w:rFonts w:cs="Times New Roman"/>
                    </w:rPr>
                    <w:alias w:val="常用词语释义"/>
                    <w:tag w:val="_GBC_b625dd71b03542c3b074c2ce59de70ad"/>
                    <w:id w:val="-1343699440"/>
                    <w:lock w:val="sdtLocked"/>
                  </w:sdtPr>
                  <w:sdtEndPr/>
                  <w:sdtContent>
                    <w:tc>
                      <w:tcPr>
                        <w:tcW w:w="6248" w:type="dxa"/>
                        <w:vAlign w:val="center"/>
                      </w:tcPr>
                      <w:p w:rsidR="00975D3B" w:rsidRPr="00975D3B" w:rsidRDefault="00975D3B" w:rsidP="00F030C0">
                        <w:pPr>
                          <w:rPr>
                            <w:rFonts w:cs="Times New Roman"/>
                          </w:rPr>
                        </w:pPr>
                        <w:r w:rsidRPr="00975D3B">
                          <w:rPr>
                            <w:rFonts w:cs="Times New Roman"/>
                          </w:rPr>
                          <w:t>广州南沙港铁路有限公司</w:t>
                        </w:r>
                      </w:p>
                    </w:tc>
                  </w:sdtContent>
                </w:sdt>
              </w:tr>
            </w:sdtContent>
          </w:sdt>
        </w:tbl>
        <w:p w:rsidR="00047B74" w:rsidRPr="00975D3B" w:rsidRDefault="00833B52" w:rsidP="00975D3B"/>
      </w:sdtContent>
    </w:sdt>
    <w:p w:rsidR="00047B74" w:rsidRDefault="009454CC" w:rsidP="0042711E">
      <w:pPr>
        <w:pStyle w:val="10"/>
        <w:numPr>
          <w:ilvl w:val="0"/>
          <w:numId w:val="3"/>
        </w:numPr>
        <w:spacing w:line="240" w:lineRule="auto"/>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565881" w:displacedByCustomXml="next"/>
    <w:bookmarkStart w:id="8" w:name="_Toc342051041" w:displacedByCustomXml="next"/>
    <w:sdt>
      <w:sdtPr>
        <w:rPr>
          <w:rFonts w:ascii="Times New Roman" w:hAnsi="Times New Roman" w:cs="宋体"/>
          <w:b w:val="0"/>
          <w:bCs w:val="0"/>
          <w:kern w:val="0"/>
          <w:szCs w:val="24"/>
        </w:rPr>
        <w:alias w:val="模块:公司信息"/>
        <w:tag w:val="_GBC_aa763dfc67ed4eac9000c019cc1ff258"/>
        <w:id w:val="4295530"/>
        <w:lock w:val="sdtLocked"/>
        <w:placeholder>
          <w:docPart w:val="GBC22222222222222222222222222222"/>
        </w:placeholder>
      </w:sdtPr>
      <w:sdtEndPr>
        <w:rPr>
          <w:szCs w:val="21"/>
        </w:rPr>
      </w:sdtEndPr>
      <w:sdtContent>
        <w:p w:rsidR="00047B74" w:rsidRPr="00B46D18" w:rsidRDefault="009454CC" w:rsidP="00652785">
          <w:pPr>
            <w:pStyle w:val="2"/>
            <w:numPr>
              <w:ilvl w:val="0"/>
              <w:numId w:val="48"/>
            </w:numPr>
            <w:ind w:firstLineChars="0"/>
            <w:rPr>
              <w:rFonts w:ascii="Times New Roman" w:hAnsi="Times New Roman"/>
            </w:rPr>
          </w:pPr>
          <w:r w:rsidRPr="00B46D18">
            <w:rPr>
              <w:rFonts w:ascii="Times New Roman" w:hAnsi="Times New Roman"/>
            </w:rPr>
            <w:t>公司信息</w:t>
          </w:r>
          <w:bookmarkEnd w:id="8"/>
          <w:bookmarkEnd w:id="7"/>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930"/>
            <w:gridCol w:w="5130"/>
          </w:tblGrid>
          <w:tr w:rsidR="00841F47" w:rsidRPr="00B46D18" w:rsidTr="009354E5">
            <w:trPr>
              <w:trHeight w:val="293"/>
            </w:trPr>
            <w:sdt>
              <w:sdtPr>
                <w:rPr>
                  <w:rFonts w:ascii="Times New Roman" w:hAnsi="Times New Roman" w:cs="Times New Roman"/>
                </w:rPr>
                <w:tag w:val="_PLD_372cd7a5ecc1420488735479d42bf939"/>
                <w:id w:val="1556431874"/>
                <w:lock w:val="sdtLocked"/>
              </w:sdtPr>
              <w:sdtEndPr/>
              <w:sdtContent>
                <w:tc>
                  <w:tcPr>
                    <w:tcW w:w="1569" w:type="pct"/>
                    <w:tcBorders>
                      <w:top w:val="single" w:sz="4" w:space="0" w:color="auto"/>
                      <w:bottom w:val="single" w:sz="4" w:space="0" w:color="auto"/>
                      <w:right w:val="single" w:sz="4" w:space="0" w:color="auto"/>
                    </w:tcBorders>
                    <w:shd w:val="clear" w:color="auto" w:fill="auto"/>
                  </w:tcPr>
                  <w:p w:rsidR="00841F47" w:rsidRPr="00B46D18" w:rsidRDefault="00841F47" w:rsidP="009354E5">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公司的中文名称</w:t>
                    </w:r>
                  </w:p>
                </w:tc>
              </w:sdtContent>
            </w:sdt>
            <w:sdt>
              <w:sdtPr>
                <w:rPr>
                  <w:rFonts w:ascii="Times New Roman" w:hAnsi="Times New Roman" w:cs="Times New Roman"/>
                </w:rPr>
                <w:alias w:val="公司法定中文名称"/>
                <w:tag w:val="_GBC_6f7f4fb261c84402a309f1371502ca4f"/>
                <w:id w:val="1537697664"/>
                <w:lock w:val="sdtLocked"/>
                <w:dataBinding w:prefixMappings="xmlns:clcid-cgi='clcid-cgi'" w:xpath="/*/clcid-cgi:GongSiFaDingZhongWenMingCheng[not(@periodRef)]" w:storeItemID="{89EBAB94-44A0-46A2-B712-30D997D04A6D}"/>
                <w:text/>
              </w:sdtPr>
              <w:sdtEndPr/>
              <w:sdtContent>
                <w:tc>
                  <w:tcPr>
                    <w:tcW w:w="3431" w:type="pct"/>
                    <w:tcBorders>
                      <w:top w:val="single" w:sz="4" w:space="0" w:color="auto"/>
                      <w:left w:val="single" w:sz="4" w:space="0" w:color="auto"/>
                      <w:bottom w:val="single" w:sz="4" w:space="0" w:color="auto"/>
                    </w:tcBorders>
                  </w:tcPr>
                  <w:p w:rsidR="00841F47" w:rsidRPr="00B46D18" w:rsidRDefault="00A841E5" w:rsidP="009354E5">
                    <w:pPr>
                      <w:kinsoku w:val="0"/>
                      <w:overflowPunct w:val="0"/>
                      <w:autoSpaceDE w:val="0"/>
                      <w:autoSpaceDN w:val="0"/>
                      <w:adjustRightInd w:val="0"/>
                      <w:snapToGrid w:val="0"/>
                      <w:rPr>
                        <w:rFonts w:ascii="Times New Roman" w:hAnsi="Times New Roman" w:cs="Times New Roman"/>
                        <w:color w:val="FFC000"/>
                      </w:rPr>
                    </w:pPr>
                    <w:r>
                      <w:rPr>
                        <w:rFonts w:ascii="Times New Roman" w:hAnsi="Times New Roman" w:cs="Times New Roman"/>
                      </w:rPr>
                      <w:t>广深铁路股份有限公司</w:t>
                    </w:r>
                  </w:p>
                </w:tc>
              </w:sdtContent>
            </w:sdt>
          </w:tr>
          <w:tr w:rsidR="00841F47" w:rsidRPr="00B46D18" w:rsidTr="009354E5">
            <w:trPr>
              <w:trHeight w:val="293"/>
            </w:trPr>
            <w:sdt>
              <w:sdtPr>
                <w:rPr>
                  <w:rFonts w:ascii="Times New Roman" w:hAnsi="Times New Roman" w:cs="Times New Roman"/>
                </w:rPr>
                <w:tag w:val="_PLD_8eb858f464044693a8d56b2fb5bf4064"/>
                <w:id w:val="-477223899"/>
                <w:lock w:val="sdtLocked"/>
              </w:sdtPr>
              <w:sdtEndPr/>
              <w:sdtContent>
                <w:tc>
                  <w:tcPr>
                    <w:tcW w:w="1569" w:type="pct"/>
                    <w:tcBorders>
                      <w:top w:val="single" w:sz="4" w:space="0" w:color="auto"/>
                      <w:bottom w:val="single" w:sz="4" w:space="0" w:color="auto"/>
                      <w:right w:val="single" w:sz="4" w:space="0" w:color="auto"/>
                    </w:tcBorders>
                    <w:shd w:val="clear" w:color="auto" w:fill="auto"/>
                  </w:tcPr>
                  <w:p w:rsidR="00841F47" w:rsidRPr="00B46D18" w:rsidRDefault="00841F47" w:rsidP="009354E5">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公司的中文简称</w:t>
                    </w:r>
                  </w:p>
                </w:tc>
              </w:sdtContent>
            </w:sdt>
            <w:tc>
              <w:tcPr>
                <w:tcW w:w="3431" w:type="pct"/>
                <w:tcBorders>
                  <w:top w:val="single" w:sz="4" w:space="0" w:color="auto"/>
                  <w:left w:val="single" w:sz="4" w:space="0" w:color="auto"/>
                  <w:bottom w:val="single" w:sz="4" w:space="0" w:color="auto"/>
                </w:tcBorders>
              </w:tcPr>
              <w:p w:rsidR="00841F47" w:rsidRPr="00B46D18" w:rsidRDefault="00841F47" w:rsidP="009354E5">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广深铁路</w:t>
                </w:r>
              </w:p>
            </w:tc>
          </w:tr>
          <w:tr w:rsidR="00841F47" w:rsidRPr="00B46D18" w:rsidTr="009354E5">
            <w:trPr>
              <w:trHeight w:val="293"/>
            </w:trPr>
            <w:sdt>
              <w:sdtPr>
                <w:rPr>
                  <w:rFonts w:ascii="Times New Roman" w:hAnsi="Times New Roman" w:cs="Times New Roman"/>
                </w:rPr>
                <w:tag w:val="_PLD_d0fcb2dfd03a44bfb413f503945ba2fb"/>
                <w:id w:val="-257677970"/>
                <w:lock w:val="sdtLocked"/>
              </w:sdtPr>
              <w:sdtEndPr/>
              <w:sdtContent>
                <w:tc>
                  <w:tcPr>
                    <w:tcW w:w="1569" w:type="pct"/>
                    <w:tcBorders>
                      <w:top w:val="single" w:sz="4" w:space="0" w:color="auto"/>
                      <w:bottom w:val="single" w:sz="4" w:space="0" w:color="auto"/>
                      <w:right w:val="single" w:sz="4" w:space="0" w:color="auto"/>
                    </w:tcBorders>
                    <w:shd w:val="clear" w:color="auto" w:fill="auto"/>
                  </w:tcPr>
                  <w:p w:rsidR="00841F47" w:rsidRPr="00B46D18" w:rsidRDefault="00841F47" w:rsidP="009354E5">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公司的外文名称</w:t>
                    </w:r>
                  </w:p>
                </w:tc>
              </w:sdtContent>
            </w:sdt>
            <w:tc>
              <w:tcPr>
                <w:tcW w:w="3431" w:type="pct"/>
                <w:tcBorders>
                  <w:top w:val="single" w:sz="4" w:space="0" w:color="auto"/>
                  <w:left w:val="single" w:sz="4" w:space="0" w:color="auto"/>
                  <w:bottom w:val="single" w:sz="4" w:space="0" w:color="auto"/>
                </w:tcBorders>
              </w:tcPr>
              <w:p w:rsidR="00841F47" w:rsidRPr="00B46D18" w:rsidRDefault="00841F47" w:rsidP="009354E5">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Guangshen Railway Company Limited</w:t>
                </w:r>
              </w:p>
            </w:tc>
          </w:tr>
          <w:tr w:rsidR="00841F47" w:rsidRPr="00B46D18" w:rsidTr="009354E5">
            <w:trPr>
              <w:trHeight w:val="293"/>
            </w:trPr>
            <w:sdt>
              <w:sdtPr>
                <w:rPr>
                  <w:rFonts w:ascii="Times New Roman" w:hAnsi="Times New Roman" w:cs="Times New Roman"/>
                </w:rPr>
                <w:tag w:val="_PLD_af8be2c600724acab3e545cfcbaa3ccf"/>
                <w:id w:val="1249765585"/>
                <w:lock w:val="sdtLocked"/>
              </w:sdtPr>
              <w:sdtEndPr/>
              <w:sdtContent>
                <w:tc>
                  <w:tcPr>
                    <w:tcW w:w="1569" w:type="pct"/>
                    <w:tcBorders>
                      <w:top w:val="single" w:sz="4" w:space="0" w:color="auto"/>
                      <w:bottom w:val="single" w:sz="4" w:space="0" w:color="auto"/>
                      <w:right w:val="single" w:sz="4" w:space="0" w:color="auto"/>
                    </w:tcBorders>
                    <w:shd w:val="clear" w:color="auto" w:fill="auto"/>
                  </w:tcPr>
                  <w:p w:rsidR="00841F47" w:rsidRPr="00B46D18" w:rsidRDefault="00841F47" w:rsidP="009354E5">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公司的法定代表人</w:t>
                    </w:r>
                  </w:p>
                </w:tc>
              </w:sdtContent>
            </w:sdt>
            <w:sdt>
              <w:sdtPr>
                <w:rPr>
                  <w:rFonts w:ascii="Times New Roman" w:hAnsi="Times New Roman" w:cs="Times New Roman"/>
                </w:rPr>
                <w:alias w:val="公司法定代表人"/>
                <w:tag w:val="_GBC_71327a0d8afa49e1aba9d42a68663413"/>
                <w:id w:val="351234432"/>
                <w:lock w:val="sdtLocked"/>
                <w:dataBinding w:prefixMappings="xmlns:clcid-cgi='clcid-cgi'" w:xpath="/*/clcid-cgi:GongSiFaDingDaiBiaoRen[not(@periodRef)]" w:storeItemID="{89EBAB94-44A0-46A2-B712-30D997D04A6D}"/>
                <w:text/>
              </w:sdtPr>
              <w:sdtEndPr/>
              <w:sdtContent>
                <w:tc>
                  <w:tcPr>
                    <w:tcW w:w="3431" w:type="pct"/>
                    <w:tcBorders>
                      <w:top w:val="single" w:sz="4" w:space="0" w:color="auto"/>
                      <w:left w:val="single" w:sz="4" w:space="0" w:color="auto"/>
                      <w:bottom w:val="single" w:sz="4" w:space="0" w:color="auto"/>
                    </w:tcBorders>
                  </w:tcPr>
                  <w:p w:rsidR="00841F47" w:rsidRPr="00B46D18" w:rsidRDefault="00A841E5" w:rsidP="009354E5">
                    <w:pPr>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武勇</w:t>
                    </w:r>
                  </w:p>
                </w:tc>
              </w:sdtContent>
            </w:sdt>
          </w:tr>
          <w:sdt>
            <w:sdtPr>
              <w:alias w:val="公司基本情况明细"/>
              <w:tag w:val="_GBC_180acb8d9d6b4b3592bf8904e526f180"/>
              <w:id w:val="-1475832056"/>
              <w:lock w:val="sdtLocked"/>
            </w:sdtPr>
            <w:sdtEndPr/>
            <w:sdtContent>
              <w:tr w:rsidR="00841F47" w:rsidTr="009354E5">
                <w:trPr>
                  <w:trHeight w:val="293"/>
                </w:trPr>
                <w:tc>
                  <w:tcPr>
                    <w:tcW w:w="2169" w:type="pct"/>
                    <w:tcBorders>
                      <w:top w:val="single" w:sz="4" w:space="0" w:color="auto"/>
                      <w:bottom w:val="single" w:sz="4" w:space="0" w:color="auto"/>
                      <w:right w:val="single" w:sz="4" w:space="0" w:color="auto"/>
                    </w:tcBorders>
                    <w:shd w:val="clear" w:color="auto" w:fill="auto"/>
                  </w:tcPr>
                  <w:p w:rsidR="00841F47" w:rsidRDefault="00841F47" w:rsidP="009354E5">
                    <w:pPr>
                      <w:kinsoku w:val="0"/>
                      <w:overflowPunct w:val="0"/>
                      <w:autoSpaceDE w:val="0"/>
                      <w:autoSpaceDN w:val="0"/>
                      <w:adjustRightInd w:val="0"/>
                      <w:snapToGrid w:val="0"/>
                    </w:pPr>
                    <w:r>
                      <w:t>公司注册成立地点</w:t>
                    </w:r>
                  </w:p>
                </w:tc>
                <w:tc>
                  <w:tcPr>
                    <w:tcW w:w="2831" w:type="pct"/>
                    <w:tcBorders>
                      <w:top w:val="single" w:sz="4" w:space="0" w:color="auto"/>
                      <w:left w:val="single" w:sz="4" w:space="0" w:color="auto"/>
                      <w:bottom w:val="single" w:sz="4" w:space="0" w:color="auto"/>
                    </w:tcBorders>
                  </w:tcPr>
                  <w:p w:rsidR="00841F47" w:rsidRDefault="00841F47" w:rsidP="009354E5">
                    <w:pPr>
                      <w:kinsoku w:val="0"/>
                      <w:overflowPunct w:val="0"/>
                      <w:autoSpaceDE w:val="0"/>
                      <w:autoSpaceDN w:val="0"/>
                      <w:adjustRightInd w:val="0"/>
                      <w:snapToGrid w:val="0"/>
                    </w:pPr>
                    <w:r>
                      <w:t>于中国成立的股份有限公司</w:t>
                    </w:r>
                  </w:p>
                </w:tc>
              </w:tr>
            </w:sdtContent>
          </w:sdt>
        </w:tbl>
        <w:p w:rsidR="00047B74" w:rsidRDefault="00833B52"/>
      </w:sdtContent>
    </w:sdt>
    <w:bookmarkStart w:id="9" w:name="_Toc342565882" w:displacedByCustomXml="next"/>
    <w:bookmarkStart w:id="10" w:name="_Toc342051042" w:displacedByCustomXml="next"/>
    <w:sdt>
      <w:sdtPr>
        <w:rPr>
          <w:rFonts w:ascii="Times New Roman" w:hAnsi="Times New Roman" w:cs="宋体"/>
          <w:b w:val="0"/>
          <w:bCs w:val="0"/>
          <w:kern w:val="0"/>
          <w:szCs w:val="24"/>
        </w:rPr>
        <w:alias w:val="模块:联系人和联系方式"/>
        <w:tag w:val="_GBC_c68db6bd18a148f3a9683d04b791123b"/>
        <w:id w:val="26932533"/>
        <w:lock w:val="sdtLocked"/>
        <w:placeholder>
          <w:docPart w:val="GBC22222222222222222222222222222"/>
        </w:placeholder>
      </w:sdtPr>
      <w:sdtEndPr>
        <w:rPr>
          <w:szCs w:val="21"/>
        </w:rPr>
      </w:sdtEndPr>
      <w:sdtContent>
        <w:p w:rsidR="00047B74" w:rsidRPr="00B46D18" w:rsidRDefault="009454CC" w:rsidP="00652785">
          <w:pPr>
            <w:pStyle w:val="2"/>
            <w:numPr>
              <w:ilvl w:val="0"/>
              <w:numId w:val="48"/>
            </w:numPr>
            <w:ind w:firstLineChars="0"/>
            <w:rPr>
              <w:rFonts w:ascii="Times New Roman" w:hAnsi="Times New Roman"/>
            </w:rPr>
          </w:pPr>
          <w:r w:rsidRPr="00B46D18">
            <w:rPr>
              <w:rFonts w:ascii="Times New Roman" w:hAnsi="Times New Roman"/>
            </w:rPr>
            <w:t>联系人和联系方式</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140"/>
            <w:gridCol w:w="3517"/>
            <w:gridCol w:w="3403"/>
          </w:tblGrid>
          <w:tr w:rsidR="00B46D18" w:rsidRPr="00B46D18" w:rsidTr="00B46D18">
            <w:tc>
              <w:tcPr>
                <w:tcW w:w="1181"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p>
            </w:tc>
            <w:tc>
              <w:tcPr>
                <w:tcW w:w="1941" w:type="pct"/>
                <w:tcBorders>
                  <w:top w:val="single" w:sz="4" w:space="0" w:color="auto"/>
                  <w:left w:val="single" w:sz="4" w:space="0" w:color="auto"/>
                  <w:bottom w:val="single" w:sz="4" w:space="0" w:color="auto"/>
                  <w:right w:val="single" w:sz="4" w:space="0" w:color="auto"/>
                </w:tcBorders>
                <w:shd w:val="clear" w:color="auto" w:fill="auto"/>
              </w:tcPr>
              <w:p w:rsidR="00B46D18" w:rsidRPr="00B46D18" w:rsidRDefault="00833B52" w:rsidP="00F030C0">
                <w:pPr>
                  <w:pStyle w:val="aa"/>
                  <w:kinsoku w:val="0"/>
                  <w:overflowPunct w:val="0"/>
                  <w:autoSpaceDE w:val="0"/>
                  <w:autoSpaceDN w:val="0"/>
                  <w:adjustRightInd w:val="0"/>
                  <w:snapToGrid w:val="0"/>
                  <w:jc w:val="center"/>
                  <w:rPr>
                    <w:color w:val="008000"/>
                  </w:rPr>
                </w:pPr>
                <w:sdt>
                  <w:sdtPr>
                    <w:tag w:val="_PLD_d0432012a3f249c3b4fdd759ff340e86"/>
                    <w:id w:val="-289515720"/>
                    <w:lock w:val="sdtLocked"/>
                  </w:sdtPr>
                  <w:sdtEndPr/>
                  <w:sdtContent>
                    <w:r w:rsidR="00B46D18" w:rsidRPr="00B46D18">
                      <w:t>董事会秘书</w:t>
                    </w:r>
                  </w:sdtContent>
                </w:sdt>
                <w:r w:rsidR="00B46D18" w:rsidRPr="00B46D18">
                  <w:t xml:space="preserve"> </w:t>
                </w:r>
              </w:p>
            </w:tc>
            <w:sdt>
              <w:sdtPr>
                <w:tag w:val="_PLD_3a25396416c14d2cb0688ae0ac8a1d4d"/>
                <w:id w:val="1241066913"/>
                <w:lock w:val="sdtLocked"/>
              </w:sdtPr>
              <w:sdtEndPr/>
              <w:sdtContent>
                <w:tc>
                  <w:tcPr>
                    <w:tcW w:w="1878" w:type="pct"/>
                    <w:tcBorders>
                      <w:top w:val="single" w:sz="4" w:space="0" w:color="auto"/>
                      <w:left w:val="single" w:sz="4" w:space="0" w:color="auto"/>
                      <w:bottom w:val="single" w:sz="4" w:space="0" w:color="auto"/>
                    </w:tcBorders>
                    <w:shd w:val="clear" w:color="auto" w:fill="auto"/>
                  </w:tcPr>
                  <w:p w:rsidR="00B46D18" w:rsidRPr="00B46D18" w:rsidRDefault="00B46D18" w:rsidP="00F030C0">
                    <w:pPr>
                      <w:pStyle w:val="aa"/>
                      <w:kinsoku w:val="0"/>
                      <w:overflowPunct w:val="0"/>
                      <w:autoSpaceDE w:val="0"/>
                      <w:autoSpaceDN w:val="0"/>
                      <w:adjustRightInd w:val="0"/>
                      <w:snapToGrid w:val="0"/>
                      <w:jc w:val="center"/>
                    </w:pPr>
                    <w:r w:rsidRPr="00B46D18">
                      <w:t>证券事务代表</w:t>
                    </w:r>
                  </w:p>
                </w:tc>
              </w:sdtContent>
            </w:sdt>
          </w:tr>
          <w:tr w:rsidR="00B46D18" w:rsidRPr="00B46D18" w:rsidTr="00B46D18">
            <w:sdt>
              <w:sdtPr>
                <w:rPr>
                  <w:rFonts w:ascii="Times New Roman" w:hAnsi="Times New Roman" w:cs="Times New Roman"/>
                </w:rPr>
                <w:tag w:val="_PLD_c18fe8824f6a4cb6b9318e599fe71657"/>
                <w:id w:val="-970982296"/>
                <w:lock w:val="sdtLocked"/>
              </w:sdtPr>
              <w:sdtEndPr/>
              <w:sdtContent>
                <w:tc>
                  <w:tcPr>
                    <w:tcW w:w="1181"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姓名</w:t>
                    </w:r>
                  </w:p>
                </w:tc>
              </w:sdtContent>
            </w:sdt>
            <w:tc>
              <w:tcPr>
                <w:tcW w:w="1941" w:type="pct"/>
                <w:tcBorders>
                  <w:top w:val="single" w:sz="4" w:space="0" w:color="auto"/>
                  <w:left w:val="single" w:sz="4" w:space="0" w:color="auto"/>
                  <w:bottom w:val="single" w:sz="4" w:space="0" w:color="auto"/>
                  <w:right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唐向东</w:t>
                </w:r>
              </w:p>
            </w:tc>
            <w:tc>
              <w:tcPr>
                <w:tcW w:w="1878" w:type="pct"/>
                <w:tcBorders>
                  <w:top w:val="single" w:sz="4" w:space="0" w:color="auto"/>
                  <w:left w:val="single" w:sz="4" w:space="0" w:color="auto"/>
                  <w:bottom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邓艳霞</w:t>
                </w:r>
              </w:p>
            </w:tc>
          </w:tr>
          <w:tr w:rsidR="00B46D18" w:rsidRPr="00B46D18" w:rsidTr="00B46D18">
            <w:sdt>
              <w:sdtPr>
                <w:rPr>
                  <w:rFonts w:ascii="Times New Roman" w:hAnsi="Times New Roman" w:cs="Times New Roman"/>
                </w:rPr>
                <w:tag w:val="_PLD_7d3032f58380420991f3cbceac5e81fd"/>
                <w:id w:val="-1605412764"/>
                <w:lock w:val="sdtLocked"/>
              </w:sdtPr>
              <w:sdtEndPr/>
              <w:sdtContent>
                <w:tc>
                  <w:tcPr>
                    <w:tcW w:w="1181"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联系地址</w:t>
                    </w:r>
                  </w:p>
                </w:tc>
              </w:sdtContent>
            </w:sdt>
            <w:tc>
              <w:tcPr>
                <w:tcW w:w="1941" w:type="pct"/>
                <w:tcBorders>
                  <w:top w:val="single" w:sz="4" w:space="0" w:color="auto"/>
                  <w:left w:val="single" w:sz="4" w:space="0" w:color="auto"/>
                  <w:bottom w:val="single" w:sz="4" w:space="0" w:color="auto"/>
                  <w:right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广东省深圳市罗湖区和平路</w:t>
                </w:r>
                <w:r w:rsidRPr="00B46D18">
                  <w:rPr>
                    <w:rFonts w:ascii="Times New Roman" w:hAnsi="Times New Roman" w:cs="Times New Roman"/>
                  </w:rPr>
                  <w:t>1052</w:t>
                </w:r>
                <w:r w:rsidRPr="00B46D18">
                  <w:rPr>
                    <w:rFonts w:ascii="Times New Roman" w:hAnsi="Times New Roman" w:cs="Times New Roman"/>
                  </w:rPr>
                  <w:t>号</w:t>
                </w:r>
              </w:p>
            </w:tc>
            <w:tc>
              <w:tcPr>
                <w:tcW w:w="1878" w:type="pct"/>
                <w:tcBorders>
                  <w:top w:val="single" w:sz="4" w:space="0" w:color="auto"/>
                  <w:left w:val="single" w:sz="4" w:space="0" w:color="auto"/>
                  <w:bottom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广东省深圳市罗湖区和平路</w:t>
                </w:r>
                <w:r w:rsidRPr="00B46D18">
                  <w:rPr>
                    <w:rFonts w:ascii="Times New Roman" w:hAnsi="Times New Roman" w:cs="Times New Roman"/>
                  </w:rPr>
                  <w:t>1052</w:t>
                </w:r>
                <w:r w:rsidRPr="00B46D18">
                  <w:rPr>
                    <w:rFonts w:ascii="Times New Roman" w:hAnsi="Times New Roman" w:cs="Times New Roman"/>
                  </w:rPr>
                  <w:t>号</w:t>
                </w:r>
              </w:p>
            </w:tc>
          </w:tr>
          <w:tr w:rsidR="00B46D18" w:rsidRPr="00B46D18" w:rsidTr="00B46D18">
            <w:sdt>
              <w:sdtPr>
                <w:rPr>
                  <w:rFonts w:ascii="Times New Roman" w:hAnsi="Times New Roman" w:cs="Times New Roman"/>
                </w:rPr>
                <w:tag w:val="_PLD_84ed4619f9cd46ba8ed261c2524b976d"/>
                <w:id w:val="1088969299"/>
                <w:lock w:val="sdtLocked"/>
              </w:sdtPr>
              <w:sdtEndPr/>
              <w:sdtContent>
                <w:tc>
                  <w:tcPr>
                    <w:tcW w:w="1181"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电话</w:t>
                    </w:r>
                  </w:p>
                </w:tc>
              </w:sdtContent>
            </w:sdt>
            <w:tc>
              <w:tcPr>
                <w:tcW w:w="1941" w:type="pct"/>
                <w:tcBorders>
                  <w:top w:val="single" w:sz="4" w:space="0" w:color="auto"/>
                  <w:left w:val="single" w:sz="4" w:space="0" w:color="auto"/>
                  <w:bottom w:val="single" w:sz="4" w:space="0" w:color="auto"/>
                  <w:right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w:t>
                </w:r>
                <w:r w:rsidRPr="00B46D18">
                  <w:rPr>
                    <w:rFonts w:ascii="Times New Roman" w:hAnsi="Times New Roman" w:cs="Times New Roman"/>
                  </w:rPr>
                  <w:t>86</w:t>
                </w:r>
                <w:r w:rsidRPr="00B46D18">
                  <w:rPr>
                    <w:rFonts w:ascii="Times New Roman" w:hAnsi="Times New Roman" w:cs="Times New Roman"/>
                  </w:rPr>
                  <w:t>）</w:t>
                </w:r>
                <w:r w:rsidRPr="00B46D18">
                  <w:rPr>
                    <w:rFonts w:ascii="Times New Roman" w:hAnsi="Times New Roman" w:cs="Times New Roman"/>
                  </w:rPr>
                  <w:t>755-25588150</w:t>
                </w:r>
              </w:p>
            </w:tc>
            <w:tc>
              <w:tcPr>
                <w:tcW w:w="1878" w:type="pct"/>
                <w:tcBorders>
                  <w:top w:val="single" w:sz="4" w:space="0" w:color="auto"/>
                  <w:left w:val="single" w:sz="4" w:space="0" w:color="auto"/>
                  <w:bottom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w:t>
                </w:r>
                <w:r w:rsidRPr="00B46D18">
                  <w:rPr>
                    <w:rFonts w:ascii="Times New Roman" w:hAnsi="Times New Roman" w:cs="Times New Roman"/>
                  </w:rPr>
                  <w:t>86</w:t>
                </w:r>
                <w:r w:rsidRPr="00B46D18">
                  <w:rPr>
                    <w:rFonts w:ascii="Times New Roman" w:hAnsi="Times New Roman" w:cs="Times New Roman"/>
                  </w:rPr>
                  <w:t>）</w:t>
                </w:r>
                <w:r w:rsidRPr="00B46D18">
                  <w:rPr>
                    <w:rFonts w:ascii="Times New Roman" w:hAnsi="Times New Roman" w:cs="Times New Roman"/>
                  </w:rPr>
                  <w:t>755-25588150</w:t>
                </w:r>
              </w:p>
            </w:tc>
          </w:tr>
          <w:tr w:rsidR="00B46D18" w:rsidRPr="00B46D18" w:rsidTr="00B46D18">
            <w:sdt>
              <w:sdtPr>
                <w:rPr>
                  <w:rFonts w:ascii="Times New Roman" w:hAnsi="Times New Roman" w:cs="Times New Roman"/>
                </w:rPr>
                <w:tag w:val="_PLD_53ff1b9808534a99b3bbc1bc09dac246"/>
                <w:id w:val="1906413200"/>
                <w:lock w:val="sdtLocked"/>
              </w:sdtPr>
              <w:sdtEndPr/>
              <w:sdtContent>
                <w:tc>
                  <w:tcPr>
                    <w:tcW w:w="1181"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传真</w:t>
                    </w:r>
                  </w:p>
                </w:tc>
              </w:sdtContent>
            </w:sdt>
            <w:tc>
              <w:tcPr>
                <w:tcW w:w="1941" w:type="pct"/>
                <w:tcBorders>
                  <w:top w:val="single" w:sz="4" w:space="0" w:color="auto"/>
                  <w:left w:val="single" w:sz="4" w:space="0" w:color="auto"/>
                  <w:bottom w:val="single" w:sz="4" w:space="0" w:color="auto"/>
                  <w:right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w:t>
                </w:r>
                <w:r w:rsidRPr="00B46D18">
                  <w:rPr>
                    <w:rFonts w:ascii="Times New Roman" w:hAnsi="Times New Roman" w:cs="Times New Roman"/>
                  </w:rPr>
                  <w:t>86</w:t>
                </w:r>
                <w:r w:rsidRPr="00B46D18">
                  <w:rPr>
                    <w:rFonts w:ascii="Times New Roman" w:hAnsi="Times New Roman" w:cs="Times New Roman"/>
                  </w:rPr>
                  <w:t>）</w:t>
                </w:r>
                <w:r w:rsidRPr="00B46D18">
                  <w:rPr>
                    <w:rFonts w:ascii="Times New Roman" w:hAnsi="Times New Roman" w:cs="Times New Roman"/>
                  </w:rPr>
                  <w:t>755-25591480</w:t>
                </w:r>
              </w:p>
            </w:tc>
            <w:tc>
              <w:tcPr>
                <w:tcW w:w="1878" w:type="pct"/>
                <w:tcBorders>
                  <w:top w:val="single" w:sz="4" w:space="0" w:color="auto"/>
                  <w:left w:val="single" w:sz="4" w:space="0" w:color="auto"/>
                  <w:bottom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w:t>
                </w:r>
                <w:r w:rsidRPr="00B46D18">
                  <w:rPr>
                    <w:rFonts w:ascii="Times New Roman" w:hAnsi="Times New Roman" w:cs="Times New Roman"/>
                  </w:rPr>
                  <w:t>86</w:t>
                </w:r>
                <w:r w:rsidRPr="00B46D18">
                  <w:rPr>
                    <w:rFonts w:ascii="Times New Roman" w:hAnsi="Times New Roman" w:cs="Times New Roman"/>
                  </w:rPr>
                  <w:t>）</w:t>
                </w:r>
                <w:r w:rsidRPr="00B46D18">
                  <w:rPr>
                    <w:rFonts w:ascii="Times New Roman" w:hAnsi="Times New Roman" w:cs="Times New Roman"/>
                  </w:rPr>
                  <w:t>755-25591480</w:t>
                </w:r>
              </w:p>
            </w:tc>
          </w:tr>
          <w:tr w:rsidR="00B46D18" w:rsidRPr="00B46D18" w:rsidTr="00B46D18">
            <w:sdt>
              <w:sdtPr>
                <w:rPr>
                  <w:rFonts w:ascii="Times New Roman" w:hAnsi="Times New Roman" w:cs="Times New Roman"/>
                </w:rPr>
                <w:tag w:val="_PLD_18165b6e55e1423db094125dc7ac3ad0"/>
                <w:id w:val="-2048827381"/>
                <w:lock w:val="sdtLocked"/>
              </w:sdtPr>
              <w:sdtEndPr/>
              <w:sdtContent>
                <w:tc>
                  <w:tcPr>
                    <w:tcW w:w="1181"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电子信箱</w:t>
                    </w:r>
                  </w:p>
                </w:tc>
              </w:sdtContent>
            </w:sdt>
            <w:tc>
              <w:tcPr>
                <w:tcW w:w="1941" w:type="pct"/>
                <w:tcBorders>
                  <w:top w:val="single" w:sz="4" w:space="0" w:color="auto"/>
                  <w:left w:val="single" w:sz="4" w:space="0" w:color="auto"/>
                  <w:bottom w:val="single" w:sz="4" w:space="0" w:color="auto"/>
                  <w:right w:val="single" w:sz="4" w:space="0" w:color="auto"/>
                </w:tcBorders>
              </w:tcPr>
              <w:p w:rsidR="007827A4" w:rsidRPr="00B46D18" w:rsidRDefault="00833B52" w:rsidP="007827A4">
                <w:pPr>
                  <w:kinsoku w:val="0"/>
                  <w:overflowPunct w:val="0"/>
                  <w:autoSpaceDE w:val="0"/>
                  <w:autoSpaceDN w:val="0"/>
                  <w:adjustRightInd w:val="0"/>
                  <w:snapToGrid w:val="0"/>
                  <w:rPr>
                    <w:rFonts w:ascii="Times New Roman" w:hAnsi="Times New Roman" w:cs="Times New Roman"/>
                  </w:rPr>
                </w:pPr>
                <w:hyperlink r:id="rId16" w:history="1">
                  <w:r w:rsidR="007827A4" w:rsidRPr="00AD2C63">
                    <w:rPr>
                      <w:rStyle w:val="a3"/>
                      <w:rFonts w:ascii="Times New Roman" w:hAnsi="Times New Roman"/>
                    </w:rPr>
                    <w:t>ir@gstlgs.com</w:t>
                  </w:r>
                </w:hyperlink>
              </w:p>
            </w:tc>
            <w:tc>
              <w:tcPr>
                <w:tcW w:w="1878" w:type="pct"/>
                <w:tcBorders>
                  <w:top w:val="single" w:sz="4" w:space="0" w:color="auto"/>
                  <w:left w:val="single" w:sz="4" w:space="0" w:color="auto"/>
                  <w:bottom w:val="single" w:sz="4" w:space="0" w:color="auto"/>
                </w:tcBorders>
              </w:tcPr>
              <w:p w:rsidR="007827A4" w:rsidRPr="00B46D18" w:rsidRDefault="00833B52" w:rsidP="007827A4">
                <w:pPr>
                  <w:kinsoku w:val="0"/>
                  <w:overflowPunct w:val="0"/>
                  <w:autoSpaceDE w:val="0"/>
                  <w:autoSpaceDN w:val="0"/>
                  <w:adjustRightInd w:val="0"/>
                  <w:snapToGrid w:val="0"/>
                  <w:rPr>
                    <w:rFonts w:ascii="Times New Roman" w:hAnsi="Times New Roman" w:cs="Times New Roman"/>
                  </w:rPr>
                </w:pPr>
                <w:hyperlink r:id="rId17" w:history="1">
                  <w:r w:rsidR="007827A4" w:rsidRPr="00AD2C63">
                    <w:rPr>
                      <w:rStyle w:val="a3"/>
                      <w:rFonts w:ascii="Times New Roman" w:hAnsi="Times New Roman"/>
                    </w:rPr>
                    <w:t>ir@gstlgs.com</w:t>
                  </w:r>
                </w:hyperlink>
              </w:p>
            </w:tc>
          </w:tr>
        </w:tbl>
        <w:p w:rsidR="00047B74" w:rsidRDefault="00833B52"/>
      </w:sdtContent>
    </w:sdt>
    <w:sdt>
      <w:sdtPr>
        <w:rPr>
          <w:rFonts w:ascii="Times New Roman" w:hAnsi="Times New Roman" w:cs="宋体"/>
          <w:b w:val="0"/>
          <w:bCs w:val="0"/>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rPr>
          <w:szCs w:val="21"/>
        </w:rPr>
      </w:sdtEndPr>
      <w:sdtContent>
        <w:p w:rsidR="00047B74" w:rsidRPr="00B46D18" w:rsidRDefault="009454CC" w:rsidP="00652785">
          <w:pPr>
            <w:pStyle w:val="2"/>
            <w:numPr>
              <w:ilvl w:val="0"/>
              <w:numId w:val="48"/>
            </w:numPr>
            <w:ind w:firstLineChars="0"/>
            <w:rPr>
              <w:rFonts w:ascii="Times New Roman" w:hAnsi="Times New Roman"/>
            </w:rPr>
          </w:pPr>
          <w:r w:rsidRPr="00B46D18">
            <w:rPr>
              <w:rFonts w:ascii="Times New Roman" w:hAnsi="Times New Roman"/>
            </w:rP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265"/>
            <w:gridCol w:w="5795"/>
          </w:tblGrid>
          <w:tr w:rsidR="00B46D18" w:rsidRPr="00B46D18" w:rsidTr="00B46D18">
            <w:trPr>
              <w:trHeight w:val="293"/>
            </w:trPr>
            <w:sdt>
              <w:sdtPr>
                <w:rPr>
                  <w:rFonts w:ascii="Times New Roman" w:hAnsi="Times New Roman" w:cs="Times New Roman"/>
                </w:rPr>
                <w:tag w:val="_PLD_85d89a4aa7974727a1dc32c53cb7ca26"/>
                <w:id w:val="-1912839605"/>
                <w:lock w:val="sdtLocked"/>
              </w:sdtPr>
              <w:sdtEndPr/>
              <w:sdtContent>
                <w:tc>
                  <w:tcPr>
                    <w:tcW w:w="1802"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公司注册地址</w:t>
                    </w:r>
                  </w:p>
                </w:tc>
              </w:sdtContent>
            </w:sdt>
            <w:sdt>
              <w:sdtPr>
                <w:rPr>
                  <w:rFonts w:ascii="Times New Roman" w:hAnsi="Times New Roman" w:cs="Times New Roman"/>
                </w:rPr>
                <w:alias w:val="公司注册地址"/>
                <w:tag w:val="_GBC_176149bee7bf41819b29097eb854f331"/>
                <w:id w:val="1020970295"/>
                <w:lock w:val="sdtLocked"/>
              </w:sdtPr>
              <w:sdtEndPr/>
              <w:sdtContent>
                <w:tc>
                  <w:tcPr>
                    <w:tcW w:w="3198" w:type="pct"/>
                    <w:tcBorders>
                      <w:top w:val="single" w:sz="4" w:space="0" w:color="auto"/>
                      <w:left w:val="single" w:sz="4" w:space="0" w:color="auto"/>
                      <w:bottom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广东省深圳市罗湖区和平路</w:t>
                    </w:r>
                    <w:r w:rsidRPr="00B46D18">
                      <w:rPr>
                        <w:rFonts w:ascii="Times New Roman" w:hAnsi="Times New Roman" w:cs="Times New Roman"/>
                      </w:rPr>
                      <w:t>1052</w:t>
                    </w:r>
                    <w:r w:rsidRPr="00B46D18">
                      <w:rPr>
                        <w:rFonts w:ascii="Times New Roman" w:hAnsi="Times New Roman" w:cs="Times New Roman"/>
                      </w:rPr>
                      <w:t>号</w:t>
                    </w:r>
                  </w:p>
                </w:tc>
              </w:sdtContent>
            </w:sdt>
          </w:tr>
          <w:tr w:rsidR="00B46D18" w:rsidRPr="00B46D18" w:rsidTr="00B46D18">
            <w:trPr>
              <w:trHeight w:val="293"/>
            </w:trPr>
            <w:tc>
              <w:tcPr>
                <w:tcW w:w="1802" w:type="pct"/>
                <w:tcBorders>
                  <w:top w:val="single" w:sz="4" w:space="0" w:color="auto"/>
                  <w:bottom w:val="single" w:sz="4" w:space="0" w:color="auto"/>
                  <w:right w:val="single" w:sz="4" w:space="0" w:color="auto"/>
                </w:tcBorders>
                <w:shd w:val="clear" w:color="auto" w:fill="auto"/>
              </w:tcPr>
              <w:sdt>
                <w:sdtPr>
                  <w:rPr>
                    <w:rFonts w:ascii="Times New Roman" w:hAnsi="Times New Roman" w:cs="Times New Roman"/>
                  </w:rPr>
                  <w:tag w:val="_PLD_86df6b07c3cb4a49842ab34107a073eb"/>
                  <w:id w:val="774218260"/>
                  <w:lock w:val="sdtLocked"/>
                </w:sdtPr>
                <w:sdtEndPr/>
                <w:sdtContent>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公司注册地址的历史变更情况</w:t>
                    </w:r>
                  </w:p>
                </w:sdtContent>
              </w:sdt>
            </w:tc>
            <w:sdt>
              <w:sdtPr>
                <w:rPr>
                  <w:rFonts w:ascii="Times New Roman" w:hAnsi="Times New Roman" w:cs="Times New Roman"/>
                </w:rPr>
                <w:alias w:val="公司注册地址的历史变更情况"/>
                <w:tag w:val="_GBC_1ae6dbe87be04682949409d4dbd0335e"/>
                <w:id w:val="836508192"/>
                <w:lock w:val="sdtLocked"/>
              </w:sdtPr>
              <w:sdtEndPr/>
              <w:sdtContent>
                <w:tc>
                  <w:tcPr>
                    <w:tcW w:w="3198" w:type="pct"/>
                    <w:tcBorders>
                      <w:top w:val="single" w:sz="4" w:space="0" w:color="auto"/>
                      <w:left w:val="single" w:sz="4" w:space="0" w:color="auto"/>
                      <w:bottom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无</w:t>
                    </w:r>
                  </w:p>
                </w:tc>
              </w:sdtContent>
            </w:sdt>
          </w:tr>
          <w:tr w:rsidR="00B46D18" w:rsidRPr="00B46D18" w:rsidTr="00B46D18">
            <w:trPr>
              <w:trHeight w:val="293"/>
            </w:trPr>
            <w:sdt>
              <w:sdtPr>
                <w:rPr>
                  <w:rFonts w:ascii="Times New Roman" w:hAnsi="Times New Roman" w:cs="Times New Roman"/>
                </w:rPr>
                <w:tag w:val="_PLD_afb934b530604b0a8d7df0bf16875d49"/>
                <w:id w:val="-1685582036"/>
                <w:lock w:val="sdtLocked"/>
              </w:sdtPr>
              <w:sdtEndPr/>
              <w:sdtContent>
                <w:tc>
                  <w:tcPr>
                    <w:tcW w:w="1802"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公司办公地址</w:t>
                    </w:r>
                  </w:p>
                </w:tc>
              </w:sdtContent>
            </w:sdt>
            <w:sdt>
              <w:sdtPr>
                <w:rPr>
                  <w:rFonts w:ascii="Times New Roman" w:hAnsi="Times New Roman" w:cs="Times New Roman"/>
                </w:rPr>
                <w:alias w:val="公司办公地址"/>
                <w:tag w:val="_GBC_5d7ed1a91af0489a99a8b9a1eb39057e"/>
                <w:id w:val="1577165226"/>
                <w:lock w:val="sdtLocked"/>
              </w:sdtPr>
              <w:sdtEndPr/>
              <w:sdtContent>
                <w:tc>
                  <w:tcPr>
                    <w:tcW w:w="3198" w:type="pct"/>
                    <w:tcBorders>
                      <w:top w:val="single" w:sz="4" w:space="0" w:color="auto"/>
                      <w:left w:val="single" w:sz="4" w:space="0" w:color="auto"/>
                      <w:bottom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广东省深圳市罗湖区和平路</w:t>
                    </w:r>
                    <w:r w:rsidRPr="00B46D18">
                      <w:rPr>
                        <w:rFonts w:ascii="Times New Roman" w:hAnsi="Times New Roman" w:cs="Times New Roman"/>
                      </w:rPr>
                      <w:t>1052</w:t>
                    </w:r>
                    <w:r w:rsidRPr="00B46D18">
                      <w:rPr>
                        <w:rFonts w:ascii="Times New Roman" w:hAnsi="Times New Roman" w:cs="Times New Roman"/>
                      </w:rPr>
                      <w:t>号</w:t>
                    </w:r>
                  </w:p>
                </w:tc>
              </w:sdtContent>
            </w:sdt>
          </w:tr>
          <w:tr w:rsidR="00B46D18" w:rsidRPr="00B46D18" w:rsidTr="00B46D18">
            <w:trPr>
              <w:trHeight w:val="293"/>
            </w:trPr>
            <w:sdt>
              <w:sdtPr>
                <w:rPr>
                  <w:rFonts w:ascii="Times New Roman" w:hAnsi="Times New Roman" w:cs="Times New Roman"/>
                </w:rPr>
                <w:tag w:val="_PLD_0b92629df2db4d92969852a0afee64f9"/>
                <w:id w:val="1414594827"/>
                <w:lock w:val="sdtLocked"/>
              </w:sdtPr>
              <w:sdtEndPr/>
              <w:sdtContent>
                <w:tc>
                  <w:tcPr>
                    <w:tcW w:w="1802"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公司办公地址的邮政编码</w:t>
                    </w:r>
                  </w:p>
                </w:tc>
              </w:sdtContent>
            </w:sdt>
            <w:sdt>
              <w:sdtPr>
                <w:rPr>
                  <w:rFonts w:ascii="Times New Roman" w:hAnsi="Times New Roman" w:cs="Times New Roman"/>
                </w:rPr>
                <w:alias w:val="公司办公地址邮政编码"/>
                <w:tag w:val="_GBC_0b586d6a76e74eb5bfd69803dd5b3f21"/>
                <w:id w:val="1343515011"/>
                <w:lock w:val="sdtLocked"/>
              </w:sdtPr>
              <w:sdtEndPr/>
              <w:sdtContent>
                <w:tc>
                  <w:tcPr>
                    <w:tcW w:w="3198" w:type="pct"/>
                    <w:tcBorders>
                      <w:top w:val="single" w:sz="4" w:space="0" w:color="auto"/>
                      <w:left w:val="single" w:sz="4" w:space="0" w:color="auto"/>
                      <w:bottom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518010</w:t>
                    </w:r>
                  </w:p>
                </w:tc>
              </w:sdtContent>
            </w:sdt>
          </w:tr>
          <w:tr w:rsidR="00B46D18" w:rsidRPr="00B46D18" w:rsidTr="00B46D18">
            <w:trPr>
              <w:trHeight w:val="293"/>
            </w:trPr>
            <w:sdt>
              <w:sdtPr>
                <w:rPr>
                  <w:rFonts w:ascii="Times New Roman" w:hAnsi="Times New Roman" w:cs="Times New Roman"/>
                </w:rPr>
                <w:tag w:val="_PLD_0d67a69c3a1340c3a07767557b490fe5"/>
                <w:id w:val="793407360"/>
                <w:lock w:val="sdtLocked"/>
              </w:sdtPr>
              <w:sdtEndPr/>
              <w:sdtContent>
                <w:tc>
                  <w:tcPr>
                    <w:tcW w:w="1802"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公司网址</w:t>
                    </w:r>
                  </w:p>
                </w:tc>
              </w:sdtContent>
            </w:sdt>
            <w:sdt>
              <w:sdtPr>
                <w:rPr>
                  <w:rFonts w:ascii="Times New Roman" w:hAnsi="Times New Roman" w:cs="Times New Roman"/>
                </w:rPr>
                <w:alias w:val="公司国际互联网网址"/>
                <w:tag w:val="_GBC_7230b5ca49734fc2ad410245ff685045"/>
                <w:id w:val="-837997474"/>
                <w:lock w:val="sdtLocked"/>
              </w:sdtPr>
              <w:sdtEndPr/>
              <w:sdtContent>
                <w:tc>
                  <w:tcPr>
                    <w:tcW w:w="3198" w:type="pct"/>
                    <w:tcBorders>
                      <w:top w:val="single" w:sz="4" w:space="0" w:color="auto"/>
                      <w:left w:val="single" w:sz="4" w:space="0" w:color="auto"/>
                      <w:bottom w:val="single" w:sz="4" w:space="0" w:color="auto"/>
                    </w:tcBorders>
                  </w:tcPr>
                  <w:p w:rsidR="00B46D18" w:rsidRPr="00B46D18" w:rsidRDefault="00833B52" w:rsidP="007827A4">
                    <w:pPr>
                      <w:kinsoku w:val="0"/>
                      <w:overflowPunct w:val="0"/>
                      <w:autoSpaceDE w:val="0"/>
                      <w:autoSpaceDN w:val="0"/>
                      <w:adjustRightInd w:val="0"/>
                      <w:snapToGrid w:val="0"/>
                      <w:rPr>
                        <w:rFonts w:ascii="Times New Roman" w:hAnsi="Times New Roman" w:cs="Times New Roman"/>
                      </w:rPr>
                    </w:pPr>
                    <w:hyperlink r:id="rId18" w:history="1">
                      <w:r w:rsidR="007827A4" w:rsidRPr="00AD2C63">
                        <w:rPr>
                          <w:rStyle w:val="a3"/>
                          <w:rFonts w:ascii="Times New Roman" w:hAnsi="Times New Roman" w:hint="eastAsia"/>
                        </w:rPr>
                        <w:t>http://www.gsrc.com</w:t>
                      </w:r>
                    </w:hyperlink>
                  </w:p>
                </w:tc>
              </w:sdtContent>
            </w:sdt>
          </w:tr>
          <w:tr w:rsidR="00B46D18" w:rsidRPr="00B46D18" w:rsidTr="00B46D18">
            <w:trPr>
              <w:trHeight w:val="293"/>
            </w:trPr>
            <w:sdt>
              <w:sdtPr>
                <w:rPr>
                  <w:rFonts w:ascii="Times New Roman" w:hAnsi="Times New Roman" w:cs="Times New Roman"/>
                </w:rPr>
                <w:tag w:val="_PLD_f90a226f402046c6b34fcce5cb28265b"/>
                <w:id w:val="1377124049"/>
                <w:lock w:val="sdtLocked"/>
              </w:sdtPr>
              <w:sdtEndPr/>
              <w:sdtContent>
                <w:tc>
                  <w:tcPr>
                    <w:tcW w:w="1802"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电子信箱</w:t>
                    </w:r>
                  </w:p>
                </w:tc>
              </w:sdtContent>
            </w:sdt>
            <w:sdt>
              <w:sdtPr>
                <w:rPr>
                  <w:rFonts w:ascii="Times New Roman" w:hAnsi="Times New Roman" w:cs="Times New Roman"/>
                </w:rPr>
                <w:alias w:val="公司电子信箱"/>
                <w:tag w:val="_GBC_229dc578e23341bbaf9302c6a1aaeb1e"/>
                <w:id w:val="407119218"/>
                <w:lock w:val="sdtLocked"/>
              </w:sdtPr>
              <w:sdtEndPr/>
              <w:sdtContent>
                <w:tc>
                  <w:tcPr>
                    <w:tcW w:w="3198" w:type="pct"/>
                    <w:tcBorders>
                      <w:top w:val="single" w:sz="4" w:space="0" w:color="auto"/>
                      <w:left w:val="single" w:sz="4" w:space="0" w:color="auto"/>
                      <w:bottom w:val="single" w:sz="4" w:space="0" w:color="auto"/>
                    </w:tcBorders>
                  </w:tcPr>
                  <w:p w:rsidR="00B46D18" w:rsidRPr="00B46D18" w:rsidRDefault="00833B52" w:rsidP="007827A4">
                    <w:pPr>
                      <w:kinsoku w:val="0"/>
                      <w:overflowPunct w:val="0"/>
                      <w:autoSpaceDE w:val="0"/>
                      <w:autoSpaceDN w:val="0"/>
                      <w:adjustRightInd w:val="0"/>
                      <w:snapToGrid w:val="0"/>
                      <w:rPr>
                        <w:rFonts w:ascii="Times New Roman" w:hAnsi="Times New Roman" w:cs="Times New Roman"/>
                      </w:rPr>
                    </w:pPr>
                    <w:hyperlink r:id="rId19" w:history="1">
                      <w:r w:rsidR="007827A4" w:rsidRPr="00AD2C63">
                        <w:rPr>
                          <w:rStyle w:val="a3"/>
                          <w:rFonts w:ascii="Times New Roman" w:hAnsi="Times New Roman" w:hint="eastAsia"/>
                        </w:rPr>
                        <w:t>ir@gstlgs.com</w:t>
                      </w:r>
                    </w:hyperlink>
                  </w:p>
                </w:tc>
              </w:sdtContent>
            </w:sdt>
          </w:tr>
          <w:tr w:rsidR="00B46D18" w:rsidRPr="00B46D18" w:rsidTr="00B46D18">
            <w:trPr>
              <w:trHeight w:val="293"/>
            </w:trPr>
            <w:sdt>
              <w:sdtPr>
                <w:rPr>
                  <w:rFonts w:ascii="Times New Roman" w:hAnsi="Times New Roman" w:cs="Times New Roman"/>
                </w:rPr>
                <w:tag w:val="_PLD_780e327206de42a7a09f77e6debfb7d1"/>
                <w:id w:val="-428732644"/>
                <w:lock w:val="sdtLocked"/>
              </w:sdtPr>
              <w:sdtEndPr/>
              <w:sdtContent>
                <w:tc>
                  <w:tcPr>
                    <w:tcW w:w="1802" w:type="pct"/>
                    <w:tcBorders>
                      <w:top w:val="single" w:sz="4" w:space="0" w:color="auto"/>
                      <w:bottom w:val="single" w:sz="4" w:space="0" w:color="auto"/>
                      <w:right w:val="single" w:sz="4" w:space="0" w:color="auto"/>
                    </w:tcBorders>
                    <w:shd w:val="clear" w:color="auto" w:fill="auto"/>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报告期内变更情况查询索引</w:t>
                    </w:r>
                  </w:p>
                </w:tc>
              </w:sdtContent>
            </w:sdt>
            <w:sdt>
              <w:sdtPr>
                <w:rPr>
                  <w:rFonts w:ascii="Times New Roman" w:hAnsi="Times New Roman" w:cs="Times New Roman"/>
                </w:rPr>
                <w:alias w:val="公司基本情况报告期内变更查询索引"/>
                <w:tag w:val="_GBC_faa254795096437fb73ed03d5cbc1c7e"/>
                <w:id w:val="-306786717"/>
                <w:lock w:val="sdtLocked"/>
              </w:sdtPr>
              <w:sdtEndPr/>
              <w:sdtContent>
                <w:tc>
                  <w:tcPr>
                    <w:tcW w:w="3198" w:type="pct"/>
                    <w:tcBorders>
                      <w:top w:val="single" w:sz="4" w:space="0" w:color="auto"/>
                      <w:left w:val="single" w:sz="4" w:space="0" w:color="auto"/>
                      <w:bottom w:val="single" w:sz="4" w:space="0" w:color="auto"/>
                    </w:tcBorders>
                  </w:tcPr>
                  <w:p w:rsidR="00B46D18" w:rsidRPr="00B46D18" w:rsidRDefault="00B46D18" w:rsidP="00F030C0">
                    <w:pPr>
                      <w:kinsoku w:val="0"/>
                      <w:overflowPunct w:val="0"/>
                      <w:autoSpaceDE w:val="0"/>
                      <w:autoSpaceDN w:val="0"/>
                      <w:adjustRightInd w:val="0"/>
                      <w:snapToGrid w:val="0"/>
                      <w:rPr>
                        <w:rFonts w:ascii="Times New Roman" w:hAnsi="Times New Roman" w:cs="Times New Roman"/>
                      </w:rPr>
                    </w:pPr>
                    <w:r w:rsidRPr="00B46D18">
                      <w:rPr>
                        <w:rFonts w:ascii="Times New Roman" w:hAnsi="Times New Roman" w:cs="Times New Roman"/>
                      </w:rPr>
                      <w:t>无</w:t>
                    </w:r>
                  </w:p>
                </w:tc>
              </w:sdtContent>
            </w:sdt>
          </w:tr>
        </w:tbl>
        <w:p w:rsidR="00047B74" w:rsidRDefault="00833B52"/>
      </w:sdtContent>
    </w:sdt>
    <w:sdt>
      <w:sdtPr>
        <w:rPr>
          <w:rFonts w:ascii="Times New Roman" w:hAnsi="Times New Roman" w:cs="宋体"/>
          <w:b w:val="0"/>
          <w:bCs w:val="0"/>
          <w:kern w:val="0"/>
          <w:szCs w:val="24"/>
        </w:rPr>
        <w:alias w:val="模块:信息披露及备置地点变更情况简介"/>
        <w:tag w:val="_GBC_20a39c6141734cc19616660ebf1a0dfa"/>
        <w:id w:val="4295844"/>
        <w:lock w:val="sdtLocked"/>
        <w:placeholder>
          <w:docPart w:val="GBC22222222222222222222222222222"/>
        </w:placeholder>
      </w:sdtPr>
      <w:sdtEndPr>
        <w:rPr>
          <w:szCs w:val="21"/>
        </w:rPr>
      </w:sdtEndPr>
      <w:sdtContent>
        <w:p w:rsidR="00047B74" w:rsidRPr="007827A4" w:rsidRDefault="009454CC" w:rsidP="00652785">
          <w:pPr>
            <w:pStyle w:val="2"/>
            <w:numPr>
              <w:ilvl w:val="0"/>
              <w:numId w:val="48"/>
            </w:numPr>
            <w:ind w:firstLineChars="0"/>
            <w:rPr>
              <w:rFonts w:ascii="Times New Roman" w:hAnsi="Times New Roman"/>
            </w:rPr>
          </w:pPr>
          <w:r w:rsidRPr="007827A4">
            <w:rPr>
              <w:rFonts w:ascii="Times New Roman" w:hAnsi="Times New Roman"/>
            </w:rP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265"/>
            <w:gridCol w:w="5795"/>
          </w:tblGrid>
          <w:tr w:rsidR="007827A4" w:rsidRPr="007827A4" w:rsidTr="007827A4">
            <w:trPr>
              <w:trHeight w:val="293"/>
            </w:trPr>
            <w:sdt>
              <w:sdtPr>
                <w:rPr>
                  <w:rFonts w:ascii="Times New Roman" w:hAnsi="Times New Roman" w:cs="Times New Roman"/>
                </w:rPr>
                <w:tag w:val="_PLD_5a9e1277ac2b48eb8d7aa1b69c532d31"/>
                <w:id w:val="-2118744284"/>
                <w:lock w:val="sdtLocked"/>
              </w:sdtPr>
              <w:sdtEndPr/>
              <w:sdtContent>
                <w:tc>
                  <w:tcPr>
                    <w:tcW w:w="1802" w:type="pct"/>
                    <w:tcBorders>
                      <w:top w:val="single" w:sz="4" w:space="0" w:color="auto"/>
                      <w:bottom w:val="single" w:sz="4" w:space="0" w:color="auto"/>
                      <w:right w:val="single" w:sz="4" w:space="0" w:color="auto"/>
                    </w:tcBorders>
                    <w:shd w:val="clear" w:color="auto" w:fill="auto"/>
                    <w:vAlign w:val="center"/>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公司选定的信息披露报纸名称</w:t>
                    </w:r>
                  </w:p>
                </w:tc>
              </w:sdtContent>
            </w:sdt>
            <w:sdt>
              <w:sdtPr>
                <w:rPr>
                  <w:rFonts w:ascii="Times New Roman" w:hAnsi="Times New Roman" w:cs="Times New Roman"/>
                </w:rPr>
                <w:alias w:val="公司选定的信息披露报纸名称"/>
                <w:tag w:val="_GBC_ea25303a54e24033a0a9a380e9688e98"/>
                <w:id w:val="-901213148"/>
                <w:lock w:val="sdtLocked"/>
              </w:sdtPr>
              <w:sdtEndPr/>
              <w:sdtContent>
                <w:tc>
                  <w:tcPr>
                    <w:tcW w:w="3198" w:type="pct"/>
                    <w:tcBorders>
                      <w:top w:val="single" w:sz="4" w:space="0" w:color="auto"/>
                      <w:left w:val="single" w:sz="4" w:space="0" w:color="auto"/>
                      <w:bottom w:val="single" w:sz="4" w:space="0" w:color="auto"/>
                    </w:tcBorders>
                    <w:vAlign w:val="center"/>
                  </w:tcPr>
                  <w:p w:rsidR="003A72F2" w:rsidRDefault="007827A4" w:rsidP="00F030C0">
                    <w:pPr>
                      <w:kinsoku w:val="0"/>
                      <w:overflowPunct w:val="0"/>
                      <w:autoSpaceDE w:val="0"/>
                      <w:autoSpaceDN w:val="0"/>
                      <w:adjustRightInd w:val="0"/>
                      <w:snapToGrid w:val="0"/>
                      <w:rPr>
                        <w:rStyle w:val="a3"/>
                        <w:rFonts w:ascii="Times New Roman" w:hAnsi="Times New Roman"/>
                      </w:rPr>
                    </w:pPr>
                    <w:r w:rsidRPr="007827A4">
                      <w:rPr>
                        <w:rFonts w:ascii="Times New Roman" w:hAnsi="Times New Roman" w:cs="Times New Roman"/>
                      </w:rPr>
                      <w:t>中国证券报：</w:t>
                    </w:r>
                    <w:hyperlink r:id="rId20" w:history="1">
                      <w:r w:rsidRPr="007827A4">
                        <w:rPr>
                          <w:rStyle w:val="a3"/>
                          <w:rFonts w:ascii="Times New Roman" w:hAnsi="Times New Roman"/>
                        </w:rPr>
                        <w:t>https://www.cs.com.cn</w:t>
                      </w:r>
                    </w:hyperlink>
                  </w:p>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证券时报：</w:t>
                    </w:r>
                    <w:hyperlink r:id="rId21" w:history="1">
                      <w:r w:rsidRPr="007827A4">
                        <w:rPr>
                          <w:rStyle w:val="a3"/>
                          <w:rFonts w:ascii="Times New Roman" w:hAnsi="Times New Roman"/>
                        </w:rPr>
                        <w:t>http://www.stcn.com</w:t>
                      </w:r>
                    </w:hyperlink>
                  </w:p>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上海证券报：</w:t>
                    </w:r>
                    <w:hyperlink r:id="rId22" w:history="1">
                      <w:r w:rsidRPr="007827A4">
                        <w:rPr>
                          <w:rStyle w:val="a3"/>
                          <w:rFonts w:ascii="Times New Roman" w:hAnsi="Times New Roman"/>
                        </w:rPr>
                        <w:t>https://www.cnstock.com</w:t>
                      </w:r>
                    </w:hyperlink>
                  </w:p>
                  <w:p w:rsidR="007827A4" w:rsidRPr="007827A4" w:rsidRDefault="007827A4" w:rsidP="007827A4">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证券日报：</w:t>
                    </w:r>
                    <w:hyperlink r:id="rId23" w:history="1">
                      <w:r w:rsidRPr="007827A4">
                        <w:rPr>
                          <w:rStyle w:val="a3"/>
                          <w:rFonts w:ascii="Times New Roman" w:hAnsi="Times New Roman"/>
                        </w:rPr>
                        <w:t>http://www.zqrb.cn</w:t>
                      </w:r>
                    </w:hyperlink>
                  </w:p>
                </w:tc>
              </w:sdtContent>
            </w:sdt>
          </w:tr>
          <w:tr w:rsidR="007827A4" w:rsidRPr="007827A4" w:rsidTr="007827A4">
            <w:trPr>
              <w:trHeight w:val="293"/>
            </w:trPr>
            <w:sdt>
              <w:sdtPr>
                <w:rPr>
                  <w:rFonts w:ascii="Times New Roman" w:hAnsi="Times New Roman" w:cs="Times New Roman"/>
                </w:rPr>
                <w:tag w:val="_PLD_34ad3e071c96488fa36dcc1913587c39"/>
                <w:id w:val="-2001341582"/>
                <w:lock w:val="sdtLocked"/>
              </w:sdtPr>
              <w:sdtEndPr/>
              <w:sdtContent>
                <w:tc>
                  <w:tcPr>
                    <w:tcW w:w="1802" w:type="pct"/>
                    <w:tcBorders>
                      <w:top w:val="single" w:sz="4" w:space="0" w:color="auto"/>
                      <w:bottom w:val="single" w:sz="4" w:space="0" w:color="auto"/>
                      <w:right w:val="single" w:sz="4" w:space="0" w:color="auto"/>
                    </w:tcBorders>
                    <w:shd w:val="clear" w:color="auto" w:fill="auto"/>
                    <w:vAlign w:val="center"/>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登载半年度报告的网站地址</w:t>
                    </w:r>
                  </w:p>
                </w:tc>
              </w:sdtContent>
            </w:sdt>
            <w:tc>
              <w:tcPr>
                <w:tcW w:w="3198" w:type="pct"/>
                <w:tcBorders>
                  <w:top w:val="single" w:sz="4" w:space="0" w:color="auto"/>
                  <w:left w:val="single" w:sz="4" w:space="0" w:color="auto"/>
                  <w:bottom w:val="single" w:sz="4" w:space="0" w:color="auto"/>
                </w:tcBorders>
                <w:vAlign w:val="center"/>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上交所：</w:t>
                </w:r>
                <w:hyperlink r:id="rId24" w:history="1">
                  <w:r w:rsidRPr="007827A4">
                    <w:rPr>
                      <w:rStyle w:val="a3"/>
                      <w:rFonts w:ascii="Times New Roman" w:hAnsi="Times New Roman"/>
                    </w:rPr>
                    <w:t>http://www.sse.com.cn</w:t>
                  </w:r>
                </w:hyperlink>
              </w:p>
              <w:p w:rsidR="007827A4" w:rsidRPr="007827A4" w:rsidRDefault="007827A4" w:rsidP="007827A4">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联交所：</w:t>
                </w:r>
                <w:hyperlink r:id="rId25" w:history="1">
                  <w:r w:rsidRPr="007827A4">
                    <w:rPr>
                      <w:rStyle w:val="a3"/>
                      <w:rFonts w:ascii="Times New Roman" w:hAnsi="Times New Roman"/>
                    </w:rPr>
                    <w:t>http://www.hkexnews.hk</w:t>
                  </w:r>
                </w:hyperlink>
              </w:p>
              <w:p w:rsidR="007827A4" w:rsidRPr="007827A4" w:rsidRDefault="007827A4" w:rsidP="007827A4">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公司</w:t>
                </w:r>
                <w:r>
                  <w:rPr>
                    <w:rFonts w:ascii="Times New Roman" w:hAnsi="Times New Roman" w:cs="Times New Roman" w:hint="eastAsia"/>
                  </w:rPr>
                  <w:t>网</w:t>
                </w:r>
                <w:r w:rsidR="00841F47">
                  <w:rPr>
                    <w:rFonts w:ascii="Times New Roman" w:hAnsi="Times New Roman" w:cs="Times New Roman" w:hint="eastAsia"/>
                  </w:rPr>
                  <w:t>站</w:t>
                </w:r>
                <w:r w:rsidRPr="007827A4">
                  <w:rPr>
                    <w:rFonts w:ascii="Times New Roman" w:hAnsi="Times New Roman" w:cs="Times New Roman"/>
                  </w:rPr>
                  <w:t>：</w:t>
                </w:r>
                <w:hyperlink r:id="rId26" w:history="1">
                  <w:r w:rsidRPr="007827A4">
                    <w:rPr>
                      <w:rStyle w:val="a3"/>
                      <w:rFonts w:ascii="Times New Roman" w:hAnsi="Times New Roman"/>
                    </w:rPr>
                    <w:t>http://www.gsrc.com</w:t>
                  </w:r>
                </w:hyperlink>
              </w:p>
            </w:tc>
          </w:tr>
          <w:tr w:rsidR="007827A4" w:rsidRPr="007827A4" w:rsidTr="007827A4">
            <w:trPr>
              <w:trHeight w:val="293"/>
            </w:trPr>
            <w:sdt>
              <w:sdtPr>
                <w:rPr>
                  <w:rFonts w:ascii="Times New Roman" w:hAnsi="Times New Roman" w:cs="Times New Roman"/>
                </w:rPr>
                <w:tag w:val="_PLD_533f230e5c504d15b6024014067b6306"/>
                <w:id w:val="-1187900989"/>
                <w:lock w:val="sdtLocked"/>
              </w:sdtPr>
              <w:sdtEndPr/>
              <w:sdtContent>
                <w:tc>
                  <w:tcPr>
                    <w:tcW w:w="1802" w:type="pct"/>
                    <w:tcBorders>
                      <w:top w:val="single" w:sz="4" w:space="0" w:color="auto"/>
                      <w:bottom w:val="single" w:sz="4" w:space="0" w:color="auto"/>
                      <w:right w:val="single" w:sz="4" w:space="0" w:color="auto"/>
                    </w:tcBorders>
                    <w:shd w:val="clear" w:color="auto" w:fill="auto"/>
                    <w:vAlign w:val="center"/>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公司半年度报告备置地点</w:t>
                    </w:r>
                  </w:p>
                </w:tc>
              </w:sdtContent>
            </w:sdt>
            <w:tc>
              <w:tcPr>
                <w:tcW w:w="3198" w:type="pct"/>
                <w:tcBorders>
                  <w:top w:val="single" w:sz="4" w:space="0" w:color="auto"/>
                  <w:left w:val="single" w:sz="4" w:space="0" w:color="auto"/>
                  <w:bottom w:val="single" w:sz="4" w:space="0" w:color="auto"/>
                </w:tcBorders>
                <w:vAlign w:val="center"/>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广东省深圳市罗湖区和平路</w:t>
                </w:r>
                <w:r w:rsidRPr="007827A4">
                  <w:rPr>
                    <w:rFonts w:ascii="Times New Roman" w:hAnsi="Times New Roman" w:cs="Times New Roman"/>
                  </w:rPr>
                  <w:t>1052</w:t>
                </w:r>
                <w:r w:rsidRPr="007827A4">
                  <w:rPr>
                    <w:rFonts w:ascii="Times New Roman" w:hAnsi="Times New Roman" w:cs="Times New Roman"/>
                  </w:rPr>
                  <w:t>号</w:t>
                </w:r>
              </w:p>
            </w:tc>
          </w:tr>
          <w:tr w:rsidR="007827A4" w:rsidRPr="007827A4" w:rsidTr="007827A4">
            <w:trPr>
              <w:trHeight w:val="293"/>
            </w:trPr>
            <w:sdt>
              <w:sdtPr>
                <w:rPr>
                  <w:rFonts w:ascii="Times New Roman" w:hAnsi="Times New Roman" w:cs="Times New Roman"/>
                </w:rPr>
                <w:tag w:val="_PLD_71b3b22b33f543709c7346090ee03414"/>
                <w:id w:val="-1454700650"/>
                <w:lock w:val="sdtLocked"/>
              </w:sdtPr>
              <w:sdtEndPr/>
              <w:sdtContent>
                <w:tc>
                  <w:tcPr>
                    <w:tcW w:w="1802" w:type="pct"/>
                    <w:tcBorders>
                      <w:top w:val="single" w:sz="4" w:space="0" w:color="auto"/>
                      <w:bottom w:val="single" w:sz="4" w:space="0" w:color="auto"/>
                      <w:right w:val="single" w:sz="4" w:space="0" w:color="auto"/>
                    </w:tcBorders>
                    <w:shd w:val="clear" w:color="auto" w:fill="auto"/>
                    <w:vAlign w:val="center"/>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报告期内变更情况查询索引</w:t>
                    </w:r>
                  </w:p>
                </w:tc>
              </w:sdtContent>
            </w:sdt>
            <w:tc>
              <w:tcPr>
                <w:tcW w:w="3198" w:type="pct"/>
                <w:tcBorders>
                  <w:top w:val="single" w:sz="4" w:space="0" w:color="auto"/>
                  <w:left w:val="single" w:sz="4" w:space="0" w:color="auto"/>
                  <w:bottom w:val="single" w:sz="4" w:space="0" w:color="auto"/>
                </w:tcBorders>
                <w:vAlign w:val="center"/>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无</w:t>
                </w:r>
              </w:p>
            </w:tc>
          </w:tr>
        </w:tbl>
        <w:p w:rsidR="00047B74" w:rsidRDefault="00833B52"/>
      </w:sdtContent>
    </w:sdt>
    <w:bookmarkStart w:id="11" w:name="_Toc342565885" w:displacedByCustomXml="next"/>
    <w:bookmarkStart w:id="12" w:name="_Toc342051045" w:displacedByCustomXml="next"/>
    <w:sdt>
      <w:sdtPr>
        <w:rPr>
          <w:rFonts w:ascii="Times New Roman" w:hAnsi="Times New Roman" w:cs="宋体"/>
          <w:b w:val="0"/>
          <w:bCs w:val="0"/>
          <w:kern w:val="0"/>
          <w:szCs w:val="24"/>
        </w:rPr>
        <w:alias w:val="模块:公司股票简况"/>
        <w:tag w:val="_GBC_f73e31215837403db78d7a2ed15723c6"/>
        <w:id w:val="26932534"/>
        <w:lock w:val="sdtLocked"/>
        <w:placeholder>
          <w:docPart w:val="GBC22222222222222222222222222222"/>
        </w:placeholder>
      </w:sdtPr>
      <w:sdtEndPr>
        <w:rPr>
          <w:color w:val="0070C0"/>
          <w:szCs w:val="21"/>
        </w:rPr>
      </w:sdtEndPr>
      <w:sdtContent>
        <w:p w:rsidR="00047B74" w:rsidRPr="007827A4" w:rsidRDefault="009454CC" w:rsidP="00652785">
          <w:pPr>
            <w:pStyle w:val="2"/>
            <w:numPr>
              <w:ilvl w:val="0"/>
              <w:numId w:val="48"/>
            </w:numPr>
            <w:ind w:firstLineChars="0"/>
            <w:rPr>
              <w:rFonts w:ascii="Times New Roman" w:hAnsi="Times New Roman"/>
            </w:rPr>
          </w:pPr>
          <w:r w:rsidRPr="007827A4">
            <w:rPr>
              <w:rFonts w:ascii="Times New Roman" w:hAnsi="Times New Roman"/>
            </w:rPr>
            <w:t>公司股票简况</w:t>
          </w:r>
          <w:bookmarkEnd w:id="12"/>
          <w:bookmarkEnd w:id="11"/>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265"/>
            <w:gridCol w:w="2265"/>
            <w:gridCol w:w="2265"/>
            <w:gridCol w:w="2265"/>
          </w:tblGrid>
          <w:tr w:rsidR="007827A4" w:rsidRPr="007827A4" w:rsidTr="00F030C0">
            <w:trPr>
              <w:trHeight w:val="293"/>
            </w:trPr>
            <w:sdt>
              <w:sdtPr>
                <w:rPr>
                  <w:rFonts w:ascii="Times New Roman" w:hAnsi="Times New Roman" w:cs="Times New Roman"/>
                </w:rPr>
                <w:tag w:val="_PLD_136d907086394f5eaee0ec7d22ac5510"/>
                <w:id w:val="449827800"/>
                <w:lock w:val="sdtLocked"/>
              </w:sdtPr>
              <w:sdtEndPr/>
              <w:sdtContent>
                <w:tc>
                  <w:tcPr>
                    <w:tcW w:w="1250" w:type="pct"/>
                    <w:tcBorders>
                      <w:top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jc w:val="center"/>
                      <w:rPr>
                        <w:rFonts w:ascii="Times New Roman" w:hAnsi="Times New Roman" w:cs="Times New Roman"/>
                      </w:rPr>
                    </w:pPr>
                    <w:r w:rsidRPr="007827A4">
                      <w:rPr>
                        <w:rFonts w:ascii="Times New Roman" w:hAnsi="Times New Roman" w:cs="Times New Roman"/>
                      </w:rPr>
                      <w:t>股票种类</w:t>
                    </w:r>
                  </w:p>
                </w:tc>
              </w:sdtContent>
            </w:sdt>
            <w:sdt>
              <w:sdtPr>
                <w:rPr>
                  <w:rFonts w:ascii="Times New Roman" w:hAnsi="Times New Roman" w:cs="Times New Roman"/>
                </w:rPr>
                <w:tag w:val="_PLD_6a843bcbb5a24c0aa6b5fa899c00d11d"/>
                <w:id w:val="2073466676"/>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jc w:val="center"/>
                      <w:rPr>
                        <w:rFonts w:ascii="Times New Roman" w:hAnsi="Times New Roman" w:cs="Times New Roman"/>
                      </w:rPr>
                    </w:pPr>
                    <w:r w:rsidRPr="007827A4">
                      <w:rPr>
                        <w:rFonts w:ascii="Times New Roman" w:hAnsi="Times New Roman" w:cs="Times New Roman"/>
                      </w:rPr>
                      <w:t>股票上市交易所</w:t>
                    </w:r>
                  </w:p>
                </w:tc>
              </w:sdtContent>
            </w:sdt>
            <w:sdt>
              <w:sdtPr>
                <w:rPr>
                  <w:rFonts w:ascii="Times New Roman" w:hAnsi="Times New Roman" w:cs="Times New Roman"/>
                </w:rPr>
                <w:tag w:val="_PLD_c012a58bb3cc4bbd9a7de1f52bd17553"/>
                <w:id w:val="-49074096"/>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jc w:val="center"/>
                      <w:rPr>
                        <w:rFonts w:ascii="Times New Roman" w:hAnsi="Times New Roman" w:cs="Times New Roman"/>
                      </w:rPr>
                    </w:pPr>
                    <w:r w:rsidRPr="007827A4">
                      <w:rPr>
                        <w:rFonts w:ascii="Times New Roman" w:hAnsi="Times New Roman" w:cs="Times New Roman"/>
                      </w:rPr>
                      <w:t>股票简称</w:t>
                    </w:r>
                  </w:p>
                </w:tc>
              </w:sdtContent>
            </w:sdt>
            <w:sdt>
              <w:sdtPr>
                <w:rPr>
                  <w:rFonts w:ascii="Times New Roman" w:hAnsi="Times New Roman" w:cs="Times New Roman"/>
                </w:rPr>
                <w:tag w:val="_PLD_9fa1e8781b094b29b21027138e9f63e8"/>
                <w:id w:val="-1243484524"/>
                <w:lock w:val="sdtLocked"/>
              </w:sdtPr>
              <w:sdtEndPr/>
              <w:sdtContent>
                <w:tc>
                  <w:tcPr>
                    <w:tcW w:w="1250" w:type="pct"/>
                    <w:tcBorders>
                      <w:top w:val="single" w:sz="4" w:space="0" w:color="auto"/>
                      <w:left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jc w:val="center"/>
                      <w:rPr>
                        <w:rFonts w:ascii="Times New Roman" w:hAnsi="Times New Roman" w:cs="Times New Roman"/>
                      </w:rPr>
                    </w:pPr>
                    <w:r w:rsidRPr="007827A4">
                      <w:rPr>
                        <w:rFonts w:ascii="Times New Roman" w:hAnsi="Times New Roman" w:cs="Times New Roman"/>
                      </w:rPr>
                      <w:t>股票代码</w:t>
                    </w:r>
                  </w:p>
                </w:tc>
              </w:sdtContent>
            </w:sdt>
          </w:tr>
          <w:sdt>
            <w:sdtPr>
              <w:rPr>
                <w:rFonts w:ascii="Times New Roman" w:hAnsi="Times New Roman" w:cs="Times New Roman"/>
              </w:rPr>
              <w:alias w:val="公司其他股票简况"/>
              <w:tag w:val="_GBC_4e064b55e0734b1d9be1e41379a353e2"/>
              <w:id w:val="399255542"/>
              <w:lock w:val="sdtLocked"/>
              <w:placeholder>
                <w:docPart w:val="F851662BD1B646F8A9AD0E7DD5267761"/>
              </w:placeholder>
            </w:sdtPr>
            <w:sdtEndPr/>
            <w:sdtContent>
              <w:tr w:rsidR="007827A4" w:rsidRPr="007827A4" w:rsidTr="00F030C0">
                <w:trPr>
                  <w:trHeight w:val="293"/>
                </w:trPr>
                <w:tc>
                  <w:tcPr>
                    <w:tcW w:w="1250" w:type="pct"/>
                    <w:tcBorders>
                      <w:top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A</w:t>
                    </w:r>
                    <w:r w:rsidRPr="007827A4">
                      <w:rPr>
                        <w:rFonts w:ascii="Times New Roman" w:hAns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上交所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广深铁路</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601333</w:t>
                    </w:r>
                  </w:p>
                </w:tc>
              </w:tr>
            </w:sdtContent>
          </w:sdt>
          <w:sdt>
            <w:sdtPr>
              <w:rPr>
                <w:rFonts w:ascii="Times New Roman" w:hAnsi="Times New Roman" w:cs="Times New Roman"/>
              </w:rPr>
              <w:alias w:val="公司其他股票简况"/>
              <w:tag w:val="_GBC_4e064b55e0734b1d9be1e41379a353e2"/>
              <w:id w:val="1744910703"/>
              <w:lock w:val="sdtLocked"/>
              <w:placeholder>
                <w:docPart w:val="F851662BD1B646F8A9AD0E7DD5267761"/>
              </w:placeholder>
            </w:sdtPr>
            <w:sdtEndPr/>
            <w:sdtContent>
              <w:tr w:rsidR="007827A4" w:rsidRPr="007827A4" w:rsidTr="00F030C0">
                <w:trPr>
                  <w:trHeight w:val="293"/>
                </w:trPr>
                <w:tc>
                  <w:tcPr>
                    <w:tcW w:w="1250" w:type="pct"/>
                    <w:tcBorders>
                      <w:top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H</w:t>
                    </w:r>
                    <w:r w:rsidRPr="007827A4">
                      <w:rPr>
                        <w:rFonts w:ascii="Times New Roman" w:hAnsi="Times New Roman" w:cs="Times New Roman"/>
                      </w:rPr>
                      <w:t>股</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联交所</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广深铁路股份</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827A4" w:rsidRPr="007827A4" w:rsidRDefault="007827A4" w:rsidP="00F030C0">
                    <w:pPr>
                      <w:kinsoku w:val="0"/>
                      <w:overflowPunct w:val="0"/>
                      <w:autoSpaceDE w:val="0"/>
                      <w:autoSpaceDN w:val="0"/>
                      <w:adjustRightInd w:val="0"/>
                      <w:snapToGrid w:val="0"/>
                      <w:rPr>
                        <w:rFonts w:ascii="Times New Roman" w:hAnsi="Times New Roman" w:cs="Times New Roman"/>
                      </w:rPr>
                    </w:pPr>
                    <w:r w:rsidRPr="007827A4">
                      <w:rPr>
                        <w:rFonts w:ascii="Times New Roman" w:hAnsi="Times New Roman" w:cs="Times New Roman"/>
                      </w:rPr>
                      <w:t>00525</w:t>
                    </w:r>
                  </w:p>
                </w:tc>
              </w:tr>
            </w:sdtContent>
          </w:sdt>
        </w:tbl>
        <w:p w:rsidR="00047B74" w:rsidRDefault="00833B52">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4295963"/>
        <w:lock w:val="sdtLocked"/>
        <w:placeholder>
          <w:docPart w:val="GBC22222222222222222222222222222"/>
        </w:placeholder>
      </w:sdtPr>
      <w:sdtEndPr>
        <w:rPr>
          <w:rFonts w:hint="eastAsia"/>
          <w:szCs w:val="21"/>
        </w:rPr>
      </w:sdtEndPr>
      <w:sdtContent>
        <w:p w:rsidR="00047B74" w:rsidRDefault="009454CC" w:rsidP="00652785">
          <w:pPr>
            <w:pStyle w:val="2"/>
            <w:numPr>
              <w:ilvl w:val="0"/>
              <w:numId w:val="48"/>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EndPr/>
          <w:sdtContent>
            <w:p w:rsidR="00047B74" w:rsidRDefault="009454CC">
              <w:r>
                <w:fldChar w:fldCharType="begin"/>
              </w:r>
              <w:r w:rsidR="007827A4">
                <w:instrText xml:space="preserve"> MACROBUTTON  SnrToggleCheckbox √适用 </w:instrText>
              </w:r>
              <w:r>
                <w:fldChar w:fldCharType="end"/>
              </w:r>
              <w:r>
                <w:fldChar w:fldCharType="begin"/>
              </w:r>
              <w:r w:rsidR="007827A4">
                <w:instrText xml:space="preserve"> MACROBUTTON  SnrToggleCheckbox □不适用 </w:instrText>
              </w:r>
              <w:r>
                <w:fldChar w:fldCharType="end"/>
              </w:r>
            </w:p>
          </w:sdtContent>
        </w:sdt>
        <w:sdt>
          <w:sdtPr>
            <w:rPr>
              <w:rFonts w:ascii="宋体" w:hAnsi="宋体" w:cs="宋体"/>
              <w:bCs w:val="0"/>
              <w:sz w:val="21"/>
              <w:szCs w:val="21"/>
            </w:rPr>
            <w:alias w:val="公司其他基本情况"/>
            <w:tag w:val="_GBC_2e5f79011fd44589b010b5b927248a22"/>
            <w:id w:val="4295910"/>
            <w:lock w:val="sdtLocked"/>
            <w:placeholder>
              <w:docPart w:val="GBC22222222222222222222222222222"/>
            </w:placeholder>
          </w:sdtPr>
          <w:sdtEndPr/>
          <w:sdtContent>
            <w:tbl>
              <w:tblPr>
                <w:tblStyle w:val="23"/>
                <w:tblW w:w="5239" w:type="pct"/>
                <w:jc w:val="center"/>
                <w:tblLook w:val="04A0" w:firstRow="1" w:lastRow="0" w:firstColumn="1" w:lastColumn="0" w:noHBand="0" w:noVBand="1"/>
              </w:tblPr>
              <w:tblGrid>
                <w:gridCol w:w="1997"/>
                <w:gridCol w:w="1711"/>
                <w:gridCol w:w="5785"/>
              </w:tblGrid>
              <w:tr w:rsidR="00F17206" w:rsidRPr="007827A4" w:rsidTr="0017064B">
                <w:trPr>
                  <w:trHeight w:val="295"/>
                  <w:jc w:val="center"/>
                </w:trPr>
                <w:tc>
                  <w:tcPr>
                    <w:tcW w:w="1052" w:type="pct"/>
                    <w:vMerge w:val="restart"/>
                    <w:vAlign w:val="center"/>
                  </w:tcPr>
                  <w:p w:rsidR="007827A4" w:rsidRPr="007827A4" w:rsidRDefault="007827A4" w:rsidP="007827A4">
                    <w:pPr>
                      <w:widowControl/>
                      <w:jc w:val="left"/>
                      <w:rPr>
                        <w:sz w:val="21"/>
                        <w:szCs w:val="21"/>
                      </w:rPr>
                    </w:pPr>
                    <w:r w:rsidRPr="007827A4">
                      <w:rPr>
                        <w:sz w:val="21"/>
                        <w:szCs w:val="21"/>
                      </w:rPr>
                      <w:t>公司聘请的会计师事务所（境内）</w:t>
                    </w:r>
                  </w:p>
                </w:tc>
                <w:tc>
                  <w:tcPr>
                    <w:tcW w:w="901" w:type="pct"/>
                    <w:vAlign w:val="center"/>
                  </w:tcPr>
                  <w:p w:rsidR="007827A4" w:rsidRPr="007827A4" w:rsidRDefault="007827A4" w:rsidP="007827A4">
                    <w:pPr>
                      <w:widowControl/>
                      <w:jc w:val="left"/>
                      <w:rPr>
                        <w:sz w:val="21"/>
                        <w:szCs w:val="21"/>
                      </w:rPr>
                    </w:pPr>
                    <w:r w:rsidRPr="007827A4">
                      <w:rPr>
                        <w:sz w:val="21"/>
                        <w:szCs w:val="21"/>
                      </w:rPr>
                      <w:t>名称</w:t>
                    </w:r>
                  </w:p>
                </w:tc>
                <w:tc>
                  <w:tcPr>
                    <w:tcW w:w="3046" w:type="pct"/>
                  </w:tcPr>
                  <w:p w:rsidR="007827A4" w:rsidRPr="007827A4" w:rsidRDefault="007827A4" w:rsidP="007827A4">
                    <w:pPr>
                      <w:widowControl/>
                      <w:jc w:val="left"/>
                      <w:rPr>
                        <w:sz w:val="21"/>
                        <w:szCs w:val="21"/>
                      </w:rPr>
                    </w:pPr>
                    <w:r w:rsidRPr="007827A4">
                      <w:rPr>
                        <w:sz w:val="21"/>
                        <w:szCs w:val="21"/>
                      </w:rPr>
                      <w:t>普华永道中天会计师事务所（特殊普通合伙）</w:t>
                    </w:r>
                  </w:p>
                </w:tc>
              </w:tr>
              <w:tr w:rsidR="00F17206" w:rsidRPr="007827A4" w:rsidTr="0017064B">
                <w:trPr>
                  <w:trHeight w:val="295"/>
                  <w:jc w:val="center"/>
                </w:trPr>
                <w:tc>
                  <w:tcPr>
                    <w:tcW w:w="1052" w:type="pct"/>
                    <w:vMerge/>
                    <w:vAlign w:val="center"/>
                  </w:tcPr>
                  <w:p w:rsidR="007827A4" w:rsidRPr="007827A4" w:rsidRDefault="007827A4" w:rsidP="007827A4">
                    <w:pPr>
                      <w:widowControl/>
                      <w:jc w:val="left"/>
                      <w:rPr>
                        <w:sz w:val="21"/>
                        <w:szCs w:val="21"/>
                      </w:rPr>
                    </w:pPr>
                  </w:p>
                </w:tc>
                <w:tc>
                  <w:tcPr>
                    <w:tcW w:w="901" w:type="pct"/>
                    <w:vAlign w:val="center"/>
                  </w:tcPr>
                  <w:p w:rsidR="007827A4" w:rsidRPr="007827A4" w:rsidRDefault="007827A4" w:rsidP="007827A4">
                    <w:pPr>
                      <w:widowControl/>
                      <w:jc w:val="left"/>
                      <w:rPr>
                        <w:sz w:val="21"/>
                        <w:szCs w:val="21"/>
                      </w:rPr>
                    </w:pPr>
                    <w:r w:rsidRPr="007827A4">
                      <w:rPr>
                        <w:sz w:val="21"/>
                        <w:szCs w:val="21"/>
                      </w:rPr>
                      <w:t>办公地址</w:t>
                    </w:r>
                  </w:p>
                </w:tc>
                <w:tc>
                  <w:tcPr>
                    <w:tcW w:w="3046" w:type="pct"/>
                  </w:tcPr>
                  <w:p w:rsidR="007827A4" w:rsidRPr="007827A4" w:rsidRDefault="007827A4" w:rsidP="007827A4">
                    <w:pPr>
                      <w:widowControl/>
                      <w:jc w:val="left"/>
                      <w:rPr>
                        <w:sz w:val="21"/>
                        <w:szCs w:val="21"/>
                      </w:rPr>
                    </w:pPr>
                    <w:r w:rsidRPr="007827A4">
                      <w:rPr>
                        <w:sz w:val="21"/>
                        <w:szCs w:val="21"/>
                      </w:rPr>
                      <w:t>中国上海市黄浦区湖滨路</w:t>
                    </w:r>
                    <w:r w:rsidRPr="007827A4">
                      <w:rPr>
                        <w:sz w:val="21"/>
                        <w:szCs w:val="21"/>
                      </w:rPr>
                      <w:t>202</w:t>
                    </w:r>
                    <w:r w:rsidRPr="007827A4">
                      <w:rPr>
                        <w:sz w:val="21"/>
                        <w:szCs w:val="21"/>
                      </w:rPr>
                      <w:t>号领展企业广场</w:t>
                    </w:r>
                    <w:r w:rsidRPr="007827A4">
                      <w:rPr>
                        <w:sz w:val="21"/>
                        <w:szCs w:val="21"/>
                      </w:rPr>
                      <w:t>2</w:t>
                    </w:r>
                    <w:r w:rsidRPr="007827A4">
                      <w:rPr>
                        <w:sz w:val="21"/>
                        <w:szCs w:val="21"/>
                      </w:rPr>
                      <w:t>座普华永道中心</w:t>
                    </w:r>
                    <w:r w:rsidRPr="007827A4">
                      <w:rPr>
                        <w:sz w:val="21"/>
                        <w:szCs w:val="21"/>
                      </w:rPr>
                      <w:t>11</w:t>
                    </w:r>
                    <w:r w:rsidRPr="007827A4">
                      <w:rPr>
                        <w:sz w:val="21"/>
                        <w:szCs w:val="21"/>
                      </w:rPr>
                      <w:t>楼</w:t>
                    </w:r>
                  </w:p>
                </w:tc>
              </w:tr>
              <w:tr w:rsidR="00F17206" w:rsidRPr="007827A4" w:rsidTr="0017064B">
                <w:trPr>
                  <w:trHeight w:val="295"/>
                  <w:jc w:val="center"/>
                </w:trPr>
                <w:tc>
                  <w:tcPr>
                    <w:tcW w:w="1052" w:type="pct"/>
                    <w:vMerge/>
                    <w:vAlign w:val="center"/>
                  </w:tcPr>
                  <w:p w:rsidR="007827A4" w:rsidRPr="007827A4" w:rsidRDefault="007827A4" w:rsidP="007827A4">
                    <w:pPr>
                      <w:widowControl/>
                      <w:jc w:val="left"/>
                      <w:rPr>
                        <w:sz w:val="21"/>
                        <w:szCs w:val="21"/>
                      </w:rPr>
                    </w:pPr>
                  </w:p>
                </w:tc>
                <w:tc>
                  <w:tcPr>
                    <w:tcW w:w="901" w:type="pct"/>
                    <w:vAlign w:val="center"/>
                  </w:tcPr>
                  <w:p w:rsidR="007827A4" w:rsidRPr="007827A4" w:rsidRDefault="007827A4" w:rsidP="007827A4">
                    <w:pPr>
                      <w:widowControl/>
                      <w:jc w:val="left"/>
                      <w:rPr>
                        <w:sz w:val="21"/>
                        <w:szCs w:val="21"/>
                      </w:rPr>
                    </w:pPr>
                    <w:r w:rsidRPr="007827A4">
                      <w:rPr>
                        <w:sz w:val="21"/>
                        <w:szCs w:val="21"/>
                      </w:rPr>
                      <w:t>签字会计师姓名</w:t>
                    </w:r>
                  </w:p>
                </w:tc>
                <w:tc>
                  <w:tcPr>
                    <w:tcW w:w="3046" w:type="pct"/>
                  </w:tcPr>
                  <w:p w:rsidR="007827A4" w:rsidRPr="007827A4" w:rsidRDefault="00F17206" w:rsidP="007827A4">
                    <w:pPr>
                      <w:widowControl/>
                      <w:jc w:val="left"/>
                      <w:rPr>
                        <w:sz w:val="21"/>
                        <w:szCs w:val="21"/>
                      </w:rPr>
                    </w:pPr>
                    <w:r w:rsidRPr="00F17206">
                      <w:rPr>
                        <w:sz w:val="21"/>
                        <w:szCs w:val="21"/>
                      </w:rPr>
                      <w:t>裘小莹</w:t>
                    </w:r>
                    <w:r w:rsidR="007827A4" w:rsidRPr="007827A4">
                      <w:rPr>
                        <w:sz w:val="21"/>
                        <w:szCs w:val="21"/>
                      </w:rPr>
                      <w:t>、</w:t>
                    </w:r>
                    <w:r w:rsidRPr="00F17206">
                      <w:rPr>
                        <w:sz w:val="21"/>
                        <w:szCs w:val="21"/>
                      </w:rPr>
                      <w:t>郭雯</w:t>
                    </w:r>
                  </w:p>
                </w:tc>
              </w:tr>
              <w:tr w:rsidR="00F17206" w:rsidRPr="007827A4" w:rsidTr="0017064B">
                <w:trPr>
                  <w:trHeight w:val="295"/>
                  <w:jc w:val="center"/>
                </w:trPr>
                <w:tc>
                  <w:tcPr>
                    <w:tcW w:w="1052" w:type="pct"/>
                    <w:vMerge w:val="restart"/>
                    <w:vAlign w:val="center"/>
                  </w:tcPr>
                  <w:p w:rsidR="007827A4" w:rsidRPr="007827A4" w:rsidRDefault="007827A4" w:rsidP="007827A4">
                    <w:pPr>
                      <w:widowControl/>
                      <w:jc w:val="left"/>
                      <w:rPr>
                        <w:sz w:val="21"/>
                        <w:szCs w:val="21"/>
                      </w:rPr>
                    </w:pPr>
                    <w:r w:rsidRPr="007827A4">
                      <w:rPr>
                        <w:sz w:val="21"/>
                        <w:szCs w:val="21"/>
                      </w:rPr>
                      <w:t>公司聘请的会计师事务所（境外）</w:t>
                    </w:r>
                  </w:p>
                </w:tc>
                <w:tc>
                  <w:tcPr>
                    <w:tcW w:w="901" w:type="pct"/>
                    <w:vAlign w:val="center"/>
                  </w:tcPr>
                  <w:p w:rsidR="007827A4" w:rsidRPr="007827A4" w:rsidRDefault="007827A4" w:rsidP="007827A4">
                    <w:pPr>
                      <w:widowControl/>
                      <w:jc w:val="left"/>
                      <w:rPr>
                        <w:sz w:val="21"/>
                        <w:szCs w:val="21"/>
                      </w:rPr>
                    </w:pPr>
                    <w:r w:rsidRPr="007827A4">
                      <w:rPr>
                        <w:sz w:val="21"/>
                        <w:szCs w:val="21"/>
                      </w:rPr>
                      <w:t>名称</w:t>
                    </w:r>
                  </w:p>
                </w:tc>
                <w:tc>
                  <w:tcPr>
                    <w:tcW w:w="3046" w:type="pct"/>
                  </w:tcPr>
                  <w:p w:rsidR="007827A4" w:rsidRPr="007827A4" w:rsidRDefault="007827A4" w:rsidP="007827A4">
                    <w:pPr>
                      <w:widowControl/>
                      <w:jc w:val="left"/>
                      <w:rPr>
                        <w:sz w:val="21"/>
                        <w:szCs w:val="21"/>
                      </w:rPr>
                    </w:pPr>
                    <w:r w:rsidRPr="007827A4">
                      <w:rPr>
                        <w:sz w:val="21"/>
                        <w:szCs w:val="21"/>
                      </w:rPr>
                      <w:t>罗兵咸永道会计师事务所</w:t>
                    </w:r>
                  </w:p>
                </w:tc>
              </w:tr>
              <w:tr w:rsidR="00F17206" w:rsidRPr="007827A4" w:rsidTr="0017064B">
                <w:trPr>
                  <w:trHeight w:val="295"/>
                  <w:jc w:val="center"/>
                </w:trPr>
                <w:tc>
                  <w:tcPr>
                    <w:tcW w:w="1052" w:type="pct"/>
                    <w:vMerge/>
                    <w:vAlign w:val="center"/>
                  </w:tcPr>
                  <w:p w:rsidR="007827A4" w:rsidRPr="007827A4" w:rsidRDefault="007827A4" w:rsidP="007827A4">
                    <w:pPr>
                      <w:widowControl/>
                      <w:jc w:val="left"/>
                      <w:rPr>
                        <w:sz w:val="21"/>
                        <w:szCs w:val="21"/>
                      </w:rPr>
                    </w:pPr>
                  </w:p>
                </w:tc>
                <w:tc>
                  <w:tcPr>
                    <w:tcW w:w="901" w:type="pct"/>
                    <w:vAlign w:val="center"/>
                  </w:tcPr>
                  <w:p w:rsidR="007827A4" w:rsidRPr="007827A4" w:rsidRDefault="007827A4" w:rsidP="007827A4">
                    <w:pPr>
                      <w:widowControl/>
                      <w:jc w:val="left"/>
                      <w:rPr>
                        <w:sz w:val="21"/>
                        <w:szCs w:val="21"/>
                      </w:rPr>
                    </w:pPr>
                    <w:r w:rsidRPr="007827A4">
                      <w:rPr>
                        <w:sz w:val="21"/>
                        <w:szCs w:val="21"/>
                      </w:rPr>
                      <w:t>办公地址</w:t>
                    </w:r>
                  </w:p>
                </w:tc>
                <w:tc>
                  <w:tcPr>
                    <w:tcW w:w="3046" w:type="pct"/>
                  </w:tcPr>
                  <w:p w:rsidR="007827A4" w:rsidRPr="007827A4" w:rsidRDefault="007827A4" w:rsidP="007827A4">
                    <w:pPr>
                      <w:widowControl/>
                      <w:jc w:val="left"/>
                      <w:rPr>
                        <w:sz w:val="21"/>
                        <w:szCs w:val="21"/>
                      </w:rPr>
                    </w:pPr>
                    <w:r w:rsidRPr="007827A4">
                      <w:rPr>
                        <w:sz w:val="21"/>
                        <w:szCs w:val="21"/>
                      </w:rPr>
                      <w:t>香港中环太子大厦</w:t>
                    </w:r>
                    <w:r w:rsidRPr="007827A4">
                      <w:rPr>
                        <w:sz w:val="21"/>
                        <w:szCs w:val="21"/>
                      </w:rPr>
                      <w:t>22</w:t>
                    </w:r>
                    <w:r w:rsidRPr="007827A4">
                      <w:rPr>
                        <w:sz w:val="21"/>
                        <w:szCs w:val="21"/>
                      </w:rPr>
                      <w:t>楼</w:t>
                    </w:r>
                  </w:p>
                </w:tc>
              </w:tr>
              <w:tr w:rsidR="00F17206" w:rsidRPr="007827A4" w:rsidTr="0017064B">
                <w:trPr>
                  <w:trHeight w:val="295"/>
                  <w:jc w:val="center"/>
                </w:trPr>
                <w:tc>
                  <w:tcPr>
                    <w:tcW w:w="1052" w:type="pct"/>
                    <w:vMerge w:val="restart"/>
                    <w:vAlign w:val="center"/>
                  </w:tcPr>
                  <w:p w:rsidR="007827A4" w:rsidRPr="007827A4" w:rsidRDefault="007827A4" w:rsidP="007827A4">
                    <w:pPr>
                      <w:widowControl/>
                      <w:jc w:val="left"/>
                      <w:rPr>
                        <w:sz w:val="21"/>
                        <w:szCs w:val="21"/>
                      </w:rPr>
                    </w:pPr>
                    <w:r w:rsidRPr="007827A4">
                      <w:rPr>
                        <w:sz w:val="21"/>
                        <w:szCs w:val="21"/>
                      </w:rPr>
                      <w:t>中国法律顾问</w:t>
                    </w:r>
                  </w:p>
                </w:tc>
                <w:tc>
                  <w:tcPr>
                    <w:tcW w:w="901" w:type="pct"/>
                    <w:vAlign w:val="center"/>
                  </w:tcPr>
                  <w:p w:rsidR="007827A4" w:rsidRPr="007827A4" w:rsidRDefault="007827A4" w:rsidP="007827A4">
                    <w:pPr>
                      <w:widowControl/>
                      <w:jc w:val="left"/>
                      <w:rPr>
                        <w:sz w:val="21"/>
                        <w:szCs w:val="21"/>
                      </w:rPr>
                    </w:pPr>
                    <w:r w:rsidRPr="007827A4">
                      <w:rPr>
                        <w:sz w:val="21"/>
                        <w:szCs w:val="21"/>
                      </w:rPr>
                      <w:t>名称</w:t>
                    </w:r>
                  </w:p>
                </w:tc>
                <w:tc>
                  <w:tcPr>
                    <w:tcW w:w="3046" w:type="pct"/>
                  </w:tcPr>
                  <w:p w:rsidR="007827A4" w:rsidRPr="007827A4" w:rsidRDefault="007827A4" w:rsidP="007827A4">
                    <w:pPr>
                      <w:widowControl/>
                      <w:jc w:val="left"/>
                      <w:rPr>
                        <w:sz w:val="21"/>
                        <w:szCs w:val="21"/>
                      </w:rPr>
                    </w:pPr>
                    <w:r w:rsidRPr="007827A4">
                      <w:rPr>
                        <w:sz w:val="21"/>
                        <w:szCs w:val="21"/>
                      </w:rPr>
                      <w:t>嘉源律师事务所</w:t>
                    </w:r>
                  </w:p>
                </w:tc>
              </w:tr>
              <w:tr w:rsidR="00F17206" w:rsidRPr="007827A4" w:rsidTr="0017064B">
                <w:trPr>
                  <w:trHeight w:val="295"/>
                  <w:jc w:val="center"/>
                </w:trPr>
                <w:tc>
                  <w:tcPr>
                    <w:tcW w:w="1052" w:type="pct"/>
                    <w:vMerge/>
                    <w:vAlign w:val="center"/>
                  </w:tcPr>
                  <w:p w:rsidR="007827A4" w:rsidRPr="007827A4" w:rsidRDefault="007827A4" w:rsidP="007827A4">
                    <w:pPr>
                      <w:widowControl/>
                      <w:jc w:val="left"/>
                      <w:rPr>
                        <w:sz w:val="21"/>
                        <w:szCs w:val="21"/>
                      </w:rPr>
                    </w:pPr>
                  </w:p>
                </w:tc>
                <w:tc>
                  <w:tcPr>
                    <w:tcW w:w="901" w:type="pct"/>
                    <w:vAlign w:val="center"/>
                  </w:tcPr>
                  <w:p w:rsidR="007827A4" w:rsidRPr="007827A4" w:rsidRDefault="007827A4" w:rsidP="007827A4">
                    <w:pPr>
                      <w:widowControl/>
                      <w:jc w:val="left"/>
                      <w:rPr>
                        <w:sz w:val="21"/>
                        <w:szCs w:val="21"/>
                      </w:rPr>
                    </w:pPr>
                    <w:r w:rsidRPr="007827A4">
                      <w:rPr>
                        <w:sz w:val="21"/>
                        <w:szCs w:val="21"/>
                      </w:rPr>
                      <w:t>办公地址</w:t>
                    </w:r>
                  </w:p>
                </w:tc>
                <w:tc>
                  <w:tcPr>
                    <w:tcW w:w="3046" w:type="pct"/>
                  </w:tcPr>
                  <w:p w:rsidR="007827A4" w:rsidRPr="007827A4" w:rsidRDefault="007827A4" w:rsidP="007827A4">
                    <w:pPr>
                      <w:widowControl/>
                      <w:jc w:val="left"/>
                      <w:rPr>
                        <w:sz w:val="21"/>
                        <w:szCs w:val="21"/>
                      </w:rPr>
                    </w:pPr>
                    <w:r w:rsidRPr="007827A4">
                      <w:rPr>
                        <w:sz w:val="21"/>
                        <w:szCs w:val="21"/>
                      </w:rPr>
                      <w:t>深圳市福田区鹏程一路广电金融中心</w:t>
                    </w:r>
                    <w:r w:rsidRPr="007827A4">
                      <w:rPr>
                        <w:sz w:val="21"/>
                        <w:szCs w:val="21"/>
                      </w:rPr>
                      <w:t>45</w:t>
                    </w:r>
                    <w:r w:rsidRPr="007827A4">
                      <w:rPr>
                        <w:sz w:val="21"/>
                        <w:szCs w:val="21"/>
                      </w:rPr>
                      <w:t>层</w:t>
                    </w:r>
                    <w:r w:rsidRPr="007827A4">
                      <w:rPr>
                        <w:sz w:val="21"/>
                        <w:szCs w:val="21"/>
                      </w:rPr>
                      <w:t>A/B</w:t>
                    </w:r>
                    <w:r w:rsidRPr="007827A4">
                      <w:rPr>
                        <w:sz w:val="21"/>
                        <w:szCs w:val="21"/>
                      </w:rPr>
                      <w:t>单元</w:t>
                    </w:r>
                  </w:p>
                </w:tc>
              </w:tr>
              <w:tr w:rsidR="00F17206" w:rsidRPr="007827A4" w:rsidTr="0017064B">
                <w:trPr>
                  <w:trHeight w:val="295"/>
                  <w:jc w:val="center"/>
                </w:trPr>
                <w:tc>
                  <w:tcPr>
                    <w:tcW w:w="1052" w:type="pct"/>
                    <w:vMerge w:val="restart"/>
                    <w:vAlign w:val="center"/>
                  </w:tcPr>
                  <w:p w:rsidR="007827A4" w:rsidRPr="007827A4" w:rsidRDefault="007827A4" w:rsidP="007827A4">
                    <w:pPr>
                      <w:widowControl/>
                      <w:jc w:val="left"/>
                      <w:rPr>
                        <w:sz w:val="21"/>
                        <w:szCs w:val="21"/>
                      </w:rPr>
                    </w:pPr>
                    <w:r w:rsidRPr="007827A4">
                      <w:rPr>
                        <w:sz w:val="21"/>
                        <w:szCs w:val="21"/>
                      </w:rPr>
                      <w:t>中国香港法律顾问</w:t>
                    </w:r>
                  </w:p>
                </w:tc>
                <w:tc>
                  <w:tcPr>
                    <w:tcW w:w="901" w:type="pct"/>
                    <w:vAlign w:val="center"/>
                  </w:tcPr>
                  <w:p w:rsidR="007827A4" w:rsidRPr="007827A4" w:rsidRDefault="007827A4" w:rsidP="007827A4">
                    <w:pPr>
                      <w:widowControl/>
                      <w:jc w:val="left"/>
                      <w:rPr>
                        <w:sz w:val="21"/>
                        <w:szCs w:val="21"/>
                      </w:rPr>
                    </w:pPr>
                    <w:r w:rsidRPr="007827A4">
                      <w:rPr>
                        <w:sz w:val="21"/>
                        <w:szCs w:val="21"/>
                      </w:rPr>
                      <w:t>名称</w:t>
                    </w:r>
                  </w:p>
                </w:tc>
                <w:tc>
                  <w:tcPr>
                    <w:tcW w:w="3046" w:type="pct"/>
                  </w:tcPr>
                  <w:p w:rsidR="007827A4" w:rsidRPr="007827A4" w:rsidRDefault="007827A4" w:rsidP="007827A4">
                    <w:pPr>
                      <w:widowControl/>
                      <w:jc w:val="left"/>
                      <w:rPr>
                        <w:sz w:val="21"/>
                        <w:szCs w:val="21"/>
                      </w:rPr>
                    </w:pPr>
                    <w:r w:rsidRPr="007827A4">
                      <w:rPr>
                        <w:sz w:val="21"/>
                        <w:szCs w:val="21"/>
                      </w:rPr>
                      <w:t>竞天公诚律师事务所有限法律责任合伙</w:t>
                    </w:r>
                  </w:p>
                </w:tc>
              </w:tr>
              <w:tr w:rsidR="00F17206" w:rsidRPr="007827A4" w:rsidTr="0017064B">
                <w:trPr>
                  <w:trHeight w:val="295"/>
                  <w:jc w:val="center"/>
                </w:trPr>
                <w:tc>
                  <w:tcPr>
                    <w:tcW w:w="1052" w:type="pct"/>
                    <w:vMerge/>
                    <w:vAlign w:val="center"/>
                  </w:tcPr>
                  <w:p w:rsidR="007827A4" w:rsidRPr="007827A4" w:rsidRDefault="007827A4" w:rsidP="007827A4">
                    <w:pPr>
                      <w:widowControl/>
                      <w:jc w:val="left"/>
                      <w:rPr>
                        <w:sz w:val="21"/>
                        <w:szCs w:val="21"/>
                      </w:rPr>
                    </w:pPr>
                  </w:p>
                </w:tc>
                <w:tc>
                  <w:tcPr>
                    <w:tcW w:w="901" w:type="pct"/>
                    <w:vAlign w:val="center"/>
                  </w:tcPr>
                  <w:p w:rsidR="007827A4" w:rsidRPr="007827A4" w:rsidRDefault="007827A4" w:rsidP="007827A4">
                    <w:pPr>
                      <w:widowControl/>
                      <w:jc w:val="left"/>
                      <w:rPr>
                        <w:sz w:val="21"/>
                        <w:szCs w:val="21"/>
                      </w:rPr>
                    </w:pPr>
                    <w:r w:rsidRPr="007827A4">
                      <w:rPr>
                        <w:sz w:val="21"/>
                        <w:szCs w:val="21"/>
                      </w:rPr>
                      <w:t>办公地址</w:t>
                    </w:r>
                  </w:p>
                </w:tc>
                <w:tc>
                  <w:tcPr>
                    <w:tcW w:w="3046" w:type="pct"/>
                  </w:tcPr>
                  <w:p w:rsidR="007827A4" w:rsidRPr="007827A4" w:rsidRDefault="007827A4" w:rsidP="007827A4">
                    <w:pPr>
                      <w:widowControl/>
                      <w:jc w:val="left"/>
                      <w:rPr>
                        <w:sz w:val="21"/>
                        <w:szCs w:val="21"/>
                      </w:rPr>
                    </w:pPr>
                    <w:r w:rsidRPr="007827A4">
                      <w:rPr>
                        <w:sz w:val="21"/>
                        <w:szCs w:val="21"/>
                      </w:rPr>
                      <w:t>香港中环皇后大道中</w:t>
                    </w:r>
                    <w:r w:rsidRPr="007827A4">
                      <w:rPr>
                        <w:sz w:val="21"/>
                        <w:szCs w:val="21"/>
                      </w:rPr>
                      <w:t>15</w:t>
                    </w:r>
                    <w:r w:rsidRPr="007827A4">
                      <w:rPr>
                        <w:sz w:val="21"/>
                        <w:szCs w:val="21"/>
                      </w:rPr>
                      <w:t>号置地广场公爵大厦</w:t>
                    </w:r>
                    <w:r w:rsidRPr="007827A4">
                      <w:rPr>
                        <w:sz w:val="21"/>
                        <w:szCs w:val="21"/>
                      </w:rPr>
                      <w:t>32</w:t>
                    </w:r>
                    <w:r w:rsidRPr="007827A4">
                      <w:rPr>
                        <w:sz w:val="21"/>
                        <w:szCs w:val="21"/>
                      </w:rPr>
                      <w:t>楼</w:t>
                    </w:r>
                    <w:r w:rsidRPr="007827A4">
                      <w:rPr>
                        <w:sz w:val="21"/>
                        <w:szCs w:val="21"/>
                      </w:rPr>
                      <w:t>3203</w:t>
                    </w:r>
                    <w:r w:rsidRPr="007827A4">
                      <w:rPr>
                        <w:sz w:val="21"/>
                        <w:szCs w:val="21"/>
                      </w:rPr>
                      <w:t>至</w:t>
                    </w:r>
                    <w:r w:rsidRPr="007827A4">
                      <w:rPr>
                        <w:sz w:val="21"/>
                        <w:szCs w:val="21"/>
                      </w:rPr>
                      <w:t>3207</w:t>
                    </w:r>
                    <w:r w:rsidRPr="007827A4">
                      <w:rPr>
                        <w:sz w:val="21"/>
                        <w:szCs w:val="21"/>
                      </w:rPr>
                      <w:t>室</w:t>
                    </w:r>
                  </w:p>
                </w:tc>
              </w:tr>
              <w:tr w:rsidR="00F17206" w:rsidRPr="007827A4" w:rsidTr="0017064B">
                <w:trPr>
                  <w:trHeight w:val="295"/>
                  <w:jc w:val="center"/>
                </w:trPr>
                <w:tc>
                  <w:tcPr>
                    <w:tcW w:w="1052" w:type="pct"/>
                    <w:vMerge w:val="restart"/>
                    <w:vAlign w:val="center"/>
                  </w:tcPr>
                  <w:p w:rsidR="007827A4" w:rsidRPr="007827A4" w:rsidRDefault="007827A4" w:rsidP="007827A4">
                    <w:pPr>
                      <w:widowControl/>
                      <w:jc w:val="left"/>
                      <w:rPr>
                        <w:sz w:val="21"/>
                        <w:szCs w:val="21"/>
                      </w:rPr>
                    </w:pPr>
                    <w:r w:rsidRPr="007827A4">
                      <w:rPr>
                        <w:sz w:val="21"/>
                        <w:szCs w:val="21"/>
                      </w:rPr>
                      <w:t>A</w:t>
                    </w:r>
                    <w:r w:rsidRPr="007827A4">
                      <w:rPr>
                        <w:sz w:val="21"/>
                        <w:szCs w:val="21"/>
                      </w:rPr>
                      <w:t>股股份过户登记机构</w:t>
                    </w:r>
                  </w:p>
                </w:tc>
                <w:tc>
                  <w:tcPr>
                    <w:tcW w:w="901" w:type="pct"/>
                    <w:vAlign w:val="center"/>
                  </w:tcPr>
                  <w:p w:rsidR="007827A4" w:rsidRPr="007827A4" w:rsidRDefault="007827A4" w:rsidP="007827A4">
                    <w:pPr>
                      <w:widowControl/>
                      <w:jc w:val="left"/>
                      <w:rPr>
                        <w:sz w:val="21"/>
                        <w:szCs w:val="21"/>
                      </w:rPr>
                    </w:pPr>
                    <w:r w:rsidRPr="007827A4">
                      <w:rPr>
                        <w:sz w:val="21"/>
                        <w:szCs w:val="21"/>
                      </w:rPr>
                      <w:t>名称</w:t>
                    </w:r>
                  </w:p>
                </w:tc>
                <w:tc>
                  <w:tcPr>
                    <w:tcW w:w="3046" w:type="pct"/>
                  </w:tcPr>
                  <w:p w:rsidR="007827A4" w:rsidRPr="007827A4" w:rsidRDefault="007827A4" w:rsidP="007827A4">
                    <w:pPr>
                      <w:widowControl/>
                      <w:jc w:val="left"/>
                      <w:rPr>
                        <w:sz w:val="21"/>
                        <w:szCs w:val="21"/>
                      </w:rPr>
                    </w:pPr>
                    <w:r w:rsidRPr="007827A4">
                      <w:rPr>
                        <w:sz w:val="21"/>
                        <w:szCs w:val="21"/>
                      </w:rPr>
                      <w:t>中国证券登记结算有限责任公司上海分公司</w:t>
                    </w:r>
                  </w:p>
                </w:tc>
              </w:tr>
              <w:tr w:rsidR="00F17206" w:rsidRPr="007827A4" w:rsidTr="0017064B">
                <w:trPr>
                  <w:trHeight w:val="295"/>
                  <w:jc w:val="center"/>
                </w:trPr>
                <w:tc>
                  <w:tcPr>
                    <w:tcW w:w="1052" w:type="pct"/>
                    <w:vMerge/>
                    <w:vAlign w:val="center"/>
                  </w:tcPr>
                  <w:p w:rsidR="007827A4" w:rsidRPr="007827A4" w:rsidRDefault="007827A4" w:rsidP="007827A4">
                    <w:pPr>
                      <w:widowControl/>
                      <w:jc w:val="left"/>
                      <w:rPr>
                        <w:sz w:val="21"/>
                        <w:szCs w:val="21"/>
                      </w:rPr>
                    </w:pPr>
                  </w:p>
                </w:tc>
                <w:tc>
                  <w:tcPr>
                    <w:tcW w:w="901" w:type="pct"/>
                    <w:vAlign w:val="center"/>
                  </w:tcPr>
                  <w:p w:rsidR="007827A4" w:rsidRPr="007827A4" w:rsidRDefault="007827A4" w:rsidP="007827A4">
                    <w:pPr>
                      <w:widowControl/>
                      <w:jc w:val="left"/>
                      <w:rPr>
                        <w:sz w:val="21"/>
                        <w:szCs w:val="21"/>
                      </w:rPr>
                    </w:pPr>
                    <w:r w:rsidRPr="007827A4">
                      <w:rPr>
                        <w:sz w:val="21"/>
                        <w:szCs w:val="21"/>
                      </w:rPr>
                      <w:t>办公地址</w:t>
                    </w:r>
                  </w:p>
                </w:tc>
                <w:tc>
                  <w:tcPr>
                    <w:tcW w:w="3046" w:type="pct"/>
                  </w:tcPr>
                  <w:p w:rsidR="007827A4" w:rsidRPr="007827A4" w:rsidRDefault="007827A4" w:rsidP="007827A4">
                    <w:pPr>
                      <w:widowControl/>
                      <w:jc w:val="left"/>
                      <w:rPr>
                        <w:sz w:val="21"/>
                        <w:szCs w:val="21"/>
                      </w:rPr>
                    </w:pPr>
                    <w:r w:rsidRPr="007827A4">
                      <w:rPr>
                        <w:sz w:val="21"/>
                        <w:szCs w:val="21"/>
                      </w:rPr>
                      <w:t>上海浦东新区陆家嘴东路</w:t>
                    </w:r>
                    <w:r w:rsidRPr="007827A4">
                      <w:rPr>
                        <w:sz w:val="21"/>
                        <w:szCs w:val="21"/>
                      </w:rPr>
                      <w:t>166</w:t>
                    </w:r>
                    <w:r w:rsidRPr="007827A4">
                      <w:rPr>
                        <w:sz w:val="21"/>
                        <w:szCs w:val="21"/>
                      </w:rPr>
                      <w:t>号中国保险大厦</w:t>
                    </w:r>
                    <w:r w:rsidRPr="007827A4">
                      <w:rPr>
                        <w:sz w:val="21"/>
                        <w:szCs w:val="21"/>
                      </w:rPr>
                      <w:t>36</w:t>
                    </w:r>
                    <w:r w:rsidRPr="007827A4">
                      <w:rPr>
                        <w:sz w:val="21"/>
                        <w:szCs w:val="21"/>
                      </w:rPr>
                      <w:t>楼</w:t>
                    </w:r>
                  </w:p>
                </w:tc>
              </w:tr>
              <w:tr w:rsidR="00F17206" w:rsidRPr="007827A4" w:rsidTr="0017064B">
                <w:trPr>
                  <w:trHeight w:val="295"/>
                  <w:jc w:val="center"/>
                </w:trPr>
                <w:tc>
                  <w:tcPr>
                    <w:tcW w:w="1052" w:type="pct"/>
                    <w:vMerge w:val="restart"/>
                    <w:vAlign w:val="center"/>
                  </w:tcPr>
                  <w:p w:rsidR="007827A4" w:rsidRPr="007827A4" w:rsidRDefault="007827A4" w:rsidP="007827A4">
                    <w:pPr>
                      <w:widowControl/>
                      <w:jc w:val="left"/>
                      <w:rPr>
                        <w:sz w:val="21"/>
                        <w:szCs w:val="21"/>
                      </w:rPr>
                    </w:pPr>
                    <w:r w:rsidRPr="007827A4">
                      <w:rPr>
                        <w:sz w:val="21"/>
                        <w:szCs w:val="21"/>
                      </w:rPr>
                      <w:t>H</w:t>
                    </w:r>
                    <w:r w:rsidRPr="007827A4">
                      <w:rPr>
                        <w:sz w:val="21"/>
                        <w:szCs w:val="21"/>
                      </w:rPr>
                      <w:t>股股份过户登记机构</w:t>
                    </w:r>
                  </w:p>
                </w:tc>
                <w:tc>
                  <w:tcPr>
                    <w:tcW w:w="901" w:type="pct"/>
                    <w:vAlign w:val="center"/>
                  </w:tcPr>
                  <w:p w:rsidR="007827A4" w:rsidRPr="007827A4" w:rsidRDefault="007827A4" w:rsidP="007827A4">
                    <w:pPr>
                      <w:widowControl/>
                      <w:jc w:val="left"/>
                      <w:rPr>
                        <w:sz w:val="21"/>
                        <w:szCs w:val="21"/>
                      </w:rPr>
                    </w:pPr>
                    <w:r w:rsidRPr="007827A4">
                      <w:rPr>
                        <w:sz w:val="21"/>
                        <w:szCs w:val="21"/>
                      </w:rPr>
                      <w:t>名称</w:t>
                    </w:r>
                  </w:p>
                </w:tc>
                <w:tc>
                  <w:tcPr>
                    <w:tcW w:w="3046" w:type="pct"/>
                  </w:tcPr>
                  <w:p w:rsidR="007827A4" w:rsidRPr="007827A4" w:rsidRDefault="007827A4" w:rsidP="007827A4">
                    <w:pPr>
                      <w:widowControl/>
                      <w:jc w:val="left"/>
                      <w:rPr>
                        <w:sz w:val="21"/>
                        <w:szCs w:val="21"/>
                      </w:rPr>
                    </w:pPr>
                    <w:r w:rsidRPr="007827A4">
                      <w:rPr>
                        <w:sz w:val="21"/>
                        <w:szCs w:val="21"/>
                      </w:rPr>
                      <w:t>香港中央证券登记有限公司</w:t>
                    </w:r>
                  </w:p>
                </w:tc>
              </w:tr>
              <w:tr w:rsidR="00F17206" w:rsidRPr="007827A4" w:rsidTr="0017064B">
                <w:trPr>
                  <w:trHeight w:val="295"/>
                  <w:jc w:val="center"/>
                </w:trPr>
                <w:tc>
                  <w:tcPr>
                    <w:tcW w:w="1052" w:type="pct"/>
                    <w:vMerge/>
                    <w:vAlign w:val="center"/>
                  </w:tcPr>
                  <w:p w:rsidR="007827A4" w:rsidRPr="007827A4" w:rsidRDefault="007827A4" w:rsidP="007827A4">
                    <w:pPr>
                      <w:widowControl/>
                      <w:jc w:val="left"/>
                      <w:rPr>
                        <w:sz w:val="21"/>
                        <w:szCs w:val="21"/>
                      </w:rPr>
                    </w:pPr>
                  </w:p>
                </w:tc>
                <w:tc>
                  <w:tcPr>
                    <w:tcW w:w="901" w:type="pct"/>
                    <w:vAlign w:val="center"/>
                  </w:tcPr>
                  <w:p w:rsidR="007827A4" w:rsidRPr="007827A4" w:rsidRDefault="007827A4" w:rsidP="007827A4">
                    <w:pPr>
                      <w:widowControl/>
                      <w:jc w:val="left"/>
                      <w:rPr>
                        <w:sz w:val="21"/>
                        <w:szCs w:val="21"/>
                      </w:rPr>
                    </w:pPr>
                    <w:r w:rsidRPr="007827A4">
                      <w:rPr>
                        <w:sz w:val="21"/>
                        <w:szCs w:val="21"/>
                      </w:rPr>
                      <w:t>办公地址</w:t>
                    </w:r>
                  </w:p>
                </w:tc>
                <w:tc>
                  <w:tcPr>
                    <w:tcW w:w="3046" w:type="pct"/>
                  </w:tcPr>
                  <w:p w:rsidR="007827A4" w:rsidRPr="007827A4" w:rsidRDefault="007827A4" w:rsidP="007827A4">
                    <w:pPr>
                      <w:widowControl/>
                      <w:jc w:val="left"/>
                      <w:rPr>
                        <w:sz w:val="21"/>
                        <w:szCs w:val="21"/>
                      </w:rPr>
                    </w:pPr>
                    <w:r w:rsidRPr="007827A4">
                      <w:rPr>
                        <w:sz w:val="21"/>
                        <w:szCs w:val="21"/>
                      </w:rPr>
                      <w:t>香港湾仔皇后大道东</w:t>
                    </w:r>
                    <w:r w:rsidRPr="007827A4">
                      <w:rPr>
                        <w:sz w:val="21"/>
                        <w:szCs w:val="21"/>
                      </w:rPr>
                      <w:t>183</w:t>
                    </w:r>
                    <w:r w:rsidRPr="007827A4">
                      <w:rPr>
                        <w:sz w:val="21"/>
                        <w:szCs w:val="21"/>
                      </w:rPr>
                      <w:t>号合和中心</w:t>
                    </w:r>
                    <w:r w:rsidRPr="007827A4">
                      <w:rPr>
                        <w:sz w:val="21"/>
                        <w:szCs w:val="21"/>
                      </w:rPr>
                      <w:t>17</w:t>
                    </w:r>
                    <w:r w:rsidRPr="007827A4">
                      <w:rPr>
                        <w:sz w:val="21"/>
                        <w:szCs w:val="21"/>
                      </w:rPr>
                      <w:t>楼</w:t>
                    </w:r>
                    <w:r w:rsidRPr="007827A4">
                      <w:rPr>
                        <w:sz w:val="21"/>
                        <w:szCs w:val="21"/>
                      </w:rPr>
                      <w:t>1712</w:t>
                    </w:r>
                    <w:r w:rsidRPr="007827A4">
                      <w:rPr>
                        <w:sz w:val="21"/>
                        <w:szCs w:val="21"/>
                      </w:rPr>
                      <w:t>室至</w:t>
                    </w:r>
                    <w:r w:rsidRPr="007827A4">
                      <w:rPr>
                        <w:sz w:val="21"/>
                        <w:szCs w:val="21"/>
                      </w:rPr>
                      <w:t>1716</w:t>
                    </w:r>
                    <w:r w:rsidRPr="007827A4">
                      <w:rPr>
                        <w:sz w:val="21"/>
                        <w:szCs w:val="21"/>
                      </w:rPr>
                      <w:t>室</w:t>
                    </w:r>
                  </w:p>
                </w:tc>
              </w:tr>
              <w:tr w:rsidR="00F17206" w:rsidRPr="007827A4" w:rsidTr="0017064B">
                <w:trPr>
                  <w:trHeight w:val="295"/>
                  <w:jc w:val="center"/>
                </w:trPr>
                <w:tc>
                  <w:tcPr>
                    <w:tcW w:w="1052" w:type="pct"/>
                    <w:vMerge w:val="restart"/>
                    <w:vAlign w:val="center"/>
                  </w:tcPr>
                  <w:p w:rsidR="007827A4" w:rsidRPr="007827A4" w:rsidRDefault="007827A4" w:rsidP="007827A4">
                    <w:pPr>
                      <w:widowControl/>
                      <w:jc w:val="left"/>
                      <w:rPr>
                        <w:sz w:val="21"/>
                        <w:szCs w:val="21"/>
                      </w:rPr>
                    </w:pPr>
                    <w:r w:rsidRPr="007827A4">
                      <w:rPr>
                        <w:sz w:val="21"/>
                        <w:szCs w:val="21"/>
                      </w:rPr>
                      <w:t>主要往来银行</w:t>
                    </w:r>
                  </w:p>
                </w:tc>
                <w:tc>
                  <w:tcPr>
                    <w:tcW w:w="901" w:type="pct"/>
                    <w:vAlign w:val="center"/>
                  </w:tcPr>
                  <w:p w:rsidR="007827A4" w:rsidRPr="007827A4" w:rsidRDefault="007827A4" w:rsidP="007827A4">
                    <w:pPr>
                      <w:widowControl/>
                      <w:jc w:val="left"/>
                      <w:rPr>
                        <w:sz w:val="21"/>
                        <w:szCs w:val="21"/>
                      </w:rPr>
                    </w:pPr>
                    <w:r w:rsidRPr="007827A4">
                      <w:rPr>
                        <w:sz w:val="21"/>
                        <w:szCs w:val="21"/>
                      </w:rPr>
                      <w:t>名称</w:t>
                    </w:r>
                  </w:p>
                </w:tc>
                <w:tc>
                  <w:tcPr>
                    <w:tcW w:w="3046" w:type="pct"/>
                  </w:tcPr>
                  <w:p w:rsidR="007827A4" w:rsidRPr="007827A4" w:rsidRDefault="007827A4" w:rsidP="007827A4">
                    <w:pPr>
                      <w:widowControl/>
                      <w:jc w:val="left"/>
                      <w:rPr>
                        <w:sz w:val="21"/>
                        <w:szCs w:val="21"/>
                      </w:rPr>
                    </w:pPr>
                    <w:r w:rsidRPr="007827A4">
                      <w:rPr>
                        <w:sz w:val="21"/>
                        <w:szCs w:val="21"/>
                      </w:rPr>
                      <w:t>中国建设银行深圳分行嘉宾路支行</w:t>
                    </w:r>
                  </w:p>
                </w:tc>
              </w:tr>
              <w:tr w:rsidR="00F17206" w:rsidRPr="007827A4" w:rsidTr="0017064B">
                <w:trPr>
                  <w:trHeight w:val="295"/>
                  <w:jc w:val="center"/>
                </w:trPr>
                <w:tc>
                  <w:tcPr>
                    <w:tcW w:w="1052" w:type="pct"/>
                    <w:vMerge/>
                  </w:tcPr>
                  <w:p w:rsidR="007827A4" w:rsidRPr="007827A4" w:rsidRDefault="007827A4" w:rsidP="007827A4">
                    <w:pPr>
                      <w:widowControl/>
                      <w:jc w:val="left"/>
                      <w:rPr>
                        <w:sz w:val="21"/>
                        <w:szCs w:val="21"/>
                      </w:rPr>
                    </w:pPr>
                  </w:p>
                </w:tc>
                <w:tc>
                  <w:tcPr>
                    <w:tcW w:w="901" w:type="pct"/>
                    <w:vAlign w:val="center"/>
                  </w:tcPr>
                  <w:p w:rsidR="007827A4" w:rsidRPr="007827A4" w:rsidRDefault="007827A4" w:rsidP="007827A4">
                    <w:pPr>
                      <w:widowControl/>
                      <w:jc w:val="left"/>
                      <w:rPr>
                        <w:sz w:val="21"/>
                        <w:szCs w:val="21"/>
                      </w:rPr>
                    </w:pPr>
                    <w:r w:rsidRPr="007827A4">
                      <w:rPr>
                        <w:sz w:val="21"/>
                        <w:szCs w:val="21"/>
                      </w:rPr>
                      <w:t>办公地址</w:t>
                    </w:r>
                  </w:p>
                </w:tc>
                <w:tc>
                  <w:tcPr>
                    <w:tcW w:w="3046" w:type="pct"/>
                  </w:tcPr>
                  <w:p w:rsidR="007827A4" w:rsidRPr="007827A4" w:rsidRDefault="007827A4" w:rsidP="007827A4">
                    <w:pPr>
                      <w:widowControl/>
                      <w:jc w:val="left"/>
                      <w:rPr>
                        <w:sz w:val="21"/>
                        <w:szCs w:val="21"/>
                      </w:rPr>
                    </w:pPr>
                    <w:r w:rsidRPr="007827A4">
                      <w:rPr>
                        <w:sz w:val="21"/>
                        <w:szCs w:val="21"/>
                      </w:rPr>
                      <w:t>中国深圳市嘉宾路金威大厦</w:t>
                    </w:r>
                    <w:r w:rsidRPr="007827A4">
                      <w:rPr>
                        <w:sz w:val="21"/>
                        <w:szCs w:val="21"/>
                      </w:rPr>
                      <w:t>1</w:t>
                    </w:r>
                    <w:r w:rsidRPr="007827A4">
                      <w:rPr>
                        <w:sz w:val="21"/>
                        <w:szCs w:val="21"/>
                      </w:rPr>
                      <w:t>至</w:t>
                    </w:r>
                    <w:r w:rsidRPr="007827A4">
                      <w:rPr>
                        <w:sz w:val="21"/>
                        <w:szCs w:val="21"/>
                      </w:rPr>
                      <w:t>4</w:t>
                    </w:r>
                    <w:r w:rsidRPr="007827A4">
                      <w:rPr>
                        <w:sz w:val="21"/>
                        <w:szCs w:val="21"/>
                      </w:rPr>
                      <w:t>楼</w:t>
                    </w:r>
                  </w:p>
                </w:tc>
              </w:tr>
            </w:tbl>
            <w:p w:rsidR="00047B74" w:rsidRDefault="00833B52"/>
          </w:sdtContent>
        </w:sdt>
      </w:sdtContent>
    </w:sdt>
    <w:p w:rsidR="00047B74" w:rsidRDefault="009454CC" w:rsidP="00652785">
      <w:pPr>
        <w:pStyle w:val="2"/>
        <w:numPr>
          <w:ilvl w:val="0"/>
          <w:numId w:val="48"/>
        </w:numPr>
        <w:ind w:firstLineChars="0"/>
      </w:pPr>
      <w:bookmarkStart w:id="13" w:name="_Toc342056397"/>
      <w:bookmarkStart w:id="14" w:name="_Toc342565889"/>
      <w:r>
        <w:rPr>
          <w:rFonts w:hint="eastAsia"/>
        </w:rPr>
        <w:t>公司主要会计数据和财务指标</w:t>
      </w:r>
      <w:bookmarkEnd w:id="13"/>
      <w:bookmarkEnd w:id="14"/>
    </w:p>
    <w:p w:rsidR="00047B74" w:rsidRDefault="009454CC">
      <w:pPr>
        <w:pStyle w:val="3"/>
        <w:numPr>
          <w:ilvl w:val="1"/>
          <w:numId w:val="2"/>
        </w:numPr>
        <w:rPr>
          <w:rFonts w:ascii="宋体" w:hAnsi="宋体"/>
        </w:rPr>
      </w:pPr>
      <w:r>
        <w:rPr>
          <w:rFonts w:ascii="宋体" w:hAnsi="宋体" w:hint="eastAsia"/>
        </w:rPr>
        <w:t>主要会计数据</w:t>
      </w:r>
    </w:p>
    <w:p w:rsidR="00047B74" w:rsidRDefault="009454CC">
      <w:pPr>
        <w:jc w:val="right"/>
      </w:pPr>
      <w:r>
        <w:rPr>
          <w:rFonts w:hint="eastAsia"/>
        </w:rPr>
        <w:t>单位：</w:t>
      </w:r>
      <w:sdt>
        <w:sdtPr>
          <w:rPr>
            <w:rFonts w:hint="eastAsia"/>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bookmarkStart w:id="15" w:name="_Hlk72769913" w:displacedByCustomXml="next"/>
    <w:sdt>
      <w:sdtPr>
        <w:rPr>
          <w:rFonts w:ascii="宋体" w:hAnsi="宋体"/>
        </w:rPr>
        <w:alias w:val="选项模块:主要会计数据(无追溯)"/>
        <w:tag w:val="_GBC_aea1fefe2cc54d88a8a870982a41d97a"/>
        <w:id w:val="21348610"/>
        <w:lock w:val="sdtLocked"/>
        <w:placeholder>
          <w:docPart w:val="GBC22222222222222222222222222222"/>
        </w:placeholder>
      </w:sdtPr>
      <w:sdtEndPr/>
      <w:sdtContent>
        <w:tbl>
          <w:tblPr>
            <w:tblStyle w:val="a7"/>
            <w:tblW w:w="5000" w:type="pct"/>
            <w:tblLook w:val="0000" w:firstRow="0" w:lastRow="0" w:firstColumn="0" w:lastColumn="0" w:noHBand="0" w:noVBand="0"/>
          </w:tblPr>
          <w:tblGrid>
            <w:gridCol w:w="3563"/>
            <w:gridCol w:w="1798"/>
            <w:gridCol w:w="1798"/>
            <w:gridCol w:w="1901"/>
          </w:tblGrid>
          <w:tr w:rsidR="00F17206" w:rsidTr="00A55316">
            <w:trPr>
              <w:trHeight w:val="596"/>
            </w:trPr>
            <w:tc>
              <w:tcPr>
                <w:tcW w:w="1966" w:type="pct"/>
                <w:vAlign w:val="center"/>
              </w:tcPr>
              <w:p w:rsidR="00F17206" w:rsidRDefault="00833B52" w:rsidP="00F030C0">
                <w:pPr>
                  <w:kinsoku w:val="0"/>
                  <w:overflowPunct w:val="0"/>
                  <w:autoSpaceDE w:val="0"/>
                  <w:autoSpaceDN w:val="0"/>
                  <w:adjustRightInd w:val="0"/>
                  <w:snapToGrid w:val="0"/>
                  <w:jc w:val="center"/>
                </w:pPr>
                <w:sdt>
                  <w:sdtPr>
                    <w:rPr>
                      <w:rFonts w:hint="eastAsia"/>
                    </w:rPr>
                    <w:tag w:val="_PLD_e63d02b963714237aa4678b1878c888d"/>
                    <w:id w:val="-1720895220"/>
                    <w:lock w:val="sdtLocked"/>
                  </w:sdtPr>
                  <w:sdtEndPr>
                    <w:rPr>
                      <w:rFonts w:hint="default"/>
                    </w:rPr>
                  </w:sdtEndPr>
                  <w:sdtContent>
                    <w:r w:rsidR="00F17206">
                      <w:rPr>
                        <w:rFonts w:hint="eastAsia"/>
                      </w:rPr>
                      <w:t>主要会计数据</w:t>
                    </w:r>
                  </w:sdtContent>
                </w:sdt>
              </w:p>
            </w:tc>
            <w:sdt>
              <w:sdtPr>
                <w:tag w:val="_PLD_913ae157f7e74eee947ea98d96be3599"/>
                <w:id w:val="-1063479446"/>
                <w:lock w:val="sdtLocked"/>
              </w:sdtPr>
              <w:sdtEndPr/>
              <w:sdtContent>
                <w:tc>
                  <w:tcPr>
                    <w:tcW w:w="992" w:type="pct"/>
                    <w:vAlign w:val="center"/>
                  </w:tcPr>
                  <w:p w:rsidR="00F17206" w:rsidRDefault="00F17206" w:rsidP="00F17206">
                    <w:pPr>
                      <w:kinsoku w:val="0"/>
                      <w:overflowPunct w:val="0"/>
                      <w:autoSpaceDE w:val="0"/>
                      <w:autoSpaceDN w:val="0"/>
                      <w:adjustRightInd w:val="0"/>
                      <w:snapToGrid w:val="0"/>
                      <w:jc w:val="center"/>
                    </w:pPr>
                    <w:r>
                      <w:rPr>
                        <w:rFonts w:hint="eastAsia"/>
                      </w:rPr>
                      <w:t>本</w:t>
                    </w:r>
                    <w:r>
                      <w:t>报告期</w:t>
                    </w:r>
                  </w:p>
                  <w:p w:rsidR="00F17206" w:rsidRDefault="00F17206" w:rsidP="00F17206">
                    <w:pPr>
                      <w:kinsoku w:val="0"/>
                      <w:overflowPunct w:val="0"/>
                      <w:autoSpaceDE w:val="0"/>
                      <w:autoSpaceDN w:val="0"/>
                      <w:adjustRightInd w:val="0"/>
                      <w:snapToGrid w:val="0"/>
                      <w:jc w:val="center"/>
                    </w:pPr>
                    <w:r>
                      <w:t>（</w:t>
                    </w:r>
                    <w:r>
                      <w:t>1</w:t>
                    </w:r>
                    <w:r>
                      <w:t>－</w:t>
                    </w:r>
                    <w:r>
                      <w:t>6</w:t>
                    </w:r>
                    <w:r>
                      <w:t>月）</w:t>
                    </w:r>
                  </w:p>
                </w:tc>
              </w:sdtContent>
            </w:sdt>
            <w:sdt>
              <w:sdtPr>
                <w:tag w:val="_PLD_0f32665f64034720b1ecd674058f4d8b"/>
                <w:id w:val="620033776"/>
                <w:lock w:val="sdtLocked"/>
              </w:sdtPr>
              <w:sdtEndPr/>
              <w:sdtContent>
                <w:tc>
                  <w:tcPr>
                    <w:tcW w:w="992" w:type="pct"/>
                    <w:vAlign w:val="center"/>
                  </w:tcPr>
                  <w:p w:rsidR="00F17206" w:rsidRDefault="00F17206" w:rsidP="00F030C0">
                    <w:pPr>
                      <w:kinsoku w:val="0"/>
                      <w:overflowPunct w:val="0"/>
                      <w:autoSpaceDE w:val="0"/>
                      <w:autoSpaceDN w:val="0"/>
                      <w:adjustRightInd w:val="0"/>
                      <w:snapToGrid w:val="0"/>
                      <w:jc w:val="center"/>
                    </w:pPr>
                    <w:r>
                      <w:t>上年同期</w:t>
                    </w:r>
                  </w:p>
                </w:tc>
              </w:sdtContent>
            </w:sdt>
            <w:sdt>
              <w:sdtPr>
                <w:tag w:val="_PLD_e634aa67fe8c44038b152224d8a245d6"/>
                <w:id w:val="-713341642"/>
                <w:lock w:val="sdtLocked"/>
              </w:sdtPr>
              <w:sdtEndPr/>
              <w:sdtContent>
                <w:tc>
                  <w:tcPr>
                    <w:tcW w:w="1049" w:type="pct"/>
                    <w:vAlign w:val="center"/>
                  </w:tcPr>
                  <w:p w:rsidR="00F17206" w:rsidRDefault="00F17206" w:rsidP="00F030C0">
                    <w:pPr>
                      <w:kinsoku w:val="0"/>
                      <w:overflowPunct w:val="0"/>
                      <w:autoSpaceDE w:val="0"/>
                      <w:autoSpaceDN w:val="0"/>
                      <w:adjustRightInd w:val="0"/>
                      <w:snapToGrid w:val="0"/>
                      <w:jc w:val="center"/>
                    </w:pPr>
                    <w:r>
                      <w:t>本报告期比上年同期增减</w:t>
                    </w:r>
                    <w:r>
                      <w:t>(%)</w:t>
                    </w:r>
                  </w:p>
                </w:tc>
              </w:sdtContent>
            </w:sdt>
          </w:tr>
          <w:tr w:rsidR="00F17206" w:rsidTr="00A55316">
            <w:trPr>
              <w:trHeight w:val="285"/>
            </w:trPr>
            <w:sdt>
              <w:sdtPr>
                <w:tag w:val="_PLD_601d7d8438f74f1c9abca1ce60a4f163"/>
                <w:id w:val="2100284291"/>
                <w:lock w:val="sdtLocked"/>
              </w:sdtPr>
              <w:sdtEndPr/>
              <w:sdtContent>
                <w:tc>
                  <w:tcPr>
                    <w:tcW w:w="1966" w:type="pct"/>
                    <w:vAlign w:val="center"/>
                  </w:tcPr>
                  <w:p w:rsidR="00F17206" w:rsidRDefault="00F17206" w:rsidP="00F030C0">
                    <w:pPr>
                      <w:kinsoku w:val="0"/>
                      <w:overflowPunct w:val="0"/>
                      <w:autoSpaceDE w:val="0"/>
                      <w:autoSpaceDN w:val="0"/>
                      <w:adjustRightInd w:val="0"/>
                      <w:snapToGrid w:val="0"/>
                    </w:pPr>
                    <w:r>
                      <w:rPr>
                        <w:rFonts w:hint="eastAsia"/>
                      </w:rPr>
                      <w:t>营业收入</w:t>
                    </w:r>
                  </w:p>
                </w:tc>
              </w:sdtContent>
            </w:sdt>
            <w:tc>
              <w:tcPr>
                <w:tcW w:w="992" w:type="pct"/>
                <w:vAlign w:val="center"/>
              </w:tcPr>
              <w:p w:rsidR="00F17206" w:rsidRDefault="0016145D" w:rsidP="00F17206">
                <w:pPr>
                  <w:kinsoku w:val="0"/>
                  <w:overflowPunct w:val="0"/>
                  <w:autoSpaceDE w:val="0"/>
                  <w:autoSpaceDN w:val="0"/>
                  <w:adjustRightInd w:val="0"/>
                  <w:snapToGrid w:val="0"/>
                  <w:jc w:val="right"/>
                </w:pPr>
                <w:r>
                  <w:t>12,380,539,699</w:t>
                </w:r>
              </w:p>
            </w:tc>
            <w:tc>
              <w:tcPr>
                <w:tcW w:w="992" w:type="pct"/>
                <w:vAlign w:val="center"/>
              </w:tcPr>
              <w:p w:rsidR="00F17206" w:rsidRDefault="00F17206" w:rsidP="00F17206">
                <w:pPr>
                  <w:kinsoku w:val="0"/>
                  <w:overflowPunct w:val="0"/>
                  <w:autoSpaceDE w:val="0"/>
                  <w:autoSpaceDN w:val="0"/>
                  <w:adjustRightInd w:val="0"/>
                  <w:snapToGrid w:val="0"/>
                  <w:jc w:val="right"/>
                  <w:rPr>
                    <w:bCs/>
                  </w:rPr>
                </w:pPr>
                <w:r>
                  <w:t>9,491,272,398</w:t>
                </w:r>
              </w:p>
            </w:tc>
            <w:tc>
              <w:tcPr>
                <w:tcW w:w="1049" w:type="pct"/>
                <w:vAlign w:val="center"/>
              </w:tcPr>
              <w:p w:rsidR="00F17206" w:rsidRDefault="00A55316" w:rsidP="00F17206">
                <w:pPr>
                  <w:kinsoku w:val="0"/>
                  <w:overflowPunct w:val="0"/>
                  <w:autoSpaceDE w:val="0"/>
                  <w:autoSpaceDN w:val="0"/>
                  <w:adjustRightInd w:val="0"/>
                  <w:snapToGrid w:val="0"/>
                  <w:jc w:val="right"/>
                </w:pPr>
                <w:r>
                  <w:rPr>
                    <w:rFonts w:hint="eastAsia"/>
                  </w:rPr>
                  <w:t>3</w:t>
                </w:r>
                <w:r>
                  <w:t>0.44</w:t>
                </w:r>
              </w:p>
            </w:tc>
          </w:tr>
          <w:tr w:rsidR="00F17206" w:rsidTr="00A55316">
            <w:trPr>
              <w:trHeight w:val="285"/>
            </w:trPr>
            <w:sdt>
              <w:sdtPr>
                <w:tag w:val="_PLD_1825ec6c60fc481f877063c3cecfffca"/>
                <w:id w:val="-1162921532"/>
                <w:lock w:val="sdtLocked"/>
              </w:sdtPr>
              <w:sdtEndPr/>
              <w:sdtContent>
                <w:tc>
                  <w:tcPr>
                    <w:tcW w:w="1966" w:type="pct"/>
                    <w:vAlign w:val="center"/>
                  </w:tcPr>
                  <w:p w:rsidR="00F17206" w:rsidRDefault="00F17206" w:rsidP="00F030C0">
                    <w:pPr>
                      <w:kinsoku w:val="0"/>
                      <w:overflowPunct w:val="0"/>
                      <w:autoSpaceDE w:val="0"/>
                      <w:autoSpaceDN w:val="0"/>
                      <w:adjustRightInd w:val="0"/>
                      <w:snapToGrid w:val="0"/>
                    </w:pPr>
                    <w:r>
                      <w:rPr>
                        <w:rFonts w:hint="eastAsia"/>
                      </w:rPr>
                      <w:t>归属于上市公司股东的净利润</w:t>
                    </w:r>
                  </w:p>
                </w:tc>
              </w:sdtContent>
            </w:sdt>
            <w:tc>
              <w:tcPr>
                <w:tcW w:w="992" w:type="pct"/>
                <w:vAlign w:val="center"/>
              </w:tcPr>
              <w:p w:rsidR="00F17206" w:rsidRDefault="0016145D" w:rsidP="00F17206">
                <w:pPr>
                  <w:kinsoku w:val="0"/>
                  <w:overflowPunct w:val="0"/>
                  <w:autoSpaceDE w:val="0"/>
                  <w:autoSpaceDN w:val="0"/>
                  <w:adjustRightInd w:val="0"/>
                  <w:snapToGrid w:val="0"/>
                  <w:jc w:val="right"/>
                </w:pPr>
                <w:r>
                  <w:t>677,497,226</w:t>
                </w:r>
              </w:p>
            </w:tc>
            <w:tc>
              <w:tcPr>
                <w:tcW w:w="992" w:type="pct"/>
                <w:vAlign w:val="center"/>
              </w:tcPr>
              <w:p w:rsidR="00F17206" w:rsidRDefault="00F17206" w:rsidP="00F17206">
                <w:pPr>
                  <w:kinsoku w:val="0"/>
                  <w:overflowPunct w:val="0"/>
                  <w:autoSpaceDE w:val="0"/>
                  <w:autoSpaceDN w:val="0"/>
                  <w:adjustRightInd w:val="0"/>
                  <w:snapToGrid w:val="0"/>
                  <w:jc w:val="right"/>
                  <w:rPr>
                    <w:bCs/>
                  </w:rPr>
                </w:pPr>
                <w:r>
                  <w:t>(765,324,584)</w:t>
                </w:r>
              </w:p>
            </w:tc>
            <w:tc>
              <w:tcPr>
                <w:tcW w:w="1049" w:type="pct"/>
                <w:vAlign w:val="center"/>
              </w:tcPr>
              <w:p w:rsidR="00F17206" w:rsidRDefault="00A55316" w:rsidP="00F17206">
                <w:pPr>
                  <w:kinsoku w:val="0"/>
                  <w:overflowPunct w:val="0"/>
                  <w:autoSpaceDE w:val="0"/>
                  <w:autoSpaceDN w:val="0"/>
                  <w:adjustRightInd w:val="0"/>
                  <w:snapToGrid w:val="0"/>
                  <w:jc w:val="right"/>
                </w:pPr>
                <w:r>
                  <w:rPr>
                    <w:rFonts w:hint="eastAsia"/>
                  </w:rPr>
                  <w:t>不适用</w:t>
                </w:r>
              </w:p>
            </w:tc>
          </w:tr>
          <w:tr w:rsidR="00F17206" w:rsidTr="00A55316">
            <w:trPr>
              <w:trHeight w:val="285"/>
            </w:trPr>
            <w:sdt>
              <w:sdtPr>
                <w:tag w:val="_PLD_f59cc08add024388b79135816e85f0a1"/>
                <w:id w:val="1974707515"/>
                <w:lock w:val="sdtLocked"/>
              </w:sdtPr>
              <w:sdtEndPr/>
              <w:sdtContent>
                <w:tc>
                  <w:tcPr>
                    <w:tcW w:w="1966" w:type="pct"/>
                    <w:vAlign w:val="center"/>
                  </w:tcPr>
                  <w:p w:rsidR="00F17206" w:rsidRDefault="00F17206" w:rsidP="00F030C0">
                    <w:pPr>
                      <w:kinsoku w:val="0"/>
                      <w:overflowPunct w:val="0"/>
                      <w:autoSpaceDE w:val="0"/>
                      <w:autoSpaceDN w:val="0"/>
                      <w:adjustRightInd w:val="0"/>
                      <w:snapToGrid w:val="0"/>
                    </w:pPr>
                    <w:r>
                      <w:rPr>
                        <w:rFonts w:hint="eastAsia"/>
                      </w:rPr>
                      <w:t>归属于上市公司股东的扣除非经常性损益的净利润</w:t>
                    </w:r>
                  </w:p>
                </w:tc>
              </w:sdtContent>
            </w:sdt>
            <w:tc>
              <w:tcPr>
                <w:tcW w:w="992" w:type="pct"/>
                <w:vAlign w:val="center"/>
              </w:tcPr>
              <w:p w:rsidR="00F17206" w:rsidRDefault="0016145D" w:rsidP="00F17206">
                <w:pPr>
                  <w:kinsoku w:val="0"/>
                  <w:overflowPunct w:val="0"/>
                  <w:autoSpaceDE w:val="0"/>
                  <w:autoSpaceDN w:val="0"/>
                  <w:adjustRightInd w:val="0"/>
                  <w:snapToGrid w:val="0"/>
                  <w:jc w:val="right"/>
                </w:pPr>
                <w:r>
                  <w:t>662,171,60</w:t>
                </w:r>
                <w:r w:rsidR="00D47FA2">
                  <w:t>4</w:t>
                </w:r>
              </w:p>
            </w:tc>
            <w:tc>
              <w:tcPr>
                <w:tcW w:w="992" w:type="pct"/>
                <w:vAlign w:val="center"/>
              </w:tcPr>
              <w:p w:rsidR="00F17206" w:rsidRDefault="00F17206" w:rsidP="00F17206">
                <w:pPr>
                  <w:kinsoku w:val="0"/>
                  <w:overflowPunct w:val="0"/>
                  <w:autoSpaceDE w:val="0"/>
                  <w:autoSpaceDN w:val="0"/>
                  <w:adjustRightInd w:val="0"/>
                  <w:snapToGrid w:val="0"/>
                  <w:jc w:val="right"/>
                  <w:rPr>
                    <w:bCs/>
                  </w:rPr>
                </w:pPr>
                <w:r>
                  <w:t>(783,579,986)</w:t>
                </w:r>
              </w:p>
            </w:tc>
            <w:tc>
              <w:tcPr>
                <w:tcW w:w="1049" w:type="pct"/>
                <w:vAlign w:val="center"/>
              </w:tcPr>
              <w:p w:rsidR="00F17206" w:rsidRDefault="00A55316" w:rsidP="00F17206">
                <w:pPr>
                  <w:kinsoku w:val="0"/>
                  <w:overflowPunct w:val="0"/>
                  <w:autoSpaceDE w:val="0"/>
                  <w:autoSpaceDN w:val="0"/>
                  <w:adjustRightInd w:val="0"/>
                  <w:snapToGrid w:val="0"/>
                  <w:jc w:val="right"/>
                </w:pPr>
                <w:r w:rsidRPr="00A55316">
                  <w:rPr>
                    <w:rFonts w:hint="eastAsia"/>
                  </w:rPr>
                  <w:t>不适用</w:t>
                </w:r>
              </w:p>
            </w:tc>
          </w:tr>
          <w:tr w:rsidR="00F17206" w:rsidTr="00A55316">
            <w:trPr>
              <w:trHeight w:val="285"/>
            </w:trPr>
            <w:sdt>
              <w:sdtPr>
                <w:tag w:val="_PLD_895da6708d8042d69e93b2530ead8964"/>
                <w:id w:val="731203008"/>
                <w:lock w:val="sdtLocked"/>
              </w:sdtPr>
              <w:sdtEndPr/>
              <w:sdtContent>
                <w:tc>
                  <w:tcPr>
                    <w:tcW w:w="1966" w:type="pct"/>
                    <w:vAlign w:val="center"/>
                  </w:tcPr>
                  <w:p w:rsidR="00F17206" w:rsidRDefault="00F17206" w:rsidP="00F030C0">
                    <w:pPr>
                      <w:kinsoku w:val="0"/>
                      <w:overflowPunct w:val="0"/>
                      <w:autoSpaceDE w:val="0"/>
                      <w:autoSpaceDN w:val="0"/>
                      <w:adjustRightInd w:val="0"/>
                      <w:snapToGrid w:val="0"/>
                      <w:rPr>
                        <w:highlight w:val="magenta"/>
                      </w:rPr>
                    </w:pPr>
                    <w:r>
                      <w:rPr>
                        <w:rFonts w:hint="eastAsia"/>
                      </w:rPr>
                      <w:t>经营活动产生的现金流量净额</w:t>
                    </w:r>
                  </w:p>
                </w:tc>
              </w:sdtContent>
            </w:sdt>
            <w:tc>
              <w:tcPr>
                <w:tcW w:w="992" w:type="pct"/>
                <w:vAlign w:val="center"/>
              </w:tcPr>
              <w:p w:rsidR="00F17206" w:rsidRDefault="00C47F3A" w:rsidP="00F17206">
                <w:pPr>
                  <w:kinsoku w:val="0"/>
                  <w:overflowPunct w:val="0"/>
                  <w:autoSpaceDE w:val="0"/>
                  <w:autoSpaceDN w:val="0"/>
                  <w:adjustRightInd w:val="0"/>
                  <w:snapToGrid w:val="0"/>
                  <w:jc w:val="right"/>
                </w:pPr>
                <w:r w:rsidRPr="00C47F3A">
                  <w:t>811,230,621</w:t>
                </w:r>
              </w:p>
            </w:tc>
            <w:tc>
              <w:tcPr>
                <w:tcW w:w="992" w:type="pct"/>
                <w:vAlign w:val="center"/>
              </w:tcPr>
              <w:p w:rsidR="00F17206" w:rsidRDefault="00F17206" w:rsidP="00F17206">
                <w:pPr>
                  <w:kinsoku w:val="0"/>
                  <w:overflowPunct w:val="0"/>
                  <w:autoSpaceDE w:val="0"/>
                  <w:autoSpaceDN w:val="0"/>
                  <w:adjustRightInd w:val="0"/>
                  <w:snapToGrid w:val="0"/>
                  <w:jc w:val="right"/>
                </w:pPr>
                <w:r>
                  <w:t>(695,486,622)</w:t>
                </w:r>
              </w:p>
            </w:tc>
            <w:tc>
              <w:tcPr>
                <w:tcW w:w="1049" w:type="pct"/>
                <w:vAlign w:val="center"/>
              </w:tcPr>
              <w:p w:rsidR="00F17206" w:rsidRDefault="00A55316" w:rsidP="00F17206">
                <w:pPr>
                  <w:kinsoku w:val="0"/>
                  <w:overflowPunct w:val="0"/>
                  <w:autoSpaceDE w:val="0"/>
                  <w:autoSpaceDN w:val="0"/>
                  <w:adjustRightInd w:val="0"/>
                  <w:snapToGrid w:val="0"/>
                  <w:jc w:val="right"/>
                </w:pPr>
                <w:r w:rsidRPr="00A55316">
                  <w:rPr>
                    <w:rFonts w:hint="eastAsia"/>
                  </w:rPr>
                  <w:t>不适用</w:t>
                </w:r>
              </w:p>
            </w:tc>
          </w:tr>
          <w:tr w:rsidR="00F17206" w:rsidTr="00A55316">
            <w:trPr>
              <w:trHeight w:val="533"/>
            </w:trPr>
            <w:tc>
              <w:tcPr>
                <w:tcW w:w="1966" w:type="pct"/>
                <w:vAlign w:val="center"/>
              </w:tcPr>
              <w:p w:rsidR="00F17206" w:rsidRDefault="00F17206" w:rsidP="00F030C0">
                <w:pPr>
                  <w:kinsoku w:val="0"/>
                  <w:overflowPunct w:val="0"/>
                  <w:autoSpaceDE w:val="0"/>
                  <w:autoSpaceDN w:val="0"/>
                  <w:adjustRightInd w:val="0"/>
                  <w:snapToGrid w:val="0"/>
                  <w:jc w:val="center"/>
                </w:pPr>
              </w:p>
            </w:tc>
            <w:sdt>
              <w:sdtPr>
                <w:tag w:val="_PLD_b75e9aa554cc48539ab9de572d244f45"/>
                <w:id w:val="546805606"/>
                <w:lock w:val="sdtLocked"/>
              </w:sdtPr>
              <w:sdtEndPr/>
              <w:sdtContent>
                <w:tc>
                  <w:tcPr>
                    <w:tcW w:w="992" w:type="pct"/>
                    <w:vAlign w:val="center"/>
                  </w:tcPr>
                  <w:p w:rsidR="00F17206" w:rsidRDefault="00F17206" w:rsidP="00F030C0">
                    <w:pPr>
                      <w:kinsoku w:val="0"/>
                      <w:overflowPunct w:val="0"/>
                      <w:autoSpaceDE w:val="0"/>
                      <w:autoSpaceDN w:val="0"/>
                      <w:adjustRightInd w:val="0"/>
                      <w:snapToGrid w:val="0"/>
                      <w:jc w:val="center"/>
                    </w:pPr>
                    <w:r>
                      <w:t>本报告期末</w:t>
                    </w:r>
                  </w:p>
                </w:tc>
              </w:sdtContent>
            </w:sdt>
            <w:sdt>
              <w:sdtPr>
                <w:tag w:val="_PLD_7425b2bc6a39452296814978a781ba72"/>
                <w:id w:val="-1777323408"/>
                <w:lock w:val="sdtLocked"/>
              </w:sdtPr>
              <w:sdtEndPr/>
              <w:sdtContent>
                <w:tc>
                  <w:tcPr>
                    <w:tcW w:w="992" w:type="pct"/>
                    <w:vAlign w:val="center"/>
                  </w:tcPr>
                  <w:p w:rsidR="00F17206" w:rsidRDefault="00F17206" w:rsidP="00F030C0">
                    <w:pPr>
                      <w:kinsoku w:val="0"/>
                      <w:overflowPunct w:val="0"/>
                      <w:autoSpaceDE w:val="0"/>
                      <w:autoSpaceDN w:val="0"/>
                      <w:adjustRightInd w:val="0"/>
                      <w:snapToGrid w:val="0"/>
                      <w:jc w:val="center"/>
                    </w:pPr>
                    <w:r>
                      <w:t>上年度末</w:t>
                    </w:r>
                  </w:p>
                </w:tc>
              </w:sdtContent>
            </w:sdt>
            <w:sdt>
              <w:sdtPr>
                <w:tag w:val="_PLD_7a1ba9a6d9b54e51bd320f47b6233184"/>
                <w:id w:val="1333178964"/>
                <w:lock w:val="sdtLocked"/>
              </w:sdtPr>
              <w:sdtEndPr/>
              <w:sdtContent>
                <w:tc>
                  <w:tcPr>
                    <w:tcW w:w="1049" w:type="pct"/>
                    <w:vAlign w:val="center"/>
                  </w:tcPr>
                  <w:p w:rsidR="00F17206" w:rsidRDefault="00F17206" w:rsidP="00F030C0">
                    <w:pPr>
                      <w:kinsoku w:val="0"/>
                      <w:overflowPunct w:val="0"/>
                      <w:autoSpaceDE w:val="0"/>
                      <w:autoSpaceDN w:val="0"/>
                      <w:adjustRightInd w:val="0"/>
                      <w:snapToGrid w:val="0"/>
                      <w:jc w:val="center"/>
                    </w:pPr>
                    <w:r>
                      <w:t>本报告期末比上年度末增减</w:t>
                    </w:r>
                    <w:r>
                      <w:t>(%)</w:t>
                    </w:r>
                  </w:p>
                </w:tc>
              </w:sdtContent>
            </w:sdt>
          </w:tr>
          <w:tr w:rsidR="00F17206" w:rsidTr="00A55316">
            <w:trPr>
              <w:trHeight w:val="285"/>
            </w:trPr>
            <w:sdt>
              <w:sdtPr>
                <w:tag w:val="_PLD_c12ab31af03f46e4bd02eb659877c070"/>
                <w:id w:val="-1702467907"/>
                <w:lock w:val="sdtLocked"/>
              </w:sdtPr>
              <w:sdtEndPr/>
              <w:sdtContent>
                <w:tc>
                  <w:tcPr>
                    <w:tcW w:w="1966" w:type="pct"/>
                    <w:vAlign w:val="center"/>
                  </w:tcPr>
                  <w:p w:rsidR="00F17206" w:rsidRDefault="00F17206" w:rsidP="00F030C0">
                    <w:pPr>
                      <w:kinsoku w:val="0"/>
                      <w:overflowPunct w:val="0"/>
                      <w:autoSpaceDE w:val="0"/>
                      <w:autoSpaceDN w:val="0"/>
                      <w:adjustRightInd w:val="0"/>
                      <w:snapToGrid w:val="0"/>
                    </w:pPr>
                    <w:r>
                      <w:rPr>
                        <w:rFonts w:hint="eastAsia"/>
                      </w:rPr>
                      <w:t>归属于上市公司股东的净资产</w:t>
                    </w:r>
                  </w:p>
                </w:tc>
              </w:sdtContent>
            </w:sdt>
            <w:tc>
              <w:tcPr>
                <w:tcW w:w="992" w:type="pct"/>
                <w:vAlign w:val="center"/>
              </w:tcPr>
              <w:p w:rsidR="00F17206" w:rsidRDefault="0016145D" w:rsidP="00F17206">
                <w:pPr>
                  <w:kinsoku w:val="0"/>
                  <w:overflowPunct w:val="0"/>
                  <w:autoSpaceDE w:val="0"/>
                  <w:autoSpaceDN w:val="0"/>
                  <w:adjustRightInd w:val="0"/>
                  <w:snapToGrid w:val="0"/>
                  <w:jc w:val="right"/>
                </w:pPr>
                <w:r>
                  <w:t>26,012,363,763</w:t>
                </w:r>
              </w:p>
            </w:tc>
            <w:tc>
              <w:tcPr>
                <w:tcW w:w="992" w:type="pct"/>
                <w:vAlign w:val="center"/>
              </w:tcPr>
              <w:p w:rsidR="00F17206" w:rsidRDefault="00F17206" w:rsidP="00F17206">
                <w:pPr>
                  <w:kinsoku w:val="0"/>
                  <w:overflowPunct w:val="0"/>
                  <w:autoSpaceDE w:val="0"/>
                  <w:autoSpaceDN w:val="0"/>
                  <w:adjustRightInd w:val="0"/>
                  <w:snapToGrid w:val="0"/>
                  <w:jc w:val="right"/>
                  <w:rPr>
                    <w:bCs/>
                  </w:rPr>
                </w:pPr>
                <w:r>
                  <w:t>25,289,695,971</w:t>
                </w:r>
              </w:p>
            </w:tc>
            <w:tc>
              <w:tcPr>
                <w:tcW w:w="1049" w:type="pct"/>
                <w:vAlign w:val="center"/>
              </w:tcPr>
              <w:p w:rsidR="00F17206" w:rsidRDefault="00A55316" w:rsidP="00F17206">
                <w:pPr>
                  <w:kinsoku w:val="0"/>
                  <w:overflowPunct w:val="0"/>
                  <w:autoSpaceDE w:val="0"/>
                  <w:autoSpaceDN w:val="0"/>
                  <w:adjustRightInd w:val="0"/>
                  <w:snapToGrid w:val="0"/>
                  <w:jc w:val="right"/>
                </w:pPr>
                <w:r>
                  <w:rPr>
                    <w:rFonts w:hint="eastAsia"/>
                  </w:rPr>
                  <w:t>2</w:t>
                </w:r>
                <w:r>
                  <w:t>.86</w:t>
                </w:r>
              </w:p>
            </w:tc>
          </w:tr>
          <w:tr w:rsidR="00F17206" w:rsidRPr="00F17206" w:rsidTr="00A55316">
            <w:trPr>
              <w:trHeight w:val="285"/>
            </w:trPr>
            <w:sdt>
              <w:sdtPr>
                <w:tag w:val="_PLD_c9e79cad72304cada434a9145656a31f"/>
                <w:id w:val="-1289971979"/>
                <w:lock w:val="sdtLocked"/>
              </w:sdtPr>
              <w:sdtEndPr/>
              <w:sdtContent>
                <w:tc>
                  <w:tcPr>
                    <w:tcW w:w="1966" w:type="pct"/>
                    <w:vAlign w:val="center"/>
                  </w:tcPr>
                  <w:p w:rsidR="00F17206" w:rsidRDefault="00F17206" w:rsidP="00F030C0">
                    <w:pPr>
                      <w:kinsoku w:val="0"/>
                      <w:overflowPunct w:val="0"/>
                      <w:autoSpaceDE w:val="0"/>
                      <w:autoSpaceDN w:val="0"/>
                      <w:adjustRightInd w:val="0"/>
                      <w:snapToGrid w:val="0"/>
                    </w:pPr>
                    <w:r>
                      <w:rPr>
                        <w:rFonts w:hint="eastAsia"/>
                      </w:rPr>
                      <w:t>总资产</w:t>
                    </w:r>
                  </w:p>
                </w:tc>
              </w:sdtContent>
            </w:sdt>
            <w:tc>
              <w:tcPr>
                <w:tcW w:w="992" w:type="pct"/>
                <w:vAlign w:val="center"/>
              </w:tcPr>
              <w:p w:rsidR="00F17206" w:rsidRPr="00F17206" w:rsidRDefault="0016145D" w:rsidP="00F17206">
                <w:pPr>
                  <w:jc w:val="right"/>
                </w:pPr>
                <w:r>
                  <w:t>36,863,889,573</w:t>
                </w:r>
              </w:p>
            </w:tc>
            <w:tc>
              <w:tcPr>
                <w:tcW w:w="992" w:type="pct"/>
                <w:vAlign w:val="center"/>
              </w:tcPr>
              <w:p w:rsidR="00F17206" w:rsidRPr="00F17206" w:rsidRDefault="00F17206" w:rsidP="00F17206">
                <w:pPr>
                  <w:jc w:val="right"/>
                </w:pPr>
                <w:r>
                  <w:t>37,041,375,827</w:t>
                </w:r>
              </w:p>
            </w:tc>
            <w:tc>
              <w:tcPr>
                <w:tcW w:w="1049" w:type="pct"/>
                <w:vAlign w:val="center"/>
              </w:tcPr>
              <w:p w:rsidR="00F17206" w:rsidRPr="00F17206" w:rsidRDefault="00A55316" w:rsidP="00F17206">
                <w:pPr>
                  <w:jc w:val="right"/>
                </w:pPr>
                <w:r>
                  <w:rPr>
                    <w:rFonts w:hint="eastAsia"/>
                  </w:rPr>
                  <w:t>(</w:t>
                </w:r>
                <w:r>
                  <w:t>0.48)</w:t>
                </w:r>
              </w:p>
            </w:tc>
          </w:tr>
        </w:tbl>
        <w:p w:rsidR="00047B74" w:rsidRPr="00F17206" w:rsidRDefault="00833B52" w:rsidP="00F17206"/>
      </w:sdtContent>
    </w:sdt>
    <w:p w:rsidR="00047B74" w:rsidRDefault="009454CC">
      <w:pPr>
        <w:pStyle w:val="3"/>
        <w:numPr>
          <w:ilvl w:val="1"/>
          <w:numId w:val="2"/>
        </w:numPr>
        <w:rPr>
          <w:rFonts w:ascii="宋体" w:hAnsi="宋体"/>
          <w:szCs w:val="21"/>
        </w:rPr>
      </w:pPr>
      <w:r>
        <w:rPr>
          <w:rFonts w:ascii="宋体" w:hAnsi="宋体"/>
        </w:rPr>
        <w:t>主要财务指标</w:t>
      </w:r>
    </w:p>
    <w:bookmarkEnd w:id="15" w:displacedByCustomXml="next"/>
    <w:sdt>
      <w:sdtPr>
        <w:rPr>
          <w:rFonts w:ascii="宋体" w:hAnsi="宋体" w:cs="Times New Roman"/>
        </w:rPr>
        <w:alias w:val="选项模块:主要财务指标(无追溯)"/>
        <w:tag w:val="_GBC_b44cc48c2c094fe699f563d257345cf5"/>
        <w:id w:val="21348667"/>
        <w:lock w:val="sdtLocked"/>
        <w:placeholder>
          <w:docPart w:val="GBC22222222222222222222222222222"/>
        </w:placeholder>
      </w:sdtPr>
      <w:sdtEndPr/>
      <w:sdtContent>
        <w:tbl>
          <w:tblPr>
            <w:tblStyle w:val="a7"/>
            <w:tblW w:w="9322" w:type="dxa"/>
            <w:tblLook w:val="04A0" w:firstRow="1" w:lastRow="0" w:firstColumn="1" w:lastColumn="0" w:noHBand="0" w:noVBand="1"/>
          </w:tblPr>
          <w:tblGrid>
            <w:gridCol w:w="3652"/>
            <w:gridCol w:w="1843"/>
            <w:gridCol w:w="1843"/>
            <w:gridCol w:w="1984"/>
          </w:tblGrid>
          <w:tr w:rsidR="00596430" w:rsidRPr="00596430" w:rsidTr="00A55316">
            <w:tc>
              <w:tcPr>
                <w:tcW w:w="3652" w:type="dxa"/>
                <w:vAlign w:val="center"/>
              </w:tcPr>
              <w:p w:rsidR="00596430" w:rsidRPr="00596430" w:rsidRDefault="00833B52" w:rsidP="00F030C0">
                <w:pPr>
                  <w:kinsoku w:val="0"/>
                  <w:overflowPunct w:val="0"/>
                  <w:autoSpaceDE w:val="0"/>
                  <w:autoSpaceDN w:val="0"/>
                  <w:adjustRightInd w:val="0"/>
                  <w:snapToGrid w:val="0"/>
                  <w:jc w:val="center"/>
                  <w:rPr>
                    <w:rFonts w:cs="Times New Roman"/>
                  </w:rPr>
                </w:pPr>
                <w:sdt>
                  <w:sdtPr>
                    <w:rPr>
                      <w:rFonts w:cs="Times New Roman"/>
                    </w:rPr>
                    <w:tag w:val="_PLD_b12e929543994adfbc7a21fe743cd125"/>
                    <w:id w:val="-1659604396"/>
                    <w:lock w:val="sdtLocked"/>
                  </w:sdtPr>
                  <w:sdtEndPr/>
                  <w:sdtContent>
                    <w:r w:rsidR="00596430" w:rsidRPr="00596430">
                      <w:rPr>
                        <w:rFonts w:cs="Times New Roman"/>
                      </w:rPr>
                      <w:t>主要财务指标</w:t>
                    </w:r>
                  </w:sdtContent>
                </w:sdt>
              </w:p>
            </w:tc>
            <w:sdt>
              <w:sdtPr>
                <w:rPr>
                  <w:rFonts w:cs="Times New Roman"/>
                </w:rPr>
                <w:tag w:val="_PLD_d04f89449ff14c5fa39e871117b7e9e2"/>
                <w:id w:val="1758317269"/>
                <w:lock w:val="sdtLocked"/>
              </w:sdtPr>
              <w:sdtEndPr/>
              <w:sdtContent>
                <w:tc>
                  <w:tcPr>
                    <w:tcW w:w="1843" w:type="dxa"/>
                    <w:vAlign w:val="center"/>
                  </w:tcPr>
                  <w:p w:rsidR="00596430" w:rsidRPr="00596430" w:rsidRDefault="00596430" w:rsidP="00F030C0">
                    <w:pPr>
                      <w:kinsoku w:val="0"/>
                      <w:overflowPunct w:val="0"/>
                      <w:autoSpaceDE w:val="0"/>
                      <w:autoSpaceDN w:val="0"/>
                      <w:adjustRightInd w:val="0"/>
                      <w:snapToGrid w:val="0"/>
                      <w:jc w:val="center"/>
                      <w:rPr>
                        <w:rFonts w:cs="Times New Roman"/>
                      </w:rPr>
                    </w:pPr>
                    <w:r w:rsidRPr="00596430">
                      <w:rPr>
                        <w:rFonts w:cs="Times New Roman"/>
                      </w:rPr>
                      <w:t>本报告期</w:t>
                    </w:r>
                  </w:p>
                  <w:p w:rsidR="00596430" w:rsidRPr="00596430" w:rsidRDefault="00596430" w:rsidP="00F030C0">
                    <w:pPr>
                      <w:kinsoku w:val="0"/>
                      <w:overflowPunct w:val="0"/>
                      <w:autoSpaceDE w:val="0"/>
                      <w:autoSpaceDN w:val="0"/>
                      <w:adjustRightInd w:val="0"/>
                      <w:snapToGrid w:val="0"/>
                      <w:jc w:val="center"/>
                      <w:rPr>
                        <w:rFonts w:cs="Times New Roman"/>
                      </w:rPr>
                    </w:pPr>
                    <w:r w:rsidRPr="00596430">
                      <w:rPr>
                        <w:rFonts w:cs="Times New Roman"/>
                      </w:rPr>
                      <w:t>（</w:t>
                    </w:r>
                    <w:r w:rsidRPr="00596430">
                      <w:rPr>
                        <w:rFonts w:cs="Times New Roman"/>
                      </w:rPr>
                      <w:t>1</w:t>
                    </w:r>
                    <w:r w:rsidRPr="00596430">
                      <w:rPr>
                        <w:rFonts w:cs="Times New Roman"/>
                      </w:rPr>
                      <w:t>－</w:t>
                    </w:r>
                    <w:r w:rsidRPr="00596430">
                      <w:rPr>
                        <w:rFonts w:cs="Times New Roman"/>
                      </w:rPr>
                      <w:t>6</w:t>
                    </w:r>
                    <w:r w:rsidRPr="00596430">
                      <w:rPr>
                        <w:rFonts w:cs="Times New Roman"/>
                      </w:rPr>
                      <w:t>月）</w:t>
                    </w:r>
                  </w:p>
                </w:tc>
              </w:sdtContent>
            </w:sdt>
            <w:sdt>
              <w:sdtPr>
                <w:rPr>
                  <w:rFonts w:cs="Times New Roman"/>
                </w:rPr>
                <w:tag w:val="_PLD_bdb91a2a58254a0e945eecc5aef91521"/>
                <w:id w:val="-1154375263"/>
                <w:lock w:val="sdtLocked"/>
              </w:sdtPr>
              <w:sdtEndPr/>
              <w:sdtContent>
                <w:tc>
                  <w:tcPr>
                    <w:tcW w:w="1843" w:type="dxa"/>
                    <w:vAlign w:val="center"/>
                  </w:tcPr>
                  <w:p w:rsidR="00596430" w:rsidRPr="00596430" w:rsidRDefault="00596430" w:rsidP="00F030C0">
                    <w:pPr>
                      <w:kinsoku w:val="0"/>
                      <w:overflowPunct w:val="0"/>
                      <w:autoSpaceDE w:val="0"/>
                      <w:autoSpaceDN w:val="0"/>
                      <w:adjustRightInd w:val="0"/>
                      <w:snapToGrid w:val="0"/>
                      <w:jc w:val="center"/>
                      <w:rPr>
                        <w:rFonts w:cs="Times New Roman"/>
                      </w:rPr>
                    </w:pPr>
                    <w:r w:rsidRPr="00596430">
                      <w:rPr>
                        <w:rFonts w:cs="Times New Roman"/>
                      </w:rPr>
                      <w:t>上年同期</w:t>
                    </w:r>
                  </w:p>
                </w:tc>
              </w:sdtContent>
            </w:sdt>
            <w:sdt>
              <w:sdtPr>
                <w:rPr>
                  <w:rFonts w:cs="Times New Roman"/>
                </w:rPr>
                <w:tag w:val="_PLD_08306889e5b040aa83784b3f6db386f1"/>
                <w:id w:val="-147824995"/>
                <w:lock w:val="sdtLocked"/>
              </w:sdtPr>
              <w:sdtEndPr/>
              <w:sdtContent>
                <w:tc>
                  <w:tcPr>
                    <w:tcW w:w="1984" w:type="dxa"/>
                    <w:vAlign w:val="center"/>
                  </w:tcPr>
                  <w:p w:rsidR="00596430" w:rsidRPr="00596430" w:rsidRDefault="00596430" w:rsidP="00F030C0">
                    <w:pPr>
                      <w:kinsoku w:val="0"/>
                      <w:overflowPunct w:val="0"/>
                      <w:autoSpaceDE w:val="0"/>
                      <w:autoSpaceDN w:val="0"/>
                      <w:adjustRightInd w:val="0"/>
                      <w:snapToGrid w:val="0"/>
                      <w:jc w:val="center"/>
                      <w:rPr>
                        <w:rFonts w:cs="Times New Roman"/>
                      </w:rPr>
                    </w:pPr>
                    <w:r w:rsidRPr="00596430">
                      <w:rPr>
                        <w:rFonts w:cs="Times New Roman"/>
                      </w:rPr>
                      <w:t>本报告期比上年同期增减</w:t>
                    </w:r>
                    <w:r w:rsidRPr="00596430">
                      <w:rPr>
                        <w:rFonts w:cs="Times New Roman"/>
                      </w:rPr>
                      <w:t>(%)</w:t>
                    </w:r>
                  </w:p>
                </w:tc>
              </w:sdtContent>
            </w:sdt>
          </w:tr>
          <w:tr w:rsidR="00596430" w:rsidRPr="00596430" w:rsidTr="00A55316">
            <w:sdt>
              <w:sdtPr>
                <w:rPr>
                  <w:rFonts w:cs="Times New Roman"/>
                </w:rPr>
                <w:tag w:val="_PLD_089671b43cd048bda3f42f7ff187200a"/>
                <w:id w:val="-144742770"/>
                <w:lock w:val="sdtLocked"/>
              </w:sdtPr>
              <w:sdtEndPr/>
              <w:sdtContent>
                <w:tc>
                  <w:tcPr>
                    <w:tcW w:w="3652" w:type="dxa"/>
                    <w:vAlign w:val="center"/>
                  </w:tcPr>
                  <w:p w:rsidR="00596430" w:rsidRPr="00596430" w:rsidRDefault="00596430" w:rsidP="00F030C0">
                    <w:pPr>
                      <w:kinsoku w:val="0"/>
                      <w:overflowPunct w:val="0"/>
                      <w:autoSpaceDE w:val="0"/>
                      <w:autoSpaceDN w:val="0"/>
                      <w:adjustRightInd w:val="0"/>
                      <w:snapToGrid w:val="0"/>
                      <w:rPr>
                        <w:rFonts w:cs="Times New Roman"/>
                      </w:rPr>
                    </w:pPr>
                    <w:r w:rsidRPr="00596430">
                      <w:rPr>
                        <w:rFonts w:cs="Times New Roman"/>
                      </w:rPr>
                      <w:t>基本每股收益（元／股）</w:t>
                    </w:r>
                  </w:p>
                </w:tc>
              </w:sdtContent>
            </w:sdt>
            <w:tc>
              <w:tcPr>
                <w:tcW w:w="1843" w:type="dxa"/>
                <w:vAlign w:val="center"/>
              </w:tcPr>
              <w:p w:rsidR="00596430" w:rsidRPr="00596430" w:rsidRDefault="004B274A" w:rsidP="00F030C0">
                <w:pPr>
                  <w:kinsoku w:val="0"/>
                  <w:overflowPunct w:val="0"/>
                  <w:autoSpaceDE w:val="0"/>
                  <w:autoSpaceDN w:val="0"/>
                  <w:adjustRightInd w:val="0"/>
                  <w:snapToGrid w:val="0"/>
                  <w:jc w:val="right"/>
                  <w:rPr>
                    <w:rFonts w:cs="Times New Roman"/>
                  </w:rPr>
                </w:pPr>
                <w:r>
                  <w:rPr>
                    <w:rFonts w:cs="Times New Roman"/>
                  </w:rPr>
                  <w:t>0.0956</w:t>
                </w:r>
              </w:p>
            </w:tc>
            <w:tc>
              <w:tcPr>
                <w:tcW w:w="1843" w:type="dxa"/>
                <w:vAlign w:val="center"/>
              </w:tcPr>
              <w:p w:rsidR="00596430" w:rsidRPr="00596430" w:rsidRDefault="00596430" w:rsidP="00F030C0">
                <w:pPr>
                  <w:kinsoku w:val="0"/>
                  <w:overflowPunct w:val="0"/>
                  <w:autoSpaceDE w:val="0"/>
                  <w:autoSpaceDN w:val="0"/>
                  <w:adjustRightInd w:val="0"/>
                  <w:snapToGrid w:val="0"/>
                  <w:jc w:val="right"/>
                  <w:rPr>
                    <w:rFonts w:cs="Times New Roman"/>
                  </w:rPr>
                </w:pPr>
                <w:r w:rsidRPr="00596430">
                  <w:rPr>
                    <w:rFonts w:cs="Times New Roman"/>
                  </w:rPr>
                  <w:t>(0.1080)</w:t>
                </w:r>
              </w:p>
            </w:tc>
            <w:tc>
              <w:tcPr>
                <w:tcW w:w="1984" w:type="dxa"/>
                <w:vAlign w:val="center"/>
              </w:tcPr>
              <w:p w:rsidR="00596430" w:rsidRPr="00596430" w:rsidRDefault="00A55316" w:rsidP="00F030C0">
                <w:pPr>
                  <w:kinsoku w:val="0"/>
                  <w:overflowPunct w:val="0"/>
                  <w:autoSpaceDE w:val="0"/>
                  <w:autoSpaceDN w:val="0"/>
                  <w:adjustRightInd w:val="0"/>
                  <w:snapToGrid w:val="0"/>
                  <w:jc w:val="right"/>
                  <w:rPr>
                    <w:rFonts w:cs="Times New Roman"/>
                  </w:rPr>
                </w:pPr>
                <w:r w:rsidRPr="00A55316">
                  <w:rPr>
                    <w:rFonts w:cs="Times New Roman" w:hint="eastAsia"/>
                  </w:rPr>
                  <w:t>不适用</w:t>
                </w:r>
              </w:p>
            </w:tc>
          </w:tr>
          <w:tr w:rsidR="00596430" w:rsidRPr="00596430" w:rsidTr="00A55316">
            <w:sdt>
              <w:sdtPr>
                <w:rPr>
                  <w:rFonts w:cs="Times New Roman"/>
                </w:rPr>
                <w:tag w:val="_PLD_b53c618810f6494198af9022cf5f9c92"/>
                <w:id w:val="-1302616624"/>
                <w:lock w:val="sdtLocked"/>
              </w:sdtPr>
              <w:sdtEndPr/>
              <w:sdtContent>
                <w:tc>
                  <w:tcPr>
                    <w:tcW w:w="3652" w:type="dxa"/>
                    <w:vAlign w:val="center"/>
                  </w:tcPr>
                  <w:p w:rsidR="00596430" w:rsidRPr="00596430" w:rsidRDefault="00596430" w:rsidP="00F030C0">
                    <w:pPr>
                      <w:kinsoku w:val="0"/>
                      <w:overflowPunct w:val="0"/>
                      <w:autoSpaceDE w:val="0"/>
                      <w:autoSpaceDN w:val="0"/>
                      <w:adjustRightInd w:val="0"/>
                      <w:snapToGrid w:val="0"/>
                      <w:rPr>
                        <w:rFonts w:cs="Times New Roman"/>
                      </w:rPr>
                    </w:pPr>
                    <w:r w:rsidRPr="00596430">
                      <w:rPr>
                        <w:rFonts w:cs="Times New Roman"/>
                      </w:rPr>
                      <w:t>稀释每股收益（元／股）</w:t>
                    </w:r>
                  </w:p>
                </w:tc>
              </w:sdtContent>
            </w:sdt>
            <w:tc>
              <w:tcPr>
                <w:tcW w:w="1843" w:type="dxa"/>
                <w:vAlign w:val="center"/>
              </w:tcPr>
              <w:p w:rsidR="00596430" w:rsidRPr="00596430" w:rsidRDefault="004B274A" w:rsidP="00F030C0">
                <w:pPr>
                  <w:kinsoku w:val="0"/>
                  <w:overflowPunct w:val="0"/>
                  <w:autoSpaceDE w:val="0"/>
                  <w:autoSpaceDN w:val="0"/>
                  <w:adjustRightInd w:val="0"/>
                  <w:snapToGrid w:val="0"/>
                  <w:jc w:val="right"/>
                  <w:rPr>
                    <w:rFonts w:cs="Times New Roman"/>
                  </w:rPr>
                </w:pPr>
                <w:r>
                  <w:rPr>
                    <w:rFonts w:cs="Times New Roman"/>
                  </w:rPr>
                  <w:t>0.0956</w:t>
                </w:r>
              </w:p>
            </w:tc>
            <w:tc>
              <w:tcPr>
                <w:tcW w:w="1843" w:type="dxa"/>
                <w:vAlign w:val="center"/>
              </w:tcPr>
              <w:p w:rsidR="00596430" w:rsidRPr="00596430" w:rsidRDefault="00596430" w:rsidP="00F030C0">
                <w:pPr>
                  <w:kinsoku w:val="0"/>
                  <w:overflowPunct w:val="0"/>
                  <w:autoSpaceDE w:val="0"/>
                  <w:autoSpaceDN w:val="0"/>
                  <w:adjustRightInd w:val="0"/>
                  <w:snapToGrid w:val="0"/>
                  <w:jc w:val="right"/>
                  <w:rPr>
                    <w:rFonts w:cs="Times New Roman"/>
                  </w:rPr>
                </w:pPr>
                <w:r w:rsidRPr="00596430">
                  <w:rPr>
                    <w:rFonts w:cs="Times New Roman"/>
                  </w:rPr>
                  <w:t>(0.1080)</w:t>
                </w:r>
              </w:p>
            </w:tc>
            <w:tc>
              <w:tcPr>
                <w:tcW w:w="1984" w:type="dxa"/>
                <w:vAlign w:val="center"/>
              </w:tcPr>
              <w:p w:rsidR="00596430" w:rsidRPr="00596430" w:rsidRDefault="00A55316" w:rsidP="00F030C0">
                <w:pPr>
                  <w:kinsoku w:val="0"/>
                  <w:overflowPunct w:val="0"/>
                  <w:autoSpaceDE w:val="0"/>
                  <w:autoSpaceDN w:val="0"/>
                  <w:adjustRightInd w:val="0"/>
                  <w:snapToGrid w:val="0"/>
                  <w:jc w:val="right"/>
                  <w:rPr>
                    <w:rFonts w:cs="Times New Roman"/>
                  </w:rPr>
                </w:pPr>
                <w:r w:rsidRPr="00A55316">
                  <w:rPr>
                    <w:rFonts w:cs="Times New Roman" w:hint="eastAsia"/>
                  </w:rPr>
                  <w:t>不适用</w:t>
                </w:r>
              </w:p>
            </w:tc>
          </w:tr>
          <w:tr w:rsidR="00596430" w:rsidRPr="00596430" w:rsidTr="00A55316">
            <w:sdt>
              <w:sdtPr>
                <w:rPr>
                  <w:rFonts w:cs="Times New Roman"/>
                </w:rPr>
                <w:tag w:val="_PLD_7995656a90ee4448a470f6a06fe39000"/>
                <w:id w:val="2055505132"/>
                <w:lock w:val="sdtLocked"/>
              </w:sdtPr>
              <w:sdtEndPr/>
              <w:sdtContent>
                <w:tc>
                  <w:tcPr>
                    <w:tcW w:w="3652" w:type="dxa"/>
                    <w:vAlign w:val="center"/>
                  </w:tcPr>
                  <w:p w:rsidR="00596430" w:rsidRPr="00596430" w:rsidRDefault="00596430" w:rsidP="00F030C0">
                    <w:pPr>
                      <w:kinsoku w:val="0"/>
                      <w:overflowPunct w:val="0"/>
                      <w:autoSpaceDE w:val="0"/>
                      <w:autoSpaceDN w:val="0"/>
                      <w:adjustRightInd w:val="0"/>
                      <w:snapToGrid w:val="0"/>
                      <w:rPr>
                        <w:rFonts w:cs="Times New Roman"/>
                      </w:rPr>
                    </w:pPr>
                    <w:r w:rsidRPr="00596430">
                      <w:rPr>
                        <w:rFonts w:cs="Times New Roman"/>
                      </w:rPr>
                      <w:t>扣除非经常性损益后的基本每股收益（元／股）</w:t>
                    </w:r>
                  </w:p>
                </w:tc>
              </w:sdtContent>
            </w:sdt>
            <w:tc>
              <w:tcPr>
                <w:tcW w:w="1843" w:type="dxa"/>
                <w:vAlign w:val="center"/>
              </w:tcPr>
              <w:p w:rsidR="00596430" w:rsidRPr="00596430" w:rsidRDefault="004B274A" w:rsidP="00F030C0">
                <w:pPr>
                  <w:kinsoku w:val="0"/>
                  <w:overflowPunct w:val="0"/>
                  <w:autoSpaceDE w:val="0"/>
                  <w:autoSpaceDN w:val="0"/>
                  <w:adjustRightInd w:val="0"/>
                  <w:snapToGrid w:val="0"/>
                  <w:jc w:val="right"/>
                  <w:rPr>
                    <w:rFonts w:cs="Times New Roman"/>
                  </w:rPr>
                </w:pPr>
                <w:r>
                  <w:rPr>
                    <w:rFonts w:cs="Times New Roman"/>
                  </w:rPr>
                  <w:t>0.0935</w:t>
                </w:r>
              </w:p>
            </w:tc>
            <w:tc>
              <w:tcPr>
                <w:tcW w:w="1843" w:type="dxa"/>
                <w:vAlign w:val="center"/>
              </w:tcPr>
              <w:p w:rsidR="00596430" w:rsidRPr="00596430" w:rsidRDefault="00596430" w:rsidP="00F030C0">
                <w:pPr>
                  <w:kinsoku w:val="0"/>
                  <w:overflowPunct w:val="0"/>
                  <w:autoSpaceDE w:val="0"/>
                  <w:autoSpaceDN w:val="0"/>
                  <w:adjustRightInd w:val="0"/>
                  <w:snapToGrid w:val="0"/>
                  <w:jc w:val="right"/>
                  <w:rPr>
                    <w:rFonts w:cs="Times New Roman"/>
                  </w:rPr>
                </w:pPr>
                <w:r w:rsidRPr="00596430">
                  <w:rPr>
                    <w:rFonts w:cs="Times New Roman"/>
                  </w:rPr>
                  <w:t>(0.1106)</w:t>
                </w:r>
              </w:p>
            </w:tc>
            <w:tc>
              <w:tcPr>
                <w:tcW w:w="1984" w:type="dxa"/>
                <w:vAlign w:val="center"/>
              </w:tcPr>
              <w:p w:rsidR="00596430" w:rsidRPr="00596430" w:rsidRDefault="00A55316" w:rsidP="00F030C0">
                <w:pPr>
                  <w:kinsoku w:val="0"/>
                  <w:overflowPunct w:val="0"/>
                  <w:autoSpaceDE w:val="0"/>
                  <w:autoSpaceDN w:val="0"/>
                  <w:adjustRightInd w:val="0"/>
                  <w:snapToGrid w:val="0"/>
                  <w:jc w:val="right"/>
                  <w:rPr>
                    <w:rFonts w:cs="Times New Roman"/>
                  </w:rPr>
                </w:pPr>
                <w:r w:rsidRPr="00A55316">
                  <w:rPr>
                    <w:rFonts w:cs="Times New Roman" w:hint="eastAsia"/>
                  </w:rPr>
                  <w:t>不适用</w:t>
                </w:r>
              </w:p>
            </w:tc>
          </w:tr>
          <w:tr w:rsidR="00596430" w:rsidRPr="00596430" w:rsidTr="00A55316">
            <w:sdt>
              <w:sdtPr>
                <w:rPr>
                  <w:rFonts w:cs="Times New Roman"/>
                </w:rPr>
                <w:tag w:val="_PLD_7ae3fa8992794ff1bdf49e4e770ce96d"/>
                <w:id w:val="-1537888221"/>
                <w:lock w:val="sdtLocked"/>
              </w:sdtPr>
              <w:sdtEndPr/>
              <w:sdtContent>
                <w:tc>
                  <w:tcPr>
                    <w:tcW w:w="3652" w:type="dxa"/>
                    <w:vAlign w:val="center"/>
                  </w:tcPr>
                  <w:p w:rsidR="00596430" w:rsidRPr="00596430" w:rsidRDefault="00596430" w:rsidP="00F030C0">
                    <w:pPr>
                      <w:kinsoku w:val="0"/>
                      <w:overflowPunct w:val="0"/>
                      <w:autoSpaceDE w:val="0"/>
                      <w:autoSpaceDN w:val="0"/>
                      <w:adjustRightInd w:val="0"/>
                      <w:snapToGrid w:val="0"/>
                      <w:rPr>
                        <w:rFonts w:cs="Times New Roman"/>
                      </w:rPr>
                    </w:pPr>
                    <w:r w:rsidRPr="00596430">
                      <w:rPr>
                        <w:rFonts w:cs="Times New Roman"/>
                      </w:rPr>
                      <w:t>加权平均净资产收益率（</w:t>
                    </w:r>
                    <w:r w:rsidRPr="00596430">
                      <w:rPr>
                        <w:rFonts w:cs="Times New Roman"/>
                      </w:rPr>
                      <w:t>%</w:t>
                    </w:r>
                    <w:r w:rsidRPr="00596430">
                      <w:rPr>
                        <w:rFonts w:cs="Times New Roman"/>
                      </w:rPr>
                      <w:t>）</w:t>
                    </w:r>
                  </w:p>
                </w:tc>
              </w:sdtContent>
            </w:sdt>
            <w:tc>
              <w:tcPr>
                <w:tcW w:w="1843" w:type="dxa"/>
                <w:vAlign w:val="center"/>
              </w:tcPr>
              <w:p w:rsidR="00596430" w:rsidRPr="00596430" w:rsidRDefault="006E5935" w:rsidP="00F030C0">
                <w:pPr>
                  <w:kinsoku w:val="0"/>
                  <w:overflowPunct w:val="0"/>
                  <w:autoSpaceDE w:val="0"/>
                  <w:autoSpaceDN w:val="0"/>
                  <w:adjustRightInd w:val="0"/>
                  <w:snapToGrid w:val="0"/>
                  <w:jc w:val="right"/>
                  <w:rPr>
                    <w:rFonts w:cs="Times New Roman"/>
                  </w:rPr>
                </w:pPr>
                <w:r>
                  <w:rPr>
                    <w:rFonts w:cs="Times New Roman" w:hint="eastAsia"/>
                  </w:rPr>
                  <w:t>2</w:t>
                </w:r>
                <w:r>
                  <w:rPr>
                    <w:rFonts w:cs="Times New Roman"/>
                  </w:rPr>
                  <w:t>.64</w:t>
                </w:r>
              </w:p>
            </w:tc>
            <w:tc>
              <w:tcPr>
                <w:tcW w:w="1843" w:type="dxa"/>
                <w:vAlign w:val="center"/>
              </w:tcPr>
              <w:p w:rsidR="00596430" w:rsidRPr="00596430" w:rsidRDefault="00596430" w:rsidP="00F030C0">
                <w:pPr>
                  <w:kinsoku w:val="0"/>
                  <w:overflowPunct w:val="0"/>
                  <w:autoSpaceDE w:val="0"/>
                  <w:autoSpaceDN w:val="0"/>
                  <w:adjustRightInd w:val="0"/>
                  <w:snapToGrid w:val="0"/>
                  <w:jc w:val="right"/>
                  <w:rPr>
                    <w:rFonts w:cs="Times New Roman"/>
                  </w:rPr>
                </w:pPr>
                <w:r w:rsidRPr="00596430">
                  <w:rPr>
                    <w:rFonts w:cs="Times New Roman"/>
                  </w:rPr>
                  <w:t>(2.85)</w:t>
                </w:r>
              </w:p>
            </w:tc>
            <w:tc>
              <w:tcPr>
                <w:tcW w:w="1984" w:type="dxa"/>
                <w:vAlign w:val="center"/>
              </w:tcPr>
              <w:p w:rsidR="00596430" w:rsidRPr="00596430" w:rsidRDefault="00A55316" w:rsidP="00F030C0">
                <w:pPr>
                  <w:kinsoku w:val="0"/>
                  <w:overflowPunct w:val="0"/>
                  <w:autoSpaceDE w:val="0"/>
                  <w:autoSpaceDN w:val="0"/>
                  <w:adjustRightInd w:val="0"/>
                  <w:snapToGrid w:val="0"/>
                  <w:jc w:val="right"/>
                  <w:rPr>
                    <w:rFonts w:cs="Times New Roman"/>
                  </w:rPr>
                </w:pPr>
                <w:r>
                  <w:rPr>
                    <w:rFonts w:cs="Times New Roman" w:hint="eastAsia"/>
                  </w:rPr>
                  <w:t>增加</w:t>
                </w:r>
                <w:r>
                  <w:rPr>
                    <w:rFonts w:cs="Times New Roman" w:hint="eastAsia"/>
                  </w:rPr>
                  <w:t>5.49</w:t>
                </w:r>
                <w:r>
                  <w:rPr>
                    <w:rFonts w:cs="Times New Roman" w:hint="eastAsia"/>
                  </w:rPr>
                  <w:t>个百分点</w:t>
                </w:r>
              </w:p>
            </w:tc>
          </w:tr>
          <w:tr w:rsidR="00596430" w:rsidRPr="00596430" w:rsidTr="00A55316">
            <w:sdt>
              <w:sdtPr>
                <w:rPr>
                  <w:rFonts w:cs="Times New Roman"/>
                </w:rPr>
                <w:tag w:val="_PLD_37d92f3112bf450196ad8233f93a5237"/>
                <w:id w:val="-1806761770"/>
                <w:lock w:val="sdtLocked"/>
              </w:sdtPr>
              <w:sdtEndPr/>
              <w:sdtContent>
                <w:tc>
                  <w:tcPr>
                    <w:tcW w:w="3652" w:type="dxa"/>
                    <w:vAlign w:val="center"/>
                  </w:tcPr>
                  <w:p w:rsidR="00596430" w:rsidRPr="00596430" w:rsidRDefault="00596430" w:rsidP="00F030C0">
                    <w:pPr>
                      <w:kinsoku w:val="0"/>
                      <w:overflowPunct w:val="0"/>
                      <w:autoSpaceDE w:val="0"/>
                      <w:autoSpaceDN w:val="0"/>
                      <w:adjustRightInd w:val="0"/>
                      <w:snapToGrid w:val="0"/>
                      <w:rPr>
                        <w:rFonts w:cs="Times New Roman"/>
                      </w:rPr>
                    </w:pPr>
                    <w:r w:rsidRPr="00596430">
                      <w:rPr>
                        <w:rFonts w:cs="Times New Roman"/>
                      </w:rPr>
                      <w:t>扣除非经常性损益后的加权平均净资产收益率（</w:t>
                    </w:r>
                    <w:r w:rsidRPr="00596430">
                      <w:rPr>
                        <w:rFonts w:cs="Times New Roman"/>
                      </w:rPr>
                      <w:t>%</w:t>
                    </w:r>
                    <w:r w:rsidRPr="00596430">
                      <w:rPr>
                        <w:rFonts w:cs="Times New Roman"/>
                      </w:rPr>
                      <w:t>）</w:t>
                    </w:r>
                  </w:p>
                </w:tc>
              </w:sdtContent>
            </w:sdt>
            <w:tc>
              <w:tcPr>
                <w:tcW w:w="1843" w:type="dxa"/>
                <w:vAlign w:val="center"/>
              </w:tcPr>
              <w:p w:rsidR="00596430" w:rsidRPr="00596430" w:rsidRDefault="006E5935" w:rsidP="00F030C0">
                <w:pPr>
                  <w:kinsoku w:val="0"/>
                  <w:overflowPunct w:val="0"/>
                  <w:autoSpaceDE w:val="0"/>
                  <w:autoSpaceDN w:val="0"/>
                  <w:adjustRightInd w:val="0"/>
                  <w:snapToGrid w:val="0"/>
                  <w:jc w:val="right"/>
                  <w:rPr>
                    <w:rFonts w:cs="Times New Roman"/>
                  </w:rPr>
                </w:pPr>
                <w:r>
                  <w:rPr>
                    <w:rFonts w:cs="Times New Roman" w:hint="eastAsia"/>
                  </w:rPr>
                  <w:t>2</w:t>
                </w:r>
                <w:r>
                  <w:rPr>
                    <w:rFonts w:cs="Times New Roman"/>
                  </w:rPr>
                  <w:t>.58</w:t>
                </w:r>
              </w:p>
            </w:tc>
            <w:tc>
              <w:tcPr>
                <w:tcW w:w="1843" w:type="dxa"/>
                <w:vAlign w:val="center"/>
              </w:tcPr>
              <w:p w:rsidR="00596430" w:rsidRPr="00596430" w:rsidRDefault="00596430" w:rsidP="00F030C0">
                <w:pPr>
                  <w:kinsoku w:val="0"/>
                  <w:overflowPunct w:val="0"/>
                  <w:autoSpaceDE w:val="0"/>
                  <w:autoSpaceDN w:val="0"/>
                  <w:adjustRightInd w:val="0"/>
                  <w:snapToGrid w:val="0"/>
                  <w:jc w:val="right"/>
                  <w:rPr>
                    <w:rFonts w:cs="Times New Roman"/>
                  </w:rPr>
                </w:pPr>
                <w:r w:rsidRPr="00596430">
                  <w:rPr>
                    <w:rFonts w:cs="Times New Roman"/>
                  </w:rPr>
                  <w:t>(2.92)</w:t>
                </w:r>
              </w:p>
            </w:tc>
            <w:tc>
              <w:tcPr>
                <w:tcW w:w="1984" w:type="dxa"/>
                <w:vAlign w:val="center"/>
              </w:tcPr>
              <w:p w:rsidR="00596430" w:rsidRPr="00596430" w:rsidRDefault="00A55316" w:rsidP="00F030C0">
                <w:pPr>
                  <w:kinsoku w:val="0"/>
                  <w:overflowPunct w:val="0"/>
                  <w:autoSpaceDE w:val="0"/>
                  <w:autoSpaceDN w:val="0"/>
                  <w:adjustRightInd w:val="0"/>
                  <w:snapToGrid w:val="0"/>
                  <w:jc w:val="right"/>
                  <w:rPr>
                    <w:rFonts w:cs="Times New Roman"/>
                  </w:rPr>
                </w:pPr>
                <w:r>
                  <w:rPr>
                    <w:rFonts w:cs="Times New Roman" w:hint="eastAsia"/>
                  </w:rPr>
                  <w:t>增加</w:t>
                </w:r>
                <w:r>
                  <w:rPr>
                    <w:rFonts w:cs="Times New Roman" w:hint="eastAsia"/>
                  </w:rPr>
                  <w:t>5.50</w:t>
                </w:r>
                <w:r>
                  <w:rPr>
                    <w:rFonts w:cs="Times New Roman" w:hint="eastAsia"/>
                  </w:rPr>
                  <w:t>个百分点</w:t>
                </w:r>
              </w:p>
            </w:tc>
          </w:tr>
        </w:tbl>
        <w:p w:rsidR="00596430" w:rsidRPr="00F030C0" w:rsidRDefault="00596430" w:rsidP="00596430">
          <w:pPr>
            <w:rPr>
              <w:rFonts w:ascii="Times New Roman" w:hAnsi="Times New Roman" w:cs="Times New Roman"/>
              <w:sz w:val="18"/>
              <w:szCs w:val="18"/>
            </w:rPr>
          </w:pPr>
          <w:r w:rsidRPr="00F030C0">
            <w:rPr>
              <w:rFonts w:ascii="Times New Roman" w:hAnsi="Times New Roman" w:cs="Times New Roman"/>
              <w:sz w:val="18"/>
              <w:szCs w:val="18"/>
            </w:rPr>
            <w:t>注：净资产收益率的</w:t>
          </w:r>
          <w:r w:rsidRPr="00F030C0">
            <w:rPr>
              <w:rFonts w:ascii="Times New Roman" w:hAnsi="Times New Roman" w:cs="Times New Roman"/>
              <w:sz w:val="18"/>
              <w:szCs w:val="18"/>
            </w:rPr>
            <w:t>“</w:t>
          </w:r>
          <w:r w:rsidRPr="00F030C0">
            <w:rPr>
              <w:rFonts w:ascii="Times New Roman" w:hAnsi="Times New Roman" w:cs="Times New Roman"/>
              <w:sz w:val="18"/>
              <w:szCs w:val="18"/>
            </w:rPr>
            <w:t>本期比上年同期增减（</w:t>
          </w:r>
          <w:r w:rsidRPr="00F030C0">
            <w:rPr>
              <w:rFonts w:ascii="Times New Roman" w:hAnsi="Times New Roman" w:cs="Times New Roman"/>
              <w:sz w:val="18"/>
              <w:szCs w:val="18"/>
            </w:rPr>
            <w:t>%</w:t>
          </w:r>
          <w:r w:rsidRPr="00F030C0">
            <w:rPr>
              <w:rFonts w:ascii="Times New Roman" w:hAnsi="Times New Roman" w:cs="Times New Roman"/>
              <w:sz w:val="18"/>
              <w:szCs w:val="18"/>
            </w:rPr>
            <w:t>）</w:t>
          </w:r>
          <w:r w:rsidRPr="00F030C0">
            <w:rPr>
              <w:rFonts w:ascii="Times New Roman" w:hAnsi="Times New Roman" w:cs="Times New Roman"/>
              <w:sz w:val="18"/>
              <w:szCs w:val="18"/>
            </w:rPr>
            <w:t>”</w:t>
          </w:r>
          <w:r w:rsidRPr="00F030C0">
            <w:rPr>
              <w:rFonts w:ascii="Times New Roman" w:hAnsi="Times New Roman" w:cs="Times New Roman"/>
              <w:sz w:val="18"/>
              <w:szCs w:val="18"/>
            </w:rPr>
            <w:t>为两期数的差值。</w:t>
          </w:r>
        </w:p>
        <w:p w:rsidR="00047B74" w:rsidRPr="00596430" w:rsidRDefault="00833B52" w:rsidP="00596430">
          <w:pPr>
            <w:rPr>
              <w:rFonts w:ascii="Times New Roman" w:hAnsi="Times New Roman" w:cs="Times New Roman"/>
            </w:rPr>
          </w:pPr>
        </w:p>
      </w:sdtContent>
    </w:sdt>
    <w:p w:rsidR="00047B74" w:rsidRDefault="009454CC" w:rsidP="00652785">
      <w:pPr>
        <w:pStyle w:val="2"/>
        <w:numPr>
          <w:ilvl w:val="0"/>
          <w:numId w:val="48"/>
        </w:numPr>
        <w:tabs>
          <w:tab w:val="left" w:pos="7230"/>
        </w:tabs>
        <w:ind w:firstLineChars="0"/>
      </w:pPr>
      <w:bookmarkStart w:id="16" w:name="_Toc342056398"/>
      <w:bookmarkStart w:id="17" w:name="_Toc342565890"/>
      <w:r>
        <w:rPr>
          <w:rFonts w:hint="eastAsia"/>
        </w:rPr>
        <w:t>境内外会计准则下会计数据差异</w:t>
      </w:r>
      <w:bookmarkEnd w:id="16"/>
      <w:bookmarkEnd w:id="17"/>
    </w:p>
    <w:sdt>
      <w:sdtPr>
        <w:alias w:val="是否适用：境内外会计准则下会计数据差异[双击切换]"/>
        <w:tag w:val="_GBC_bdabc18d82504a7696c49b78e67b7ce4"/>
        <w:id w:val="669069556"/>
        <w:lock w:val="sdtLocked"/>
        <w:placeholder>
          <w:docPart w:val="GBC22222222222222222222222222222"/>
        </w:placeholder>
      </w:sdtPr>
      <w:sdtEndPr/>
      <w:sdtContent>
        <w:p w:rsidR="00596430" w:rsidRDefault="009454CC" w:rsidP="00596430">
          <w:r>
            <w:fldChar w:fldCharType="begin"/>
          </w:r>
          <w:r w:rsidR="00596430">
            <w:instrText xml:space="preserve"> MACROBUTTON  SnrToggleCheckbox □适用 </w:instrText>
          </w:r>
          <w:r>
            <w:fldChar w:fldCharType="end"/>
          </w:r>
          <w:r>
            <w:fldChar w:fldCharType="begin"/>
          </w:r>
          <w:r w:rsidR="00596430">
            <w:instrText xml:space="preserve"> MACROBUTTON  SnrToggleCheckbox √不适用 </w:instrText>
          </w:r>
          <w:r>
            <w:fldChar w:fldCharType="end"/>
          </w:r>
        </w:p>
      </w:sdtContent>
    </w:sdt>
    <w:p w:rsidR="00047B74" w:rsidRDefault="00047B74"/>
    <w:bookmarkStart w:id="18" w:name="_Hlk106610622" w:displacedByCustomXml="next"/>
    <w:sdt>
      <w:sdtPr>
        <w:rPr>
          <w:rFonts w:ascii="宋体" w:hAnsi="宋体" w:cs="宋体"/>
          <w:b w:val="0"/>
          <w:bCs w:val="0"/>
          <w:kern w:val="0"/>
        </w:rPr>
        <w:alias w:val="模块:非经常性损益项目和金额"/>
        <w:tag w:val="_SEC_6b3a30f21554473ebcafb7d5a1e81dd0"/>
        <w:id w:val="-543295161"/>
        <w:lock w:val="sdtLocked"/>
        <w:placeholder>
          <w:docPart w:val="GBC22222222222222222222222222222"/>
        </w:placeholder>
      </w:sdtPr>
      <w:sdtEndPr/>
      <w:sdtContent>
        <w:bookmarkStart w:id="19" w:name="_Hlk10207943" w:displacedByCustomXml="prev"/>
        <w:p w:rsidR="00047B74" w:rsidRDefault="009454CC" w:rsidP="00652785">
          <w:pPr>
            <w:pStyle w:val="2"/>
            <w:numPr>
              <w:ilvl w:val="0"/>
              <w:numId w:val="48"/>
            </w:numPr>
            <w:ind w:firstLineChars="0"/>
          </w:pPr>
          <w:r>
            <w:t>非经常性损益项目和金额</w:t>
          </w:r>
        </w:p>
        <w:sdt>
          <w:sdtPr>
            <w:alias w:val="是否适用：扣除非经常性损益项目和金额[双击切换]"/>
            <w:tag w:val="_GBC_bc78671916014205bbfc392258152912"/>
            <w:id w:val="1502536023"/>
            <w:lock w:val="sdtLocked"/>
            <w:placeholder>
              <w:docPart w:val="GBC22222222222222222222222222222"/>
            </w:placeholder>
          </w:sdtPr>
          <w:sdtEndPr/>
          <w:sdtContent>
            <w:p w:rsidR="00047B74" w:rsidRDefault="009454CC">
              <w:r>
                <w:fldChar w:fldCharType="begin"/>
              </w:r>
              <w:r w:rsidR="00596430">
                <w:instrText xml:space="preserve"> MACROBUTTON  SnrToggleCheckbox √适用 </w:instrText>
              </w:r>
              <w:r>
                <w:fldChar w:fldCharType="end"/>
              </w:r>
              <w:r>
                <w:fldChar w:fldCharType="begin"/>
              </w:r>
              <w:r w:rsidR="00596430">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扣除非经常性损益项目和金额"/>
              <w:tag w:val="_GBC_4497c66c3489445f8a80354fda58d15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Style w:val="a7"/>
            <w:tblW w:w="9322" w:type="dxa"/>
            <w:tblLook w:val="04A0" w:firstRow="1" w:lastRow="0" w:firstColumn="1" w:lastColumn="0" w:noHBand="0" w:noVBand="1"/>
          </w:tblPr>
          <w:tblGrid>
            <w:gridCol w:w="6345"/>
            <w:gridCol w:w="2977"/>
          </w:tblGrid>
          <w:tr w:rsidR="0016145D" w:rsidTr="004676C8">
            <w:bookmarkEnd w:id="19" w:displacedByCustomXml="next"/>
            <w:sdt>
              <w:sdtPr>
                <w:rPr>
                  <w:rFonts w:ascii="宋体" w:hAnsi="宋体"/>
                </w:rPr>
                <w:tag w:val="_PLD_dd0f021143b049e192aaf03bb11e14c9"/>
                <w:id w:val="1102758242"/>
                <w:lock w:val="sdtLocked"/>
              </w:sdtPr>
              <w:sdtEndPr/>
              <w:sdtContent>
                <w:tc>
                  <w:tcPr>
                    <w:tcW w:w="6345" w:type="dxa"/>
                  </w:tcPr>
                  <w:p w:rsidR="0016145D" w:rsidRDefault="0016145D" w:rsidP="004676C8">
                    <w:pPr>
                      <w:pStyle w:val="ac"/>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1086037024"/>
                <w:lock w:val="sdtLocked"/>
              </w:sdtPr>
              <w:sdtEndPr/>
              <w:sdtContent>
                <w:tc>
                  <w:tcPr>
                    <w:tcW w:w="2977" w:type="dxa"/>
                  </w:tcPr>
                  <w:p w:rsidR="0016145D" w:rsidRDefault="0016145D" w:rsidP="004676C8">
                    <w:pPr>
                      <w:pStyle w:val="ac"/>
                      <w:ind w:firstLineChars="0" w:firstLine="0"/>
                      <w:jc w:val="center"/>
                      <w:rPr>
                        <w:rFonts w:ascii="宋体" w:hAnsi="宋体"/>
                      </w:rPr>
                    </w:pPr>
                    <w:r>
                      <w:rPr>
                        <w:rFonts w:ascii="宋体" w:hAnsi="宋体" w:hint="eastAsia"/>
                      </w:rPr>
                      <w:t>金额</w:t>
                    </w:r>
                  </w:p>
                </w:tc>
              </w:sdtContent>
            </w:sdt>
          </w:tr>
          <w:tr w:rsidR="0016145D" w:rsidTr="004676C8">
            <w:sdt>
              <w:sdtPr>
                <w:rPr>
                  <w:rFonts w:ascii="宋体" w:hAnsi="宋体"/>
                </w:rPr>
                <w:tag w:val="_PLD_6a118f38a13d4b0183ea52b44d633f3b"/>
                <w:id w:val="-1245337999"/>
                <w:lock w:val="sdtLocked"/>
              </w:sdtPr>
              <w:sdtEndPr/>
              <w:sdtContent>
                <w:tc>
                  <w:tcPr>
                    <w:tcW w:w="6345" w:type="dxa"/>
                  </w:tcPr>
                  <w:p w:rsidR="0016145D" w:rsidRDefault="0016145D" w:rsidP="004676C8">
                    <w:pPr>
                      <w:pStyle w:val="ac"/>
                      <w:ind w:firstLineChars="0" w:firstLine="0"/>
                      <w:jc w:val="left"/>
                      <w:rPr>
                        <w:rFonts w:ascii="宋体" w:hAnsi="宋体"/>
                      </w:rPr>
                    </w:pPr>
                    <w:r>
                      <w:rPr>
                        <w:rFonts w:ascii="宋体" w:hAnsi="宋体"/>
                      </w:rPr>
                      <w:t>非流动资产处置损益</w:t>
                    </w:r>
                  </w:p>
                </w:tc>
              </w:sdtContent>
            </w:sdt>
            <w:tc>
              <w:tcPr>
                <w:tcW w:w="2977" w:type="dxa"/>
                <w:vAlign w:val="center"/>
              </w:tcPr>
              <w:p w:rsidR="0016145D" w:rsidRDefault="0016145D" w:rsidP="004676C8">
                <w:pPr>
                  <w:jc w:val="right"/>
                </w:pPr>
                <w:r>
                  <w:rPr>
                    <w:rFonts w:hint="eastAsia"/>
                  </w:rPr>
                  <w:t>(</w:t>
                </w:r>
                <w:r>
                  <w:t>2,220,904)</w:t>
                </w:r>
              </w:p>
            </w:tc>
          </w:tr>
          <w:tr w:rsidR="0016145D" w:rsidTr="0016145D">
            <w:sdt>
              <w:sdtPr>
                <w:rPr>
                  <w:rFonts w:ascii="宋体" w:hAnsi="宋体"/>
                </w:rPr>
                <w:tag w:val="_PLD_30c310b702c14efda840649e76632a09"/>
                <w:id w:val="-2031249513"/>
                <w:lock w:val="sdtLocked"/>
              </w:sdtPr>
              <w:sdtEndPr/>
              <w:sdtContent>
                <w:tc>
                  <w:tcPr>
                    <w:tcW w:w="6345" w:type="dxa"/>
                  </w:tcPr>
                  <w:p w:rsidR="0016145D" w:rsidRDefault="0016145D" w:rsidP="0016145D">
                    <w:pPr>
                      <w:pStyle w:val="ac"/>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2977" w:type="dxa"/>
                <w:vAlign w:val="center"/>
              </w:tcPr>
              <w:p w:rsidR="0016145D" w:rsidRPr="0016145D" w:rsidRDefault="0016145D" w:rsidP="0016145D">
                <w:pPr>
                  <w:jc w:val="right"/>
                  <w:rPr>
                    <w:rFonts w:cs="Times New Roman"/>
                    <w:color w:val="000000"/>
                  </w:rPr>
                </w:pPr>
                <w:r w:rsidRPr="0016145D">
                  <w:rPr>
                    <w:rFonts w:cs="Times New Roman"/>
                    <w:color w:val="000000"/>
                  </w:rPr>
                  <w:t>15,</w:t>
                </w:r>
                <w:r w:rsidRPr="0016145D">
                  <w:t>867</w:t>
                </w:r>
                <w:r w:rsidRPr="0016145D">
                  <w:rPr>
                    <w:rFonts w:cs="Times New Roman"/>
                    <w:color w:val="000000"/>
                  </w:rPr>
                  <w:t>,536</w:t>
                </w:r>
              </w:p>
            </w:tc>
          </w:tr>
          <w:tr w:rsidR="0016145D" w:rsidTr="004676C8">
            <w:sdt>
              <w:sdtPr>
                <w:rPr>
                  <w:rFonts w:ascii="宋体" w:hAnsi="宋体"/>
                </w:rPr>
                <w:tag w:val="_PLD_ca98a99cfc2544a4a6aabd261429fda0"/>
                <w:id w:val="740836683"/>
                <w:lock w:val="sdtLocked"/>
              </w:sdtPr>
              <w:sdtEndPr/>
              <w:sdtContent>
                <w:tc>
                  <w:tcPr>
                    <w:tcW w:w="6345" w:type="dxa"/>
                  </w:tcPr>
                  <w:p w:rsidR="0016145D" w:rsidRDefault="0016145D" w:rsidP="0016145D">
                    <w:pPr>
                      <w:pStyle w:val="ac"/>
                      <w:ind w:firstLineChars="0" w:firstLine="0"/>
                      <w:jc w:val="left"/>
                      <w:rPr>
                        <w:rFonts w:ascii="宋体" w:hAnsi="宋体"/>
                      </w:rPr>
                    </w:pPr>
                    <w:r>
                      <w:rPr>
                        <w:rFonts w:ascii="宋体" w:hAnsi="宋体"/>
                      </w:rPr>
                      <w:t>除上述各项之外的其他营业外收入和支出</w:t>
                    </w:r>
                  </w:p>
                </w:tc>
              </w:sdtContent>
            </w:sdt>
            <w:tc>
              <w:tcPr>
                <w:tcW w:w="2977" w:type="dxa"/>
                <w:vAlign w:val="center"/>
              </w:tcPr>
              <w:p w:rsidR="0016145D" w:rsidRDefault="0016145D" w:rsidP="0016145D">
                <w:pPr>
                  <w:jc w:val="right"/>
                </w:pPr>
                <w:r w:rsidRPr="0016145D">
                  <w:t>11,094,75</w:t>
                </w:r>
                <w:r w:rsidR="008B2106">
                  <w:t>4</w:t>
                </w:r>
              </w:p>
            </w:tc>
          </w:tr>
          <w:tr w:rsidR="0016145D" w:rsidTr="004676C8">
            <w:sdt>
              <w:sdtPr>
                <w:rPr>
                  <w:rFonts w:ascii="宋体" w:hAnsi="宋体"/>
                </w:rPr>
                <w:tag w:val="_PLD_a636e866a8bc4d7387a7b56e221f9e7d"/>
                <w:id w:val="1890607848"/>
                <w:lock w:val="sdtLocked"/>
              </w:sdtPr>
              <w:sdtEndPr/>
              <w:sdtContent>
                <w:tc>
                  <w:tcPr>
                    <w:tcW w:w="6345" w:type="dxa"/>
                  </w:tcPr>
                  <w:p w:rsidR="0016145D" w:rsidRDefault="0016145D" w:rsidP="0016145D">
                    <w:pPr>
                      <w:pStyle w:val="ac"/>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2977" w:type="dxa"/>
                <w:vAlign w:val="center"/>
              </w:tcPr>
              <w:p w:rsidR="0016145D" w:rsidRDefault="0016145D" w:rsidP="0016145D">
                <w:pPr>
                  <w:jc w:val="right"/>
                </w:pPr>
                <w:r>
                  <w:t>9,209,043</w:t>
                </w:r>
              </w:p>
            </w:tc>
          </w:tr>
          <w:tr w:rsidR="0016145D" w:rsidTr="004676C8">
            <w:tc>
              <w:tcPr>
                <w:tcW w:w="6345" w:type="dxa"/>
              </w:tcPr>
              <w:p w:rsidR="0016145D" w:rsidRDefault="00833B52" w:rsidP="0016145D">
                <w:pPr>
                  <w:pStyle w:val="ac"/>
                  <w:jc w:val="left"/>
                  <w:rPr>
                    <w:rFonts w:ascii="宋体" w:hAnsi="宋体"/>
                  </w:rPr>
                </w:pPr>
                <w:sdt>
                  <w:sdtPr>
                    <w:rPr>
                      <w:rFonts w:ascii="宋体" w:hAnsi="宋体"/>
                    </w:rPr>
                    <w:tag w:val="_PLD_9dff7a1ba5e94bbda7f7973f9f8b7455"/>
                    <w:id w:val="299663522"/>
                    <w:lock w:val="sdtLocked"/>
                  </w:sdtPr>
                  <w:sdtEndPr/>
                  <w:sdtContent>
                    <w:r w:rsidR="0016145D">
                      <w:rPr>
                        <w:rFonts w:ascii="宋体" w:hAnsi="宋体"/>
                      </w:rPr>
                      <w:t>少数股东权益影响额</w:t>
                    </w:r>
                    <w:r w:rsidR="0016145D">
                      <w:rPr>
                        <w:rFonts w:ascii="宋体" w:hAnsi="宋体" w:hint="eastAsia"/>
                      </w:rPr>
                      <w:t>（税后）</w:t>
                    </w:r>
                  </w:sdtContent>
                </w:sdt>
              </w:p>
            </w:tc>
            <w:tc>
              <w:tcPr>
                <w:tcW w:w="2977" w:type="dxa"/>
                <w:vAlign w:val="center"/>
              </w:tcPr>
              <w:p w:rsidR="0016145D" w:rsidRDefault="0016145D" w:rsidP="0016145D">
                <w:pPr>
                  <w:jc w:val="right"/>
                </w:pPr>
                <w:r>
                  <w:t>206,721</w:t>
                </w:r>
              </w:p>
            </w:tc>
          </w:tr>
          <w:tr w:rsidR="0016145D" w:rsidTr="004676C8">
            <w:sdt>
              <w:sdtPr>
                <w:rPr>
                  <w:rFonts w:ascii="宋体" w:hAnsi="宋体"/>
                </w:rPr>
                <w:tag w:val="_PLD_6c82e72977284822bf15cd34b91fcd04"/>
                <w:id w:val="787710569"/>
                <w:lock w:val="sdtLocked"/>
              </w:sdtPr>
              <w:sdtEndPr/>
              <w:sdtContent>
                <w:tc>
                  <w:tcPr>
                    <w:tcW w:w="6345" w:type="dxa"/>
                  </w:tcPr>
                  <w:p w:rsidR="0016145D" w:rsidRDefault="0016145D" w:rsidP="0016145D">
                    <w:pPr>
                      <w:pStyle w:val="ac"/>
                      <w:ind w:firstLineChars="0" w:firstLine="0"/>
                      <w:jc w:val="center"/>
                      <w:rPr>
                        <w:rFonts w:ascii="宋体" w:hAnsi="宋体"/>
                      </w:rPr>
                    </w:pPr>
                    <w:r>
                      <w:rPr>
                        <w:rFonts w:ascii="宋体" w:hAnsi="宋体"/>
                      </w:rPr>
                      <w:t>合计</w:t>
                    </w:r>
                  </w:p>
                </w:tc>
              </w:sdtContent>
            </w:sdt>
            <w:tc>
              <w:tcPr>
                <w:tcW w:w="2977" w:type="dxa"/>
                <w:vAlign w:val="center"/>
              </w:tcPr>
              <w:p w:rsidR="0016145D" w:rsidRDefault="0016145D" w:rsidP="0016145D">
                <w:pPr>
                  <w:jc w:val="right"/>
                </w:pPr>
                <w:r w:rsidRPr="0016145D">
                  <w:t>15,325,62</w:t>
                </w:r>
                <w:r w:rsidR="008B2106">
                  <w:t>2</w:t>
                </w:r>
              </w:p>
            </w:tc>
          </w:tr>
        </w:tbl>
        <w:p w:rsidR="00881FE8" w:rsidRPr="00881FE8" w:rsidRDefault="00881FE8">
          <w:r w:rsidRPr="00277395">
            <w:rPr>
              <w:sz w:val="18"/>
              <w:szCs w:val="18"/>
            </w:rPr>
            <w:t>注：非经常性损失以负数列示</w:t>
          </w:r>
          <w:r w:rsidRPr="00277395">
            <w:t>。</w:t>
          </w:r>
        </w:p>
        <w:p w:rsidR="00047B74" w:rsidRDefault="00833B52"/>
      </w:sdtContent>
    </w:sdt>
    <w:bookmarkEnd w:id="18" w:displacedByCustomXml="prev"/>
    <w:p w:rsidR="00047B74" w:rsidRDefault="009E697C" w:rsidP="000F7016">
      <w:pPr>
        <w:pStyle w:val="10"/>
        <w:numPr>
          <w:ilvl w:val="0"/>
          <w:numId w:val="3"/>
        </w:numPr>
        <w:spacing w:line="240" w:lineRule="auto"/>
        <w:rPr>
          <w:rFonts w:ascii="黑体" w:hAnsi="黑体"/>
          <w:szCs w:val="21"/>
        </w:rPr>
      </w:pPr>
      <w:bookmarkStart w:id="20" w:name="_Toc76114274"/>
      <w:r>
        <w:rPr>
          <w:rFonts w:ascii="黑体" w:hAnsi="黑体" w:hint="eastAsia"/>
          <w:szCs w:val="21"/>
        </w:rPr>
        <w:lastRenderedPageBreak/>
        <w:t>董事会报告（含</w:t>
      </w:r>
      <w:r w:rsidR="009454CC" w:rsidRPr="000F7016">
        <w:rPr>
          <w:rFonts w:ascii="黑体" w:hAnsi="黑体" w:hint="eastAsia"/>
        </w:rPr>
        <w:t>管理</w:t>
      </w:r>
      <w:r w:rsidR="009454CC">
        <w:rPr>
          <w:rFonts w:ascii="黑体" w:hAnsi="黑体" w:hint="eastAsia"/>
          <w:szCs w:val="21"/>
        </w:rPr>
        <w:t>层</w:t>
      </w:r>
      <w:r w:rsidR="009454CC" w:rsidRPr="009E697C">
        <w:rPr>
          <w:rFonts w:ascii="黑体" w:hAnsi="黑体" w:hint="eastAsia"/>
        </w:rPr>
        <w:t>讨论</w:t>
      </w:r>
      <w:r w:rsidR="009454CC">
        <w:rPr>
          <w:rFonts w:ascii="黑体" w:hAnsi="黑体" w:hint="eastAsia"/>
          <w:szCs w:val="21"/>
        </w:rPr>
        <w:t>与分析</w:t>
      </w:r>
      <w:bookmarkEnd w:id="20"/>
      <w:r>
        <w:rPr>
          <w:rFonts w:ascii="黑体" w:hAnsi="黑体" w:hint="eastAsia"/>
          <w:szCs w:val="21"/>
        </w:rPr>
        <w:t>）</w:t>
      </w:r>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szCs w:val="21"/>
        </w:rPr>
      </w:sdtEndPr>
      <w:sdtContent>
        <w:p w:rsidR="00047B74" w:rsidRDefault="009454CC" w:rsidP="00652785">
          <w:pPr>
            <w:pStyle w:val="2"/>
            <w:numPr>
              <w:ilvl w:val="0"/>
              <w:numId w:val="37"/>
            </w:numPr>
            <w:tabs>
              <w:tab w:val="left" w:pos="426"/>
            </w:tabs>
            <w:ind w:left="420"/>
            <w:jc w:val="left"/>
            <w:rPr>
              <w:rFonts w:ascii="宋体" w:hAnsi="宋体"/>
            </w:rPr>
          </w:pPr>
          <w:r>
            <w:rPr>
              <w:rFonts w:ascii="宋体" w:hAnsi="宋体" w:hint="eastAsia"/>
            </w:rPr>
            <w:t>报告期内公司所属行业及主营业务情况说明</w:t>
          </w:r>
        </w:p>
        <w:sdt>
          <w:sdtPr>
            <w:rPr>
              <w:rFonts w:ascii="Times New Roman" w:hAnsi="Times New Roman" w:cs="Times New Roman"/>
            </w:rPr>
            <w:alias w:val="报告期内公司所从事的主要业务、经营模式及行业情况说明"/>
            <w:tag w:val="_GBC_5c28d6f46eea48f892bed0c5fc99ab60"/>
            <w:id w:val="196634750"/>
            <w:lock w:val="sdtLocked"/>
            <w:placeholder>
              <w:docPart w:val="GBC22222222222222222222222222222"/>
            </w:placeholder>
          </w:sdtPr>
          <w:sdtEndPr/>
          <w:sdtContent>
            <w:p w:rsidR="0096309E" w:rsidRPr="0096309E" w:rsidRDefault="0096309E" w:rsidP="0096309E">
              <w:pPr>
                <w:tabs>
                  <w:tab w:val="left" w:pos="426"/>
                </w:tabs>
                <w:rPr>
                  <w:rFonts w:ascii="Times New Roman" w:hAnsi="Times New Roman" w:cs="Times New Roman"/>
                  <w:b/>
                </w:rPr>
              </w:pPr>
              <w:r w:rsidRPr="0096309E">
                <w:rPr>
                  <w:rFonts w:ascii="Times New Roman" w:hAnsi="Times New Roman" w:cs="Times New Roman"/>
                  <w:b/>
                </w:rPr>
                <w:t>(</w:t>
              </w:r>
              <w:r w:rsidRPr="0096309E">
                <w:rPr>
                  <w:rFonts w:ascii="Times New Roman" w:hAnsi="Times New Roman" w:cs="Times New Roman"/>
                  <w:b/>
                </w:rPr>
                <w:t>一</w:t>
              </w:r>
              <w:r w:rsidRPr="0096309E">
                <w:rPr>
                  <w:rFonts w:ascii="Times New Roman" w:hAnsi="Times New Roman" w:cs="Times New Roman"/>
                  <w:b/>
                </w:rPr>
                <w:t>)</w:t>
              </w:r>
              <w:r w:rsidRPr="0096309E">
                <w:rPr>
                  <w:rFonts w:ascii="Times New Roman" w:hAnsi="Times New Roman" w:cs="Times New Roman"/>
                  <w:b/>
                </w:rPr>
                <w:tab/>
              </w:r>
              <w:r w:rsidRPr="0096309E">
                <w:rPr>
                  <w:rFonts w:ascii="Times New Roman" w:hAnsi="Times New Roman" w:cs="Times New Roman"/>
                  <w:b/>
                </w:rPr>
                <w:t>行业情况说明</w:t>
              </w:r>
            </w:p>
            <w:p w:rsidR="0096309E" w:rsidRPr="0096309E" w:rsidRDefault="0096309E" w:rsidP="0096309E">
              <w:pPr>
                <w:ind w:firstLineChars="200" w:firstLine="420"/>
                <w:rPr>
                  <w:rFonts w:ascii="Times New Roman" w:hAnsi="Times New Roman" w:cs="Times New Roman"/>
                </w:rPr>
              </w:pPr>
              <w:r w:rsidRPr="000F1E02">
                <w:rPr>
                  <w:rFonts w:ascii="Times New Roman" w:hAnsi="Times New Roman" w:cs="Times New Roman"/>
                </w:rPr>
                <w:t>铁路是国民经济大动脉、关键基础设施和重大民生工程，是综合交通运输体系的骨干和主要交通方式之一，在我国经济社会发展中的地位和作用至关重要。自</w:t>
              </w:r>
              <w:r w:rsidRPr="000F1E02">
                <w:rPr>
                  <w:rFonts w:ascii="Times New Roman" w:hAnsi="Times New Roman" w:cs="Times New Roman"/>
                </w:rPr>
                <w:t>2004</w:t>
              </w:r>
              <w:r w:rsidRPr="000F1E02">
                <w:rPr>
                  <w:rFonts w:ascii="Times New Roman" w:hAnsi="Times New Roman" w:cs="Times New Roman"/>
                </w:rPr>
                <w:t>年国务院批准实施《中长期铁路网规划》以来，我国铁路实现了快速发展，从总体上看，当前我国铁路运能紧张状况基本缓解，瓶颈制约基本消除，基本适应经济社会发展需要，但也应该看到，与经济发展新常态要求、与其他交通运输方式、与发达国家水平相比，我国铁路仍然存在路网布局尚不完善、运行效率有待提高、结构性矛盾较突出等不足。截至</w:t>
              </w:r>
              <w:r w:rsidRPr="000F1E02">
                <w:rPr>
                  <w:rFonts w:ascii="Times New Roman" w:hAnsi="Times New Roman" w:cs="Times New Roman"/>
                </w:rPr>
                <w:t>2022</w:t>
              </w:r>
              <w:r w:rsidRPr="000F1E02">
                <w:rPr>
                  <w:rFonts w:ascii="Times New Roman" w:hAnsi="Times New Roman" w:cs="Times New Roman"/>
                </w:rPr>
                <w:t>年底，全国铁路营业里程达到</w:t>
              </w:r>
              <w:r w:rsidRPr="000F1E02">
                <w:rPr>
                  <w:rFonts w:ascii="Times New Roman" w:hAnsi="Times New Roman" w:cs="Times New Roman"/>
                </w:rPr>
                <w:t>15.5</w:t>
              </w:r>
              <w:r w:rsidRPr="000F1E02">
                <w:rPr>
                  <w:rFonts w:ascii="Times New Roman" w:hAnsi="Times New Roman" w:cs="Times New Roman"/>
                </w:rPr>
                <w:t>万公里，其中高速铁路运营里程超过</w:t>
              </w:r>
              <w:r w:rsidRPr="000F1E02">
                <w:rPr>
                  <w:rFonts w:ascii="Times New Roman" w:hAnsi="Times New Roman" w:cs="Times New Roman"/>
                </w:rPr>
                <w:t>4.2</w:t>
              </w:r>
              <w:r w:rsidRPr="000F1E02">
                <w:rPr>
                  <w:rFonts w:ascii="Times New Roman" w:hAnsi="Times New Roman" w:cs="Times New Roman"/>
                </w:rPr>
                <w:t>万公里，铁路在现代综合交通运输体系中的骨干作用日益凸显</w:t>
              </w:r>
              <w:r w:rsidRPr="0096309E">
                <w:rPr>
                  <w:rFonts w:ascii="Times New Roman" w:hAnsi="Times New Roman" w:cs="Times New Roman"/>
                </w:rPr>
                <w:t>。</w:t>
              </w:r>
            </w:p>
            <w:p w:rsidR="0096309E" w:rsidRPr="0096309E" w:rsidRDefault="0096309E" w:rsidP="0096309E">
              <w:pPr>
                <w:ind w:firstLineChars="200" w:firstLine="420"/>
                <w:rPr>
                  <w:rFonts w:ascii="Times New Roman" w:hAnsi="Times New Roman" w:cs="Times New Roman"/>
                </w:rPr>
              </w:pPr>
              <w:r w:rsidRPr="0096309E">
                <w:rPr>
                  <w:rFonts w:ascii="Times New Roman" w:hAnsi="Times New Roman" w:cs="Times New Roman"/>
                </w:rPr>
                <w:t>据国家铁路局公布的行业统计数据，</w:t>
              </w:r>
              <w:r w:rsidRPr="0096309E">
                <w:rPr>
                  <w:rFonts w:ascii="Times New Roman" w:hAnsi="Times New Roman" w:cs="Times New Roman"/>
                </w:rPr>
                <w:t>202</w:t>
              </w:r>
              <w:r>
                <w:rPr>
                  <w:rFonts w:ascii="Times New Roman" w:hAnsi="Times New Roman" w:cs="Times New Roman"/>
                </w:rPr>
                <w:t>3</w:t>
              </w:r>
              <w:r w:rsidRPr="0096309E">
                <w:rPr>
                  <w:rFonts w:ascii="Times New Roman" w:hAnsi="Times New Roman" w:cs="Times New Roman"/>
                </w:rPr>
                <w:t>年上半年，全国铁路累计发送旅客</w:t>
              </w:r>
              <w:r w:rsidR="00574048">
                <w:rPr>
                  <w:rFonts w:ascii="Times New Roman" w:hAnsi="Times New Roman" w:cs="Times New Roman"/>
                </w:rPr>
                <w:t>17.70</w:t>
              </w:r>
              <w:r w:rsidRPr="0096309E">
                <w:rPr>
                  <w:rFonts w:ascii="Times New Roman" w:hAnsi="Times New Roman" w:cs="Times New Roman"/>
                </w:rPr>
                <w:t>亿人次，同比</w:t>
              </w:r>
              <w:r>
                <w:rPr>
                  <w:rFonts w:ascii="Times New Roman" w:hAnsi="Times New Roman" w:cs="Times New Roman" w:hint="eastAsia"/>
                </w:rPr>
                <w:t>增长</w:t>
              </w:r>
              <w:r w:rsidR="00574048">
                <w:rPr>
                  <w:rFonts w:ascii="Times New Roman" w:hAnsi="Times New Roman" w:cs="Times New Roman"/>
                </w:rPr>
                <w:t>124.9</w:t>
              </w:r>
              <w:r w:rsidRPr="0096309E">
                <w:rPr>
                  <w:rFonts w:ascii="Times New Roman" w:hAnsi="Times New Roman" w:cs="Times New Roman"/>
                </w:rPr>
                <w:t>%</w:t>
              </w:r>
              <w:r w:rsidRPr="0096309E">
                <w:rPr>
                  <w:rFonts w:ascii="Times New Roman" w:hAnsi="Times New Roman" w:cs="Times New Roman"/>
                </w:rPr>
                <w:t>；全国铁路累计发送货物</w:t>
              </w:r>
              <w:r w:rsidR="00574048">
                <w:rPr>
                  <w:rFonts w:ascii="Times New Roman" w:hAnsi="Times New Roman" w:cs="Times New Roman"/>
                </w:rPr>
                <w:t>24.97</w:t>
              </w:r>
              <w:r w:rsidRPr="0096309E">
                <w:rPr>
                  <w:rFonts w:ascii="Times New Roman" w:hAnsi="Times New Roman" w:cs="Times New Roman"/>
                </w:rPr>
                <w:t>亿吨，同比增长</w:t>
              </w:r>
              <w:r w:rsidR="00574048">
                <w:rPr>
                  <w:rFonts w:ascii="Times New Roman" w:hAnsi="Times New Roman" w:cs="Times New Roman"/>
                </w:rPr>
                <w:t>0.6</w:t>
              </w:r>
              <w:r w:rsidRPr="0096309E">
                <w:rPr>
                  <w:rFonts w:ascii="Times New Roman" w:hAnsi="Times New Roman" w:cs="Times New Roman"/>
                </w:rPr>
                <w:t>%</w:t>
              </w:r>
              <w:r w:rsidRPr="0096309E">
                <w:rPr>
                  <w:rFonts w:ascii="Times New Roman" w:hAnsi="Times New Roman" w:cs="Times New Roman"/>
                </w:rPr>
                <w:t>。</w:t>
              </w:r>
            </w:p>
            <w:p w:rsidR="0096309E" w:rsidRPr="0096309E" w:rsidRDefault="0096309E" w:rsidP="0096309E">
              <w:pPr>
                <w:rPr>
                  <w:rFonts w:ascii="Times New Roman" w:hAnsi="Times New Roman" w:cs="Times New Roman"/>
                </w:rPr>
              </w:pPr>
            </w:p>
            <w:p w:rsidR="0096309E" w:rsidRPr="0096309E" w:rsidRDefault="0096309E" w:rsidP="0096309E">
              <w:pPr>
                <w:tabs>
                  <w:tab w:val="left" w:pos="426"/>
                </w:tabs>
                <w:rPr>
                  <w:rFonts w:ascii="Times New Roman" w:hAnsi="Times New Roman" w:cs="Times New Roman"/>
                  <w:b/>
                </w:rPr>
              </w:pPr>
              <w:r w:rsidRPr="0096309E">
                <w:rPr>
                  <w:rFonts w:ascii="Times New Roman" w:hAnsi="Times New Roman" w:cs="Times New Roman"/>
                  <w:b/>
                </w:rPr>
                <w:t>(</w:t>
              </w:r>
              <w:r w:rsidRPr="0096309E">
                <w:rPr>
                  <w:rFonts w:ascii="Times New Roman" w:hAnsi="Times New Roman" w:cs="Times New Roman"/>
                  <w:b/>
                </w:rPr>
                <w:t>二</w:t>
              </w:r>
              <w:r w:rsidRPr="0096309E">
                <w:rPr>
                  <w:rFonts w:ascii="Times New Roman" w:hAnsi="Times New Roman" w:cs="Times New Roman"/>
                  <w:b/>
                </w:rPr>
                <w:t>)</w:t>
              </w:r>
              <w:r w:rsidRPr="0096309E">
                <w:rPr>
                  <w:rFonts w:ascii="Times New Roman" w:hAnsi="Times New Roman" w:cs="Times New Roman"/>
                  <w:b/>
                </w:rPr>
                <w:tab/>
              </w:r>
              <w:r w:rsidRPr="0096309E">
                <w:rPr>
                  <w:rFonts w:ascii="Times New Roman" w:hAnsi="Times New Roman" w:cs="Times New Roman"/>
                  <w:b/>
                </w:rPr>
                <w:t>主要业务及经营模式</w:t>
              </w:r>
            </w:p>
            <w:p w:rsidR="0096309E" w:rsidRPr="0096309E" w:rsidRDefault="0096309E" w:rsidP="0096309E">
              <w:pPr>
                <w:ind w:firstLineChars="200" w:firstLine="420"/>
                <w:rPr>
                  <w:rFonts w:ascii="Times New Roman" w:hAnsi="Times New Roman" w:cs="Times New Roman"/>
                </w:rPr>
              </w:pPr>
              <w:r w:rsidRPr="000F1E02">
                <w:rPr>
                  <w:rFonts w:ascii="Times New Roman" w:hAnsi="Times New Roman" w:cs="Times New Roman"/>
                </w:rPr>
                <w:t>报告期内，公司作为一家铁路运输企业，主要经营铁路客货运输业务，并与香港铁路有限公司合作经营过港直通车旅客列车运输业务，同时还受委托为武广铁路、广珠城际、广深港铁路、广珠铁路、厦深铁路、广东铁路、南广铁路、贵广铁路、珠三角城际、茂湛铁路、深茂铁路、梅汕铁路</w:t>
              </w:r>
              <w:r>
                <w:rPr>
                  <w:rFonts w:ascii="Times New Roman" w:hAnsi="Times New Roman" w:cs="Times New Roman" w:hint="eastAsia"/>
                </w:rPr>
                <w:t>、</w:t>
              </w:r>
              <w:r w:rsidRPr="008F2093">
                <w:rPr>
                  <w:rFonts w:ascii="Times New Roman" w:hAnsi="Times New Roman" w:cs="Times New Roman"/>
                </w:rPr>
                <w:t>广</w:t>
              </w:r>
              <w:r>
                <w:rPr>
                  <w:rFonts w:ascii="Times New Roman" w:hAnsi="Times New Roman" w:cs="Times New Roman" w:hint="eastAsia"/>
                </w:rPr>
                <w:t>石</w:t>
              </w:r>
              <w:r w:rsidRPr="008F2093">
                <w:rPr>
                  <w:rFonts w:ascii="Times New Roman" w:hAnsi="Times New Roman" w:cs="Times New Roman"/>
                </w:rPr>
                <w:t>铁路</w:t>
              </w:r>
              <w:r>
                <w:rPr>
                  <w:rFonts w:ascii="Times New Roman" w:hAnsi="Times New Roman" w:cs="Times New Roman" w:hint="eastAsia"/>
                </w:rPr>
                <w:t>、</w:t>
              </w:r>
              <w:r w:rsidRPr="000F1E02">
                <w:rPr>
                  <w:rFonts w:ascii="Times New Roman" w:hAnsi="Times New Roman" w:cs="Times New Roman"/>
                </w:rPr>
                <w:t>赣深铁路</w:t>
              </w:r>
              <w:r>
                <w:rPr>
                  <w:rFonts w:ascii="Times New Roman" w:hAnsi="Times New Roman" w:cs="Times New Roman" w:hint="eastAsia"/>
                </w:rPr>
                <w:t>和南沙港铁路</w:t>
              </w:r>
              <w:r w:rsidRPr="000F1E02">
                <w:rPr>
                  <w:rFonts w:ascii="Times New Roman" w:hAnsi="Times New Roman" w:cs="Times New Roman"/>
                </w:rPr>
                <w:t>等提供铁路运营服务</w:t>
              </w:r>
              <w:r w:rsidRPr="0096309E">
                <w:rPr>
                  <w:rFonts w:ascii="Times New Roman" w:hAnsi="Times New Roman" w:cs="Times New Roman"/>
                </w:rPr>
                <w:t>。</w:t>
              </w:r>
            </w:p>
            <w:p w:rsidR="00047B74" w:rsidRDefault="00833B52"/>
          </w:sdtContent>
        </w:sdt>
      </w:sdtContent>
    </w:sdt>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EndPr>
        <w:rPr>
          <w:szCs w:val="21"/>
        </w:rPr>
      </w:sdtEndPr>
      <w:sdtContent>
        <w:p w:rsidR="00047B74" w:rsidRDefault="009454CC" w:rsidP="00652785">
          <w:pPr>
            <w:pStyle w:val="2"/>
            <w:numPr>
              <w:ilvl w:val="0"/>
              <w:numId w:val="37"/>
            </w:numPr>
            <w:tabs>
              <w:tab w:val="left" w:pos="426"/>
            </w:tabs>
            <w:ind w:left="420"/>
            <w:jc w:val="left"/>
            <w:rPr>
              <w:rFonts w:ascii="宋体" w:hAnsi="宋体"/>
            </w:rPr>
          </w:pPr>
          <w:r>
            <w:rPr>
              <w:rFonts w:ascii="宋体" w:hAnsi="宋体" w:hint="eastAsia"/>
            </w:rPr>
            <w:t>报告期内</w:t>
          </w:r>
          <w:r w:rsidR="0096309E">
            <w:rPr>
              <w:rFonts w:hint="eastAsia"/>
            </w:rPr>
            <w:t>公司核心竞争力的变化情况</w:t>
          </w:r>
        </w:p>
        <w:sdt>
          <w:sdtPr>
            <w:alias w:val="是否适用：报告期内核心竞争力分析[双击切换]"/>
            <w:tag w:val="_GBC_f5e4beedb06c4dedb1da9c7f429d840e"/>
            <w:id w:val="-849476653"/>
            <w:lock w:val="sdtLocked"/>
            <w:placeholder>
              <w:docPart w:val="GBC22222222222222222222222222222"/>
            </w:placeholder>
          </w:sdtPr>
          <w:sdtEndPr/>
          <w:sdtContent>
            <w:p w:rsidR="00047B74" w:rsidRDefault="009454CC" w:rsidP="0096309E">
              <w:r>
                <w:fldChar w:fldCharType="begin"/>
              </w:r>
              <w:r w:rsidR="0096309E">
                <w:instrText xml:space="preserve"> MACROBUTTON  SnrToggleCheckbox □适用 </w:instrText>
              </w:r>
              <w:r>
                <w:fldChar w:fldCharType="end"/>
              </w:r>
              <w:r>
                <w:fldChar w:fldCharType="begin"/>
              </w:r>
              <w:r w:rsidR="0096309E">
                <w:instrText xml:space="preserve"> MACROBUTTON  SnrToggleCheckbox √不适用 </w:instrText>
              </w:r>
              <w:r>
                <w:fldChar w:fldCharType="end"/>
              </w:r>
            </w:p>
          </w:sdtContent>
        </w:sdt>
        <w:bookmarkStart w:id="21" w:name="_Hlk139292055" w:displacedByCustomXml="next"/>
      </w:sdtContent>
    </w:sdt>
    <w:bookmarkEnd w:id="21" w:displacedByCustomXml="prev"/>
    <w:p w:rsidR="00047B74" w:rsidRDefault="00047B74"/>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szCs w:val="21"/>
        </w:rPr>
      </w:sdtEndPr>
      <w:sdtContent>
        <w:p w:rsidR="00047B74" w:rsidRDefault="00C97DCA" w:rsidP="00652785">
          <w:pPr>
            <w:pStyle w:val="2"/>
            <w:numPr>
              <w:ilvl w:val="0"/>
              <w:numId w:val="37"/>
            </w:numPr>
            <w:tabs>
              <w:tab w:val="left" w:pos="426"/>
            </w:tabs>
            <w:ind w:left="420"/>
            <w:jc w:val="left"/>
            <w:rPr>
              <w:rFonts w:ascii="宋体" w:hAnsi="宋体" w:cs="宋体"/>
              <w:kern w:val="0"/>
              <w:szCs w:val="24"/>
            </w:rPr>
          </w:pPr>
          <w:r w:rsidRPr="00763DC8">
            <w:rPr>
              <w:rFonts w:ascii="宋体" w:hAnsi="宋体" w:cs="宋体" w:hint="eastAsia"/>
              <w:bCs w:val="0"/>
              <w:kern w:val="0"/>
              <w:szCs w:val="24"/>
            </w:rPr>
            <w:t>报告期内公司</w:t>
          </w:r>
          <w:r>
            <w:rPr>
              <w:rFonts w:ascii="宋体" w:hAnsi="宋体" w:cs="宋体" w:hint="eastAsia"/>
              <w:bCs w:val="0"/>
              <w:kern w:val="0"/>
              <w:szCs w:val="24"/>
            </w:rPr>
            <w:t>主要</w:t>
          </w:r>
          <w:r w:rsidR="009454CC">
            <w:rPr>
              <w:rFonts w:ascii="宋体" w:hAnsi="宋体" w:cs="宋体"/>
              <w:kern w:val="0"/>
              <w:szCs w:val="24"/>
            </w:rPr>
            <w:t>经营情况的讨论与分析</w:t>
          </w:r>
        </w:p>
        <w:sdt>
          <w:sdtPr>
            <w:rPr>
              <w:rFonts w:ascii="Times New Roman" w:hAnsi="Times New Roman" w:cs="Times New Roman"/>
            </w:rPr>
            <w:alias w:val="管理层讨论与分析"/>
            <w:tag w:val="_GBC_886258ec69e240da99b57ac102afbda6"/>
            <w:id w:val="9918106"/>
            <w:lock w:val="sdtLocked"/>
            <w:placeholder>
              <w:docPart w:val="GBC22222222222222222222222222222"/>
            </w:placeholder>
          </w:sdtPr>
          <w:sdtEndPr/>
          <w:sdtContent>
            <w:p w:rsidR="00C97DCA" w:rsidRPr="00C97DCA" w:rsidRDefault="00C97DCA" w:rsidP="00C97DCA">
              <w:pPr>
                <w:ind w:firstLineChars="200" w:firstLine="420"/>
                <w:rPr>
                  <w:rFonts w:ascii="Times New Roman" w:hAnsi="Times New Roman" w:cs="Times New Roman"/>
                </w:rPr>
              </w:pPr>
              <w:r w:rsidRPr="00C97DCA">
                <w:rPr>
                  <w:rFonts w:ascii="Times New Roman" w:hAnsi="Times New Roman" w:cs="Times New Roman"/>
                </w:rPr>
                <w:t>202</w:t>
              </w:r>
              <w:r>
                <w:rPr>
                  <w:rFonts w:ascii="Times New Roman" w:hAnsi="Times New Roman" w:cs="Times New Roman"/>
                </w:rPr>
                <w:t>3</w:t>
              </w:r>
              <w:r w:rsidRPr="00C97DCA">
                <w:rPr>
                  <w:rFonts w:ascii="Times New Roman" w:hAnsi="Times New Roman" w:cs="Times New Roman"/>
                </w:rPr>
                <w:t>年上半年，公司营业收入为人民币</w:t>
              </w:r>
              <w:r w:rsidR="00074F66">
                <w:rPr>
                  <w:rFonts w:ascii="Times New Roman" w:hAnsi="Times New Roman" w:cs="Times New Roman"/>
                </w:rPr>
                <w:t>123.81</w:t>
              </w:r>
              <w:r w:rsidRPr="00C97DCA">
                <w:rPr>
                  <w:rFonts w:ascii="Times New Roman" w:hAnsi="Times New Roman" w:cs="Times New Roman"/>
                </w:rPr>
                <w:t>亿元，比上年同期的人民币</w:t>
              </w:r>
              <w:r w:rsidRPr="00C97DCA">
                <w:rPr>
                  <w:rFonts w:ascii="Times New Roman" w:hAnsi="Times New Roman" w:cs="Times New Roman"/>
                </w:rPr>
                <w:t>94.91</w:t>
              </w:r>
              <w:r w:rsidRPr="00C97DCA">
                <w:rPr>
                  <w:rFonts w:ascii="Times New Roman" w:hAnsi="Times New Roman" w:cs="Times New Roman"/>
                </w:rPr>
                <w:t>亿元</w:t>
              </w:r>
              <w:r>
                <w:rPr>
                  <w:rFonts w:ascii="Times New Roman" w:hAnsi="Times New Roman" w:cs="Times New Roman" w:hint="eastAsia"/>
                </w:rPr>
                <w:t>增长</w:t>
              </w:r>
              <w:r w:rsidR="00074F66">
                <w:rPr>
                  <w:rFonts w:ascii="Times New Roman" w:hAnsi="Times New Roman" w:cs="Times New Roman"/>
                </w:rPr>
                <w:t>30.44</w:t>
              </w:r>
              <w:r w:rsidRPr="00C97DCA">
                <w:rPr>
                  <w:rFonts w:ascii="Times New Roman" w:hAnsi="Times New Roman" w:cs="Times New Roman"/>
                </w:rPr>
                <w:t>%</w:t>
              </w:r>
              <w:r w:rsidRPr="00C97DCA">
                <w:rPr>
                  <w:rFonts w:ascii="Times New Roman" w:hAnsi="Times New Roman" w:cs="Times New Roman"/>
                </w:rPr>
                <w:t>；营业成本为人民币</w:t>
              </w:r>
              <w:r w:rsidR="00074F66">
                <w:rPr>
                  <w:rFonts w:ascii="Times New Roman" w:hAnsi="Times New Roman" w:cs="Times New Roman"/>
                </w:rPr>
                <w:t>113.75</w:t>
              </w:r>
              <w:r w:rsidRPr="00C97DCA">
                <w:rPr>
                  <w:rFonts w:ascii="Times New Roman" w:hAnsi="Times New Roman" w:cs="Times New Roman"/>
                </w:rPr>
                <w:t>亿元，比上年同期的人民币</w:t>
              </w:r>
              <w:r w:rsidRPr="00C97DCA">
                <w:rPr>
                  <w:rFonts w:ascii="Times New Roman" w:hAnsi="Times New Roman" w:cs="Times New Roman"/>
                </w:rPr>
                <w:t>104.09</w:t>
              </w:r>
              <w:r w:rsidRPr="00C97DCA">
                <w:rPr>
                  <w:rFonts w:ascii="Times New Roman" w:hAnsi="Times New Roman" w:cs="Times New Roman"/>
                </w:rPr>
                <w:t>亿元增长</w:t>
              </w:r>
              <w:r w:rsidR="00074F66">
                <w:rPr>
                  <w:rFonts w:ascii="Times New Roman" w:hAnsi="Times New Roman" w:cs="Times New Roman"/>
                </w:rPr>
                <w:t>9.29</w:t>
              </w:r>
              <w:r w:rsidRPr="00C97DCA">
                <w:rPr>
                  <w:rFonts w:ascii="Times New Roman" w:hAnsi="Times New Roman" w:cs="Times New Roman"/>
                </w:rPr>
                <w:t>%</w:t>
              </w:r>
              <w:r w:rsidRPr="00C97DCA">
                <w:rPr>
                  <w:rFonts w:ascii="Times New Roman" w:hAnsi="Times New Roman" w:cs="Times New Roman"/>
                </w:rPr>
                <w:t>；营业</w:t>
              </w:r>
              <w:r>
                <w:rPr>
                  <w:rFonts w:ascii="Times New Roman" w:hAnsi="Times New Roman" w:cs="Times New Roman" w:hint="eastAsia"/>
                </w:rPr>
                <w:t>利润</w:t>
              </w:r>
              <w:r w:rsidRPr="00C97DCA">
                <w:rPr>
                  <w:rFonts w:ascii="Times New Roman" w:hAnsi="Times New Roman" w:cs="Times New Roman"/>
                </w:rPr>
                <w:t>为人民币</w:t>
              </w:r>
              <w:r w:rsidR="00074F66">
                <w:rPr>
                  <w:rFonts w:ascii="Times New Roman" w:hAnsi="Times New Roman" w:cs="Times New Roman"/>
                </w:rPr>
                <w:t>9.33</w:t>
              </w:r>
              <w:r w:rsidRPr="00C97DCA">
                <w:rPr>
                  <w:rFonts w:ascii="Times New Roman" w:hAnsi="Times New Roman" w:cs="Times New Roman"/>
                </w:rPr>
                <w:t>亿元，同比</w:t>
              </w:r>
              <w:r>
                <w:rPr>
                  <w:rFonts w:ascii="Times New Roman" w:hAnsi="Times New Roman" w:cs="Times New Roman" w:hint="eastAsia"/>
                </w:rPr>
                <w:t>扭亏为盈</w:t>
              </w:r>
              <w:r w:rsidRPr="00C97DCA">
                <w:rPr>
                  <w:rFonts w:ascii="Times New Roman" w:hAnsi="Times New Roman" w:cs="Times New Roman"/>
                </w:rPr>
                <w:t>（上年同期营业</w:t>
              </w:r>
              <w:r>
                <w:rPr>
                  <w:rFonts w:ascii="Times New Roman" w:hAnsi="Times New Roman" w:cs="Times New Roman" w:hint="eastAsia"/>
                </w:rPr>
                <w:t>亏损为</w:t>
              </w:r>
              <w:r w:rsidRPr="00C97DCA">
                <w:rPr>
                  <w:rFonts w:ascii="Times New Roman" w:hAnsi="Times New Roman" w:cs="Times New Roman"/>
                </w:rPr>
                <w:t>人民币</w:t>
              </w:r>
              <w:r w:rsidRPr="00C97DCA">
                <w:rPr>
                  <w:rFonts w:ascii="Times New Roman" w:hAnsi="Times New Roman" w:cs="Times New Roman"/>
                </w:rPr>
                <w:t>9.80</w:t>
              </w:r>
              <w:r w:rsidRPr="00C97DCA">
                <w:rPr>
                  <w:rFonts w:ascii="Times New Roman" w:hAnsi="Times New Roman" w:cs="Times New Roman"/>
                </w:rPr>
                <w:t>亿元）；归属于上市公司股东的净</w:t>
              </w:r>
              <w:r>
                <w:rPr>
                  <w:rFonts w:ascii="Times New Roman" w:hAnsi="Times New Roman" w:cs="Times New Roman" w:hint="eastAsia"/>
                </w:rPr>
                <w:t>利润</w:t>
              </w:r>
              <w:r w:rsidRPr="00C97DCA">
                <w:rPr>
                  <w:rFonts w:ascii="Times New Roman" w:hAnsi="Times New Roman" w:cs="Times New Roman"/>
                </w:rPr>
                <w:t>为人民币</w:t>
              </w:r>
              <w:r w:rsidR="00074F66">
                <w:rPr>
                  <w:rFonts w:ascii="Times New Roman" w:hAnsi="Times New Roman" w:cs="Times New Roman"/>
                </w:rPr>
                <w:t>6.77</w:t>
              </w:r>
              <w:r w:rsidRPr="00C97DCA">
                <w:rPr>
                  <w:rFonts w:ascii="Times New Roman" w:hAnsi="Times New Roman" w:cs="Times New Roman"/>
                </w:rPr>
                <w:t>亿元，同比</w:t>
              </w:r>
              <w:r>
                <w:rPr>
                  <w:rFonts w:ascii="Times New Roman" w:hAnsi="Times New Roman" w:cs="Times New Roman" w:hint="eastAsia"/>
                </w:rPr>
                <w:t>扭亏为盈</w:t>
              </w:r>
              <w:r w:rsidRPr="00C97DCA">
                <w:rPr>
                  <w:rFonts w:ascii="Times New Roman" w:hAnsi="Times New Roman" w:cs="Times New Roman"/>
                </w:rPr>
                <w:t>（上年同期归属于上市公司股东的净</w:t>
              </w:r>
              <w:r>
                <w:rPr>
                  <w:rFonts w:ascii="Times New Roman" w:hAnsi="Times New Roman" w:cs="Times New Roman" w:hint="eastAsia"/>
                </w:rPr>
                <w:t>亏损</w:t>
              </w:r>
              <w:r w:rsidRPr="00C97DCA">
                <w:rPr>
                  <w:rFonts w:ascii="Times New Roman" w:hAnsi="Times New Roman" w:cs="Times New Roman"/>
                </w:rPr>
                <w:t>为人民币</w:t>
              </w:r>
              <w:r w:rsidRPr="00C97DCA">
                <w:rPr>
                  <w:rFonts w:ascii="Times New Roman" w:hAnsi="Times New Roman" w:cs="Times New Roman"/>
                </w:rPr>
                <w:t>7.65</w:t>
              </w:r>
              <w:r w:rsidRPr="00C97DCA">
                <w:rPr>
                  <w:rFonts w:ascii="Times New Roman" w:hAnsi="Times New Roman" w:cs="Times New Roman"/>
                </w:rPr>
                <w:t>亿元）。</w:t>
              </w:r>
            </w:p>
            <w:p w:rsidR="00047B74" w:rsidRDefault="00833B52"/>
          </w:sdtContent>
        </w:sdt>
      </w:sdtContent>
    </w:sdt>
    <w:p w:rsidR="00047B74" w:rsidRDefault="00C9454A">
      <w:pPr>
        <w:pStyle w:val="3"/>
        <w:numPr>
          <w:ilvl w:val="0"/>
          <w:numId w:val="7"/>
        </w:numPr>
        <w:rPr>
          <w:rFonts w:ascii="宋体" w:hAnsi="宋体"/>
        </w:rPr>
      </w:pPr>
      <w:bookmarkStart w:id="22" w:name="_Toc342559738"/>
      <w:bookmarkStart w:id="23" w:name="_Toc342565895"/>
      <w:r>
        <w:rPr>
          <w:rFonts w:ascii="宋体" w:hAnsi="宋体" w:hint="eastAsia"/>
        </w:rPr>
        <w:t>经营成果</w:t>
      </w:r>
      <w:r w:rsidR="009454CC">
        <w:rPr>
          <w:rFonts w:ascii="宋体" w:hAnsi="宋体" w:hint="eastAsia"/>
        </w:rPr>
        <w:t>分析</w:t>
      </w:r>
      <w:bookmarkEnd w:id="22"/>
      <w:bookmarkEnd w:id="23"/>
    </w:p>
    <w:p w:rsidR="00047B74" w:rsidRDefault="00C9454A">
      <w:pPr>
        <w:pStyle w:val="4"/>
        <w:numPr>
          <w:ilvl w:val="0"/>
          <w:numId w:val="8"/>
        </w:numPr>
        <w:rPr>
          <w:rFonts w:ascii="宋体" w:hAnsi="宋体"/>
        </w:rPr>
      </w:pPr>
      <w:bookmarkStart w:id="24" w:name="_Toc342559739"/>
      <w:bookmarkStart w:id="25" w:name="_Toc342565896"/>
      <w:r w:rsidRPr="000F1E02">
        <w:rPr>
          <w:rFonts w:ascii="Times New Roman" w:hAnsi="Times New Roman"/>
        </w:rPr>
        <w:t>利润表及现金流量表</w:t>
      </w:r>
      <w:r w:rsidR="009454CC">
        <w:rPr>
          <w:rFonts w:ascii="宋体" w:hAnsi="宋体" w:hint="eastAsia"/>
        </w:rPr>
        <w:t>相关科目变动分析表</w:t>
      </w:r>
      <w:bookmarkEnd w:id="24"/>
      <w:bookmarkEnd w:id="25"/>
    </w:p>
    <w:bookmarkStart w:id="26" w:name="_Hlk10208083" w:displacedByCustomXml="next"/>
    <w:sdt>
      <w:sdtPr>
        <w:rPr>
          <w:rFonts w:ascii="Times New Roman" w:hAnsi="Times New Roman"/>
          <w:szCs w:val="21"/>
        </w:rPr>
        <w:alias w:val="模块:财务报表相关科目变动分析表"/>
        <w:tag w:val="_GBC_281bf95299804381a41f7dd82e2c19f3"/>
        <w:id w:val="1715534"/>
        <w:lock w:val="sdtLocked"/>
        <w:placeholder>
          <w:docPart w:val="GBC22222222222222222222222222222"/>
        </w:placeholder>
      </w:sdtPr>
      <w:sdtEndPr/>
      <w:sdtContent>
        <w:p w:rsidR="00047B74" w:rsidRPr="00E322A7" w:rsidRDefault="009454CC">
          <w:pPr>
            <w:pStyle w:val="ac"/>
            <w:ind w:left="360" w:firstLineChars="0" w:firstLine="0"/>
            <w:jc w:val="right"/>
            <w:rPr>
              <w:rFonts w:ascii="Times New Roman" w:hAnsi="Times New Roman"/>
              <w:szCs w:val="21"/>
            </w:rPr>
          </w:pPr>
          <w:r w:rsidRPr="00E322A7">
            <w:rPr>
              <w:rFonts w:ascii="Times New Roman" w:hAnsi="Times New Roman"/>
              <w:szCs w:val="21"/>
            </w:rPr>
            <w:t>单位：</w:t>
          </w:r>
          <w:sdt>
            <w:sdtPr>
              <w:rPr>
                <w:rFonts w:ascii="Times New Roman" w:hAnsi="Times New Roman"/>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ascii="Times New Roman" w:hAnsi="Times New Roman"/>
                  <w:szCs w:val="21"/>
                </w:rPr>
                <w:t>元</w:t>
              </w:r>
            </w:sdtContent>
          </w:sdt>
          <w:r w:rsidRPr="00E322A7">
            <w:rPr>
              <w:rFonts w:ascii="Times New Roman" w:hAnsi="Times New Roman"/>
              <w:szCs w:val="21"/>
            </w:rPr>
            <w:t xml:space="preserve">  </w:t>
          </w:r>
          <w:r w:rsidRPr="00E322A7">
            <w:rPr>
              <w:rFonts w:ascii="Times New Roman" w:hAnsi="Times New Roman"/>
              <w:szCs w:val="21"/>
            </w:rPr>
            <w:t>币种：</w:t>
          </w:r>
          <w:sdt>
            <w:sdtPr>
              <w:rPr>
                <w:rFonts w:ascii="Times New Roman" w:hAnsi="Times New Roman"/>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ascii="Times New Roman" w:hAnsi="Times New Roman"/>
                  <w:szCs w:val="21"/>
                </w:rPr>
                <w:t>人民币</w:t>
              </w:r>
            </w:sdtContent>
          </w:sdt>
        </w:p>
        <w:tbl>
          <w:tblPr>
            <w:tblStyle w:val="a7"/>
            <w:tblW w:w="4994" w:type="pct"/>
            <w:tblLook w:val="04A0" w:firstRow="1" w:lastRow="0" w:firstColumn="1" w:lastColumn="0" w:noHBand="0" w:noVBand="1"/>
          </w:tblPr>
          <w:tblGrid>
            <w:gridCol w:w="3090"/>
            <w:gridCol w:w="2128"/>
            <w:gridCol w:w="1987"/>
            <w:gridCol w:w="1844"/>
          </w:tblGrid>
          <w:tr w:rsidR="00E322A7" w:rsidRPr="00E322A7" w:rsidTr="00650E25">
            <w:sdt>
              <w:sdtPr>
                <w:rPr>
                  <w:rFonts w:ascii="Times New Roman" w:hAnsi="Times New Roman"/>
                  <w:szCs w:val="21"/>
                </w:rPr>
                <w:tag w:val="_PLD_2e2e0d1bb8d44a278061305ea6808979"/>
                <w:id w:val="-2007427343"/>
                <w:lock w:val="sdtLocked"/>
              </w:sdtPr>
              <w:sdtEndPr/>
              <w:sdtContent>
                <w:tc>
                  <w:tcPr>
                    <w:tcW w:w="1707" w:type="pct"/>
                  </w:tcPr>
                  <w:p w:rsidR="00E322A7" w:rsidRPr="00E322A7" w:rsidRDefault="00E322A7" w:rsidP="00650E25">
                    <w:pPr>
                      <w:pStyle w:val="ac"/>
                      <w:ind w:firstLineChars="0" w:firstLine="0"/>
                      <w:jc w:val="center"/>
                      <w:rPr>
                        <w:rFonts w:ascii="Times New Roman" w:hAnsi="Times New Roman"/>
                        <w:szCs w:val="21"/>
                      </w:rPr>
                    </w:pPr>
                    <w:r w:rsidRPr="00E322A7">
                      <w:rPr>
                        <w:rFonts w:ascii="Times New Roman" w:hAnsi="Times New Roman"/>
                        <w:szCs w:val="21"/>
                      </w:rPr>
                      <w:t>科目</w:t>
                    </w:r>
                  </w:p>
                </w:tc>
              </w:sdtContent>
            </w:sdt>
            <w:sdt>
              <w:sdtPr>
                <w:rPr>
                  <w:rFonts w:ascii="Times New Roman" w:hAnsi="Times New Roman"/>
                  <w:szCs w:val="21"/>
                </w:rPr>
                <w:tag w:val="_PLD_37391874ab08430b841a55f53c4d20e6"/>
                <w:id w:val="1485509822"/>
                <w:lock w:val="sdtLocked"/>
              </w:sdtPr>
              <w:sdtEndPr/>
              <w:sdtContent>
                <w:tc>
                  <w:tcPr>
                    <w:tcW w:w="1176" w:type="pct"/>
                    <w:vAlign w:val="center"/>
                  </w:tcPr>
                  <w:p w:rsidR="00E322A7" w:rsidRPr="00E322A7" w:rsidRDefault="00E322A7" w:rsidP="00650E25">
                    <w:pPr>
                      <w:pStyle w:val="ac"/>
                      <w:ind w:firstLineChars="0" w:firstLine="0"/>
                      <w:jc w:val="center"/>
                      <w:rPr>
                        <w:rFonts w:ascii="Times New Roman" w:hAnsi="Times New Roman"/>
                        <w:szCs w:val="21"/>
                      </w:rPr>
                    </w:pPr>
                    <w:r w:rsidRPr="00E322A7">
                      <w:rPr>
                        <w:rFonts w:ascii="Times New Roman" w:hAnsi="Times New Roman"/>
                        <w:szCs w:val="21"/>
                      </w:rPr>
                      <w:t>本期数</w:t>
                    </w:r>
                  </w:p>
                </w:tc>
              </w:sdtContent>
            </w:sdt>
            <w:sdt>
              <w:sdtPr>
                <w:rPr>
                  <w:rFonts w:ascii="Times New Roman" w:hAnsi="Times New Roman"/>
                  <w:szCs w:val="21"/>
                </w:rPr>
                <w:tag w:val="_PLD_d061bf6d7e824e93a5540d2e36feb15d"/>
                <w:id w:val="429865845"/>
                <w:lock w:val="sdtLocked"/>
              </w:sdtPr>
              <w:sdtEndPr/>
              <w:sdtContent>
                <w:tc>
                  <w:tcPr>
                    <w:tcW w:w="1098" w:type="pct"/>
                    <w:vAlign w:val="center"/>
                  </w:tcPr>
                  <w:p w:rsidR="00E322A7" w:rsidRPr="00E322A7" w:rsidRDefault="00E322A7" w:rsidP="00650E25">
                    <w:pPr>
                      <w:pStyle w:val="ac"/>
                      <w:ind w:firstLineChars="0" w:firstLine="0"/>
                      <w:jc w:val="center"/>
                      <w:rPr>
                        <w:rFonts w:ascii="Times New Roman" w:hAnsi="Times New Roman"/>
                        <w:szCs w:val="21"/>
                      </w:rPr>
                    </w:pPr>
                    <w:r w:rsidRPr="00E322A7">
                      <w:rPr>
                        <w:rFonts w:ascii="Times New Roman" w:hAnsi="Times New Roman"/>
                        <w:szCs w:val="21"/>
                      </w:rPr>
                      <w:t>上年同期数</w:t>
                    </w:r>
                  </w:p>
                </w:tc>
              </w:sdtContent>
            </w:sdt>
            <w:sdt>
              <w:sdtPr>
                <w:rPr>
                  <w:rFonts w:ascii="Times New Roman" w:hAnsi="Times New Roman"/>
                  <w:szCs w:val="21"/>
                </w:rPr>
                <w:tag w:val="_PLD_1792b71106c34c75af22292391c96e49"/>
                <w:id w:val="1412127218"/>
                <w:lock w:val="sdtLocked"/>
              </w:sdtPr>
              <w:sdtEndPr/>
              <w:sdtContent>
                <w:tc>
                  <w:tcPr>
                    <w:tcW w:w="1019" w:type="pct"/>
                    <w:vAlign w:val="center"/>
                  </w:tcPr>
                  <w:p w:rsidR="00E322A7" w:rsidRPr="00E322A7" w:rsidRDefault="00E322A7" w:rsidP="00650E25">
                    <w:pPr>
                      <w:pStyle w:val="ac"/>
                      <w:ind w:firstLineChars="0" w:firstLine="0"/>
                      <w:jc w:val="center"/>
                      <w:rPr>
                        <w:rFonts w:ascii="Times New Roman" w:hAnsi="Times New Roman"/>
                        <w:szCs w:val="21"/>
                      </w:rPr>
                    </w:pPr>
                    <w:r w:rsidRPr="00E322A7">
                      <w:rPr>
                        <w:rFonts w:ascii="Times New Roman" w:hAnsi="Times New Roman"/>
                        <w:szCs w:val="21"/>
                      </w:rPr>
                      <w:t>变动比例（</w:t>
                    </w:r>
                    <w:r w:rsidRPr="00E322A7">
                      <w:rPr>
                        <w:rFonts w:ascii="Times New Roman" w:hAnsi="Times New Roman"/>
                        <w:szCs w:val="21"/>
                      </w:rPr>
                      <w:t>%</w:t>
                    </w:r>
                    <w:r w:rsidRPr="00E322A7">
                      <w:rPr>
                        <w:rFonts w:ascii="Times New Roman" w:hAnsi="Times New Roman"/>
                        <w:szCs w:val="21"/>
                      </w:rPr>
                      <w:t>）</w:t>
                    </w:r>
                  </w:p>
                </w:tc>
              </w:sdtContent>
            </w:sdt>
          </w:tr>
          <w:tr w:rsidR="00E322A7" w:rsidRPr="00E322A7" w:rsidTr="00275AE7">
            <w:tc>
              <w:tcPr>
                <w:tcW w:w="1707" w:type="pct"/>
              </w:tcPr>
              <w:p w:rsidR="00E322A7" w:rsidRPr="00E322A7" w:rsidRDefault="00E322A7" w:rsidP="00650E25">
                <w:pPr>
                  <w:pStyle w:val="ac"/>
                  <w:ind w:firstLineChars="0" w:firstLine="0"/>
                  <w:rPr>
                    <w:rFonts w:ascii="Times New Roman" w:hAnsi="Times New Roman"/>
                    <w:szCs w:val="21"/>
                  </w:rPr>
                </w:pPr>
                <w:r w:rsidRPr="00E322A7">
                  <w:rPr>
                    <w:rFonts w:ascii="Times New Roman" w:hAnsi="Times New Roman"/>
                    <w:szCs w:val="21"/>
                  </w:rPr>
                  <w:t>营业收入</w:t>
                </w:r>
              </w:p>
            </w:tc>
            <w:tc>
              <w:tcPr>
                <w:tcW w:w="1176" w:type="pct"/>
                <w:vAlign w:val="center"/>
              </w:tcPr>
              <w:p w:rsidR="00E322A7" w:rsidRPr="00E322A7" w:rsidRDefault="00A55316" w:rsidP="00650E25">
                <w:pPr>
                  <w:pStyle w:val="ac"/>
                  <w:ind w:firstLineChars="0" w:firstLine="0"/>
                  <w:jc w:val="right"/>
                  <w:rPr>
                    <w:rFonts w:ascii="Times New Roman" w:hAnsi="Times New Roman"/>
                    <w:szCs w:val="21"/>
                  </w:rPr>
                </w:pPr>
                <w:r>
                  <w:rPr>
                    <w:rFonts w:ascii="Times New Roman" w:hAnsi="Times New Roman"/>
                    <w:szCs w:val="21"/>
                  </w:rPr>
                  <w:t>12,380,539,699</w:t>
                </w:r>
              </w:p>
            </w:tc>
            <w:tc>
              <w:tcPr>
                <w:tcW w:w="1098" w:type="pct"/>
                <w:vAlign w:val="center"/>
              </w:tcPr>
              <w:p w:rsidR="00E322A7" w:rsidRPr="00E322A7" w:rsidRDefault="00E322A7" w:rsidP="00650E25">
                <w:pPr>
                  <w:pStyle w:val="ac"/>
                  <w:ind w:firstLineChars="0" w:firstLine="0"/>
                  <w:jc w:val="right"/>
                  <w:rPr>
                    <w:rFonts w:ascii="Times New Roman" w:hAnsi="Times New Roman"/>
                    <w:szCs w:val="21"/>
                  </w:rPr>
                </w:pPr>
                <w:r w:rsidRPr="00E322A7">
                  <w:rPr>
                    <w:rFonts w:ascii="Times New Roman" w:hAnsi="Times New Roman"/>
                    <w:szCs w:val="21"/>
                  </w:rPr>
                  <w:t>9,491,272,398</w:t>
                </w:r>
              </w:p>
            </w:tc>
            <w:tc>
              <w:tcPr>
                <w:tcW w:w="1019" w:type="pct"/>
              </w:tcPr>
              <w:p w:rsidR="00E322A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3</w:t>
                </w:r>
                <w:r>
                  <w:rPr>
                    <w:rFonts w:ascii="Times New Roman" w:hAnsi="Times New Roman"/>
                    <w:szCs w:val="21"/>
                  </w:rPr>
                  <w:t>0.44</w:t>
                </w:r>
              </w:p>
            </w:tc>
          </w:tr>
          <w:tr w:rsidR="00E322A7" w:rsidRPr="00E322A7" w:rsidTr="00275AE7">
            <w:tc>
              <w:tcPr>
                <w:tcW w:w="1707" w:type="pct"/>
              </w:tcPr>
              <w:p w:rsidR="00E322A7" w:rsidRPr="00E322A7" w:rsidRDefault="00E322A7" w:rsidP="00650E25">
                <w:pPr>
                  <w:pStyle w:val="ac"/>
                  <w:ind w:firstLineChars="0" w:firstLine="0"/>
                  <w:rPr>
                    <w:rFonts w:ascii="Times New Roman" w:hAnsi="Times New Roman"/>
                    <w:szCs w:val="21"/>
                  </w:rPr>
                </w:pPr>
                <w:r w:rsidRPr="00E322A7">
                  <w:rPr>
                    <w:rFonts w:ascii="Times New Roman" w:hAnsi="Times New Roman"/>
                    <w:szCs w:val="21"/>
                  </w:rPr>
                  <w:t>营业成本</w:t>
                </w:r>
              </w:p>
            </w:tc>
            <w:tc>
              <w:tcPr>
                <w:tcW w:w="1176" w:type="pct"/>
                <w:vAlign w:val="center"/>
              </w:tcPr>
              <w:p w:rsidR="00E322A7" w:rsidRPr="00E322A7" w:rsidRDefault="00A55316" w:rsidP="00650E25">
                <w:pPr>
                  <w:pStyle w:val="ac"/>
                  <w:ind w:firstLineChars="0" w:firstLine="0"/>
                  <w:jc w:val="right"/>
                  <w:rPr>
                    <w:rFonts w:ascii="Times New Roman" w:hAnsi="Times New Roman"/>
                    <w:szCs w:val="21"/>
                  </w:rPr>
                </w:pPr>
                <w:r w:rsidRPr="00A55316">
                  <w:rPr>
                    <w:rFonts w:ascii="Times New Roman" w:hAnsi="Times New Roman"/>
                    <w:szCs w:val="21"/>
                  </w:rPr>
                  <w:t>11,375,266,365</w:t>
                </w:r>
              </w:p>
            </w:tc>
            <w:tc>
              <w:tcPr>
                <w:tcW w:w="1098" w:type="pct"/>
                <w:vAlign w:val="center"/>
              </w:tcPr>
              <w:p w:rsidR="00E322A7" w:rsidRPr="00E322A7" w:rsidRDefault="00E322A7" w:rsidP="00650E25">
                <w:pPr>
                  <w:pStyle w:val="ac"/>
                  <w:ind w:firstLineChars="0" w:firstLine="0"/>
                  <w:jc w:val="right"/>
                  <w:rPr>
                    <w:rFonts w:ascii="Times New Roman" w:hAnsi="Times New Roman"/>
                    <w:szCs w:val="21"/>
                  </w:rPr>
                </w:pPr>
                <w:r w:rsidRPr="00E322A7">
                  <w:rPr>
                    <w:rFonts w:ascii="Times New Roman" w:hAnsi="Times New Roman"/>
                    <w:szCs w:val="21"/>
                  </w:rPr>
                  <w:t>10,408,582,502</w:t>
                </w:r>
              </w:p>
            </w:tc>
            <w:tc>
              <w:tcPr>
                <w:tcW w:w="1019" w:type="pct"/>
              </w:tcPr>
              <w:p w:rsidR="00E322A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9</w:t>
                </w:r>
                <w:r>
                  <w:rPr>
                    <w:rFonts w:ascii="Times New Roman" w:hAnsi="Times New Roman"/>
                    <w:szCs w:val="21"/>
                  </w:rPr>
                  <w:t>.29</w:t>
                </w:r>
              </w:p>
            </w:tc>
          </w:tr>
          <w:tr w:rsidR="00E322A7" w:rsidRPr="00E322A7" w:rsidTr="00275AE7">
            <w:tc>
              <w:tcPr>
                <w:tcW w:w="1707" w:type="pct"/>
              </w:tcPr>
              <w:p w:rsidR="00E322A7" w:rsidRPr="00E322A7" w:rsidRDefault="00E322A7" w:rsidP="00650E25">
                <w:pPr>
                  <w:pStyle w:val="ac"/>
                  <w:ind w:firstLineChars="0" w:firstLine="0"/>
                  <w:rPr>
                    <w:rFonts w:ascii="Times New Roman" w:hAnsi="Times New Roman"/>
                    <w:szCs w:val="21"/>
                  </w:rPr>
                </w:pPr>
                <w:r w:rsidRPr="00E322A7">
                  <w:rPr>
                    <w:rFonts w:ascii="Times New Roman" w:hAnsi="Times New Roman"/>
                    <w:szCs w:val="21"/>
                  </w:rPr>
                  <w:t>税金及附加</w:t>
                </w:r>
              </w:p>
            </w:tc>
            <w:tc>
              <w:tcPr>
                <w:tcW w:w="1176" w:type="pct"/>
                <w:vAlign w:val="center"/>
              </w:tcPr>
              <w:p w:rsidR="00E322A7" w:rsidRPr="00E322A7" w:rsidRDefault="00275AE7" w:rsidP="00650E25">
                <w:pPr>
                  <w:pStyle w:val="ac"/>
                  <w:ind w:firstLineChars="0" w:firstLine="0"/>
                  <w:jc w:val="right"/>
                  <w:rPr>
                    <w:rFonts w:ascii="Times New Roman" w:hAnsi="Times New Roman"/>
                    <w:szCs w:val="21"/>
                  </w:rPr>
                </w:pPr>
                <w:r w:rsidRPr="00275AE7">
                  <w:rPr>
                    <w:rFonts w:ascii="Times New Roman" w:hAnsi="Times New Roman"/>
                    <w:szCs w:val="21"/>
                  </w:rPr>
                  <w:t>11,241,024</w:t>
                </w:r>
              </w:p>
            </w:tc>
            <w:tc>
              <w:tcPr>
                <w:tcW w:w="1098" w:type="pct"/>
                <w:vAlign w:val="center"/>
              </w:tcPr>
              <w:p w:rsidR="00E322A7" w:rsidRPr="00E322A7" w:rsidRDefault="00E322A7" w:rsidP="00650E25">
                <w:pPr>
                  <w:pStyle w:val="ac"/>
                  <w:ind w:firstLineChars="0" w:firstLine="0"/>
                  <w:jc w:val="right"/>
                  <w:rPr>
                    <w:rFonts w:ascii="Times New Roman" w:hAnsi="Times New Roman"/>
                    <w:szCs w:val="21"/>
                  </w:rPr>
                </w:pPr>
                <w:r w:rsidRPr="00E322A7">
                  <w:rPr>
                    <w:rFonts w:ascii="Times New Roman" w:hAnsi="Times New Roman"/>
                    <w:szCs w:val="21"/>
                  </w:rPr>
                  <w:t>3,780,196</w:t>
                </w:r>
              </w:p>
            </w:tc>
            <w:tc>
              <w:tcPr>
                <w:tcW w:w="1019" w:type="pct"/>
              </w:tcPr>
              <w:p w:rsidR="00E322A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1</w:t>
                </w:r>
                <w:r>
                  <w:rPr>
                    <w:rFonts w:ascii="Times New Roman" w:hAnsi="Times New Roman"/>
                    <w:szCs w:val="21"/>
                  </w:rPr>
                  <w:t>97.37</w:t>
                </w:r>
              </w:p>
            </w:tc>
          </w:tr>
          <w:tr w:rsidR="00E322A7" w:rsidRPr="00E322A7" w:rsidTr="00275AE7">
            <w:tc>
              <w:tcPr>
                <w:tcW w:w="1707" w:type="pct"/>
              </w:tcPr>
              <w:p w:rsidR="00E322A7" w:rsidRPr="00E322A7" w:rsidRDefault="00E322A7" w:rsidP="00650E25">
                <w:pPr>
                  <w:pStyle w:val="ac"/>
                  <w:ind w:firstLineChars="0" w:firstLine="0"/>
                  <w:rPr>
                    <w:rFonts w:ascii="Times New Roman" w:hAnsi="Times New Roman"/>
                    <w:szCs w:val="21"/>
                  </w:rPr>
                </w:pPr>
                <w:r w:rsidRPr="00E322A7">
                  <w:rPr>
                    <w:rFonts w:ascii="Times New Roman" w:hAnsi="Times New Roman"/>
                    <w:szCs w:val="21"/>
                  </w:rPr>
                  <w:t>管理费用</w:t>
                </w:r>
              </w:p>
            </w:tc>
            <w:tc>
              <w:tcPr>
                <w:tcW w:w="1176" w:type="pct"/>
                <w:vAlign w:val="center"/>
              </w:tcPr>
              <w:p w:rsidR="00E322A7" w:rsidRPr="00E322A7" w:rsidRDefault="00275AE7" w:rsidP="00650E25">
                <w:pPr>
                  <w:pStyle w:val="ac"/>
                  <w:ind w:firstLineChars="0" w:firstLine="0"/>
                  <w:jc w:val="right"/>
                  <w:rPr>
                    <w:rFonts w:ascii="Times New Roman" w:hAnsi="Times New Roman"/>
                    <w:szCs w:val="21"/>
                  </w:rPr>
                </w:pPr>
                <w:r w:rsidRPr="00275AE7">
                  <w:rPr>
                    <w:rFonts w:ascii="Times New Roman" w:hAnsi="Times New Roman"/>
                    <w:szCs w:val="21"/>
                  </w:rPr>
                  <w:t>81,848,226</w:t>
                </w:r>
              </w:p>
            </w:tc>
            <w:tc>
              <w:tcPr>
                <w:tcW w:w="1098" w:type="pct"/>
                <w:vAlign w:val="center"/>
              </w:tcPr>
              <w:p w:rsidR="00E322A7" w:rsidRPr="00E322A7" w:rsidRDefault="00E322A7" w:rsidP="00650E25">
                <w:pPr>
                  <w:pStyle w:val="ac"/>
                  <w:ind w:firstLineChars="0" w:firstLine="0"/>
                  <w:jc w:val="right"/>
                  <w:rPr>
                    <w:rFonts w:ascii="Times New Roman" w:hAnsi="Times New Roman"/>
                    <w:szCs w:val="21"/>
                  </w:rPr>
                </w:pPr>
                <w:r w:rsidRPr="00E322A7">
                  <w:rPr>
                    <w:rFonts w:ascii="Times New Roman" w:hAnsi="Times New Roman"/>
                    <w:szCs w:val="21"/>
                  </w:rPr>
                  <w:t>107,982,143</w:t>
                </w:r>
              </w:p>
            </w:tc>
            <w:tc>
              <w:tcPr>
                <w:tcW w:w="1019" w:type="pct"/>
              </w:tcPr>
              <w:p w:rsidR="00E322A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w:t>
                </w:r>
                <w:r>
                  <w:rPr>
                    <w:rFonts w:ascii="Times New Roman" w:hAnsi="Times New Roman"/>
                    <w:szCs w:val="21"/>
                  </w:rPr>
                  <w:t>24.20)</w:t>
                </w:r>
              </w:p>
            </w:tc>
          </w:tr>
          <w:tr w:rsidR="00E322A7" w:rsidRPr="00E322A7" w:rsidTr="00275AE7">
            <w:tc>
              <w:tcPr>
                <w:tcW w:w="1707" w:type="pct"/>
              </w:tcPr>
              <w:p w:rsidR="00E322A7" w:rsidRPr="00E322A7" w:rsidRDefault="00E322A7" w:rsidP="00650E25">
                <w:pPr>
                  <w:pStyle w:val="ac"/>
                  <w:ind w:firstLineChars="0" w:firstLine="0"/>
                  <w:rPr>
                    <w:rFonts w:ascii="Times New Roman" w:hAnsi="Times New Roman"/>
                    <w:szCs w:val="21"/>
                  </w:rPr>
                </w:pPr>
                <w:r w:rsidRPr="00E322A7">
                  <w:rPr>
                    <w:rFonts w:ascii="Times New Roman" w:hAnsi="Times New Roman"/>
                    <w:szCs w:val="21"/>
                  </w:rPr>
                  <w:t>财务费用</w:t>
                </w:r>
              </w:p>
            </w:tc>
            <w:tc>
              <w:tcPr>
                <w:tcW w:w="1176" w:type="pct"/>
                <w:vAlign w:val="center"/>
              </w:tcPr>
              <w:p w:rsidR="00E322A7" w:rsidRPr="00E322A7" w:rsidRDefault="00275AE7" w:rsidP="00650E25">
                <w:pPr>
                  <w:pStyle w:val="ac"/>
                  <w:ind w:firstLineChars="0" w:firstLine="0"/>
                  <w:jc w:val="right"/>
                  <w:rPr>
                    <w:rFonts w:ascii="Times New Roman" w:hAnsi="Times New Roman"/>
                    <w:szCs w:val="21"/>
                  </w:rPr>
                </w:pPr>
                <w:r w:rsidRPr="00275AE7">
                  <w:rPr>
                    <w:rFonts w:ascii="Times New Roman" w:hAnsi="Times New Roman"/>
                    <w:szCs w:val="21"/>
                  </w:rPr>
                  <w:t>36,005,331</w:t>
                </w:r>
              </w:p>
            </w:tc>
            <w:tc>
              <w:tcPr>
                <w:tcW w:w="1098" w:type="pct"/>
                <w:vAlign w:val="center"/>
              </w:tcPr>
              <w:p w:rsidR="00E322A7" w:rsidRPr="00E322A7" w:rsidRDefault="00E322A7" w:rsidP="00650E25">
                <w:pPr>
                  <w:pStyle w:val="ac"/>
                  <w:ind w:firstLineChars="0" w:firstLine="0"/>
                  <w:jc w:val="right"/>
                  <w:rPr>
                    <w:rFonts w:ascii="Times New Roman" w:hAnsi="Times New Roman"/>
                    <w:szCs w:val="21"/>
                  </w:rPr>
                </w:pPr>
                <w:r w:rsidRPr="00E322A7">
                  <w:rPr>
                    <w:rFonts w:ascii="Times New Roman" w:hAnsi="Times New Roman"/>
                    <w:szCs w:val="21"/>
                  </w:rPr>
                  <w:t>19,770,238</w:t>
                </w:r>
              </w:p>
            </w:tc>
            <w:tc>
              <w:tcPr>
                <w:tcW w:w="1019" w:type="pct"/>
              </w:tcPr>
              <w:p w:rsidR="00E322A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8</w:t>
                </w:r>
                <w:r>
                  <w:rPr>
                    <w:rFonts w:ascii="Times New Roman" w:hAnsi="Times New Roman"/>
                    <w:szCs w:val="21"/>
                  </w:rPr>
                  <w:t>2.12</w:t>
                </w:r>
              </w:p>
            </w:tc>
          </w:tr>
          <w:tr w:rsidR="00275AE7" w:rsidRPr="00E322A7" w:rsidTr="00275AE7">
            <w:tc>
              <w:tcPr>
                <w:tcW w:w="1707" w:type="pct"/>
              </w:tcPr>
              <w:p w:rsidR="00275AE7" w:rsidRPr="00E322A7" w:rsidRDefault="00275AE7" w:rsidP="00650E25">
                <w:pPr>
                  <w:pStyle w:val="ac"/>
                  <w:ind w:firstLineChars="0" w:firstLine="0"/>
                  <w:rPr>
                    <w:rFonts w:ascii="Times New Roman" w:hAnsi="Times New Roman"/>
                    <w:szCs w:val="21"/>
                  </w:rPr>
                </w:pPr>
                <w:r w:rsidRPr="00275AE7">
                  <w:rPr>
                    <w:rFonts w:ascii="Arial" w:hAnsi="Arial" w:cs="Arial"/>
                    <w:sz w:val="14"/>
                    <w:szCs w:val="14"/>
                    <w:lang w:val="zh-CN"/>
                  </w:rPr>
                  <w:fldChar w:fldCharType="begin" w:fldLock="1"/>
                </w:r>
                <w:r>
                  <w:rPr>
                    <w:rFonts w:ascii="Arial" w:hAnsi="Arial" w:cs="Arial"/>
                    <w:sz w:val="14"/>
                    <w:szCs w:val="14"/>
                    <w:lang w:val="zh-CN"/>
                  </w:rPr>
                  <w:instrText xml:space="preserve"> LINK  Excel.SheetMacroEnabled.12 "C:\\Users\\Trista H Zhao\\Desktop\\</w:instrText>
                </w:r>
                <w:r>
                  <w:rPr>
                    <w:rFonts w:ascii="Arial" w:hAnsi="Arial" w:cs="Arial"/>
                    <w:sz w:val="14"/>
                    <w:szCs w:val="14"/>
                    <w:lang w:val="zh-CN"/>
                  </w:rPr>
                  <w:instrText>广深铁路股份有限公司</w:instrText>
                </w:r>
                <w:r>
                  <w:rPr>
                    <w:rFonts w:ascii="Arial" w:hAnsi="Arial" w:cs="Arial"/>
                    <w:sz w:val="14"/>
                    <w:szCs w:val="14"/>
                    <w:lang w:val="zh-CN"/>
                  </w:rPr>
                  <w:instrText>\\Guanshen railway 2023 interim\\Welink\\Welink-A</w:instrText>
                </w:r>
                <w:r>
                  <w:rPr>
                    <w:rFonts w:ascii="Arial" w:hAnsi="Arial" w:cs="Arial"/>
                    <w:sz w:val="14"/>
                    <w:szCs w:val="14"/>
                    <w:lang w:val="zh-CN"/>
                  </w:rPr>
                  <w:instrText>股</w:instrText>
                </w:r>
                <w:r>
                  <w:rPr>
                    <w:rFonts w:ascii="Arial" w:hAnsi="Arial" w:cs="Arial"/>
                    <w:sz w:val="14"/>
                    <w:szCs w:val="14"/>
                    <w:lang w:val="zh-CN"/>
                  </w:rPr>
                  <w:instrText>\\1-2023</w:instrText>
                </w:r>
                <w:r>
                  <w:rPr>
                    <w:rFonts w:ascii="Arial" w:hAnsi="Arial" w:cs="Arial"/>
                    <w:sz w:val="14"/>
                    <w:szCs w:val="14"/>
                    <w:lang w:val="zh-CN"/>
                  </w:rPr>
                  <w:instrText>半年度广深铁路股份</w:instrText>
                </w:r>
                <w:r>
                  <w:rPr>
                    <w:rFonts w:ascii="Arial" w:hAnsi="Arial" w:cs="Arial"/>
                    <w:sz w:val="14"/>
                    <w:szCs w:val="14"/>
                    <w:lang w:val="zh-CN"/>
                  </w:rPr>
                  <w:instrText>A</w:instrText>
                </w:r>
                <w:r>
                  <w:rPr>
                    <w:rFonts w:ascii="Arial" w:hAnsi="Arial" w:cs="Arial"/>
                    <w:sz w:val="14"/>
                    <w:szCs w:val="14"/>
                    <w:lang w:val="zh-CN"/>
                  </w:rPr>
                  <w:instrText>股</w:instrText>
                </w:r>
                <w:r>
                  <w:rPr>
                    <w:rFonts w:ascii="Arial" w:hAnsi="Arial" w:cs="Arial"/>
                    <w:sz w:val="14"/>
                    <w:szCs w:val="14"/>
                    <w:lang w:val="zh-CN"/>
                  </w:rPr>
                  <w:instrText>.xlsx" "</w:instrText>
                </w:r>
                <w:r>
                  <w:rPr>
                    <w:rFonts w:ascii="Arial" w:hAnsi="Arial" w:cs="Arial"/>
                    <w:sz w:val="14"/>
                    <w:szCs w:val="14"/>
                    <w:lang w:val="zh-CN"/>
                  </w:rPr>
                  <w:instrText>合并及公司利润表</w:instrText>
                </w:r>
                <w:r>
                  <w:rPr>
                    <w:rFonts w:ascii="Arial" w:hAnsi="Arial" w:cs="Arial"/>
                    <w:sz w:val="14"/>
                    <w:szCs w:val="14"/>
                    <w:lang w:val="zh-CN"/>
                  </w:rPr>
                  <w:instrText>1!R16C2" \t \r "C:\\Users\\Trista H Zhao\\Desktop\\</w:instrText>
                </w:r>
                <w:r>
                  <w:rPr>
                    <w:rFonts w:ascii="Arial" w:hAnsi="Arial" w:cs="Arial"/>
                    <w:sz w:val="14"/>
                    <w:szCs w:val="14"/>
                    <w:lang w:val="zh-CN"/>
                  </w:rPr>
                  <w:instrText>广深铁路股份有限公司</w:instrText>
                </w:r>
                <w:r>
                  <w:rPr>
                    <w:rFonts w:ascii="Arial" w:hAnsi="Arial" w:cs="Arial"/>
                    <w:sz w:val="14"/>
                    <w:szCs w:val="14"/>
                    <w:lang w:val="zh-CN"/>
                  </w:rPr>
                  <w:instrText>\\Guanshen railway 2023 interim\\Welink\\Welink-A</w:instrText>
                </w:r>
                <w:r>
                  <w:rPr>
                    <w:rFonts w:ascii="Arial" w:hAnsi="Arial" w:cs="Arial"/>
                    <w:sz w:val="14"/>
                    <w:szCs w:val="14"/>
                    <w:lang w:val="zh-CN"/>
                  </w:rPr>
                  <w:instrText>股</w:instrText>
                </w:r>
                <w:r>
                  <w:rPr>
                    <w:rFonts w:ascii="Arial" w:hAnsi="Arial" w:cs="Arial"/>
                    <w:sz w:val="14"/>
                    <w:szCs w:val="14"/>
                    <w:lang w:val="zh-CN"/>
                  </w:rPr>
                  <w:instrText>\\1-2023</w:instrText>
                </w:r>
                <w:r>
                  <w:rPr>
                    <w:rFonts w:ascii="Arial" w:hAnsi="Arial" w:cs="Arial"/>
                    <w:sz w:val="14"/>
                    <w:szCs w:val="14"/>
                    <w:lang w:val="zh-CN"/>
                  </w:rPr>
                  <w:instrText>半年度广深铁路股份</w:instrText>
                </w:r>
                <w:r>
                  <w:rPr>
                    <w:rFonts w:ascii="Arial" w:hAnsi="Arial" w:cs="Arial"/>
                    <w:sz w:val="14"/>
                    <w:szCs w:val="14"/>
                    <w:lang w:val="zh-CN"/>
                  </w:rPr>
                  <w:instrText>A</w:instrText>
                </w:r>
                <w:r>
                  <w:rPr>
                    <w:rFonts w:ascii="Arial" w:hAnsi="Arial" w:cs="Arial"/>
                    <w:sz w:val="14"/>
                    <w:szCs w:val="14"/>
                    <w:lang w:val="zh-CN"/>
                  </w:rPr>
                  <w:instrText>股</w:instrText>
                </w:r>
                <w:r>
                  <w:rPr>
                    <w:rFonts w:ascii="Arial" w:hAnsi="Arial" w:cs="Arial"/>
                    <w:sz w:val="14"/>
                    <w:szCs w:val="14"/>
                    <w:lang w:val="zh-CN"/>
                  </w:rPr>
                  <w:instrText>.xlsx" "</w:instrText>
                </w:r>
                <w:r>
                  <w:rPr>
                    <w:rFonts w:ascii="Arial" w:hAnsi="Arial" w:cs="Arial"/>
                    <w:sz w:val="14"/>
                    <w:szCs w:val="14"/>
                    <w:lang w:val="zh-CN"/>
                  </w:rPr>
                  <w:instrText>合并及公司利润表</w:instrText>
                </w:r>
                <w:r>
                  <w:rPr>
                    <w:rFonts w:ascii="Arial" w:hAnsi="Arial" w:cs="Arial"/>
                    <w:sz w:val="14"/>
                    <w:szCs w:val="14"/>
                    <w:lang w:val="zh-CN"/>
                  </w:rPr>
                  <w:instrText xml:space="preserve">1!R16C2" \* MERGEFORMAT </w:instrText>
                </w:r>
                <w:r w:rsidRPr="00275AE7">
                  <w:rPr>
                    <w:rFonts w:ascii="Arial" w:hAnsi="Arial" w:cs="Arial"/>
                    <w:sz w:val="14"/>
                    <w:szCs w:val="14"/>
                    <w:lang w:val="zh-CN"/>
                  </w:rPr>
                  <w:fldChar w:fldCharType="separate"/>
                </w:r>
                <w:r w:rsidRPr="00275AE7">
                  <w:rPr>
                    <w:rFonts w:ascii="Times New Roman" w:hAnsi="Times New Roman" w:hint="eastAsia"/>
                    <w:szCs w:val="21"/>
                  </w:rPr>
                  <w:t>信用减值损失</w:t>
                </w:r>
                <w:r w:rsidRPr="00275AE7">
                  <w:rPr>
                    <w:rFonts w:ascii="Times New Roman" w:hAnsi="Times New Roman"/>
                    <w:szCs w:val="21"/>
                    <w:lang w:val="zh-CN"/>
                  </w:rPr>
                  <w:fldChar w:fldCharType="end"/>
                </w:r>
              </w:p>
            </w:tc>
            <w:tc>
              <w:tcPr>
                <w:tcW w:w="1176" w:type="pct"/>
                <w:vAlign w:val="center"/>
              </w:tcPr>
              <w:p w:rsidR="00275AE7" w:rsidRPr="00275AE7" w:rsidRDefault="00275AE7" w:rsidP="00650E25">
                <w:pPr>
                  <w:pStyle w:val="ac"/>
                  <w:ind w:firstLineChars="0" w:firstLine="0"/>
                  <w:jc w:val="right"/>
                  <w:rPr>
                    <w:rFonts w:ascii="Times New Roman" w:hAnsi="Times New Roman"/>
                    <w:szCs w:val="21"/>
                  </w:rPr>
                </w:pPr>
                <w:r w:rsidRPr="00275AE7">
                  <w:rPr>
                    <w:rFonts w:ascii="Times New Roman" w:hAnsi="Times New Roman"/>
                    <w:szCs w:val="21"/>
                  </w:rPr>
                  <w:t>530,218</w:t>
                </w:r>
              </w:p>
            </w:tc>
            <w:tc>
              <w:tcPr>
                <w:tcW w:w="1098" w:type="pct"/>
                <w:vAlign w:val="center"/>
              </w:tcPr>
              <w:p w:rsidR="00275AE7" w:rsidRPr="00E322A7" w:rsidRDefault="00275AE7" w:rsidP="00650E25">
                <w:pPr>
                  <w:pStyle w:val="ac"/>
                  <w:ind w:firstLineChars="0" w:firstLine="0"/>
                  <w:jc w:val="right"/>
                  <w:rPr>
                    <w:rFonts w:ascii="Times New Roman" w:hAnsi="Times New Roman"/>
                    <w:szCs w:val="21"/>
                  </w:rPr>
                </w:pPr>
                <w:r>
                  <w:rPr>
                    <w:rFonts w:ascii="Times New Roman" w:hAnsi="Times New Roman" w:hint="eastAsia"/>
                    <w:szCs w:val="21"/>
                  </w:rPr>
                  <w:t>-</w:t>
                </w:r>
              </w:p>
            </w:tc>
            <w:tc>
              <w:tcPr>
                <w:tcW w:w="1019" w:type="pct"/>
              </w:tcPr>
              <w:p w:rsidR="00275AE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1</w:t>
                </w:r>
                <w:r>
                  <w:rPr>
                    <w:rFonts w:ascii="Times New Roman" w:hAnsi="Times New Roman"/>
                    <w:szCs w:val="21"/>
                  </w:rPr>
                  <w:t>00.00</w:t>
                </w:r>
              </w:p>
            </w:tc>
          </w:tr>
          <w:tr w:rsidR="00E322A7" w:rsidRPr="00E322A7" w:rsidTr="00275AE7">
            <w:tc>
              <w:tcPr>
                <w:tcW w:w="1707" w:type="pct"/>
              </w:tcPr>
              <w:p w:rsidR="00E322A7" w:rsidRPr="00E322A7" w:rsidRDefault="00E322A7" w:rsidP="00650E25">
                <w:pPr>
                  <w:pStyle w:val="ac"/>
                  <w:ind w:firstLineChars="0" w:firstLine="0"/>
                  <w:rPr>
                    <w:rFonts w:ascii="Times New Roman" w:hAnsi="Times New Roman"/>
                    <w:szCs w:val="21"/>
                  </w:rPr>
                </w:pPr>
                <w:r w:rsidRPr="00E322A7">
                  <w:rPr>
                    <w:rFonts w:ascii="Times New Roman" w:hAnsi="Times New Roman"/>
                    <w:szCs w:val="21"/>
                  </w:rPr>
                  <w:t>其他收益</w:t>
                </w:r>
              </w:p>
            </w:tc>
            <w:tc>
              <w:tcPr>
                <w:tcW w:w="1176" w:type="pct"/>
                <w:vAlign w:val="center"/>
              </w:tcPr>
              <w:p w:rsidR="00E322A7" w:rsidRPr="00E322A7" w:rsidRDefault="00275AE7" w:rsidP="00650E25">
                <w:pPr>
                  <w:pStyle w:val="ac"/>
                  <w:ind w:firstLineChars="0" w:firstLine="0"/>
                  <w:jc w:val="right"/>
                  <w:rPr>
                    <w:rFonts w:ascii="Times New Roman" w:hAnsi="Times New Roman"/>
                    <w:szCs w:val="21"/>
                  </w:rPr>
                </w:pPr>
                <w:r w:rsidRPr="00275AE7">
                  <w:rPr>
                    <w:rFonts w:ascii="Times New Roman" w:hAnsi="Times New Roman"/>
                    <w:szCs w:val="21"/>
                  </w:rPr>
                  <w:fldChar w:fldCharType="begin" w:fldLock="1"/>
                </w:r>
                <w:r w:rsidRPr="00275AE7">
                  <w:rPr>
                    <w:rFonts w:ascii="Times New Roman" w:hAnsi="Times New Roman"/>
                    <w:szCs w:val="21"/>
                  </w:rPr>
                  <w:instrText xml:space="preserve"> LINK  Excel.SheetMacroEnabled.12 "C:\\Users\\Trista H Zhao\\Desktop\\</w:instrText>
                </w:r>
                <w:r w:rsidRPr="00275AE7">
                  <w:rPr>
                    <w:rFonts w:ascii="Times New Roman" w:hAnsi="Times New Roman"/>
                    <w:szCs w:val="21"/>
                  </w:rPr>
                  <w:instrText>广深铁路股份有限公司</w:instrText>
                </w:r>
                <w:r w:rsidRPr="00275AE7">
                  <w:rPr>
                    <w:rFonts w:ascii="Times New Roman" w:hAnsi="Times New Roman"/>
                    <w:szCs w:val="21"/>
                  </w:rPr>
                  <w:instrText>\\Guanshen railway 2023 interim\\Welink\\Welink-A</w:instrText>
                </w:r>
                <w:r w:rsidRPr="00275AE7">
                  <w:rPr>
                    <w:rFonts w:ascii="Times New Roman" w:hAnsi="Times New Roman"/>
                    <w:szCs w:val="21"/>
                  </w:rPr>
                  <w:instrText>股</w:instrText>
                </w:r>
                <w:r w:rsidRPr="00275AE7">
                  <w:rPr>
                    <w:rFonts w:ascii="Times New Roman" w:hAnsi="Times New Roman"/>
                    <w:szCs w:val="21"/>
                  </w:rPr>
                  <w:instrText>\\1-2023</w:instrText>
                </w:r>
                <w:r w:rsidRPr="00275AE7">
                  <w:rPr>
                    <w:rFonts w:ascii="Times New Roman" w:hAnsi="Times New Roman"/>
                    <w:szCs w:val="21"/>
                  </w:rPr>
                  <w:instrText>半年度广深铁路股份</w:instrText>
                </w:r>
                <w:r w:rsidRPr="00275AE7">
                  <w:rPr>
                    <w:rFonts w:ascii="Times New Roman" w:hAnsi="Times New Roman"/>
                    <w:szCs w:val="21"/>
                  </w:rPr>
                  <w:instrText>A</w:instrText>
                </w:r>
                <w:r w:rsidRPr="00275AE7">
                  <w:rPr>
                    <w:rFonts w:ascii="Times New Roman" w:hAnsi="Times New Roman"/>
                    <w:szCs w:val="21"/>
                  </w:rPr>
                  <w:instrText>股</w:instrText>
                </w:r>
                <w:r w:rsidRPr="00275AE7">
                  <w:rPr>
                    <w:rFonts w:ascii="Times New Roman" w:hAnsi="Times New Roman"/>
                    <w:szCs w:val="21"/>
                  </w:rPr>
                  <w:instrText>.xlsx" "</w:instrText>
                </w:r>
                <w:r w:rsidRPr="00275AE7">
                  <w:rPr>
                    <w:rFonts w:ascii="Times New Roman" w:hAnsi="Times New Roman"/>
                    <w:szCs w:val="21"/>
                  </w:rPr>
                  <w:instrText>合并及公司利润表</w:instrText>
                </w:r>
                <w:r w:rsidRPr="00275AE7">
                  <w:rPr>
                    <w:rFonts w:ascii="Times New Roman" w:hAnsi="Times New Roman"/>
                    <w:szCs w:val="21"/>
                  </w:rPr>
                  <w:instrText>1!R17C6" \t \r "C:\\Users\\Trista H Zhao\\Desktop\\</w:instrText>
                </w:r>
                <w:r w:rsidRPr="00275AE7">
                  <w:rPr>
                    <w:rFonts w:ascii="Times New Roman" w:hAnsi="Times New Roman"/>
                    <w:szCs w:val="21"/>
                  </w:rPr>
                  <w:instrText>广深铁路股份有限公司</w:instrText>
                </w:r>
                <w:r w:rsidRPr="00275AE7">
                  <w:rPr>
                    <w:rFonts w:ascii="Times New Roman" w:hAnsi="Times New Roman"/>
                    <w:szCs w:val="21"/>
                  </w:rPr>
                  <w:instrText>\\Guanshen railway 2023 interim\\Welink\\Welink-A</w:instrText>
                </w:r>
                <w:r w:rsidRPr="00275AE7">
                  <w:rPr>
                    <w:rFonts w:ascii="Times New Roman" w:hAnsi="Times New Roman"/>
                    <w:szCs w:val="21"/>
                  </w:rPr>
                  <w:instrText>股</w:instrText>
                </w:r>
                <w:r w:rsidRPr="00275AE7">
                  <w:rPr>
                    <w:rFonts w:ascii="Times New Roman" w:hAnsi="Times New Roman"/>
                    <w:szCs w:val="21"/>
                  </w:rPr>
                  <w:instrText>\\1-2023</w:instrText>
                </w:r>
                <w:r w:rsidRPr="00275AE7">
                  <w:rPr>
                    <w:rFonts w:ascii="Times New Roman" w:hAnsi="Times New Roman"/>
                    <w:szCs w:val="21"/>
                  </w:rPr>
                  <w:instrText>半年度广深铁路股份</w:instrText>
                </w:r>
                <w:r w:rsidRPr="00275AE7">
                  <w:rPr>
                    <w:rFonts w:ascii="Times New Roman" w:hAnsi="Times New Roman"/>
                    <w:szCs w:val="21"/>
                  </w:rPr>
                  <w:instrText>A</w:instrText>
                </w:r>
                <w:r w:rsidRPr="00275AE7">
                  <w:rPr>
                    <w:rFonts w:ascii="Times New Roman" w:hAnsi="Times New Roman"/>
                    <w:szCs w:val="21"/>
                  </w:rPr>
                  <w:instrText>股</w:instrText>
                </w:r>
                <w:r w:rsidRPr="00275AE7">
                  <w:rPr>
                    <w:rFonts w:ascii="Times New Roman" w:hAnsi="Times New Roman"/>
                    <w:szCs w:val="21"/>
                  </w:rPr>
                  <w:instrText>.xlsx" "</w:instrText>
                </w:r>
                <w:r w:rsidRPr="00275AE7">
                  <w:rPr>
                    <w:rFonts w:ascii="Times New Roman" w:hAnsi="Times New Roman"/>
                    <w:szCs w:val="21"/>
                  </w:rPr>
                  <w:instrText>合并及公司利润表</w:instrText>
                </w:r>
                <w:r w:rsidRPr="00275AE7">
                  <w:rPr>
                    <w:rFonts w:ascii="Times New Roman" w:hAnsi="Times New Roman"/>
                    <w:szCs w:val="21"/>
                  </w:rPr>
                  <w:instrText xml:space="preserve">1!R17C6" \* MERGEFORMAT </w:instrText>
                </w:r>
                <w:r w:rsidRPr="00275AE7">
                  <w:rPr>
                    <w:rFonts w:ascii="Times New Roman" w:hAnsi="Times New Roman"/>
                    <w:szCs w:val="21"/>
                  </w:rPr>
                  <w:fldChar w:fldCharType="separate"/>
                </w:r>
                <w:r w:rsidRPr="00275AE7">
                  <w:rPr>
                    <w:rFonts w:ascii="Times New Roman" w:hAnsi="Times New Roman"/>
                    <w:szCs w:val="21"/>
                  </w:rPr>
                  <w:t>17,887,102</w:t>
                </w:r>
                <w:r w:rsidRPr="00275AE7">
                  <w:rPr>
                    <w:rFonts w:ascii="Times New Roman" w:hAnsi="Times New Roman"/>
                    <w:szCs w:val="21"/>
                  </w:rPr>
                  <w:fldChar w:fldCharType="end"/>
                </w:r>
              </w:p>
            </w:tc>
            <w:tc>
              <w:tcPr>
                <w:tcW w:w="1098" w:type="pct"/>
                <w:vAlign w:val="center"/>
              </w:tcPr>
              <w:p w:rsidR="00E322A7" w:rsidRPr="00E322A7" w:rsidRDefault="00E322A7" w:rsidP="00650E25">
                <w:pPr>
                  <w:pStyle w:val="ac"/>
                  <w:ind w:firstLineChars="0" w:firstLine="0"/>
                  <w:jc w:val="right"/>
                  <w:rPr>
                    <w:rFonts w:ascii="Times New Roman" w:hAnsi="Times New Roman"/>
                    <w:szCs w:val="21"/>
                  </w:rPr>
                </w:pPr>
                <w:r w:rsidRPr="00E322A7">
                  <w:rPr>
                    <w:rFonts w:ascii="Times New Roman" w:hAnsi="Times New Roman"/>
                    <w:szCs w:val="21"/>
                  </w:rPr>
                  <w:t>30,426,215</w:t>
                </w:r>
              </w:p>
            </w:tc>
            <w:tc>
              <w:tcPr>
                <w:tcW w:w="1019" w:type="pct"/>
              </w:tcPr>
              <w:p w:rsidR="00E322A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w:t>
                </w:r>
                <w:r>
                  <w:rPr>
                    <w:rFonts w:ascii="Times New Roman" w:hAnsi="Times New Roman"/>
                    <w:szCs w:val="21"/>
                  </w:rPr>
                  <w:t>41.21)</w:t>
                </w:r>
              </w:p>
            </w:tc>
          </w:tr>
          <w:tr w:rsidR="00275AE7" w:rsidRPr="00E322A7" w:rsidTr="00275AE7">
            <w:tc>
              <w:tcPr>
                <w:tcW w:w="1707" w:type="pct"/>
              </w:tcPr>
              <w:p w:rsidR="00275AE7" w:rsidRPr="00E322A7" w:rsidRDefault="00275AE7" w:rsidP="00650E25">
                <w:pPr>
                  <w:pStyle w:val="ac"/>
                  <w:ind w:firstLineChars="0" w:firstLine="0"/>
                  <w:rPr>
                    <w:rFonts w:ascii="Times New Roman" w:hAnsi="Times New Roman"/>
                    <w:szCs w:val="21"/>
                  </w:rPr>
                </w:pPr>
                <w:r w:rsidRPr="00275AE7">
                  <w:rPr>
                    <w:rFonts w:ascii="Times New Roman" w:hAnsi="Times New Roman" w:hint="eastAsia"/>
                    <w:szCs w:val="21"/>
                  </w:rPr>
                  <w:t>资产处置损失</w:t>
                </w:r>
              </w:p>
            </w:tc>
            <w:tc>
              <w:tcPr>
                <w:tcW w:w="1176" w:type="pct"/>
                <w:vAlign w:val="center"/>
              </w:tcPr>
              <w:p w:rsidR="00275AE7" w:rsidRPr="00275AE7" w:rsidRDefault="00275AE7" w:rsidP="00650E25">
                <w:pPr>
                  <w:pStyle w:val="ac"/>
                  <w:ind w:firstLineChars="0" w:firstLine="0"/>
                  <w:jc w:val="right"/>
                  <w:rPr>
                    <w:rFonts w:ascii="Times New Roman" w:hAnsi="Times New Roman"/>
                    <w:szCs w:val="21"/>
                  </w:rPr>
                </w:pPr>
                <w:r w:rsidRPr="00275AE7">
                  <w:rPr>
                    <w:rFonts w:ascii="Times New Roman" w:hAnsi="Times New Roman"/>
                    <w:szCs w:val="21"/>
                  </w:rPr>
                  <w:t>3,510,514</w:t>
                </w:r>
              </w:p>
            </w:tc>
            <w:tc>
              <w:tcPr>
                <w:tcW w:w="1098" w:type="pct"/>
                <w:vAlign w:val="center"/>
              </w:tcPr>
              <w:p w:rsidR="00275AE7" w:rsidRPr="00E322A7" w:rsidRDefault="00275AE7" w:rsidP="00650E25">
                <w:pPr>
                  <w:pStyle w:val="ac"/>
                  <w:ind w:firstLineChars="0" w:firstLine="0"/>
                  <w:jc w:val="right"/>
                  <w:rPr>
                    <w:rFonts w:ascii="Times New Roman" w:hAnsi="Times New Roman"/>
                    <w:szCs w:val="21"/>
                  </w:rPr>
                </w:pPr>
                <w:r>
                  <w:rPr>
                    <w:rFonts w:ascii="Times New Roman" w:hAnsi="Times New Roman" w:hint="eastAsia"/>
                    <w:szCs w:val="21"/>
                  </w:rPr>
                  <w:t>-</w:t>
                </w:r>
              </w:p>
            </w:tc>
            <w:tc>
              <w:tcPr>
                <w:tcW w:w="1019" w:type="pct"/>
              </w:tcPr>
              <w:p w:rsidR="00275AE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1</w:t>
                </w:r>
                <w:r>
                  <w:rPr>
                    <w:rFonts w:ascii="Times New Roman" w:hAnsi="Times New Roman"/>
                    <w:szCs w:val="21"/>
                  </w:rPr>
                  <w:t>00.00</w:t>
                </w:r>
              </w:p>
            </w:tc>
          </w:tr>
          <w:tr w:rsidR="00E322A7" w:rsidRPr="00E322A7" w:rsidTr="00275AE7">
            <w:tc>
              <w:tcPr>
                <w:tcW w:w="1707" w:type="pct"/>
              </w:tcPr>
              <w:p w:rsidR="00E322A7" w:rsidRPr="00E322A7" w:rsidRDefault="00E322A7" w:rsidP="00650E25">
                <w:pPr>
                  <w:pStyle w:val="ac"/>
                  <w:ind w:firstLineChars="0" w:firstLine="0"/>
                  <w:rPr>
                    <w:rFonts w:ascii="Times New Roman" w:hAnsi="Times New Roman"/>
                    <w:szCs w:val="21"/>
                  </w:rPr>
                </w:pPr>
                <w:r w:rsidRPr="00E322A7">
                  <w:rPr>
                    <w:rFonts w:ascii="Times New Roman" w:hAnsi="Times New Roman"/>
                    <w:szCs w:val="21"/>
                  </w:rPr>
                  <w:t>投资收益</w:t>
                </w:r>
              </w:p>
            </w:tc>
            <w:tc>
              <w:tcPr>
                <w:tcW w:w="1176" w:type="pct"/>
                <w:vAlign w:val="center"/>
              </w:tcPr>
              <w:p w:rsidR="00E322A7" w:rsidRPr="00E322A7" w:rsidRDefault="00275AE7" w:rsidP="00650E25">
                <w:pPr>
                  <w:pStyle w:val="ac"/>
                  <w:ind w:firstLineChars="0" w:firstLine="0"/>
                  <w:jc w:val="right"/>
                  <w:rPr>
                    <w:rFonts w:ascii="Times New Roman" w:hAnsi="Times New Roman"/>
                    <w:szCs w:val="21"/>
                  </w:rPr>
                </w:pPr>
                <w:r w:rsidRPr="00275AE7">
                  <w:rPr>
                    <w:rFonts w:ascii="Times New Roman" w:hAnsi="Times New Roman"/>
                    <w:szCs w:val="21"/>
                  </w:rPr>
                  <w:fldChar w:fldCharType="begin" w:fldLock="1"/>
                </w:r>
                <w:r w:rsidRPr="00275AE7">
                  <w:rPr>
                    <w:rFonts w:ascii="Times New Roman" w:hAnsi="Times New Roman"/>
                    <w:szCs w:val="21"/>
                  </w:rPr>
                  <w:instrText xml:space="preserve"> LINK  Excel.Sheet.12</w:instrText>
                </w:r>
                <w:r w:rsidRPr="00275AE7">
                  <w:rPr>
                    <w:rFonts w:ascii="Times New Roman" w:hAnsi="Times New Roman" w:hint="eastAsia"/>
                    <w:szCs w:val="21"/>
                  </w:rPr>
                  <w:instrText xml:space="preserve"> "C:\\Users\\Trista H Zhao\\Desktop\\</w:instrText>
                </w:r>
                <w:r w:rsidRPr="00275AE7">
                  <w:rPr>
                    <w:rFonts w:ascii="Times New Roman" w:hAnsi="Times New Roman" w:hint="eastAsia"/>
                    <w:szCs w:val="21"/>
                  </w:rPr>
                  <w:instrText>广深铁路股份有限公司</w:instrText>
                </w:r>
                <w:r w:rsidRPr="00275AE7">
                  <w:rPr>
                    <w:rFonts w:ascii="Times New Roman" w:hAnsi="Times New Roman" w:hint="eastAsia"/>
                    <w:szCs w:val="21"/>
                  </w:rPr>
                  <w:instrText>\\Guanshen railway 2023 interim\\Welink\\Welink-A</w:instrText>
                </w:r>
                <w:r w:rsidRPr="00275AE7">
                  <w:rPr>
                    <w:rFonts w:ascii="Times New Roman" w:hAnsi="Times New Roman" w:hint="eastAsia"/>
                    <w:szCs w:val="21"/>
                  </w:rPr>
                  <w:instrText>股</w:instrText>
                </w:r>
                <w:r w:rsidRPr="00275AE7">
                  <w:rPr>
                    <w:rFonts w:ascii="Times New Roman" w:hAnsi="Times New Roman" w:hint="eastAsia"/>
                    <w:szCs w:val="21"/>
                  </w:rPr>
                  <w:instrText>\\1-2023</w:instrText>
                </w:r>
                <w:r w:rsidRPr="00275AE7">
                  <w:rPr>
                    <w:rFonts w:ascii="Times New Roman" w:hAnsi="Times New Roman" w:hint="eastAsia"/>
                    <w:szCs w:val="21"/>
                  </w:rPr>
                  <w:instrText>半年度广深铁路股份</w:instrText>
                </w:r>
                <w:r w:rsidRPr="00275AE7">
                  <w:rPr>
                    <w:rFonts w:ascii="Times New Roman" w:hAnsi="Times New Roman" w:hint="eastAsia"/>
                    <w:szCs w:val="21"/>
                  </w:rPr>
                  <w:instrText>A</w:instrText>
                </w:r>
                <w:r w:rsidRPr="00275AE7">
                  <w:rPr>
                    <w:rFonts w:ascii="Times New Roman" w:hAnsi="Times New Roman" w:hint="eastAsia"/>
                    <w:szCs w:val="21"/>
                  </w:rPr>
                  <w:instrText>股</w:instrText>
                </w:r>
                <w:r w:rsidRPr="00275AE7">
                  <w:rPr>
                    <w:rFonts w:ascii="Times New Roman" w:hAnsi="Times New Roman" w:hint="eastAsia"/>
                    <w:szCs w:val="21"/>
                  </w:rPr>
                  <w:instrText xml:space="preserve">.xlsx" </w:instrText>
                </w:r>
                <w:r w:rsidRPr="00275AE7">
                  <w:rPr>
                    <w:rFonts w:ascii="Times New Roman" w:hAnsi="Times New Roman" w:hint="eastAsia"/>
                    <w:szCs w:val="21"/>
                  </w:rPr>
                  <w:instrText>合并及公司利润表</w:instrText>
                </w:r>
                <w:r w:rsidRPr="00275AE7">
                  <w:rPr>
                    <w:rFonts w:ascii="Times New Roman" w:hAnsi="Times New Roman" w:hint="eastAsia"/>
                    <w:szCs w:val="21"/>
                  </w:rPr>
                  <w:instrText xml:space="preserve">1!R19C6 </w:instrText>
                </w:r>
                <w:r w:rsidRPr="00275AE7">
                  <w:rPr>
                    <w:rFonts w:ascii="Times New Roman" w:hAnsi="Times New Roman"/>
                    <w:szCs w:val="21"/>
                  </w:rPr>
                  <w:instrText>\t \r "C:\\Users\\Trista H Zhao\\Desktop\\</w:instrText>
                </w:r>
                <w:r w:rsidRPr="00275AE7">
                  <w:rPr>
                    <w:rFonts w:ascii="Times New Roman" w:hAnsi="Times New Roman"/>
                    <w:szCs w:val="21"/>
                  </w:rPr>
                  <w:instrText>广深铁路股份有限公司</w:instrText>
                </w:r>
                <w:r w:rsidRPr="00275AE7">
                  <w:rPr>
                    <w:rFonts w:ascii="Times New Roman" w:hAnsi="Times New Roman"/>
                    <w:szCs w:val="21"/>
                  </w:rPr>
                  <w:instrText>\\Guanshen railway 2023 interim\\Welink\\Welink-A</w:instrText>
                </w:r>
                <w:r w:rsidRPr="00275AE7">
                  <w:rPr>
                    <w:rFonts w:ascii="Times New Roman" w:hAnsi="Times New Roman"/>
                    <w:szCs w:val="21"/>
                  </w:rPr>
                  <w:instrText>股</w:instrText>
                </w:r>
                <w:r w:rsidRPr="00275AE7">
                  <w:rPr>
                    <w:rFonts w:ascii="Times New Roman" w:hAnsi="Times New Roman"/>
                    <w:szCs w:val="21"/>
                  </w:rPr>
                  <w:instrText>\\1-2023</w:instrText>
                </w:r>
                <w:r w:rsidRPr="00275AE7">
                  <w:rPr>
                    <w:rFonts w:ascii="Times New Roman" w:hAnsi="Times New Roman"/>
                    <w:szCs w:val="21"/>
                  </w:rPr>
                  <w:instrText>半年度广深铁路股份</w:instrText>
                </w:r>
                <w:r w:rsidRPr="00275AE7">
                  <w:rPr>
                    <w:rFonts w:ascii="Times New Roman" w:hAnsi="Times New Roman"/>
                    <w:szCs w:val="21"/>
                  </w:rPr>
                  <w:instrText>A</w:instrText>
                </w:r>
                <w:r w:rsidRPr="00275AE7">
                  <w:rPr>
                    <w:rFonts w:ascii="Times New Roman" w:hAnsi="Times New Roman"/>
                    <w:szCs w:val="21"/>
                  </w:rPr>
                  <w:instrText>股</w:instrText>
                </w:r>
                <w:r w:rsidRPr="00275AE7">
                  <w:rPr>
                    <w:rFonts w:ascii="Times New Roman" w:hAnsi="Times New Roman"/>
                    <w:szCs w:val="21"/>
                  </w:rPr>
                  <w:instrText>.xlsx" "</w:instrText>
                </w:r>
                <w:r w:rsidRPr="00275AE7">
                  <w:rPr>
                    <w:rFonts w:ascii="Times New Roman" w:hAnsi="Times New Roman"/>
                    <w:szCs w:val="21"/>
                  </w:rPr>
                  <w:instrText>合并及公司利润表</w:instrText>
                </w:r>
                <w:r w:rsidRPr="00275AE7">
                  <w:rPr>
                    <w:rFonts w:ascii="Times New Roman" w:hAnsi="Times New Roman"/>
                    <w:szCs w:val="21"/>
                  </w:rPr>
                  <w:instrText xml:space="preserve">1!R19C6" \* MERGEFORMAT </w:instrText>
                </w:r>
                <w:r w:rsidRPr="00275AE7">
                  <w:rPr>
                    <w:rFonts w:ascii="Times New Roman" w:hAnsi="Times New Roman"/>
                    <w:szCs w:val="21"/>
                  </w:rPr>
                  <w:fldChar w:fldCharType="separate"/>
                </w:r>
                <w:r w:rsidRPr="00275AE7">
                  <w:rPr>
                    <w:rFonts w:ascii="Times New Roman" w:hAnsi="Times New Roman"/>
                    <w:szCs w:val="21"/>
                  </w:rPr>
                  <w:t>42,798,137</w:t>
                </w:r>
                <w:r w:rsidRPr="00275AE7">
                  <w:rPr>
                    <w:rFonts w:ascii="Times New Roman" w:hAnsi="Times New Roman"/>
                    <w:szCs w:val="21"/>
                  </w:rPr>
                  <w:fldChar w:fldCharType="end"/>
                </w:r>
              </w:p>
            </w:tc>
            <w:tc>
              <w:tcPr>
                <w:tcW w:w="1098" w:type="pct"/>
                <w:vAlign w:val="center"/>
              </w:tcPr>
              <w:p w:rsidR="00E322A7" w:rsidRPr="00E322A7" w:rsidRDefault="00E322A7" w:rsidP="00650E25">
                <w:pPr>
                  <w:pStyle w:val="ac"/>
                  <w:ind w:firstLineChars="0" w:firstLine="0"/>
                  <w:jc w:val="right"/>
                  <w:rPr>
                    <w:rFonts w:ascii="Times New Roman" w:hAnsi="Times New Roman"/>
                    <w:szCs w:val="21"/>
                  </w:rPr>
                </w:pPr>
                <w:r w:rsidRPr="00E322A7">
                  <w:rPr>
                    <w:rFonts w:ascii="Times New Roman" w:hAnsi="Times New Roman"/>
                    <w:szCs w:val="21"/>
                  </w:rPr>
                  <w:t>37,989,926</w:t>
                </w:r>
              </w:p>
            </w:tc>
            <w:tc>
              <w:tcPr>
                <w:tcW w:w="1019" w:type="pct"/>
              </w:tcPr>
              <w:p w:rsidR="00E322A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1</w:t>
                </w:r>
                <w:r>
                  <w:rPr>
                    <w:rFonts w:ascii="Times New Roman" w:hAnsi="Times New Roman"/>
                    <w:szCs w:val="21"/>
                  </w:rPr>
                  <w:t>2.66</w:t>
                </w:r>
              </w:p>
            </w:tc>
          </w:tr>
          <w:tr w:rsidR="00275AE7" w:rsidRPr="00E322A7" w:rsidTr="00275AE7">
            <w:tc>
              <w:tcPr>
                <w:tcW w:w="1707" w:type="pct"/>
              </w:tcPr>
              <w:p w:rsidR="00275AE7" w:rsidRPr="00E322A7" w:rsidRDefault="00275AE7" w:rsidP="00650E25">
                <w:pPr>
                  <w:pStyle w:val="ac"/>
                  <w:ind w:firstLineChars="0" w:firstLine="0"/>
                  <w:rPr>
                    <w:rFonts w:ascii="Times New Roman" w:hAnsi="Times New Roman"/>
                    <w:szCs w:val="21"/>
                  </w:rPr>
                </w:pPr>
                <w:r w:rsidRPr="00275AE7">
                  <w:rPr>
                    <w:rFonts w:ascii="Times New Roman" w:hAnsi="Times New Roman" w:hint="eastAsia"/>
                    <w:szCs w:val="21"/>
                  </w:rPr>
                  <w:t>营业外收入</w:t>
                </w:r>
              </w:p>
            </w:tc>
            <w:tc>
              <w:tcPr>
                <w:tcW w:w="1176" w:type="pct"/>
                <w:vAlign w:val="center"/>
              </w:tcPr>
              <w:p w:rsidR="00275AE7" w:rsidRPr="00275AE7" w:rsidRDefault="00275AE7" w:rsidP="00650E25">
                <w:pPr>
                  <w:pStyle w:val="ac"/>
                  <w:ind w:firstLineChars="0" w:firstLine="0"/>
                  <w:jc w:val="right"/>
                  <w:rPr>
                    <w:rFonts w:ascii="Times New Roman" w:hAnsi="Times New Roman"/>
                    <w:szCs w:val="21"/>
                  </w:rPr>
                </w:pPr>
                <w:r w:rsidRPr="00275AE7">
                  <w:rPr>
                    <w:rFonts w:ascii="Times New Roman" w:hAnsi="Times New Roman"/>
                    <w:szCs w:val="21"/>
                    <w:lang w:val="zh-CN"/>
                  </w:rPr>
                  <w:fldChar w:fldCharType="begin" w:fldLock="1"/>
                </w:r>
                <w:r w:rsidRPr="00275AE7">
                  <w:rPr>
                    <w:rFonts w:ascii="Times New Roman" w:hAnsi="Times New Roman"/>
                    <w:szCs w:val="21"/>
                    <w:lang w:val="zh-CN"/>
                  </w:rPr>
                  <w:instrText xml:space="preserve"> LINK  Excel.Sheet.12 "C:\\Users\\Trista H Zhao\\Desktop\\</w:instrText>
                </w:r>
                <w:r w:rsidRPr="00275AE7">
                  <w:rPr>
                    <w:rFonts w:ascii="Times New Roman" w:hAnsi="Times New Roman"/>
                    <w:szCs w:val="21"/>
                    <w:lang w:val="zh-CN"/>
                  </w:rPr>
                  <w:instrText>广深铁路股份有限公司</w:instrText>
                </w:r>
                <w:r w:rsidRPr="00275AE7">
                  <w:rPr>
                    <w:rFonts w:ascii="Times New Roman" w:hAnsi="Times New Roman"/>
                    <w:szCs w:val="21"/>
                    <w:lang w:val="zh-CN"/>
                  </w:rPr>
                  <w:instrText>\\Guanshen railway 2023 interim\\Welink\\Welink-A</w:instrText>
                </w:r>
                <w:r w:rsidRPr="00275AE7">
                  <w:rPr>
                    <w:rFonts w:ascii="Times New Roman" w:hAnsi="Times New Roman"/>
                    <w:szCs w:val="21"/>
                    <w:lang w:val="zh-CN"/>
                  </w:rPr>
                  <w:instrText>股</w:instrText>
                </w:r>
                <w:r w:rsidRPr="00275AE7">
                  <w:rPr>
                    <w:rFonts w:ascii="Times New Roman" w:hAnsi="Times New Roman"/>
                    <w:szCs w:val="21"/>
                    <w:lang w:val="zh-CN"/>
                  </w:rPr>
                  <w:instrText>\\1-2023</w:instrText>
                </w:r>
                <w:r w:rsidRPr="00275AE7">
                  <w:rPr>
                    <w:rFonts w:ascii="Times New Roman" w:hAnsi="Times New Roman"/>
                    <w:szCs w:val="21"/>
                    <w:lang w:val="zh-CN"/>
                  </w:rPr>
                  <w:instrText>半年度广深铁路股份</w:instrText>
                </w:r>
                <w:r w:rsidRPr="00275AE7">
                  <w:rPr>
                    <w:rFonts w:ascii="Times New Roman" w:hAnsi="Times New Roman"/>
                    <w:szCs w:val="21"/>
                    <w:lang w:val="zh-CN"/>
                  </w:rPr>
                  <w:instrText>A</w:instrText>
                </w:r>
                <w:r w:rsidRPr="00275AE7">
                  <w:rPr>
                    <w:rFonts w:ascii="Times New Roman" w:hAnsi="Times New Roman"/>
                    <w:szCs w:val="21"/>
                    <w:lang w:val="zh-CN"/>
                  </w:rPr>
                  <w:instrText>股</w:instrText>
                </w:r>
                <w:r w:rsidRPr="00275AE7">
                  <w:rPr>
                    <w:rFonts w:ascii="Times New Roman" w:hAnsi="Times New Roman"/>
                    <w:szCs w:val="21"/>
                    <w:lang w:val="zh-CN"/>
                  </w:rPr>
                  <w:instrText xml:space="preserve">.xlsx" </w:instrText>
                </w:r>
                <w:r w:rsidRPr="00275AE7">
                  <w:rPr>
                    <w:rFonts w:ascii="Times New Roman" w:hAnsi="Times New Roman"/>
                    <w:szCs w:val="21"/>
                    <w:lang w:val="zh-CN"/>
                  </w:rPr>
                  <w:instrText>合并及公司利润表</w:instrText>
                </w:r>
                <w:r w:rsidRPr="00275AE7">
                  <w:rPr>
                    <w:rFonts w:ascii="Times New Roman" w:hAnsi="Times New Roman"/>
                    <w:szCs w:val="21"/>
                    <w:lang w:val="zh-CN"/>
                  </w:rPr>
                  <w:instrText>1!R23C6 \t \r "C:\\Users\\Trista H Zhao\\Desktop\\</w:instrText>
                </w:r>
                <w:r w:rsidRPr="00275AE7">
                  <w:rPr>
                    <w:rFonts w:ascii="Times New Roman" w:hAnsi="Times New Roman"/>
                    <w:szCs w:val="21"/>
                    <w:lang w:val="zh-CN"/>
                  </w:rPr>
                  <w:instrText>广深铁路股份有限公司</w:instrText>
                </w:r>
                <w:r w:rsidRPr="00275AE7">
                  <w:rPr>
                    <w:rFonts w:ascii="Times New Roman" w:hAnsi="Times New Roman"/>
                    <w:szCs w:val="21"/>
                    <w:lang w:val="zh-CN"/>
                  </w:rPr>
                  <w:instrText>\\Guanshen railway 2023 interim\\Welink\\Welink-A</w:instrText>
                </w:r>
                <w:r w:rsidRPr="00275AE7">
                  <w:rPr>
                    <w:rFonts w:ascii="Times New Roman" w:hAnsi="Times New Roman"/>
                    <w:szCs w:val="21"/>
                    <w:lang w:val="zh-CN"/>
                  </w:rPr>
                  <w:instrText>股</w:instrText>
                </w:r>
                <w:r w:rsidRPr="00275AE7">
                  <w:rPr>
                    <w:rFonts w:ascii="Times New Roman" w:hAnsi="Times New Roman"/>
                    <w:szCs w:val="21"/>
                    <w:lang w:val="zh-CN"/>
                  </w:rPr>
                  <w:instrText>\\1-2023</w:instrText>
                </w:r>
                <w:r w:rsidRPr="00275AE7">
                  <w:rPr>
                    <w:rFonts w:ascii="Times New Roman" w:hAnsi="Times New Roman"/>
                    <w:szCs w:val="21"/>
                    <w:lang w:val="zh-CN"/>
                  </w:rPr>
                  <w:instrText>半年度广深铁路股份</w:instrText>
                </w:r>
                <w:r w:rsidRPr="00275AE7">
                  <w:rPr>
                    <w:rFonts w:ascii="Times New Roman" w:hAnsi="Times New Roman"/>
                    <w:szCs w:val="21"/>
                    <w:lang w:val="zh-CN"/>
                  </w:rPr>
                  <w:instrText>A</w:instrText>
                </w:r>
                <w:r w:rsidRPr="00275AE7">
                  <w:rPr>
                    <w:rFonts w:ascii="Times New Roman" w:hAnsi="Times New Roman"/>
                    <w:szCs w:val="21"/>
                    <w:lang w:val="zh-CN"/>
                  </w:rPr>
                  <w:instrText>股</w:instrText>
                </w:r>
                <w:r w:rsidRPr="00275AE7">
                  <w:rPr>
                    <w:rFonts w:ascii="Times New Roman" w:hAnsi="Times New Roman"/>
                    <w:szCs w:val="21"/>
                    <w:lang w:val="zh-CN"/>
                  </w:rPr>
                  <w:instrText>.xlsx" "</w:instrText>
                </w:r>
                <w:r w:rsidRPr="00275AE7">
                  <w:rPr>
                    <w:rFonts w:ascii="Times New Roman" w:hAnsi="Times New Roman"/>
                    <w:szCs w:val="21"/>
                    <w:lang w:val="zh-CN"/>
                  </w:rPr>
                  <w:instrText>合并及公司利润表</w:instrText>
                </w:r>
                <w:r w:rsidRPr="00275AE7">
                  <w:rPr>
                    <w:rFonts w:ascii="Times New Roman" w:hAnsi="Times New Roman"/>
                    <w:szCs w:val="21"/>
                    <w:lang w:val="zh-CN"/>
                  </w:rPr>
                  <w:instrText xml:space="preserve">1!R23C6" \* MERGEFORMAT </w:instrText>
                </w:r>
                <w:r w:rsidRPr="00275AE7">
                  <w:rPr>
                    <w:rFonts w:ascii="Times New Roman" w:hAnsi="Times New Roman"/>
                    <w:szCs w:val="21"/>
                    <w:lang w:val="zh-CN"/>
                  </w:rPr>
                  <w:fldChar w:fldCharType="separate"/>
                </w:r>
                <w:r w:rsidRPr="00275AE7">
                  <w:rPr>
                    <w:rFonts w:ascii="Times New Roman" w:hAnsi="Times New Roman"/>
                    <w:szCs w:val="21"/>
                    <w:lang w:val="zh-CN"/>
                  </w:rPr>
                  <w:t>21,162,886</w:t>
                </w:r>
                <w:r w:rsidRPr="00275AE7">
                  <w:rPr>
                    <w:rFonts w:ascii="Times New Roman" w:hAnsi="Times New Roman"/>
                    <w:szCs w:val="21"/>
                    <w:lang w:val="zh-CN"/>
                  </w:rPr>
                  <w:fldChar w:fldCharType="end"/>
                </w:r>
              </w:p>
            </w:tc>
            <w:tc>
              <w:tcPr>
                <w:tcW w:w="1098" w:type="pct"/>
                <w:vAlign w:val="center"/>
              </w:tcPr>
              <w:p w:rsidR="00275AE7" w:rsidRPr="00275AE7" w:rsidRDefault="00275AE7" w:rsidP="00650E25">
                <w:pPr>
                  <w:pStyle w:val="ac"/>
                  <w:ind w:firstLineChars="0" w:firstLine="0"/>
                  <w:jc w:val="right"/>
                  <w:rPr>
                    <w:rFonts w:ascii="Times New Roman" w:hAnsi="Times New Roman"/>
                    <w:szCs w:val="21"/>
                  </w:rPr>
                </w:pPr>
                <w:r w:rsidRPr="00275AE7">
                  <w:rPr>
                    <w:rFonts w:ascii="Times New Roman" w:hAnsi="Times New Roman"/>
                    <w:szCs w:val="21"/>
                    <w:lang w:val="zh-CN"/>
                  </w:rPr>
                  <w:fldChar w:fldCharType="begin" w:fldLock="1"/>
                </w:r>
                <w:r w:rsidRPr="00275AE7">
                  <w:rPr>
                    <w:rFonts w:ascii="Times New Roman" w:hAnsi="Times New Roman"/>
                    <w:szCs w:val="21"/>
                    <w:lang w:val="zh-CN"/>
                  </w:rPr>
                  <w:instrText xml:space="preserve"> LINK  Excel.SheetMacroEnabled.12 "C:\\Users\\Trista H Zhao\\Desktop\\</w:instrText>
                </w:r>
                <w:r w:rsidRPr="00275AE7">
                  <w:rPr>
                    <w:rFonts w:ascii="Times New Roman" w:hAnsi="Times New Roman"/>
                    <w:szCs w:val="21"/>
                    <w:lang w:val="zh-CN"/>
                  </w:rPr>
                  <w:instrText>广深铁路股份有限公司</w:instrText>
                </w:r>
                <w:r w:rsidRPr="00275AE7">
                  <w:rPr>
                    <w:rFonts w:ascii="Times New Roman" w:hAnsi="Times New Roman"/>
                    <w:szCs w:val="21"/>
                    <w:lang w:val="zh-CN"/>
                  </w:rPr>
                  <w:instrText>\\Guanshen railway 2023 interim\\Welink\\Welink-A</w:instrText>
                </w:r>
                <w:r w:rsidRPr="00275AE7">
                  <w:rPr>
                    <w:rFonts w:ascii="Times New Roman" w:hAnsi="Times New Roman"/>
                    <w:szCs w:val="21"/>
                    <w:lang w:val="zh-CN"/>
                  </w:rPr>
                  <w:instrText>股</w:instrText>
                </w:r>
                <w:r w:rsidRPr="00275AE7">
                  <w:rPr>
                    <w:rFonts w:ascii="Times New Roman" w:hAnsi="Times New Roman"/>
                    <w:szCs w:val="21"/>
                    <w:lang w:val="zh-CN"/>
                  </w:rPr>
                  <w:instrText>\\1-2023</w:instrText>
                </w:r>
                <w:r w:rsidRPr="00275AE7">
                  <w:rPr>
                    <w:rFonts w:ascii="Times New Roman" w:hAnsi="Times New Roman"/>
                    <w:szCs w:val="21"/>
                    <w:lang w:val="zh-CN"/>
                  </w:rPr>
                  <w:instrText>半年度广深铁路股份</w:instrText>
                </w:r>
                <w:r w:rsidRPr="00275AE7">
                  <w:rPr>
                    <w:rFonts w:ascii="Times New Roman" w:hAnsi="Times New Roman"/>
                    <w:szCs w:val="21"/>
                    <w:lang w:val="zh-CN"/>
                  </w:rPr>
                  <w:instrText>A</w:instrText>
                </w:r>
                <w:r w:rsidRPr="00275AE7">
                  <w:rPr>
                    <w:rFonts w:ascii="Times New Roman" w:hAnsi="Times New Roman"/>
                    <w:szCs w:val="21"/>
                    <w:lang w:val="zh-CN"/>
                  </w:rPr>
                  <w:instrText>股</w:instrText>
                </w:r>
                <w:r w:rsidRPr="00275AE7">
                  <w:rPr>
                    <w:rFonts w:ascii="Times New Roman" w:hAnsi="Times New Roman"/>
                    <w:szCs w:val="21"/>
                    <w:lang w:val="zh-CN"/>
                  </w:rPr>
                  <w:instrText>.xlsx" "</w:instrText>
                </w:r>
                <w:r w:rsidRPr="00275AE7">
                  <w:rPr>
                    <w:rFonts w:ascii="Times New Roman" w:hAnsi="Times New Roman"/>
                    <w:szCs w:val="21"/>
                    <w:lang w:val="zh-CN"/>
                  </w:rPr>
                  <w:instrText>合并及公司利润表</w:instrText>
                </w:r>
                <w:r w:rsidRPr="00275AE7">
                  <w:rPr>
                    <w:rFonts w:ascii="Times New Roman" w:hAnsi="Times New Roman"/>
                    <w:szCs w:val="21"/>
                    <w:lang w:val="zh-CN"/>
                  </w:rPr>
                  <w:instrText>1!R23C8" \t \r "C:\\Users\\Trista H Zhao\\Desktop\\</w:instrText>
                </w:r>
                <w:r w:rsidRPr="00275AE7">
                  <w:rPr>
                    <w:rFonts w:ascii="Times New Roman" w:hAnsi="Times New Roman"/>
                    <w:szCs w:val="21"/>
                    <w:lang w:val="zh-CN"/>
                  </w:rPr>
                  <w:instrText>广深铁路股份有限公司</w:instrText>
                </w:r>
                <w:r w:rsidRPr="00275AE7">
                  <w:rPr>
                    <w:rFonts w:ascii="Times New Roman" w:hAnsi="Times New Roman"/>
                    <w:szCs w:val="21"/>
                    <w:lang w:val="zh-CN"/>
                  </w:rPr>
                  <w:instrText>\\Guanshen railway 2023 interim\\Welink\\Welink-A</w:instrText>
                </w:r>
                <w:r w:rsidRPr="00275AE7">
                  <w:rPr>
                    <w:rFonts w:ascii="Times New Roman" w:hAnsi="Times New Roman"/>
                    <w:szCs w:val="21"/>
                    <w:lang w:val="zh-CN"/>
                  </w:rPr>
                  <w:instrText>股</w:instrText>
                </w:r>
                <w:r w:rsidRPr="00275AE7">
                  <w:rPr>
                    <w:rFonts w:ascii="Times New Roman" w:hAnsi="Times New Roman"/>
                    <w:szCs w:val="21"/>
                    <w:lang w:val="zh-CN"/>
                  </w:rPr>
                  <w:instrText>\\1-2023</w:instrText>
                </w:r>
                <w:r w:rsidRPr="00275AE7">
                  <w:rPr>
                    <w:rFonts w:ascii="Times New Roman" w:hAnsi="Times New Roman"/>
                    <w:szCs w:val="21"/>
                    <w:lang w:val="zh-CN"/>
                  </w:rPr>
                  <w:instrText>半年度广深铁路股份</w:instrText>
                </w:r>
                <w:r w:rsidRPr="00275AE7">
                  <w:rPr>
                    <w:rFonts w:ascii="Times New Roman" w:hAnsi="Times New Roman"/>
                    <w:szCs w:val="21"/>
                    <w:lang w:val="zh-CN"/>
                  </w:rPr>
                  <w:instrText>A</w:instrText>
                </w:r>
                <w:r w:rsidRPr="00275AE7">
                  <w:rPr>
                    <w:rFonts w:ascii="Times New Roman" w:hAnsi="Times New Roman"/>
                    <w:szCs w:val="21"/>
                    <w:lang w:val="zh-CN"/>
                  </w:rPr>
                  <w:instrText>股</w:instrText>
                </w:r>
                <w:r w:rsidRPr="00275AE7">
                  <w:rPr>
                    <w:rFonts w:ascii="Times New Roman" w:hAnsi="Times New Roman"/>
                    <w:szCs w:val="21"/>
                    <w:lang w:val="zh-CN"/>
                  </w:rPr>
                  <w:instrText>.xlsx" "</w:instrText>
                </w:r>
                <w:r w:rsidRPr="00275AE7">
                  <w:rPr>
                    <w:rFonts w:ascii="Times New Roman" w:hAnsi="Times New Roman"/>
                    <w:szCs w:val="21"/>
                    <w:lang w:val="zh-CN"/>
                  </w:rPr>
                  <w:instrText>合并及公司利润表</w:instrText>
                </w:r>
                <w:r w:rsidRPr="00275AE7">
                  <w:rPr>
                    <w:rFonts w:ascii="Times New Roman" w:hAnsi="Times New Roman"/>
                    <w:szCs w:val="21"/>
                    <w:lang w:val="zh-CN"/>
                  </w:rPr>
                  <w:instrText xml:space="preserve">1!R23C8" \* MERGEFORMAT </w:instrText>
                </w:r>
                <w:r w:rsidRPr="00275AE7">
                  <w:rPr>
                    <w:rFonts w:ascii="Times New Roman" w:hAnsi="Times New Roman"/>
                    <w:szCs w:val="21"/>
                    <w:lang w:val="zh-CN"/>
                  </w:rPr>
                  <w:fldChar w:fldCharType="separate"/>
                </w:r>
                <w:r w:rsidRPr="00275AE7">
                  <w:rPr>
                    <w:rFonts w:ascii="Times New Roman" w:hAnsi="Times New Roman"/>
                    <w:color w:val="000000"/>
                    <w:szCs w:val="21"/>
                  </w:rPr>
                  <w:t>6,195,058</w:t>
                </w:r>
                <w:r w:rsidRPr="00275AE7">
                  <w:rPr>
                    <w:rFonts w:ascii="Times New Roman" w:hAnsi="Times New Roman"/>
                    <w:szCs w:val="21"/>
                    <w:lang w:val="zh-CN"/>
                  </w:rPr>
                  <w:fldChar w:fldCharType="end"/>
                </w:r>
              </w:p>
            </w:tc>
            <w:tc>
              <w:tcPr>
                <w:tcW w:w="1019" w:type="pct"/>
              </w:tcPr>
              <w:p w:rsidR="00275AE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2</w:t>
                </w:r>
                <w:r>
                  <w:rPr>
                    <w:rFonts w:ascii="Times New Roman" w:hAnsi="Times New Roman"/>
                    <w:szCs w:val="21"/>
                  </w:rPr>
                  <w:t>41.61</w:t>
                </w:r>
              </w:p>
            </w:tc>
          </w:tr>
          <w:tr w:rsidR="00275AE7" w:rsidRPr="00E322A7" w:rsidTr="00275AE7">
            <w:tc>
              <w:tcPr>
                <w:tcW w:w="1707" w:type="pct"/>
              </w:tcPr>
              <w:p w:rsidR="00275AE7" w:rsidRPr="00E322A7" w:rsidRDefault="00275AE7" w:rsidP="00650E25">
                <w:pPr>
                  <w:pStyle w:val="ac"/>
                  <w:ind w:firstLineChars="0" w:firstLine="0"/>
                  <w:rPr>
                    <w:rFonts w:ascii="Times New Roman" w:hAnsi="Times New Roman"/>
                    <w:szCs w:val="21"/>
                  </w:rPr>
                </w:pPr>
                <w:r w:rsidRPr="00275AE7">
                  <w:rPr>
                    <w:rFonts w:ascii="Times New Roman" w:hAnsi="Times New Roman" w:hint="eastAsia"/>
                    <w:szCs w:val="21"/>
                  </w:rPr>
                  <w:t>营业外支出</w:t>
                </w:r>
              </w:p>
            </w:tc>
            <w:tc>
              <w:tcPr>
                <w:tcW w:w="1176" w:type="pct"/>
                <w:vAlign w:val="center"/>
              </w:tcPr>
              <w:p w:rsidR="00275AE7" w:rsidRPr="00E322A7" w:rsidRDefault="00275AE7" w:rsidP="00650E25">
                <w:pPr>
                  <w:pStyle w:val="ac"/>
                  <w:ind w:firstLineChars="0" w:firstLine="0"/>
                  <w:jc w:val="right"/>
                  <w:rPr>
                    <w:rFonts w:ascii="Times New Roman" w:hAnsi="Times New Roman"/>
                    <w:szCs w:val="21"/>
                  </w:rPr>
                </w:pPr>
                <w:r w:rsidRPr="00275AE7">
                  <w:rPr>
                    <w:rFonts w:ascii="Times New Roman" w:hAnsi="Times New Roman"/>
                    <w:szCs w:val="21"/>
                  </w:rPr>
                  <w:t>8,778,522</w:t>
                </w:r>
              </w:p>
            </w:tc>
            <w:tc>
              <w:tcPr>
                <w:tcW w:w="1098" w:type="pct"/>
                <w:vAlign w:val="center"/>
              </w:tcPr>
              <w:p w:rsidR="00275AE7" w:rsidRPr="00E322A7" w:rsidRDefault="00275AE7" w:rsidP="00650E25">
                <w:pPr>
                  <w:pStyle w:val="ac"/>
                  <w:ind w:firstLineChars="0" w:firstLine="0"/>
                  <w:jc w:val="right"/>
                  <w:rPr>
                    <w:rFonts w:ascii="Times New Roman" w:hAnsi="Times New Roman"/>
                    <w:szCs w:val="21"/>
                  </w:rPr>
                </w:pPr>
                <w:r w:rsidRPr="00275AE7">
                  <w:rPr>
                    <w:rFonts w:ascii="Times New Roman" w:hAnsi="Times New Roman"/>
                    <w:szCs w:val="21"/>
                  </w:rPr>
                  <w:t>12,428,169</w:t>
                </w:r>
              </w:p>
            </w:tc>
            <w:tc>
              <w:tcPr>
                <w:tcW w:w="1019" w:type="pct"/>
              </w:tcPr>
              <w:p w:rsidR="00275AE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w:t>
                </w:r>
                <w:r>
                  <w:rPr>
                    <w:rFonts w:ascii="Times New Roman" w:hAnsi="Times New Roman"/>
                    <w:szCs w:val="21"/>
                  </w:rPr>
                  <w:t>29.37)</w:t>
                </w:r>
              </w:p>
            </w:tc>
          </w:tr>
          <w:tr w:rsidR="00E322A7" w:rsidRPr="00E322A7" w:rsidTr="00275AE7">
            <w:tc>
              <w:tcPr>
                <w:tcW w:w="1707" w:type="pct"/>
              </w:tcPr>
              <w:p w:rsidR="00E322A7" w:rsidRPr="00E322A7" w:rsidRDefault="00E322A7" w:rsidP="00650E25">
                <w:pPr>
                  <w:pStyle w:val="ac"/>
                  <w:ind w:firstLineChars="0" w:firstLine="0"/>
                  <w:rPr>
                    <w:rFonts w:ascii="Times New Roman" w:hAnsi="Times New Roman"/>
                    <w:szCs w:val="21"/>
                  </w:rPr>
                </w:pPr>
                <w:r w:rsidRPr="00E322A7">
                  <w:rPr>
                    <w:rFonts w:ascii="Times New Roman" w:hAnsi="Times New Roman"/>
                    <w:szCs w:val="21"/>
                  </w:rPr>
                  <w:t>所得税费用</w:t>
                </w:r>
              </w:p>
            </w:tc>
            <w:tc>
              <w:tcPr>
                <w:tcW w:w="1176" w:type="pct"/>
                <w:vAlign w:val="center"/>
              </w:tcPr>
              <w:p w:rsidR="00E322A7" w:rsidRPr="00E322A7" w:rsidRDefault="00275AE7" w:rsidP="00650E25">
                <w:pPr>
                  <w:pStyle w:val="ac"/>
                  <w:ind w:firstLineChars="0" w:firstLine="0"/>
                  <w:jc w:val="right"/>
                  <w:rPr>
                    <w:rFonts w:ascii="Times New Roman" w:hAnsi="Times New Roman"/>
                    <w:szCs w:val="21"/>
                  </w:rPr>
                </w:pPr>
                <w:r w:rsidRPr="00275AE7">
                  <w:rPr>
                    <w:rFonts w:ascii="Times New Roman" w:hAnsi="Times New Roman"/>
                    <w:szCs w:val="21"/>
                  </w:rPr>
                  <w:t>266,782,296</w:t>
                </w:r>
              </w:p>
            </w:tc>
            <w:tc>
              <w:tcPr>
                <w:tcW w:w="1098" w:type="pct"/>
                <w:vAlign w:val="center"/>
              </w:tcPr>
              <w:p w:rsidR="00E322A7" w:rsidRPr="00E322A7" w:rsidRDefault="00E322A7" w:rsidP="00650E25">
                <w:pPr>
                  <w:pStyle w:val="ac"/>
                  <w:ind w:firstLineChars="0" w:firstLine="0"/>
                  <w:jc w:val="right"/>
                  <w:rPr>
                    <w:rFonts w:ascii="Times New Roman" w:hAnsi="Times New Roman"/>
                    <w:szCs w:val="21"/>
                  </w:rPr>
                </w:pPr>
                <w:r w:rsidRPr="00E322A7">
                  <w:rPr>
                    <w:rFonts w:ascii="Times New Roman" w:hAnsi="Times New Roman"/>
                    <w:szCs w:val="21"/>
                  </w:rPr>
                  <w:t>(221,398,104)</w:t>
                </w:r>
              </w:p>
            </w:tc>
            <w:tc>
              <w:tcPr>
                <w:tcW w:w="1019" w:type="pct"/>
              </w:tcPr>
              <w:p w:rsidR="00E322A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不适用</w:t>
                </w:r>
              </w:p>
            </w:tc>
          </w:tr>
          <w:tr w:rsidR="00E322A7" w:rsidRPr="00E322A7" w:rsidTr="00275AE7">
            <w:tc>
              <w:tcPr>
                <w:tcW w:w="1707" w:type="pct"/>
              </w:tcPr>
              <w:p w:rsidR="00E322A7" w:rsidRPr="00E322A7" w:rsidRDefault="00E322A7" w:rsidP="00650E25">
                <w:pPr>
                  <w:pStyle w:val="ac"/>
                  <w:ind w:firstLineChars="0" w:firstLine="0"/>
                  <w:rPr>
                    <w:rFonts w:ascii="Times New Roman" w:hAnsi="Times New Roman"/>
                    <w:szCs w:val="21"/>
                  </w:rPr>
                </w:pPr>
                <w:r w:rsidRPr="00E322A7">
                  <w:rPr>
                    <w:rFonts w:ascii="Times New Roman" w:hAnsi="Times New Roman"/>
                    <w:szCs w:val="21"/>
                  </w:rPr>
                  <w:t>经营活动产生的现金流量净额</w:t>
                </w:r>
              </w:p>
            </w:tc>
            <w:tc>
              <w:tcPr>
                <w:tcW w:w="1176" w:type="pct"/>
                <w:vAlign w:val="center"/>
              </w:tcPr>
              <w:p w:rsidR="00E322A7" w:rsidRPr="007C72D0" w:rsidRDefault="00C47F3A" w:rsidP="00650E25">
                <w:pPr>
                  <w:pStyle w:val="ac"/>
                  <w:ind w:firstLineChars="0" w:firstLine="0"/>
                  <w:jc w:val="right"/>
                  <w:rPr>
                    <w:rFonts w:ascii="Times New Roman" w:hAnsi="Times New Roman"/>
                    <w:szCs w:val="21"/>
                  </w:rPr>
                </w:pPr>
                <w:r w:rsidRPr="00C47F3A">
                  <w:rPr>
                    <w:rFonts w:ascii="Times New Roman" w:hAnsi="Times New Roman"/>
                    <w:szCs w:val="21"/>
                    <w:lang w:val="zh-CN"/>
                  </w:rPr>
                  <w:t>811,230,621</w:t>
                </w:r>
              </w:p>
            </w:tc>
            <w:tc>
              <w:tcPr>
                <w:tcW w:w="1098" w:type="pct"/>
                <w:vAlign w:val="center"/>
              </w:tcPr>
              <w:p w:rsidR="00E322A7" w:rsidRPr="00E322A7" w:rsidRDefault="00E322A7" w:rsidP="00650E25">
                <w:pPr>
                  <w:pStyle w:val="ac"/>
                  <w:ind w:firstLineChars="0" w:firstLine="0"/>
                  <w:jc w:val="right"/>
                  <w:rPr>
                    <w:rFonts w:ascii="Times New Roman" w:hAnsi="Times New Roman"/>
                    <w:szCs w:val="21"/>
                  </w:rPr>
                </w:pPr>
                <w:r w:rsidRPr="00E322A7">
                  <w:rPr>
                    <w:rFonts w:ascii="Times New Roman" w:hAnsi="Times New Roman"/>
                    <w:szCs w:val="21"/>
                  </w:rPr>
                  <w:t>(695,486,622)</w:t>
                </w:r>
              </w:p>
            </w:tc>
            <w:tc>
              <w:tcPr>
                <w:tcW w:w="1019" w:type="pct"/>
              </w:tcPr>
              <w:p w:rsidR="00E322A7" w:rsidRPr="00E322A7" w:rsidRDefault="007C72D0" w:rsidP="00650E25">
                <w:pPr>
                  <w:pStyle w:val="ac"/>
                  <w:ind w:firstLineChars="0" w:firstLine="0"/>
                  <w:jc w:val="right"/>
                  <w:rPr>
                    <w:rFonts w:ascii="Times New Roman" w:hAnsi="Times New Roman"/>
                    <w:szCs w:val="21"/>
                  </w:rPr>
                </w:pPr>
                <w:r w:rsidRPr="007C72D0">
                  <w:rPr>
                    <w:rFonts w:ascii="Times New Roman" w:hAnsi="Times New Roman" w:hint="eastAsia"/>
                    <w:szCs w:val="21"/>
                  </w:rPr>
                  <w:t>不适用</w:t>
                </w:r>
              </w:p>
            </w:tc>
          </w:tr>
          <w:tr w:rsidR="00E322A7" w:rsidRPr="00E322A7" w:rsidTr="00275AE7">
            <w:tc>
              <w:tcPr>
                <w:tcW w:w="1707" w:type="pct"/>
              </w:tcPr>
              <w:p w:rsidR="00E322A7" w:rsidRPr="00E322A7" w:rsidRDefault="00E322A7" w:rsidP="00650E25">
                <w:pPr>
                  <w:pStyle w:val="ac"/>
                  <w:ind w:firstLineChars="0" w:firstLine="0"/>
                  <w:rPr>
                    <w:rFonts w:ascii="Times New Roman" w:hAnsi="Times New Roman"/>
                    <w:szCs w:val="21"/>
                  </w:rPr>
                </w:pPr>
                <w:r w:rsidRPr="00E322A7">
                  <w:rPr>
                    <w:rFonts w:ascii="Times New Roman" w:hAnsi="Times New Roman"/>
                    <w:szCs w:val="21"/>
                  </w:rPr>
                  <w:t>投资活动产生的现金流量净额</w:t>
                </w:r>
              </w:p>
            </w:tc>
            <w:tc>
              <w:tcPr>
                <w:tcW w:w="1176" w:type="pct"/>
                <w:vAlign w:val="center"/>
              </w:tcPr>
              <w:p w:rsidR="00E322A7" w:rsidRPr="007C72D0" w:rsidRDefault="00C47F3A" w:rsidP="00650E25">
                <w:pPr>
                  <w:pStyle w:val="ac"/>
                  <w:ind w:firstLineChars="0" w:firstLine="0"/>
                  <w:jc w:val="right"/>
                  <w:rPr>
                    <w:rFonts w:ascii="Times New Roman" w:hAnsi="Times New Roman"/>
                    <w:szCs w:val="21"/>
                  </w:rPr>
                </w:pPr>
                <w:r w:rsidRPr="00C47F3A">
                  <w:rPr>
                    <w:rFonts w:ascii="Times New Roman" w:hAnsi="Times New Roman"/>
                    <w:szCs w:val="21"/>
                    <w:lang w:val="zh-CN"/>
                  </w:rPr>
                  <w:t>(363,019,008)</w:t>
                </w:r>
              </w:p>
            </w:tc>
            <w:tc>
              <w:tcPr>
                <w:tcW w:w="1098" w:type="pct"/>
                <w:vAlign w:val="center"/>
              </w:tcPr>
              <w:p w:rsidR="00E322A7" w:rsidRPr="00E322A7" w:rsidRDefault="00E322A7" w:rsidP="00650E25">
                <w:pPr>
                  <w:pStyle w:val="ac"/>
                  <w:ind w:firstLineChars="0" w:firstLine="0"/>
                  <w:jc w:val="right"/>
                  <w:rPr>
                    <w:rFonts w:ascii="Times New Roman" w:hAnsi="Times New Roman"/>
                    <w:szCs w:val="21"/>
                  </w:rPr>
                </w:pPr>
                <w:r w:rsidRPr="00E322A7">
                  <w:rPr>
                    <w:rFonts w:ascii="Times New Roman" w:hAnsi="Times New Roman"/>
                    <w:szCs w:val="21"/>
                  </w:rPr>
                  <w:t>(222,238,273)</w:t>
                </w:r>
              </w:p>
            </w:tc>
            <w:tc>
              <w:tcPr>
                <w:tcW w:w="1019" w:type="pct"/>
              </w:tcPr>
              <w:p w:rsidR="00E322A7" w:rsidRPr="00E322A7" w:rsidRDefault="007C72D0" w:rsidP="00650E25">
                <w:pPr>
                  <w:pStyle w:val="ac"/>
                  <w:ind w:firstLineChars="0" w:firstLine="0"/>
                  <w:jc w:val="right"/>
                  <w:rPr>
                    <w:rFonts w:ascii="Times New Roman" w:hAnsi="Times New Roman"/>
                    <w:szCs w:val="21"/>
                  </w:rPr>
                </w:pPr>
                <w:r w:rsidRPr="007C72D0">
                  <w:rPr>
                    <w:rFonts w:ascii="Times New Roman" w:hAnsi="Times New Roman" w:hint="eastAsia"/>
                    <w:szCs w:val="21"/>
                  </w:rPr>
                  <w:t>不适用</w:t>
                </w:r>
              </w:p>
            </w:tc>
          </w:tr>
          <w:tr w:rsidR="00E322A7" w:rsidRPr="00E322A7" w:rsidTr="00275AE7">
            <w:tc>
              <w:tcPr>
                <w:tcW w:w="1707" w:type="pct"/>
              </w:tcPr>
              <w:p w:rsidR="00E322A7" w:rsidRPr="00E322A7" w:rsidRDefault="00E322A7" w:rsidP="00650E25">
                <w:pPr>
                  <w:pStyle w:val="ac"/>
                  <w:ind w:firstLineChars="0" w:firstLine="0"/>
                  <w:rPr>
                    <w:rFonts w:ascii="Times New Roman" w:hAnsi="Times New Roman"/>
                    <w:szCs w:val="21"/>
                  </w:rPr>
                </w:pPr>
                <w:r w:rsidRPr="00E322A7">
                  <w:rPr>
                    <w:rFonts w:ascii="Times New Roman" w:hAnsi="Times New Roman"/>
                    <w:szCs w:val="21"/>
                  </w:rPr>
                  <w:t>筹资活动产生的现金流量净额</w:t>
                </w:r>
              </w:p>
            </w:tc>
            <w:tc>
              <w:tcPr>
                <w:tcW w:w="1176" w:type="pct"/>
                <w:vAlign w:val="center"/>
              </w:tcPr>
              <w:p w:rsidR="00E322A7" w:rsidRPr="007C72D0" w:rsidRDefault="007C72D0" w:rsidP="00650E25">
                <w:pPr>
                  <w:pStyle w:val="ac"/>
                  <w:ind w:firstLineChars="0" w:firstLine="0"/>
                  <w:jc w:val="right"/>
                  <w:rPr>
                    <w:rFonts w:ascii="Times New Roman" w:hAnsi="Times New Roman"/>
                    <w:szCs w:val="21"/>
                  </w:rPr>
                </w:pPr>
                <w:r w:rsidRPr="007C72D0">
                  <w:rPr>
                    <w:rFonts w:ascii="Times New Roman" w:hAnsi="Times New Roman"/>
                    <w:szCs w:val="21"/>
                    <w:lang w:val="zh-CN"/>
                  </w:rPr>
                  <w:fldChar w:fldCharType="begin" w:fldLock="1"/>
                </w:r>
                <w:r w:rsidRPr="007C72D0">
                  <w:rPr>
                    <w:rFonts w:ascii="Times New Roman" w:hAnsi="Times New Roman"/>
                    <w:szCs w:val="21"/>
                    <w:lang w:val="zh-CN"/>
                  </w:rPr>
                  <w:instrText xml:space="preserve"> LINK  Excel.SheetMacroEnabled.12 "C:\\Users\\Trista H Zhao\\Desktop\\</w:instrText>
                </w:r>
                <w:r w:rsidRPr="007C72D0">
                  <w:rPr>
                    <w:rFonts w:ascii="Times New Roman" w:hAnsi="Times New Roman"/>
                    <w:szCs w:val="21"/>
                    <w:lang w:val="zh-CN"/>
                  </w:rPr>
                  <w:instrText>广深铁路股份有限公司</w:instrText>
                </w:r>
                <w:r w:rsidRPr="007C72D0">
                  <w:rPr>
                    <w:rFonts w:ascii="Times New Roman" w:hAnsi="Times New Roman"/>
                    <w:szCs w:val="21"/>
                    <w:lang w:val="zh-CN"/>
                  </w:rPr>
                  <w:instrText>\\Guanshen railway 2023 interim\\Welink\\Welink-A</w:instrText>
                </w:r>
                <w:r w:rsidRPr="007C72D0">
                  <w:rPr>
                    <w:rFonts w:ascii="Times New Roman" w:hAnsi="Times New Roman"/>
                    <w:szCs w:val="21"/>
                    <w:lang w:val="zh-CN"/>
                  </w:rPr>
                  <w:instrText>股</w:instrText>
                </w:r>
                <w:r w:rsidRPr="007C72D0">
                  <w:rPr>
                    <w:rFonts w:ascii="Times New Roman" w:hAnsi="Times New Roman"/>
                    <w:szCs w:val="21"/>
                    <w:lang w:val="zh-CN"/>
                  </w:rPr>
                  <w:instrText>\\1-2023</w:instrText>
                </w:r>
                <w:r w:rsidRPr="007C72D0">
                  <w:rPr>
                    <w:rFonts w:ascii="Times New Roman" w:hAnsi="Times New Roman"/>
                    <w:szCs w:val="21"/>
                    <w:lang w:val="zh-CN"/>
                  </w:rPr>
                  <w:instrText>半年度广深铁路股份</w:instrText>
                </w:r>
                <w:r w:rsidRPr="007C72D0">
                  <w:rPr>
                    <w:rFonts w:ascii="Times New Roman" w:hAnsi="Times New Roman"/>
                    <w:szCs w:val="21"/>
                    <w:lang w:val="zh-CN"/>
                  </w:rPr>
                  <w:instrText>A</w:instrText>
                </w:r>
                <w:r w:rsidRPr="007C72D0">
                  <w:rPr>
                    <w:rFonts w:ascii="Times New Roman" w:hAnsi="Times New Roman"/>
                    <w:szCs w:val="21"/>
                    <w:lang w:val="zh-CN"/>
                  </w:rPr>
                  <w:instrText>股</w:instrText>
                </w:r>
                <w:r w:rsidRPr="007C72D0">
                  <w:rPr>
                    <w:rFonts w:ascii="Times New Roman" w:hAnsi="Times New Roman"/>
                    <w:szCs w:val="21"/>
                    <w:lang w:val="zh-CN"/>
                  </w:rPr>
                  <w:instrText>.xlsx" "</w:instrText>
                </w:r>
                <w:r w:rsidRPr="007C72D0">
                  <w:rPr>
                    <w:rFonts w:ascii="Times New Roman" w:hAnsi="Times New Roman"/>
                    <w:szCs w:val="21"/>
                    <w:lang w:val="zh-CN"/>
                  </w:rPr>
                  <w:instrText>合并及公司现金流量表</w:instrText>
                </w:r>
                <w:r w:rsidRPr="007C72D0">
                  <w:rPr>
                    <w:rFonts w:ascii="Times New Roman" w:hAnsi="Times New Roman"/>
                    <w:szCs w:val="21"/>
                    <w:lang w:val="zh-CN"/>
                  </w:rPr>
                  <w:instrText>1!R38C5" \t \r "C:\\Users\\Trista H Zhao\\Desktop\\</w:instrText>
                </w:r>
                <w:r w:rsidRPr="007C72D0">
                  <w:rPr>
                    <w:rFonts w:ascii="Times New Roman" w:hAnsi="Times New Roman"/>
                    <w:szCs w:val="21"/>
                    <w:lang w:val="zh-CN"/>
                  </w:rPr>
                  <w:instrText>广深铁路股份有限公司</w:instrText>
                </w:r>
                <w:r w:rsidRPr="007C72D0">
                  <w:rPr>
                    <w:rFonts w:ascii="Times New Roman" w:hAnsi="Times New Roman"/>
                    <w:szCs w:val="21"/>
                    <w:lang w:val="zh-CN"/>
                  </w:rPr>
                  <w:instrText>\\Guanshen railway 2023 interim\\Welink\\Welink-A</w:instrText>
                </w:r>
                <w:r w:rsidRPr="007C72D0">
                  <w:rPr>
                    <w:rFonts w:ascii="Times New Roman" w:hAnsi="Times New Roman"/>
                    <w:szCs w:val="21"/>
                    <w:lang w:val="zh-CN"/>
                  </w:rPr>
                  <w:instrText>股</w:instrText>
                </w:r>
                <w:r w:rsidRPr="007C72D0">
                  <w:rPr>
                    <w:rFonts w:ascii="Times New Roman" w:hAnsi="Times New Roman"/>
                    <w:szCs w:val="21"/>
                    <w:lang w:val="zh-CN"/>
                  </w:rPr>
                  <w:instrText>\\1-2023</w:instrText>
                </w:r>
                <w:r w:rsidRPr="007C72D0">
                  <w:rPr>
                    <w:rFonts w:ascii="Times New Roman" w:hAnsi="Times New Roman"/>
                    <w:szCs w:val="21"/>
                    <w:lang w:val="zh-CN"/>
                  </w:rPr>
                  <w:instrText>半年度广深铁路股份</w:instrText>
                </w:r>
                <w:r w:rsidRPr="007C72D0">
                  <w:rPr>
                    <w:rFonts w:ascii="Times New Roman" w:hAnsi="Times New Roman"/>
                    <w:szCs w:val="21"/>
                    <w:lang w:val="zh-CN"/>
                  </w:rPr>
                  <w:instrText>A</w:instrText>
                </w:r>
                <w:r w:rsidRPr="007C72D0">
                  <w:rPr>
                    <w:rFonts w:ascii="Times New Roman" w:hAnsi="Times New Roman"/>
                    <w:szCs w:val="21"/>
                    <w:lang w:val="zh-CN"/>
                  </w:rPr>
                  <w:instrText>股</w:instrText>
                </w:r>
                <w:r w:rsidRPr="007C72D0">
                  <w:rPr>
                    <w:rFonts w:ascii="Times New Roman" w:hAnsi="Times New Roman"/>
                    <w:szCs w:val="21"/>
                    <w:lang w:val="zh-CN"/>
                  </w:rPr>
                  <w:instrText>.xlsx" "</w:instrText>
                </w:r>
                <w:r w:rsidRPr="007C72D0">
                  <w:rPr>
                    <w:rFonts w:ascii="Times New Roman" w:hAnsi="Times New Roman"/>
                    <w:szCs w:val="21"/>
                    <w:lang w:val="zh-CN"/>
                  </w:rPr>
                  <w:instrText>合并及公司现金流量表</w:instrText>
                </w:r>
                <w:r w:rsidRPr="007C72D0">
                  <w:rPr>
                    <w:rFonts w:ascii="Times New Roman" w:hAnsi="Times New Roman"/>
                    <w:szCs w:val="21"/>
                    <w:lang w:val="zh-CN"/>
                  </w:rPr>
                  <w:instrText xml:space="preserve">1!R38C5" \* MERGEFORMAT </w:instrText>
                </w:r>
                <w:r w:rsidRPr="007C72D0">
                  <w:rPr>
                    <w:rFonts w:ascii="Times New Roman" w:hAnsi="Times New Roman"/>
                    <w:szCs w:val="21"/>
                    <w:lang w:val="zh-CN"/>
                  </w:rPr>
                  <w:fldChar w:fldCharType="separate"/>
                </w:r>
                <w:r w:rsidRPr="007C72D0">
                  <w:rPr>
                    <w:rFonts w:ascii="Times New Roman" w:hAnsi="Times New Roman"/>
                    <w:szCs w:val="21"/>
                    <w:lang w:val="zh-CN"/>
                  </w:rPr>
                  <w:t>(22,946,153)</w:t>
                </w:r>
                <w:r w:rsidRPr="007C72D0">
                  <w:rPr>
                    <w:rFonts w:ascii="Times New Roman" w:hAnsi="Times New Roman"/>
                    <w:szCs w:val="21"/>
                    <w:lang w:val="zh-CN"/>
                  </w:rPr>
                  <w:fldChar w:fldCharType="end"/>
                </w:r>
              </w:p>
            </w:tc>
            <w:tc>
              <w:tcPr>
                <w:tcW w:w="1098" w:type="pct"/>
                <w:vAlign w:val="center"/>
              </w:tcPr>
              <w:p w:rsidR="00E322A7" w:rsidRPr="00E322A7" w:rsidRDefault="00E322A7" w:rsidP="00650E25">
                <w:pPr>
                  <w:pStyle w:val="ac"/>
                  <w:ind w:firstLineChars="0" w:firstLine="0"/>
                  <w:jc w:val="right"/>
                  <w:rPr>
                    <w:rFonts w:ascii="Times New Roman" w:hAnsi="Times New Roman"/>
                    <w:szCs w:val="21"/>
                  </w:rPr>
                </w:pPr>
                <w:r w:rsidRPr="00E322A7">
                  <w:rPr>
                    <w:rFonts w:ascii="Times New Roman" w:hAnsi="Times New Roman"/>
                    <w:szCs w:val="21"/>
                  </w:rPr>
                  <w:t>497,681,250</w:t>
                </w:r>
              </w:p>
            </w:tc>
            <w:tc>
              <w:tcPr>
                <w:tcW w:w="1019" w:type="pct"/>
              </w:tcPr>
              <w:p w:rsidR="00E322A7" w:rsidRPr="00E322A7" w:rsidRDefault="007C72D0" w:rsidP="00650E25">
                <w:pPr>
                  <w:pStyle w:val="ac"/>
                  <w:ind w:firstLineChars="0" w:firstLine="0"/>
                  <w:jc w:val="right"/>
                  <w:rPr>
                    <w:rFonts w:ascii="Times New Roman" w:hAnsi="Times New Roman"/>
                    <w:szCs w:val="21"/>
                  </w:rPr>
                </w:pPr>
                <w:r>
                  <w:rPr>
                    <w:rFonts w:ascii="Times New Roman" w:hAnsi="Times New Roman" w:hint="eastAsia"/>
                    <w:szCs w:val="21"/>
                  </w:rPr>
                  <w:t>(</w:t>
                </w:r>
                <w:r>
                  <w:rPr>
                    <w:rFonts w:ascii="Times New Roman" w:hAnsi="Times New Roman"/>
                    <w:szCs w:val="21"/>
                  </w:rPr>
                  <w:t>104.61)</w:t>
                </w:r>
              </w:p>
            </w:tc>
          </w:tr>
        </w:tbl>
        <w:p w:rsidR="00047B74" w:rsidRDefault="00833B52">
          <w:pPr>
            <w:pStyle w:val="ac"/>
            <w:ind w:firstLineChars="0" w:firstLine="0"/>
            <w:jc w:val="left"/>
            <w:rPr>
              <w:rFonts w:ascii="宋体" w:hAnsi="宋体"/>
            </w:rPr>
          </w:pPr>
        </w:p>
      </w:sdtContent>
    </w:sdt>
    <w:bookmarkEnd w:id="26" w:displacedByCustomXml="prev"/>
    <w:bookmarkStart w:id="27" w:name="_Toc342559755" w:displacedByCustomXml="prev"/>
    <w:bookmarkStart w:id="28" w:name="_Toc342565903" w:displacedByCustomXml="prev"/>
    <w:p w:rsidR="00157EF4" w:rsidRPr="00EC207C" w:rsidRDefault="00157EF4" w:rsidP="00157EF4">
      <w:pPr>
        <w:pStyle w:val="4"/>
        <w:numPr>
          <w:ilvl w:val="0"/>
          <w:numId w:val="8"/>
        </w:numPr>
      </w:pPr>
      <w:r w:rsidRPr="00EC207C">
        <w:rPr>
          <w:rFonts w:ascii="宋体" w:hAnsi="宋体" w:hint="eastAsia"/>
        </w:rPr>
        <w:t>收入</w:t>
      </w:r>
      <w:r>
        <w:rPr>
          <w:rFonts w:ascii="宋体" w:hAnsi="宋体" w:hint="eastAsia"/>
        </w:rPr>
        <w:t>分析</w:t>
      </w:r>
    </w:p>
    <w:p w:rsidR="00157EF4" w:rsidRPr="00EC207C" w:rsidRDefault="00157EF4" w:rsidP="00652785">
      <w:pPr>
        <w:keepNext/>
        <w:keepLines/>
        <w:widowControl w:val="0"/>
        <w:numPr>
          <w:ilvl w:val="0"/>
          <w:numId w:val="54"/>
        </w:numPr>
        <w:spacing w:before="60" w:after="60"/>
        <w:ind w:left="422" w:hanging="422"/>
        <w:jc w:val="both"/>
        <w:outlineLvl w:val="1"/>
        <w:rPr>
          <w:rFonts w:ascii="Times New Roman" w:hAnsi="Times New Roman" w:cs="Times New Roman"/>
          <w:b/>
          <w:kern w:val="2"/>
        </w:rPr>
      </w:pPr>
      <w:r w:rsidRPr="00EC207C">
        <w:rPr>
          <w:rFonts w:ascii="Times New Roman" w:hAnsi="Arial" w:cs="Times New Roman"/>
          <w:b/>
          <w:kern w:val="2"/>
        </w:rPr>
        <w:t>客运</w:t>
      </w:r>
    </w:p>
    <w:p w:rsidR="00157EF4" w:rsidRPr="00EC207C" w:rsidRDefault="00157EF4" w:rsidP="00157EF4">
      <w:pPr>
        <w:ind w:firstLineChars="200" w:firstLine="420"/>
        <w:rPr>
          <w:rFonts w:ascii="Times New Roman" w:hAnsi="Times New Roman" w:cs="Times New Roman"/>
          <w:bCs/>
          <w:color w:val="FF0000"/>
          <w:szCs w:val="24"/>
        </w:rPr>
      </w:pPr>
      <w:r w:rsidRPr="005B37D6">
        <w:rPr>
          <w:rFonts w:ascii="Times New Roman" w:hAnsi="Times New Roman" w:cs="Times New Roman"/>
        </w:rPr>
        <w:t>客运是本公司最主要的运输业务，包括广深城际列车（含广州东至潮汕跨线动车组）、长途车和过港直通车运输业务</w:t>
      </w:r>
      <w:r w:rsidRPr="00EC207C">
        <w:rPr>
          <w:rFonts w:ascii="Times New Roman" w:hAnsi="Times New Roman" w:cs="Times New Roman"/>
          <w:bCs/>
          <w:szCs w:val="24"/>
        </w:rPr>
        <w:t>。下表所列为本期客运收入及</w:t>
      </w:r>
      <w:r w:rsidRPr="00EC207C">
        <w:rPr>
          <w:rFonts w:ascii="Times New Roman" w:hAnsi="Times New Roman" w:cs="Times New Roman" w:hint="eastAsia"/>
          <w:bCs/>
          <w:szCs w:val="24"/>
        </w:rPr>
        <w:t>旅客</w:t>
      </w:r>
      <w:r w:rsidRPr="00EC207C">
        <w:rPr>
          <w:rFonts w:ascii="Times New Roman" w:hAnsi="Times New Roman" w:cs="Times New Roman"/>
          <w:bCs/>
          <w:szCs w:val="24"/>
        </w:rPr>
        <w:t>发送量与上年同期之比较：</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1957"/>
        <w:gridCol w:w="1985"/>
        <w:gridCol w:w="1739"/>
      </w:tblGrid>
      <w:tr w:rsidR="00157EF4" w:rsidRPr="00157EF4" w:rsidTr="00650E25">
        <w:trPr>
          <w:jc w:val="center"/>
        </w:trPr>
        <w:tc>
          <w:tcPr>
            <w:tcW w:w="3424" w:type="dxa"/>
          </w:tcPr>
          <w:p w:rsidR="00157EF4" w:rsidRPr="00157EF4" w:rsidRDefault="00157EF4" w:rsidP="00650E25">
            <w:pPr>
              <w:jc w:val="center"/>
              <w:rPr>
                <w:rFonts w:ascii="Times New Roman" w:hAnsi="Times New Roman" w:cs="Times New Roman"/>
              </w:rPr>
            </w:pPr>
            <w:r w:rsidRPr="00157EF4">
              <w:rPr>
                <w:rFonts w:ascii="Times New Roman" w:hAnsi="Times New Roman" w:cs="Times New Roman"/>
                <w:b/>
              </w:rPr>
              <w:t xml:space="preserve">                                                                     </w:t>
            </w:r>
          </w:p>
        </w:tc>
        <w:tc>
          <w:tcPr>
            <w:tcW w:w="1957" w:type="dxa"/>
          </w:tcPr>
          <w:p w:rsidR="00157EF4" w:rsidRPr="00157EF4" w:rsidRDefault="00157EF4" w:rsidP="00650E25">
            <w:pPr>
              <w:jc w:val="center"/>
              <w:rPr>
                <w:rFonts w:ascii="Times New Roman" w:hAnsi="Times New Roman" w:cs="Times New Roman"/>
              </w:rPr>
            </w:pPr>
            <w:r w:rsidRPr="00157EF4">
              <w:rPr>
                <w:rFonts w:ascii="Times New Roman" w:hAnsi="Times New Roman" w:cs="Times New Roman"/>
              </w:rPr>
              <w:t>本期数</w:t>
            </w:r>
          </w:p>
        </w:tc>
        <w:tc>
          <w:tcPr>
            <w:tcW w:w="1985" w:type="dxa"/>
          </w:tcPr>
          <w:p w:rsidR="00157EF4" w:rsidRPr="00157EF4" w:rsidRDefault="00157EF4" w:rsidP="00650E25">
            <w:pPr>
              <w:jc w:val="center"/>
              <w:rPr>
                <w:rFonts w:ascii="Times New Roman" w:hAnsi="Times New Roman" w:cs="Times New Roman"/>
              </w:rPr>
            </w:pPr>
            <w:r w:rsidRPr="00157EF4">
              <w:rPr>
                <w:rFonts w:ascii="Times New Roman" w:hAnsi="Times New Roman" w:cs="Times New Roman"/>
              </w:rPr>
              <w:t>上年同期数</w:t>
            </w:r>
          </w:p>
        </w:tc>
        <w:tc>
          <w:tcPr>
            <w:tcW w:w="1739" w:type="dxa"/>
          </w:tcPr>
          <w:p w:rsidR="00157EF4" w:rsidRPr="00157EF4" w:rsidRDefault="00157EF4" w:rsidP="00650E25">
            <w:pPr>
              <w:jc w:val="center"/>
              <w:rPr>
                <w:rFonts w:ascii="Times New Roman" w:hAnsi="Times New Roman" w:cs="Times New Roman"/>
              </w:rPr>
            </w:pPr>
            <w:r w:rsidRPr="00157EF4">
              <w:rPr>
                <w:rFonts w:ascii="Times New Roman" w:hAnsi="Times New Roman" w:cs="Times New Roman"/>
              </w:rPr>
              <w:t>同比增减</w:t>
            </w:r>
            <w:r w:rsidRPr="00157EF4">
              <w:rPr>
                <w:rFonts w:ascii="Times New Roman" w:hAnsi="Times New Roman" w:cs="Times New Roman"/>
              </w:rPr>
              <w:t>(%)</w:t>
            </w:r>
          </w:p>
        </w:tc>
      </w:tr>
      <w:tr w:rsidR="00157EF4" w:rsidRPr="00157EF4" w:rsidTr="00650E25">
        <w:trPr>
          <w:jc w:val="center"/>
        </w:trPr>
        <w:tc>
          <w:tcPr>
            <w:tcW w:w="3424"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客运收入（人民币万元）</w:t>
            </w:r>
          </w:p>
        </w:tc>
        <w:tc>
          <w:tcPr>
            <w:tcW w:w="1957" w:type="dxa"/>
            <w:vAlign w:val="center"/>
          </w:tcPr>
          <w:p w:rsidR="00157EF4" w:rsidRPr="00157EF4" w:rsidRDefault="00306367" w:rsidP="00650E25">
            <w:pPr>
              <w:jc w:val="right"/>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32,016</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312,831</w:t>
            </w:r>
          </w:p>
        </w:tc>
        <w:tc>
          <w:tcPr>
            <w:tcW w:w="1739" w:type="dxa"/>
            <w:vAlign w:val="center"/>
          </w:tcPr>
          <w:p w:rsidR="00157EF4" w:rsidRPr="00157EF4" w:rsidRDefault="00306367" w:rsidP="00650E25">
            <w:pPr>
              <w:jc w:val="right"/>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0.06</w:t>
            </w:r>
          </w:p>
        </w:tc>
      </w:tr>
      <w:tr w:rsidR="00157EF4" w:rsidRPr="00157EF4" w:rsidTr="00650E25">
        <w:trPr>
          <w:jc w:val="center"/>
        </w:trPr>
        <w:tc>
          <w:tcPr>
            <w:tcW w:w="3424"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 xml:space="preserve">  --</w:t>
            </w:r>
            <w:r w:rsidRPr="00157EF4">
              <w:rPr>
                <w:rFonts w:ascii="Times New Roman" w:hAnsi="Times New Roman" w:cs="Times New Roman"/>
              </w:rPr>
              <w:t>广深城际列车</w:t>
            </w:r>
          </w:p>
        </w:tc>
        <w:tc>
          <w:tcPr>
            <w:tcW w:w="1957"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50,428</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70,647</w:t>
            </w:r>
          </w:p>
        </w:tc>
        <w:tc>
          <w:tcPr>
            <w:tcW w:w="1739"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12.93</w:t>
            </w:r>
          </w:p>
        </w:tc>
      </w:tr>
      <w:tr w:rsidR="00157EF4" w:rsidRPr="00157EF4" w:rsidTr="00650E25">
        <w:trPr>
          <w:jc w:val="center"/>
        </w:trPr>
        <w:tc>
          <w:tcPr>
            <w:tcW w:w="3424"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 xml:space="preserve">  --</w:t>
            </w:r>
            <w:r w:rsidRPr="00157EF4">
              <w:rPr>
                <w:rFonts w:ascii="Times New Roman" w:hAnsi="Times New Roman" w:cs="Times New Roman"/>
              </w:rPr>
              <w:t>直通车</w:t>
            </w:r>
          </w:p>
        </w:tc>
        <w:tc>
          <w:tcPr>
            <w:tcW w:w="1957"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2,762</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w:t>
            </w:r>
          </w:p>
        </w:tc>
        <w:tc>
          <w:tcPr>
            <w:tcW w:w="1739"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00.00</w:t>
            </w:r>
          </w:p>
        </w:tc>
      </w:tr>
      <w:tr w:rsidR="00157EF4" w:rsidRPr="00157EF4" w:rsidTr="00650E25">
        <w:trPr>
          <w:jc w:val="center"/>
        </w:trPr>
        <w:tc>
          <w:tcPr>
            <w:tcW w:w="3424"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 xml:space="preserve">  --</w:t>
            </w:r>
            <w:r w:rsidRPr="00157EF4">
              <w:rPr>
                <w:rFonts w:ascii="Times New Roman" w:hAnsi="Times New Roman" w:cs="Times New Roman"/>
              </w:rPr>
              <w:t>长途车</w:t>
            </w:r>
          </w:p>
        </w:tc>
        <w:tc>
          <w:tcPr>
            <w:tcW w:w="1957"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01,559</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224,675</w:t>
            </w:r>
          </w:p>
        </w:tc>
        <w:tc>
          <w:tcPr>
            <w:tcW w:w="1739"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3</w:t>
            </w:r>
            <w:r>
              <w:rPr>
                <w:rFonts w:ascii="Times New Roman" w:hAnsi="Times New Roman" w:cs="Times New Roman"/>
              </w:rPr>
              <w:t>4.22</w:t>
            </w:r>
          </w:p>
        </w:tc>
      </w:tr>
      <w:tr w:rsidR="00157EF4" w:rsidRPr="00157EF4" w:rsidTr="00650E25">
        <w:trPr>
          <w:trHeight w:val="156"/>
          <w:jc w:val="center"/>
        </w:trPr>
        <w:tc>
          <w:tcPr>
            <w:tcW w:w="3424"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 xml:space="preserve">  --</w:t>
            </w:r>
            <w:r w:rsidRPr="00157EF4">
              <w:rPr>
                <w:rFonts w:ascii="Times New Roman" w:hAnsi="Times New Roman" w:cs="Times New Roman"/>
              </w:rPr>
              <w:t>客运其他收入</w:t>
            </w:r>
          </w:p>
        </w:tc>
        <w:tc>
          <w:tcPr>
            <w:tcW w:w="1957"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7,267</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17,509</w:t>
            </w:r>
          </w:p>
        </w:tc>
        <w:tc>
          <w:tcPr>
            <w:tcW w:w="1739"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5.73</w:t>
            </w:r>
          </w:p>
        </w:tc>
      </w:tr>
      <w:tr w:rsidR="00157EF4" w:rsidRPr="00157EF4" w:rsidTr="00650E25">
        <w:trPr>
          <w:jc w:val="center"/>
        </w:trPr>
        <w:tc>
          <w:tcPr>
            <w:tcW w:w="3424"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旅客发送量（人）</w:t>
            </w:r>
            <w:r w:rsidRPr="00157EF4">
              <w:rPr>
                <w:rFonts w:ascii="Times New Roman" w:hAnsi="Times New Roman" w:cs="Times New Roman"/>
              </w:rPr>
              <w:fldChar w:fldCharType="begin"/>
            </w:r>
            <w:r w:rsidRPr="00157EF4">
              <w:rPr>
                <w:rFonts w:ascii="Times New Roman" w:hAnsi="Times New Roman" w:cs="Times New Roman"/>
              </w:rPr>
              <w:instrText xml:space="preserve"> = 1 \* GB3 </w:instrText>
            </w:r>
            <w:r w:rsidRPr="00157EF4">
              <w:rPr>
                <w:rFonts w:ascii="Times New Roman" w:hAnsi="Times New Roman" w:cs="Times New Roman"/>
              </w:rPr>
              <w:fldChar w:fldCharType="end"/>
            </w:r>
          </w:p>
        </w:tc>
        <w:tc>
          <w:tcPr>
            <w:tcW w:w="1957" w:type="dxa"/>
            <w:vAlign w:val="center"/>
          </w:tcPr>
          <w:p w:rsidR="00157EF4" w:rsidRPr="00157EF4" w:rsidRDefault="003971F3" w:rsidP="00650E25">
            <w:pPr>
              <w:jc w:val="right"/>
              <w:rPr>
                <w:rFonts w:ascii="Times New Roman" w:hAnsi="Times New Roman" w:cs="Times New Roman"/>
              </w:rPr>
            </w:pPr>
            <w:r>
              <w:rPr>
                <w:rFonts w:ascii="Times New Roman" w:hAnsi="Times New Roman" w:cs="Times New Roman"/>
              </w:rPr>
              <w:t>26,409,651</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13,258,856</w:t>
            </w:r>
          </w:p>
        </w:tc>
        <w:tc>
          <w:tcPr>
            <w:tcW w:w="1739" w:type="dxa"/>
            <w:vAlign w:val="center"/>
          </w:tcPr>
          <w:p w:rsidR="00157EF4" w:rsidRPr="00157EF4" w:rsidRDefault="003971F3" w:rsidP="00650E25">
            <w:pPr>
              <w:jc w:val="right"/>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9.18</w:t>
            </w:r>
          </w:p>
        </w:tc>
      </w:tr>
      <w:tr w:rsidR="00157EF4" w:rsidRPr="00157EF4" w:rsidTr="00650E25">
        <w:trPr>
          <w:jc w:val="center"/>
        </w:trPr>
        <w:tc>
          <w:tcPr>
            <w:tcW w:w="3424"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   --</w:t>
            </w:r>
            <w:r w:rsidRPr="00157EF4">
              <w:rPr>
                <w:rFonts w:ascii="Times New Roman" w:hAnsi="Times New Roman" w:cs="Times New Roman"/>
              </w:rPr>
              <w:t>广深城际列车</w:t>
            </w:r>
            <w:r w:rsidRPr="00157EF4">
              <w:rPr>
                <w:rFonts w:ascii="Times New Roman" w:hAnsi="Times New Roman" w:cs="Times New Roman"/>
              </w:rPr>
              <w:fldChar w:fldCharType="begin"/>
            </w:r>
            <w:r w:rsidRPr="00157EF4">
              <w:rPr>
                <w:rFonts w:ascii="Times New Roman" w:hAnsi="Times New Roman" w:cs="Times New Roman"/>
              </w:rPr>
              <w:instrText xml:space="preserve"> = 2 \* GB3 </w:instrText>
            </w:r>
            <w:r w:rsidRPr="00157EF4">
              <w:rPr>
                <w:rFonts w:ascii="Times New Roman" w:hAnsi="Times New Roman" w:cs="Times New Roman"/>
              </w:rPr>
              <w:fldChar w:fldCharType="end"/>
            </w:r>
          </w:p>
        </w:tc>
        <w:tc>
          <w:tcPr>
            <w:tcW w:w="1957" w:type="dxa"/>
            <w:vAlign w:val="center"/>
          </w:tcPr>
          <w:p w:rsidR="00157EF4" w:rsidRPr="00157EF4" w:rsidRDefault="003971F3" w:rsidP="00650E25">
            <w:pPr>
              <w:jc w:val="right"/>
              <w:rPr>
                <w:rFonts w:ascii="Times New Roman" w:hAnsi="Times New Roman" w:cs="Times New Roman"/>
              </w:rPr>
            </w:pPr>
            <w:r>
              <w:rPr>
                <w:rFonts w:ascii="Times New Roman" w:hAnsi="Times New Roman" w:cs="Times New Roman"/>
              </w:rPr>
              <w:t>10,417,868</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4,915,256</w:t>
            </w:r>
          </w:p>
        </w:tc>
        <w:tc>
          <w:tcPr>
            <w:tcW w:w="1739" w:type="dxa"/>
            <w:vAlign w:val="center"/>
          </w:tcPr>
          <w:p w:rsidR="00157EF4" w:rsidRPr="00157EF4" w:rsidRDefault="003971F3" w:rsidP="00650E25">
            <w:pPr>
              <w:jc w:val="right"/>
              <w:rPr>
                <w:rFonts w:ascii="Times New Roman" w:hAnsi="Times New Roman" w:cs="Times New Roman"/>
              </w:rPr>
            </w:pPr>
            <w:r>
              <w:rPr>
                <w:rFonts w:ascii="Times New Roman" w:hAnsi="Times New Roman" w:cs="Times New Roman"/>
              </w:rPr>
              <w:t>1</w:t>
            </w:r>
            <w:r>
              <w:rPr>
                <w:rFonts w:ascii="Times New Roman" w:hAnsi="Times New Roman" w:cs="Times New Roman" w:hint="eastAsia"/>
              </w:rPr>
              <w:t>1</w:t>
            </w:r>
            <w:r>
              <w:rPr>
                <w:rFonts w:ascii="Times New Roman" w:hAnsi="Times New Roman" w:cs="Times New Roman"/>
              </w:rPr>
              <w:t>1.95</w:t>
            </w:r>
          </w:p>
        </w:tc>
      </w:tr>
      <w:tr w:rsidR="00157EF4" w:rsidRPr="00157EF4" w:rsidTr="00650E25">
        <w:trPr>
          <w:jc w:val="center"/>
        </w:trPr>
        <w:tc>
          <w:tcPr>
            <w:tcW w:w="3424"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   --</w:t>
            </w:r>
            <w:r w:rsidRPr="00157EF4">
              <w:rPr>
                <w:rFonts w:ascii="Times New Roman" w:hAnsi="Times New Roman" w:cs="Times New Roman"/>
              </w:rPr>
              <w:t>直通车</w:t>
            </w:r>
          </w:p>
        </w:tc>
        <w:tc>
          <w:tcPr>
            <w:tcW w:w="1957" w:type="dxa"/>
            <w:vAlign w:val="center"/>
          </w:tcPr>
          <w:p w:rsidR="00157EF4" w:rsidRPr="00157EF4" w:rsidRDefault="003971F3" w:rsidP="00650E25">
            <w:pPr>
              <w:jc w:val="right"/>
              <w:rPr>
                <w:rFonts w:ascii="Times New Roman" w:hAnsi="Times New Roman" w:cs="Times New Roman"/>
              </w:rPr>
            </w:pPr>
            <w:r>
              <w:rPr>
                <w:rFonts w:ascii="Times New Roman" w:hAnsi="Times New Roman" w:cs="Times New Roman"/>
              </w:rPr>
              <w:t>327,571</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w:t>
            </w:r>
          </w:p>
        </w:tc>
        <w:tc>
          <w:tcPr>
            <w:tcW w:w="1739" w:type="dxa"/>
            <w:vAlign w:val="center"/>
          </w:tcPr>
          <w:p w:rsidR="00157EF4" w:rsidRPr="00157EF4" w:rsidRDefault="003971F3" w:rsidP="00650E25">
            <w:pPr>
              <w:jc w:val="righ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00.00</w:t>
            </w:r>
          </w:p>
        </w:tc>
      </w:tr>
      <w:tr w:rsidR="00157EF4" w:rsidRPr="00157EF4" w:rsidTr="00650E25">
        <w:trPr>
          <w:jc w:val="center"/>
        </w:trPr>
        <w:tc>
          <w:tcPr>
            <w:tcW w:w="3424"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   --</w:t>
            </w:r>
            <w:r w:rsidRPr="00157EF4">
              <w:rPr>
                <w:rFonts w:ascii="Times New Roman" w:hAnsi="Times New Roman" w:cs="Times New Roman"/>
              </w:rPr>
              <w:t>长途车</w:t>
            </w:r>
            <w:r w:rsidRPr="00157EF4">
              <w:rPr>
                <w:rFonts w:ascii="Times New Roman" w:hAnsi="Times New Roman" w:cs="Times New Roman"/>
              </w:rPr>
              <w:fldChar w:fldCharType="begin"/>
            </w:r>
            <w:r w:rsidRPr="00157EF4">
              <w:rPr>
                <w:rFonts w:ascii="Times New Roman" w:hAnsi="Times New Roman" w:cs="Times New Roman"/>
              </w:rPr>
              <w:instrText xml:space="preserve"> = 3 \* GB3 </w:instrText>
            </w:r>
            <w:r w:rsidRPr="00157EF4">
              <w:rPr>
                <w:rFonts w:ascii="Times New Roman" w:hAnsi="Times New Roman" w:cs="Times New Roman"/>
              </w:rPr>
              <w:fldChar w:fldCharType="end"/>
            </w:r>
          </w:p>
        </w:tc>
        <w:tc>
          <w:tcPr>
            <w:tcW w:w="1957" w:type="dxa"/>
            <w:vAlign w:val="center"/>
          </w:tcPr>
          <w:p w:rsidR="00157EF4" w:rsidRPr="00157EF4" w:rsidRDefault="003971F3" w:rsidP="00650E25">
            <w:pPr>
              <w:jc w:val="right"/>
              <w:rPr>
                <w:rFonts w:ascii="Times New Roman" w:hAnsi="Times New Roman" w:cs="Times New Roman"/>
              </w:rPr>
            </w:pPr>
            <w:r>
              <w:rPr>
                <w:rFonts w:ascii="Times New Roman" w:hAnsi="Times New Roman" w:cs="Times New Roman"/>
              </w:rPr>
              <w:t>15,664,212</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8,343,600</w:t>
            </w:r>
          </w:p>
        </w:tc>
        <w:tc>
          <w:tcPr>
            <w:tcW w:w="1739" w:type="dxa"/>
            <w:vAlign w:val="center"/>
          </w:tcPr>
          <w:p w:rsidR="00157EF4" w:rsidRPr="00157EF4" w:rsidRDefault="003971F3" w:rsidP="00650E25">
            <w:pPr>
              <w:jc w:val="right"/>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7.74</w:t>
            </w:r>
          </w:p>
        </w:tc>
      </w:tr>
      <w:tr w:rsidR="00157EF4" w:rsidRPr="00157EF4" w:rsidTr="00650E25">
        <w:trPr>
          <w:jc w:val="center"/>
        </w:trPr>
        <w:tc>
          <w:tcPr>
            <w:tcW w:w="3424"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总乘客</w:t>
            </w:r>
            <w:r w:rsidRPr="00157EF4">
              <w:rPr>
                <w:rFonts w:ascii="Times New Roman" w:hAnsi="Times New Roman" w:cs="Times New Roman"/>
              </w:rPr>
              <w:t>--</w:t>
            </w:r>
            <w:r w:rsidRPr="00157EF4">
              <w:rPr>
                <w:rFonts w:ascii="Times New Roman" w:hAnsi="Times New Roman" w:cs="Times New Roman"/>
              </w:rPr>
              <w:t>公里（亿人公里）</w:t>
            </w:r>
            <w:r w:rsidRPr="00157EF4">
              <w:rPr>
                <w:rFonts w:ascii="Times New Roman" w:hAnsi="Times New Roman" w:cs="Times New Roman"/>
              </w:rPr>
              <w:fldChar w:fldCharType="begin"/>
            </w:r>
            <w:r w:rsidRPr="00157EF4">
              <w:rPr>
                <w:rFonts w:ascii="Times New Roman" w:hAnsi="Times New Roman" w:cs="Times New Roman"/>
              </w:rPr>
              <w:instrText xml:space="preserve"> = 4 \* GB3 </w:instrText>
            </w:r>
            <w:r w:rsidRPr="00157EF4">
              <w:rPr>
                <w:rFonts w:ascii="Times New Roman" w:hAnsi="Times New Roman" w:cs="Times New Roman"/>
              </w:rPr>
              <w:fldChar w:fldCharType="end"/>
            </w:r>
          </w:p>
        </w:tc>
        <w:tc>
          <w:tcPr>
            <w:tcW w:w="1957" w:type="dxa"/>
            <w:vAlign w:val="center"/>
          </w:tcPr>
          <w:p w:rsidR="00157EF4" w:rsidRPr="00157EF4" w:rsidRDefault="00A42D82" w:rsidP="00650E25">
            <w:pPr>
              <w:jc w:val="right"/>
              <w:rPr>
                <w:rFonts w:ascii="Times New Roman" w:eastAsia="仿宋_GB2312" w:hAnsi="Times New Roman" w:cs="Times New Roman"/>
              </w:rPr>
            </w:pPr>
            <w:r>
              <w:rPr>
                <w:rFonts w:ascii="Times New Roman" w:eastAsia="仿宋_GB2312" w:hAnsi="Times New Roman" w:cs="Times New Roman" w:hint="eastAsia"/>
              </w:rPr>
              <w:t>7</w:t>
            </w:r>
            <w:r>
              <w:rPr>
                <w:rFonts w:ascii="Times New Roman" w:eastAsia="仿宋_GB2312" w:hAnsi="Times New Roman" w:cs="Times New Roman"/>
              </w:rPr>
              <w:t>5.72</w:t>
            </w:r>
          </w:p>
        </w:tc>
        <w:tc>
          <w:tcPr>
            <w:tcW w:w="1985" w:type="dxa"/>
            <w:vAlign w:val="center"/>
          </w:tcPr>
          <w:p w:rsidR="00157EF4" w:rsidRPr="00157EF4" w:rsidRDefault="00157EF4" w:rsidP="00650E25">
            <w:pPr>
              <w:jc w:val="right"/>
              <w:rPr>
                <w:rFonts w:ascii="Times New Roman" w:eastAsia="仿宋_GB2312" w:hAnsi="Times New Roman" w:cs="Times New Roman"/>
              </w:rPr>
            </w:pPr>
            <w:r w:rsidRPr="00157EF4">
              <w:rPr>
                <w:rFonts w:ascii="Times New Roman" w:hAnsi="Times New Roman" w:cs="Times New Roman"/>
              </w:rPr>
              <w:t>42.86</w:t>
            </w:r>
          </w:p>
        </w:tc>
        <w:tc>
          <w:tcPr>
            <w:tcW w:w="1739" w:type="dxa"/>
            <w:vAlign w:val="center"/>
          </w:tcPr>
          <w:p w:rsidR="00157EF4" w:rsidRPr="00157EF4" w:rsidRDefault="00A42D82" w:rsidP="00650E25">
            <w:pPr>
              <w:jc w:val="right"/>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6.67</w:t>
            </w:r>
          </w:p>
        </w:tc>
      </w:tr>
    </w:tbl>
    <w:p w:rsidR="009354E5" w:rsidRPr="009354E5" w:rsidRDefault="00157EF4" w:rsidP="00652785">
      <w:pPr>
        <w:widowControl w:val="0"/>
        <w:numPr>
          <w:ilvl w:val="0"/>
          <w:numId w:val="51"/>
        </w:numPr>
        <w:tabs>
          <w:tab w:val="num" w:pos="0"/>
        </w:tabs>
        <w:ind w:left="0" w:firstLineChars="200" w:firstLine="422"/>
        <w:jc w:val="both"/>
        <w:rPr>
          <w:rFonts w:ascii="Times New Roman" w:hAnsi="Times New Roman"/>
          <w:bCs/>
        </w:rPr>
      </w:pPr>
      <w:r w:rsidRPr="00EC207C">
        <w:rPr>
          <w:rFonts w:ascii="Times New Roman" w:hAnsi="Times New Roman" w:cs="Times New Roman"/>
          <w:b/>
          <w:bCs/>
        </w:rPr>
        <w:t>客运收入</w:t>
      </w:r>
      <w:r>
        <w:rPr>
          <w:rFonts w:ascii="Times New Roman" w:hAnsi="Times New Roman" w:cs="Times New Roman" w:hint="eastAsia"/>
          <w:b/>
          <w:bCs/>
        </w:rPr>
        <w:t>和旅客发送量</w:t>
      </w:r>
      <w:r w:rsidRPr="00EC207C">
        <w:rPr>
          <w:rFonts w:ascii="Times New Roman" w:hAnsi="Times New Roman" w:cs="Times New Roman" w:hint="eastAsia"/>
          <w:b/>
          <w:bCs/>
          <w:szCs w:val="24"/>
        </w:rPr>
        <w:t>增长</w:t>
      </w:r>
      <w:r w:rsidRPr="00EC207C">
        <w:rPr>
          <w:rFonts w:ascii="Times New Roman" w:hAnsi="Times New Roman" w:cs="Times New Roman"/>
          <w:b/>
          <w:bCs/>
          <w:szCs w:val="24"/>
        </w:rPr>
        <w:t>的主要原因为：</w:t>
      </w:r>
      <w:r w:rsidR="009354E5">
        <w:rPr>
          <w:rFonts w:hint="eastAsia"/>
        </w:rPr>
        <w:t>报告期内</w:t>
      </w:r>
      <w:r w:rsidR="009354E5">
        <w:rPr>
          <w:rFonts w:ascii="Times New Roman" w:hAnsi="Times New Roman" w:hint="eastAsia"/>
        </w:rPr>
        <w:t>，随着外部经营环境的持续改善、</w:t>
      </w:r>
      <w:r w:rsidR="009354E5" w:rsidRPr="00E81777">
        <w:rPr>
          <w:rFonts w:ascii="Times New Roman" w:hAnsi="Times New Roman" w:hint="eastAsia"/>
        </w:rPr>
        <w:t>深港口岸</w:t>
      </w:r>
      <w:r w:rsidR="009354E5">
        <w:rPr>
          <w:rFonts w:ascii="Times New Roman" w:hAnsi="Times New Roman" w:hint="eastAsia"/>
        </w:rPr>
        <w:t>陆续</w:t>
      </w:r>
      <w:r w:rsidR="009354E5" w:rsidRPr="00E81777">
        <w:rPr>
          <w:rFonts w:ascii="Times New Roman" w:hAnsi="Times New Roman" w:hint="eastAsia"/>
        </w:rPr>
        <w:t>恢复正常通关</w:t>
      </w:r>
      <w:r w:rsidR="009354E5">
        <w:rPr>
          <w:rFonts w:ascii="Times New Roman" w:hAnsi="Times New Roman" w:hint="eastAsia"/>
        </w:rPr>
        <w:t>以及过港直通车恢复开行，公司管内各车站的旅客发送量同比明显回升，客运收入随之增加</w:t>
      </w:r>
      <w:r w:rsidR="009354E5" w:rsidRPr="00EC207C">
        <w:rPr>
          <w:rFonts w:ascii="Times New Roman" w:hAnsi="Times New Roman" w:cs="Times New Roman" w:hint="eastAsia"/>
          <w:bCs/>
        </w:rPr>
        <w:t>。</w:t>
      </w:r>
    </w:p>
    <w:p w:rsidR="00157EF4" w:rsidRPr="00EC207C" w:rsidRDefault="00157EF4" w:rsidP="00652785">
      <w:pPr>
        <w:keepNext/>
        <w:keepLines/>
        <w:widowControl w:val="0"/>
        <w:numPr>
          <w:ilvl w:val="0"/>
          <w:numId w:val="54"/>
        </w:numPr>
        <w:spacing w:before="60" w:after="60"/>
        <w:ind w:left="422" w:hanging="422"/>
        <w:jc w:val="both"/>
        <w:outlineLvl w:val="1"/>
        <w:rPr>
          <w:rFonts w:ascii="Times New Roman" w:hAnsi="Times New Roman" w:cs="Times New Roman"/>
          <w:b/>
          <w:kern w:val="2"/>
        </w:rPr>
      </w:pPr>
      <w:r w:rsidRPr="00EC207C">
        <w:rPr>
          <w:rFonts w:ascii="Times New Roman" w:hAnsi="Arial" w:cs="Times New Roman"/>
          <w:b/>
          <w:kern w:val="2"/>
        </w:rPr>
        <w:t>货运</w:t>
      </w:r>
    </w:p>
    <w:p w:rsidR="00157EF4" w:rsidRPr="00EC207C" w:rsidRDefault="00157EF4" w:rsidP="00157EF4">
      <w:pPr>
        <w:ind w:firstLineChars="200" w:firstLine="420"/>
        <w:rPr>
          <w:rFonts w:ascii="Times New Roman" w:hAnsi="Times New Roman" w:cs="Times New Roman"/>
          <w:bCs/>
          <w:szCs w:val="24"/>
        </w:rPr>
      </w:pPr>
      <w:bookmarkStart w:id="29" w:name="OLE_LINK23"/>
      <w:r w:rsidRPr="00EC207C">
        <w:rPr>
          <w:rFonts w:ascii="Times New Roman" w:hAnsi="Times New Roman" w:cs="Times New Roman"/>
          <w:bCs/>
          <w:szCs w:val="24"/>
        </w:rPr>
        <w:t>货运是</w:t>
      </w:r>
      <w:r w:rsidRPr="00EC207C">
        <w:rPr>
          <w:rFonts w:ascii="Times New Roman" w:hAnsi="Times New Roman" w:cs="Times New Roman"/>
          <w:bCs/>
          <w:kern w:val="2"/>
        </w:rPr>
        <w:t>本</w:t>
      </w:r>
      <w:r w:rsidRPr="00EC207C">
        <w:rPr>
          <w:rFonts w:ascii="Times New Roman" w:hAnsi="Times New Roman" w:cs="Times New Roman"/>
          <w:bCs/>
          <w:szCs w:val="24"/>
        </w:rPr>
        <w:t>公司重要的运输业务。下表所列为本期货运收入及</w:t>
      </w:r>
      <w:r w:rsidRPr="00EC207C">
        <w:rPr>
          <w:rFonts w:ascii="Times New Roman" w:hAnsi="Times New Roman" w:cs="Times New Roman" w:hint="eastAsia"/>
          <w:bCs/>
          <w:szCs w:val="24"/>
        </w:rPr>
        <w:t>货物</w:t>
      </w:r>
      <w:r w:rsidRPr="00EC207C">
        <w:rPr>
          <w:rFonts w:ascii="Times New Roman" w:hAnsi="Times New Roman" w:cs="Times New Roman"/>
          <w:bCs/>
          <w:szCs w:val="24"/>
        </w:rPr>
        <w:t>发送量与上年同期之比较：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1979"/>
        <w:gridCol w:w="1980"/>
        <w:gridCol w:w="1726"/>
      </w:tblGrid>
      <w:tr w:rsidR="00157EF4" w:rsidRPr="00157EF4" w:rsidTr="00650E25">
        <w:trPr>
          <w:jc w:val="center"/>
        </w:trPr>
        <w:tc>
          <w:tcPr>
            <w:tcW w:w="3390" w:type="dxa"/>
          </w:tcPr>
          <w:bookmarkEnd w:id="29"/>
          <w:p w:rsidR="00157EF4" w:rsidRPr="00157EF4" w:rsidRDefault="00157EF4" w:rsidP="00650E25">
            <w:pPr>
              <w:jc w:val="center"/>
              <w:rPr>
                <w:rFonts w:ascii="Times New Roman" w:eastAsia="黑体" w:hAnsi="Times New Roman" w:cs="Times New Roman"/>
                <w:szCs w:val="24"/>
              </w:rPr>
            </w:pPr>
            <w:r w:rsidRPr="00157EF4">
              <w:rPr>
                <w:rFonts w:ascii="Times New Roman" w:eastAsia="黑体" w:hAnsi="Times New Roman" w:cs="Times New Roman"/>
                <w:b/>
                <w:szCs w:val="24"/>
              </w:rPr>
              <w:t xml:space="preserve">                                                                     </w:t>
            </w:r>
          </w:p>
        </w:tc>
        <w:tc>
          <w:tcPr>
            <w:tcW w:w="1984" w:type="dxa"/>
          </w:tcPr>
          <w:p w:rsidR="00157EF4" w:rsidRPr="00157EF4" w:rsidRDefault="00157EF4" w:rsidP="00650E25">
            <w:pPr>
              <w:jc w:val="center"/>
              <w:rPr>
                <w:rFonts w:ascii="Times New Roman" w:hAnsi="Times New Roman" w:cs="Times New Roman"/>
                <w:szCs w:val="24"/>
              </w:rPr>
            </w:pPr>
            <w:r w:rsidRPr="00157EF4">
              <w:rPr>
                <w:rFonts w:ascii="Times New Roman" w:hAnsi="Times New Roman" w:cs="Times New Roman"/>
                <w:szCs w:val="24"/>
              </w:rPr>
              <w:t>本期数</w:t>
            </w:r>
          </w:p>
        </w:tc>
        <w:tc>
          <w:tcPr>
            <w:tcW w:w="1985" w:type="dxa"/>
          </w:tcPr>
          <w:p w:rsidR="00157EF4" w:rsidRPr="00157EF4" w:rsidRDefault="00157EF4" w:rsidP="00650E25">
            <w:pPr>
              <w:jc w:val="center"/>
              <w:rPr>
                <w:rFonts w:ascii="Times New Roman" w:hAnsi="Times New Roman" w:cs="Times New Roman"/>
                <w:szCs w:val="24"/>
              </w:rPr>
            </w:pPr>
            <w:r w:rsidRPr="00157EF4">
              <w:rPr>
                <w:rFonts w:ascii="Times New Roman" w:hAnsi="Times New Roman" w:cs="Times New Roman"/>
                <w:szCs w:val="24"/>
              </w:rPr>
              <w:t>上年同期数</w:t>
            </w:r>
          </w:p>
        </w:tc>
        <w:tc>
          <w:tcPr>
            <w:tcW w:w="1732" w:type="dxa"/>
          </w:tcPr>
          <w:p w:rsidR="00157EF4" w:rsidRPr="00157EF4" w:rsidRDefault="00157EF4" w:rsidP="00650E25">
            <w:pPr>
              <w:jc w:val="center"/>
              <w:rPr>
                <w:rFonts w:ascii="Times New Roman" w:hAnsi="Times New Roman" w:cs="Times New Roman"/>
                <w:szCs w:val="24"/>
              </w:rPr>
            </w:pPr>
            <w:r w:rsidRPr="00157EF4">
              <w:rPr>
                <w:rFonts w:ascii="Times New Roman" w:hAnsi="Times New Roman" w:cs="Times New Roman"/>
                <w:szCs w:val="24"/>
              </w:rPr>
              <w:t>同比增减</w:t>
            </w:r>
            <w:r w:rsidRPr="00157EF4">
              <w:rPr>
                <w:rFonts w:ascii="Times New Roman" w:hAnsi="Times New Roman" w:cs="Times New Roman"/>
                <w:szCs w:val="24"/>
              </w:rPr>
              <w:t>(%)</w:t>
            </w:r>
          </w:p>
        </w:tc>
      </w:tr>
      <w:tr w:rsidR="00157EF4" w:rsidRPr="00157EF4" w:rsidTr="00650E25">
        <w:trPr>
          <w:jc w:val="center"/>
        </w:trPr>
        <w:tc>
          <w:tcPr>
            <w:tcW w:w="3390"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货运收入（人民币万元）</w:t>
            </w:r>
          </w:p>
        </w:tc>
        <w:tc>
          <w:tcPr>
            <w:tcW w:w="1984" w:type="dxa"/>
            <w:vAlign w:val="center"/>
          </w:tcPr>
          <w:p w:rsidR="00157EF4" w:rsidRPr="00157EF4" w:rsidRDefault="00306367" w:rsidP="00650E25">
            <w:pPr>
              <w:jc w:val="right"/>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3,040</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83,024</w:t>
            </w:r>
          </w:p>
        </w:tc>
        <w:tc>
          <w:tcPr>
            <w:tcW w:w="1732" w:type="dxa"/>
            <w:vAlign w:val="center"/>
          </w:tcPr>
          <w:p w:rsidR="00157EF4" w:rsidRPr="00157EF4" w:rsidRDefault="00306367" w:rsidP="00650E25">
            <w:pPr>
              <w:jc w:val="righ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2.06</w:t>
            </w:r>
          </w:p>
        </w:tc>
      </w:tr>
      <w:tr w:rsidR="00157EF4" w:rsidRPr="00157EF4" w:rsidTr="00650E25">
        <w:trPr>
          <w:jc w:val="center"/>
        </w:trPr>
        <w:tc>
          <w:tcPr>
            <w:tcW w:w="3390"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 xml:space="preserve">  --</w:t>
            </w:r>
            <w:r w:rsidRPr="00157EF4">
              <w:rPr>
                <w:rFonts w:ascii="Times New Roman" w:hAnsi="Times New Roman" w:cs="Times New Roman"/>
              </w:rPr>
              <w:t>运费收入</w:t>
            </w:r>
          </w:p>
        </w:tc>
        <w:tc>
          <w:tcPr>
            <w:tcW w:w="1984"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8</w:t>
            </w:r>
            <w:r>
              <w:rPr>
                <w:rFonts w:ascii="Times New Roman" w:hAnsi="Times New Roman" w:cs="Times New Roman"/>
              </w:rPr>
              <w:t>3,365</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72,811</w:t>
            </w:r>
          </w:p>
        </w:tc>
        <w:tc>
          <w:tcPr>
            <w:tcW w:w="1732"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4.50</w:t>
            </w:r>
          </w:p>
        </w:tc>
      </w:tr>
      <w:tr w:rsidR="00157EF4" w:rsidRPr="00157EF4" w:rsidTr="00650E25">
        <w:trPr>
          <w:jc w:val="center"/>
        </w:trPr>
        <w:tc>
          <w:tcPr>
            <w:tcW w:w="3390"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 xml:space="preserve">  --</w:t>
            </w:r>
            <w:r w:rsidRPr="00157EF4">
              <w:rPr>
                <w:rFonts w:ascii="Times New Roman" w:hAnsi="Times New Roman" w:cs="Times New Roman"/>
              </w:rPr>
              <w:t>货运其他收入</w:t>
            </w:r>
          </w:p>
        </w:tc>
        <w:tc>
          <w:tcPr>
            <w:tcW w:w="1984"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9</w:t>
            </w:r>
            <w:r>
              <w:rPr>
                <w:rFonts w:ascii="Times New Roman" w:hAnsi="Times New Roman" w:cs="Times New Roman"/>
              </w:rPr>
              <w:t>,675</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10,213</w:t>
            </w:r>
          </w:p>
        </w:tc>
        <w:tc>
          <w:tcPr>
            <w:tcW w:w="1732" w:type="dxa"/>
            <w:vAlign w:val="center"/>
          </w:tcPr>
          <w:p w:rsidR="00157EF4" w:rsidRPr="00157EF4" w:rsidRDefault="00C40790" w:rsidP="00650E25">
            <w:pPr>
              <w:jc w:val="righ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5.27)</w:t>
            </w:r>
          </w:p>
        </w:tc>
      </w:tr>
      <w:tr w:rsidR="00157EF4" w:rsidRPr="00157EF4" w:rsidTr="00650E25">
        <w:trPr>
          <w:jc w:val="center"/>
        </w:trPr>
        <w:tc>
          <w:tcPr>
            <w:tcW w:w="3390"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货物发送量（吨）</w:t>
            </w:r>
          </w:p>
        </w:tc>
        <w:tc>
          <w:tcPr>
            <w:tcW w:w="1984" w:type="dxa"/>
            <w:vAlign w:val="center"/>
          </w:tcPr>
          <w:p w:rsidR="00157EF4" w:rsidRPr="00157EF4" w:rsidRDefault="003971F3" w:rsidP="00650E25">
            <w:pPr>
              <w:jc w:val="right"/>
              <w:rPr>
                <w:rFonts w:ascii="Times New Roman" w:hAnsi="Times New Roman" w:cs="Times New Roman"/>
              </w:rPr>
            </w:pPr>
            <w:r>
              <w:rPr>
                <w:rFonts w:ascii="Times New Roman" w:hAnsi="Times New Roman" w:cs="Times New Roman"/>
              </w:rPr>
              <w:t>8,047,438</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7,828,336</w:t>
            </w:r>
          </w:p>
        </w:tc>
        <w:tc>
          <w:tcPr>
            <w:tcW w:w="1732" w:type="dxa"/>
            <w:vAlign w:val="center"/>
          </w:tcPr>
          <w:p w:rsidR="00157EF4" w:rsidRPr="00157EF4" w:rsidRDefault="003971F3" w:rsidP="00650E25">
            <w:pPr>
              <w:jc w:val="righ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.80</w:t>
            </w:r>
          </w:p>
        </w:tc>
      </w:tr>
      <w:tr w:rsidR="00157EF4" w:rsidRPr="00157EF4" w:rsidTr="00650E25">
        <w:trPr>
          <w:jc w:val="center"/>
        </w:trPr>
        <w:tc>
          <w:tcPr>
            <w:tcW w:w="3390" w:type="dxa"/>
          </w:tcPr>
          <w:p w:rsidR="00157EF4" w:rsidRPr="00157EF4" w:rsidRDefault="00157EF4" w:rsidP="00650E25">
            <w:pPr>
              <w:rPr>
                <w:rFonts w:ascii="Times New Roman" w:hAnsi="Times New Roman" w:cs="Times New Roman"/>
              </w:rPr>
            </w:pPr>
            <w:r w:rsidRPr="00157EF4">
              <w:rPr>
                <w:rFonts w:ascii="Times New Roman" w:hAnsi="Times New Roman" w:cs="Times New Roman"/>
              </w:rPr>
              <w:t>发送货物全程周转量（亿吨公里）</w:t>
            </w:r>
          </w:p>
        </w:tc>
        <w:tc>
          <w:tcPr>
            <w:tcW w:w="1984" w:type="dxa"/>
            <w:vAlign w:val="center"/>
          </w:tcPr>
          <w:p w:rsidR="00157EF4" w:rsidRPr="00157EF4" w:rsidRDefault="0032542B" w:rsidP="00650E25">
            <w:pPr>
              <w:jc w:val="right"/>
              <w:rPr>
                <w:rFonts w:ascii="Times New Roman" w:hAnsi="Times New Roman" w:cs="Times New Roman"/>
              </w:rPr>
            </w:pPr>
            <w:r>
              <w:rPr>
                <w:rFonts w:ascii="Times New Roman" w:hAnsi="Times New Roman" w:cs="Times New Roman"/>
              </w:rPr>
              <w:t>64.12</w:t>
            </w:r>
          </w:p>
        </w:tc>
        <w:tc>
          <w:tcPr>
            <w:tcW w:w="1985" w:type="dxa"/>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65.79</w:t>
            </w:r>
          </w:p>
        </w:tc>
        <w:tc>
          <w:tcPr>
            <w:tcW w:w="1732" w:type="dxa"/>
            <w:vAlign w:val="center"/>
          </w:tcPr>
          <w:p w:rsidR="00157EF4" w:rsidRPr="00157EF4" w:rsidRDefault="0032542B" w:rsidP="00650E25">
            <w:pPr>
              <w:jc w:val="right"/>
              <w:rPr>
                <w:rFonts w:ascii="Times New Roman" w:hAnsi="Times New Roman" w:cs="Times New Roman"/>
              </w:rPr>
            </w:pPr>
            <w:r>
              <w:rPr>
                <w:rFonts w:ascii="Times New Roman" w:hAnsi="Times New Roman" w:cs="Times New Roman"/>
              </w:rPr>
              <w:t>(2.54)</w:t>
            </w:r>
          </w:p>
        </w:tc>
      </w:tr>
    </w:tbl>
    <w:p w:rsidR="00157EF4" w:rsidRPr="00EC207C" w:rsidRDefault="00157EF4" w:rsidP="00652785">
      <w:pPr>
        <w:widowControl w:val="0"/>
        <w:numPr>
          <w:ilvl w:val="0"/>
          <w:numId w:val="52"/>
        </w:numPr>
        <w:tabs>
          <w:tab w:val="num" w:pos="0"/>
        </w:tabs>
        <w:ind w:left="0" w:firstLine="412"/>
        <w:jc w:val="both"/>
        <w:rPr>
          <w:rFonts w:ascii="Times New Roman" w:hAnsi="Times New Roman" w:cs="Times New Roman"/>
          <w:bCs/>
        </w:rPr>
      </w:pPr>
      <w:r w:rsidRPr="00EC207C">
        <w:rPr>
          <w:rFonts w:ascii="Times New Roman" w:hAnsi="Times New Roman" w:cs="Times New Roman"/>
          <w:b/>
          <w:bCs/>
        </w:rPr>
        <w:t>货运收入和货物发送量</w:t>
      </w:r>
      <w:r>
        <w:rPr>
          <w:rFonts w:ascii="Times New Roman" w:hAnsi="Times New Roman" w:cs="Times New Roman" w:hint="eastAsia"/>
          <w:b/>
          <w:bCs/>
        </w:rPr>
        <w:t>增长</w:t>
      </w:r>
      <w:r w:rsidRPr="00EC207C">
        <w:rPr>
          <w:rFonts w:ascii="Times New Roman" w:hAnsi="Times New Roman" w:cs="Times New Roman"/>
          <w:b/>
          <w:bCs/>
        </w:rPr>
        <w:t>的主要原因为：</w:t>
      </w:r>
      <w:r w:rsidR="009354E5">
        <w:rPr>
          <w:rFonts w:hint="eastAsia"/>
        </w:rPr>
        <w:t>报告期内</w:t>
      </w:r>
      <w:r w:rsidR="009354E5">
        <w:rPr>
          <w:rFonts w:ascii="Times New Roman" w:hAnsi="Times New Roman" w:hint="eastAsia"/>
        </w:rPr>
        <w:t>，随着外部经营环境的持续改善，</w:t>
      </w:r>
      <w:r w:rsidR="009354E5" w:rsidRPr="00C10923">
        <w:rPr>
          <w:rFonts w:ascii="Times New Roman" w:hAnsi="Times New Roman" w:hint="eastAsia"/>
        </w:rPr>
        <w:t>铁路货运市场</w:t>
      </w:r>
      <w:r w:rsidR="009354E5">
        <w:rPr>
          <w:rFonts w:ascii="Times New Roman" w:hAnsi="Times New Roman" w:hint="eastAsia"/>
        </w:rPr>
        <w:t>需求保持稳定，公司管内各车站的货物发送量同比稳步增加，货运收入随之增加</w:t>
      </w:r>
      <w:r w:rsidRPr="00EC207C">
        <w:rPr>
          <w:rFonts w:ascii="Times New Roman" w:hAnsi="Times New Roman" w:cs="Times New Roman" w:hint="eastAsia"/>
          <w:bCs/>
        </w:rPr>
        <w:t>。</w:t>
      </w:r>
    </w:p>
    <w:p w:rsidR="00157EF4" w:rsidRPr="00EC207C" w:rsidRDefault="00157EF4" w:rsidP="00652785">
      <w:pPr>
        <w:keepNext/>
        <w:keepLines/>
        <w:widowControl w:val="0"/>
        <w:numPr>
          <w:ilvl w:val="0"/>
          <w:numId w:val="54"/>
        </w:numPr>
        <w:spacing w:before="60" w:after="60"/>
        <w:ind w:left="422" w:hanging="422"/>
        <w:jc w:val="both"/>
        <w:outlineLvl w:val="1"/>
        <w:rPr>
          <w:rFonts w:ascii="Times New Roman" w:hAnsi="Times New Roman" w:cs="Times New Roman"/>
          <w:b/>
          <w:kern w:val="2"/>
        </w:rPr>
      </w:pPr>
      <w:r w:rsidRPr="00EC207C">
        <w:rPr>
          <w:rFonts w:ascii="Times New Roman" w:hAnsi="Arial" w:cs="Times New Roman"/>
          <w:b/>
          <w:kern w:val="2"/>
        </w:rPr>
        <w:t>路网清算及</w:t>
      </w:r>
      <w:r w:rsidRPr="00EC207C">
        <w:rPr>
          <w:rFonts w:ascii="Times New Roman" w:hAnsi="Arial" w:cs="Times New Roman" w:hint="eastAsia"/>
          <w:b/>
          <w:kern w:val="2"/>
        </w:rPr>
        <w:t>其他运输</w:t>
      </w:r>
      <w:r w:rsidRPr="00EC207C">
        <w:rPr>
          <w:rFonts w:ascii="Times New Roman" w:hAnsi="Arial" w:cs="Times New Roman"/>
          <w:b/>
          <w:kern w:val="2"/>
        </w:rPr>
        <w:t>服务</w:t>
      </w:r>
    </w:p>
    <w:p w:rsidR="00157EF4" w:rsidRPr="00EC207C" w:rsidRDefault="00157EF4" w:rsidP="00157EF4">
      <w:pPr>
        <w:ind w:firstLineChars="200" w:firstLine="420"/>
        <w:rPr>
          <w:rFonts w:ascii="Times New Roman" w:hAnsi="Times New Roman" w:cs="Times New Roman"/>
          <w:bCs/>
          <w:szCs w:val="24"/>
        </w:rPr>
      </w:pPr>
      <w:r w:rsidRPr="00EC207C">
        <w:rPr>
          <w:rFonts w:ascii="Times New Roman" w:hAnsi="Times New Roman" w:cs="Times New Roman"/>
          <w:bCs/>
        </w:rPr>
        <w:t>公司提供的路网清算</w:t>
      </w:r>
      <w:r w:rsidRPr="00EC207C">
        <w:rPr>
          <w:rFonts w:ascii="Times New Roman" w:hAnsi="Times New Roman" w:cs="Times New Roman" w:hint="eastAsia"/>
          <w:bCs/>
        </w:rPr>
        <w:t>及其他</w:t>
      </w:r>
      <w:r w:rsidRPr="00EC207C">
        <w:rPr>
          <w:rFonts w:ascii="Times New Roman" w:hAnsi="Times New Roman" w:cs="Times New Roman"/>
          <w:bCs/>
        </w:rPr>
        <w:t>运输服务主要包括客货运路网清算</w:t>
      </w:r>
      <w:r w:rsidRPr="00EC207C">
        <w:rPr>
          <w:rFonts w:ascii="Times New Roman" w:hAnsi="Times New Roman" w:cs="Times New Roman" w:hint="eastAsia"/>
          <w:bCs/>
        </w:rPr>
        <w:t>、</w:t>
      </w:r>
      <w:r w:rsidRPr="00EC207C">
        <w:rPr>
          <w:rFonts w:ascii="Times New Roman" w:hAnsi="Times New Roman" w:cs="Times New Roman"/>
          <w:bCs/>
          <w:szCs w:val="24"/>
        </w:rPr>
        <w:t>提供铁路运营</w:t>
      </w:r>
      <w:r w:rsidRPr="00EC207C">
        <w:rPr>
          <w:rFonts w:ascii="Times New Roman" w:hAnsi="Times New Roman" w:cs="Times New Roman"/>
          <w:bCs/>
        </w:rPr>
        <w:t>、机客车租赁</w:t>
      </w:r>
      <w:r w:rsidRPr="00EC207C">
        <w:rPr>
          <w:rFonts w:ascii="Times New Roman" w:hAnsi="Times New Roman" w:cs="Times New Roman" w:hint="eastAsia"/>
          <w:bCs/>
        </w:rPr>
        <w:t>、乘务服务以</w:t>
      </w:r>
      <w:r w:rsidRPr="00EC207C">
        <w:rPr>
          <w:rFonts w:ascii="Times New Roman" w:hAnsi="Times New Roman" w:cs="Times New Roman"/>
          <w:bCs/>
        </w:rPr>
        <w:t>及行包运输等服务项目。</w:t>
      </w:r>
      <w:r w:rsidRPr="00EC207C">
        <w:rPr>
          <w:rFonts w:ascii="Times New Roman" w:hAnsi="Times New Roman" w:cs="Times New Roman"/>
          <w:bCs/>
          <w:szCs w:val="24"/>
        </w:rPr>
        <w:t>下表所列为本期路网清算及</w:t>
      </w:r>
      <w:r w:rsidRPr="00EC207C">
        <w:rPr>
          <w:rFonts w:ascii="Times New Roman" w:hAnsi="Times New Roman" w:cs="Times New Roman" w:hint="eastAsia"/>
          <w:bCs/>
        </w:rPr>
        <w:t>其他</w:t>
      </w:r>
      <w:r w:rsidRPr="00EC207C">
        <w:rPr>
          <w:rFonts w:ascii="Times New Roman" w:hAnsi="Times New Roman" w:cs="Times New Roman"/>
          <w:bCs/>
          <w:szCs w:val="24"/>
        </w:rPr>
        <w:t>运输服务收入与上年同期之比较：</w:t>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1986"/>
        <w:gridCol w:w="1988"/>
        <w:gridCol w:w="1730"/>
      </w:tblGrid>
      <w:tr w:rsidR="00157EF4" w:rsidRPr="00157EF4" w:rsidTr="00650E25">
        <w:trPr>
          <w:jc w:val="center"/>
        </w:trPr>
        <w:tc>
          <w:tcPr>
            <w:tcW w:w="1864" w:type="pct"/>
          </w:tcPr>
          <w:p w:rsidR="00157EF4" w:rsidRPr="00157EF4" w:rsidRDefault="00157EF4" w:rsidP="00650E25">
            <w:pPr>
              <w:rPr>
                <w:rFonts w:ascii="Times New Roman" w:eastAsia="仿宋_GB2312" w:hAnsi="Times New Roman" w:cs="Times New Roman"/>
                <w:iCs/>
              </w:rPr>
            </w:pPr>
          </w:p>
        </w:tc>
        <w:tc>
          <w:tcPr>
            <w:tcW w:w="1092" w:type="pct"/>
          </w:tcPr>
          <w:p w:rsidR="00157EF4" w:rsidRPr="00157EF4" w:rsidRDefault="00157EF4" w:rsidP="00650E25">
            <w:pPr>
              <w:jc w:val="center"/>
              <w:rPr>
                <w:rFonts w:ascii="Times New Roman" w:hAnsi="Times New Roman" w:cs="Times New Roman"/>
                <w:szCs w:val="24"/>
              </w:rPr>
            </w:pPr>
            <w:r w:rsidRPr="00157EF4">
              <w:rPr>
                <w:rFonts w:ascii="Times New Roman" w:hAnsi="Times New Roman" w:cs="Times New Roman"/>
                <w:szCs w:val="24"/>
              </w:rPr>
              <w:t>本期数</w:t>
            </w:r>
          </w:p>
        </w:tc>
        <w:tc>
          <w:tcPr>
            <w:tcW w:w="1093" w:type="pct"/>
          </w:tcPr>
          <w:p w:rsidR="00157EF4" w:rsidRPr="00157EF4" w:rsidRDefault="00157EF4" w:rsidP="00650E25">
            <w:pPr>
              <w:jc w:val="center"/>
              <w:rPr>
                <w:rFonts w:ascii="Times New Roman" w:hAnsi="Times New Roman" w:cs="Times New Roman"/>
                <w:szCs w:val="24"/>
              </w:rPr>
            </w:pPr>
            <w:r w:rsidRPr="00157EF4">
              <w:rPr>
                <w:rFonts w:ascii="Times New Roman" w:hAnsi="Times New Roman" w:cs="Times New Roman"/>
                <w:szCs w:val="24"/>
              </w:rPr>
              <w:t>上年同期数</w:t>
            </w:r>
          </w:p>
        </w:tc>
        <w:tc>
          <w:tcPr>
            <w:tcW w:w="951" w:type="pct"/>
          </w:tcPr>
          <w:p w:rsidR="00157EF4" w:rsidRPr="00157EF4" w:rsidRDefault="00157EF4" w:rsidP="00650E25">
            <w:pPr>
              <w:jc w:val="center"/>
              <w:rPr>
                <w:rFonts w:ascii="Times New Roman" w:hAnsi="Times New Roman" w:cs="Times New Roman"/>
                <w:szCs w:val="24"/>
              </w:rPr>
            </w:pPr>
            <w:r w:rsidRPr="00157EF4">
              <w:rPr>
                <w:rFonts w:ascii="Times New Roman" w:hAnsi="Times New Roman" w:cs="Times New Roman"/>
                <w:szCs w:val="24"/>
              </w:rPr>
              <w:t>同比增减</w:t>
            </w:r>
            <w:r w:rsidRPr="00157EF4">
              <w:rPr>
                <w:rFonts w:ascii="Times New Roman" w:hAnsi="Times New Roman" w:cs="Times New Roman"/>
                <w:szCs w:val="24"/>
              </w:rPr>
              <w:t>(%)</w:t>
            </w:r>
          </w:p>
        </w:tc>
      </w:tr>
      <w:tr w:rsidR="00157EF4" w:rsidRPr="00157EF4" w:rsidTr="00650E25">
        <w:trPr>
          <w:jc w:val="center"/>
        </w:trPr>
        <w:tc>
          <w:tcPr>
            <w:tcW w:w="1864" w:type="pct"/>
            <w:vAlign w:val="center"/>
          </w:tcPr>
          <w:p w:rsidR="00157EF4" w:rsidRPr="00157EF4" w:rsidRDefault="00157EF4" w:rsidP="00650E25">
            <w:pPr>
              <w:rPr>
                <w:rFonts w:ascii="Times New Roman" w:hAnsi="Times New Roman" w:cs="Times New Roman"/>
                <w:szCs w:val="24"/>
              </w:rPr>
            </w:pPr>
            <w:r w:rsidRPr="00157EF4">
              <w:rPr>
                <w:rFonts w:ascii="Times New Roman" w:hAnsi="Times New Roman" w:cs="Times New Roman"/>
              </w:rPr>
              <w:t>路网清算</w:t>
            </w:r>
            <w:r w:rsidRPr="00157EF4">
              <w:rPr>
                <w:rFonts w:ascii="Times New Roman" w:hAnsi="Times New Roman" w:cs="Times New Roman"/>
                <w:iCs/>
              </w:rPr>
              <w:t>及</w:t>
            </w:r>
            <w:r w:rsidRPr="00157EF4">
              <w:rPr>
                <w:rFonts w:ascii="Times New Roman" w:hAnsi="Times New Roman" w:cs="Times New Roman"/>
              </w:rPr>
              <w:t>其他</w:t>
            </w:r>
            <w:r w:rsidRPr="00157EF4">
              <w:rPr>
                <w:rFonts w:ascii="Times New Roman" w:hAnsi="Times New Roman" w:cs="Times New Roman"/>
                <w:iCs/>
              </w:rPr>
              <w:t>运输服务收入</w:t>
            </w:r>
            <w:r w:rsidRPr="00157EF4">
              <w:rPr>
                <w:rFonts w:ascii="Times New Roman" w:hAnsi="Times New Roman" w:cs="Times New Roman"/>
              </w:rPr>
              <w:t>（人民币万元）</w:t>
            </w:r>
          </w:p>
        </w:tc>
        <w:tc>
          <w:tcPr>
            <w:tcW w:w="1092" w:type="pct"/>
            <w:vAlign w:val="center"/>
          </w:tcPr>
          <w:p w:rsidR="00157EF4" w:rsidRPr="00157EF4" w:rsidRDefault="00306367" w:rsidP="00650E25">
            <w:pPr>
              <w:jc w:val="right"/>
              <w:rPr>
                <w:rFonts w:ascii="Times New Roman" w:hAnsi="Times New Roman" w:cs="Times New Roman"/>
                <w:iCs/>
              </w:rPr>
            </w:pPr>
            <w:r>
              <w:rPr>
                <w:rFonts w:ascii="Times New Roman" w:hAnsi="Times New Roman" w:cs="Times New Roman" w:hint="eastAsia"/>
                <w:iCs/>
              </w:rPr>
              <w:t>5</w:t>
            </w:r>
            <w:r>
              <w:rPr>
                <w:rFonts w:ascii="Times New Roman" w:hAnsi="Times New Roman" w:cs="Times New Roman"/>
                <w:iCs/>
              </w:rPr>
              <w:t>49,</w:t>
            </w:r>
            <w:r w:rsidR="00074F66">
              <w:rPr>
                <w:rFonts w:ascii="Times New Roman" w:hAnsi="Times New Roman" w:cs="Times New Roman"/>
                <w:iCs/>
              </w:rPr>
              <w:t>721</w:t>
            </w:r>
          </w:p>
        </w:tc>
        <w:tc>
          <w:tcPr>
            <w:tcW w:w="1093" w:type="pct"/>
            <w:vAlign w:val="center"/>
          </w:tcPr>
          <w:p w:rsidR="00157EF4" w:rsidRPr="00157EF4" w:rsidRDefault="00157EF4" w:rsidP="00650E25">
            <w:pPr>
              <w:jc w:val="right"/>
              <w:rPr>
                <w:rFonts w:ascii="Times New Roman" w:hAnsi="Times New Roman" w:cs="Times New Roman"/>
                <w:iCs/>
              </w:rPr>
            </w:pPr>
            <w:r w:rsidRPr="00157EF4">
              <w:rPr>
                <w:rFonts w:ascii="Times New Roman" w:hAnsi="Times New Roman" w:cs="Times New Roman"/>
              </w:rPr>
              <w:t>509,641</w:t>
            </w:r>
          </w:p>
        </w:tc>
        <w:tc>
          <w:tcPr>
            <w:tcW w:w="951" w:type="pct"/>
            <w:vAlign w:val="center"/>
          </w:tcPr>
          <w:p w:rsidR="00157EF4" w:rsidRPr="00157EF4" w:rsidRDefault="00306367" w:rsidP="00650E25">
            <w:pPr>
              <w:jc w:val="right"/>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.8</w:t>
            </w:r>
            <w:r w:rsidR="00074F66">
              <w:rPr>
                <w:rFonts w:ascii="Times New Roman" w:hAnsi="Times New Roman" w:cs="Times New Roman"/>
              </w:rPr>
              <w:t>6</w:t>
            </w:r>
          </w:p>
        </w:tc>
      </w:tr>
      <w:tr w:rsidR="00157EF4" w:rsidRPr="00157EF4" w:rsidTr="00650E25">
        <w:trPr>
          <w:jc w:val="center"/>
        </w:trPr>
        <w:tc>
          <w:tcPr>
            <w:tcW w:w="1864" w:type="pct"/>
            <w:vAlign w:val="center"/>
          </w:tcPr>
          <w:p w:rsidR="00157EF4" w:rsidRPr="00157EF4" w:rsidRDefault="00157EF4" w:rsidP="00650E25">
            <w:pPr>
              <w:rPr>
                <w:rFonts w:ascii="Times New Roman" w:hAnsi="Times New Roman" w:cs="Times New Roman"/>
              </w:rPr>
            </w:pPr>
            <w:r w:rsidRPr="00157EF4">
              <w:rPr>
                <w:rFonts w:ascii="Times New Roman" w:hAnsi="Times New Roman" w:cs="Times New Roman"/>
              </w:rPr>
              <w:t>(a)</w:t>
            </w:r>
            <w:r w:rsidRPr="00157EF4">
              <w:rPr>
                <w:rFonts w:ascii="Times New Roman" w:hAnsi="Times New Roman" w:cs="Times New Roman"/>
              </w:rPr>
              <w:t>路网清算服务</w:t>
            </w:r>
          </w:p>
        </w:tc>
        <w:tc>
          <w:tcPr>
            <w:tcW w:w="1092" w:type="pct"/>
            <w:vAlign w:val="center"/>
          </w:tcPr>
          <w:p w:rsidR="00157EF4" w:rsidRPr="00157EF4" w:rsidRDefault="00306367" w:rsidP="00650E25">
            <w:pPr>
              <w:jc w:val="right"/>
              <w:rPr>
                <w:rFonts w:ascii="Times New Roman" w:hAnsi="Times New Roman" w:cs="Times New Roman"/>
                <w:iCs/>
              </w:rPr>
            </w:pPr>
            <w:r>
              <w:rPr>
                <w:rFonts w:ascii="Times New Roman" w:hAnsi="Times New Roman" w:cs="Times New Roman" w:hint="eastAsia"/>
                <w:iCs/>
              </w:rPr>
              <w:t>2</w:t>
            </w:r>
            <w:r>
              <w:rPr>
                <w:rFonts w:ascii="Times New Roman" w:hAnsi="Times New Roman" w:cs="Times New Roman"/>
                <w:iCs/>
              </w:rPr>
              <w:t>08,2</w:t>
            </w:r>
            <w:r w:rsidR="00074F66">
              <w:rPr>
                <w:rFonts w:ascii="Times New Roman" w:hAnsi="Times New Roman" w:cs="Times New Roman"/>
                <w:iCs/>
              </w:rPr>
              <w:t>71</w:t>
            </w:r>
          </w:p>
        </w:tc>
        <w:tc>
          <w:tcPr>
            <w:tcW w:w="1093" w:type="pct"/>
            <w:vAlign w:val="center"/>
          </w:tcPr>
          <w:p w:rsidR="00157EF4" w:rsidRPr="00157EF4" w:rsidRDefault="00157EF4" w:rsidP="00650E25">
            <w:pPr>
              <w:jc w:val="right"/>
              <w:rPr>
                <w:rFonts w:ascii="Times New Roman" w:hAnsi="Times New Roman" w:cs="Times New Roman"/>
                <w:iCs/>
              </w:rPr>
            </w:pPr>
            <w:r w:rsidRPr="00157EF4">
              <w:rPr>
                <w:rFonts w:ascii="Times New Roman" w:hAnsi="Times New Roman" w:cs="Times New Roman"/>
              </w:rPr>
              <w:t>163,400</w:t>
            </w:r>
          </w:p>
        </w:tc>
        <w:tc>
          <w:tcPr>
            <w:tcW w:w="951" w:type="pct"/>
            <w:vAlign w:val="center"/>
          </w:tcPr>
          <w:p w:rsidR="00157EF4" w:rsidRPr="00157EF4" w:rsidRDefault="00306367" w:rsidP="00650E25">
            <w:pPr>
              <w:jc w:val="righ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7.4</w:t>
            </w:r>
            <w:r w:rsidR="00074F66">
              <w:rPr>
                <w:rFonts w:ascii="Times New Roman" w:hAnsi="Times New Roman" w:cs="Times New Roman"/>
              </w:rPr>
              <w:t>6</w:t>
            </w:r>
          </w:p>
        </w:tc>
      </w:tr>
      <w:tr w:rsidR="00157EF4" w:rsidRPr="00157EF4" w:rsidTr="00650E25">
        <w:trPr>
          <w:jc w:val="center"/>
        </w:trPr>
        <w:tc>
          <w:tcPr>
            <w:tcW w:w="1864" w:type="pct"/>
            <w:vAlign w:val="center"/>
          </w:tcPr>
          <w:p w:rsidR="00157EF4" w:rsidRPr="00157EF4" w:rsidRDefault="00157EF4" w:rsidP="00650E25">
            <w:pPr>
              <w:rPr>
                <w:rFonts w:ascii="Times New Roman" w:hAnsi="Times New Roman" w:cs="Times New Roman"/>
              </w:rPr>
            </w:pPr>
            <w:r w:rsidRPr="00157EF4">
              <w:rPr>
                <w:rFonts w:ascii="Times New Roman" w:hAnsi="Times New Roman" w:cs="Times New Roman"/>
              </w:rPr>
              <w:t>(b)</w:t>
            </w:r>
            <w:r w:rsidRPr="00157EF4">
              <w:rPr>
                <w:rFonts w:ascii="Times New Roman" w:hAnsi="Times New Roman" w:cs="Times New Roman"/>
              </w:rPr>
              <w:t>其他运输服务</w:t>
            </w:r>
          </w:p>
        </w:tc>
        <w:tc>
          <w:tcPr>
            <w:tcW w:w="1092" w:type="pct"/>
            <w:vAlign w:val="center"/>
          </w:tcPr>
          <w:p w:rsidR="00157EF4" w:rsidRPr="00157EF4" w:rsidRDefault="00306367" w:rsidP="00650E25">
            <w:pPr>
              <w:jc w:val="right"/>
              <w:rPr>
                <w:rFonts w:ascii="Times New Roman" w:hAnsi="Times New Roman" w:cs="Times New Roman"/>
                <w:iCs/>
              </w:rPr>
            </w:pPr>
            <w:r>
              <w:rPr>
                <w:rFonts w:ascii="Times New Roman" w:hAnsi="Times New Roman" w:cs="Times New Roman" w:hint="eastAsia"/>
                <w:iCs/>
              </w:rPr>
              <w:t>3</w:t>
            </w:r>
            <w:r>
              <w:rPr>
                <w:rFonts w:ascii="Times New Roman" w:hAnsi="Times New Roman" w:cs="Times New Roman"/>
                <w:iCs/>
              </w:rPr>
              <w:t>41,450</w:t>
            </w:r>
          </w:p>
        </w:tc>
        <w:tc>
          <w:tcPr>
            <w:tcW w:w="1093" w:type="pct"/>
            <w:vAlign w:val="center"/>
          </w:tcPr>
          <w:p w:rsidR="00157EF4" w:rsidRPr="00157EF4" w:rsidRDefault="00157EF4" w:rsidP="00650E25">
            <w:pPr>
              <w:jc w:val="right"/>
              <w:rPr>
                <w:rFonts w:ascii="Times New Roman" w:hAnsi="Times New Roman" w:cs="Times New Roman"/>
                <w:szCs w:val="24"/>
              </w:rPr>
            </w:pPr>
            <w:r w:rsidRPr="00157EF4">
              <w:rPr>
                <w:rFonts w:ascii="Times New Roman" w:hAnsi="Times New Roman" w:cs="Times New Roman"/>
              </w:rPr>
              <w:t>346,241</w:t>
            </w:r>
          </w:p>
        </w:tc>
        <w:tc>
          <w:tcPr>
            <w:tcW w:w="951" w:type="pct"/>
            <w:vAlign w:val="center"/>
          </w:tcPr>
          <w:p w:rsidR="00157EF4" w:rsidRPr="00157EF4" w:rsidRDefault="00306367" w:rsidP="00650E25">
            <w:pPr>
              <w:jc w:val="righ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1.38)</w:t>
            </w:r>
          </w:p>
        </w:tc>
      </w:tr>
      <w:tr w:rsidR="00157EF4" w:rsidRPr="00157EF4" w:rsidTr="00650E25">
        <w:trPr>
          <w:jc w:val="center"/>
        </w:trPr>
        <w:tc>
          <w:tcPr>
            <w:tcW w:w="1864" w:type="pct"/>
          </w:tcPr>
          <w:p w:rsidR="00157EF4" w:rsidRPr="00157EF4" w:rsidRDefault="00157EF4" w:rsidP="00650E25">
            <w:pPr>
              <w:ind w:firstLineChars="100" w:firstLine="210"/>
              <w:rPr>
                <w:rFonts w:ascii="Times New Roman" w:hAnsi="Times New Roman" w:cs="Times New Roman"/>
                <w:szCs w:val="24"/>
              </w:rPr>
            </w:pPr>
            <w:r w:rsidRPr="00157EF4">
              <w:rPr>
                <w:rFonts w:ascii="Times New Roman" w:hAnsi="Times New Roman" w:cs="Times New Roman"/>
                <w:szCs w:val="24"/>
              </w:rPr>
              <w:t>--</w:t>
            </w:r>
            <w:r w:rsidRPr="00157EF4">
              <w:rPr>
                <w:rFonts w:ascii="Times New Roman" w:hAnsi="Times New Roman" w:cs="Times New Roman"/>
                <w:szCs w:val="24"/>
              </w:rPr>
              <w:t>铁路运营</w:t>
            </w:r>
          </w:p>
        </w:tc>
        <w:tc>
          <w:tcPr>
            <w:tcW w:w="1092" w:type="pct"/>
            <w:vAlign w:val="center"/>
          </w:tcPr>
          <w:p w:rsidR="00157EF4" w:rsidRPr="00157EF4" w:rsidRDefault="00306367" w:rsidP="00650E25">
            <w:pPr>
              <w:jc w:val="righ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94,433</w:t>
            </w:r>
          </w:p>
        </w:tc>
        <w:tc>
          <w:tcPr>
            <w:tcW w:w="1093" w:type="pct"/>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189,915</w:t>
            </w:r>
          </w:p>
        </w:tc>
        <w:tc>
          <w:tcPr>
            <w:tcW w:w="951" w:type="pct"/>
            <w:vAlign w:val="center"/>
          </w:tcPr>
          <w:p w:rsidR="00157EF4" w:rsidRPr="00157EF4" w:rsidRDefault="00306367" w:rsidP="00650E25">
            <w:pPr>
              <w:jc w:val="right"/>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.38</w:t>
            </w:r>
          </w:p>
        </w:tc>
      </w:tr>
      <w:tr w:rsidR="00157EF4" w:rsidRPr="00157EF4" w:rsidTr="00650E25">
        <w:trPr>
          <w:jc w:val="center"/>
        </w:trPr>
        <w:tc>
          <w:tcPr>
            <w:tcW w:w="1864" w:type="pct"/>
          </w:tcPr>
          <w:p w:rsidR="00157EF4" w:rsidRPr="00157EF4" w:rsidRDefault="00157EF4" w:rsidP="00650E25">
            <w:pPr>
              <w:ind w:firstLineChars="100" w:firstLine="210"/>
              <w:rPr>
                <w:rFonts w:ascii="Times New Roman" w:hAnsi="Times New Roman" w:cs="Times New Roman"/>
                <w:szCs w:val="24"/>
              </w:rPr>
            </w:pPr>
            <w:r w:rsidRPr="00157EF4">
              <w:rPr>
                <w:rFonts w:ascii="Times New Roman" w:hAnsi="Times New Roman" w:cs="Times New Roman"/>
                <w:szCs w:val="24"/>
              </w:rPr>
              <w:t>--</w:t>
            </w:r>
            <w:r w:rsidRPr="00157EF4">
              <w:rPr>
                <w:rFonts w:ascii="Times New Roman" w:hAnsi="Times New Roman" w:cs="Times New Roman"/>
                <w:szCs w:val="24"/>
              </w:rPr>
              <w:t>其他服务</w:t>
            </w:r>
          </w:p>
        </w:tc>
        <w:tc>
          <w:tcPr>
            <w:tcW w:w="1092" w:type="pct"/>
            <w:vAlign w:val="center"/>
          </w:tcPr>
          <w:p w:rsidR="00157EF4" w:rsidRPr="00157EF4" w:rsidRDefault="00306367" w:rsidP="00650E25">
            <w:pPr>
              <w:jc w:val="righ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47,017</w:t>
            </w:r>
          </w:p>
        </w:tc>
        <w:tc>
          <w:tcPr>
            <w:tcW w:w="1093" w:type="pct"/>
            <w:vAlign w:val="center"/>
          </w:tcPr>
          <w:p w:rsidR="00157EF4" w:rsidRPr="00157EF4" w:rsidRDefault="00157EF4" w:rsidP="00650E25">
            <w:pPr>
              <w:jc w:val="right"/>
              <w:rPr>
                <w:rFonts w:ascii="Times New Roman" w:hAnsi="Times New Roman" w:cs="Times New Roman"/>
              </w:rPr>
            </w:pPr>
            <w:r w:rsidRPr="00157EF4">
              <w:rPr>
                <w:rFonts w:ascii="Times New Roman" w:hAnsi="Times New Roman" w:cs="Times New Roman"/>
              </w:rPr>
              <w:t>156,326</w:t>
            </w:r>
          </w:p>
        </w:tc>
        <w:tc>
          <w:tcPr>
            <w:tcW w:w="951" w:type="pct"/>
            <w:vAlign w:val="center"/>
          </w:tcPr>
          <w:p w:rsidR="00157EF4" w:rsidRPr="00157EF4" w:rsidRDefault="00306367" w:rsidP="00650E25">
            <w:pPr>
              <w:jc w:val="righ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5.95)</w:t>
            </w:r>
          </w:p>
        </w:tc>
      </w:tr>
    </w:tbl>
    <w:p w:rsidR="00157EF4" w:rsidRPr="00EC207C" w:rsidRDefault="00157EF4" w:rsidP="00652785">
      <w:pPr>
        <w:widowControl w:val="0"/>
        <w:numPr>
          <w:ilvl w:val="0"/>
          <w:numId w:val="53"/>
        </w:numPr>
        <w:ind w:left="0" w:firstLineChars="200" w:firstLine="422"/>
        <w:jc w:val="both"/>
        <w:rPr>
          <w:rFonts w:ascii="Times New Roman" w:hAnsi="Times New Roman" w:cs="Times New Roman"/>
          <w:bCs/>
        </w:rPr>
      </w:pPr>
      <w:r w:rsidRPr="00EC207C">
        <w:rPr>
          <w:rFonts w:ascii="Times New Roman" w:hAnsi="Times New Roman" w:cs="Times New Roman"/>
          <w:b/>
          <w:bCs/>
        </w:rPr>
        <w:t>路网清算服务收入</w:t>
      </w:r>
      <w:r>
        <w:rPr>
          <w:rFonts w:ascii="Times New Roman" w:hAnsi="Times New Roman" w:cs="Times New Roman" w:hint="eastAsia"/>
          <w:b/>
          <w:bCs/>
        </w:rPr>
        <w:t>增长</w:t>
      </w:r>
      <w:r w:rsidRPr="00EC207C">
        <w:rPr>
          <w:rFonts w:ascii="Times New Roman" w:hAnsi="Times New Roman" w:cs="Times New Roman"/>
          <w:b/>
          <w:bCs/>
        </w:rPr>
        <w:t>的主要原因为</w:t>
      </w:r>
      <w:r>
        <w:rPr>
          <w:rFonts w:ascii="Times New Roman" w:hAnsi="Times New Roman" w:cs="Times New Roman" w:hint="eastAsia"/>
          <w:b/>
          <w:bCs/>
        </w:rPr>
        <w:t>：</w:t>
      </w:r>
      <w:r w:rsidR="009354E5">
        <w:rPr>
          <w:rFonts w:hint="eastAsia"/>
        </w:rPr>
        <w:t>报告期内</w:t>
      </w:r>
      <w:r w:rsidR="009354E5">
        <w:rPr>
          <w:rFonts w:ascii="Times New Roman" w:hAnsi="Times New Roman" w:hint="eastAsia"/>
        </w:rPr>
        <w:t>，随着铁路客运市场需求持续回升，由其他铁路公司组织开行至公司管内各车站的旅客列车对数同比增加，公司收取的路网清算服务收入随之增加</w:t>
      </w:r>
      <w:r w:rsidRPr="00EC207C">
        <w:rPr>
          <w:rFonts w:ascii="Times New Roman" w:hAnsi="Times New Roman" w:cs="Times New Roman" w:hint="eastAsia"/>
          <w:bCs/>
        </w:rPr>
        <w:t>。</w:t>
      </w:r>
    </w:p>
    <w:p w:rsidR="00157EF4" w:rsidRPr="00EC207C" w:rsidRDefault="001E1411" w:rsidP="00652785">
      <w:pPr>
        <w:widowControl w:val="0"/>
        <w:numPr>
          <w:ilvl w:val="0"/>
          <w:numId w:val="53"/>
        </w:numPr>
        <w:ind w:left="0" w:firstLineChars="200" w:firstLine="422"/>
        <w:jc w:val="both"/>
        <w:rPr>
          <w:rFonts w:ascii="Times New Roman" w:hAnsi="Times New Roman" w:cs="Times New Roman"/>
          <w:bCs/>
        </w:rPr>
      </w:pPr>
      <w:r w:rsidRPr="001E1411">
        <w:rPr>
          <w:rFonts w:ascii="Times New Roman" w:hAnsi="Times New Roman" w:cs="Times New Roman"/>
          <w:b/>
          <w:szCs w:val="24"/>
        </w:rPr>
        <w:t>铁路运营</w:t>
      </w:r>
      <w:r w:rsidR="00157EF4" w:rsidRPr="00EC207C">
        <w:rPr>
          <w:rFonts w:ascii="Times New Roman" w:hAnsi="Times New Roman" w:cs="Times New Roman"/>
          <w:b/>
          <w:bCs/>
          <w:szCs w:val="24"/>
        </w:rPr>
        <w:t>服务收入</w:t>
      </w:r>
      <w:r w:rsidR="00157EF4" w:rsidRPr="00EC207C">
        <w:rPr>
          <w:rFonts w:ascii="Times New Roman" w:hAnsi="Times New Roman" w:cs="Times New Roman" w:hint="eastAsia"/>
          <w:b/>
          <w:bCs/>
          <w:szCs w:val="24"/>
        </w:rPr>
        <w:t>增长</w:t>
      </w:r>
      <w:r w:rsidR="00157EF4" w:rsidRPr="00EC207C">
        <w:rPr>
          <w:rFonts w:ascii="Times New Roman" w:hAnsi="Times New Roman" w:cs="Times New Roman"/>
          <w:b/>
          <w:bCs/>
          <w:szCs w:val="24"/>
        </w:rPr>
        <w:t>的主要原因为：</w:t>
      </w:r>
      <w:r w:rsidR="009354E5">
        <w:rPr>
          <w:rFonts w:hint="eastAsia"/>
        </w:rPr>
        <w:t>报告期内</w:t>
      </w:r>
      <w:r w:rsidR="009354E5">
        <w:rPr>
          <w:rFonts w:ascii="Times New Roman" w:hAnsi="Times New Roman" w:hint="eastAsia"/>
        </w:rPr>
        <w:t>，随着铁路客运市场需求持续回升，公司为其他铁路公司提供的铁路运营服务工作量同比增加，公司收取的铁路运营服务收入随之增加</w:t>
      </w:r>
      <w:r w:rsidR="00157EF4" w:rsidRPr="00EC207C">
        <w:rPr>
          <w:rFonts w:ascii="Times New Roman" w:hAnsi="Times New Roman" w:cs="Times New Roman" w:hint="eastAsia"/>
          <w:bCs/>
        </w:rPr>
        <w:t>。</w:t>
      </w:r>
    </w:p>
    <w:p w:rsidR="00157EF4" w:rsidRPr="00EC207C" w:rsidRDefault="00157EF4" w:rsidP="00652785">
      <w:pPr>
        <w:keepNext/>
        <w:keepLines/>
        <w:widowControl w:val="0"/>
        <w:numPr>
          <w:ilvl w:val="0"/>
          <w:numId w:val="54"/>
        </w:numPr>
        <w:spacing w:before="60" w:after="60"/>
        <w:ind w:left="422" w:hanging="422"/>
        <w:jc w:val="both"/>
        <w:outlineLvl w:val="1"/>
        <w:rPr>
          <w:rFonts w:ascii="Times New Roman" w:hAnsi="Times New Roman" w:cs="Times New Roman"/>
          <w:b/>
          <w:kern w:val="2"/>
        </w:rPr>
      </w:pPr>
      <w:r w:rsidRPr="00EC207C">
        <w:rPr>
          <w:rFonts w:ascii="Times New Roman" w:hAnsi="Arial" w:cs="Times New Roman"/>
          <w:b/>
          <w:kern w:val="2"/>
        </w:rPr>
        <w:t>其他业务</w:t>
      </w:r>
    </w:p>
    <w:p w:rsidR="00157EF4" w:rsidRPr="00EC207C" w:rsidRDefault="00157EF4" w:rsidP="00EC407B">
      <w:pPr>
        <w:ind w:right="-2" w:firstLineChars="200" w:firstLine="420"/>
        <w:rPr>
          <w:rFonts w:ascii="Times New Roman" w:hAnsi="Times New Roman" w:cs="Times New Roman"/>
          <w:bCs/>
        </w:rPr>
      </w:pPr>
      <w:r w:rsidRPr="00EC207C">
        <w:rPr>
          <w:rFonts w:ascii="Times New Roman" w:cs="Times New Roman"/>
          <w:bCs/>
        </w:rPr>
        <w:t>公司其它业务主要包括列车维修、列车餐饮、租赁、存料及供应品销售、商品销售及其他与铁路运输有关的业务。</w:t>
      </w:r>
      <w:r w:rsidRPr="00EC207C">
        <w:rPr>
          <w:rFonts w:ascii="Times New Roman" w:hAnsi="Times New Roman" w:cs="Times New Roman" w:hint="eastAsia"/>
          <w:bCs/>
        </w:rPr>
        <w:t>202</w:t>
      </w:r>
      <w:r>
        <w:rPr>
          <w:rFonts w:ascii="Times New Roman" w:hAnsi="Times New Roman" w:cs="Times New Roman"/>
          <w:bCs/>
        </w:rPr>
        <w:t>3</w:t>
      </w:r>
      <w:r w:rsidRPr="00EC207C">
        <w:rPr>
          <w:rFonts w:ascii="Times New Roman" w:hAnsi="Times New Roman" w:cs="Times New Roman"/>
          <w:bCs/>
        </w:rPr>
        <w:t>年上半年，</w:t>
      </w:r>
      <w:bookmarkStart w:id="30" w:name="_Hlk142663915"/>
      <w:r w:rsidRPr="00EC207C">
        <w:rPr>
          <w:rFonts w:ascii="Times New Roman" w:hAnsi="Times New Roman" w:cs="Times New Roman"/>
          <w:bCs/>
        </w:rPr>
        <w:t>其他业务收入为人民币</w:t>
      </w:r>
      <w:r w:rsidR="00706662">
        <w:rPr>
          <w:rFonts w:ascii="Times New Roman" w:hAnsi="Times New Roman" w:cs="Times New Roman"/>
          <w:bCs/>
        </w:rPr>
        <w:t>6.33</w:t>
      </w:r>
      <w:r w:rsidRPr="00EC207C">
        <w:rPr>
          <w:rFonts w:ascii="Times New Roman" w:hAnsi="Times New Roman" w:cs="Times New Roman"/>
          <w:bCs/>
        </w:rPr>
        <w:t>亿元，较上年同期的人民币</w:t>
      </w:r>
      <w:r>
        <w:rPr>
          <w:rFonts w:ascii="Times New Roman" w:hAnsi="Times New Roman" w:cs="Times New Roman"/>
          <w:bCs/>
        </w:rPr>
        <w:t>4.36</w:t>
      </w:r>
      <w:r w:rsidRPr="00EC207C">
        <w:rPr>
          <w:rFonts w:ascii="Times New Roman" w:hAnsi="Times New Roman" w:cs="Times New Roman"/>
          <w:bCs/>
        </w:rPr>
        <w:lastRenderedPageBreak/>
        <w:t>亿元</w:t>
      </w:r>
      <w:r>
        <w:rPr>
          <w:rFonts w:ascii="Times New Roman" w:hAnsi="Times New Roman" w:cs="Times New Roman" w:hint="eastAsia"/>
          <w:bCs/>
        </w:rPr>
        <w:t>增长</w:t>
      </w:r>
      <w:r w:rsidR="00706662">
        <w:rPr>
          <w:rFonts w:ascii="Times New Roman" w:hAnsi="Times New Roman" w:cs="Times New Roman"/>
          <w:bCs/>
        </w:rPr>
        <w:t>45.03</w:t>
      </w:r>
      <w:r w:rsidRPr="00EC207C">
        <w:rPr>
          <w:rFonts w:ascii="Times New Roman" w:hAnsi="Times New Roman" w:cs="Times New Roman"/>
          <w:bCs/>
          <w:szCs w:val="24"/>
        </w:rPr>
        <w:t>%</w:t>
      </w:r>
      <w:r w:rsidRPr="00EC207C">
        <w:rPr>
          <w:rFonts w:ascii="Times New Roman" w:hAnsi="Times New Roman" w:cs="Times New Roman" w:hint="eastAsia"/>
          <w:bCs/>
          <w:szCs w:val="24"/>
        </w:rPr>
        <w:t>，</w:t>
      </w:r>
      <w:r>
        <w:rPr>
          <w:rFonts w:ascii="Times New Roman" w:hAnsi="Times New Roman" w:cs="Times New Roman" w:hint="eastAsia"/>
          <w:bCs/>
          <w:szCs w:val="24"/>
        </w:rPr>
        <w:t>增长</w:t>
      </w:r>
      <w:r w:rsidRPr="00EC207C">
        <w:rPr>
          <w:rFonts w:ascii="Times New Roman" w:hAnsi="Times New Roman" w:cs="Times New Roman"/>
          <w:bCs/>
          <w:szCs w:val="24"/>
        </w:rPr>
        <w:t>的主要原因为</w:t>
      </w:r>
      <w:r w:rsidRPr="00EC207C">
        <w:rPr>
          <w:rFonts w:ascii="Times New Roman" w:hAnsi="Times New Roman" w:cs="Times New Roman" w:hint="eastAsia"/>
          <w:bCs/>
          <w:szCs w:val="24"/>
        </w:rPr>
        <w:t>：</w:t>
      </w:r>
      <w:bookmarkEnd w:id="30"/>
      <w:r w:rsidR="00EC407B">
        <w:rPr>
          <w:rFonts w:ascii="Times New Roman" w:hAnsi="Times New Roman" w:cs="Times New Roman" w:hint="eastAsia"/>
          <w:bCs/>
          <w:szCs w:val="24"/>
        </w:rPr>
        <w:t>(</w:t>
      </w:r>
      <w:r w:rsidR="00EC407B">
        <w:rPr>
          <w:rFonts w:ascii="Times New Roman" w:hAnsi="Times New Roman" w:cs="Times New Roman"/>
          <w:bCs/>
          <w:szCs w:val="24"/>
        </w:rPr>
        <w:t>a)</w:t>
      </w:r>
      <w:r w:rsidR="00EC407B">
        <w:rPr>
          <w:rFonts w:ascii="Times New Roman" w:hAnsi="Times New Roman" w:cs="Times New Roman" w:hint="eastAsia"/>
          <w:bCs/>
          <w:szCs w:val="24"/>
        </w:rPr>
        <w:t>报告期内新增</w:t>
      </w:r>
      <w:r w:rsidR="00EC407B" w:rsidRPr="00351242">
        <w:rPr>
          <w:rFonts w:ascii="Times New Roman" w:cs="Times New Roman" w:hint="eastAsia"/>
          <w:bCs/>
        </w:rPr>
        <w:t>车站及客车吸污、委托代办工程施工</w:t>
      </w:r>
      <w:r w:rsidR="00EC407B">
        <w:rPr>
          <w:rFonts w:ascii="Times New Roman" w:cs="Times New Roman" w:hint="eastAsia"/>
          <w:bCs/>
        </w:rPr>
        <w:t>等业务清算</w:t>
      </w:r>
      <w:r w:rsidR="00EC407B" w:rsidRPr="00351242">
        <w:rPr>
          <w:rFonts w:ascii="Times New Roman" w:cs="Times New Roman" w:hint="eastAsia"/>
          <w:bCs/>
        </w:rPr>
        <w:t>收入</w:t>
      </w:r>
      <w:r w:rsidR="00EC407B">
        <w:rPr>
          <w:rFonts w:ascii="Times New Roman" w:hAnsi="Times New Roman" w:cs="Times New Roman" w:hint="eastAsia"/>
          <w:bCs/>
          <w:szCs w:val="24"/>
        </w:rPr>
        <w:t>；</w:t>
      </w:r>
      <w:r w:rsidR="00EC407B">
        <w:rPr>
          <w:rFonts w:ascii="Times New Roman" w:hAnsi="Times New Roman" w:cs="Times New Roman"/>
          <w:bCs/>
          <w:szCs w:val="24"/>
        </w:rPr>
        <w:t>(b)</w:t>
      </w:r>
      <w:r w:rsidR="00EC407B">
        <w:rPr>
          <w:rFonts w:ascii="Times New Roman" w:hAnsi="Times New Roman" w:cs="Times New Roman" w:hint="eastAsia"/>
          <w:bCs/>
          <w:szCs w:val="24"/>
        </w:rPr>
        <w:t>报告期内列车开行对数以及旅客发送量增加，相应的列车维修、列车餐饮和商品销售等收入同比增加</w:t>
      </w:r>
      <w:r w:rsidR="00EC407B" w:rsidRPr="00EC207C">
        <w:rPr>
          <w:rFonts w:ascii="Times New Roman" w:hAnsi="Times New Roman" w:cs="Times New Roman" w:hint="eastAsia"/>
          <w:bCs/>
        </w:rPr>
        <w:t>。</w:t>
      </w:r>
    </w:p>
    <w:p w:rsidR="00157EF4" w:rsidRPr="00ED66E7" w:rsidRDefault="00157EF4" w:rsidP="00157EF4">
      <w:pPr>
        <w:rPr>
          <w:bCs/>
          <w:szCs w:val="24"/>
        </w:rPr>
      </w:pPr>
    </w:p>
    <w:p w:rsidR="00157EF4" w:rsidRPr="00EC207C" w:rsidRDefault="00157EF4" w:rsidP="00157EF4">
      <w:pPr>
        <w:keepNext/>
        <w:keepLines/>
        <w:widowControl w:val="0"/>
        <w:numPr>
          <w:ilvl w:val="0"/>
          <w:numId w:val="8"/>
        </w:numPr>
        <w:spacing w:before="60" w:after="60"/>
        <w:jc w:val="both"/>
        <w:outlineLvl w:val="3"/>
        <w:rPr>
          <w:rFonts w:ascii="Cambria" w:hAnsi="Cambria" w:cs="Times New Roman"/>
          <w:b/>
          <w:kern w:val="2"/>
          <w:szCs w:val="28"/>
        </w:rPr>
      </w:pPr>
      <w:r w:rsidRPr="00EC207C">
        <w:rPr>
          <w:rFonts w:ascii="Cambria" w:hAnsi="Cambria" w:cs="Times New Roman" w:hint="eastAsia"/>
          <w:b/>
          <w:kern w:val="2"/>
          <w:szCs w:val="28"/>
        </w:rPr>
        <w:t>成本</w:t>
      </w:r>
      <w:r>
        <w:rPr>
          <w:rFonts w:ascii="Cambria" w:hAnsi="Cambria" w:cs="Times New Roman" w:hint="eastAsia"/>
          <w:b/>
          <w:kern w:val="2"/>
          <w:szCs w:val="28"/>
        </w:rPr>
        <w:t>分析</w:t>
      </w:r>
    </w:p>
    <w:p w:rsidR="00157EF4" w:rsidRPr="00EC207C" w:rsidRDefault="00157EF4" w:rsidP="00157EF4">
      <w:pPr>
        <w:jc w:val="right"/>
        <w:rPr>
          <w:rFonts w:ascii="Times New Roman" w:hAnsi="Times New Roman" w:cs="Times New Roman"/>
          <w:bCs/>
          <w:szCs w:val="24"/>
        </w:rPr>
      </w:pPr>
      <w:r w:rsidRPr="00EC207C">
        <w:rPr>
          <w:rFonts w:ascii="Times New Roman" w:cs="Times New Roman"/>
          <w:bCs/>
        </w:rPr>
        <w:t>单位：元</w:t>
      </w:r>
      <w:r w:rsidRPr="00EC207C">
        <w:rPr>
          <w:rFonts w:ascii="Times New Roman" w:hAnsi="Times New Roman" w:cs="Times New Roman"/>
          <w:bCs/>
        </w:rPr>
        <w:t xml:space="preserve">   </w:t>
      </w:r>
      <w:r w:rsidRPr="00EC207C">
        <w:rPr>
          <w:rFonts w:ascii="Times New Roman" w:cs="Times New Roman"/>
          <w:bCs/>
        </w:rPr>
        <w:t>币种：人民币</w:t>
      </w: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2215"/>
        <w:gridCol w:w="1965"/>
        <w:gridCol w:w="2054"/>
        <w:gridCol w:w="1523"/>
      </w:tblGrid>
      <w:tr w:rsidR="001D0C8B" w:rsidRPr="00E322A7" w:rsidTr="004676C8">
        <w:trPr>
          <w:trHeight w:val="393"/>
          <w:jc w:val="center"/>
        </w:trPr>
        <w:tc>
          <w:tcPr>
            <w:tcW w:w="1368" w:type="dxa"/>
            <w:vAlign w:val="center"/>
          </w:tcPr>
          <w:p w:rsidR="001D0C8B" w:rsidRPr="00E322A7" w:rsidRDefault="001D0C8B" w:rsidP="004676C8">
            <w:pPr>
              <w:jc w:val="center"/>
              <w:rPr>
                <w:rFonts w:ascii="Times New Roman" w:hAnsi="Times New Roman" w:cs="Times New Roman"/>
              </w:rPr>
            </w:pPr>
            <w:r w:rsidRPr="00E322A7">
              <w:rPr>
                <w:rFonts w:ascii="Times New Roman" w:hAnsi="Times New Roman" w:cs="Times New Roman"/>
              </w:rPr>
              <w:t>分行业</w:t>
            </w:r>
          </w:p>
        </w:tc>
        <w:tc>
          <w:tcPr>
            <w:tcW w:w="2272" w:type="dxa"/>
            <w:vAlign w:val="center"/>
          </w:tcPr>
          <w:p w:rsidR="001D0C8B" w:rsidRPr="00E322A7" w:rsidRDefault="001D0C8B" w:rsidP="004676C8">
            <w:pPr>
              <w:jc w:val="center"/>
              <w:rPr>
                <w:rFonts w:ascii="Times New Roman" w:hAnsi="Times New Roman" w:cs="Times New Roman"/>
              </w:rPr>
            </w:pPr>
            <w:r w:rsidRPr="00E322A7">
              <w:rPr>
                <w:rFonts w:ascii="Times New Roman" w:hAnsi="Times New Roman" w:cs="Times New Roman"/>
              </w:rPr>
              <w:t>项目名称</w:t>
            </w:r>
          </w:p>
        </w:tc>
        <w:tc>
          <w:tcPr>
            <w:tcW w:w="2015" w:type="dxa"/>
            <w:vAlign w:val="center"/>
          </w:tcPr>
          <w:p w:rsidR="001D0C8B" w:rsidRPr="00E322A7" w:rsidRDefault="001D0C8B" w:rsidP="004676C8">
            <w:pPr>
              <w:jc w:val="center"/>
              <w:rPr>
                <w:rFonts w:ascii="Times New Roman" w:hAnsi="Times New Roman" w:cs="Times New Roman"/>
              </w:rPr>
            </w:pPr>
            <w:r w:rsidRPr="00E322A7">
              <w:rPr>
                <w:rFonts w:ascii="Times New Roman" w:hAnsi="Times New Roman" w:cs="Times New Roman"/>
              </w:rPr>
              <w:t>本期数</w:t>
            </w:r>
          </w:p>
        </w:tc>
        <w:tc>
          <w:tcPr>
            <w:tcW w:w="2106" w:type="dxa"/>
            <w:vAlign w:val="center"/>
          </w:tcPr>
          <w:p w:rsidR="001D0C8B" w:rsidRPr="00E322A7" w:rsidRDefault="001D0C8B" w:rsidP="004676C8">
            <w:pPr>
              <w:jc w:val="center"/>
              <w:rPr>
                <w:rFonts w:ascii="Times New Roman" w:hAnsi="Times New Roman" w:cs="Times New Roman"/>
              </w:rPr>
            </w:pPr>
            <w:r w:rsidRPr="00E322A7">
              <w:rPr>
                <w:rFonts w:ascii="Times New Roman" w:hAnsi="Times New Roman" w:cs="Times New Roman"/>
              </w:rPr>
              <w:t>上年同期数</w:t>
            </w:r>
          </w:p>
        </w:tc>
        <w:tc>
          <w:tcPr>
            <w:tcW w:w="1560" w:type="dxa"/>
            <w:vAlign w:val="center"/>
          </w:tcPr>
          <w:p w:rsidR="001D0C8B" w:rsidRPr="00E322A7" w:rsidRDefault="001D0C8B" w:rsidP="004676C8">
            <w:pPr>
              <w:jc w:val="center"/>
              <w:rPr>
                <w:rFonts w:ascii="Times New Roman" w:hAnsi="Times New Roman" w:cs="Times New Roman"/>
              </w:rPr>
            </w:pPr>
            <w:r w:rsidRPr="00E322A7">
              <w:rPr>
                <w:rFonts w:ascii="Times New Roman" w:hAnsi="Times New Roman" w:cs="Times New Roman"/>
              </w:rPr>
              <w:t>同比增减</w:t>
            </w:r>
            <w:r w:rsidRPr="00E322A7">
              <w:rPr>
                <w:rFonts w:ascii="Times New Roman" w:hAnsi="Times New Roman" w:cs="Times New Roman"/>
              </w:rPr>
              <w:t>(%)</w:t>
            </w:r>
          </w:p>
        </w:tc>
      </w:tr>
      <w:tr w:rsidR="001D0C8B" w:rsidRPr="00E322A7" w:rsidTr="004676C8">
        <w:trPr>
          <w:jc w:val="center"/>
        </w:trPr>
        <w:tc>
          <w:tcPr>
            <w:tcW w:w="1368" w:type="dxa"/>
            <w:vMerge w:val="restart"/>
            <w:vAlign w:val="center"/>
          </w:tcPr>
          <w:p w:rsidR="001D0C8B" w:rsidRPr="00E322A7" w:rsidRDefault="001D0C8B" w:rsidP="004676C8">
            <w:pPr>
              <w:jc w:val="center"/>
              <w:rPr>
                <w:rFonts w:ascii="Times New Roman" w:hAnsi="Times New Roman" w:cs="Times New Roman"/>
              </w:rPr>
            </w:pPr>
            <w:r w:rsidRPr="00E322A7">
              <w:rPr>
                <w:rFonts w:ascii="Times New Roman" w:hAnsi="Times New Roman" w:cs="Times New Roman"/>
              </w:rPr>
              <w:t>主营业务</w:t>
            </w:r>
          </w:p>
        </w:tc>
        <w:tc>
          <w:tcPr>
            <w:tcW w:w="2272" w:type="dxa"/>
            <w:vAlign w:val="center"/>
          </w:tcPr>
          <w:p w:rsidR="001D0C8B" w:rsidRPr="00E322A7" w:rsidRDefault="001D0C8B" w:rsidP="004676C8">
            <w:pPr>
              <w:rPr>
                <w:rFonts w:ascii="Times New Roman" w:hAnsi="Times New Roman" w:cs="Times New Roman"/>
              </w:rPr>
            </w:pPr>
            <w:r w:rsidRPr="00E322A7">
              <w:rPr>
                <w:rFonts w:ascii="Times New Roman" w:hAnsi="Times New Roman" w:cs="Times New Roman"/>
              </w:rPr>
              <w:t>工资及福利</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3,842,811,945</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3,597,268,927</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6.83</w:t>
            </w:r>
          </w:p>
        </w:tc>
      </w:tr>
      <w:tr w:rsidR="001D0C8B" w:rsidRPr="00E322A7" w:rsidTr="004676C8">
        <w:trPr>
          <w:jc w:val="center"/>
        </w:trPr>
        <w:tc>
          <w:tcPr>
            <w:tcW w:w="1368" w:type="dxa"/>
            <w:vMerge/>
          </w:tcPr>
          <w:p w:rsidR="001D0C8B" w:rsidRPr="00E322A7" w:rsidRDefault="001D0C8B" w:rsidP="004676C8">
            <w:pPr>
              <w:rPr>
                <w:rFonts w:ascii="Times New Roman" w:hAnsi="Times New Roman" w:cs="Times New Roman"/>
              </w:rPr>
            </w:pPr>
          </w:p>
        </w:tc>
        <w:tc>
          <w:tcPr>
            <w:tcW w:w="2272" w:type="dxa"/>
            <w:vAlign w:val="center"/>
          </w:tcPr>
          <w:p w:rsidR="001D0C8B" w:rsidRPr="00E322A7" w:rsidRDefault="001D0C8B" w:rsidP="004676C8">
            <w:pPr>
              <w:rPr>
                <w:rFonts w:ascii="Times New Roman" w:hAnsi="Times New Roman" w:cs="Times New Roman"/>
              </w:rPr>
            </w:pPr>
            <w:r w:rsidRPr="00E322A7">
              <w:rPr>
                <w:rFonts w:ascii="Times New Roman" w:hAnsi="Times New Roman" w:cs="Times New Roman"/>
              </w:rPr>
              <w:t>设备租赁及服务费</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4,217,796,573</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4,002,037,283</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5.39</w:t>
            </w:r>
          </w:p>
        </w:tc>
      </w:tr>
      <w:tr w:rsidR="001D0C8B" w:rsidRPr="00E322A7" w:rsidTr="004676C8">
        <w:trPr>
          <w:jc w:val="center"/>
        </w:trPr>
        <w:tc>
          <w:tcPr>
            <w:tcW w:w="1368" w:type="dxa"/>
            <w:vMerge/>
          </w:tcPr>
          <w:p w:rsidR="001D0C8B" w:rsidRPr="00E322A7" w:rsidRDefault="001D0C8B" w:rsidP="004676C8">
            <w:pPr>
              <w:rPr>
                <w:rFonts w:ascii="Times New Roman" w:hAnsi="Times New Roman" w:cs="Times New Roman"/>
              </w:rPr>
            </w:pPr>
          </w:p>
        </w:tc>
        <w:tc>
          <w:tcPr>
            <w:tcW w:w="2272" w:type="dxa"/>
            <w:vAlign w:val="center"/>
          </w:tcPr>
          <w:p w:rsidR="001D0C8B" w:rsidRPr="00E322A7" w:rsidRDefault="001D0C8B" w:rsidP="004676C8">
            <w:pPr>
              <w:rPr>
                <w:rFonts w:ascii="Times New Roman" w:hAnsi="Times New Roman" w:cs="Times New Roman"/>
              </w:rPr>
            </w:pPr>
            <w:r w:rsidRPr="00E322A7">
              <w:rPr>
                <w:rFonts w:ascii="Times New Roman" w:hAnsi="Times New Roman" w:cs="Times New Roman"/>
              </w:rPr>
              <w:t>固定资产折旧</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922,720,417</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859,580,537</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7.35</w:t>
            </w:r>
          </w:p>
        </w:tc>
      </w:tr>
      <w:tr w:rsidR="001D0C8B" w:rsidRPr="00E322A7" w:rsidTr="004676C8">
        <w:trPr>
          <w:jc w:val="center"/>
        </w:trPr>
        <w:tc>
          <w:tcPr>
            <w:tcW w:w="1368" w:type="dxa"/>
            <w:vMerge/>
          </w:tcPr>
          <w:p w:rsidR="001D0C8B" w:rsidRPr="00E322A7" w:rsidRDefault="001D0C8B" w:rsidP="004676C8">
            <w:pPr>
              <w:tabs>
                <w:tab w:val="left" w:pos="195"/>
              </w:tabs>
              <w:rPr>
                <w:rFonts w:ascii="Times New Roman" w:hAnsi="Times New Roman" w:cs="Times New Roman"/>
              </w:rPr>
            </w:pPr>
          </w:p>
        </w:tc>
        <w:tc>
          <w:tcPr>
            <w:tcW w:w="2272" w:type="dxa"/>
            <w:vAlign w:val="center"/>
          </w:tcPr>
          <w:p w:rsidR="001D0C8B" w:rsidRPr="00E322A7" w:rsidRDefault="001D0C8B" w:rsidP="004676C8">
            <w:pPr>
              <w:tabs>
                <w:tab w:val="left" w:pos="195"/>
              </w:tabs>
              <w:rPr>
                <w:rFonts w:ascii="Times New Roman" w:hAnsi="Times New Roman" w:cs="Times New Roman"/>
              </w:rPr>
            </w:pPr>
            <w:r w:rsidRPr="00E322A7">
              <w:rPr>
                <w:rFonts w:ascii="Times New Roman" w:hAnsi="Times New Roman" w:cs="Times New Roman"/>
              </w:rPr>
              <w:t>物料及水电消耗</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659,915,436</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548,834,190</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20.24</w:t>
            </w:r>
          </w:p>
        </w:tc>
      </w:tr>
      <w:tr w:rsidR="001D0C8B" w:rsidRPr="00E322A7" w:rsidTr="004676C8">
        <w:trPr>
          <w:jc w:val="center"/>
        </w:trPr>
        <w:tc>
          <w:tcPr>
            <w:tcW w:w="1368" w:type="dxa"/>
            <w:vMerge/>
          </w:tcPr>
          <w:p w:rsidR="001D0C8B" w:rsidRPr="00E322A7" w:rsidRDefault="001D0C8B" w:rsidP="004676C8">
            <w:pPr>
              <w:tabs>
                <w:tab w:val="left" w:pos="195"/>
              </w:tabs>
              <w:rPr>
                <w:rFonts w:ascii="Times New Roman" w:hAnsi="Times New Roman" w:cs="Times New Roman"/>
              </w:rPr>
            </w:pPr>
          </w:p>
        </w:tc>
        <w:tc>
          <w:tcPr>
            <w:tcW w:w="2272" w:type="dxa"/>
            <w:vAlign w:val="center"/>
          </w:tcPr>
          <w:p w:rsidR="001D0C8B" w:rsidRPr="00E322A7" w:rsidRDefault="001D0C8B" w:rsidP="004676C8">
            <w:pPr>
              <w:tabs>
                <w:tab w:val="left" w:pos="195"/>
              </w:tabs>
              <w:rPr>
                <w:rFonts w:ascii="Times New Roman" w:hAnsi="Times New Roman" w:cs="Times New Roman"/>
              </w:rPr>
            </w:pPr>
            <w:r w:rsidRPr="00E322A7">
              <w:rPr>
                <w:rFonts w:ascii="Times New Roman" w:hAnsi="Times New Roman" w:cs="Times New Roman"/>
              </w:rPr>
              <w:t>维修费用</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298,663,033</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198,797,629</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50.23</w:t>
            </w:r>
          </w:p>
        </w:tc>
      </w:tr>
      <w:tr w:rsidR="001D0C8B" w:rsidRPr="00E322A7" w:rsidTr="004676C8">
        <w:trPr>
          <w:jc w:val="center"/>
        </w:trPr>
        <w:tc>
          <w:tcPr>
            <w:tcW w:w="1368" w:type="dxa"/>
            <w:vMerge/>
          </w:tcPr>
          <w:p w:rsidR="001D0C8B" w:rsidRPr="00E322A7" w:rsidRDefault="001D0C8B" w:rsidP="004676C8">
            <w:pPr>
              <w:tabs>
                <w:tab w:val="left" w:pos="195"/>
              </w:tabs>
              <w:rPr>
                <w:rFonts w:ascii="Times New Roman" w:hAnsi="Times New Roman" w:cs="Times New Roman"/>
              </w:rPr>
            </w:pPr>
          </w:p>
        </w:tc>
        <w:tc>
          <w:tcPr>
            <w:tcW w:w="2272" w:type="dxa"/>
            <w:vAlign w:val="center"/>
          </w:tcPr>
          <w:p w:rsidR="001D0C8B" w:rsidRPr="00E322A7" w:rsidRDefault="001D0C8B" w:rsidP="004676C8">
            <w:pPr>
              <w:tabs>
                <w:tab w:val="left" w:pos="195"/>
              </w:tabs>
              <w:rPr>
                <w:rFonts w:ascii="Times New Roman" w:hAnsi="Times New Roman" w:cs="Times New Roman"/>
              </w:rPr>
            </w:pPr>
            <w:r w:rsidRPr="00E322A7">
              <w:rPr>
                <w:rFonts w:ascii="Times New Roman" w:hAnsi="Times New Roman" w:cs="Times New Roman"/>
              </w:rPr>
              <w:t>旅客服务费</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251,598,443</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223,424,935</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12.61</w:t>
            </w:r>
          </w:p>
        </w:tc>
      </w:tr>
      <w:tr w:rsidR="001D0C8B" w:rsidRPr="00E322A7" w:rsidTr="004676C8">
        <w:trPr>
          <w:jc w:val="center"/>
        </w:trPr>
        <w:tc>
          <w:tcPr>
            <w:tcW w:w="1368" w:type="dxa"/>
            <w:vMerge/>
          </w:tcPr>
          <w:p w:rsidR="001D0C8B" w:rsidRPr="00E322A7" w:rsidRDefault="001D0C8B" w:rsidP="004676C8">
            <w:pPr>
              <w:tabs>
                <w:tab w:val="left" w:pos="195"/>
              </w:tabs>
              <w:rPr>
                <w:rFonts w:ascii="Times New Roman" w:hAnsi="Times New Roman" w:cs="Times New Roman"/>
              </w:rPr>
            </w:pPr>
          </w:p>
        </w:tc>
        <w:tc>
          <w:tcPr>
            <w:tcW w:w="2272" w:type="dxa"/>
            <w:vAlign w:val="center"/>
          </w:tcPr>
          <w:p w:rsidR="001D0C8B" w:rsidRPr="00E322A7" w:rsidRDefault="001D0C8B" w:rsidP="004676C8">
            <w:pPr>
              <w:tabs>
                <w:tab w:val="left" w:pos="195"/>
              </w:tabs>
              <w:rPr>
                <w:rFonts w:ascii="Times New Roman" w:hAnsi="Times New Roman" w:cs="Times New Roman"/>
              </w:rPr>
            </w:pPr>
            <w:r w:rsidRPr="00E322A7">
              <w:rPr>
                <w:rFonts w:ascii="Times New Roman" w:hAnsi="Times New Roman" w:cs="Times New Roman"/>
              </w:rPr>
              <w:t>货物装卸费</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207,479,595</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215,406,897</w:t>
            </w:r>
          </w:p>
        </w:tc>
        <w:tc>
          <w:tcPr>
            <w:tcW w:w="1560" w:type="dxa"/>
            <w:vAlign w:val="center"/>
          </w:tcPr>
          <w:p w:rsidR="001D0C8B" w:rsidRPr="001D0C8B" w:rsidRDefault="001D0C8B" w:rsidP="004676C8">
            <w:pPr>
              <w:jc w:val="right"/>
              <w:rPr>
                <w:rFonts w:ascii="Times New Roman" w:hAnsi="Times New Roman" w:cs="Times New Roman"/>
              </w:rPr>
            </w:pPr>
            <w:r>
              <w:rPr>
                <w:rFonts w:ascii="Times New Roman" w:hAnsi="Times New Roman" w:cs="Times New Roman"/>
              </w:rPr>
              <w:t>(</w:t>
            </w:r>
            <w:r w:rsidRPr="001D0C8B">
              <w:rPr>
                <w:rFonts w:ascii="Times New Roman" w:hAnsi="Times New Roman" w:cs="Times New Roman"/>
              </w:rPr>
              <w:t>3.68</w:t>
            </w:r>
            <w:r>
              <w:rPr>
                <w:rFonts w:ascii="Times New Roman" w:hAnsi="Times New Roman" w:cs="Times New Roman"/>
              </w:rPr>
              <w:t>)</w:t>
            </w:r>
          </w:p>
        </w:tc>
      </w:tr>
      <w:tr w:rsidR="001D0C8B" w:rsidRPr="00E322A7" w:rsidTr="004676C8">
        <w:trPr>
          <w:jc w:val="center"/>
        </w:trPr>
        <w:tc>
          <w:tcPr>
            <w:tcW w:w="1368" w:type="dxa"/>
            <w:vMerge/>
          </w:tcPr>
          <w:p w:rsidR="001D0C8B" w:rsidRPr="00E322A7" w:rsidRDefault="001D0C8B" w:rsidP="004676C8">
            <w:pPr>
              <w:tabs>
                <w:tab w:val="left" w:pos="195"/>
              </w:tabs>
              <w:rPr>
                <w:rFonts w:ascii="Times New Roman" w:hAnsi="Times New Roman" w:cs="Times New Roman"/>
              </w:rPr>
            </w:pPr>
          </w:p>
        </w:tc>
        <w:tc>
          <w:tcPr>
            <w:tcW w:w="2272" w:type="dxa"/>
            <w:vAlign w:val="center"/>
          </w:tcPr>
          <w:p w:rsidR="001D0C8B" w:rsidRPr="00E322A7" w:rsidRDefault="001D0C8B" w:rsidP="004676C8">
            <w:pPr>
              <w:tabs>
                <w:tab w:val="left" w:pos="195"/>
              </w:tabs>
              <w:rPr>
                <w:rFonts w:ascii="Times New Roman" w:hAnsi="Times New Roman" w:cs="Times New Roman"/>
              </w:rPr>
            </w:pPr>
            <w:r w:rsidRPr="00E322A7">
              <w:rPr>
                <w:rFonts w:ascii="Times New Roman" w:hAnsi="Times New Roman" w:cs="Times New Roman"/>
                <w:color w:val="000000"/>
              </w:rPr>
              <w:t>使用权资产折旧</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8,123,205</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8,123,205</w:t>
            </w:r>
          </w:p>
        </w:tc>
        <w:tc>
          <w:tcPr>
            <w:tcW w:w="1560" w:type="dxa"/>
            <w:vAlign w:val="center"/>
          </w:tcPr>
          <w:p w:rsidR="001D0C8B" w:rsidRPr="001D0C8B" w:rsidRDefault="001D0C8B" w:rsidP="004676C8">
            <w:pPr>
              <w:jc w:val="right"/>
              <w:rPr>
                <w:rFonts w:ascii="Times New Roman" w:hAnsi="Times New Roman" w:cs="Times New Roman"/>
              </w:rPr>
            </w:pPr>
            <w:r>
              <w:rPr>
                <w:rFonts w:ascii="Times New Roman" w:hAnsi="Times New Roman" w:cs="Times New Roman"/>
              </w:rPr>
              <w:t>-</w:t>
            </w:r>
          </w:p>
        </w:tc>
      </w:tr>
      <w:tr w:rsidR="001D0C8B" w:rsidRPr="00E322A7" w:rsidTr="004676C8">
        <w:trPr>
          <w:jc w:val="center"/>
        </w:trPr>
        <w:tc>
          <w:tcPr>
            <w:tcW w:w="1368" w:type="dxa"/>
            <w:vMerge/>
          </w:tcPr>
          <w:p w:rsidR="001D0C8B" w:rsidRPr="00E322A7" w:rsidRDefault="001D0C8B" w:rsidP="004676C8">
            <w:pPr>
              <w:ind w:firstLineChars="100" w:firstLine="210"/>
              <w:rPr>
                <w:rFonts w:ascii="Times New Roman" w:hAnsi="Times New Roman" w:cs="Times New Roman"/>
              </w:rPr>
            </w:pPr>
          </w:p>
        </w:tc>
        <w:tc>
          <w:tcPr>
            <w:tcW w:w="2272" w:type="dxa"/>
            <w:vAlign w:val="center"/>
          </w:tcPr>
          <w:p w:rsidR="001D0C8B" w:rsidRPr="00E322A7" w:rsidRDefault="001D0C8B" w:rsidP="004676C8">
            <w:pPr>
              <w:rPr>
                <w:rFonts w:ascii="Times New Roman" w:hAnsi="Times New Roman" w:cs="Times New Roman"/>
              </w:rPr>
            </w:pPr>
            <w:r w:rsidRPr="00E322A7">
              <w:rPr>
                <w:rFonts w:ascii="Times New Roman" w:hAnsi="Times New Roman" w:cs="Times New Roman"/>
              </w:rPr>
              <w:t>其他</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396,923,858</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333,373,040</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19.06</w:t>
            </w:r>
          </w:p>
        </w:tc>
      </w:tr>
      <w:tr w:rsidR="001D0C8B" w:rsidRPr="00E322A7" w:rsidTr="004676C8">
        <w:trPr>
          <w:jc w:val="center"/>
        </w:trPr>
        <w:tc>
          <w:tcPr>
            <w:tcW w:w="1368" w:type="dxa"/>
            <w:vMerge/>
          </w:tcPr>
          <w:p w:rsidR="001D0C8B" w:rsidRPr="00E322A7" w:rsidRDefault="001D0C8B" w:rsidP="004676C8">
            <w:pPr>
              <w:rPr>
                <w:rFonts w:ascii="Times New Roman" w:hAnsi="Times New Roman" w:cs="Times New Roman"/>
              </w:rPr>
            </w:pPr>
          </w:p>
        </w:tc>
        <w:tc>
          <w:tcPr>
            <w:tcW w:w="2272" w:type="dxa"/>
            <w:vAlign w:val="center"/>
          </w:tcPr>
          <w:p w:rsidR="001D0C8B" w:rsidRPr="00E322A7" w:rsidRDefault="001D0C8B" w:rsidP="004676C8">
            <w:pPr>
              <w:jc w:val="center"/>
              <w:rPr>
                <w:rFonts w:ascii="Times New Roman" w:hAnsi="Times New Roman" w:cs="Times New Roman"/>
              </w:rPr>
            </w:pPr>
            <w:r w:rsidRPr="00E322A7">
              <w:rPr>
                <w:rFonts w:ascii="Times New Roman" w:hAnsi="Times New Roman" w:cs="Times New Roman"/>
              </w:rPr>
              <w:t>小计</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10,806,032,505</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9,986,846,643</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8.20</w:t>
            </w:r>
          </w:p>
        </w:tc>
      </w:tr>
      <w:tr w:rsidR="001D0C8B" w:rsidRPr="00E322A7" w:rsidTr="004676C8">
        <w:trPr>
          <w:jc w:val="center"/>
        </w:trPr>
        <w:tc>
          <w:tcPr>
            <w:tcW w:w="1368" w:type="dxa"/>
            <w:vMerge w:val="restart"/>
            <w:vAlign w:val="center"/>
          </w:tcPr>
          <w:p w:rsidR="001D0C8B" w:rsidRPr="00E322A7" w:rsidRDefault="001D0C8B" w:rsidP="004676C8">
            <w:pPr>
              <w:jc w:val="center"/>
              <w:rPr>
                <w:rFonts w:ascii="Times New Roman" w:hAnsi="Times New Roman" w:cs="Times New Roman"/>
              </w:rPr>
            </w:pPr>
            <w:r w:rsidRPr="00E322A7">
              <w:rPr>
                <w:rFonts w:ascii="Times New Roman" w:hAnsi="Times New Roman" w:cs="Times New Roman"/>
              </w:rPr>
              <w:t>其他业务</w:t>
            </w:r>
          </w:p>
        </w:tc>
        <w:tc>
          <w:tcPr>
            <w:tcW w:w="2272" w:type="dxa"/>
            <w:vAlign w:val="center"/>
          </w:tcPr>
          <w:p w:rsidR="001D0C8B" w:rsidRPr="00E322A7" w:rsidRDefault="001D0C8B" w:rsidP="004676C8">
            <w:pPr>
              <w:rPr>
                <w:rFonts w:ascii="Times New Roman" w:hAnsi="Times New Roman" w:cs="Times New Roman"/>
              </w:rPr>
            </w:pPr>
            <w:r w:rsidRPr="00E322A7">
              <w:rPr>
                <w:rFonts w:ascii="Times New Roman" w:hAnsi="Times New Roman" w:cs="Times New Roman"/>
              </w:rPr>
              <w:t>工资及福利</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241,484,720</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235,504,689</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2.54</w:t>
            </w:r>
          </w:p>
        </w:tc>
      </w:tr>
      <w:tr w:rsidR="001D0C8B" w:rsidRPr="00E322A7" w:rsidTr="004676C8">
        <w:trPr>
          <w:jc w:val="center"/>
        </w:trPr>
        <w:tc>
          <w:tcPr>
            <w:tcW w:w="1368" w:type="dxa"/>
            <w:vMerge/>
          </w:tcPr>
          <w:p w:rsidR="001D0C8B" w:rsidRPr="00E322A7" w:rsidRDefault="001D0C8B" w:rsidP="004676C8">
            <w:pPr>
              <w:rPr>
                <w:rFonts w:ascii="Times New Roman" w:hAnsi="Times New Roman" w:cs="Times New Roman"/>
              </w:rPr>
            </w:pPr>
          </w:p>
        </w:tc>
        <w:tc>
          <w:tcPr>
            <w:tcW w:w="2272" w:type="dxa"/>
            <w:vAlign w:val="center"/>
          </w:tcPr>
          <w:p w:rsidR="001D0C8B" w:rsidRPr="00E322A7" w:rsidRDefault="001D0C8B" w:rsidP="004676C8">
            <w:pPr>
              <w:rPr>
                <w:rFonts w:ascii="Times New Roman" w:hAnsi="Times New Roman" w:cs="Times New Roman"/>
              </w:rPr>
            </w:pPr>
            <w:r w:rsidRPr="00E322A7">
              <w:rPr>
                <w:rFonts w:ascii="Times New Roman" w:hAnsi="Times New Roman" w:cs="Times New Roman"/>
              </w:rPr>
              <w:t>物料及水电消耗</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184,922,786</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126,507,708</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46.18</w:t>
            </w:r>
          </w:p>
        </w:tc>
      </w:tr>
      <w:tr w:rsidR="001D0C8B" w:rsidRPr="00E322A7" w:rsidTr="004676C8">
        <w:trPr>
          <w:jc w:val="center"/>
        </w:trPr>
        <w:tc>
          <w:tcPr>
            <w:tcW w:w="1368" w:type="dxa"/>
            <w:vMerge/>
          </w:tcPr>
          <w:p w:rsidR="001D0C8B" w:rsidRPr="00E322A7" w:rsidRDefault="001D0C8B" w:rsidP="004676C8">
            <w:pPr>
              <w:rPr>
                <w:rFonts w:ascii="Times New Roman" w:hAnsi="Times New Roman" w:cs="Times New Roman"/>
              </w:rPr>
            </w:pPr>
          </w:p>
        </w:tc>
        <w:tc>
          <w:tcPr>
            <w:tcW w:w="2272" w:type="dxa"/>
            <w:vAlign w:val="center"/>
          </w:tcPr>
          <w:p w:rsidR="001D0C8B" w:rsidRPr="00E322A7" w:rsidRDefault="001D0C8B" w:rsidP="004676C8">
            <w:pPr>
              <w:rPr>
                <w:rFonts w:ascii="Times New Roman" w:hAnsi="Times New Roman" w:cs="Times New Roman"/>
              </w:rPr>
            </w:pPr>
            <w:r w:rsidRPr="00E322A7">
              <w:rPr>
                <w:rFonts w:ascii="Times New Roman" w:hAnsi="Times New Roman" w:cs="Times New Roman"/>
              </w:rPr>
              <w:t>固定资产折旧</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13,816,140</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13,602,862</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1.57</w:t>
            </w:r>
          </w:p>
        </w:tc>
      </w:tr>
      <w:tr w:rsidR="001D0C8B" w:rsidRPr="00E322A7" w:rsidTr="004676C8">
        <w:trPr>
          <w:jc w:val="center"/>
        </w:trPr>
        <w:tc>
          <w:tcPr>
            <w:tcW w:w="1368" w:type="dxa"/>
            <w:vMerge/>
          </w:tcPr>
          <w:p w:rsidR="001D0C8B" w:rsidRPr="00E322A7" w:rsidRDefault="001D0C8B" w:rsidP="004676C8">
            <w:pPr>
              <w:rPr>
                <w:rFonts w:ascii="Times New Roman" w:hAnsi="Times New Roman" w:cs="Times New Roman"/>
              </w:rPr>
            </w:pPr>
          </w:p>
        </w:tc>
        <w:tc>
          <w:tcPr>
            <w:tcW w:w="2272" w:type="dxa"/>
            <w:vAlign w:val="center"/>
          </w:tcPr>
          <w:p w:rsidR="001D0C8B" w:rsidRPr="00E322A7" w:rsidRDefault="001D0C8B" w:rsidP="004676C8">
            <w:pPr>
              <w:rPr>
                <w:rFonts w:ascii="Times New Roman" w:hAnsi="Times New Roman" w:cs="Times New Roman"/>
              </w:rPr>
            </w:pPr>
            <w:r w:rsidRPr="00E322A7">
              <w:rPr>
                <w:rFonts w:ascii="Times New Roman" w:hAnsi="Times New Roman" w:cs="Times New Roman"/>
              </w:rPr>
              <w:t>其他</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129,010,214</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46,120,600</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179.72</w:t>
            </w:r>
          </w:p>
        </w:tc>
      </w:tr>
      <w:tr w:rsidR="001D0C8B" w:rsidRPr="00E322A7" w:rsidTr="004676C8">
        <w:trPr>
          <w:jc w:val="center"/>
        </w:trPr>
        <w:tc>
          <w:tcPr>
            <w:tcW w:w="1368" w:type="dxa"/>
            <w:vMerge/>
          </w:tcPr>
          <w:p w:rsidR="001D0C8B" w:rsidRPr="00E322A7" w:rsidRDefault="001D0C8B" w:rsidP="004676C8">
            <w:pPr>
              <w:rPr>
                <w:rFonts w:ascii="Times New Roman" w:hAnsi="Times New Roman" w:cs="Times New Roman"/>
              </w:rPr>
            </w:pPr>
          </w:p>
        </w:tc>
        <w:tc>
          <w:tcPr>
            <w:tcW w:w="2272" w:type="dxa"/>
            <w:vAlign w:val="center"/>
          </w:tcPr>
          <w:p w:rsidR="001D0C8B" w:rsidRPr="00E322A7" w:rsidRDefault="001D0C8B" w:rsidP="004676C8">
            <w:pPr>
              <w:jc w:val="center"/>
              <w:rPr>
                <w:rFonts w:ascii="Times New Roman" w:hAnsi="Times New Roman" w:cs="Times New Roman"/>
              </w:rPr>
            </w:pPr>
            <w:r w:rsidRPr="00E322A7">
              <w:rPr>
                <w:rFonts w:ascii="Times New Roman" w:hAnsi="Times New Roman" w:cs="Times New Roman"/>
              </w:rPr>
              <w:t>小计</w:t>
            </w:r>
          </w:p>
        </w:tc>
        <w:tc>
          <w:tcPr>
            <w:tcW w:w="2015"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569,233,860</w:t>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421,735,859</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34.97</w:t>
            </w:r>
          </w:p>
        </w:tc>
      </w:tr>
      <w:tr w:rsidR="001D0C8B" w:rsidRPr="00E322A7" w:rsidTr="004676C8">
        <w:trPr>
          <w:jc w:val="center"/>
        </w:trPr>
        <w:tc>
          <w:tcPr>
            <w:tcW w:w="3640" w:type="dxa"/>
            <w:gridSpan w:val="2"/>
          </w:tcPr>
          <w:p w:rsidR="001D0C8B" w:rsidRPr="00E322A7" w:rsidRDefault="001D0C8B" w:rsidP="004676C8">
            <w:pPr>
              <w:jc w:val="center"/>
              <w:rPr>
                <w:rFonts w:ascii="Times New Roman" w:hAnsi="Times New Roman" w:cs="Times New Roman"/>
              </w:rPr>
            </w:pPr>
            <w:r w:rsidRPr="00E322A7">
              <w:rPr>
                <w:rFonts w:ascii="Times New Roman" w:hAnsi="Times New Roman" w:cs="Times New Roman"/>
              </w:rPr>
              <w:t>合计</w:t>
            </w:r>
          </w:p>
        </w:tc>
        <w:tc>
          <w:tcPr>
            <w:tcW w:w="2015" w:type="dxa"/>
            <w:vAlign w:val="center"/>
          </w:tcPr>
          <w:p w:rsidR="001D0C8B" w:rsidRPr="00351242" w:rsidRDefault="001D0C8B" w:rsidP="004676C8">
            <w:pPr>
              <w:jc w:val="right"/>
              <w:rPr>
                <w:rFonts w:ascii="Times New Roman" w:hAnsi="Times New Roman" w:cs="Times New Roman"/>
                <w:color w:val="000000"/>
              </w:rPr>
            </w:pPr>
            <w:r w:rsidRPr="00351242">
              <w:rPr>
                <w:rFonts w:ascii="Times New Roman" w:hAnsi="Times New Roman" w:cs="Times New Roman"/>
                <w:lang w:val="zh-CN"/>
              </w:rPr>
              <w:fldChar w:fldCharType="begin" w:fldLock="1"/>
            </w:r>
            <w:r w:rsidRPr="00351242">
              <w:rPr>
                <w:rFonts w:ascii="Times New Roman" w:hAnsi="Times New Roman" w:cs="Times New Roman"/>
                <w:lang w:val="zh-CN"/>
              </w:rPr>
              <w:instrText xml:space="preserve"> LINK  Excel.SheetMacroEnabled.12 "C:\\Users\\Trista H Zhao\\Desktop\\</w:instrText>
            </w:r>
            <w:r w:rsidRPr="00351242">
              <w:rPr>
                <w:rFonts w:ascii="Times New Roman" w:hAnsi="Times New Roman" w:cs="Times New Roman"/>
                <w:lang w:val="zh-CN"/>
              </w:rPr>
              <w:instrText>广深铁路股份有限公司</w:instrText>
            </w:r>
            <w:r w:rsidRPr="00351242">
              <w:rPr>
                <w:rFonts w:ascii="Times New Roman" w:hAnsi="Times New Roman" w:cs="Times New Roman"/>
                <w:lang w:val="zh-CN"/>
              </w:rPr>
              <w:instrText>\\Guanshen railway 2023 interim\\Welink\\Welink-A</w:instrText>
            </w:r>
            <w:r w:rsidRPr="00351242">
              <w:rPr>
                <w:rFonts w:ascii="Times New Roman" w:hAnsi="Times New Roman" w:cs="Times New Roman"/>
                <w:lang w:val="zh-CN"/>
              </w:rPr>
              <w:instrText>股</w:instrText>
            </w:r>
            <w:r w:rsidRPr="00351242">
              <w:rPr>
                <w:rFonts w:ascii="Times New Roman" w:hAnsi="Times New Roman" w:cs="Times New Roman"/>
                <w:lang w:val="zh-CN"/>
              </w:rPr>
              <w:instrText>\\1-2023</w:instrText>
            </w:r>
            <w:r w:rsidRPr="00351242">
              <w:rPr>
                <w:rFonts w:ascii="Times New Roman" w:hAnsi="Times New Roman" w:cs="Times New Roman"/>
                <w:lang w:val="zh-CN"/>
              </w:rPr>
              <w:instrText>半年度广深铁路股份</w:instrText>
            </w:r>
            <w:r w:rsidRPr="00351242">
              <w:rPr>
                <w:rFonts w:ascii="Times New Roman" w:hAnsi="Times New Roman" w:cs="Times New Roman"/>
                <w:lang w:val="zh-CN"/>
              </w:rPr>
              <w:instrText>A</w:instrText>
            </w:r>
            <w:r w:rsidRPr="00351242">
              <w:rPr>
                <w:rFonts w:ascii="Times New Roman" w:hAnsi="Times New Roman" w:cs="Times New Roman"/>
                <w:lang w:val="zh-CN"/>
              </w:rPr>
              <w:instrText>股</w:instrText>
            </w:r>
            <w:r w:rsidRPr="00351242">
              <w:rPr>
                <w:rFonts w:ascii="Times New Roman" w:hAnsi="Times New Roman" w:cs="Times New Roman"/>
                <w:lang w:val="zh-CN"/>
              </w:rPr>
              <w:instrText>.xlsx" "</w:instrText>
            </w:r>
            <w:r w:rsidRPr="00351242">
              <w:rPr>
                <w:rFonts w:ascii="Times New Roman" w:hAnsi="Times New Roman" w:cs="Times New Roman"/>
                <w:lang w:val="zh-CN"/>
              </w:rPr>
              <w:instrText>五</w:instrText>
            </w:r>
            <w:r w:rsidRPr="00351242">
              <w:rPr>
                <w:rFonts w:ascii="Times New Roman" w:hAnsi="Times New Roman" w:cs="Times New Roman"/>
                <w:lang w:val="zh-CN"/>
              </w:rPr>
              <w:instrText>(38)_</w:instrText>
            </w:r>
            <w:r w:rsidRPr="00351242">
              <w:rPr>
                <w:rFonts w:ascii="Times New Roman" w:hAnsi="Times New Roman" w:cs="Times New Roman"/>
                <w:lang w:val="zh-CN"/>
              </w:rPr>
              <w:instrText>营业收入和营业成本</w:instrText>
            </w:r>
            <w:r w:rsidRPr="00351242">
              <w:rPr>
                <w:rFonts w:ascii="Times New Roman" w:hAnsi="Times New Roman" w:cs="Times New Roman"/>
                <w:lang w:val="zh-CN"/>
              </w:rPr>
              <w:instrText>2!R9C3" \t \r "C:\\Users\\Trista H Zhao\\Desktop\\</w:instrText>
            </w:r>
            <w:r w:rsidRPr="00351242">
              <w:rPr>
                <w:rFonts w:ascii="Times New Roman" w:hAnsi="Times New Roman" w:cs="Times New Roman"/>
                <w:lang w:val="zh-CN"/>
              </w:rPr>
              <w:instrText>广深铁路股份有限公司</w:instrText>
            </w:r>
            <w:r w:rsidRPr="00351242">
              <w:rPr>
                <w:rFonts w:ascii="Times New Roman" w:hAnsi="Times New Roman" w:cs="Times New Roman"/>
                <w:lang w:val="zh-CN"/>
              </w:rPr>
              <w:instrText>\\Guanshen railway 2023 interim\\Welink\\Welink-A</w:instrText>
            </w:r>
            <w:r w:rsidRPr="00351242">
              <w:rPr>
                <w:rFonts w:ascii="Times New Roman" w:hAnsi="Times New Roman" w:cs="Times New Roman"/>
                <w:lang w:val="zh-CN"/>
              </w:rPr>
              <w:instrText>股</w:instrText>
            </w:r>
            <w:r w:rsidRPr="00351242">
              <w:rPr>
                <w:rFonts w:ascii="Times New Roman" w:hAnsi="Times New Roman" w:cs="Times New Roman"/>
                <w:lang w:val="zh-CN"/>
              </w:rPr>
              <w:instrText>\\1-2023</w:instrText>
            </w:r>
            <w:r w:rsidRPr="00351242">
              <w:rPr>
                <w:rFonts w:ascii="Times New Roman" w:hAnsi="Times New Roman" w:cs="Times New Roman"/>
                <w:lang w:val="zh-CN"/>
              </w:rPr>
              <w:instrText>半年度广深铁路股份</w:instrText>
            </w:r>
            <w:r w:rsidRPr="00351242">
              <w:rPr>
                <w:rFonts w:ascii="Times New Roman" w:hAnsi="Times New Roman" w:cs="Times New Roman"/>
                <w:lang w:val="zh-CN"/>
              </w:rPr>
              <w:instrText>A</w:instrText>
            </w:r>
            <w:r w:rsidRPr="00351242">
              <w:rPr>
                <w:rFonts w:ascii="Times New Roman" w:hAnsi="Times New Roman" w:cs="Times New Roman"/>
                <w:lang w:val="zh-CN"/>
              </w:rPr>
              <w:instrText>股</w:instrText>
            </w:r>
            <w:r w:rsidRPr="00351242">
              <w:rPr>
                <w:rFonts w:ascii="Times New Roman" w:hAnsi="Times New Roman" w:cs="Times New Roman"/>
                <w:lang w:val="zh-CN"/>
              </w:rPr>
              <w:instrText>.xlsx" "</w:instrText>
            </w:r>
            <w:r w:rsidRPr="00351242">
              <w:rPr>
                <w:rFonts w:ascii="Times New Roman" w:hAnsi="Times New Roman" w:cs="Times New Roman"/>
                <w:lang w:val="zh-CN"/>
              </w:rPr>
              <w:instrText>五</w:instrText>
            </w:r>
            <w:r w:rsidRPr="00351242">
              <w:rPr>
                <w:rFonts w:ascii="Times New Roman" w:hAnsi="Times New Roman" w:cs="Times New Roman"/>
                <w:lang w:val="zh-CN"/>
              </w:rPr>
              <w:instrText>(38)_</w:instrText>
            </w:r>
            <w:r w:rsidRPr="00351242">
              <w:rPr>
                <w:rFonts w:ascii="Times New Roman" w:hAnsi="Times New Roman" w:cs="Times New Roman"/>
                <w:lang w:val="zh-CN"/>
              </w:rPr>
              <w:instrText>营业收入和营业成本</w:instrText>
            </w:r>
            <w:r w:rsidRPr="00351242">
              <w:rPr>
                <w:rFonts w:ascii="Times New Roman" w:hAnsi="Times New Roman" w:cs="Times New Roman"/>
                <w:lang w:val="zh-CN"/>
              </w:rPr>
              <w:instrText xml:space="preserve">2!R9C3" \* MERGEFORMAT </w:instrText>
            </w:r>
            <w:r w:rsidRPr="00351242">
              <w:rPr>
                <w:rFonts w:ascii="Times New Roman" w:hAnsi="Times New Roman" w:cs="Times New Roman"/>
                <w:lang w:val="zh-CN"/>
              </w:rPr>
              <w:fldChar w:fldCharType="separate"/>
            </w:r>
            <w:r w:rsidRPr="00351242">
              <w:rPr>
                <w:rFonts w:ascii="Times New Roman" w:hAnsi="Times New Roman" w:cs="Times New Roman"/>
                <w:lang w:val="zh-CN"/>
              </w:rPr>
              <w:t>11,375,266,365</w:t>
            </w:r>
            <w:r w:rsidRPr="00351242">
              <w:rPr>
                <w:rFonts w:ascii="Times New Roman" w:hAnsi="Times New Roman" w:cs="Times New Roman"/>
                <w:lang w:val="zh-CN"/>
              </w:rPr>
              <w:fldChar w:fldCharType="end"/>
            </w:r>
          </w:p>
        </w:tc>
        <w:tc>
          <w:tcPr>
            <w:tcW w:w="2106" w:type="dxa"/>
            <w:vAlign w:val="center"/>
          </w:tcPr>
          <w:p w:rsidR="001D0C8B" w:rsidRPr="00351242" w:rsidRDefault="001D0C8B" w:rsidP="004676C8">
            <w:pPr>
              <w:jc w:val="right"/>
              <w:rPr>
                <w:rFonts w:ascii="Times New Roman" w:hAnsi="Times New Roman" w:cs="Times New Roman"/>
              </w:rPr>
            </w:pPr>
            <w:r w:rsidRPr="00351242">
              <w:rPr>
                <w:rFonts w:ascii="Times New Roman" w:hAnsi="Times New Roman" w:cs="Times New Roman"/>
              </w:rPr>
              <w:t>10,408,582,502</w:t>
            </w:r>
          </w:p>
        </w:tc>
        <w:tc>
          <w:tcPr>
            <w:tcW w:w="1560" w:type="dxa"/>
            <w:vAlign w:val="center"/>
          </w:tcPr>
          <w:p w:rsidR="001D0C8B" w:rsidRPr="001D0C8B" w:rsidRDefault="001D0C8B" w:rsidP="004676C8">
            <w:pPr>
              <w:jc w:val="right"/>
              <w:rPr>
                <w:rFonts w:ascii="Times New Roman" w:hAnsi="Times New Roman" w:cs="Times New Roman"/>
              </w:rPr>
            </w:pPr>
            <w:r w:rsidRPr="001D0C8B">
              <w:rPr>
                <w:rFonts w:ascii="Times New Roman" w:hAnsi="Times New Roman" w:cs="Times New Roman"/>
              </w:rPr>
              <w:t>9.29</w:t>
            </w:r>
          </w:p>
        </w:tc>
      </w:tr>
    </w:tbl>
    <w:p w:rsidR="00157EF4" w:rsidRPr="00EC207C" w:rsidRDefault="00157EF4" w:rsidP="00652785">
      <w:pPr>
        <w:widowControl w:val="0"/>
        <w:numPr>
          <w:ilvl w:val="0"/>
          <w:numId w:val="55"/>
        </w:numPr>
        <w:tabs>
          <w:tab w:val="num" w:pos="0"/>
        </w:tabs>
        <w:ind w:left="0" w:firstLine="420"/>
        <w:jc w:val="both"/>
        <w:rPr>
          <w:rFonts w:ascii="Times New Roman" w:hAnsi="Times New Roman" w:cs="Times New Roman"/>
          <w:b/>
          <w:szCs w:val="24"/>
        </w:rPr>
      </w:pPr>
      <w:r w:rsidRPr="00EC207C">
        <w:rPr>
          <w:rFonts w:ascii="Times New Roman" w:hAnsi="Times New Roman" w:cs="Times New Roman"/>
          <w:b/>
          <w:szCs w:val="24"/>
        </w:rPr>
        <w:t>主营业务成本</w:t>
      </w:r>
      <w:bookmarkStart w:id="31" w:name="_Hlk142663930"/>
      <w:r>
        <w:rPr>
          <w:rFonts w:ascii="Times New Roman" w:hAnsi="Times New Roman" w:cs="Times New Roman" w:hint="eastAsia"/>
          <w:b/>
          <w:szCs w:val="24"/>
        </w:rPr>
        <w:t>增</w:t>
      </w:r>
      <w:r w:rsidR="00700FDB">
        <w:rPr>
          <w:rFonts w:ascii="Times New Roman" w:hAnsi="Times New Roman" w:cs="Times New Roman" w:hint="eastAsia"/>
          <w:b/>
          <w:szCs w:val="24"/>
        </w:rPr>
        <w:t>加</w:t>
      </w:r>
      <w:bookmarkEnd w:id="31"/>
      <w:r w:rsidRPr="00EC207C">
        <w:rPr>
          <w:rFonts w:ascii="Times New Roman" w:hAnsi="Times New Roman" w:cs="Times New Roman"/>
          <w:b/>
          <w:szCs w:val="24"/>
        </w:rPr>
        <w:t>的主要原因为：</w:t>
      </w:r>
      <w:bookmarkStart w:id="32" w:name="_Hlk111540431"/>
      <w:r w:rsidR="003E77B7" w:rsidRPr="003E77B7">
        <w:rPr>
          <w:rFonts w:ascii="Times New Roman" w:hAnsi="Times New Roman" w:cs="Times New Roman" w:hint="eastAsia"/>
          <w:szCs w:val="24"/>
        </w:rPr>
        <w:t>(</w:t>
      </w:r>
      <w:r w:rsidR="003E77B7" w:rsidRPr="003E77B7">
        <w:rPr>
          <w:rFonts w:ascii="Times New Roman" w:hAnsi="Times New Roman" w:cs="Times New Roman"/>
          <w:szCs w:val="24"/>
        </w:rPr>
        <w:t>1)</w:t>
      </w:r>
      <w:r w:rsidR="003E168B">
        <w:rPr>
          <w:rFonts w:ascii="Times New Roman" w:hAnsi="Times New Roman" w:cs="Times New Roman" w:hint="eastAsia"/>
          <w:szCs w:val="24"/>
        </w:rPr>
        <w:t>报告期内公司组织开行的列车对数增加以及</w:t>
      </w:r>
      <w:r w:rsidR="003E168B">
        <w:rPr>
          <w:rFonts w:ascii="Times New Roman" w:hAnsi="Times New Roman" w:hint="eastAsia"/>
        </w:rPr>
        <w:t>为其他铁路公司提供的铁路运营服务工作量增加，相应的</w:t>
      </w:r>
      <w:r w:rsidR="003E168B" w:rsidRPr="00E322A7">
        <w:rPr>
          <w:rFonts w:ascii="Times New Roman" w:hAnsi="Times New Roman" w:cs="Times New Roman"/>
        </w:rPr>
        <w:t>设备租赁及服务费</w:t>
      </w:r>
      <w:r w:rsidR="003E168B">
        <w:rPr>
          <w:rFonts w:ascii="Times New Roman" w:hAnsi="Times New Roman" w:cs="Times New Roman" w:hint="eastAsia"/>
        </w:rPr>
        <w:t>、</w:t>
      </w:r>
      <w:r w:rsidR="003E168B" w:rsidRPr="00E322A7">
        <w:rPr>
          <w:rFonts w:ascii="Times New Roman" w:hAnsi="Times New Roman" w:cs="Times New Roman"/>
        </w:rPr>
        <w:t>物料及水电消耗</w:t>
      </w:r>
      <w:r w:rsidR="003E168B">
        <w:rPr>
          <w:rFonts w:ascii="Times New Roman" w:hAnsi="Times New Roman" w:cs="Times New Roman" w:hint="eastAsia"/>
        </w:rPr>
        <w:t>、</w:t>
      </w:r>
      <w:r w:rsidR="003E168B" w:rsidRPr="00E322A7">
        <w:rPr>
          <w:rFonts w:ascii="Times New Roman" w:hAnsi="Times New Roman" w:cs="Times New Roman"/>
        </w:rPr>
        <w:t>维修费用</w:t>
      </w:r>
      <w:r w:rsidR="003E168B">
        <w:rPr>
          <w:rFonts w:ascii="Times New Roman" w:hAnsi="Times New Roman" w:cs="Times New Roman" w:hint="eastAsia"/>
        </w:rPr>
        <w:t>、</w:t>
      </w:r>
      <w:r w:rsidR="003E168B" w:rsidRPr="00E322A7">
        <w:rPr>
          <w:rFonts w:ascii="Times New Roman" w:hAnsi="Times New Roman" w:cs="Times New Roman"/>
        </w:rPr>
        <w:t>旅客服务费</w:t>
      </w:r>
      <w:r w:rsidR="003E168B">
        <w:rPr>
          <w:rFonts w:ascii="Times New Roman" w:hAnsi="Times New Roman" w:cs="Times New Roman" w:hint="eastAsia"/>
        </w:rPr>
        <w:t>和其他运输支出同比增加</w:t>
      </w:r>
      <w:r w:rsidR="003E168B">
        <w:rPr>
          <w:rFonts w:ascii="Times New Roman" w:hAnsi="Times New Roman" w:cs="Times New Roman" w:hint="eastAsia"/>
          <w:szCs w:val="24"/>
        </w:rPr>
        <w:t>；</w:t>
      </w:r>
      <w:r w:rsidR="003E168B">
        <w:rPr>
          <w:rFonts w:ascii="Times New Roman" w:hAnsi="Times New Roman" w:cs="Times New Roman"/>
          <w:szCs w:val="24"/>
        </w:rPr>
        <w:t>(2)</w:t>
      </w:r>
      <w:r w:rsidR="003E168B">
        <w:rPr>
          <w:rFonts w:ascii="Times New Roman" w:hAnsi="Times New Roman" w:cs="Times New Roman" w:hint="eastAsia"/>
          <w:szCs w:val="24"/>
        </w:rPr>
        <w:t>报告期内员工基本工资调整</w:t>
      </w:r>
      <w:r w:rsidR="000652D5">
        <w:rPr>
          <w:rFonts w:ascii="Times New Roman" w:hAnsi="Times New Roman" w:cs="Times New Roman" w:hint="eastAsia"/>
          <w:szCs w:val="24"/>
        </w:rPr>
        <w:t>、各项社会保险和住房公积金等附加费的缴费基数提高，</w:t>
      </w:r>
      <w:r w:rsidR="000652D5">
        <w:rPr>
          <w:rFonts w:ascii="Times New Roman" w:hAnsi="Times New Roman" w:hint="eastAsia"/>
        </w:rPr>
        <w:t>相应的</w:t>
      </w:r>
      <w:r w:rsidR="000652D5" w:rsidRPr="00E322A7">
        <w:rPr>
          <w:rFonts w:ascii="Times New Roman" w:hAnsi="Times New Roman" w:cs="Times New Roman"/>
        </w:rPr>
        <w:t>工资及福利</w:t>
      </w:r>
      <w:r w:rsidR="000652D5">
        <w:rPr>
          <w:rFonts w:ascii="Times New Roman" w:hAnsi="Times New Roman" w:cs="Times New Roman" w:hint="eastAsia"/>
        </w:rPr>
        <w:t>支出同比增加</w:t>
      </w:r>
      <w:r w:rsidR="003E168B">
        <w:rPr>
          <w:rFonts w:ascii="Times New Roman" w:hAnsi="Times New Roman" w:cs="Times New Roman" w:hint="eastAsia"/>
          <w:szCs w:val="24"/>
        </w:rPr>
        <w:t>；</w:t>
      </w:r>
      <w:r w:rsidR="003E168B">
        <w:rPr>
          <w:rFonts w:ascii="Times New Roman" w:hAnsi="Times New Roman" w:cs="Times New Roman"/>
          <w:szCs w:val="24"/>
        </w:rPr>
        <w:t>(3)</w:t>
      </w:r>
      <w:r w:rsidR="000652D5">
        <w:rPr>
          <w:rFonts w:ascii="Times New Roman" w:hAnsi="Times New Roman" w:cs="Times New Roman" w:hint="eastAsia"/>
          <w:szCs w:val="24"/>
        </w:rPr>
        <w:t>报告期内固定资产原值增加，相应计提的</w:t>
      </w:r>
      <w:r w:rsidR="000652D5" w:rsidRPr="00E322A7">
        <w:rPr>
          <w:rFonts w:ascii="Times New Roman" w:hAnsi="Times New Roman" w:cs="Times New Roman"/>
        </w:rPr>
        <w:t>固定资产折旧</w:t>
      </w:r>
      <w:r w:rsidR="000652D5">
        <w:rPr>
          <w:rFonts w:ascii="Times New Roman" w:hAnsi="Times New Roman" w:cs="Times New Roman" w:hint="eastAsia"/>
        </w:rPr>
        <w:t>同比增加</w:t>
      </w:r>
      <w:r>
        <w:rPr>
          <w:rFonts w:ascii="Times New Roman" w:hAnsi="Times New Roman" w:cs="Times New Roman" w:hint="eastAsia"/>
        </w:rPr>
        <w:t>。</w:t>
      </w:r>
      <w:bookmarkEnd w:id="32"/>
    </w:p>
    <w:p w:rsidR="00157EF4" w:rsidRPr="00EC207C" w:rsidRDefault="00157EF4" w:rsidP="00652785">
      <w:pPr>
        <w:widowControl w:val="0"/>
        <w:numPr>
          <w:ilvl w:val="0"/>
          <w:numId w:val="55"/>
        </w:numPr>
        <w:tabs>
          <w:tab w:val="num" w:pos="0"/>
        </w:tabs>
        <w:ind w:left="0" w:firstLine="420"/>
        <w:jc w:val="both"/>
        <w:rPr>
          <w:rFonts w:ascii="Times New Roman" w:hAnsi="Times New Roman" w:cs="Times New Roman"/>
          <w:b/>
          <w:szCs w:val="24"/>
        </w:rPr>
      </w:pPr>
      <w:r w:rsidRPr="00EC207C">
        <w:rPr>
          <w:rFonts w:ascii="Times New Roman" w:hAnsi="Times New Roman" w:cs="Times New Roman"/>
          <w:b/>
          <w:szCs w:val="24"/>
        </w:rPr>
        <w:t>其他业务成本</w:t>
      </w:r>
      <w:r>
        <w:rPr>
          <w:rFonts w:ascii="Times New Roman" w:hAnsi="Times New Roman" w:cs="Times New Roman" w:hint="eastAsia"/>
          <w:b/>
          <w:szCs w:val="24"/>
        </w:rPr>
        <w:t>增加</w:t>
      </w:r>
      <w:r w:rsidRPr="00EC207C">
        <w:rPr>
          <w:rFonts w:ascii="Times New Roman" w:hAnsi="Times New Roman" w:cs="Times New Roman"/>
          <w:b/>
          <w:szCs w:val="24"/>
        </w:rPr>
        <w:t>的主要原因为</w:t>
      </w:r>
      <w:r w:rsidRPr="00EC207C">
        <w:rPr>
          <w:rFonts w:ascii="Times New Roman" w:hAnsi="Times New Roman" w:cs="Times New Roman" w:hint="eastAsia"/>
          <w:b/>
          <w:szCs w:val="24"/>
        </w:rPr>
        <w:t>：</w:t>
      </w:r>
      <w:bookmarkStart w:id="33" w:name="_Hlk143092169"/>
      <w:r w:rsidR="00D43786">
        <w:rPr>
          <w:rFonts w:ascii="Times New Roman" w:hAnsi="Times New Roman" w:cs="Times New Roman" w:hint="eastAsia"/>
          <w:szCs w:val="24"/>
        </w:rPr>
        <w:t>报告期内</w:t>
      </w:r>
      <w:r w:rsidR="00D43786">
        <w:rPr>
          <w:rFonts w:ascii="Times New Roman" w:hAnsi="Times New Roman" w:cs="Times New Roman" w:hint="eastAsia"/>
          <w:bCs/>
          <w:szCs w:val="24"/>
        </w:rPr>
        <w:t>新增</w:t>
      </w:r>
      <w:r w:rsidR="00D43786" w:rsidRPr="00351242">
        <w:rPr>
          <w:rFonts w:ascii="Times New Roman" w:cs="Times New Roman" w:hint="eastAsia"/>
          <w:bCs/>
        </w:rPr>
        <w:t>车站及客车吸污、委托代办工程施工</w:t>
      </w:r>
      <w:r w:rsidR="00D43786">
        <w:rPr>
          <w:rFonts w:ascii="Times New Roman" w:cs="Times New Roman" w:hint="eastAsia"/>
          <w:bCs/>
        </w:rPr>
        <w:t>等清算业务</w:t>
      </w:r>
      <w:r w:rsidR="00266EFC">
        <w:rPr>
          <w:rFonts w:ascii="Times New Roman" w:cs="Times New Roman" w:hint="eastAsia"/>
          <w:bCs/>
        </w:rPr>
        <w:t>，以及</w:t>
      </w:r>
      <w:r w:rsidR="00266EFC">
        <w:rPr>
          <w:rFonts w:ascii="Times New Roman" w:hAnsi="Times New Roman" w:cs="Times New Roman" w:hint="eastAsia"/>
          <w:szCs w:val="24"/>
        </w:rPr>
        <w:t>列车维修、列车餐饮和商品销售等业务量增加</w:t>
      </w:r>
      <w:r w:rsidR="00D43786">
        <w:rPr>
          <w:rFonts w:ascii="Times New Roman" w:cs="Times New Roman" w:hint="eastAsia"/>
          <w:bCs/>
        </w:rPr>
        <w:t>，</w:t>
      </w:r>
      <w:r w:rsidR="00D43786">
        <w:rPr>
          <w:rFonts w:ascii="Times New Roman" w:hAnsi="Times New Roman" w:cs="Times New Roman" w:hint="eastAsia"/>
          <w:szCs w:val="24"/>
        </w:rPr>
        <w:t>相应的业务支出同比增加</w:t>
      </w:r>
      <w:bookmarkEnd w:id="33"/>
      <w:r w:rsidRPr="00EC207C">
        <w:rPr>
          <w:rFonts w:ascii="Times New Roman" w:hAnsi="Times New Roman" w:cs="Times New Roman" w:hint="eastAsia"/>
          <w:szCs w:val="24"/>
        </w:rPr>
        <w:t>。</w:t>
      </w:r>
    </w:p>
    <w:p w:rsidR="00157EF4" w:rsidRPr="00EC207C" w:rsidRDefault="00157EF4" w:rsidP="00157EF4">
      <w:pPr>
        <w:rPr>
          <w:bCs/>
          <w:szCs w:val="24"/>
        </w:rPr>
      </w:pPr>
    </w:p>
    <w:p w:rsidR="00157EF4" w:rsidRPr="00EC207C" w:rsidRDefault="00157EF4" w:rsidP="00157EF4">
      <w:pPr>
        <w:keepNext/>
        <w:keepLines/>
        <w:widowControl w:val="0"/>
        <w:numPr>
          <w:ilvl w:val="0"/>
          <w:numId w:val="8"/>
        </w:numPr>
        <w:spacing w:before="60" w:after="60"/>
        <w:jc w:val="both"/>
        <w:outlineLvl w:val="3"/>
        <w:rPr>
          <w:rFonts w:ascii="Cambria" w:hAnsi="Cambria" w:cs="Times New Roman"/>
          <w:b/>
          <w:kern w:val="2"/>
          <w:szCs w:val="28"/>
        </w:rPr>
      </w:pPr>
      <w:r w:rsidRPr="00EC207C">
        <w:rPr>
          <w:rFonts w:ascii="Cambria" w:hAnsi="Cambria" w:cs="Times New Roman" w:hint="eastAsia"/>
          <w:b/>
          <w:kern w:val="2"/>
          <w:szCs w:val="28"/>
        </w:rPr>
        <w:t>费用</w:t>
      </w:r>
    </w:p>
    <w:p w:rsidR="00157EF4" w:rsidRPr="00EC207C" w:rsidRDefault="00157EF4" w:rsidP="00157EF4">
      <w:pPr>
        <w:jc w:val="right"/>
        <w:rPr>
          <w:b/>
          <w:szCs w:val="24"/>
        </w:rPr>
      </w:pPr>
      <w:r w:rsidRPr="00EC207C">
        <w:rPr>
          <w:bCs/>
          <w:szCs w:val="24"/>
        </w:rPr>
        <w:t>单位：元   币种：人民币</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323"/>
        <w:gridCol w:w="1418"/>
        <w:gridCol w:w="850"/>
        <w:gridCol w:w="4253"/>
      </w:tblGrid>
      <w:tr w:rsidR="00261FBC" w:rsidRPr="00261FBC" w:rsidTr="00266EFC">
        <w:trPr>
          <w:trHeight w:val="393"/>
          <w:jc w:val="center"/>
        </w:trPr>
        <w:tc>
          <w:tcPr>
            <w:tcW w:w="1507" w:type="dxa"/>
            <w:vAlign w:val="center"/>
          </w:tcPr>
          <w:p w:rsidR="00261FBC" w:rsidRPr="00261FBC" w:rsidRDefault="00261FBC" w:rsidP="004676C8">
            <w:pPr>
              <w:jc w:val="center"/>
              <w:rPr>
                <w:rFonts w:ascii="Times New Roman" w:hAnsi="Times New Roman" w:cs="Times New Roman"/>
              </w:rPr>
            </w:pPr>
            <w:r w:rsidRPr="00261FBC">
              <w:rPr>
                <w:rFonts w:ascii="Times New Roman" w:hAnsi="Times New Roman" w:cs="Times New Roman"/>
              </w:rPr>
              <w:t>项目名称</w:t>
            </w:r>
          </w:p>
        </w:tc>
        <w:tc>
          <w:tcPr>
            <w:tcW w:w="1323" w:type="dxa"/>
            <w:vAlign w:val="center"/>
          </w:tcPr>
          <w:p w:rsidR="00261FBC" w:rsidRPr="00261FBC" w:rsidRDefault="00261FBC" w:rsidP="004676C8">
            <w:pPr>
              <w:jc w:val="center"/>
              <w:rPr>
                <w:rFonts w:ascii="Times New Roman" w:hAnsi="Times New Roman" w:cs="Times New Roman"/>
              </w:rPr>
            </w:pPr>
            <w:r w:rsidRPr="00261FBC">
              <w:rPr>
                <w:rFonts w:ascii="Times New Roman" w:hAnsi="Times New Roman" w:cs="Times New Roman"/>
              </w:rPr>
              <w:t>本期数</w:t>
            </w:r>
          </w:p>
        </w:tc>
        <w:tc>
          <w:tcPr>
            <w:tcW w:w="1418" w:type="dxa"/>
            <w:vAlign w:val="center"/>
          </w:tcPr>
          <w:p w:rsidR="00261FBC" w:rsidRPr="00261FBC" w:rsidRDefault="00261FBC" w:rsidP="004676C8">
            <w:pPr>
              <w:jc w:val="center"/>
              <w:rPr>
                <w:rFonts w:ascii="Times New Roman" w:hAnsi="Times New Roman" w:cs="Times New Roman"/>
              </w:rPr>
            </w:pPr>
            <w:r w:rsidRPr="00261FBC">
              <w:rPr>
                <w:rFonts w:ascii="Times New Roman" w:hAnsi="Times New Roman" w:cs="Times New Roman"/>
              </w:rPr>
              <w:t>上年同期数</w:t>
            </w:r>
          </w:p>
        </w:tc>
        <w:tc>
          <w:tcPr>
            <w:tcW w:w="850" w:type="dxa"/>
            <w:vAlign w:val="center"/>
          </w:tcPr>
          <w:p w:rsidR="00261FBC" w:rsidRPr="00261FBC" w:rsidRDefault="00261FBC" w:rsidP="004676C8">
            <w:pPr>
              <w:jc w:val="center"/>
              <w:rPr>
                <w:rFonts w:ascii="Times New Roman" w:hAnsi="Times New Roman" w:cs="Times New Roman"/>
              </w:rPr>
            </w:pPr>
            <w:r w:rsidRPr="00261FBC">
              <w:rPr>
                <w:rFonts w:ascii="Times New Roman" w:hAnsi="Times New Roman" w:cs="Times New Roman"/>
              </w:rPr>
              <w:t>同比增减</w:t>
            </w:r>
            <w:r w:rsidRPr="00261FBC">
              <w:rPr>
                <w:rFonts w:ascii="Times New Roman" w:hAnsi="Times New Roman" w:cs="Times New Roman"/>
              </w:rPr>
              <w:t>(%)</w:t>
            </w:r>
          </w:p>
        </w:tc>
        <w:tc>
          <w:tcPr>
            <w:tcW w:w="4253" w:type="dxa"/>
            <w:vAlign w:val="center"/>
          </w:tcPr>
          <w:p w:rsidR="00261FBC" w:rsidRPr="00261FBC" w:rsidRDefault="00261FBC" w:rsidP="004676C8">
            <w:pPr>
              <w:jc w:val="center"/>
              <w:rPr>
                <w:rFonts w:ascii="Times New Roman" w:hAnsi="Times New Roman" w:cs="Times New Roman"/>
              </w:rPr>
            </w:pPr>
            <w:r w:rsidRPr="00261FBC">
              <w:rPr>
                <w:rFonts w:ascii="Times New Roman" w:hAnsi="Times New Roman" w:cs="Times New Roman"/>
              </w:rPr>
              <w:t>主要变动原因分析</w:t>
            </w:r>
          </w:p>
        </w:tc>
      </w:tr>
      <w:tr w:rsidR="00261FBC" w:rsidRPr="00261FBC" w:rsidTr="00266EFC">
        <w:trPr>
          <w:jc w:val="center"/>
        </w:trPr>
        <w:tc>
          <w:tcPr>
            <w:tcW w:w="1507" w:type="dxa"/>
            <w:vAlign w:val="center"/>
          </w:tcPr>
          <w:p w:rsidR="00261FBC" w:rsidRPr="00261FBC" w:rsidRDefault="00261FBC" w:rsidP="004676C8">
            <w:pPr>
              <w:rPr>
                <w:rFonts w:ascii="Times New Roman" w:hAnsi="Times New Roman" w:cs="Times New Roman"/>
              </w:rPr>
            </w:pPr>
            <w:r w:rsidRPr="00261FBC">
              <w:rPr>
                <w:rFonts w:ascii="Times New Roman" w:hAnsi="Times New Roman" w:cs="Times New Roman"/>
              </w:rPr>
              <w:t>税金及附加</w:t>
            </w:r>
          </w:p>
        </w:tc>
        <w:tc>
          <w:tcPr>
            <w:tcW w:w="1323"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11,241,024</w:t>
            </w:r>
          </w:p>
        </w:tc>
        <w:tc>
          <w:tcPr>
            <w:tcW w:w="1418"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3,780,196</w:t>
            </w:r>
          </w:p>
        </w:tc>
        <w:tc>
          <w:tcPr>
            <w:tcW w:w="850"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197.37</w:t>
            </w:r>
          </w:p>
        </w:tc>
        <w:tc>
          <w:tcPr>
            <w:tcW w:w="4253" w:type="dxa"/>
            <w:vAlign w:val="center"/>
          </w:tcPr>
          <w:p w:rsidR="00261FBC" w:rsidRPr="00261FBC" w:rsidRDefault="00513D6F" w:rsidP="004676C8">
            <w:pPr>
              <w:rPr>
                <w:rFonts w:ascii="Times New Roman" w:hAnsi="Times New Roman" w:cs="Times New Roman"/>
              </w:rPr>
            </w:pPr>
            <w:r w:rsidRPr="00513D6F">
              <w:rPr>
                <w:rFonts w:ascii="Times New Roman" w:hAnsi="Times New Roman" w:cs="Times New Roman" w:hint="eastAsia"/>
              </w:rPr>
              <w:t>报告期内</w:t>
            </w:r>
            <w:r w:rsidR="00D957E1">
              <w:rPr>
                <w:rFonts w:ascii="Times New Roman" w:hAnsi="Times New Roman" w:cs="Times New Roman" w:hint="eastAsia"/>
              </w:rPr>
              <w:t>缴纳的增值税增加，相应缴纳的</w:t>
            </w:r>
            <w:r w:rsidR="00D957E1" w:rsidRPr="00D957E1">
              <w:rPr>
                <w:rFonts w:ascii="Times New Roman" w:hAnsi="Times New Roman" w:cs="Times New Roman" w:hint="eastAsia"/>
              </w:rPr>
              <w:t>城市维护建设税</w:t>
            </w:r>
            <w:r w:rsidR="00D957E1">
              <w:rPr>
                <w:rFonts w:ascii="Times New Roman" w:hAnsi="Times New Roman" w:cs="Times New Roman" w:hint="eastAsia"/>
              </w:rPr>
              <w:t>、</w:t>
            </w:r>
            <w:r w:rsidR="00D957E1" w:rsidRPr="00D957E1">
              <w:rPr>
                <w:rFonts w:ascii="Times New Roman" w:hAnsi="Times New Roman" w:cs="Times New Roman" w:hint="eastAsia"/>
              </w:rPr>
              <w:t>教育费附加</w:t>
            </w:r>
            <w:r w:rsidR="00D957E1">
              <w:rPr>
                <w:rFonts w:ascii="Times New Roman" w:hAnsi="Times New Roman" w:cs="Times New Roman" w:hint="eastAsia"/>
              </w:rPr>
              <w:t>增加。</w:t>
            </w:r>
          </w:p>
        </w:tc>
      </w:tr>
      <w:tr w:rsidR="00261FBC" w:rsidRPr="00261FBC" w:rsidTr="00266EFC">
        <w:trPr>
          <w:jc w:val="center"/>
        </w:trPr>
        <w:tc>
          <w:tcPr>
            <w:tcW w:w="1507" w:type="dxa"/>
            <w:vAlign w:val="center"/>
          </w:tcPr>
          <w:p w:rsidR="00261FBC" w:rsidRPr="00261FBC" w:rsidRDefault="00261FBC" w:rsidP="004676C8">
            <w:pPr>
              <w:rPr>
                <w:rFonts w:ascii="Times New Roman" w:hAnsi="Times New Roman" w:cs="Times New Roman"/>
              </w:rPr>
            </w:pPr>
            <w:r w:rsidRPr="00261FBC">
              <w:rPr>
                <w:rFonts w:ascii="Times New Roman" w:hAnsi="Times New Roman" w:cs="Times New Roman"/>
              </w:rPr>
              <w:t>管理费用</w:t>
            </w:r>
          </w:p>
        </w:tc>
        <w:tc>
          <w:tcPr>
            <w:tcW w:w="1323"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81,848,226</w:t>
            </w:r>
          </w:p>
        </w:tc>
        <w:tc>
          <w:tcPr>
            <w:tcW w:w="1418"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107,982,143</w:t>
            </w:r>
          </w:p>
        </w:tc>
        <w:tc>
          <w:tcPr>
            <w:tcW w:w="850"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(24.20)</w:t>
            </w:r>
          </w:p>
        </w:tc>
        <w:tc>
          <w:tcPr>
            <w:tcW w:w="4253" w:type="dxa"/>
            <w:vAlign w:val="center"/>
          </w:tcPr>
          <w:p w:rsidR="00261FBC" w:rsidRPr="00261FBC" w:rsidRDefault="006D09F4" w:rsidP="004676C8">
            <w:pPr>
              <w:rPr>
                <w:rFonts w:ascii="Times New Roman" w:hAnsi="Times New Roman" w:cs="Times New Roman"/>
              </w:rPr>
            </w:pPr>
            <w:r>
              <w:rPr>
                <w:rFonts w:ascii="Times New Roman" w:hAnsi="Times New Roman" w:cs="Times New Roman" w:hint="eastAsia"/>
              </w:rPr>
              <w:t>报告期内计提的党组织工作经费减少。</w:t>
            </w:r>
          </w:p>
        </w:tc>
      </w:tr>
      <w:tr w:rsidR="00261FBC" w:rsidRPr="00261FBC" w:rsidTr="00266EFC">
        <w:trPr>
          <w:jc w:val="center"/>
        </w:trPr>
        <w:tc>
          <w:tcPr>
            <w:tcW w:w="1507" w:type="dxa"/>
            <w:vAlign w:val="center"/>
          </w:tcPr>
          <w:p w:rsidR="00261FBC" w:rsidRPr="00261FBC" w:rsidRDefault="00261FBC" w:rsidP="004676C8">
            <w:pPr>
              <w:rPr>
                <w:rFonts w:ascii="Times New Roman" w:hAnsi="Times New Roman" w:cs="Times New Roman"/>
              </w:rPr>
            </w:pPr>
            <w:r w:rsidRPr="00261FBC">
              <w:rPr>
                <w:rFonts w:ascii="Times New Roman" w:hAnsi="Times New Roman" w:cs="Times New Roman"/>
              </w:rPr>
              <w:t>财务费用</w:t>
            </w:r>
          </w:p>
        </w:tc>
        <w:tc>
          <w:tcPr>
            <w:tcW w:w="1323"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36,005,331</w:t>
            </w:r>
          </w:p>
        </w:tc>
        <w:tc>
          <w:tcPr>
            <w:tcW w:w="1418"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19,770,238</w:t>
            </w:r>
          </w:p>
        </w:tc>
        <w:tc>
          <w:tcPr>
            <w:tcW w:w="850"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82.12</w:t>
            </w:r>
          </w:p>
        </w:tc>
        <w:tc>
          <w:tcPr>
            <w:tcW w:w="4253" w:type="dxa"/>
            <w:vAlign w:val="center"/>
          </w:tcPr>
          <w:p w:rsidR="00261FBC" w:rsidRPr="00261FBC" w:rsidRDefault="006D09F4" w:rsidP="004676C8">
            <w:pPr>
              <w:rPr>
                <w:rFonts w:ascii="Times New Roman" w:hAnsi="Times New Roman" w:cs="Times New Roman"/>
              </w:rPr>
            </w:pPr>
            <w:r>
              <w:rPr>
                <w:rFonts w:ascii="Arial" w:hAnsi="Arial" w:cs="Arial"/>
                <w:lang w:val="zh-CN"/>
              </w:rPr>
              <w:fldChar w:fldCharType="begin" w:fldLock="1"/>
            </w:r>
            <w:r>
              <w:rPr>
                <w:rFonts w:ascii="Arial" w:hAnsi="Arial" w:cs="Arial" w:hint="eastAsia"/>
                <w:lang w:val="zh-CN"/>
              </w:rPr>
              <w:instrText xml:space="preserve"> LINK  </w:instrText>
            </w:r>
            <w:r>
              <w:rPr>
                <w:rFonts w:ascii="Arial" w:hAnsi="Arial" w:cs="Arial"/>
                <w:lang w:val="zh-CN"/>
              </w:rPr>
              <w:instrText>Excel.Sheet.12</w:instrText>
            </w:r>
            <w:r>
              <w:rPr>
                <w:rFonts w:ascii="Arial" w:hAnsi="Arial" w:cs="Arial" w:hint="eastAsia"/>
                <w:lang w:val="zh-CN"/>
              </w:rPr>
              <w:instrText xml:space="preserve"> "C:\\Users\\Trista H Zhao\\Desktop\\</w:instrText>
            </w:r>
            <w:r>
              <w:rPr>
                <w:rFonts w:ascii="Arial" w:hAnsi="Arial" w:cs="Arial" w:hint="eastAsia"/>
                <w:lang w:val="zh-CN"/>
              </w:rPr>
              <w:instrText>广深铁路股份有限公司</w:instrText>
            </w:r>
            <w:r>
              <w:rPr>
                <w:rFonts w:ascii="Arial" w:hAnsi="Arial" w:cs="Arial" w:hint="eastAsia"/>
                <w:lang w:val="zh-CN"/>
              </w:rPr>
              <w:instrText>\\Guanshen railway 2023 interim\\Welink\\Welink-A</w:instrText>
            </w:r>
            <w:r>
              <w:rPr>
                <w:rFonts w:ascii="Arial" w:hAnsi="Arial" w:cs="Arial" w:hint="eastAsia"/>
                <w:lang w:val="zh-CN"/>
              </w:rPr>
              <w:instrText>股</w:instrText>
            </w:r>
            <w:r>
              <w:rPr>
                <w:rFonts w:ascii="Arial" w:hAnsi="Arial" w:cs="Arial" w:hint="eastAsia"/>
                <w:lang w:val="zh-CN"/>
              </w:rPr>
              <w:instrText>\\1-2023</w:instrText>
            </w:r>
            <w:r>
              <w:rPr>
                <w:rFonts w:ascii="Arial" w:hAnsi="Arial" w:cs="Arial" w:hint="eastAsia"/>
                <w:lang w:val="zh-CN"/>
              </w:rPr>
              <w:instrText>半年度广深铁路股份</w:instrText>
            </w:r>
            <w:r>
              <w:rPr>
                <w:rFonts w:ascii="Arial" w:hAnsi="Arial" w:cs="Arial" w:hint="eastAsia"/>
                <w:lang w:val="zh-CN"/>
              </w:rPr>
              <w:instrText>A</w:instrText>
            </w:r>
            <w:r>
              <w:rPr>
                <w:rFonts w:ascii="Arial" w:hAnsi="Arial" w:cs="Arial" w:hint="eastAsia"/>
                <w:lang w:val="zh-CN"/>
              </w:rPr>
              <w:instrText>股</w:instrText>
            </w:r>
            <w:r>
              <w:rPr>
                <w:rFonts w:ascii="Arial" w:hAnsi="Arial" w:cs="Arial" w:hint="eastAsia"/>
                <w:lang w:val="zh-CN"/>
              </w:rPr>
              <w:instrText xml:space="preserve">.xlsx" </w:instrText>
            </w:r>
            <w:r>
              <w:rPr>
                <w:rFonts w:ascii="Arial" w:hAnsi="Arial" w:cs="Arial" w:hint="eastAsia"/>
                <w:lang w:val="zh-CN"/>
              </w:rPr>
              <w:instrText>五</w:instrText>
            </w:r>
            <w:r>
              <w:rPr>
                <w:rFonts w:ascii="Arial" w:hAnsi="Arial" w:cs="Arial" w:hint="eastAsia"/>
                <w:lang w:val="zh-CN"/>
              </w:rPr>
              <w:instrText>(41)_</w:instrText>
            </w:r>
            <w:r>
              <w:rPr>
                <w:rFonts w:ascii="Arial" w:hAnsi="Arial" w:cs="Arial" w:hint="eastAsia"/>
                <w:lang w:val="zh-CN"/>
              </w:rPr>
              <w:instrText>财务费用</w:instrText>
            </w:r>
            <w:r>
              <w:rPr>
                <w:rFonts w:ascii="Arial" w:hAnsi="Arial" w:cs="Arial" w:hint="eastAsia"/>
                <w:lang w:val="zh-CN"/>
              </w:rPr>
              <w:instrText>1!R9C2 \t \r "C:\\Users\\Trista H Zhao\\Desktop\\</w:instrText>
            </w:r>
            <w:r>
              <w:rPr>
                <w:rFonts w:ascii="Arial" w:hAnsi="Arial" w:cs="Arial" w:hint="eastAsia"/>
                <w:lang w:val="zh-CN"/>
              </w:rPr>
              <w:instrText>广深铁路股份有限公司</w:instrText>
            </w:r>
            <w:r>
              <w:rPr>
                <w:rFonts w:ascii="Arial" w:hAnsi="Arial" w:cs="Arial" w:hint="eastAsia"/>
                <w:lang w:val="zh-CN"/>
              </w:rPr>
              <w:instrText>\\Guanshen railway 2023 interim\\Welink\\Welink-A</w:instrText>
            </w:r>
            <w:r>
              <w:rPr>
                <w:rFonts w:ascii="Arial" w:hAnsi="Arial" w:cs="Arial" w:hint="eastAsia"/>
                <w:lang w:val="zh-CN"/>
              </w:rPr>
              <w:instrText>股</w:instrText>
            </w:r>
            <w:r>
              <w:rPr>
                <w:rFonts w:ascii="Arial" w:hAnsi="Arial" w:cs="Arial" w:hint="eastAsia"/>
                <w:lang w:val="zh-CN"/>
              </w:rPr>
              <w:instrText>\\1-2023</w:instrText>
            </w:r>
            <w:r>
              <w:rPr>
                <w:rFonts w:ascii="Arial" w:hAnsi="Arial" w:cs="Arial" w:hint="eastAsia"/>
                <w:lang w:val="zh-CN"/>
              </w:rPr>
              <w:instrText>半年度广深铁路股份</w:instrText>
            </w:r>
            <w:r>
              <w:rPr>
                <w:rFonts w:ascii="Arial" w:hAnsi="Arial" w:cs="Arial" w:hint="eastAsia"/>
                <w:lang w:val="zh-CN"/>
              </w:rPr>
              <w:instrText>A</w:instrText>
            </w:r>
            <w:r>
              <w:rPr>
                <w:rFonts w:ascii="Arial" w:hAnsi="Arial" w:cs="Arial" w:hint="eastAsia"/>
                <w:lang w:val="zh-CN"/>
              </w:rPr>
              <w:instrText>股</w:instrText>
            </w:r>
            <w:r>
              <w:rPr>
                <w:rFonts w:ascii="Arial" w:hAnsi="Arial" w:cs="Arial" w:hint="eastAsia"/>
                <w:lang w:val="zh-CN"/>
              </w:rPr>
              <w:instrText>.xlsx" "</w:instrText>
            </w:r>
            <w:r>
              <w:rPr>
                <w:rFonts w:ascii="Arial" w:hAnsi="Arial" w:cs="Arial" w:hint="eastAsia"/>
                <w:lang w:val="zh-CN"/>
              </w:rPr>
              <w:instrText>五</w:instrText>
            </w:r>
            <w:r>
              <w:rPr>
                <w:rFonts w:ascii="Arial" w:hAnsi="Arial" w:cs="Arial" w:hint="eastAsia"/>
                <w:lang w:val="zh-CN"/>
              </w:rPr>
              <w:instrText>(41)_</w:instrText>
            </w:r>
            <w:r>
              <w:rPr>
                <w:rFonts w:ascii="Arial" w:hAnsi="Arial" w:cs="Arial" w:hint="eastAsia"/>
                <w:lang w:val="zh-CN"/>
              </w:rPr>
              <w:instrText>财务费用</w:instrText>
            </w:r>
            <w:r>
              <w:rPr>
                <w:rFonts w:ascii="Arial" w:hAnsi="Arial" w:cs="Arial" w:hint="eastAsia"/>
                <w:lang w:val="zh-CN"/>
              </w:rPr>
              <w:instrText xml:space="preserve">1!R9C2" \* MERGEFORMAT </w:instrText>
            </w:r>
            <w:r>
              <w:rPr>
                <w:rFonts w:ascii="Arial" w:hAnsi="Arial" w:cs="Arial"/>
                <w:lang w:val="zh-CN"/>
              </w:rPr>
              <w:fldChar w:fldCharType="separate"/>
            </w:r>
            <w:r w:rsidRPr="006D6288">
              <w:rPr>
                <w:rFonts w:ascii="Arial" w:hAnsi="Arial" w:cs="Arial" w:hint="eastAsia"/>
                <w:color w:val="000000"/>
              </w:rPr>
              <w:t>租赁负债及银行借款产生的利息费用</w:t>
            </w:r>
            <w:r>
              <w:rPr>
                <w:rFonts w:ascii="Arial" w:hAnsi="Arial" w:cs="Arial"/>
                <w:lang w:val="zh-CN"/>
              </w:rPr>
              <w:fldChar w:fldCharType="end"/>
            </w:r>
            <w:r>
              <w:rPr>
                <w:rFonts w:ascii="Arial" w:hAnsi="Arial" w:cs="Arial" w:hint="eastAsia"/>
                <w:lang w:val="zh-CN"/>
              </w:rPr>
              <w:t>增加。</w:t>
            </w:r>
          </w:p>
        </w:tc>
      </w:tr>
      <w:tr w:rsidR="00261FBC" w:rsidRPr="00261FBC" w:rsidTr="00266EFC">
        <w:trPr>
          <w:jc w:val="center"/>
        </w:trPr>
        <w:tc>
          <w:tcPr>
            <w:tcW w:w="1507" w:type="dxa"/>
            <w:vAlign w:val="center"/>
          </w:tcPr>
          <w:p w:rsidR="00261FBC" w:rsidRPr="00261FBC" w:rsidRDefault="00261FBC" w:rsidP="004676C8">
            <w:pPr>
              <w:rPr>
                <w:rFonts w:ascii="Times New Roman" w:hAnsi="Times New Roman" w:cs="Times New Roman"/>
              </w:rPr>
            </w:pPr>
            <w:r w:rsidRPr="00261FBC">
              <w:rPr>
                <w:rFonts w:ascii="Times New Roman" w:hAnsi="Times New Roman" w:cs="Times New Roman"/>
              </w:rPr>
              <w:t>信用减值损失</w:t>
            </w:r>
          </w:p>
        </w:tc>
        <w:tc>
          <w:tcPr>
            <w:tcW w:w="1323"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530,218</w:t>
            </w:r>
          </w:p>
        </w:tc>
        <w:tc>
          <w:tcPr>
            <w:tcW w:w="1418"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w:t>
            </w:r>
          </w:p>
        </w:tc>
        <w:tc>
          <w:tcPr>
            <w:tcW w:w="850"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100.00</w:t>
            </w:r>
          </w:p>
        </w:tc>
        <w:tc>
          <w:tcPr>
            <w:tcW w:w="4253" w:type="dxa"/>
            <w:vAlign w:val="center"/>
          </w:tcPr>
          <w:p w:rsidR="00261FBC" w:rsidRPr="00261FBC" w:rsidRDefault="00266EFC" w:rsidP="004676C8">
            <w:pPr>
              <w:rPr>
                <w:rFonts w:ascii="Times New Roman" w:hAnsi="Times New Roman" w:cs="Times New Roman"/>
              </w:rPr>
            </w:pPr>
            <w:r>
              <w:rPr>
                <w:rFonts w:ascii="Times New Roman" w:hAnsi="Times New Roman" w:cs="Times New Roman" w:hint="eastAsia"/>
              </w:rPr>
              <w:t>其他应收款</w:t>
            </w:r>
            <w:r w:rsidR="006D09F4">
              <w:rPr>
                <w:rFonts w:ascii="Times New Roman" w:hAnsi="Times New Roman" w:cs="Times New Roman" w:hint="eastAsia"/>
              </w:rPr>
              <w:t>坏账损失增加。</w:t>
            </w:r>
          </w:p>
        </w:tc>
      </w:tr>
      <w:tr w:rsidR="00261FBC" w:rsidRPr="00261FBC" w:rsidTr="00266EFC">
        <w:trPr>
          <w:jc w:val="center"/>
        </w:trPr>
        <w:tc>
          <w:tcPr>
            <w:tcW w:w="1507" w:type="dxa"/>
            <w:vAlign w:val="center"/>
          </w:tcPr>
          <w:p w:rsidR="00261FBC" w:rsidRPr="00261FBC" w:rsidRDefault="00261FBC" w:rsidP="004676C8">
            <w:pPr>
              <w:rPr>
                <w:rFonts w:ascii="Times New Roman" w:hAnsi="Times New Roman" w:cs="Times New Roman"/>
              </w:rPr>
            </w:pPr>
            <w:r w:rsidRPr="00261FBC">
              <w:rPr>
                <w:rFonts w:ascii="Times New Roman" w:hAnsi="Times New Roman" w:cs="Times New Roman"/>
              </w:rPr>
              <w:t>其他收益</w:t>
            </w:r>
          </w:p>
        </w:tc>
        <w:tc>
          <w:tcPr>
            <w:tcW w:w="1323"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17,887,102</w:t>
            </w:r>
          </w:p>
        </w:tc>
        <w:tc>
          <w:tcPr>
            <w:tcW w:w="1418"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30,426,215</w:t>
            </w:r>
          </w:p>
        </w:tc>
        <w:tc>
          <w:tcPr>
            <w:tcW w:w="850"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(41.21)</w:t>
            </w:r>
          </w:p>
        </w:tc>
        <w:tc>
          <w:tcPr>
            <w:tcW w:w="4253" w:type="dxa"/>
            <w:vAlign w:val="center"/>
          </w:tcPr>
          <w:p w:rsidR="00261FBC" w:rsidRPr="00261FBC" w:rsidRDefault="006D09F4" w:rsidP="004676C8">
            <w:pPr>
              <w:rPr>
                <w:rFonts w:ascii="Times New Roman" w:hAnsi="Times New Roman" w:cs="Times New Roman"/>
              </w:rPr>
            </w:pPr>
            <w:r>
              <w:rPr>
                <w:rFonts w:ascii="Times New Roman" w:hAnsi="Times New Roman" w:cs="Times New Roman" w:hint="eastAsia"/>
              </w:rPr>
              <w:t>收到的政府补助减少。</w:t>
            </w:r>
          </w:p>
        </w:tc>
      </w:tr>
      <w:tr w:rsidR="00261FBC" w:rsidRPr="00261FBC" w:rsidTr="00266EFC">
        <w:trPr>
          <w:jc w:val="center"/>
        </w:trPr>
        <w:tc>
          <w:tcPr>
            <w:tcW w:w="1507" w:type="dxa"/>
            <w:vAlign w:val="center"/>
          </w:tcPr>
          <w:p w:rsidR="00261FBC" w:rsidRPr="00261FBC" w:rsidRDefault="00261FBC" w:rsidP="004676C8">
            <w:pPr>
              <w:rPr>
                <w:rFonts w:ascii="Times New Roman" w:hAnsi="Times New Roman" w:cs="Times New Roman"/>
              </w:rPr>
            </w:pPr>
            <w:r w:rsidRPr="00261FBC">
              <w:rPr>
                <w:rFonts w:ascii="Times New Roman" w:hAnsi="Times New Roman" w:cs="Times New Roman"/>
              </w:rPr>
              <w:t>资产处置损失</w:t>
            </w:r>
          </w:p>
        </w:tc>
        <w:tc>
          <w:tcPr>
            <w:tcW w:w="1323"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3,510,514</w:t>
            </w:r>
          </w:p>
        </w:tc>
        <w:tc>
          <w:tcPr>
            <w:tcW w:w="1418"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w:t>
            </w:r>
          </w:p>
        </w:tc>
        <w:tc>
          <w:tcPr>
            <w:tcW w:w="850"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100.00</w:t>
            </w:r>
          </w:p>
        </w:tc>
        <w:tc>
          <w:tcPr>
            <w:tcW w:w="4253" w:type="dxa"/>
            <w:vAlign w:val="center"/>
          </w:tcPr>
          <w:p w:rsidR="00261FBC" w:rsidRPr="00261FBC" w:rsidRDefault="008930DA" w:rsidP="004676C8">
            <w:pPr>
              <w:rPr>
                <w:rFonts w:ascii="Times New Roman" w:hAnsi="Times New Roman" w:cs="Times New Roman"/>
              </w:rPr>
            </w:pPr>
            <w:r>
              <w:rPr>
                <w:rFonts w:ascii="Arial" w:hAnsi="Arial" w:cs="Arial"/>
                <w:lang w:val="zh-CN"/>
              </w:rPr>
              <w:fldChar w:fldCharType="begin" w:fldLock="1"/>
            </w:r>
            <w:r>
              <w:rPr>
                <w:rFonts w:ascii="Arial" w:hAnsi="Arial" w:cs="Arial" w:hint="eastAsia"/>
                <w:lang w:val="zh-CN"/>
              </w:rPr>
              <w:instrText xml:space="preserve"> LINK  </w:instrText>
            </w:r>
            <w:r>
              <w:rPr>
                <w:rFonts w:ascii="Arial" w:hAnsi="Arial" w:cs="Arial"/>
                <w:lang w:val="zh-CN"/>
              </w:rPr>
              <w:instrText>Excel.Sheet.12</w:instrText>
            </w:r>
            <w:r>
              <w:rPr>
                <w:rFonts w:ascii="Arial" w:hAnsi="Arial" w:cs="Arial" w:hint="eastAsia"/>
                <w:lang w:val="zh-CN"/>
              </w:rPr>
              <w:instrText xml:space="preserve"> "C:\\Users\\Trista H Zhao\\Desktop\\</w:instrText>
            </w:r>
            <w:r>
              <w:rPr>
                <w:rFonts w:ascii="Arial" w:hAnsi="Arial" w:cs="Arial" w:hint="eastAsia"/>
                <w:lang w:val="zh-CN"/>
              </w:rPr>
              <w:instrText>广深铁路股份有限公司</w:instrText>
            </w:r>
            <w:r>
              <w:rPr>
                <w:rFonts w:ascii="Arial" w:hAnsi="Arial" w:cs="Arial" w:hint="eastAsia"/>
                <w:lang w:val="zh-CN"/>
              </w:rPr>
              <w:instrText>\\Guanshen railway 2023 interim\\Welink\\Welink-A</w:instrText>
            </w:r>
            <w:r>
              <w:rPr>
                <w:rFonts w:ascii="Arial" w:hAnsi="Arial" w:cs="Arial" w:hint="eastAsia"/>
                <w:lang w:val="zh-CN"/>
              </w:rPr>
              <w:instrText>股</w:instrText>
            </w:r>
            <w:r>
              <w:rPr>
                <w:rFonts w:ascii="Arial" w:hAnsi="Arial" w:cs="Arial" w:hint="eastAsia"/>
                <w:lang w:val="zh-CN"/>
              </w:rPr>
              <w:instrText>\\1-2023</w:instrText>
            </w:r>
            <w:r>
              <w:rPr>
                <w:rFonts w:ascii="Arial" w:hAnsi="Arial" w:cs="Arial" w:hint="eastAsia"/>
                <w:lang w:val="zh-CN"/>
              </w:rPr>
              <w:instrText>半年度广深铁路股份</w:instrText>
            </w:r>
            <w:r>
              <w:rPr>
                <w:rFonts w:ascii="Arial" w:hAnsi="Arial" w:cs="Arial" w:hint="eastAsia"/>
                <w:lang w:val="zh-CN"/>
              </w:rPr>
              <w:instrText>A</w:instrText>
            </w:r>
            <w:r>
              <w:rPr>
                <w:rFonts w:ascii="Arial" w:hAnsi="Arial" w:cs="Arial" w:hint="eastAsia"/>
                <w:lang w:val="zh-CN"/>
              </w:rPr>
              <w:instrText>股</w:instrText>
            </w:r>
            <w:r>
              <w:rPr>
                <w:rFonts w:ascii="Arial" w:hAnsi="Arial" w:cs="Arial" w:hint="eastAsia"/>
                <w:lang w:val="zh-CN"/>
              </w:rPr>
              <w:instrText xml:space="preserve">.xlsx" </w:instrText>
            </w:r>
            <w:r>
              <w:rPr>
                <w:rFonts w:ascii="Arial" w:hAnsi="Arial" w:cs="Arial" w:hint="eastAsia"/>
                <w:lang w:val="zh-CN"/>
              </w:rPr>
              <w:instrText>五</w:instrText>
            </w:r>
            <w:r>
              <w:rPr>
                <w:rFonts w:ascii="Arial" w:hAnsi="Arial" w:cs="Arial" w:hint="eastAsia"/>
                <w:lang w:val="zh-CN"/>
              </w:rPr>
              <w:instrText>(46)_</w:instrText>
            </w:r>
            <w:r>
              <w:rPr>
                <w:rFonts w:ascii="Arial" w:hAnsi="Arial" w:cs="Arial" w:hint="eastAsia"/>
                <w:lang w:val="zh-CN"/>
              </w:rPr>
              <w:instrText>资产处置收益</w:instrText>
            </w:r>
            <w:r>
              <w:rPr>
                <w:rFonts w:ascii="Arial" w:hAnsi="Arial" w:cs="Arial" w:hint="eastAsia"/>
                <w:lang w:val="zh-CN"/>
              </w:rPr>
              <w:instrText>1!R7C2 \t \r "C:\\Users\\Trista H Zhao\\Desktop\\</w:instrText>
            </w:r>
            <w:r>
              <w:rPr>
                <w:rFonts w:ascii="Arial" w:hAnsi="Arial" w:cs="Arial" w:hint="eastAsia"/>
                <w:lang w:val="zh-CN"/>
              </w:rPr>
              <w:instrText>广深铁路股份有限公司</w:instrText>
            </w:r>
            <w:r>
              <w:rPr>
                <w:rFonts w:ascii="Arial" w:hAnsi="Arial" w:cs="Arial" w:hint="eastAsia"/>
                <w:lang w:val="zh-CN"/>
              </w:rPr>
              <w:instrText>\\Guanshen railway 2023 interim\\Welink\\Welink-A</w:instrText>
            </w:r>
            <w:r>
              <w:rPr>
                <w:rFonts w:ascii="Arial" w:hAnsi="Arial" w:cs="Arial" w:hint="eastAsia"/>
                <w:lang w:val="zh-CN"/>
              </w:rPr>
              <w:instrText>股</w:instrText>
            </w:r>
            <w:r>
              <w:rPr>
                <w:rFonts w:ascii="Arial" w:hAnsi="Arial" w:cs="Arial" w:hint="eastAsia"/>
                <w:lang w:val="zh-CN"/>
              </w:rPr>
              <w:instrText>\\1-2023</w:instrText>
            </w:r>
            <w:r>
              <w:rPr>
                <w:rFonts w:ascii="Arial" w:hAnsi="Arial" w:cs="Arial" w:hint="eastAsia"/>
                <w:lang w:val="zh-CN"/>
              </w:rPr>
              <w:instrText>半年度广深铁路股份</w:instrText>
            </w:r>
            <w:r>
              <w:rPr>
                <w:rFonts w:ascii="Arial" w:hAnsi="Arial" w:cs="Arial" w:hint="eastAsia"/>
                <w:lang w:val="zh-CN"/>
              </w:rPr>
              <w:instrText>A</w:instrText>
            </w:r>
            <w:r>
              <w:rPr>
                <w:rFonts w:ascii="Arial" w:hAnsi="Arial" w:cs="Arial" w:hint="eastAsia"/>
                <w:lang w:val="zh-CN"/>
              </w:rPr>
              <w:instrText>股</w:instrText>
            </w:r>
            <w:r>
              <w:rPr>
                <w:rFonts w:ascii="Arial" w:hAnsi="Arial" w:cs="Arial" w:hint="eastAsia"/>
                <w:lang w:val="zh-CN"/>
              </w:rPr>
              <w:instrText>.xlsx" "</w:instrText>
            </w:r>
            <w:r>
              <w:rPr>
                <w:rFonts w:ascii="Arial" w:hAnsi="Arial" w:cs="Arial" w:hint="eastAsia"/>
                <w:lang w:val="zh-CN"/>
              </w:rPr>
              <w:instrText>五</w:instrText>
            </w:r>
            <w:r>
              <w:rPr>
                <w:rFonts w:ascii="Arial" w:hAnsi="Arial" w:cs="Arial" w:hint="eastAsia"/>
                <w:lang w:val="zh-CN"/>
              </w:rPr>
              <w:instrText>(46)_</w:instrText>
            </w:r>
            <w:r>
              <w:rPr>
                <w:rFonts w:ascii="Arial" w:hAnsi="Arial" w:cs="Arial" w:hint="eastAsia"/>
                <w:lang w:val="zh-CN"/>
              </w:rPr>
              <w:instrText>资产处置收益</w:instrText>
            </w:r>
            <w:r>
              <w:rPr>
                <w:rFonts w:ascii="Arial" w:hAnsi="Arial" w:cs="Arial" w:hint="eastAsia"/>
                <w:lang w:val="zh-CN"/>
              </w:rPr>
              <w:instrText xml:space="preserve">1!R7C2" \* MERGEFORMAT </w:instrText>
            </w:r>
            <w:r>
              <w:rPr>
                <w:rFonts w:ascii="Arial" w:hAnsi="Arial" w:cs="Arial"/>
                <w:lang w:val="zh-CN"/>
              </w:rPr>
              <w:fldChar w:fldCharType="separate"/>
            </w:r>
            <w:r>
              <w:rPr>
                <w:rFonts w:ascii="Arial" w:hAnsi="Arial" w:cs="Arial" w:hint="eastAsia"/>
                <w:color w:val="000000"/>
              </w:rPr>
              <w:t>无形资产处置净损失</w:t>
            </w:r>
            <w:r>
              <w:rPr>
                <w:rFonts w:ascii="Arial" w:hAnsi="Arial" w:cs="Arial"/>
                <w:lang w:val="zh-CN"/>
              </w:rPr>
              <w:fldChar w:fldCharType="end"/>
            </w:r>
            <w:r>
              <w:rPr>
                <w:rFonts w:ascii="Arial" w:hAnsi="Arial" w:cs="Arial" w:hint="eastAsia"/>
                <w:lang w:val="zh-CN"/>
              </w:rPr>
              <w:t>增加。</w:t>
            </w:r>
          </w:p>
        </w:tc>
      </w:tr>
      <w:tr w:rsidR="00261FBC" w:rsidRPr="00261FBC" w:rsidTr="00266EFC">
        <w:trPr>
          <w:jc w:val="center"/>
        </w:trPr>
        <w:tc>
          <w:tcPr>
            <w:tcW w:w="1507" w:type="dxa"/>
            <w:vAlign w:val="center"/>
          </w:tcPr>
          <w:p w:rsidR="00261FBC" w:rsidRPr="00261FBC" w:rsidRDefault="00261FBC" w:rsidP="004676C8">
            <w:pPr>
              <w:rPr>
                <w:rFonts w:ascii="Times New Roman" w:hAnsi="Times New Roman" w:cs="Times New Roman"/>
              </w:rPr>
            </w:pPr>
            <w:r w:rsidRPr="00261FBC">
              <w:rPr>
                <w:rFonts w:ascii="Times New Roman" w:hAnsi="Times New Roman" w:cs="Times New Roman"/>
              </w:rPr>
              <w:t>投资收益</w:t>
            </w:r>
          </w:p>
        </w:tc>
        <w:tc>
          <w:tcPr>
            <w:tcW w:w="1323"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42,798,137</w:t>
            </w:r>
          </w:p>
        </w:tc>
        <w:tc>
          <w:tcPr>
            <w:tcW w:w="1418"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37,989,926</w:t>
            </w:r>
          </w:p>
        </w:tc>
        <w:tc>
          <w:tcPr>
            <w:tcW w:w="850"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12.66</w:t>
            </w:r>
          </w:p>
        </w:tc>
        <w:tc>
          <w:tcPr>
            <w:tcW w:w="4253" w:type="dxa"/>
            <w:vAlign w:val="center"/>
          </w:tcPr>
          <w:p w:rsidR="00261FBC" w:rsidRPr="00261FBC" w:rsidRDefault="008930DA" w:rsidP="004676C8">
            <w:pPr>
              <w:rPr>
                <w:rFonts w:ascii="Times New Roman" w:hAnsi="Times New Roman" w:cs="Times New Roman"/>
              </w:rPr>
            </w:pPr>
            <w:r>
              <w:rPr>
                <w:rFonts w:ascii="Times New Roman" w:hAnsi="Times New Roman" w:cs="Times New Roman" w:hint="eastAsia"/>
              </w:rPr>
              <w:t>长期股权投资确认的投资收益和</w:t>
            </w:r>
            <w:r w:rsidRPr="008930DA">
              <w:rPr>
                <w:rFonts w:ascii="Times New Roman" w:hAnsi="Times New Roman" w:cs="Times New Roman" w:hint="eastAsia"/>
              </w:rPr>
              <w:t>其他权益工具投资取得的分红</w:t>
            </w:r>
            <w:r>
              <w:rPr>
                <w:rFonts w:ascii="Times New Roman" w:hAnsi="Times New Roman" w:cs="Times New Roman" w:hint="eastAsia"/>
              </w:rPr>
              <w:t>增加。</w:t>
            </w:r>
          </w:p>
        </w:tc>
      </w:tr>
      <w:tr w:rsidR="00261FBC" w:rsidRPr="00261FBC" w:rsidTr="00266EFC">
        <w:trPr>
          <w:jc w:val="center"/>
        </w:trPr>
        <w:tc>
          <w:tcPr>
            <w:tcW w:w="1507" w:type="dxa"/>
            <w:vAlign w:val="center"/>
          </w:tcPr>
          <w:p w:rsidR="00261FBC" w:rsidRPr="00261FBC" w:rsidRDefault="00261FBC" w:rsidP="004676C8">
            <w:pPr>
              <w:rPr>
                <w:rFonts w:ascii="Times New Roman" w:hAnsi="Times New Roman" w:cs="Times New Roman"/>
              </w:rPr>
            </w:pPr>
            <w:r w:rsidRPr="00261FBC">
              <w:rPr>
                <w:rFonts w:ascii="Times New Roman" w:hAnsi="Times New Roman" w:cs="Times New Roman"/>
              </w:rPr>
              <w:t>营业外收入</w:t>
            </w:r>
          </w:p>
        </w:tc>
        <w:tc>
          <w:tcPr>
            <w:tcW w:w="1323"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21,162,886</w:t>
            </w:r>
          </w:p>
        </w:tc>
        <w:tc>
          <w:tcPr>
            <w:tcW w:w="1418"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6,195,058</w:t>
            </w:r>
          </w:p>
        </w:tc>
        <w:tc>
          <w:tcPr>
            <w:tcW w:w="850"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241.61</w:t>
            </w:r>
          </w:p>
        </w:tc>
        <w:tc>
          <w:tcPr>
            <w:tcW w:w="4253" w:type="dxa"/>
            <w:vAlign w:val="center"/>
          </w:tcPr>
          <w:p w:rsidR="00261FBC" w:rsidRPr="00261FBC" w:rsidRDefault="00AF2A76" w:rsidP="004676C8">
            <w:pPr>
              <w:rPr>
                <w:rFonts w:ascii="Times New Roman" w:hAnsi="Times New Roman" w:cs="Times New Roman"/>
              </w:rPr>
            </w:pPr>
            <w:r>
              <w:rPr>
                <w:rFonts w:ascii="Arial" w:hAnsi="Arial" w:cs="Arial"/>
                <w:lang w:val="zh-CN"/>
              </w:rPr>
              <w:fldChar w:fldCharType="begin" w:fldLock="1"/>
            </w:r>
            <w:r>
              <w:rPr>
                <w:rFonts w:ascii="Arial" w:hAnsi="Arial" w:cs="Arial" w:hint="eastAsia"/>
                <w:lang w:val="zh-CN"/>
              </w:rPr>
              <w:instrText xml:space="preserve"> LINK  </w:instrText>
            </w:r>
            <w:r>
              <w:rPr>
                <w:rFonts w:ascii="Arial" w:hAnsi="Arial" w:cs="Arial"/>
                <w:lang w:val="zh-CN"/>
              </w:rPr>
              <w:instrText>Excel.Sheet.12</w:instrText>
            </w:r>
            <w:r>
              <w:rPr>
                <w:rFonts w:ascii="Arial" w:hAnsi="Arial" w:cs="Arial" w:hint="eastAsia"/>
                <w:lang w:val="zh-CN"/>
              </w:rPr>
              <w:instrText xml:space="preserve"> "C:\\Users\\Trista H Zhao\\Desktop\\</w:instrText>
            </w:r>
            <w:r>
              <w:rPr>
                <w:rFonts w:ascii="Arial" w:hAnsi="Arial" w:cs="Arial" w:hint="eastAsia"/>
                <w:lang w:val="zh-CN"/>
              </w:rPr>
              <w:instrText>广深铁路股份有限公司</w:instrText>
            </w:r>
            <w:r>
              <w:rPr>
                <w:rFonts w:ascii="Arial" w:hAnsi="Arial" w:cs="Arial" w:hint="eastAsia"/>
                <w:lang w:val="zh-CN"/>
              </w:rPr>
              <w:instrText>\\Guanshen railway 2023 interim\\Welink\\Welink-A</w:instrText>
            </w:r>
            <w:r>
              <w:rPr>
                <w:rFonts w:ascii="Arial" w:hAnsi="Arial" w:cs="Arial" w:hint="eastAsia"/>
                <w:lang w:val="zh-CN"/>
              </w:rPr>
              <w:instrText>股</w:instrText>
            </w:r>
            <w:r>
              <w:rPr>
                <w:rFonts w:ascii="Arial" w:hAnsi="Arial" w:cs="Arial" w:hint="eastAsia"/>
                <w:lang w:val="zh-CN"/>
              </w:rPr>
              <w:instrText>\\1-2023</w:instrText>
            </w:r>
            <w:r>
              <w:rPr>
                <w:rFonts w:ascii="Arial" w:hAnsi="Arial" w:cs="Arial" w:hint="eastAsia"/>
                <w:lang w:val="zh-CN"/>
              </w:rPr>
              <w:instrText>半年度广深铁路股份</w:instrText>
            </w:r>
            <w:r>
              <w:rPr>
                <w:rFonts w:ascii="Arial" w:hAnsi="Arial" w:cs="Arial" w:hint="eastAsia"/>
                <w:lang w:val="zh-CN"/>
              </w:rPr>
              <w:instrText>A</w:instrText>
            </w:r>
            <w:r>
              <w:rPr>
                <w:rFonts w:ascii="Arial" w:hAnsi="Arial" w:cs="Arial" w:hint="eastAsia"/>
                <w:lang w:val="zh-CN"/>
              </w:rPr>
              <w:instrText>股</w:instrText>
            </w:r>
            <w:r>
              <w:rPr>
                <w:rFonts w:ascii="Arial" w:hAnsi="Arial" w:cs="Arial" w:hint="eastAsia"/>
                <w:lang w:val="zh-CN"/>
              </w:rPr>
              <w:instrText xml:space="preserve">.xlsx" </w:instrText>
            </w:r>
            <w:r>
              <w:rPr>
                <w:rFonts w:ascii="Arial" w:hAnsi="Arial" w:cs="Arial" w:hint="eastAsia"/>
                <w:lang w:val="zh-CN"/>
              </w:rPr>
              <w:instrText>五</w:instrText>
            </w:r>
            <w:r>
              <w:rPr>
                <w:rFonts w:ascii="Arial" w:hAnsi="Arial" w:cs="Arial" w:hint="eastAsia"/>
                <w:lang w:val="zh-CN"/>
              </w:rPr>
              <w:instrText>(47)_</w:instrText>
            </w:r>
            <w:r>
              <w:rPr>
                <w:rFonts w:ascii="Arial" w:hAnsi="Arial" w:cs="Arial" w:hint="eastAsia"/>
                <w:lang w:val="zh-CN"/>
              </w:rPr>
              <w:instrText>营业外收入</w:instrText>
            </w:r>
            <w:r>
              <w:rPr>
                <w:rFonts w:ascii="Arial" w:hAnsi="Arial" w:cs="Arial" w:hint="eastAsia"/>
                <w:lang w:val="zh-CN"/>
              </w:rPr>
              <w:instrText>1!R9C2 \t \r "C:\\Users\\Trista H Zhao\\Desktop\\</w:instrText>
            </w:r>
            <w:r>
              <w:rPr>
                <w:rFonts w:ascii="Arial" w:hAnsi="Arial" w:cs="Arial" w:hint="eastAsia"/>
                <w:lang w:val="zh-CN"/>
              </w:rPr>
              <w:instrText>广深铁路股份有限公司</w:instrText>
            </w:r>
            <w:r>
              <w:rPr>
                <w:rFonts w:ascii="Arial" w:hAnsi="Arial" w:cs="Arial" w:hint="eastAsia"/>
                <w:lang w:val="zh-CN"/>
              </w:rPr>
              <w:instrText>\\Guanshen railway 2023 interim\\Welink\\Welink-A</w:instrText>
            </w:r>
            <w:r>
              <w:rPr>
                <w:rFonts w:ascii="Arial" w:hAnsi="Arial" w:cs="Arial" w:hint="eastAsia"/>
                <w:lang w:val="zh-CN"/>
              </w:rPr>
              <w:instrText>股</w:instrText>
            </w:r>
            <w:r>
              <w:rPr>
                <w:rFonts w:ascii="Arial" w:hAnsi="Arial" w:cs="Arial" w:hint="eastAsia"/>
                <w:lang w:val="zh-CN"/>
              </w:rPr>
              <w:instrText>\\1-2023</w:instrText>
            </w:r>
            <w:r>
              <w:rPr>
                <w:rFonts w:ascii="Arial" w:hAnsi="Arial" w:cs="Arial" w:hint="eastAsia"/>
                <w:lang w:val="zh-CN"/>
              </w:rPr>
              <w:instrText>半年度广深铁路股份</w:instrText>
            </w:r>
            <w:r>
              <w:rPr>
                <w:rFonts w:ascii="Arial" w:hAnsi="Arial" w:cs="Arial" w:hint="eastAsia"/>
                <w:lang w:val="zh-CN"/>
              </w:rPr>
              <w:instrText>A</w:instrText>
            </w:r>
            <w:r>
              <w:rPr>
                <w:rFonts w:ascii="Arial" w:hAnsi="Arial" w:cs="Arial" w:hint="eastAsia"/>
                <w:lang w:val="zh-CN"/>
              </w:rPr>
              <w:instrText>股</w:instrText>
            </w:r>
            <w:r>
              <w:rPr>
                <w:rFonts w:ascii="Arial" w:hAnsi="Arial" w:cs="Arial" w:hint="eastAsia"/>
                <w:lang w:val="zh-CN"/>
              </w:rPr>
              <w:instrText>.xlsx" "</w:instrText>
            </w:r>
            <w:r>
              <w:rPr>
                <w:rFonts w:ascii="Arial" w:hAnsi="Arial" w:cs="Arial" w:hint="eastAsia"/>
                <w:lang w:val="zh-CN"/>
              </w:rPr>
              <w:instrText>五</w:instrText>
            </w:r>
            <w:r>
              <w:rPr>
                <w:rFonts w:ascii="Arial" w:hAnsi="Arial" w:cs="Arial" w:hint="eastAsia"/>
                <w:lang w:val="zh-CN"/>
              </w:rPr>
              <w:instrText>(47)_</w:instrText>
            </w:r>
            <w:r>
              <w:rPr>
                <w:rFonts w:ascii="Arial" w:hAnsi="Arial" w:cs="Arial" w:hint="eastAsia"/>
                <w:lang w:val="zh-CN"/>
              </w:rPr>
              <w:instrText>营业外收入</w:instrText>
            </w:r>
            <w:r>
              <w:rPr>
                <w:rFonts w:ascii="Arial" w:hAnsi="Arial" w:cs="Arial" w:hint="eastAsia"/>
                <w:lang w:val="zh-CN"/>
              </w:rPr>
              <w:instrText xml:space="preserve">1!R9C2" \* MERGEFORMAT </w:instrText>
            </w:r>
            <w:r>
              <w:rPr>
                <w:rFonts w:ascii="Arial" w:hAnsi="Arial" w:cs="Arial"/>
                <w:lang w:val="zh-CN"/>
              </w:rPr>
              <w:fldChar w:fldCharType="separate"/>
            </w:r>
            <w:r w:rsidRPr="00D757A9">
              <w:rPr>
                <w:rFonts w:ascii="Arial" w:hAnsi="Arial" w:cs="Arial" w:hint="eastAsia"/>
                <w:color w:val="000000"/>
              </w:rPr>
              <w:t>无</w:t>
            </w:r>
            <w:r>
              <w:rPr>
                <w:rFonts w:ascii="Arial" w:hAnsi="Arial" w:cs="Arial" w:hint="eastAsia"/>
                <w:color w:val="000000"/>
              </w:rPr>
              <w:t>需</w:t>
            </w:r>
            <w:r w:rsidRPr="00D757A9">
              <w:rPr>
                <w:rFonts w:ascii="Arial" w:hAnsi="Arial" w:cs="Arial" w:hint="eastAsia"/>
                <w:color w:val="000000"/>
              </w:rPr>
              <w:t>支付</w:t>
            </w:r>
            <w:r>
              <w:rPr>
                <w:rFonts w:ascii="Arial" w:hAnsi="Arial" w:cs="Arial" w:hint="eastAsia"/>
                <w:color w:val="000000"/>
              </w:rPr>
              <w:t>的</w:t>
            </w:r>
            <w:r w:rsidRPr="00D757A9">
              <w:rPr>
                <w:rFonts w:ascii="Arial" w:hAnsi="Arial" w:cs="Arial" w:hint="eastAsia"/>
                <w:color w:val="000000"/>
              </w:rPr>
              <w:t>款项</w:t>
            </w:r>
            <w:r>
              <w:rPr>
                <w:rFonts w:ascii="Arial" w:hAnsi="Arial" w:cs="Arial"/>
                <w:lang w:val="zh-CN"/>
              </w:rPr>
              <w:fldChar w:fldCharType="end"/>
            </w:r>
            <w:r w:rsidR="00513D6F" w:rsidRPr="00513D6F">
              <w:rPr>
                <w:rFonts w:ascii="Arial" w:hAnsi="Arial" w:cs="Arial" w:hint="eastAsia"/>
                <w:lang w:val="zh-CN"/>
              </w:rPr>
              <w:t>增加</w:t>
            </w:r>
            <w:r w:rsidR="00513D6F">
              <w:rPr>
                <w:rFonts w:ascii="Arial" w:hAnsi="Arial" w:cs="Arial" w:hint="eastAsia"/>
                <w:lang w:val="zh-CN"/>
              </w:rPr>
              <w:t>。</w:t>
            </w:r>
          </w:p>
        </w:tc>
      </w:tr>
      <w:tr w:rsidR="00261FBC" w:rsidRPr="00261FBC" w:rsidTr="00266EFC">
        <w:trPr>
          <w:jc w:val="center"/>
        </w:trPr>
        <w:tc>
          <w:tcPr>
            <w:tcW w:w="1507" w:type="dxa"/>
            <w:vAlign w:val="center"/>
          </w:tcPr>
          <w:p w:rsidR="00261FBC" w:rsidRPr="00261FBC" w:rsidRDefault="00261FBC" w:rsidP="004676C8">
            <w:pPr>
              <w:rPr>
                <w:rFonts w:ascii="Times New Roman" w:hAnsi="Times New Roman" w:cs="Times New Roman"/>
              </w:rPr>
            </w:pPr>
            <w:r w:rsidRPr="00261FBC">
              <w:rPr>
                <w:rFonts w:ascii="Times New Roman" w:hAnsi="Times New Roman" w:cs="Times New Roman"/>
              </w:rPr>
              <w:t>营业外支出</w:t>
            </w:r>
          </w:p>
        </w:tc>
        <w:tc>
          <w:tcPr>
            <w:tcW w:w="1323"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8,778,522</w:t>
            </w:r>
          </w:p>
        </w:tc>
        <w:tc>
          <w:tcPr>
            <w:tcW w:w="1418"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12,428,169</w:t>
            </w:r>
          </w:p>
        </w:tc>
        <w:tc>
          <w:tcPr>
            <w:tcW w:w="850"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(29.37)</w:t>
            </w:r>
          </w:p>
        </w:tc>
        <w:tc>
          <w:tcPr>
            <w:tcW w:w="4253" w:type="dxa"/>
            <w:vAlign w:val="center"/>
          </w:tcPr>
          <w:p w:rsidR="00261FBC" w:rsidRPr="00261FBC" w:rsidRDefault="00513D6F" w:rsidP="004676C8">
            <w:pPr>
              <w:rPr>
                <w:rFonts w:ascii="Times New Roman" w:hAnsi="Times New Roman" w:cs="Times New Roman"/>
              </w:rPr>
            </w:pPr>
            <w:r w:rsidRPr="00513D6F">
              <w:rPr>
                <w:rFonts w:ascii="Times New Roman" w:hAnsi="Times New Roman" w:cs="Times New Roman" w:hint="eastAsia"/>
              </w:rPr>
              <w:t>固定资产报废损</w:t>
            </w:r>
            <w:r>
              <w:rPr>
                <w:rFonts w:ascii="Times New Roman" w:hAnsi="Times New Roman" w:cs="Times New Roman" w:hint="eastAsia"/>
              </w:rPr>
              <w:t>减少。</w:t>
            </w:r>
          </w:p>
        </w:tc>
      </w:tr>
      <w:tr w:rsidR="00261FBC" w:rsidRPr="00261FBC" w:rsidTr="00266EFC">
        <w:trPr>
          <w:jc w:val="center"/>
        </w:trPr>
        <w:tc>
          <w:tcPr>
            <w:tcW w:w="1507" w:type="dxa"/>
            <w:vAlign w:val="center"/>
          </w:tcPr>
          <w:p w:rsidR="00261FBC" w:rsidRPr="00261FBC" w:rsidRDefault="00261FBC" w:rsidP="004676C8">
            <w:pPr>
              <w:rPr>
                <w:rFonts w:ascii="Times New Roman" w:hAnsi="Times New Roman" w:cs="Times New Roman"/>
              </w:rPr>
            </w:pPr>
            <w:r w:rsidRPr="00261FBC">
              <w:rPr>
                <w:rFonts w:ascii="Times New Roman" w:hAnsi="Times New Roman" w:cs="Times New Roman"/>
              </w:rPr>
              <w:t>所得税费用</w:t>
            </w:r>
          </w:p>
        </w:tc>
        <w:tc>
          <w:tcPr>
            <w:tcW w:w="1323" w:type="dxa"/>
            <w:vAlign w:val="center"/>
          </w:tcPr>
          <w:p w:rsidR="00261FBC" w:rsidRPr="00261FBC" w:rsidRDefault="00261FBC" w:rsidP="004676C8">
            <w:pPr>
              <w:jc w:val="right"/>
              <w:rPr>
                <w:rFonts w:ascii="Times New Roman" w:hAnsi="Times New Roman" w:cs="Times New Roman"/>
                <w:lang w:val="en-GB"/>
              </w:rPr>
            </w:pPr>
            <w:r w:rsidRPr="00261FBC">
              <w:rPr>
                <w:rFonts w:ascii="Times New Roman" w:hAnsi="Times New Roman" w:cs="Times New Roman"/>
              </w:rPr>
              <w:t>266,782,296</w:t>
            </w:r>
          </w:p>
        </w:tc>
        <w:tc>
          <w:tcPr>
            <w:tcW w:w="1418" w:type="dxa"/>
            <w:vAlign w:val="center"/>
          </w:tcPr>
          <w:p w:rsidR="00261FBC" w:rsidRPr="00261FBC" w:rsidRDefault="00261FBC" w:rsidP="004676C8">
            <w:pPr>
              <w:jc w:val="right"/>
              <w:rPr>
                <w:rFonts w:ascii="Times New Roman" w:hAnsi="Times New Roman" w:cs="Times New Roman"/>
                <w:lang w:val="en-GB"/>
              </w:rPr>
            </w:pPr>
            <w:r w:rsidRPr="00261FBC">
              <w:rPr>
                <w:rFonts w:ascii="Times New Roman" w:hAnsi="Times New Roman" w:cs="Times New Roman"/>
              </w:rPr>
              <w:t>(221,398,104)</w:t>
            </w:r>
          </w:p>
        </w:tc>
        <w:tc>
          <w:tcPr>
            <w:tcW w:w="850" w:type="dxa"/>
            <w:vAlign w:val="center"/>
          </w:tcPr>
          <w:p w:rsidR="00261FBC" w:rsidRPr="00261FBC" w:rsidRDefault="00261FBC" w:rsidP="004676C8">
            <w:pPr>
              <w:jc w:val="right"/>
              <w:rPr>
                <w:rFonts w:ascii="Times New Roman" w:hAnsi="Times New Roman" w:cs="Times New Roman"/>
              </w:rPr>
            </w:pPr>
            <w:r w:rsidRPr="00261FBC">
              <w:rPr>
                <w:rFonts w:ascii="Times New Roman" w:hAnsi="Times New Roman" w:cs="Times New Roman"/>
              </w:rPr>
              <w:t>不适用</w:t>
            </w:r>
          </w:p>
        </w:tc>
        <w:tc>
          <w:tcPr>
            <w:tcW w:w="4253" w:type="dxa"/>
            <w:vAlign w:val="center"/>
          </w:tcPr>
          <w:p w:rsidR="00261FBC" w:rsidRPr="00261FBC" w:rsidRDefault="00513D6F" w:rsidP="00513D6F">
            <w:pPr>
              <w:rPr>
                <w:rFonts w:ascii="Times New Roman" w:hAnsi="Times New Roman" w:cs="Times New Roman"/>
              </w:rPr>
            </w:pPr>
            <w:r w:rsidRPr="00513D6F">
              <w:rPr>
                <w:rFonts w:ascii="Times New Roman" w:hAnsi="Times New Roman" w:cs="Times New Roman" w:hint="eastAsia"/>
              </w:rPr>
              <w:t>报告期内</w:t>
            </w:r>
            <w:r>
              <w:rPr>
                <w:rFonts w:ascii="Times New Roman" w:hAnsi="Times New Roman" w:cs="Times New Roman" w:hint="eastAsia"/>
              </w:rPr>
              <w:t>利润总额扭亏为盈，按适用税率计算的所得税费用增加。</w:t>
            </w:r>
          </w:p>
        </w:tc>
      </w:tr>
    </w:tbl>
    <w:p w:rsidR="00261FBC" w:rsidRDefault="00261FBC"/>
    <w:p w:rsidR="00157EF4" w:rsidRPr="00EC207C" w:rsidRDefault="00157EF4" w:rsidP="00157EF4">
      <w:pPr>
        <w:keepNext/>
        <w:keepLines/>
        <w:widowControl w:val="0"/>
        <w:numPr>
          <w:ilvl w:val="0"/>
          <w:numId w:val="8"/>
        </w:numPr>
        <w:spacing w:before="60" w:after="60"/>
        <w:jc w:val="both"/>
        <w:outlineLvl w:val="3"/>
        <w:rPr>
          <w:rFonts w:ascii="Cambria" w:hAnsi="Cambria" w:cs="Times New Roman"/>
          <w:b/>
          <w:kern w:val="2"/>
          <w:szCs w:val="28"/>
        </w:rPr>
      </w:pPr>
      <w:r w:rsidRPr="00EC207C">
        <w:rPr>
          <w:rFonts w:ascii="Cambria" w:hAnsi="Cambria" w:cs="Times New Roman" w:hint="eastAsia"/>
          <w:b/>
          <w:kern w:val="2"/>
          <w:szCs w:val="28"/>
        </w:rPr>
        <w:t>现金流量</w:t>
      </w:r>
    </w:p>
    <w:p w:rsidR="00157EF4" w:rsidRPr="00EC207C" w:rsidRDefault="00157EF4" w:rsidP="00157EF4">
      <w:pPr>
        <w:jc w:val="right"/>
        <w:rPr>
          <w:rFonts w:hAnsi="Times New Roman"/>
          <w:bCs/>
          <w:szCs w:val="24"/>
        </w:rPr>
      </w:pPr>
      <w:r w:rsidRPr="00EC207C">
        <w:rPr>
          <w:bCs/>
          <w:szCs w:val="24"/>
        </w:rPr>
        <w:t>单位：元</w:t>
      </w:r>
      <w:r w:rsidRPr="00EC207C">
        <w:rPr>
          <w:rFonts w:hAnsi="Times New Roman"/>
          <w:bCs/>
          <w:szCs w:val="24"/>
        </w:rPr>
        <w:t xml:space="preserve">   </w:t>
      </w:r>
      <w:r w:rsidRPr="00EC207C">
        <w:rPr>
          <w:bCs/>
          <w:szCs w:val="24"/>
        </w:rPr>
        <w:t>币种：人民币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7"/>
        <w:gridCol w:w="1515"/>
        <w:gridCol w:w="1417"/>
        <w:gridCol w:w="1276"/>
        <w:gridCol w:w="3116"/>
      </w:tblGrid>
      <w:tr w:rsidR="00641A0F" w:rsidRPr="00261FBC" w:rsidTr="00D03D6D">
        <w:trPr>
          <w:jc w:val="center"/>
        </w:trPr>
        <w:tc>
          <w:tcPr>
            <w:tcW w:w="1747" w:type="dxa"/>
            <w:vAlign w:val="center"/>
          </w:tcPr>
          <w:p w:rsidR="00641A0F" w:rsidRPr="00261FBC" w:rsidRDefault="00641A0F" w:rsidP="00D03D6D">
            <w:pPr>
              <w:jc w:val="center"/>
              <w:rPr>
                <w:rFonts w:ascii="Times New Roman" w:hAnsi="Times New Roman" w:cs="Times New Roman"/>
              </w:rPr>
            </w:pPr>
          </w:p>
        </w:tc>
        <w:tc>
          <w:tcPr>
            <w:tcW w:w="1515" w:type="dxa"/>
            <w:vAlign w:val="center"/>
          </w:tcPr>
          <w:p w:rsidR="00641A0F" w:rsidRPr="00261FBC" w:rsidRDefault="00641A0F" w:rsidP="00D03D6D">
            <w:pPr>
              <w:jc w:val="center"/>
              <w:rPr>
                <w:rFonts w:ascii="Times New Roman" w:hAnsi="Times New Roman" w:cs="Times New Roman"/>
              </w:rPr>
            </w:pPr>
            <w:r w:rsidRPr="00261FBC">
              <w:rPr>
                <w:rFonts w:ascii="Times New Roman" w:hAnsi="Times New Roman" w:cs="Times New Roman"/>
              </w:rPr>
              <w:t>本期数</w:t>
            </w:r>
          </w:p>
        </w:tc>
        <w:tc>
          <w:tcPr>
            <w:tcW w:w="1417" w:type="dxa"/>
            <w:vAlign w:val="center"/>
          </w:tcPr>
          <w:p w:rsidR="00641A0F" w:rsidRPr="00261FBC" w:rsidRDefault="00641A0F" w:rsidP="00D03D6D">
            <w:pPr>
              <w:jc w:val="center"/>
              <w:rPr>
                <w:rFonts w:ascii="Times New Roman" w:hAnsi="Times New Roman" w:cs="Times New Roman"/>
              </w:rPr>
            </w:pPr>
            <w:r w:rsidRPr="00261FBC">
              <w:rPr>
                <w:rFonts w:ascii="Times New Roman" w:hAnsi="Times New Roman" w:cs="Times New Roman"/>
              </w:rPr>
              <w:t>上年同期数</w:t>
            </w:r>
          </w:p>
        </w:tc>
        <w:tc>
          <w:tcPr>
            <w:tcW w:w="1276" w:type="dxa"/>
            <w:vAlign w:val="center"/>
          </w:tcPr>
          <w:p w:rsidR="00641A0F" w:rsidRPr="00261FBC" w:rsidRDefault="00641A0F" w:rsidP="00D03D6D">
            <w:pPr>
              <w:jc w:val="center"/>
              <w:rPr>
                <w:rFonts w:ascii="Times New Roman" w:hAnsi="Times New Roman" w:cs="Times New Roman"/>
              </w:rPr>
            </w:pPr>
            <w:r w:rsidRPr="00261FBC">
              <w:rPr>
                <w:rFonts w:ascii="Times New Roman" w:hAnsi="Times New Roman" w:cs="Times New Roman"/>
              </w:rPr>
              <w:t>同比增减</w:t>
            </w:r>
            <w:r w:rsidRPr="00261FBC">
              <w:rPr>
                <w:rFonts w:ascii="Times New Roman" w:hAnsi="Times New Roman" w:cs="Times New Roman"/>
              </w:rPr>
              <w:t>(%)</w:t>
            </w:r>
          </w:p>
        </w:tc>
        <w:tc>
          <w:tcPr>
            <w:tcW w:w="3116" w:type="dxa"/>
            <w:vAlign w:val="center"/>
          </w:tcPr>
          <w:p w:rsidR="00641A0F" w:rsidRPr="00261FBC" w:rsidRDefault="00641A0F" w:rsidP="00D03D6D">
            <w:pPr>
              <w:jc w:val="center"/>
              <w:rPr>
                <w:rFonts w:ascii="Times New Roman" w:hAnsi="Times New Roman" w:cs="Times New Roman"/>
              </w:rPr>
            </w:pPr>
            <w:r w:rsidRPr="00261FBC">
              <w:rPr>
                <w:rFonts w:ascii="Times New Roman" w:hAnsi="Times New Roman" w:cs="Times New Roman"/>
              </w:rPr>
              <w:t>主要变动原因分析</w:t>
            </w:r>
          </w:p>
        </w:tc>
      </w:tr>
      <w:tr w:rsidR="00641A0F" w:rsidRPr="00261FBC" w:rsidTr="00D03D6D">
        <w:trPr>
          <w:jc w:val="center"/>
        </w:trPr>
        <w:tc>
          <w:tcPr>
            <w:tcW w:w="1747" w:type="dxa"/>
            <w:vAlign w:val="center"/>
          </w:tcPr>
          <w:p w:rsidR="00641A0F" w:rsidRPr="00261FBC" w:rsidRDefault="00641A0F" w:rsidP="00D03D6D">
            <w:pPr>
              <w:rPr>
                <w:rFonts w:ascii="Times New Roman" w:hAnsi="Times New Roman" w:cs="Times New Roman"/>
              </w:rPr>
            </w:pPr>
            <w:r w:rsidRPr="00261FBC">
              <w:rPr>
                <w:rFonts w:ascii="Times New Roman" w:hAnsi="Times New Roman" w:cs="Times New Roman"/>
              </w:rPr>
              <w:t>经营活动产生的现金流量净额</w:t>
            </w:r>
          </w:p>
        </w:tc>
        <w:tc>
          <w:tcPr>
            <w:tcW w:w="1515" w:type="dxa"/>
            <w:vAlign w:val="center"/>
          </w:tcPr>
          <w:p w:rsidR="00641A0F" w:rsidRPr="00261FBC" w:rsidRDefault="00641A0F" w:rsidP="00D03D6D">
            <w:pPr>
              <w:jc w:val="right"/>
              <w:rPr>
                <w:rFonts w:ascii="Times New Roman" w:hAnsi="Times New Roman" w:cs="Times New Roman"/>
              </w:rPr>
            </w:pPr>
            <w:r w:rsidRPr="00261FBC">
              <w:rPr>
                <w:rFonts w:ascii="Times New Roman" w:hAnsi="Times New Roman" w:cs="Times New Roman"/>
              </w:rPr>
              <w:t>811,230,621</w:t>
            </w:r>
          </w:p>
        </w:tc>
        <w:tc>
          <w:tcPr>
            <w:tcW w:w="1417" w:type="dxa"/>
            <w:vAlign w:val="center"/>
          </w:tcPr>
          <w:p w:rsidR="00641A0F" w:rsidRPr="00261FBC" w:rsidRDefault="00641A0F" w:rsidP="00D03D6D">
            <w:pPr>
              <w:jc w:val="right"/>
              <w:rPr>
                <w:rFonts w:ascii="Times New Roman" w:hAnsi="Times New Roman" w:cs="Times New Roman"/>
              </w:rPr>
            </w:pPr>
            <w:r w:rsidRPr="00261FBC">
              <w:rPr>
                <w:rFonts w:ascii="Times New Roman" w:hAnsi="Times New Roman" w:cs="Times New Roman"/>
              </w:rPr>
              <w:t>(695,486,622)</w:t>
            </w:r>
          </w:p>
        </w:tc>
        <w:tc>
          <w:tcPr>
            <w:tcW w:w="1276" w:type="dxa"/>
            <w:vAlign w:val="center"/>
          </w:tcPr>
          <w:p w:rsidR="00641A0F" w:rsidRPr="00261FBC" w:rsidRDefault="00641A0F" w:rsidP="00D03D6D">
            <w:pPr>
              <w:jc w:val="right"/>
              <w:rPr>
                <w:rFonts w:ascii="Times New Roman" w:hAnsi="Times New Roman" w:cs="Times New Roman"/>
              </w:rPr>
            </w:pPr>
            <w:r w:rsidRPr="00261FBC">
              <w:rPr>
                <w:rFonts w:ascii="Times New Roman" w:hAnsi="Times New Roman" w:cs="Times New Roman"/>
              </w:rPr>
              <w:t>不适用</w:t>
            </w:r>
          </w:p>
        </w:tc>
        <w:tc>
          <w:tcPr>
            <w:tcW w:w="3116" w:type="dxa"/>
            <w:vAlign w:val="center"/>
          </w:tcPr>
          <w:p w:rsidR="00641A0F" w:rsidRPr="00261FBC" w:rsidRDefault="00641A0F" w:rsidP="00D03D6D">
            <w:pPr>
              <w:rPr>
                <w:rFonts w:ascii="Times New Roman" w:hAnsi="Times New Roman" w:cs="Times New Roman"/>
              </w:rPr>
            </w:pPr>
            <w:r w:rsidRPr="00513D6F">
              <w:rPr>
                <w:rFonts w:ascii="Times New Roman" w:hAnsi="Times New Roman" w:cs="Times New Roman" w:hint="eastAsia"/>
              </w:rPr>
              <w:t>报告期内</w:t>
            </w:r>
            <w:r>
              <w:rPr>
                <w:rFonts w:ascii="Times New Roman" w:hAnsi="Times New Roman" w:cs="Times New Roman" w:hint="eastAsia"/>
              </w:rPr>
              <w:t>公司营业收入增加，收到的现金相应增加。</w:t>
            </w:r>
          </w:p>
        </w:tc>
      </w:tr>
      <w:tr w:rsidR="00641A0F" w:rsidRPr="00261FBC" w:rsidTr="00D03D6D">
        <w:trPr>
          <w:jc w:val="center"/>
        </w:trPr>
        <w:tc>
          <w:tcPr>
            <w:tcW w:w="1747" w:type="dxa"/>
            <w:vAlign w:val="center"/>
          </w:tcPr>
          <w:p w:rsidR="00641A0F" w:rsidRPr="00261FBC" w:rsidRDefault="00641A0F" w:rsidP="00D03D6D">
            <w:pPr>
              <w:rPr>
                <w:rFonts w:ascii="Times New Roman" w:hAnsi="Times New Roman" w:cs="Times New Roman"/>
              </w:rPr>
            </w:pPr>
            <w:r w:rsidRPr="00261FBC">
              <w:rPr>
                <w:rFonts w:ascii="Times New Roman" w:hAnsi="Times New Roman" w:cs="Times New Roman"/>
              </w:rPr>
              <w:t>投资活动产生的现金流量净额</w:t>
            </w:r>
          </w:p>
        </w:tc>
        <w:tc>
          <w:tcPr>
            <w:tcW w:w="1515" w:type="dxa"/>
            <w:vAlign w:val="center"/>
          </w:tcPr>
          <w:p w:rsidR="00641A0F" w:rsidRPr="00261FBC" w:rsidRDefault="00641A0F" w:rsidP="00D03D6D">
            <w:pPr>
              <w:jc w:val="right"/>
              <w:rPr>
                <w:rFonts w:ascii="Times New Roman" w:hAnsi="Times New Roman" w:cs="Times New Roman"/>
              </w:rPr>
            </w:pPr>
            <w:r w:rsidRPr="00261FBC">
              <w:rPr>
                <w:rFonts w:ascii="Times New Roman" w:hAnsi="Times New Roman" w:cs="Times New Roman"/>
              </w:rPr>
              <w:t>(363,019,008)</w:t>
            </w:r>
          </w:p>
        </w:tc>
        <w:tc>
          <w:tcPr>
            <w:tcW w:w="1417" w:type="dxa"/>
            <w:vAlign w:val="center"/>
          </w:tcPr>
          <w:p w:rsidR="00641A0F" w:rsidRPr="00261FBC" w:rsidRDefault="00641A0F" w:rsidP="00D03D6D">
            <w:pPr>
              <w:jc w:val="right"/>
              <w:rPr>
                <w:rFonts w:ascii="Times New Roman" w:hAnsi="Times New Roman" w:cs="Times New Roman"/>
              </w:rPr>
            </w:pPr>
            <w:r w:rsidRPr="00261FBC">
              <w:rPr>
                <w:rFonts w:ascii="Times New Roman" w:hAnsi="Times New Roman" w:cs="Times New Roman"/>
              </w:rPr>
              <w:t>(222,238,273)</w:t>
            </w:r>
          </w:p>
        </w:tc>
        <w:tc>
          <w:tcPr>
            <w:tcW w:w="1276" w:type="dxa"/>
            <w:vAlign w:val="center"/>
          </w:tcPr>
          <w:p w:rsidR="00641A0F" w:rsidRPr="00261FBC" w:rsidRDefault="00641A0F" w:rsidP="00D03D6D">
            <w:pPr>
              <w:jc w:val="right"/>
              <w:rPr>
                <w:rFonts w:ascii="Times New Roman" w:hAnsi="Times New Roman" w:cs="Times New Roman"/>
              </w:rPr>
            </w:pPr>
            <w:r w:rsidRPr="00261FBC">
              <w:rPr>
                <w:rFonts w:ascii="Times New Roman" w:hAnsi="Times New Roman" w:cs="Times New Roman"/>
              </w:rPr>
              <w:t>不适用</w:t>
            </w:r>
          </w:p>
        </w:tc>
        <w:tc>
          <w:tcPr>
            <w:tcW w:w="3116" w:type="dxa"/>
            <w:vAlign w:val="center"/>
          </w:tcPr>
          <w:p w:rsidR="00641A0F" w:rsidRPr="00261FBC" w:rsidRDefault="00641A0F" w:rsidP="00D03D6D">
            <w:pPr>
              <w:rPr>
                <w:rFonts w:ascii="Times New Roman" w:hAnsi="Times New Roman" w:cs="Times New Roman"/>
              </w:rPr>
            </w:pPr>
            <w:r w:rsidRPr="00513D6F">
              <w:rPr>
                <w:rFonts w:ascii="Times New Roman" w:hAnsi="Times New Roman" w:cs="Times New Roman" w:hint="eastAsia"/>
              </w:rPr>
              <w:t>报告期内</w:t>
            </w:r>
            <w:r>
              <w:rPr>
                <w:rFonts w:ascii="Times New Roman" w:hAnsi="Times New Roman" w:cs="Times New Roman" w:hint="eastAsia"/>
              </w:rPr>
              <w:t>购建固定资产和其他长期资产所支付的现金增加。</w:t>
            </w:r>
          </w:p>
        </w:tc>
      </w:tr>
      <w:tr w:rsidR="00641A0F" w:rsidRPr="00261FBC" w:rsidTr="00D03D6D">
        <w:trPr>
          <w:jc w:val="center"/>
        </w:trPr>
        <w:tc>
          <w:tcPr>
            <w:tcW w:w="1747" w:type="dxa"/>
            <w:vAlign w:val="center"/>
          </w:tcPr>
          <w:p w:rsidR="00641A0F" w:rsidRPr="00261FBC" w:rsidRDefault="00641A0F" w:rsidP="00D03D6D">
            <w:pPr>
              <w:rPr>
                <w:rFonts w:ascii="Times New Roman" w:hAnsi="Times New Roman" w:cs="Times New Roman"/>
              </w:rPr>
            </w:pPr>
            <w:r w:rsidRPr="00261FBC">
              <w:rPr>
                <w:rFonts w:ascii="Times New Roman" w:hAnsi="Times New Roman" w:cs="Times New Roman"/>
              </w:rPr>
              <w:t>筹资活动产生的现金流量净额</w:t>
            </w:r>
          </w:p>
        </w:tc>
        <w:tc>
          <w:tcPr>
            <w:tcW w:w="1515" w:type="dxa"/>
            <w:vAlign w:val="center"/>
          </w:tcPr>
          <w:p w:rsidR="00641A0F" w:rsidRPr="00261FBC" w:rsidRDefault="00641A0F" w:rsidP="00D03D6D">
            <w:pPr>
              <w:jc w:val="right"/>
              <w:rPr>
                <w:rFonts w:ascii="Times New Roman" w:hAnsi="Times New Roman" w:cs="Times New Roman"/>
              </w:rPr>
            </w:pPr>
            <w:r w:rsidRPr="00261FBC">
              <w:rPr>
                <w:rFonts w:ascii="Times New Roman" w:hAnsi="Times New Roman" w:cs="Times New Roman"/>
              </w:rPr>
              <w:t>(22,946,153)</w:t>
            </w:r>
          </w:p>
        </w:tc>
        <w:tc>
          <w:tcPr>
            <w:tcW w:w="1417" w:type="dxa"/>
            <w:vAlign w:val="center"/>
          </w:tcPr>
          <w:p w:rsidR="00641A0F" w:rsidRPr="00261FBC" w:rsidRDefault="00641A0F" w:rsidP="00D03D6D">
            <w:pPr>
              <w:jc w:val="right"/>
              <w:rPr>
                <w:rFonts w:ascii="Times New Roman" w:hAnsi="Times New Roman" w:cs="Times New Roman"/>
              </w:rPr>
            </w:pPr>
            <w:r w:rsidRPr="00261FBC">
              <w:rPr>
                <w:rFonts w:ascii="Times New Roman" w:hAnsi="Times New Roman" w:cs="Times New Roman"/>
              </w:rPr>
              <w:t>497,681,250</w:t>
            </w:r>
          </w:p>
        </w:tc>
        <w:tc>
          <w:tcPr>
            <w:tcW w:w="1276" w:type="dxa"/>
            <w:vAlign w:val="center"/>
          </w:tcPr>
          <w:p w:rsidR="00641A0F" w:rsidRPr="00261FBC" w:rsidRDefault="00641A0F" w:rsidP="00D03D6D">
            <w:pPr>
              <w:jc w:val="right"/>
              <w:rPr>
                <w:rFonts w:ascii="Times New Roman" w:hAnsi="Times New Roman" w:cs="Times New Roman"/>
              </w:rPr>
            </w:pPr>
            <w:r w:rsidRPr="00261FBC">
              <w:rPr>
                <w:rFonts w:ascii="Times New Roman" w:hAnsi="Times New Roman" w:cs="Times New Roman"/>
              </w:rPr>
              <w:t>(104.61)</w:t>
            </w:r>
          </w:p>
        </w:tc>
        <w:tc>
          <w:tcPr>
            <w:tcW w:w="3116" w:type="dxa"/>
            <w:vAlign w:val="center"/>
          </w:tcPr>
          <w:p w:rsidR="00641A0F" w:rsidRPr="00261FBC" w:rsidRDefault="00641A0F" w:rsidP="00D03D6D">
            <w:pPr>
              <w:rPr>
                <w:rFonts w:ascii="Times New Roman" w:hAnsi="Times New Roman" w:cs="Times New Roman"/>
              </w:rPr>
            </w:pPr>
            <w:r w:rsidRPr="00513D6F">
              <w:rPr>
                <w:rFonts w:ascii="Times New Roman" w:hAnsi="Times New Roman" w:cs="Times New Roman" w:hint="eastAsia"/>
              </w:rPr>
              <w:t>报告期内</w:t>
            </w:r>
            <w:r>
              <w:rPr>
                <w:rFonts w:ascii="Times New Roman" w:hAnsi="Times New Roman" w:cs="Times New Roman" w:hint="eastAsia"/>
              </w:rPr>
              <w:t>偿还银行借款所支付的现金增加。</w:t>
            </w:r>
          </w:p>
        </w:tc>
      </w:tr>
    </w:tbl>
    <w:p w:rsidR="00641A0F" w:rsidRDefault="00641A0F"/>
    <w:p w:rsidR="00047B74" w:rsidRDefault="009454CC">
      <w:pPr>
        <w:pStyle w:val="3"/>
        <w:numPr>
          <w:ilvl w:val="0"/>
          <w:numId w:val="7"/>
        </w:numPr>
        <w:rPr>
          <w:rFonts w:ascii="宋体" w:hAnsi="宋体"/>
          <w:szCs w:val="21"/>
        </w:rPr>
      </w:pPr>
      <w:r>
        <w:rPr>
          <w:rFonts w:ascii="宋体" w:hAnsi="宋体"/>
          <w:szCs w:val="21"/>
        </w:rPr>
        <w:t>资产、负债情况分析</w:t>
      </w:r>
    </w:p>
    <w:p w:rsidR="00047B74" w:rsidRDefault="00833B52">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EndPr/>
        <w:sdtContent>
          <w:r w:rsidR="009454CC">
            <w:fldChar w:fldCharType="begin"/>
          </w:r>
          <w:r w:rsidR="00CC4EB7">
            <w:instrText xml:space="preserve"> MACROBUTTON  SnrToggleCheckbox √适用 </w:instrText>
          </w:r>
          <w:r w:rsidR="009454CC">
            <w:fldChar w:fldCharType="end"/>
          </w:r>
          <w:r w:rsidR="009454CC">
            <w:fldChar w:fldCharType="begin"/>
          </w:r>
          <w:r w:rsidR="00CC4EB7">
            <w:instrText xml:space="preserve"> MACROBUTTON  SnrToggleCheckbox □不适用 </w:instrText>
          </w:r>
          <w:r w:rsidR="009454CC">
            <w:fldChar w:fldCharType="end"/>
          </w:r>
        </w:sdtContent>
      </w:sdt>
    </w:p>
    <w:bookmarkStart w:id="34" w:name="_Hlk74730011" w:displacedByCustomXml="next"/>
    <w:sdt>
      <w:sdtPr>
        <w:rPr>
          <w:rFonts w:ascii="Times New Roman" w:hAnsi="Times New Roman" w:cs="宋体"/>
          <w:b w:val="0"/>
          <w:bCs w:val="0"/>
          <w:kern w:val="0"/>
          <w:szCs w:val="21"/>
        </w:rPr>
        <w:alias w:val="模块:资产负债情况分析表"/>
        <w:tag w:val="_SEC_6223798588db4238825d68a423f52705"/>
        <w:id w:val="-79673322"/>
        <w:lock w:val="sdtLocked"/>
        <w:placeholder>
          <w:docPart w:val="GBC22222222222222222222222222222"/>
        </w:placeholder>
      </w:sdtPr>
      <w:sdtEndPr/>
      <w:sdtContent>
        <w:p w:rsidR="00047B74" w:rsidRPr="00CC4EB7" w:rsidRDefault="009454CC" w:rsidP="00652785">
          <w:pPr>
            <w:pStyle w:val="4"/>
            <w:numPr>
              <w:ilvl w:val="0"/>
              <w:numId w:val="38"/>
            </w:numPr>
            <w:rPr>
              <w:rFonts w:ascii="Times New Roman" w:hAnsi="Times New Roman"/>
              <w:b w:val="0"/>
              <w:szCs w:val="21"/>
            </w:rPr>
          </w:pPr>
          <w:r w:rsidRPr="00CC4EB7">
            <w:rPr>
              <w:rFonts w:ascii="Times New Roman" w:hAnsi="Times New Roman"/>
              <w:szCs w:val="21"/>
            </w:rPr>
            <w:t>资产及负债状况</w:t>
          </w:r>
        </w:p>
        <w:p w:rsidR="00047B74" w:rsidRPr="00CC4EB7" w:rsidRDefault="00CC4EB7" w:rsidP="00CC4EB7">
          <w:pPr>
            <w:ind w:right="-2"/>
            <w:jc w:val="right"/>
            <w:rPr>
              <w:rFonts w:ascii="Times New Roman" w:hAnsi="Times New Roman" w:cs="Times New Roman"/>
            </w:rPr>
          </w:pPr>
          <w:r w:rsidRPr="00CC4EB7">
            <w:rPr>
              <w:rFonts w:ascii="Times New Roman" w:hAnsi="Times New Roman" w:cs="Times New Roman"/>
            </w:rPr>
            <w:t>币种：人民币</w:t>
          </w:r>
          <w:r w:rsidRPr="00CC4EB7">
            <w:rPr>
              <w:rFonts w:ascii="Times New Roman" w:hAnsi="Times New Roman" w:cs="Times New Roman"/>
            </w:rPr>
            <w:t xml:space="preserve">  </w:t>
          </w:r>
          <w:r w:rsidR="009454CC" w:rsidRPr="00CC4EB7">
            <w:rPr>
              <w:rFonts w:ascii="Times New Roman" w:hAnsi="Times New Roman" w:cs="Times New Roman"/>
            </w:rPr>
            <w:t>单位：</w:t>
          </w:r>
          <w:sdt>
            <w:sdtPr>
              <w:rPr>
                <w:rFonts w:ascii="Times New Roman" w:hAnsi="Times New Roman" w:cs="Times New Roman"/>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ascii="Times New Roman" w:hAnsi="Times New Roman" w:cs="Times New Roman"/>
                </w:rPr>
                <w:t>元</w:t>
              </w:r>
            </w:sdtContent>
          </w:sdt>
        </w:p>
        <w:tbl>
          <w:tblPr>
            <w:tblStyle w:val="a7"/>
            <w:tblW w:w="5325" w:type="pct"/>
            <w:jc w:val="center"/>
            <w:tblLook w:val="04A0" w:firstRow="1" w:lastRow="0" w:firstColumn="1" w:lastColumn="0" w:noHBand="0" w:noVBand="1"/>
          </w:tblPr>
          <w:tblGrid>
            <w:gridCol w:w="1763"/>
            <w:gridCol w:w="1528"/>
            <w:gridCol w:w="1528"/>
            <w:gridCol w:w="1131"/>
            <w:gridCol w:w="3699"/>
          </w:tblGrid>
          <w:tr w:rsidR="00757279" w:rsidRPr="00CC4EB7" w:rsidTr="00266EFC">
            <w:trPr>
              <w:trHeight w:val="180"/>
              <w:jc w:val="center"/>
            </w:trPr>
            <w:sdt>
              <w:sdtPr>
                <w:rPr>
                  <w:rFonts w:cs="Times New Roman"/>
                </w:rPr>
                <w:tag w:val="_PLD_d0f356a255cd4ad2a1d809f43b17afe4"/>
                <w:id w:val="-848791089"/>
                <w:lock w:val="sdtLocked"/>
              </w:sdtPr>
              <w:sdtEndPr/>
              <w:sdtContent>
                <w:tc>
                  <w:tcPr>
                    <w:tcW w:w="913" w:type="pct"/>
                    <w:vAlign w:val="center"/>
                  </w:tcPr>
                  <w:p w:rsidR="00757279" w:rsidRPr="00CC4EB7" w:rsidRDefault="00757279" w:rsidP="00F15628">
                    <w:pPr>
                      <w:jc w:val="center"/>
                      <w:rPr>
                        <w:rStyle w:val="50"/>
                        <w:rFonts w:eastAsiaTheme="minorEastAsia"/>
                        <w:b w:val="0"/>
                        <w:bCs w:val="0"/>
                      </w:rPr>
                    </w:pPr>
                    <w:r w:rsidRPr="00CC4EB7">
                      <w:rPr>
                        <w:rFonts w:eastAsiaTheme="minorEastAsia" w:cs="Times New Roman"/>
                      </w:rPr>
                      <w:t>项目名称</w:t>
                    </w:r>
                  </w:p>
                </w:tc>
              </w:sdtContent>
            </w:sdt>
            <w:sdt>
              <w:sdtPr>
                <w:rPr>
                  <w:rFonts w:cs="Times New Roman"/>
                </w:rPr>
                <w:tag w:val="_PLD_908740cf286747d79d5abbe407fef2b5"/>
                <w:id w:val="1187330840"/>
                <w:lock w:val="sdtLocked"/>
              </w:sdtPr>
              <w:sdtEndPr/>
              <w:sdtContent>
                <w:tc>
                  <w:tcPr>
                    <w:tcW w:w="792" w:type="pct"/>
                    <w:vAlign w:val="center"/>
                  </w:tcPr>
                  <w:p w:rsidR="00757279" w:rsidRPr="00CC4EB7" w:rsidRDefault="00757279" w:rsidP="00F15628">
                    <w:pPr>
                      <w:jc w:val="center"/>
                      <w:rPr>
                        <w:rStyle w:val="50"/>
                        <w:rFonts w:eastAsiaTheme="minorEastAsia"/>
                        <w:b w:val="0"/>
                        <w:bCs w:val="0"/>
                      </w:rPr>
                    </w:pPr>
                    <w:r w:rsidRPr="00CC4EB7">
                      <w:rPr>
                        <w:rFonts w:eastAsiaTheme="minorEastAsia" w:cs="Times New Roman"/>
                      </w:rPr>
                      <w:t>本期期末数</w:t>
                    </w:r>
                  </w:p>
                </w:tc>
              </w:sdtContent>
            </w:sdt>
            <w:sdt>
              <w:sdtPr>
                <w:rPr>
                  <w:rFonts w:cs="Times New Roman"/>
                </w:rPr>
                <w:tag w:val="_PLD_56ec8d815a204f39816e77d18cf2ac7e"/>
                <w:id w:val="1369650065"/>
                <w:lock w:val="sdtLocked"/>
              </w:sdtPr>
              <w:sdtEndPr/>
              <w:sdtContent>
                <w:tc>
                  <w:tcPr>
                    <w:tcW w:w="792" w:type="pct"/>
                    <w:vAlign w:val="center"/>
                  </w:tcPr>
                  <w:p w:rsidR="00757279" w:rsidRPr="00CC4EB7" w:rsidRDefault="00757279" w:rsidP="00F15628">
                    <w:pPr>
                      <w:jc w:val="center"/>
                      <w:rPr>
                        <w:rStyle w:val="50"/>
                        <w:rFonts w:eastAsiaTheme="minorEastAsia"/>
                        <w:b w:val="0"/>
                        <w:bCs w:val="0"/>
                      </w:rPr>
                    </w:pPr>
                    <w:r w:rsidRPr="00CC4EB7">
                      <w:rPr>
                        <w:rFonts w:eastAsiaTheme="minorEastAsia" w:cs="Times New Roman"/>
                      </w:rPr>
                      <w:t>上年期末数</w:t>
                    </w:r>
                  </w:p>
                </w:tc>
              </w:sdtContent>
            </w:sdt>
            <w:sdt>
              <w:sdtPr>
                <w:rPr>
                  <w:rFonts w:cs="Times New Roman"/>
                </w:rPr>
                <w:tag w:val="_PLD_4cfcbfaae8d94f2d87cb33b122df7a82"/>
                <w:id w:val="-1535412866"/>
                <w:lock w:val="sdtLocked"/>
              </w:sdtPr>
              <w:sdtEndPr/>
              <w:sdtContent>
                <w:tc>
                  <w:tcPr>
                    <w:tcW w:w="586" w:type="pct"/>
                    <w:vAlign w:val="center"/>
                  </w:tcPr>
                  <w:p w:rsidR="00757279" w:rsidRPr="00CC4EB7" w:rsidRDefault="00757279" w:rsidP="00F15628">
                    <w:pPr>
                      <w:jc w:val="center"/>
                      <w:rPr>
                        <w:rStyle w:val="50"/>
                        <w:rFonts w:eastAsiaTheme="minorEastAsia"/>
                        <w:b w:val="0"/>
                        <w:bCs w:val="0"/>
                      </w:rPr>
                    </w:pPr>
                    <w:r w:rsidRPr="00CC4EB7">
                      <w:rPr>
                        <w:rFonts w:eastAsiaTheme="minorEastAsia" w:cs="Times New Roman"/>
                      </w:rPr>
                      <w:t>本期期末金额较上年期末变动比例（</w:t>
                    </w:r>
                    <w:r w:rsidRPr="00CC4EB7">
                      <w:rPr>
                        <w:rFonts w:eastAsiaTheme="minorEastAsia" w:cs="Times New Roman"/>
                      </w:rPr>
                      <w:t>%</w:t>
                    </w:r>
                    <w:r w:rsidRPr="00CC4EB7">
                      <w:rPr>
                        <w:rFonts w:eastAsiaTheme="minorEastAsia" w:cs="Times New Roman"/>
                      </w:rPr>
                      <w:t>）</w:t>
                    </w:r>
                  </w:p>
                </w:tc>
              </w:sdtContent>
            </w:sdt>
            <w:sdt>
              <w:sdtPr>
                <w:rPr>
                  <w:rFonts w:cs="Times New Roman"/>
                </w:rPr>
                <w:tag w:val="_PLD_2acc4b359fa846d5bfb9939daf2ce46b"/>
                <w:id w:val="-955327596"/>
                <w:lock w:val="sdtLocked"/>
              </w:sdtPr>
              <w:sdtEndPr/>
              <w:sdtContent>
                <w:tc>
                  <w:tcPr>
                    <w:tcW w:w="1917" w:type="pct"/>
                    <w:vAlign w:val="center"/>
                  </w:tcPr>
                  <w:p w:rsidR="00757279" w:rsidRPr="00CC4EB7" w:rsidRDefault="00757279" w:rsidP="00F15628">
                    <w:pPr>
                      <w:jc w:val="center"/>
                      <w:rPr>
                        <w:rStyle w:val="50"/>
                        <w:rFonts w:eastAsiaTheme="minorEastAsia"/>
                        <w:b w:val="0"/>
                        <w:bCs w:val="0"/>
                      </w:rPr>
                    </w:pPr>
                    <w:r w:rsidRPr="00CC4EB7">
                      <w:rPr>
                        <w:rFonts w:eastAsiaTheme="minorEastAsia" w:cs="Times New Roman"/>
                      </w:rPr>
                      <w:t>情况说明</w:t>
                    </w:r>
                  </w:p>
                </w:tc>
              </w:sdtContent>
            </w:sdt>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货币资金</w:t>
                </w:r>
              </w:p>
            </w:tc>
            <w:tc>
              <w:tcPr>
                <w:tcW w:w="792" w:type="pct"/>
                <w:vAlign w:val="center"/>
              </w:tcPr>
              <w:p w:rsidR="00757279" w:rsidRPr="00CC4EB7" w:rsidRDefault="00757279" w:rsidP="00F15628">
                <w:pPr>
                  <w:jc w:val="right"/>
                  <w:rPr>
                    <w:rStyle w:val="50"/>
                    <w:rFonts w:eastAsiaTheme="minorEastAsia"/>
                    <w:b w:val="0"/>
                    <w:bCs w:val="0"/>
                  </w:rPr>
                </w:pPr>
                <w:r>
                  <w:t>1,724,900,764</w:t>
                </w:r>
              </w:p>
            </w:tc>
            <w:tc>
              <w:tcPr>
                <w:tcW w:w="792" w:type="pct"/>
                <w:vAlign w:val="center"/>
              </w:tcPr>
              <w:p w:rsidR="00757279" w:rsidRPr="00CC4EB7" w:rsidRDefault="00757279" w:rsidP="00F15628">
                <w:pPr>
                  <w:jc w:val="right"/>
                  <w:rPr>
                    <w:rStyle w:val="50"/>
                    <w:rFonts w:eastAsiaTheme="minorEastAsia"/>
                    <w:b w:val="0"/>
                    <w:bCs w:val="0"/>
                  </w:rPr>
                </w:pPr>
                <w:r>
                  <w:t>1,299,635,304</w:t>
                </w:r>
              </w:p>
            </w:tc>
            <w:tc>
              <w:tcPr>
                <w:tcW w:w="586" w:type="pct"/>
                <w:vAlign w:val="center"/>
              </w:tcPr>
              <w:p w:rsidR="00757279" w:rsidRPr="00CC4EB7" w:rsidRDefault="00757279" w:rsidP="00F15628">
                <w:pPr>
                  <w:jc w:val="right"/>
                  <w:rPr>
                    <w:rStyle w:val="50"/>
                    <w:rFonts w:eastAsiaTheme="minorEastAsia"/>
                    <w:b w:val="0"/>
                    <w:bCs w:val="0"/>
                  </w:rPr>
                </w:pPr>
                <w:r>
                  <w:t>32.72</w:t>
                </w:r>
              </w:p>
            </w:tc>
            <w:tc>
              <w:tcPr>
                <w:tcW w:w="1917" w:type="pct"/>
              </w:tcPr>
              <w:p w:rsidR="00757279" w:rsidRPr="00CC4EB7" w:rsidRDefault="00757279" w:rsidP="00F15628">
                <w:pPr>
                  <w:rPr>
                    <w:rStyle w:val="50"/>
                    <w:rFonts w:eastAsiaTheme="minorEastAsia"/>
                    <w:b w:val="0"/>
                    <w:bCs w:val="0"/>
                  </w:rPr>
                </w:pPr>
                <w:r>
                  <w:rPr>
                    <w:rStyle w:val="50"/>
                    <w:rFonts w:eastAsiaTheme="minorEastAsia" w:hint="eastAsia"/>
                    <w:b w:val="0"/>
                    <w:bCs w:val="0"/>
                  </w:rPr>
                  <w:t>银行存款余额增加。</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应收账款</w:t>
                </w:r>
              </w:p>
            </w:tc>
            <w:tc>
              <w:tcPr>
                <w:tcW w:w="792" w:type="pct"/>
                <w:vAlign w:val="center"/>
              </w:tcPr>
              <w:p w:rsidR="00757279" w:rsidRPr="00CC4EB7" w:rsidRDefault="00757279" w:rsidP="00F15628">
                <w:pPr>
                  <w:jc w:val="right"/>
                  <w:rPr>
                    <w:rStyle w:val="50"/>
                    <w:rFonts w:eastAsiaTheme="minorEastAsia"/>
                    <w:b w:val="0"/>
                    <w:bCs w:val="0"/>
                  </w:rPr>
                </w:pPr>
                <w:r>
                  <w:t>5,322,980,057</w:t>
                </w:r>
              </w:p>
            </w:tc>
            <w:tc>
              <w:tcPr>
                <w:tcW w:w="792" w:type="pct"/>
                <w:vAlign w:val="center"/>
              </w:tcPr>
              <w:p w:rsidR="00757279" w:rsidRPr="00CC4EB7" w:rsidRDefault="00757279" w:rsidP="00F15628">
                <w:pPr>
                  <w:jc w:val="right"/>
                  <w:rPr>
                    <w:rStyle w:val="50"/>
                    <w:rFonts w:eastAsiaTheme="minorEastAsia"/>
                    <w:b w:val="0"/>
                    <w:bCs w:val="0"/>
                  </w:rPr>
                </w:pPr>
                <w:r>
                  <w:t>4,656,294,455</w:t>
                </w:r>
              </w:p>
            </w:tc>
            <w:tc>
              <w:tcPr>
                <w:tcW w:w="586" w:type="pct"/>
                <w:vAlign w:val="center"/>
              </w:tcPr>
              <w:p w:rsidR="00757279" w:rsidRPr="00CC4EB7" w:rsidRDefault="00757279" w:rsidP="00F15628">
                <w:pPr>
                  <w:jc w:val="right"/>
                  <w:rPr>
                    <w:rStyle w:val="50"/>
                    <w:rFonts w:eastAsiaTheme="minorEastAsia"/>
                    <w:b w:val="0"/>
                    <w:bCs w:val="0"/>
                  </w:rPr>
                </w:pPr>
                <w:r>
                  <w:t>14.32</w:t>
                </w:r>
              </w:p>
            </w:tc>
            <w:tc>
              <w:tcPr>
                <w:tcW w:w="1917" w:type="pct"/>
              </w:tcPr>
              <w:p w:rsidR="00757279" w:rsidRPr="00CC4EB7" w:rsidRDefault="00757279" w:rsidP="00F15628">
                <w:pPr>
                  <w:rPr>
                    <w:rStyle w:val="50"/>
                    <w:rFonts w:eastAsiaTheme="minorEastAsia"/>
                    <w:b w:val="0"/>
                    <w:bCs w:val="0"/>
                  </w:rPr>
                </w:pPr>
                <w:r>
                  <w:rPr>
                    <w:rStyle w:val="50"/>
                    <w:rFonts w:eastAsiaTheme="minorEastAsia" w:hint="eastAsia"/>
                    <w:b w:val="0"/>
                    <w:bCs w:val="0"/>
                  </w:rPr>
                  <w:t>应收运输进款和铁路运营服务款增加。</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其他应收款</w:t>
                </w:r>
              </w:p>
            </w:tc>
            <w:tc>
              <w:tcPr>
                <w:tcW w:w="792" w:type="pct"/>
                <w:vAlign w:val="center"/>
              </w:tcPr>
              <w:p w:rsidR="00757279" w:rsidRPr="00CC4EB7" w:rsidRDefault="00757279" w:rsidP="00F15628">
                <w:pPr>
                  <w:jc w:val="right"/>
                  <w:rPr>
                    <w:rStyle w:val="50"/>
                    <w:rFonts w:eastAsiaTheme="minorEastAsia"/>
                    <w:b w:val="0"/>
                    <w:bCs w:val="0"/>
                  </w:rPr>
                </w:pPr>
                <w:r>
                  <w:t>320,074,103</w:t>
                </w:r>
              </w:p>
            </w:tc>
            <w:tc>
              <w:tcPr>
                <w:tcW w:w="792" w:type="pct"/>
                <w:vAlign w:val="center"/>
              </w:tcPr>
              <w:p w:rsidR="00757279" w:rsidRPr="00CC4EB7" w:rsidRDefault="00757279" w:rsidP="00F15628">
                <w:pPr>
                  <w:jc w:val="right"/>
                  <w:rPr>
                    <w:rStyle w:val="50"/>
                    <w:rFonts w:eastAsiaTheme="minorEastAsia"/>
                    <w:b w:val="0"/>
                    <w:bCs w:val="0"/>
                  </w:rPr>
                </w:pPr>
                <w:r>
                  <w:t>462,248,225</w:t>
                </w:r>
              </w:p>
            </w:tc>
            <w:tc>
              <w:tcPr>
                <w:tcW w:w="586" w:type="pct"/>
                <w:vAlign w:val="center"/>
              </w:tcPr>
              <w:p w:rsidR="00757279" w:rsidRPr="00CC4EB7" w:rsidRDefault="00757279" w:rsidP="00F15628">
                <w:pPr>
                  <w:jc w:val="right"/>
                  <w:rPr>
                    <w:rStyle w:val="50"/>
                    <w:rFonts w:eastAsiaTheme="minorEastAsia"/>
                    <w:b w:val="0"/>
                    <w:bCs w:val="0"/>
                  </w:rPr>
                </w:pPr>
                <w:r>
                  <w:t>(30.76)</w:t>
                </w:r>
              </w:p>
            </w:tc>
            <w:tc>
              <w:tcPr>
                <w:tcW w:w="1917" w:type="pct"/>
              </w:tcPr>
              <w:p w:rsidR="00757279" w:rsidRPr="00CC4EB7" w:rsidRDefault="004349FC" w:rsidP="00F15628">
                <w:pPr>
                  <w:rPr>
                    <w:rStyle w:val="50"/>
                    <w:rFonts w:eastAsiaTheme="minorEastAsia"/>
                    <w:b w:val="0"/>
                    <w:bCs w:val="0"/>
                  </w:rPr>
                </w:pPr>
                <w:r>
                  <w:rPr>
                    <w:rStyle w:val="50"/>
                    <w:rFonts w:eastAsiaTheme="minorEastAsia" w:hint="eastAsia"/>
                    <w:b w:val="0"/>
                    <w:bCs w:val="0"/>
                  </w:rPr>
                  <w:t>收回</w:t>
                </w:r>
                <w:r w:rsidR="00757279">
                  <w:rPr>
                    <w:rStyle w:val="50"/>
                    <w:rFonts w:eastAsiaTheme="minorEastAsia" w:hint="eastAsia"/>
                    <w:b w:val="0"/>
                    <w:bCs w:val="0"/>
                  </w:rPr>
                  <w:t>代付工程款。</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其他流动资产</w:t>
                </w:r>
              </w:p>
            </w:tc>
            <w:tc>
              <w:tcPr>
                <w:tcW w:w="792" w:type="pct"/>
                <w:vAlign w:val="center"/>
              </w:tcPr>
              <w:p w:rsidR="00757279" w:rsidRPr="00CC4EB7" w:rsidRDefault="00757279" w:rsidP="00F15628">
                <w:pPr>
                  <w:jc w:val="right"/>
                  <w:rPr>
                    <w:rStyle w:val="50"/>
                    <w:rFonts w:eastAsiaTheme="minorEastAsia"/>
                    <w:b w:val="0"/>
                    <w:bCs w:val="0"/>
                  </w:rPr>
                </w:pPr>
                <w:r>
                  <w:t>55,650,755</w:t>
                </w:r>
              </w:p>
            </w:tc>
            <w:tc>
              <w:tcPr>
                <w:tcW w:w="792" w:type="pct"/>
                <w:vAlign w:val="center"/>
              </w:tcPr>
              <w:p w:rsidR="00757279" w:rsidRPr="00CC4EB7" w:rsidRDefault="00757279" w:rsidP="00F15628">
                <w:pPr>
                  <w:jc w:val="right"/>
                  <w:rPr>
                    <w:rStyle w:val="50"/>
                    <w:rFonts w:eastAsiaTheme="minorEastAsia"/>
                    <w:b w:val="0"/>
                    <w:bCs w:val="0"/>
                  </w:rPr>
                </w:pPr>
                <w:r>
                  <w:t>105,805,779</w:t>
                </w:r>
              </w:p>
            </w:tc>
            <w:tc>
              <w:tcPr>
                <w:tcW w:w="586" w:type="pct"/>
                <w:vAlign w:val="center"/>
              </w:tcPr>
              <w:p w:rsidR="00757279" w:rsidRPr="00CC4EB7" w:rsidRDefault="00757279" w:rsidP="00F15628">
                <w:pPr>
                  <w:jc w:val="right"/>
                  <w:rPr>
                    <w:rStyle w:val="50"/>
                    <w:rFonts w:eastAsiaTheme="minorEastAsia"/>
                    <w:b w:val="0"/>
                    <w:bCs w:val="0"/>
                  </w:rPr>
                </w:pPr>
                <w:r>
                  <w:t>(47.40)</w:t>
                </w:r>
              </w:p>
            </w:tc>
            <w:tc>
              <w:tcPr>
                <w:tcW w:w="1917" w:type="pct"/>
              </w:tcPr>
              <w:p w:rsidR="00757279" w:rsidRPr="00CC4EB7" w:rsidRDefault="008D20B7" w:rsidP="00F15628">
                <w:pPr>
                  <w:rPr>
                    <w:rStyle w:val="50"/>
                    <w:rFonts w:eastAsiaTheme="minorEastAsia"/>
                    <w:b w:val="0"/>
                    <w:bCs w:val="0"/>
                  </w:rPr>
                </w:pPr>
                <w:r>
                  <w:rPr>
                    <w:rFonts w:ascii="Arial" w:hAnsi="Arial" w:cs="Arial"/>
                    <w:lang w:val="zh-CN"/>
                  </w:rPr>
                  <w:fldChar w:fldCharType="begin" w:fldLock="1"/>
                </w:r>
                <w:r>
                  <w:rPr>
                    <w:rFonts w:ascii="Arial" w:hAnsi="Arial" w:cs="Arial" w:hint="eastAsia"/>
                    <w:lang w:val="zh-CN"/>
                  </w:rPr>
                  <w:instrText xml:space="preserve"> LINK  Excel.SheetMacroEnabled.12 "C:\\Users\\Trista H Zhao\\Desktop\\</w:instrText>
                </w:r>
                <w:r>
                  <w:rPr>
                    <w:rFonts w:ascii="Arial" w:hAnsi="Arial" w:cs="Arial" w:hint="eastAsia"/>
                    <w:lang w:val="zh-CN"/>
                  </w:rPr>
                  <w:instrText>广深铁路股份有限公司</w:instrText>
                </w:r>
                <w:r>
                  <w:rPr>
                    <w:rFonts w:ascii="Arial" w:hAnsi="Arial" w:cs="Arial" w:hint="eastAsia"/>
                    <w:lang w:val="zh-CN"/>
                  </w:rPr>
                  <w:instrText>\\Guanshen railway 2023 interim\\Welink\\Welink-A</w:instrText>
                </w:r>
                <w:r>
                  <w:rPr>
                    <w:rFonts w:ascii="Arial" w:hAnsi="Arial" w:cs="Arial" w:hint="eastAsia"/>
                    <w:lang w:val="zh-CN"/>
                  </w:rPr>
                  <w:instrText>股</w:instrText>
                </w:r>
                <w:r>
                  <w:rPr>
                    <w:rFonts w:ascii="Arial" w:hAnsi="Arial" w:cs="Arial" w:hint="eastAsia"/>
                    <w:lang w:val="zh-CN"/>
                  </w:rPr>
                  <w:instrText>\\1-2023</w:instrText>
                </w:r>
                <w:r>
                  <w:rPr>
                    <w:rFonts w:ascii="Arial" w:hAnsi="Arial" w:cs="Arial" w:hint="eastAsia"/>
                    <w:lang w:val="zh-CN"/>
                  </w:rPr>
                  <w:instrText>半年度广深铁路股份</w:instrText>
                </w:r>
                <w:r>
                  <w:rPr>
                    <w:rFonts w:ascii="Arial" w:hAnsi="Arial" w:cs="Arial" w:hint="eastAsia"/>
                    <w:lang w:val="zh-CN"/>
                  </w:rPr>
                  <w:instrText>A</w:instrText>
                </w:r>
                <w:r>
                  <w:rPr>
                    <w:rFonts w:ascii="Arial" w:hAnsi="Arial" w:cs="Arial" w:hint="eastAsia"/>
                    <w:lang w:val="zh-CN"/>
                  </w:rPr>
                  <w:instrText>股</w:instrText>
                </w:r>
                <w:r>
                  <w:rPr>
                    <w:rFonts w:ascii="Arial" w:hAnsi="Arial" w:cs="Arial" w:hint="eastAsia"/>
                    <w:lang w:val="zh-CN"/>
                  </w:rPr>
                  <w:instrText>.xlsx" "</w:instrText>
                </w:r>
                <w:r>
                  <w:rPr>
                    <w:rFonts w:ascii="Arial" w:hAnsi="Arial" w:cs="Arial" w:hint="eastAsia"/>
                    <w:lang w:val="zh-CN"/>
                  </w:rPr>
                  <w:instrText>五</w:instrText>
                </w:r>
                <w:r>
                  <w:rPr>
                    <w:rFonts w:ascii="Arial" w:hAnsi="Arial" w:cs="Arial" w:hint="eastAsia"/>
                    <w:lang w:val="zh-CN"/>
                  </w:rPr>
                  <w:instrText>(5)_</w:instrText>
                </w:r>
                <w:r>
                  <w:rPr>
                    <w:rFonts w:ascii="Arial" w:hAnsi="Arial" w:cs="Arial" w:hint="eastAsia"/>
                    <w:lang w:val="zh-CN"/>
                  </w:rPr>
                  <w:instrText>其他流动资产</w:instrText>
                </w:r>
                <w:r>
                  <w:rPr>
                    <w:rFonts w:ascii="Arial" w:hAnsi="Arial" w:cs="Arial" w:hint="eastAsia"/>
                    <w:lang w:val="zh-CN"/>
                  </w:rPr>
                  <w:instrText>1!R7C2" \t \r "C:\\Users\\Trista H Zhao\\Desktop\\</w:instrText>
                </w:r>
                <w:r>
                  <w:rPr>
                    <w:rFonts w:ascii="Arial" w:hAnsi="Arial" w:cs="Arial" w:hint="eastAsia"/>
                    <w:lang w:val="zh-CN"/>
                  </w:rPr>
                  <w:instrText>广深铁路股份有限公司</w:instrText>
                </w:r>
                <w:r>
                  <w:rPr>
                    <w:rFonts w:ascii="Arial" w:hAnsi="Arial" w:cs="Arial" w:hint="eastAsia"/>
                    <w:lang w:val="zh-CN"/>
                  </w:rPr>
                  <w:instrText>\\Guanshen railway 2023 interim\\Welink\\Welink-A</w:instrText>
                </w:r>
                <w:r>
                  <w:rPr>
                    <w:rFonts w:ascii="Arial" w:hAnsi="Arial" w:cs="Arial" w:hint="eastAsia"/>
                    <w:lang w:val="zh-CN"/>
                  </w:rPr>
                  <w:instrText>股</w:instrText>
                </w:r>
                <w:r>
                  <w:rPr>
                    <w:rFonts w:ascii="Arial" w:hAnsi="Arial" w:cs="Arial" w:hint="eastAsia"/>
                    <w:lang w:val="zh-CN"/>
                  </w:rPr>
                  <w:instrText>\\1-2023</w:instrText>
                </w:r>
                <w:r>
                  <w:rPr>
                    <w:rFonts w:ascii="Arial" w:hAnsi="Arial" w:cs="Arial" w:hint="eastAsia"/>
                    <w:lang w:val="zh-CN"/>
                  </w:rPr>
                  <w:instrText>半年度广深铁路股份</w:instrText>
                </w:r>
                <w:r>
                  <w:rPr>
                    <w:rFonts w:ascii="Arial" w:hAnsi="Arial" w:cs="Arial" w:hint="eastAsia"/>
                    <w:lang w:val="zh-CN"/>
                  </w:rPr>
                  <w:instrText>A</w:instrText>
                </w:r>
                <w:r>
                  <w:rPr>
                    <w:rFonts w:ascii="Arial" w:hAnsi="Arial" w:cs="Arial" w:hint="eastAsia"/>
                    <w:lang w:val="zh-CN"/>
                  </w:rPr>
                  <w:instrText>股</w:instrText>
                </w:r>
                <w:r>
                  <w:rPr>
                    <w:rFonts w:ascii="Arial" w:hAnsi="Arial" w:cs="Arial" w:hint="eastAsia"/>
                    <w:lang w:val="zh-CN"/>
                  </w:rPr>
                  <w:instrText>.xlsx" "</w:instrText>
                </w:r>
                <w:r>
                  <w:rPr>
                    <w:rFonts w:ascii="Arial" w:hAnsi="Arial" w:cs="Arial" w:hint="eastAsia"/>
                    <w:lang w:val="zh-CN"/>
                  </w:rPr>
                  <w:instrText>五</w:instrText>
                </w:r>
                <w:r>
                  <w:rPr>
                    <w:rFonts w:ascii="Arial" w:hAnsi="Arial" w:cs="Arial" w:hint="eastAsia"/>
                    <w:lang w:val="zh-CN"/>
                  </w:rPr>
                  <w:instrText>(5)_</w:instrText>
                </w:r>
                <w:r>
                  <w:rPr>
                    <w:rFonts w:ascii="Arial" w:hAnsi="Arial" w:cs="Arial" w:hint="eastAsia"/>
                    <w:lang w:val="zh-CN"/>
                  </w:rPr>
                  <w:instrText>其他流动资产</w:instrText>
                </w:r>
                <w:r>
                  <w:rPr>
                    <w:rFonts w:ascii="Arial" w:hAnsi="Arial" w:cs="Arial" w:hint="eastAsia"/>
                    <w:lang w:val="zh-CN"/>
                  </w:rPr>
                  <w:instrText xml:space="preserve">1!R7C2" \* MERGEFORMAT </w:instrText>
                </w:r>
                <w:r>
                  <w:rPr>
                    <w:rFonts w:ascii="Arial" w:hAnsi="Arial" w:cs="Arial"/>
                    <w:lang w:val="zh-CN"/>
                  </w:rPr>
                  <w:fldChar w:fldCharType="separate"/>
                </w:r>
                <w:r w:rsidRPr="006A671E">
                  <w:rPr>
                    <w:rFonts w:ascii="Arial" w:hAnsi="Arial" w:cs="Arial"/>
                    <w:color w:val="000000"/>
                  </w:rPr>
                  <w:t>待抵扣</w:t>
                </w:r>
                <w:r w:rsidRPr="006A671E">
                  <w:rPr>
                    <w:rFonts w:ascii="Arial" w:hAnsi="Arial" w:cs="Arial" w:hint="eastAsia"/>
                    <w:color w:val="000000"/>
                  </w:rPr>
                  <w:t>增值税</w:t>
                </w:r>
                <w:r w:rsidRPr="006A671E">
                  <w:rPr>
                    <w:rFonts w:ascii="Arial" w:hAnsi="Arial" w:cs="Arial"/>
                    <w:color w:val="000000"/>
                  </w:rPr>
                  <w:t>进项税</w:t>
                </w:r>
                <w:r>
                  <w:rPr>
                    <w:rFonts w:ascii="Arial" w:hAnsi="Arial" w:cs="Arial"/>
                    <w:lang w:val="zh-CN"/>
                  </w:rPr>
                  <w:fldChar w:fldCharType="end"/>
                </w:r>
                <w:r>
                  <w:rPr>
                    <w:rFonts w:ascii="Arial" w:hAnsi="Arial" w:cs="Arial" w:hint="eastAsia"/>
                    <w:lang w:val="zh-CN"/>
                  </w:rPr>
                  <w:t>减少。</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一年内到期的非流动资产</w:t>
                </w:r>
              </w:p>
            </w:tc>
            <w:tc>
              <w:tcPr>
                <w:tcW w:w="792" w:type="pct"/>
                <w:vAlign w:val="center"/>
              </w:tcPr>
              <w:p w:rsidR="00757279" w:rsidRPr="00CC4EB7" w:rsidRDefault="00757279" w:rsidP="00F15628">
                <w:pPr>
                  <w:jc w:val="right"/>
                  <w:rPr>
                    <w:rStyle w:val="50"/>
                    <w:rFonts w:eastAsiaTheme="minorEastAsia"/>
                    <w:b w:val="0"/>
                    <w:bCs w:val="0"/>
                  </w:rPr>
                </w:pPr>
                <w:r>
                  <w:rPr>
                    <w:rFonts w:hint="eastAsia"/>
                  </w:rPr>
                  <w:t>-</w:t>
                </w:r>
              </w:p>
            </w:tc>
            <w:tc>
              <w:tcPr>
                <w:tcW w:w="792" w:type="pct"/>
                <w:vAlign w:val="center"/>
              </w:tcPr>
              <w:p w:rsidR="00757279" w:rsidRPr="00CC4EB7" w:rsidRDefault="00757279" w:rsidP="00F15628">
                <w:pPr>
                  <w:jc w:val="right"/>
                  <w:rPr>
                    <w:rStyle w:val="50"/>
                    <w:rFonts w:eastAsiaTheme="minorEastAsia"/>
                    <w:b w:val="0"/>
                    <w:bCs w:val="0"/>
                  </w:rPr>
                </w:pPr>
                <w:r>
                  <w:t>172,191,667</w:t>
                </w:r>
              </w:p>
            </w:tc>
            <w:tc>
              <w:tcPr>
                <w:tcW w:w="586" w:type="pct"/>
                <w:vAlign w:val="center"/>
              </w:tcPr>
              <w:p w:rsidR="00757279" w:rsidRPr="00CC4EB7" w:rsidRDefault="00757279" w:rsidP="00F15628">
                <w:pPr>
                  <w:jc w:val="right"/>
                  <w:rPr>
                    <w:rStyle w:val="50"/>
                    <w:rFonts w:eastAsiaTheme="minorEastAsia"/>
                    <w:b w:val="0"/>
                    <w:bCs w:val="0"/>
                  </w:rPr>
                </w:pPr>
                <w:r>
                  <w:t>(100.00)</w:t>
                </w:r>
              </w:p>
            </w:tc>
            <w:tc>
              <w:tcPr>
                <w:tcW w:w="1917" w:type="pct"/>
                <w:vAlign w:val="center"/>
              </w:tcPr>
              <w:p w:rsidR="00757279" w:rsidRPr="008D20B7" w:rsidRDefault="008D20B7" w:rsidP="00F15628">
                <w:pPr>
                  <w:rPr>
                    <w:rStyle w:val="50"/>
                    <w:rFonts w:eastAsiaTheme="minorEastAsia" w:cs="Times New Roman"/>
                    <w:b w:val="0"/>
                    <w:bCs w:val="0"/>
                  </w:rPr>
                </w:pPr>
                <w:r w:rsidRPr="008D20B7">
                  <w:rPr>
                    <w:rFonts w:cs="Times New Roman" w:hint="eastAsia"/>
                    <w:lang w:val="zh-CN"/>
                  </w:rPr>
                  <w:t>到期收回</w:t>
                </w:r>
                <w:r w:rsidRPr="008D20B7">
                  <w:rPr>
                    <w:rFonts w:cs="Times New Roman"/>
                    <w:lang w:val="zh-CN"/>
                  </w:rPr>
                  <w:fldChar w:fldCharType="begin" w:fldLock="1"/>
                </w:r>
                <w:r w:rsidRPr="008D20B7">
                  <w:rPr>
                    <w:rFonts w:cs="Times New Roman"/>
                  </w:rPr>
                  <w:instrText xml:space="preserve"> LINK  Excel.SheetMacroEnabled.12 "C:\\Users\\Trista H Zhao\\Desktop\\</w:instrText>
                </w:r>
                <w:r w:rsidRPr="008D20B7">
                  <w:rPr>
                    <w:rFonts w:cs="Times New Roman"/>
                    <w:lang w:val="zh-CN"/>
                  </w:rPr>
                  <w:instrText>广深铁路股份有限公司</w:instrText>
                </w:r>
                <w:r w:rsidRPr="008D20B7">
                  <w:rPr>
                    <w:rFonts w:cs="Times New Roman"/>
                  </w:rPr>
                  <w:instrText>\\Guanshen railway 2023 interim\\Welink\\Welink-A</w:instrText>
                </w:r>
                <w:r w:rsidRPr="008D20B7">
                  <w:rPr>
                    <w:rFonts w:cs="Times New Roman"/>
                    <w:lang w:val="zh-CN"/>
                  </w:rPr>
                  <w:instrText>股</w:instrText>
                </w:r>
                <w:r w:rsidRPr="008D20B7">
                  <w:rPr>
                    <w:rFonts w:cs="Times New Roman"/>
                  </w:rPr>
                  <w:instrText>\\1-2023</w:instrText>
                </w:r>
                <w:r w:rsidRPr="008D20B7">
                  <w:rPr>
                    <w:rFonts w:cs="Times New Roman"/>
                    <w:lang w:val="zh-CN"/>
                  </w:rPr>
                  <w:instrText>半年度广深铁路股份</w:instrText>
                </w:r>
                <w:r w:rsidRPr="008D20B7">
                  <w:rPr>
                    <w:rFonts w:cs="Times New Roman"/>
                  </w:rPr>
                  <w:instrText>A</w:instrText>
                </w:r>
                <w:r w:rsidRPr="008D20B7">
                  <w:rPr>
                    <w:rFonts w:cs="Times New Roman"/>
                    <w:lang w:val="zh-CN"/>
                  </w:rPr>
                  <w:instrText>股</w:instrText>
                </w:r>
                <w:r w:rsidRPr="008D20B7">
                  <w:rPr>
                    <w:rFonts w:cs="Times New Roman"/>
                  </w:rPr>
                  <w:instrText>.xlsx" "</w:instrText>
                </w:r>
                <w:r w:rsidRPr="008D20B7">
                  <w:rPr>
                    <w:rFonts w:cs="Times New Roman"/>
                    <w:lang w:val="zh-CN"/>
                  </w:rPr>
                  <w:instrText>五</w:instrText>
                </w:r>
                <w:r w:rsidRPr="008D20B7">
                  <w:rPr>
                    <w:rFonts w:cs="Times New Roman"/>
                  </w:rPr>
                  <w:instrText>(6)_</w:instrText>
                </w:r>
                <w:r w:rsidRPr="008D20B7">
                  <w:rPr>
                    <w:rFonts w:cs="Times New Roman"/>
                    <w:lang w:val="zh-CN"/>
                  </w:rPr>
                  <w:instrText>债权投资</w:instrText>
                </w:r>
                <w:r w:rsidRPr="008D20B7">
                  <w:rPr>
                    <w:rFonts w:cs="Times New Roman"/>
                  </w:rPr>
                  <w:instrText>(</w:instrText>
                </w:r>
                <w:r w:rsidRPr="008D20B7">
                  <w:rPr>
                    <w:rFonts w:cs="Times New Roman"/>
                    <w:lang w:val="zh-CN"/>
                  </w:rPr>
                  <w:instrText>包括一年内到期的非流动资产</w:instrText>
                </w:r>
                <w:r w:rsidRPr="008D20B7">
                  <w:rPr>
                    <w:rFonts w:cs="Times New Roman"/>
                  </w:rPr>
                  <w:instrText>)1!R7C2" \t \r "C:\\Users\\Trista H Zhao\\Desktop\\</w:instrText>
                </w:r>
                <w:r w:rsidRPr="008D20B7">
                  <w:rPr>
                    <w:rFonts w:cs="Times New Roman"/>
                    <w:lang w:val="zh-CN"/>
                  </w:rPr>
                  <w:instrText>广深铁路股份有限公司</w:instrText>
                </w:r>
                <w:r w:rsidRPr="008D20B7">
                  <w:rPr>
                    <w:rFonts w:cs="Times New Roman"/>
                  </w:rPr>
                  <w:instrText>\\Guanshen railway 2023 interim\\Welink\\Welink-A</w:instrText>
                </w:r>
                <w:r w:rsidRPr="008D20B7">
                  <w:rPr>
                    <w:rFonts w:cs="Times New Roman"/>
                    <w:lang w:val="zh-CN"/>
                  </w:rPr>
                  <w:instrText>股</w:instrText>
                </w:r>
                <w:r w:rsidRPr="008D20B7">
                  <w:rPr>
                    <w:rFonts w:cs="Times New Roman"/>
                  </w:rPr>
                  <w:instrText>\\1-2023</w:instrText>
                </w:r>
                <w:r w:rsidRPr="008D20B7">
                  <w:rPr>
                    <w:rFonts w:cs="Times New Roman"/>
                    <w:lang w:val="zh-CN"/>
                  </w:rPr>
                  <w:instrText>半年度广深铁路股份</w:instrText>
                </w:r>
                <w:r w:rsidRPr="008D20B7">
                  <w:rPr>
                    <w:rFonts w:cs="Times New Roman"/>
                  </w:rPr>
                  <w:instrText>A</w:instrText>
                </w:r>
                <w:r w:rsidRPr="008D20B7">
                  <w:rPr>
                    <w:rFonts w:cs="Times New Roman"/>
                    <w:lang w:val="zh-CN"/>
                  </w:rPr>
                  <w:instrText>股</w:instrText>
                </w:r>
                <w:r w:rsidRPr="008D20B7">
                  <w:rPr>
                    <w:rFonts w:cs="Times New Roman"/>
                  </w:rPr>
                  <w:instrText>.xlsx" "</w:instrText>
                </w:r>
                <w:r w:rsidRPr="008D20B7">
                  <w:rPr>
                    <w:rFonts w:cs="Times New Roman"/>
                    <w:lang w:val="zh-CN"/>
                  </w:rPr>
                  <w:instrText>五</w:instrText>
                </w:r>
                <w:r w:rsidRPr="008D20B7">
                  <w:rPr>
                    <w:rFonts w:cs="Times New Roman"/>
                  </w:rPr>
                  <w:instrText>(6)_</w:instrText>
                </w:r>
                <w:r w:rsidRPr="008D20B7">
                  <w:rPr>
                    <w:rFonts w:cs="Times New Roman"/>
                    <w:lang w:val="zh-CN"/>
                  </w:rPr>
                  <w:instrText>债权投资</w:instrText>
                </w:r>
                <w:r w:rsidRPr="008D20B7">
                  <w:rPr>
                    <w:rFonts w:cs="Times New Roman"/>
                  </w:rPr>
                  <w:instrText>(</w:instrText>
                </w:r>
                <w:r w:rsidRPr="008D20B7">
                  <w:rPr>
                    <w:rFonts w:cs="Times New Roman"/>
                    <w:lang w:val="zh-CN"/>
                  </w:rPr>
                  <w:instrText>包括一年内到期的非流动资产</w:instrText>
                </w:r>
                <w:r w:rsidRPr="008D20B7">
                  <w:rPr>
                    <w:rFonts w:cs="Times New Roman"/>
                  </w:rPr>
                  <w:instrText xml:space="preserve">)1!R7C2" \* MERGEFORMAT </w:instrText>
                </w:r>
                <w:r w:rsidRPr="008D20B7">
                  <w:rPr>
                    <w:rFonts w:cs="Times New Roman"/>
                    <w:lang w:val="zh-CN"/>
                  </w:rPr>
                  <w:fldChar w:fldCharType="separate"/>
                </w:r>
                <w:r w:rsidRPr="008D20B7">
                  <w:rPr>
                    <w:rFonts w:cs="Times New Roman"/>
                    <w:color w:val="000000"/>
                  </w:rPr>
                  <w:t>3</w:t>
                </w:r>
                <w:r w:rsidRPr="008D20B7">
                  <w:rPr>
                    <w:rFonts w:cs="Times New Roman"/>
                    <w:color w:val="000000"/>
                  </w:rPr>
                  <w:t>年期定期存款</w:t>
                </w:r>
                <w:r w:rsidRPr="008D20B7">
                  <w:rPr>
                    <w:rFonts w:cs="Times New Roman"/>
                    <w:lang w:val="zh-CN"/>
                  </w:rPr>
                  <w:fldChar w:fldCharType="end"/>
                </w:r>
                <w:r>
                  <w:rPr>
                    <w:rFonts w:cs="Times New Roman" w:hint="eastAsia"/>
                    <w:lang w:val="zh-CN"/>
                  </w:rPr>
                  <w:t>。</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在建工程</w:t>
                </w:r>
              </w:p>
            </w:tc>
            <w:tc>
              <w:tcPr>
                <w:tcW w:w="792" w:type="pct"/>
                <w:vAlign w:val="center"/>
              </w:tcPr>
              <w:p w:rsidR="00757279" w:rsidRPr="00CC4EB7" w:rsidRDefault="00757279" w:rsidP="00F15628">
                <w:pPr>
                  <w:jc w:val="right"/>
                  <w:rPr>
                    <w:rStyle w:val="50"/>
                    <w:rFonts w:eastAsiaTheme="minorEastAsia"/>
                    <w:b w:val="0"/>
                    <w:bCs w:val="0"/>
                  </w:rPr>
                </w:pPr>
                <w:r>
                  <w:t>670,530,695</w:t>
                </w:r>
              </w:p>
            </w:tc>
            <w:tc>
              <w:tcPr>
                <w:tcW w:w="792" w:type="pct"/>
                <w:vAlign w:val="center"/>
              </w:tcPr>
              <w:p w:rsidR="00757279" w:rsidRPr="00CC4EB7" w:rsidRDefault="00757279" w:rsidP="00F15628">
                <w:pPr>
                  <w:jc w:val="right"/>
                  <w:rPr>
                    <w:rStyle w:val="50"/>
                    <w:rFonts w:eastAsiaTheme="minorEastAsia"/>
                    <w:b w:val="0"/>
                    <w:bCs w:val="0"/>
                  </w:rPr>
                </w:pPr>
                <w:r>
                  <w:t>1,112,581,598</w:t>
                </w:r>
              </w:p>
            </w:tc>
            <w:tc>
              <w:tcPr>
                <w:tcW w:w="586" w:type="pct"/>
                <w:vAlign w:val="center"/>
              </w:tcPr>
              <w:p w:rsidR="00757279" w:rsidRPr="00CC4EB7" w:rsidRDefault="00757279" w:rsidP="00F15628">
                <w:pPr>
                  <w:jc w:val="right"/>
                  <w:rPr>
                    <w:rStyle w:val="50"/>
                    <w:rFonts w:eastAsiaTheme="minorEastAsia"/>
                    <w:b w:val="0"/>
                    <w:bCs w:val="0"/>
                  </w:rPr>
                </w:pPr>
                <w:r>
                  <w:t>(39.73)</w:t>
                </w:r>
              </w:p>
            </w:tc>
            <w:tc>
              <w:tcPr>
                <w:tcW w:w="1917" w:type="pct"/>
              </w:tcPr>
              <w:p w:rsidR="00757279" w:rsidRPr="00CC4EB7" w:rsidRDefault="00D55DF0" w:rsidP="00F15628">
                <w:pPr>
                  <w:rPr>
                    <w:rStyle w:val="50"/>
                    <w:rFonts w:eastAsiaTheme="minorEastAsia"/>
                    <w:b w:val="0"/>
                    <w:bCs w:val="0"/>
                  </w:rPr>
                </w:pPr>
                <w:r>
                  <w:rPr>
                    <w:rStyle w:val="50"/>
                    <w:rFonts w:eastAsiaTheme="minorEastAsia" w:hint="eastAsia"/>
                    <w:b w:val="0"/>
                    <w:bCs w:val="0"/>
                  </w:rPr>
                  <w:t>在建工程完工转入固定资产。</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递延所得税资产</w:t>
                </w:r>
              </w:p>
            </w:tc>
            <w:tc>
              <w:tcPr>
                <w:tcW w:w="792" w:type="pct"/>
                <w:vAlign w:val="center"/>
              </w:tcPr>
              <w:p w:rsidR="00757279" w:rsidRPr="00CC4EB7" w:rsidRDefault="00757279" w:rsidP="00F15628">
                <w:pPr>
                  <w:jc w:val="right"/>
                  <w:rPr>
                    <w:rStyle w:val="50"/>
                    <w:rFonts w:eastAsiaTheme="minorEastAsia"/>
                    <w:b w:val="0"/>
                    <w:bCs w:val="0"/>
                  </w:rPr>
                </w:pPr>
                <w:r>
                  <w:t>1,018,227,284</w:t>
                </w:r>
              </w:p>
            </w:tc>
            <w:tc>
              <w:tcPr>
                <w:tcW w:w="792" w:type="pct"/>
                <w:vAlign w:val="center"/>
              </w:tcPr>
              <w:p w:rsidR="00757279" w:rsidRPr="00CC4EB7" w:rsidRDefault="00757279" w:rsidP="00F15628">
                <w:pPr>
                  <w:jc w:val="right"/>
                  <w:rPr>
                    <w:rStyle w:val="50"/>
                    <w:rFonts w:eastAsiaTheme="minorEastAsia"/>
                    <w:b w:val="0"/>
                    <w:bCs w:val="0"/>
                  </w:rPr>
                </w:pPr>
                <w:r>
                  <w:t>1,284,105,677</w:t>
                </w:r>
              </w:p>
            </w:tc>
            <w:tc>
              <w:tcPr>
                <w:tcW w:w="586" w:type="pct"/>
                <w:vAlign w:val="center"/>
              </w:tcPr>
              <w:p w:rsidR="00757279" w:rsidRPr="00CC4EB7" w:rsidRDefault="00757279" w:rsidP="00F15628">
                <w:pPr>
                  <w:jc w:val="right"/>
                  <w:rPr>
                    <w:rStyle w:val="50"/>
                    <w:rFonts w:eastAsiaTheme="minorEastAsia"/>
                    <w:b w:val="0"/>
                    <w:bCs w:val="0"/>
                  </w:rPr>
                </w:pPr>
                <w:r>
                  <w:t>(20.71)</w:t>
                </w:r>
              </w:p>
            </w:tc>
            <w:tc>
              <w:tcPr>
                <w:tcW w:w="1917" w:type="pct"/>
              </w:tcPr>
              <w:p w:rsidR="00757279" w:rsidRPr="00CC4EB7" w:rsidRDefault="00D55DF0" w:rsidP="00F15628">
                <w:pPr>
                  <w:rPr>
                    <w:rStyle w:val="50"/>
                    <w:rFonts w:eastAsiaTheme="minorEastAsia"/>
                    <w:b w:val="0"/>
                    <w:bCs w:val="0"/>
                  </w:rPr>
                </w:pPr>
                <w:r>
                  <w:rPr>
                    <w:rStyle w:val="50"/>
                    <w:rFonts w:eastAsiaTheme="minorEastAsia" w:hint="eastAsia"/>
                    <w:b w:val="0"/>
                    <w:bCs w:val="0"/>
                  </w:rPr>
                  <w:t>可抵扣亏损减少。</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其他非流动资产</w:t>
                </w:r>
              </w:p>
            </w:tc>
            <w:tc>
              <w:tcPr>
                <w:tcW w:w="792" w:type="pct"/>
                <w:vAlign w:val="center"/>
              </w:tcPr>
              <w:p w:rsidR="00757279" w:rsidRPr="00CC4EB7" w:rsidRDefault="00757279" w:rsidP="00F15628">
                <w:pPr>
                  <w:jc w:val="right"/>
                  <w:rPr>
                    <w:rStyle w:val="50"/>
                    <w:rFonts w:eastAsiaTheme="minorEastAsia"/>
                    <w:b w:val="0"/>
                    <w:bCs w:val="0"/>
                  </w:rPr>
                </w:pPr>
                <w:r>
                  <w:t>129,954,277</w:t>
                </w:r>
              </w:p>
            </w:tc>
            <w:tc>
              <w:tcPr>
                <w:tcW w:w="792" w:type="pct"/>
                <w:vAlign w:val="center"/>
              </w:tcPr>
              <w:p w:rsidR="00757279" w:rsidRPr="00CC4EB7" w:rsidRDefault="00757279" w:rsidP="00F15628">
                <w:pPr>
                  <w:jc w:val="right"/>
                  <w:rPr>
                    <w:rStyle w:val="50"/>
                    <w:rFonts w:eastAsiaTheme="minorEastAsia"/>
                    <w:b w:val="0"/>
                    <w:bCs w:val="0"/>
                  </w:rPr>
                </w:pPr>
                <w:r>
                  <w:t>64,816,649</w:t>
                </w:r>
              </w:p>
            </w:tc>
            <w:tc>
              <w:tcPr>
                <w:tcW w:w="586" w:type="pct"/>
                <w:vAlign w:val="center"/>
              </w:tcPr>
              <w:p w:rsidR="00757279" w:rsidRPr="00CC4EB7" w:rsidRDefault="00757279" w:rsidP="00F15628">
                <w:pPr>
                  <w:jc w:val="right"/>
                  <w:rPr>
                    <w:rStyle w:val="50"/>
                    <w:rFonts w:eastAsiaTheme="minorEastAsia"/>
                    <w:b w:val="0"/>
                    <w:bCs w:val="0"/>
                  </w:rPr>
                </w:pPr>
                <w:r>
                  <w:t>100.50</w:t>
                </w:r>
              </w:p>
            </w:tc>
            <w:tc>
              <w:tcPr>
                <w:tcW w:w="1917" w:type="pct"/>
              </w:tcPr>
              <w:p w:rsidR="00757279" w:rsidRPr="00CC4EB7" w:rsidRDefault="00D55DF0" w:rsidP="00F15628">
                <w:pPr>
                  <w:rPr>
                    <w:rStyle w:val="50"/>
                    <w:rFonts w:eastAsiaTheme="minorEastAsia"/>
                    <w:b w:val="0"/>
                    <w:bCs w:val="0"/>
                  </w:rPr>
                </w:pPr>
                <w:r>
                  <w:rPr>
                    <w:rStyle w:val="50"/>
                    <w:rFonts w:eastAsiaTheme="minorEastAsia" w:hint="eastAsia"/>
                    <w:b w:val="0"/>
                    <w:bCs w:val="0"/>
                  </w:rPr>
                  <w:t>预付工程款增加。</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应付账款</w:t>
                </w:r>
              </w:p>
            </w:tc>
            <w:tc>
              <w:tcPr>
                <w:tcW w:w="792" w:type="pct"/>
                <w:vAlign w:val="center"/>
              </w:tcPr>
              <w:p w:rsidR="00757279" w:rsidRPr="00CC4EB7" w:rsidRDefault="00757279" w:rsidP="00F15628">
                <w:pPr>
                  <w:jc w:val="right"/>
                  <w:rPr>
                    <w:rStyle w:val="50"/>
                    <w:rFonts w:eastAsiaTheme="minorEastAsia"/>
                    <w:b w:val="0"/>
                    <w:bCs w:val="0"/>
                  </w:rPr>
                </w:pPr>
                <w:r>
                  <w:t>4,769,275,934</w:t>
                </w:r>
              </w:p>
            </w:tc>
            <w:tc>
              <w:tcPr>
                <w:tcW w:w="792" w:type="pct"/>
                <w:vAlign w:val="center"/>
              </w:tcPr>
              <w:p w:rsidR="00757279" w:rsidRPr="00CC4EB7" w:rsidRDefault="00757279" w:rsidP="00F15628">
                <w:pPr>
                  <w:jc w:val="right"/>
                  <w:rPr>
                    <w:rStyle w:val="50"/>
                    <w:rFonts w:eastAsiaTheme="minorEastAsia"/>
                    <w:b w:val="0"/>
                    <w:bCs w:val="0"/>
                  </w:rPr>
                </w:pPr>
                <w:r>
                  <w:t>5,078,928,112</w:t>
                </w:r>
              </w:p>
            </w:tc>
            <w:tc>
              <w:tcPr>
                <w:tcW w:w="586" w:type="pct"/>
                <w:vAlign w:val="center"/>
              </w:tcPr>
              <w:p w:rsidR="00757279" w:rsidRPr="00CC4EB7" w:rsidRDefault="00757279" w:rsidP="00F15628">
                <w:pPr>
                  <w:jc w:val="right"/>
                  <w:rPr>
                    <w:rStyle w:val="50"/>
                    <w:rFonts w:eastAsiaTheme="minorEastAsia"/>
                    <w:b w:val="0"/>
                    <w:bCs w:val="0"/>
                  </w:rPr>
                </w:pPr>
                <w:r>
                  <w:t>(6.10)</w:t>
                </w:r>
              </w:p>
            </w:tc>
            <w:tc>
              <w:tcPr>
                <w:tcW w:w="1917" w:type="pct"/>
              </w:tcPr>
              <w:p w:rsidR="00757279" w:rsidRPr="00CC4EB7" w:rsidRDefault="00D55DF0" w:rsidP="00F15628">
                <w:pPr>
                  <w:rPr>
                    <w:rStyle w:val="50"/>
                    <w:rFonts w:eastAsiaTheme="minorEastAsia"/>
                    <w:b w:val="0"/>
                    <w:bCs w:val="0"/>
                  </w:rPr>
                </w:pPr>
                <w:r>
                  <w:rPr>
                    <w:rStyle w:val="50"/>
                    <w:rFonts w:eastAsiaTheme="minorEastAsia" w:hint="eastAsia"/>
                    <w:b w:val="0"/>
                    <w:bCs w:val="0"/>
                  </w:rPr>
                  <w:t>应付工程及设备款增加，而应付物资采购款</w:t>
                </w:r>
                <w:r w:rsidR="00B73736">
                  <w:rPr>
                    <w:rStyle w:val="50"/>
                    <w:rFonts w:eastAsiaTheme="minorEastAsia" w:hint="eastAsia"/>
                    <w:b w:val="0"/>
                    <w:bCs w:val="0"/>
                  </w:rPr>
                  <w:t>、应付修理费和应付劳务费减少。</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应付票据</w:t>
                </w:r>
              </w:p>
            </w:tc>
            <w:tc>
              <w:tcPr>
                <w:tcW w:w="792" w:type="pct"/>
                <w:vAlign w:val="center"/>
              </w:tcPr>
              <w:p w:rsidR="00757279" w:rsidRPr="00CC4EB7" w:rsidRDefault="00757279" w:rsidP="00F15628">
                <w:pPr>
                  <w:jc w:val="right"/>
                  <w:rPr>
                    <w:rStyle w:val="50"/>
                    <w:rFonts w:eastAsiaTheme="minorEastAsia"/>
                    <w:b w:val="0"/>
                    <w:bCs w:val="0"/>
                  </w:rPr>
                </w:pPr>
                <w:r>
                  <w:t>300,000,000</w:t>
                </w:r>
              </w:p>
            </w:tc>
            <w:tc>
              <w:tcPr>
                <w:tcW w:w="792" w:type="pct"/>
                <w:vAlign w:val="center"/>
              </w:tcPr>
              <w:p w:rsidR="00757279" w:rsidRPr="00CC4EB7" w:rsidRDefault="00757279" w:rsidP="00F15628">
                <w:pPr>
                  <w:jc w:val="right"/>
                  <w:rPr>
                    <w:rStyle w:val="50"/>
                    <w:rFonts w:eastAsiaTheme="minorEastAsia"/>
                    <w:b w:val="0"/>
                    <w:bCs w:val="0"/>
                  </w:rPr>
                </w:pPr>
                <w:r>
                  <w:t>500,000,000</w:t>
                </w:r>
              </w:p>
            </w:tc>
            <w:tc>
              <w:tcPr>
                <w:tcW w:w="586" w:type="pct"/>
                <w:vAlign w:val="center"/>
              </w:tcPr>
              <w:p w:rsidR="00757279" w:rsidRPr="00CC4EB7" w:rsidRDefault="00757279" w:rsidP="00F15628">
                <w:pPr>
                  <w:jc w:val="right"/>
                  <w:rPr>
                    <w:rStyle w:val="50"/>
                    <w:rFonts w:eastAsiaTheme="minorEastAsia"/>
                    <w:b w:val="0"/>
                    <w:bCs w:val="0"/>
                  </w:rPr>
                </w:pPr>
                <w:r>
                  <w:t>(40.00)</w:t>
                </w:r>
              </w:p>
            </w:tc>
            <w:tc>
              <w:tcPr>
                <w:tcW w:w="1917" w:type="pct"/>
              </w:tcPr>
              <w:p w:rsidR="00757279" w:rsidRPr="00CC4EB7" w:rsidRDefault="00B73736" w:rsidP="00F15628">
                <w:pPr>
                  <w:rPr>
                    <w:rStyle w:val="50"/>
                    <w:rFonts w:eastAsiaTheme="minorEastAsia"/>
                    <w:b w:val="0"/>
                    <w:bCs w:val="0"/>
                  </w:rPr>
                </w:pPr>
                <w:r>
                  <w:rPr>
                    <w:rStyle w:val="50"/>
                    <w:rFonts w:eastAsiaTheme="minorEastAsia" w:hint="eastAsia"/>
                    <w:b w:val="0"/>
                    <w:bCs w:val="0"/>
                  </w:rPr>
                  <w:t>银行承兑汇票到期承兑支付。</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应付职工薪酬</w:t>
                </w:r>
              </w:p>
            </w:tc>
            <w:tc>
              <w:tcPr>
                <w:tcW w:w="792" w:type="pct"/>
                <w:vAlign w:val="center"/>
              </w:tcPr>
              <w:p w:rsidR="00757279" w:rsidRPr="00CC4EB7" w:rsidRDefault="00757279" w:rsidP="00F15628">
                <w:pPr>
                  <w:jc w:val="right"/>
                  <w:rPr>
                    <w:rStyle w:val="50"/>
                    <w:rFonts w:eastAsiaTheme="minorEastAsia"/>
                    <w:b w:val="0"/>
                    <w:bCs w:val="0"/>
                  </w:rPr>
                </w:pPr>
                <w:r>
                  <w:t>418,131,033</w:t>
                </w:r>
              </w:p>
            </w:tc>
            <w:tc>
              <w:tcPr>
                <w:tcW w:w="792" w:type="pct"/>
                <w:vAlign w:val="center"/>
              </w:tcPr>
              <w:p w:rsidR="00757279" w:rsidRPr="00CC4EB7" w:rsidRDefault="00757279" w:rsidP="00F15628">
                <w:pPr>
                  <w:jc w:val="right"/>
                  <w:rPr>
                    <w:rStyle w:val="50"/>
                    <w:rFonts w:eastAsiaTheme="minorEastAsia"/>
                    <w:b w:val="0"/>
                    <w:bCs w:val="0"/>
                  </w:rPr>
                </w:pPr>
                <w:r>
                  <w:t>691,517,112</w:t>
                </w:r>
              </w:p>
            </w:tc>
            <w:tc>
              <w:tcPr>
                <w:tcW w:w="586" w:type="pct"/>
                <w:vAlign w:val="center"/>
              </w:tcPr>
              <w:p w:rsidR="00757279" w:rsidRPr="00CC4EB7" w:rsidRDefault="00757279" w:rsidP="00F15628">
                <w:pPr>
                  <w:jc w:val="right"/>
                  <w:rPr>
                    <w:rStyle w:val="50"/>
                    <w:rFonts w:eastAsiaTheme="minorEastAsia"/>
                    <w:b w:val="0"/>
                    <w:bCs w:val="0"/>
                  </w:rPr>
                </w:pPr>
                <w:r>
                  <w:t>(39.53)</w:t>
                </w:r>
              </w:p>
            </w:tc>
            <w:tc>
              <w:tcPr>
                <w:tcW w:w="1917" w:type="pct"/>
              </w:tcPr>
              <w:p w:rsidR="00757279" w:rsidRPr="00CC4EB7" w:rsidRDefault="00B73736" w:rsidP="00F15628">
                <w:pPr>
                  <w:rPr>
                    <w:rStyle w:val="50"/>
                    <w:rFonts w:eastAsiaTheme="minorEastAsia"/>
                    <w:b w:val="0"/>
                    <w:bCs w:val="0"/>
                  </w:rPr>
                </w:pPr>
                <w:r>
                  <w:rPr>
                    <w:rStyle w:val="50"/>
                    <w:rFonts w:eastAsiaTheme="minorEastAsia" w:hint="eastAsia"/>
                    <w:b w:val="0"/>
                    <w:bCs w:val="0"/>
                  </w:rPr>
                  <w:t>支付上年度暂缓缴纳的社会保险和住房公积金。</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应交税费</w:t>
                </w:r>
              </w:p>
            </w:tc>
            <w:tc>
              <w:tcPr>
                <w:tcW w:w="792" w:type="pct"/>
                <w:vAlign w:val="center"/>
              </w:tcPr>
              <w:p w:rsidR="00757279" w:rsidRPr="00CC4EB7" w:rsidRDefault="00757279" w:rsidP="00F15628">
                <w:pPr>
                  <w:jc w:val="right"/>
                  <w:rPr>
                    <w:rStyle w:val="50"/>
                    <w:rFonts w:eastAsiaTheme="minorEastAsia"/>
                    <w:b w:val="0"/>
                    <w:bCs w:val="0"/>
                  </w:rPr>
                </w:pPr>
                <w:r>
                  <w:t>73,776,943</w:t>
                </w:r>
              </w:p>
            </w:tc>
            <w:tc>
              <w:tcPr>
                <w:tcW w:w="792" w:type="pct"/>
                <w:vAlign w:val="center"/>
              </w:tcPr>
              <w:p w:rsidR="00757279" w:rsidRPr="00CC4EB7" w:rsidRDefault="00757279" w:rsidP="00F15628">
                <w:pPr>
                  <w:jc w:val="right"/>
                  <w:rPr>
                    <w:rStyle w:val="50"/>
                    <w:rFonts w:eastAsiaTheme="minorEastAsia"/>
                    <w:b w:val="0"/>
                    <w:bCs w:val="0"/>
                  </w:rPr>
                </w:pPr>
                <w:r>
                  <w:t>43,272,050</w:t>
                </w:r>
              </w:p>
            </w:tc>
            <w:tc>
              <w:tcPr>
                <w:tcW w:w="586" w:type="pct"/>
                <w:vAlign w:val="center"/>
              </w:tcPr>
              <w:p w:rsidR="00757279" w:rsidRPr="00CC4EB7" w:rsidRDefault="00757279" w:rsidP="00F15628">
                <w:pPr>
                  <w:jc w:val="right"/>
                  <w:rPr>
                    <w:rStyle w:val="50"/>
                    <w:rFonts w:eastAsiaTheme="minorEastAsia"/>
                    <w:b w:val="0"/>
                    <w:bCs w:val="0"/>
                  </w:rPr>
                </w:pPr>
                <w:r>
                  <w:t>70.50</w:t>
                </w:r>
              </w:p>
            </w:tc>
            <w:tc>
              <w:tcPr>
                <w:tcW w:w="1917" w:type="pct"/>
              </w:tcPr>
              <w:p w:rsidR="00757279" w:rsidRPr="00CC4EB7" w:rsidRDefault="00B73736" w:rsidP="00F15628">
                <w:pPr>
                  <w:rPr>
                    <w:rStyle w:val="50"/>
                    <w:rFonts w:eastAsiaTheme="minorEastAsia"/>
                    <w:b w:val="0"/>
                    <w:bCs w:val="0"/>
                  </w:rPr>
                </w:pPr>
                <w:r>
                  <w:rPr>
                    <w:rStyle w:val="50"/>
                    <w:rFonts w:eastAsiaTheme="minorEastAsia" w:hint="eastAsia"/>
                    <w:b w:val="0"/>
                    <w:bCs w:val="0"/>
                  </w:rPr>
                  <w:t>应交增值税、城市维护建设税和教育费附加增加。</w:t>
                </w:r>
              </w:p>
            </w:tc>
          </w:tr>
          <w:tr w:rsidR="00757279" w:rsidRPr="00CC4EB7" w:rsidTr="00266EFC">
            <w:trPr>
              <w:trHeight w:val="135"/>
              <w:jc w:val="center"/>
            </w:trPr>
            <w:tc>
              <w:tcPr>
                <w:tcW w:w="913" w:type="pct"/>
                <w:vAlign w:val="center"/>
              </w:tcPr>
              <w:p w:rsidR="00757279" w:rsidRPr="00CC4EB7" w:rsidRDefault="00757279" w:rsidP="00F15628">
                <w:pPr>
                  <w:rPr>
                    <w:rStyle w:val="50"/>
                    <w:rFonts w:eastAsiaTheme="minorEastAsia"/>
                    <w:b w:val="0"/>
                    <w:bCs w:val="0"/>
                  </w:rPr>
                </w:pPr>
                <w:r>
                  <w:t>其他应付款</w:t>
                </w:r>
              </w:p>
            </w:tc>
            <w:tc>
              <w:tcPr>
                <w:tcW w:w="792" w:type="pct"/>
                <w:vAlign w:val="center"/>
              </w:tcPr>
              <w:p w:rsidR="00757279" w:rsidRPr="00CC4EB7" w:rsidRDefault="00757279" w:rsidP="00F15628">
                <w:pPr>
                  <w:jc w:val="right"/>
                  <w:rPr>
                    <w:rStyle w:val="50"/>
                    <w:rFonts w:eastAsiaTheme="minorEastAsia"/>
                    <w:b w:val="0"/>
                    <w:bCs w:val="0"/>
                  </w:rPr>
                </w:pPr>
                <w:r>
                  <w:t>1,334,101,506</w:t>
                </w:r>
              </w:p>
            </w:tc>
            <w:tc>
              <w:tcPr>
                <w:tcW w:w="792" w:type="pct"/>
                <w:vAlign w:val="center"/>
              </w:tcPr>
              <w:p w:rsidR="00757279" w:rsidRPr="00CC4EB7" w:rsidRDefault="00757279" w:rsidP="00F15628">
                <w:pPr>
                  <w:jc w:val="right"/>
                  <w:rPr>
                    <w:rStyle w:val="50"/>
                    <w:rFonts w:eastAsiaTheme="minorEastAsia"/>
                    <w:b w:val="0"/>
                    <w:bCs w:val="0"/>
                  </w:rPr>
                </w:pPr>
                <w:r>
                  <w:t>1,512,434,037</w:t>
                </w:r>
              </w:p>
            </w:tc>
            <w:tc>
              <w:tcPr>
                <w:tcW w:w="586" w:type="pct"/>
                <w:vAlign w:val="center"/>
              </w:tcPr>
              <w:p w:rsidR="00757279" w:rsidRPr="00CC4EB7" w:rsidRDefault="00757279" w:rsidP="00F15628">
                <w:pPr>
                  <w:jc w:val="right"/>
                  <w:rPr>
                    <w:rStyle w:val="50"/>
                    <w:rFonts w:eastAsiaTheme="minorEastAsia"/>
                    <w:b w:val="0"/>
                    <w:bCs w:val="0"/>
                  </w:rPr>
                </w:pPr>
                <w:r>
                  <w:t>(11.79)</w:t>
                </w:r>
              </w:p>
            </w:tc>
            <w:tc>
              <w:tcPr>
                <w:tcW w:w="1917" w:type="pct"/>
              </w:tcPr>
              <w:p w:rsidR="00757279" w:rsidRPr="00CC4EB7" w:rsidRDefault="00B73736" w:rsidP="00F15628">
                <w:pPr>
                  <w:rPr>
                    <w:rStyle w:val="50"/>
                    <w:rFonts w:eastAsiaTheme="minorEastAsia"/>
                    <w:b w:val="0"/>
                    <w:bCs w:val="0"/>
                  </w:rPr>
                </w:pPr>
                <w:r w:rsidRPr="00B73736">
                  <w:rPr>
                    <w:rStyle w:val="50"/>
                    <w:rFonts w:eastAsiaTheme="minorEastAsia" w:hint="eastAsia"/>
                    <w:b w:val="0"/>
                    <w:bCs w:val="0"/>
                  </w:rPr>
                  <w:t>支付上年度暂缓缴纳的</w:t>
                </w:r>
                <w:r>
                  <w:rPr>
                    <w:rStyle w:val="50"/>
                    <w:rFonts w:eastAsiaTheme="minorEastAsia" w:hint="eastAsia"/>
                    <w:b w:val="0"/>
                    <w:bCs w:val="0"/>
                  </w:rPr>
                  <w:t>代扣代缴</w:t>
                </w:r>
                <w:r w:rsidRPr="00B73736">
                  <w:rPr>
                    <w:rStyle w:val="50"/>
                    <w:rFonts w:eastAsiaTheme="minorEastAsia" w:hint="eastAsia"/>
                    <w:b w:val="0"/>
                    <w:bCs w:val="0"/>
                  </w:rPr>
                  <w:t>社会保险和住房公积金</w:t>
                </w:r>
                <w:r w:rsidR="00270B8F">
                  <w:rPr>
                    <w:rStyle w:val="50"/>
                    <w:rFonts w:eastAsiaTheme="minorEastAsia" w:hint="eastAsia"/>
                    <w:b w:val="0"/>
                    <w:bCs w:val="0"/>
                  </w:rPr>
                  <w:t>，以及返还各类工程质保金和保证金</w:t>
                </w:r>
                <w:r w:rsidRPr="00B73736">
                  <w:rPr>
                    <w:rStyle w:val="50"/>
                    <w:rFonts w:eastAsiaTheme="minorEastAsia" w:hint="eastAsia"/>
                    <w:b w:val="0"/>
                    <w:bCs w:val="0"/>
                  </w:rPr>
                  <w:t>。</w:t>
                </w:r>
              </w:p>
            </w:tc>
          </w:tr>
        </w:tbl>
        <w:p w:rsidR="00CC4EB7" w:rsidRDefault="00833B52"/>
      </w:sdtContent>
    </w:sdt>
    <w:bookmarkEnd w:id="34" w:displacedByCustomXml="next"/>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color w:val="000000" w:themeColor="text1"/>
        </w:rPr>
      </w:sdtEndPr>
      <w:sdtContent>
        <w:p w:rsidR="00047B74" w:rsidRDefault="009454CC" w:rsidP="00652785">
          <w:pPr>
            <w:pStyle w:val="4"/>
            <w:numPr>
              <w:ilvl w:val="0"/>
              <w:numId w:val="38"/>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435647076"/>
            <w:lock w:val="sdtLocked"/>
            <w:placeholder>
              <w:docPart w:val="GBC22222222222222222222222222222"/>
            </w:placeholder>
          </w:sdtPr>
          <w:sdtEndPr/>
          <w:sdtContent>
            <w:p w:rsidR="00047B74" w:rsidRDefault="009454CC" w:rsidP="00CC4EB7">
              <w:pPr>
                <w:rPr>
                  <w:color w:val="000000" w:themeColor="text1"/>
                </w:rPr>
              </w:pPr>
              <w:r>
                <w:rPr>
                  <w:color w:val="000000" w:themeColor="text1"/>
                </w:rPr>
                <w:fldChar w:fldCharType="begin"/>
              </w:r>
              <w:r w:rsidR="00CC4EB7">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CC4EB7">
                <w:rPr>
                  <w:color w:val="000000" w:themeColor="text1"/>
                </w:rPr>
                <w:instrText xml:space="preserve"> MACROBUTTON  SnrToggleCheckbox √不适用 </w:instrText>
              </w:r>
              <w:r>
                <w:rPr>
                  <w:color w:val="000000" w:themeColor="text1"/>
                </w:rPr>
                <w:fldChar w:fldCharType="end"/>
              </w:r>
            </w:p>
          </w:sdtContent>
        </w:sdt>
      </w:sdtContent>
    </w:sdt>
    <w:p w:rsidR="00047B74" w:rsidRDefault="00047B74"/>
    <w:p w:rsidR="00047B74" w:rsidRDefault="009454CC">
      <w:pPr>
        <w:pStyle w:val="3"/>
        <w:numPr>
          <w:ilvl w:val="0"/>
          <w:numId w:val="7"/>
        </w:numPr>
        <w:rPr>
          <w:rFonts w:ascii="宋体" w:hAnsi="宋体"/>
        </w:rPr>
      </w:pPr>
      <w:r>
        <w:rPr>
          <w:rFonts w:ascii="宋体" w:hAnsi="宋体" w:hint="eastAsia"/>
        </w:rPr>
        <w:t>投资状况分析</w:t>
      </w:r>
    </w:p>
    <w:sdt>
      <w:sdtPr>
        <w:rPr>
          <w:b/>
          <w:bCs/>
          <w:szCs w:val="24"/>
        </w:rPr>
        <w:alias w:val="模块:对外股权投资总体分析"/>
        <w:tag w:val="_SEC_e7a08c655c9844a8b5127e2ae800064c"/>
        <w:id w:val="-1098253168"/>
        <w:lock w:val="sdtLocked"/>
        <w:placeholder>
          <w:docPart w:val="GBC22222222222222222222222222222"/>
        </w:placeholder>
      </w:sdtPr>
      <w:sdtEndPr>
        <w:rPr>
          <w:rFonts w:hint="eastAsia"/>
          <w:b w:val="0"/>
          <w:bCs w:val="0"/>
          <w:szCs w:val="21"/>
        </w:rPr>
      </w:sdtEndPr>
      <w:sdtContent>
        <w:p w:rsidR="00047B74" w:rsidRDefault="00833B52">
          <w:sdt>
            <w:sdtPr>
              <w:alias w:val="是否适用：对外股权投资总体分析[双击切换]"/>
              <w:tag w:val="_GBC_d1852fb41d2a420f9f1d78c35235341a"/>
              <w:id w:val="-1800206547"/>
              <w:lock w:val="sdtLocked"/>
              <w:placeholder>
                <w:docPart w:val="GBC22222222222222222222222222222"/>
              </w:placeholder>
            </w:sdtPr>
            <w:sdtEndPr/>
            <w:sdtContent>
              <w:r w:rsidR="009454CC">
                <w:fldChar w:fldCharType="begin"/>
              </w:r>
              <w:r w:rsidR="006A39BD">
                <w:instrText xml:space="preserve"> MACROBUTTON  SnrToggleCheckbox √适用 </w:instrText>
              </w:r>
              <w:r w:rsidR="009454CC">
                <w:fldChar w:fldCharType="end"/>
              </w:r>
              <w:r w:rsidR="009454CC">
                <w:fldChar w:fldCharType="begin"/>
              </w:r>
              <w:r w:rsidR="006A39BD">
                <w:instrText xml:space="preserve"> MACROBUTTON  SnrToggleCheckbox □不适用 </w:instrText>
              </w:r>
              <w:r w:rsidR="009454CC">
                <w:fldChar w:fldCharType="end"/>
              </w:r>
            </w:sdtContent>
          </w:sdt>
        </w:p>
        <w:sdt>
          <w:sdtPr>
            <w:rPr>
              <w:rFonts w:ascii="Times New Roman" w:hAnsi="Times New Roman" w:cs="Times New Roman"/>
            </w:rPr>
            <w:alias w:val="对外股权投资总体分析"/>
            <w:tag w:val="_GBC_cef6637b11fc44ed960eb269931b50e8"/>
            <w:id w:val="-1918695598"/>
            <w:lock w:val="sdtLocked"/>
            <w:placeholder>
              <w:docPart w:val="GBC22222222222222222222222222222"/>
            </w:placeholder>
          </w:sdtPr>
          <w:sdtEndPr/>
          <w:sdtContent>
            <w:p w:rsidR="00047B74" w:rsidRPr="006A39BD" w:rsidRDefault="006A39BD" w:rsidP="006A39BD">
              <w:pPr>
                <w:ind w:firstLineChars="200" w:firstLine="420"/>
                <w:rPr>
                  <w:rFonts w:ascii="Times New Roman" w:hAnsi="Times New Roman" w:cs="Times New Roman"/>
                </w:rPr>
              </w:pPr>
              <w:r w:rsidRPr="006A39BD">
                <w:rPr>
                  <w:rFonts w:ascii="Times New Roman" w:hAnsi="Times New Roman" w:cs="Times New Roman"/>
                </w:rPr>
                <w:t>报告期内，公司未进行股票、权证、可转换债券等证券投资，亦未持有或买卖其他上市公司、非上市金融企业股权。有关报告期末公司对外股权投资的详细情况，已列载于财务报表附注五</w:t>
              </w:r>
              <w:r w:rsidRPr="006A39BD">
                <w:rPr>
                  <w:rFonts w:ascii="Times New Roman" w:hAnsi="Times New Roman" w:cs="Times New Roman"/>
                </w:rPr>
                <w:t>(</w:t>
              </w:r>
              <w:r w:rsidR="004676C8">
                <w:rPr>
                  <w:rFonts w:ascii="Times New Roman" w:hAnsi="Times New Roman" w:cs="Times New Roman"/>
                </w:rPr>
                <w:t>8</w:t>
              </w:r>
              <w:r w:rsidRPr="006A39BD">
                <w:rPr>
                  <w:rFonts w:ascii="Times New Roman" w:hAnsi="Times New Roman" w:cs="Times New Roman"/>
                </w:rPr>
                <w:t>)</w:t>
              </w:r>
              <w:r w:rsidRPr="006A39BD">
                <w:rPr>
                  <w:rFonts w:ascii="Times New Roman" w:hAnsi="Times New Roman" w:cs="Times New Roman"/>
                </w:rPr>
                <w:t>、附注五</w:t>
              </w:r>
              <w:r w:rsidRPr="006A39BD">
                <w:rPr>
                  <w:rFonts w:ascii="Times New Roman" w:hAnsi="Times New Roman" w:cs="Times New Roman"/>
                </w:rPr>
                <w:t>(</w:t>
              </w:r>
              <w:r w:rsidR="004676C8">
                <w:rPr>
                  <w:rFonts w:ascii="Times New Roman" w:hAnsi="Times New Roman" w:cs="Times New Roman"/>
                </w:rPr>
                <w:t>9</w:t>
              </w:r>
              <w:r w:rsidRPr="006A39BD">
                <w:rPr>
                  <w:rFonts w:ascii="Times New Roman" w:hAnsi="Times New Roman" w:cs="Times New Roman"/>
                </w:rPr>
                <w:t>)</w:t>
              </w:r>
              <w:r w:rsidRPr="006A39BD">
                <w:rPr>
                  <w:rFonts w:ascii="Times New Roman" w:hAnsi="Times New Roman" w:cs="Times New Roman"/>
                </w:rPr>
                <w:t>和附注</w:t>
              </w:r>
              <w:r w:rsidR="002F64FF">
                <w:rPr>
                  <w:rFonts w:ascii="Times New Roman" w:hAnsi="Times New Roman" w:cs="Times New Roman" w:hint="eastAsia"/>
                </w:rPr>
                <w:t>七</w:t>
              </w:r>
              <w:r w:rsidRPr="006A39BD">
                <w:rPr>
                  <w:rFonts w:ascii="Times New Roman" w:hAnsi="Times New Roman" w:cs="Times New Roman"/>
                </w:rPr>
                <w:t>。</w:t>
              </w:r>
            </w:p>
          </w:sdtContent>
        </w:sdt>
        <w:p w:rsidR="00047B74" w:rsidRDefault="00833B52"/>
      </w:sdtContent>
    </w:sdt>
    <w:bookmarkStart w:id="35" w:name="_Hlk137045665" w:displacedByCustomXml="next"/>
    <w:sdt>
      <w:sdtPr>
        <w:rPr>
          <w:rFonts w:ascii="宋体" w:hAnsi="宋体" w:cs="宋体" w:hint="eastAsia"/>
          <w:b w:val="0"/>
          <w:bCs w:val="0"/>
          <w:kern w:val="0"/>
          <w:szCs w:val="21"/>
        </w:rPr>
        <w:alias w:val="模块:重大的股权投资"/>
        <w:tag w:val="_SEC_6dcee2c665d94c8b941605cedc06f568"/>
        <w:id w:val="1198116"/>
        <w:lock w:val="sdtLocked"/>
        <w:placeholder>
          <w:docPart w:val="GBC22222222222222222222222222222"/>
        </w:placeholder>
      </w:sdtPr>
      <w:sdtEndPr/>
      <w:sdtContent>
        <w:p w:rsidR="00047B74" w:rsidRDefault="009454CC" w:rsidP="00652785">
          <w:pPr>
            <w:pStyle w:val="5"/>
            <w:numPr>
              <w:ilvl w:val="0"/>
              <w:numId w:val="49"/>
            </w:numPr>
            <w:tabs>
              <w:tab w:val="num" w:pos="360"/>
            </w:tabs>
            <w:ind w:left="0" w:firstLine="0"/>
            <w:rPr>
              <w:szCs w:val="21"/>
            </w:rPr>
          </w:pPr>
          <w:r>
            <w:rPr>
              <w:rFonts w:hint="eastAsia"/>
              <w:szCs w:val="21"/>
            </w:rPr>
            <w:t>重大的股权投资</w:t>
          </w:r>
        </w:p>
        <w:sdt>
          <w:sdtPr>
            <w:rPr>
              <w:rFonts w:hint="eastAsia"/>
            </w:rPr>
            <w:alias w:val="是否适用：重大的股权投资[双击切换]"/>
            <w:tag w:val="_GBC_9d4d997d9f994cccbb938afa207cfaf2"/>
            <w:id w:val="-2086751297"/>
            <w:lock w:val="sdtLocked"/>
            <w:placeholder>
              <w:docPart w:val="GBC22222222222222222222222222222"/>
            </w:placeholder>
          </w:sdtPr>
          <w:sdtEndPr/>
          <w:sdtContent>
            <w:p w:rsidR="00047B74" w:rsidRDefault="009454CC" w:rsidP="006A39BD">
              <w:r>
                <w:fldChar w:fldCharType="begin"/>
              </w:r>
              <w:r w:rsidR="006A39BD">
                <w:instrText xml:space="preserve"> MACROBUTTON  SnrToggleCheckbox □适用  </w:instrText>
              </w:r>
              <w:r>
                <w:fldChar w:fldCharType="end"/>
              </w:r>
              <w:r>
                <w:fldChar w:fldCharType="begin"/>
              </w:r>
              <w:r w:rsidR="006A39BD">
                <w:instrText xml:space="preserve"> MACROBUTTON  SnrToggleCheckbox √不适用 </w:instrText>
              </w:r>
              <w:r>
                <w:fldChar w:fldCharType="end"/>
              </w:r>
            </w:p>
          </w:sdtContent>
        </w:sdt>
      </w:sdtContent>
    </w:sdt>
    <w:bookmarkEnd w:id="35"/>
    <w:p w:rsidR="00047B74" w:rsidRDefault="00047B74"/>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sdtContent>
        <w:p w:rsidR="00047B74" w:rsidRDefault="009454CC" w:rsidP="00652785">
          <w:pPr>
            <w:pStyle w:val="5"/>
            <w:numPr>
              <w:ilvl w:val="0"/>
              <w:numId w:val="49"/>
            </w:numPr>
            <w:tabs>
              <w:tab w:val="num" w:pos="360"/>
            </w:tabs>
            <w:ind w:left="0" w:firstLine="0"/>
            <w:rPr>
              <w:rFonts w:ascii="宋体" w:hAnsi="宋体"/>
              <w:szCs w:val="21"/>
            </w:rPr>
          </w:pPr>
          <w:r>
            <w:rPr>
              <w:rFonts w:ascii="宋体" w:hAnsi="宋体" w:hint="eastAsia"/>
              <w:szCs w:val="21"/>
            </w:rPr>
            <w:t>重大的非股权</w:t>
          </w:r>
          <w:r>
            <w:rPr>
              <w:rFonts w:ascii="宋体" w:hAnsi="宋体" w:cs="宋体" w:hint="eastAsia"/>
              <w:kern w:val="0"/>
              <w:szCs w:val="21"/>
            </w:rPr>
            <w:t>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EndPr/>
          <w:sdtContent>
            <w:p w:rsidR="00047B74" w:rsidRDefault="009454CC" w:rsidP="006A39BD">
              <w:r>
                <w:fldChar w:fldCharType="begin"/>
              </w:r>
              <w:r w:rsidR="006A39BD">
                <w:instrText xml:space="preserve"> MACROBUTTON  SnrToggleCheckbox □适用 </w:instrText>
              </w:r>
              <w:r>
                <w:fldChar w:fldCharType="end"/>
              </w:r>
              <w:r>
                <w:fldChar w:fldCharType="begin"/>
              </w:r>
              <w:r w:rsidR="006A39BD">
                <w:instrText xml:space="preserve"> MACROBUTTON  SnrToggleCheckbox √不适用 </w:instrText>
              </w:r>
              <w:r>
                <w:fldChar w:fldCharType="end"/>
              </w:r>
            </w:p>
          </w:sdtContent>
        </w:sdt>
        <w:p w:rsidR="00047B74" w:rsidRDefault="00833B52"/>
      </w:sdtContent>
    </w:sdt>
    <w:bookmarkStart w:id="36" w:name="_Hlk40532846" w:displacedByCustomXml="next"/>
    <w:bookmarkStart w:id="37" w:name="_Hlk137045755" w:displacedByCustomXml="next"/>
    <w:sdt>
      <w:sdtPr>
        <w:rPr>
          <w:rFonts w:ascii="宋体" w:hAnsi="宋体" w:cs="宋体" w:hint="eastAsia"/>
          <w:b w:val="0"/>
          <w:bCs w:val="0"/>
          <w:kern w:val="0"/>
          <w:szCs w:val="21"/>
        </w:rPr>
        <w:alias w:val="模块:以公允价值计量的金融资产"/>
        <w:tag w:val="_SEC_5ac920b545894503a0b852b58774a2f1"/>
        <w:id w:val="1198120"/>
        <w:lock w:val="sdtLocked"/>
        <w:placeholder>
          <w:docPart w:val="GBC22222222222222222222222222222"/>
        </w:placeholder>
      </w:sdtPr>
      <w:sdtEndPr/>
      <w:sdtContent>
        <w:p w:rsidR="00047B74" w:rsidRDefault="009454CC" w:rsidP="00652785">
          <w:pPr>
            <w:pStyle w:val="5"/>
            <w:numPr>
              <w:ilvl w:val="0"/>
              <w:numId w:val="49"/>
            </w:numPr>
            <w:tabs>
              <w:tab w:val="num" w:pos="360"/>
            </w:tabs>
            <w:ind w:left="0" w:firstLine="0"/>
            <w:rPr>
              <w:rFonts w:ascii="宋体" w:hAnsi="宋体" w:cs="宋体"/>
              <w:kern w:val="0"/>
              <w:szCs w:val="21"/>
            </w:rPr>
          </w:pPr>
          <w:r>
            <w:rPr>
              <w:rFonts w:ascii="宋体" w:hAnsi="宋体" w:cs="宋体" w:hint="eastAsia"/>
              <w:kern w:val="0"/>
              <w:szCs w:val="21"/>
            </w:rPr>
            <w:t>以公允价值计量的金融资产</w:t>
          </w:r>
        </w:p>
        <w:sdt>
          <w:sdtPr>
            <w:rPr>
              <w:rFonts w:hint="eastAsia"/>
            </w:rPr>
            <w:alias w:val="是否适用：以公允价值计量的金融资产[双击切换]"/>
            <w:tag w:val="_GBC_541ff98e64424f46b08f9f3687c1ea7a"/>
            <w:id w:val="-1724440115"/>
            <w:lock w:val="sdtLocked"/>
            <w:placeholder>
              <w:docPart w:val="GBC22222222222222222222222222222"/>
            </w:placeholder>
          </w:sdtPr>
          <w:sdtEndPr/>
          <w:sdtContent>
            <w:p w:rsidR="00047B74" w:rsidRDefault="009454CC">
              <w:r>
                <w:fldChar w:fldCharType="begin"/>
              </w:r>
              <w:r w:rsidR="006A39BD">
                <w:instrText xml:space="preserve"> MACROBUTTON  SnrToggleCheckbox √适用  </w:instrText>
              </w:r>
              <w:r>
                <w:fldChar w:fldCharType="end"/>
              </w:r>
              <w:r>
                <w:fldChar w:fldCharType="begin"/>
              </w:r>
              <w:r w:rsidR="006A39BD">
                <w:instrText xml:space="preserve"> MACROBUTTON  SnrToggleCheckbox □不适用 </w:instrText>
              </w:r>
              <w:r>
                <w:fldChar w:fldCharType="end"/>
              </w:r>
            </w:p>
          </w:sdtContent>
        </w:sdt>
        <w:p w:rsidR="006A39BD" w:rsidRPr="00102AA7" w:rsidRDefault="006A39BD" w:rsidP="006A39BD">
          <w:pPr>
            <w:ind w:firstLineChars="200" w:firstLine="420"/>
            <w:rPr>
              <w:rFonts w:ascii="Times New Roman" w:hAnsi="Times New Roman" w:cs="Times New Roman"/>
            </w:rPr>
          </w:pPr>
          <w:r w:rsidRPr="00102AA7">
            <w:rPr>
              <w:rFonts w:ascii="Times New Roman" w:hAnsi="Times New Roman" w:cs="Times New Roman"/>
            </w:rPr>
            <w:t>有关报告期内公司持有的以公允价值计量的金融资产的详细情况，已列载于财务报表附注五</w:t>
          </w:r>
          <w:r w:rsidRPr="00102AA7">
            <w:rPr>
              <w:rFonts w:ascii="Times New Roman" w:hAnsi="Times New Roman" w:cs="Times New Roman"/>
            </w:rPr>
            <w:t>(</w:t>
          </w:r>
          <w:r w:rsidR="004676C8">
            <w:rPr>
              <w:rFonts w:ascii="Times New Roman" w:hAnsi="Times New Roman" w:cs="Times New Roman"/>
            </w:rPr>
            <w:t>9</w:t>
          </w:r>
          <w:r w:rsidRPr="00102AA7">
            <w:rPr>
              <w:rFonts w:ascii="Times New Roman" w:hAnsi="Times New Roman" w:cs="Times New Roman"/>
            </w:rPr>
            <w:t>)</w:t>
          </w:r>
          <w:r w:rsidRPr="00102AA7">
            <w:rPr>
              <w:rFonts w:ascii="Times New Roman" w:hAnsi="Times New Roman" w:cs="Times New Roman"/>
            </w:rPr>
            <w:t>。</w:t>
          </w:r>
        </w:p>
        <w:p w:rsidR="00047B74" w:rsidRDefault="00833B52"/>
      </w:sdtContent>
    </w:sdt>
    <w:bookmarkEnd w:id="36" w:displacedByCustomXml="prev"/>
    <w:bookmarkEnd w:id="37" w:displacedByCustomXml="prev"/>
    <w:sdt>
      <w:sdtPr>
        <w:rPr>
          <w:rFonts w:ascii="宋体" w:hAnsi="宋体"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szCs w:val="21"/>
        </w:rPr>
      </w:sdtEndPr>
      <w:sdtContent>
        <w:p w:rsidR="00047B74" w:rsidRDefault="009454CC">
          <w:pPr>
            <w:pStyle w:val="3"/>
            <w:numPr>
              <w:ilvl w:val="0"/>
              <w:numId w:val="7"/>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EndPr/>
          <w:sdtContent>
            <w:p w:rsidR="00047B74" w:rsidRDefault="009454CC" w:rsidP="006A39BD">
              <w:r>
                <w:fldChar w:fldCharType="begin"/>
              </w:r>
              <w:r w:rsidR="006A39BD">
                <w:instrText xml:space="preserve"> MACROBUTTON  SnrToggleCheckbox □适用 </w:instrText>
              </w:r>
              <w:r>
                <w:fldChar w:fldCharType="end"/>
              </w:r>
              <w:r>
                <w:fldChar w:fldCharType="begin"/>
              </w:r>
              <w:r w:rsidR="006A39BD">
                <w:instrText xml:space="preserve"> MACROBUTTON  SnrToggleCheckbox √不适用 </w:instrText>
              </w:r>
              <w:r>
                <w:fldChar w:fldCharType="end"/>
              </w:r>
            </w:p>
          </w:sdtContent>
        </w:sdt>
        <w:bookmarkStart w:id="38" w:name="_Hlk139294095" w:displacedByCustomXml="next"/>
      </w:sdtContent>
    </w:sdt>
    <w:bookmarkEnd w:id="38" w:displacedByCustomXml="prev"/>
    <w:p w:rsidR="00047B74" w:rsidRDefault="00047B74"/>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1"/>
        </w:rPr>
      </w:sdtEndPr>
      <w:sdtContent>
        <w:p w:rsidR="00047B74" w:rsidRDefault="009454CC">
          <w:pPr>
            <w:pStyle w:val="3"/>
            <w:numPr>
              <w:ilvl w:val="0"/>
              <w:numId w:val="7"/>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EndPr/>
          <w:sdtContent>
            <w:p w:rsidR="00047B74" w:rsidRDefault="009454CC" w:rsidP="006A39BD">
              <w:r>
                <w:fldChar w:fldCharType="begin"/>
              </w:r>
              <w:r w:rsidR="006A39BD">
                <w:instrText xml:space="preserve"> MACROBUTTON  SnrToggleCheckbox □适用 </w:instrText>
              </w:r>
              <w:r>
                <w:fldChar w:fldCharType="end"/>
              </w:r>
              <w:r>
                <w:fldChar w:fldCharType="begin"/>
              </w:r>
              <w:r w:rsidR="006A39BD">
                <w:instrText xml:space="preserve"> MACROBUTTON  SnrToggleCheckbox √不适用 </w:instrText>
              </w:r>
              <w:r>
                <w:fldChar w:fldCharType="end"/>
              </w:r>
            </w:p>
          </w:sdtContent>
        </w:sdt>
      </w:sdtContent>
    </w:sdt>
    <w:p w:rsidR="00047B74" w:rsidRDefault="006A39BD" w:rsidP="006A39BD">
      <w:pPr>
        <w:ind w:firstLineChars="200" w:firstLine="420"/>
        <w:rPr>
          <w:rFonts w:ascii="Times New Roman" w:cs="Times New Roman"/>
        </w:rPr>
      </w:pPr>
      <w:r w:rsidRPr="003703FD">
        <w:rPr>
          <w:rFonts w:ascii="Times New Roman" w:cs="Times New Roman"/>
        </w:rPr>
        <w:t>报告期内，公司不存在单个子公司的净利润或单个参股公司的投资收益对公司净利润影响达到</w:t>
      </w:r>
      <w:r w:rsidRPr="003703FD">
        <w:rPr>
          <w:rFonts w:ascii="Times New Roman" w:hAnsi="Times New Roman" w:cs="Times New Roman"/>
        </w:rPr>
        <w:t>10%</w:t>
      </w:r>
      <w:r w:rsidRPr="003703FD">
        <w:rPr>
          <w:rFonts w:ascii="Times New Roman" w:cs="Times New Roman"/>
        </w:rPr>
        <w:t>以上的情况。</w:t>
      </w:r>
    </w:p>
    <w:p w:rsidR="006A39BD" w:rsidRDefault="006A39BD" w:rsidP="006A39BD"/>
    <w:p w:rsidR="002F64FF" w:rsidRDefault="002F64FF" w:rsidP="00652785">
      <w:pPr>
        <w:pStyle w:val="2"/>
        <w:numPr>
          <w:ilvl w:val="0"/>
          <w:numId w:val="37"/>
        </w:numPr>
        <w:tabs>
          <w:tab w:val="left" w:pos="426"/>
        </w:tabs>
        <w:ind w:left="422" w:hanging="422"/>
        <w:jc w:val="left"/>
        <w:rPr>
          <w:rFonts w:ascii="Times New Roman" w:hAnsi="Times New Roman"/>
          <w:kern w:val="0"/>
          <w:szCs w:val="24"/>
        </w:rPr>
      </w:pPr>
      <w:r w:rsidRPr="00AC25F7">
        <w:rPr>
          <w:rFonts w:ascii="Times New Roman" w:hAnsi="Times New Roman"/>
          <w:kern w:val="0"/>
          <w:szCs w:val="24"/>
        </w:rPr>
        <w:t>202</w:t>
      </w:r>
      <w:r>
        <w:rPr>
          <w:rFonts w:ascii="Times New Roman" w:hAnsi="Times New Roman"/>
          <w:kern w:val="0"/>
          <w:szCs w:val="24"/>
        </w:rPr>
        <w:t>3</w:t>
      </w:r>
      <w:r w:rsidRPr="00AC25F7">
        <w:rPr>
          <w:rFonts w:ascii="Times New Roman" w:hAnsi="Times New Roman"/>
          <w:kern w:val="0"/>
          <w:szCs w:val="24"/>
        </w:rPr>
        <w:t>年下半年</w:t>
      </w:r>
      <w:r>
        <w:rPr>
          <w:rFonts w:ascii="Times New Roman" w:hAnsi="Times New Roman" w:hint="eastAsia"/>
          <w:kern w:val="0"/>
          <w:szCs w:val="24"/>
        </w:rPr>
        <w:t>公司经营环境和重点经营工作</w:t>
      </w:r>
    </w:p>
    <w:p w:rsidR="003434E6" w:rsidRPr="003434E6" w:rsidRDefault="003434E6" w:rsidP="003434E6">
      <w:pPr>
        <w:ind w:firstLineChars="200" w:firstLine="420"/>
        <w:rPr>
          <w:rFonts w:ascii="Times New Roman" w:hAnsi="Times New Roman" w:cs="Times New Roman"/>
          <w:color w:val="FF0000"/>
          <w:shd w:val="clear" w:color="auto" w:fill="FFFFFF"/>
        </w:rPr>
      </w:pPr>
      <w:r w:rsidRPr="00EC3D2A">
        <w:rPr>
          <w:rFonts w:ascii="Times New Roman" w:hAnsi="Times New Roman" w:cs="Times New Roman"/>
        </w:rPr>
        <w:t>展望</w:t>
      </w:r>
      <w:r w:rsidRPr="00EC3D2A">
        <w:rPr>
          <w:rFonts w:ascii="Times New Roman" w:hAnsi="Times New Roman" w:cs="Times New Roman"/>
        </w:rPr>
        <w:t>2023</w:t>
      </w:r>
      <w:r w:rsidRPr="00EC3D2A">
        <w:rPr>
          <w:rFonts w:ascii="Times New Roman" w:hAnsi="Times New Roman" w:cs="Times New Roman"/>
        </w:rPr>
        <w:t>年下半年，</w:t>
      </w:r>
      <w:r w:rsidR="00EC3D2A" w:rsidRPr="00EC3D2A">
        <w:rPr>
          <w:rFonts w:ascii="Times New Roman" w:hAnsi="Times New Roman" w:cs="Times New Roman" w:hint="eastAsia"/>
        </w:rPr>
        <w:t>中国经济虽然面临一些困难和挑战，</w:t>
      </w:r>
      <w:r w:rsidR="00963198" w:rsidRPr="00963198">
        <w:rPr>
          <w:rFonts w:ascii="Times New Roman" w:hAnsi="Times New Roman" w:cs="Times New Roman"/>
        </w:rPr>
        <w:t>但</w:t>
      </w:r>
      <w:r w:rsidR="00963198" w:rsidRPr="00963198">
        <w:rPr>
          <w:rFonts w:ascii="Times New Roman" w:hAnsi="Times New Roman" w:cs="Times New Roman"/>
          <w:shd w:val="clear" w:color="auto" w:fill="FFFFFF"/>
        </w:rPr>
        <w:t>相信在党中央、国务院的坚强领导下，</w:t>
      </w:r>
      <w:r w:rsidR="00963198" w:rsidRPr="00963198">
        <w:rPr>
          <w:rFonts w:ascii="Times New Roman" w:hAnsi="Times New Roman" w:cs="Times New Roman"/>
        </w:rPr>
        <w:t>随着国家推动经济持续回升向好</w:t>
      </w:r>
      <w:r w:rsidR="00963198" w:rsidRPr="00963198">
        <w:rPr>
          <w:rFonts w:ascii="Times New Roman" w:hAnsi="Times New Roman" w:cs="Times New Roman" w:hint="eastAsia"/>
        </w:rPr>
        <w:t>一系列</w:t>
      </w:r>
      <w:r w:rsidR="00963198" w:rsidRPr="00963198">
        <w:rPr>
          <w:rFonts w:ascii="Times New Roman" w:hAnsi="Times New Roman" w:cs="Times New Roman"/>
        </w:rPr>
        <w:t>政策措施</w:t>
      </w:r>
      <w:r w:rsidR="00963198" w:rsidRPr="00963198">
        <w:rPr>
          <w:rFonts w:ascii="Times New Roman" w:hAnsi="Times New Roman" w:cs="Times New Roman" w:hint="eastAsia"/>
        </w:rPr>
        <w:t>的</w:t>
      </w:r>
      <w:r w:rsidR="00963198">
        <w:rPr>
          <w:rFonts w:ascii="Times New Roman" w:hAnsi="Times New Roman" w:cs="Times New Roman" w:hint="eastAsia"/>
        </w:rPr>
        <w:t>落地</w:t>
      </w:r>
      <w:r w:rsidR="00963198" w:rsidRPr="00963198">
        <w:rPr>
          <w:rFonts w:ascii="Times New Roman" w:hAnsi="Times New Roman" w:cs="Times New Roman" w:hint="eastAsia"/>
        </w:rPr>
        <w:t>实施</w:t>
      </w:r>
      <w:r w:rsidR="00963198" w:rsidRPr="00963198">
        <w:rPr>
          <w:rFonts w:ascii="Times New Roman" w:hAnsi="Times New Roman" w:cs="Times New Roman"/>
        </w:rPr>
        <w:t>，</w:t>
      </w:r>
      <w:r w:rsidR="00EC3D2A" w:rsidRPr="00EC3D2A">
        <w:rPr>
          <w:rFonts w:ascii="Times New Roman" w:hAnsi="Times New Roman" w:cs="Times New Roman" w:hint="eastAsia"/>
        </w:rPr>
        <w:t>下半年</w:t>
      </w:r>
      <w:r w:rsidR="00963198">
        <w:rPr>
          <w:rFonts w:ascii="Times New Roman" w:hAnsi="Times New Roman" w:cs="Times New Roman" w:hint="eastAsia"/>
        </w:rPr>
        <w:t>中国</w:t>
      </w:r>
      <w:r w:rsidR="00EC3D2A" w:rsidRPr="00EC3D2A">
        <w:rPr>
          <w:rFonts w:ascii="Times New Roman" w:hAnsi="Times New Roman" w:cs="Times New Roman" w:hint="eastAsia"/>
        </w:rPr>
        <w:t>经济</w:t>
      </w:r>
      <w:r w:rsidR="00963198">
        <w:rPr>
          <w:rFonts w:ascii="Times New Roman" w:hAnsi="Times New Roman" w:cs="Times New Roman" w:hint="eastAsia"/>
        </w:rPr>
        <w:t>整体</w:t>
      </w:r>
      <w:r w:rsidR="00EC3D2A" w:rsidRPr="00EC3D2A">
        <w:rPr>
          <w:rFonts w:ascii="Times New Roman" w:hAnsi="Times New Roman" w:cs="Times New Roman" w:hint="eastAsia"/>
        </w:rPr>
        <w:t>运行</w:t>
      </w:r>
      <w:r w:rsidR="00A003DC">
        <w:rPr>
          <w:rFonts w:ascii="Times New Roman" w:hAnsi="Times New Roman" w:cs="Times New Roman" w:hint="eastAsia"/>
        </w:rPr>
        <w:t>有望保持</w:t>
      </w:r>
      <w:r w:rsidR="00A003DC" w:rsidRPr="00EC3D2A">
        <w:rPr>
          <w:rFonts w:ascii="Times New Roman" w:hAnsi="Times New Roman" w:cs="Times New Roman" w:hint="eastAsia"/>
        </w:rPr>
        <w:t>向好发展态势</w:t>
      </w:r>
      <w:r w:rsidR="00EC3D2A" w:rsidRPr="00EC3D2A">
        <w:rPr>
          <w:rFonts w:ascii="Times New Roman" w:hAnsi="Times New Roman" w:cs="Times New Roman" w:hint="eastAsia"/>
        </w:rPr>
        <w:t>，</w:t>
      </w:r>
      <w:r w:rsidRPr="00A003DC">
        <w:rPr>
          <w:rFonts w:ascii="Times New Roman" w:hAnsi="Times New Roman" w:cs="Times New Roman"/>
        </w:rPr>
        <w:t>铁路运输市场需求</w:t>
      </w:r>
      <w:r w:rsidR="00A003DC">
        <w:rPr>
          <w:rFonts w:ascii="Times New Roman" w:hAnsi="Times New Roman" w:cs="Times New Roman" w:hint="eastAsia"/>
        </w:rPr>
        <w:t>尤其是客运市场需求</w:t>
      </w:r>
      <w:r w:rsidRPr="00A003DC">
        <w:rPr>
          <w:rFonts w:ascii="Times New Roman" w:hAnsi="Times New Roman" w:cs="Times New Roman"/>
        </w:rPr>
        <w:t>亦将</w:t>
      </w:r>
      <w:r w:rsidR="00A003DC">
        <w:rPr>
          <w:rFonts w:ascii="Times New Roman" w:hAnsi="Times New Roman" w:cs="Times New Roman" w:hint="eastAsia"/>
        </w:rPr>
        <w:t>持续回升</w:t>
      </w:r>
      <w:r w:rsidRPr="00A003DC">
        <w:rPr>
          <w:rFonts w:ascii="Times New Roman" w:hAnsi="Times New Roman" w:cs="Times New Roman"/>
          <w:shd w:val="clear" w:color="auto" w:fill="FFFFFF"/>
        </w:rPr>
        <w:t>。</w:t>
      </w:r>
      <w:r w:rsidRPr="00A003DC">
        <w:rPr>
          <w:rFonts w:ascii="Times New Roman" w:hAnsi="Times New Roman" w:cs="Times New Roman"/>
        </w:rPr>
        <w:t>面对</w:t>
      </w:r>
      <w:r w:rsidR="00A003DC">
        <w:rPr>
          <w:rFonts w:ascii="Times New Roman" w:hAnsi="Times New Roman" w:cs="Times New Roman" w:hint="eastAsia"/>
        </w:rPr>
        <w:t>有利</w:t>
      </w:r>
      <w:r w:rsidRPr="00A003DC">
        <w:rPr>
          <w:rFonts w:ascii="Times New Roman" w:hAnsi="Times New Roman" w:cs="Times New Roman"/>
        </w:rPr>
        <w:t>经营环境，本公司</w:t>
      </w:r>
      <w:r w:rsidR="00A003DC" w:rsidRPr="000F1E02">
        <w:rPr>
          <w:rFonts w:ascii="Times New Roman" w:hAnsi="Times New Roman" w:cs="Times New Roman"/>
        </w:rPr>
        <w:t>将以习近平新时代中国特色社会主义思想</w:t>
      </w:r>
      <w:r w:rsidR="00A003DC">
        <w:rPr>
          <w:rFonts w:ascii="Times New Roman" w:hAnsi="Times New Roman" w:cs="Times New Roman" w:hint="eastAsia"/>
        </w:rPr>
        <w:t>为指导，</w:t>
      </w:r>
      <w:r w:rsidRPr="00A003DC">
        <w:rPr>
          <w:rFonts w:ascii="Times New Roman" w:hAnsi="Times New Roman" w:cs="Times New Roman"/>
        </w:rPr>
        <w:t>坚决落实党中央、国务院的决策部署，紧密围绕公司年度经营目标，坚持稳中求进工作总基调</w:t>
      </w:r>
      <w:r w:rsidRPr="00A003DC">
        <w:rPr>
          <w:rFonts w:ascii="Times New Roman" w:hAnsi="Times New Roman" w:cs="Times New Roman"/>
          <w:shd w:val="clear" w:color="auto" w:fill="FFFFFF"/>
        </w:rPr>
        <w:t>，</w:t>
      </w:r>
      <w:r w:rsidR="00A003DC" w:rsidRPr="000F1E02">
        <w:rPr>
          <w:rFonts w:ascii="Times New Roman" w:hAnsi="Times New Roman" w:cs="Times New Roman"/>
        </w:rPr>
        <w:t>聚焦</w:t>
      </w:r>
      <w:r w:rsidR="00130215">
        <w:rPr>
          <w:rFonts w:ascii="Times New Roman" w:hAnsi="Times New Roman" w:cs="Times New Roman" w:hint="eastAsia"/>
        </w:rPr>
        <w:t>公司</w:t>
      </w:r>
      <w:r w:rsidR="00A003DC" w:rsidRPr="000F1E02">
        <w:rPr>
          <w:rFonts w:ascii="Times New Roman" w:hAnsi="Times New Roman" w:cs="Times New Roman"/>
        </w:rPr>
        <w:t>高质量发展</w:t>
      </w:r>
      <w:r w:rsidR="00A003DC">
        <w:rPr>
          <w:rFonts w:ascii="Times New Roman" w:hAnsi="Times New Roman" w:cs="Times New Roman" w:hint="eastAsia"/>
        </w:rPr>
        <w:t>，</w:t>
      </w:r>
      <w:r w:rsidRPr="00A003DC">
        <w:rPr>
          <w:rFonts w:ascii="Times New Roman" w:hAnsi="Times New Roman" w:cs="Times New Roman"/>
        </w:rPr>
        <w:t>全力做好</w:t>
      </w:r>
      <w:r w:rsidR="00130215">
        <w:rPr>
          <w:rFonts w:ascii="Times New Roman" w:hAnsi="Times New Roman" w:cs="Times New Roman" w:hint="eastAsia"/>
        </w:rPr>
        <w:t>生产安全、客货</w:t>
      </w:r>
      <w:r w:rsidRPr="00A003DC">
        <w:rPr>
          <w:rFonts w:ascii="Times New Roman" w:hAnsi="Times New Roman" w:cs="Times New Roman"/>
        </w:rPr>
        <w:t>运输、经营管理和党的建设等各项工作</w:t>
      </w:r>
      <w:r w:rsidR="00130215">
        <w:rPr>
          <w:rFonts w:ascii="Times New Roman" w:hAnsi="Times New Roman" w:cs="Times New Roman" w:hint="eastAsia"/>
        </w:rPr>
        <w:t>，</w:t>
      </w:r>
      <w:r w:rsidR="00130215" w:rsidRPr="000F1E02">
        <w:rPr>
          <w:rFonts w:ascii="Times New Roman" w:hAnsi="Times New Roman" w:cs="Times New Roman"/>
        </w:rPr>
        <w:t>为勇当服务和支撑中国式现代化建设的</w:t>
      </w:r>
      <w:r w:rsidR="00130215" w:rsidRPr="000F1E02">
        <w:rPr>
          <w:rFonts w:ascii="Times New Roman" w:hAnsi="Times New Roman" w:cs="Times New Roman"/>
        </w:rPr>
        <w:t>“</w:t>
      </w:r>
      <w:r w:rsidR="00130215" w:rsidRPr="000F1E02">
        <w:rPr>
          <w:rFonts w:ascii="Times New Roman" w:hAnsi="Times New Roman" w:cs="Times New Roman"/>
        </w:rPr>
        <w:t>火车头</w:t>
      </w:r>
      <w:r w:rsidR="00130215" w:rsidRPr="000F1E02">
        <w:rPr>
          <w:rFonts w:ascii="Times New Roman" w:hAnsi="Times New Roman" w:cs="Times New Roman"/>
        </w:rPr>
        <w:t>”</w:t>
      </w:r>
      <w:r w:rsidR="00130215" w:rsidRPr="000F1E02">
        <w:rPr>
          <w:rFonts w:ascii="Times New Roman" w:hAnsi="Times New Roman" w:cs="Times New Roman"/>
        </w:rPr>
        <w:t>贡献更多铁路力量</w:t>
      </w:r>
      <w:r w:rsidRPr="00A003DC">
        <w:rPr>
          <w:rFonts w:ascii="Times New Roman" w:hAnsi="Times New Roman" w:cs="Times New Roman"/>
          <w:shd w:val="clear" w:color="auto" w:fill="FFFFFF"/>
        </w:rPr>
        <w:t>。</w:t>
      </w:r>
    </w:p>
    <w:p w:rsidR="003434E6" w:rsidRPr="004D2C68" w:rsidRDefault="003434E6" w:rsidP="003434E6">
      <w:pPr>
        <w:ind w:firstLineChars="200" w:firstLine="420"/>
        <w:rPr>
          <w:rFonts w:ascii="Times New Roman" w:hAnsi="Times New Roman" w:cs="Times New Roman"/>
        </w:rPr>
      </w:pPr>
      <w:r w:rsidRPr="004D2C68">
        <w:rPr>
          <w:rFonts w:ascii="Times New Roman" w:hAnsi="Times New Roman" w:cs="Times New Roman"/>
        </w:rPr>
        <w:t>202</w:t>
      </w:r>
      <w:r w:rsidR="004D2C68" w:rsidRPr="004D2C68">
        <w:rPr>
          <w:rFonts w:ascii="Times New Roman" w:hAnsi="Times New Roman" w:cs="Times New Roman"/>
        </w:rPr>
        <w:t>3</w:t>
      </w:r>
      <w:r w:rsidRPr="004D2C68">
        <w:rPr>
          <w:rFonts w:ascii="Times New Roman" w:hAnsi="Times New Roman" w:cs="Times New Roman"/>
        </w:rPr>
        <w:t>年下半年，公司将重点做好以下几个方面的工作：</w:t>
      </w:r>
    </w:p>
    <w:p w:rsidR="003434E6" w:rsidRPr="00C42791" w:rsidRDefault="003434E6" w:rsidP="003434E6">
      <w:pPr>
        <w:ind w:firstLineChars="200" w:firstLine="420"/>
        <w:rPr>
          <w:rFonts w:ascii="Times New Roman" w:hAnsi="Times New Roman" w:cs="Times New Roman"/>
          <w:szCs w:val="30"/>
        </w:rPr>
      </w:pPr>
      <w:r w:rsidRPr="00C42791">
        <w:rPr>
          <w:rFonts w:ascii="Times New Roman" w:hAnsi="Times New Roman" w:cs="Times New Roman"/>
        </w:rPr>
        <w:t>（一）</w:t>
      </w:r>
      <w:r w:rsidR="004D2C68" w:rsidRPr="00C42791">
        <w:rPr>
          <w:rFonts w:ascii="Times New Roman" w:hAnsi="Times New Roman" w:cs="Times New Roman"/>
        </w:rPr>
        <w:t>生产</w:t>
      </w:r>
      <w:r w:rsidRPr="00C42791">
        <w:rPr>
          <w:rFonts w:ascii="Times New Roman" w:hAnsi="Times New Roman" w:cs="Times New Roman"/>
        </w:rPr>
        <w:t>安全方面：坚持预防为主、防治结合，</w:t>
      </w:r>
      <w:r w:rsidR="00740DED" w:rsidRPr="00C42791">
        <w:rPr>
          <w:rFonts w:ascii="Times New Roman" w:hAnsi="Times New Roman" w:cs="Times New Roman"/>
        </w:rPr>
        <w:t>一方面持续深化标准化规范化建设、安全思想认知建设，</w:t>
      </w:r>
      <w:r w:rsidR="00740DED" w:rsidRPr="00C42791">
        <w:rPr>
          <w:rFonts w:ascii="Times New Roman" w:hAnsi="Times New Roman" w:cs="Times New Roman"/>
          <w:szCs w:val="30"/>
        </w:rPr>
        <w:t>从严务实加强安全治理体系和治理能力现代化建设</w:t>
      </w:r>
      <w:r w:rsidR="00740DED" w:rsidRPr="00C42791">
        <w:rPr>
          <w:rFonts w:ascii="Times New Roman" w:hAnsi="Times New Roman" w:cs="Times New Roman"/>
        </w:rPr>
        <w:t>；另一方面</w:t>
      </w:r>
      <w:r w:rsidRPr="00C42791">
        <w:rPr>
          <w:rFonts w:ascii="Times New Roman" w:hAnsi="Times New Roman" w:cs="Times New Roman"/>
          <w:szCs w:val="30"/>
        </w:rPr>
        <w:t>深入推进安全专项整治行动，</w:t>
      </w:r>
      <w:r w:rsidR="00740DED" w:rsidRPr="00C42791">
        <w:rPr>
          <w:rFonts w:ascii="Times New Roman" w:hAnsi="Times New Roman" w:cs="Times New Roman"/>
          <w:szCs w:val="30"/>
        </w:rPr>
        <w:t>深入开展</w:t>
      </w:r>
      <w:r w:rsidRPr="00C42791">
        <w:rPr>
          <w:rFonts w:ascii="Times New Roman" w:hAnsi="Times New Roman" w:cs="Times New Roman"/>
          <w:szCs w:val="30"/>
        </w:rPr>
        <w:t>安全</w:t>
      </w:r>
      <w:r w:rsidR="00740DED" w:rsidRPr="00C42791">
        <w:rPr>
          <w:rFonts w:ascii="Times New Roman" w:hAnsi="Times New Roman" w:cs="Times New Roman"/>
          <w:szCs w:val="30"/>
        </w:rPr>
        <w:t>生产</w:t>
      </w:r>
      <w:r w:rsidRPr="00C42791">
        <w:rPr>
          <w:rFonts w:ascii="Times New Roman" w:hAnsi="Times New Roman" w:cs="Times New Roman"/>
          <w:szCs w:val="30"/>
        </w:rPr>
        <w:t>大检查</w:t>
      </w:r>
      <w:r w:rsidR="00740DED" w:rsidRPr="00C42791">
        <w:rPr>
          <w:rFonts w:ascii="Times New Roman" w:hAnsi="Times New Roman" w:cs="Times New Roman"/>
          <w:szCs w:val="30"/>
        </w:rPr>
        <w:t>，</w:t>
      </w:r>
      <w:r w:rsidR="00740DED" w:rsidRPr="00C42791">
        <w:rPr>
          <w:rFonts w:ascii="Times New Roman" w:hAnsi="Times New Roman" w:cs="Times New Roman"/>
        </w:rPr>
        <w:t>集中整治安全隐患</w:t>
      </w:r>
      <w:r w:rsidRPr="00C42791">
        <w:rPr>
          <w:rFonts w:ascii="Times New Roman" w:hAnsi="Times New Roman" w:cs="Times New Roman"/>
          <w:szCs w:val="30"/>
        </w:rPr>
        <w:t>。</w:t>
      </w:r>
    </w:p>
    <w:p w:rsidR="00740DED" w:rsidRPr="00C42791" w:rsidRDefault="00740DED" w:rsidP="003434E6">
      <w:pPr>
        <w:ind w:firstLineChars="200" w:firstLine="420"/>
        <w:rPr>
          <w:rFonts w:ascii="Times New Roman" w:hAnsi="Times New Roman" w:cs="Times New Roman"/>
        </w:rPr>
      </w:pPr>
      <w:r w:rsidRPr="00C42791">
        <w:rPr>
          <w:rFonts w:ascii="Times New Roman" w:hAnsi="Times New Roman" w:cs="Times New Roman"/>
        </w:rPr>
        <w:t>（二）客货运输方面：一是</w:t>
      </w:r>
      <w:r w:rsidRPr="00C42791">
        <w:rPr>
          <w:rFonts w:ascii="Times New Roman" w:hAnsi="Times New Roman" w:cs="Times New Roman"/>
          <w:color w:val="333333"/>
          <w:shd w:val="clear" w:color="auto" w:fill="FFFFFF"/>
        </w:rPr>
        <w:t>充分利用</w:t>
      </w:r>
      <w:r w:rsidRPr="00C42791">
        <w:rPr>
          <w:rFonts w:ascii="Times New Roman" w:hAnsi="Times New Roman" w:cs="Times New Roman"/>
        </w:rPr>
        <w:t>铁路客流持续回升</w:t>
      </w:r>
      <w:r w:rsidR="005E43E8" w:rsidRPr="00C42791">
        <w:rPr>
          <w:rFonts w:ascii="Times New Roman" w:hAnsi="Times New Roman" w:cs="Times New Roman"/>
        </w:rPr>
        <w:t>、过港直通车恢复开行</w:t>
      </w:r>
      <w:r w:rsidRPr="00C42791">
        <w:rPr>
          <w:rFonts w:ascii="Times New Roman" w:hAnsi="Times New Roman" w:cs="Times New Roman"/>
        </w:rPr>
        <w:t>的时机，</w:t>
      </w:r>
      <w:r w:rsidR="005E43E8" w:rsidRPr="00C42791">
        <w:rPr>
          <w:rFonts w:ascii="Times New Roman" w:hAnsi="Times New Roman" w:cs="Times New Roman"/>
        </w:rPr>
        <w:t>积极加强</w:t>
      </w:r>
      <w:r w:rsidRPr="00C42791">
        <w:rPr>
          <w:rFonts w:ascii="Times New Roman" w:hAnsi="Times New Roman" w:cs="Times New Roman"/>
        </w:rPr>
        <w:t>市场宣传和客运营销</w:t>
      </w:r>
      <w:r w:rsidR="005E43E8" w:rsidRPr="00C42791">
        <w:rPr>
          <w:rFonts w:ascii="Times New Roman" w:hAnsi="Times New Roman" w:cs="Times New Roman"/>
        </w:rPr>
        <w:t>，</w:t>
      </w:r>
      <w:r w:rsidRPr="00C42791">
        <w:rPr>
          <w:rFonts w:ascii="Times New Roman" w:hAnsi="Times New Roman" w:cs="Times New Roman"/>
        </w:rPr>
        <w:t>及时</w:t>
      </w:r>
      <w:r w:rsidRPr="00C42791">
        <w:rPr>
          <w:rFonts w:ascii="Times New Roman" w:hAnsi="Times New Roman" w:cs="Times New Roman"/>
          <w:color w:val="333333"/>
          <w:shd w:val="clear" w:color="auto" w:fill="FFFFFF"/>
        </w:rPr>
        <w:t>根据客流合理安排运力，优化</w:t>
      </w:r>
      <w:r w:rsidR="005E43E8" w:rsidRPr="00C42791">
        <w:rPr>
          <w:rFonts w:ascii="Times New Roman" w:hAnsi="Times New Roman" w:cs="Times New Roman"/>
          <w:color w:val="333333"/>
          <w:shd w:val="clear" w:color="auto" w:fill="FFFFFF"/>
        </w:rPr>
        <w:t>调整</w:t>
      </w:r>
      <w:r w:rsidRPr="00C42791">
        <w:rPr>
          <w:rFonts w:ascii="Times New Roman" w:hAnsi="Times New Roman" w:cs="Times New Roman"/>
          <w:color w:val="333333"/>
          <w:shd w:val="clear" w:color="auto" w:fill="FFFFFF"/>
        </w:rPr>
        <w:t>运输组织，</w:t>
      </w:r>
      <w:r w:rsidRPr="00C42791">
        <w:rPr>
          <w:rFonts w:ascii="Times New Roman" w:hAnsi="Times New Roman" w:cs="Times New Roman"/>
        </w:rPr>
        <w:t>加快公司客运业务的恢复</w:t>
      </w:r>
      <w:r w:rsidR="005E43E8" w:rsidRPr="00C42791">
        <w:rPr>
          <w:rFonts w:ascii="Times New Roman" w:hAnsi="Times New Roman" w:cs="Times New Roman"/>
        </w:rPr>
        <w:t>；二是继续实施铁路运输供给侧结构性改革，积极适应市场需要，发挥铁路优势，创新</w:t>
      </w:r>
      <w:r w:rsidR="005E43E8" w:rsidRPr="00C42791">
        <w:rPr>
          <w:rFonts w:ascii="Times New Roman" w:hAnsi="Times New Roman" w:cs="Times New Roman"/>
        </w:rPr>
        <w:t>“</w:t>
      </w:r>
      <w:r w:rsidR="005E43E8" w:rsidRPr="00C42791">
        <w:rPr>
          <w:rFonts w:ascii="Times New Roman" w:hAnsi="Times New Roman" w:cs="Times New Roman"/>
        </w:rPr>
        <w:t>公铁联运</w:t>
      </w:r>
      <w:r w:rsidR="005E43E8" w:rsidRPr="00C42791">
        <w:rPr>
          <w:rFonts w:ascii="Times New Roman" w:hAnsi="Times New Roman" w:cs="Times New Roman"/>
        </w:rPr>
        <w:t>”</w:t>
      </w:r>
      <w:r w:rsidR="005E43E8" w:rsidRPr="00C42791">
        <w:rPr>
          <w:rFonts w:ascii="Times New Roman" w:hAnsi="Times New Roman" w:cs="Times New Roman"/>
        </w:rPr>
        <w:t>产品，深入推进</w:t>
      </w:r>
      <w:r w:rsidR="005E43E8" w:rsidRPr="00C42791">
        <w:rPr>
          <w:rFonts w:ascii="Times New Roman" w:hAnsi="Times New Roman" w:cs="Times New Roman"/>
        </w:rPr>
        <w:t>“</w:t>
      </w:r>
      <w:r w:rsidR="005E43E8" w:rsidRPr="00C42791">
        <w:rPr>
          <w:rFonts w:ascii="Times New Roman" w:hAnsi="Times New Roman" w:cs="Times New Roman"/>
        </w:rPr>
        <w:t>公转铁</w:t>
      </w:r>
      <w:r w:rsidR="005E43E8" w:rsidRPr="00C42791">
        <w:rPr>
          <w:rFonts w:ascii="Times New Roman" w:hAnsi="Times New Roman" w:cs="Times New Roman"/>
        </w:rPr>
        <w:t>”</w:t>
      </w:r>
      <w:r w:rsidR="005E43E8" w:rsidRPr="00C42791">
        <w:rPr>
          <w:rFonts w:ascii="Times New Roman" w:hAnsi="Times New Roman" w:cs="Times New Roman"/>
        </w:rPr>
        <w:t>；三是持续提升客货运体系的供需适配性，不断升级产品结构、提高服务品质。</w:t>
      </w:r>
    </w:p>
    <w:p w:rsidR="002F64FF" w:rsidRPr="003434E6" w:rsidRDefault="003434E6" w:rsidP="003434E6">
      <w:pPr>
        <w:ind w:firstLineChars="200" w:firstLine="420"/>
        <w:rPr>
          <w:rFonts w:ascii="Times New Roman" w:hAnsi="Times New Roman" w:cs="Times New Roman"/>
        </w:rPr>
      </w:pPr>
      <w:r w:rsidRPr="00C42791">
        <w:rPr>
          <w:rFonts w:ascii="Times New Roman" w:hAnsi="Times New Roman" w:cs="Times New Roman"/>
        </w:rPr>
        <w:t>（三）经营管理方面：</w:t>
      </w:r>
      <w:r w:rsidR="005711F9" w:rsidRPr="00C42791">
        <w:rPr>
          <w:rFonts w:ascii="Times New Roman" w:hAnsi="Times New Roman" w:cs="Times New Roman"/>
        </w:rPr>
        <w:t>一是加强全面预算管理，继续建立覆盖各专业系统和各单位的预算管理体系，实现全成本全口径全过程预算管控；二是持续深化节支降耗，严控非生产性项目支出规模，严格业务外包管理；三</w:t>
      </w:r>
      <w:r w:rsidRPr="00C42791">
        <w:rPr>
          <w:rFonts w:ascii="Times New Roman" w:hAnsi="Times New Roman" w:cs="Times New Roman"/>
        </w:rPr>
        <w:t>是</w:t>
      </w:r>
      <w:r w:rsidR="005711F9" w:rsidRPr="00C42791">
        <w:rPr>
          <w:rFonts w:ascii="Times New Roman" w:hAnsi="Times New Roman" w:cs="Times New Roman"/>
        </w:rPr>
        <w:t>充分</w:t>
      </w:r>
      <w:r w:rsidRPr="00C42791">
        <w:rPr>
          <w:rFonts w:ascii="Times New Roman" w:hAnsi="Times New Roman" w:cs="Times New Roman"/>
        </w:rPr>
        <w:t>利用各级政府扶持政策，积极争取各项</w:t>
      </w:r>
      <w:r w:rsidR="0019597B" w:rsidRPr="00C42791">
        <w:rPr>
          <w:rFonts w:ascii="Times New Roman" w:hAnsi="Times New Roman" w:cs="Times New Roman"/>
        </w:rPr>
        <w:t>税收</w:t>
      </w:r>
      <w:r w:rsidRPr="00C42791">
        <w:rPr>
          <w:rFonts w:ascii="Times New Roman" w:hAnsi="Times New Roman" w:cs="Times New Roman"/>
        </w:rPr>
        <w:t>优惠，促进</w:t>
      </w:r>
      <w:r w:rsidR="0019597B" w:rsidRPr="00C42791">
        <w:rPr>
          <w:rFonts w:ascii="Times New Roman" w:hAnsi="Times New Roman" w:cs="Times New Roman"/>
        </w:rPr>
        <w:t>公司降本增效</w:t>
      </w:r>
      <w:r w:rsidRPr="00C42791">
        <w:rPr>
          <w:rFonts w:ascii="Times New Roman" w:hAnsi="Times New Roman" w:cs="Times New Roman"/>
        </w:rPr>
        <w:t>。</w:t>
      </w:r>
    </w:p>
    <w:p w:rsidR="00295C89" w:rsidRPr="003434E6" w:rsidRDefault="00295C89" w:rsidP="003434E6">
      <w:pPr>
        <w:rPr>
          <w:rFonts w:ascii="Times New Roman" w:hAnsi="Times New Roman" w:cs="Times New Roman"/>
        </w:rPr>
      </w:pPr>
    </w:p>
    <w:p w:rsidR="00047B74" w:rsidRDefault="009454CC" w:rsidP="00652785">
      <w:pPr>
        <w:pStyle w:val="2"/>
        <w:numPr>
          <w:ilvl w:val="0"/>
          <w:numId w:val="37"/>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szCs w:val="21"/>
        </w:rPr>
      </w:sdtEndPr>
      <w:sdtContent>
        <w:p w:rsidR="00047B74" w:rsidRDefault="009454CC" w:rsidP="00652785">
          <w:pPr>
            <w:pStyle w:val="3"/>
            <w:numPr>
              <w:ilvl w:val="0"/>
              <w:numId w:val="36"/>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EndPr/>
          <w:sdtContent>
            <w:p w:rsidR="00047B74" w:rsidRDefault="009454CC">
              <w:r>
                <w:fldChar w:fldCharType="begin"/>
              </w:r>
              <w:r w:rsidR="002F64FF">
                <w:instrText xml:space="preserve"> MACROBUTTON  SnrToggleCheckbox √适用 </w:instrText>
              </w:r>
              <w:r>
                <w:fldChar w:fldCharType="end"/>
              </w:r>
              <w:r>
                <w:fldChar w:fldCharType="begin"/>
              </w:r>
              <w:r w:rsidR="002F64FF">
                <w:instrText xml:space="preserve"> MACROBUTTON  SnrToggleCheckbox □不适用 </w:instrText>
              </w:r>
              <w:r>
                <w:fldChar w:fldCharType="end"/>
              </w:r>
            </w:p>
          </w:sdtContent>
        </w:sdt>
        <w:sdt>
          <w:sdtPr>
            <w:rPr>
              <w:rFonts w:ascii="宋体" w:hAnsi="宋体" w:hint="eastAsia"/>
            </w:rPr>
            <w:alias w:val="公司可能面对的风险"/>
            <w:tag w:val="_GBC_6e03b01ba4f1453dbc563404b41bfdbc"/>
            <w:id w:val="-1920633513"/>
            <w:lock w:val="sdtLocked"/>
            <w:placeholder>
              <w:docPart w:val="GBC22222222222222222222222222222"/>
            </w:placeholder>
          </w:sdtPr>
          <w:sdtEndPr/>
          <w:sdtContent>
            <w:tbl>
              <w:tblPr>
                <w:tblStyle w:val="a7"/>
                <w:tblW w:w="0" w:type="auto"/>
                <w:tblLook w:val="04A0" w:firstRow="1" w:lastRow="0" w:firstColumn="1" w:lastColumn="0" w:noHBand="0" w:noVBand="1"/>
              </w:tblPr>
              <w:tblGrid>
                <w:gridCol w:w="1101"/>
                <w:gridCol w:w="3827"/>
                <w:gridCol w:w="4121"/>
              </w:tblGrid>
              <w:tr w:rsidR="002F64FF" w:rsidRPr="000F1E02" w:rsidTr="00650E25">
                <w:tc>
                  <w:tcPr>
                    <w:tcW w:w="1101" w:type="dxa"/>
                  </w:tcPr>
                  <w:p w:rsidR="002F64FF" w:rsidRPr="000F1E02" w:rsidRDefault="002F64FF" w:rsidP="00650E25">
                    <w:pPr>
                      <w:adjustRightInd w:val="0"/>
                      <w:jc w:val="center"/>
                      <w:textAlignment w:val="baseline"/>
                      <w:rPr>
                        <w:rFonts w:cs="Times New Roman"/>
                        <w:b/>
                        <w:lang w:eastAsia="en-US"/>
                      </w:rPr>
                    </w:pPr>
                    <w:r w:rsidRPr="000F1E02">
                      <w:rPr>
                        <w:rFonts w:cs="Times New Roman"/>
                        <w:b/>
                        <w:lang w:eastAsia="en-US"/>
                      </w:rPr>
                      <w:t>风险类型</w:t>
                    </w:r>
                  </w:p>
                </w:tc>
                <w:tc>
                  <w:tcPr>
                    <w:tcW w:w="3827" w:type="dxa"/>
                  </w:tcPr>
                  <w:p w:rsidR="002F64FF" w:rsidRPr="000F1E02" w:rsidRDefault="002F64FF" w:rsidP="00650E25">
                    <w:pPr>
                      <w:adjustRightInd w:val="0"/>
                      <w:jc w:val="center"/>
                      <w:textAlignment w:val="baseline"/>
                      <w:rPr>
                        <w:rFonts w:cs="Times New Roman"/>
                        <w:b/>
                        <w:lang w:eastAsia="en-US"/>
                      </w:rPr>
                    </w:pPr>
                    <w:r w:rsidRPr="000F1E02">
                      <w:rPr>
                        <w:rFonts w:cs="Times New Roman"/>
                        <w:b/>
                        <w:lang w:eastAsia="en-US"/>
                      </w:rPr>
                      <w:t>风险描述</w:t>
                    </w:r>
                  </w:p>
                </w:tc>
                <w:tc>
                  <w:tcPr>
                    <w:tcW w:w="4121" w:type="dxa"/>
                  </w:tcPr>
                  <w:p w:rsidR="002F64FF" w:rsidRPr="000F1E02" w:rsidRDefault="002F64FF" w:rsidP="00650E25">
                    <w:pPr>
                      <w:adjustRightInd w:val="0"/>
                      <w:jc w:val="center"/>
                      <w:textAlignment w:val="baseline"/>
                      <w:rPr>
                        <w:rFonts w:cs="Times New Roman"/>
                        <w:b/>
                        <w:lang w:eastAsia="en-US"/>
                      </w:rPr>
                    </w:pPr>
                    <w:r w:rsidRPr="000F1E02">
                      <w:rPr>
                        <w:rFonts w:cs="Times New Roman"/>
                        <w:b/>
                        <w:lang w:eastAsia="en-US"/>
                      </w:rPr>
                      <w:t>应对措施</w:t>
                    </w:r>
                  </w:p>
                </w:tc>
              </w:tr>
              <w:tr w:rsidR="002F64FF" w:rsidRPr="000F1E02" w:rsidTr="00650E25">
                <w:tc>
                  <w:tcPr>
                    <w:tcW w:w="1101" w:type="dxa"/>
                    <w:vAlign w:val="center"/>
                  </w:tcPr>
                  <w:p w:rsidR="002F64FF" w:rsidRPr="000F1E02" w:rsidRDefault="002F64FF" w:rsidP="00650E25">
                    <w:pPr>
                      <w:adjustRightInd w:val="0"/>
                      <w:jc w:val="center"/>
                      <w:textAlignment w:val="baseline"/>
                      <w:rPr>
                        <w:rFonts w:cs="Times New Roman"/>
                        <w:lang w:eastAsia="en-US"/>
                      </w:rPr>
                    </w:pPr>
                    <w:r w:rsidRPr="000F1E02">
                      <w:rPr>
                        <w:rFonts w:cs="Times New Roman"/>
                        <w:lang w:eastAsia="en-US"/>
                      </w:rPr>
                      <w:t>宏观经济风险</w:t>
                    </w:r>
                  </w:p>
                </w:tc>
                <w:tc>
                  <w:tcPr>
                    <w:tcW w:w="3827" w:type="dxa"/>
                    <w:vAlign w:val="center"/>
                  </w:tcPr>
                  <w:p w:rsidR="002F64FF" w:rsidRPr="000F1E02" w:rsidRDefault="002F64FF" w:rsidP="00650E25">
                    <w:pPr>
                      <w:adjustRightInd w:val="0"/>
                      <w:textAlignment w:val="baseline"/>
                      <w:rPr>
                        <w:rFonts w:cs="Times New Roman"/>
                      </w:rPr>
                    </w:pPr>
                    <w:r w:rsidRPr="000F1E02">
                      <w:rPr>
                        <w:rFonts w:cs="Times New Roman"/>
                      </w:rPr>
                      <w:t>铁路运输业是与宏观经济发展状况密切相关的行业，受宏观经济景气度的影响较大。如果未来宏观经济景气度下降，可能会对公司的经营业绩和财务状况造成不利影响。</w:t>
                    </w:r>
                  </w:p>
                </w:tc>
                <w:tc>
                  <w:tcPr>
                    <w:tcW w:w="4121" w:type="dxa"/>
                    <w:vAlign w:val="center"/>
                  </w:tcPr>
                  <w:p w:rsidR="002F64FF" w:rsidRPr="000F1E02" w:rsidRDefault="002F64FF" w:rsidP="00650E25">
                    <w:pPr>
                      <w:adjustRightInd w:val="0"/>
                      <w:textAlignment w:val="baseline"/>
                      <w:rPr>
                        <w:rFonts w:cs="Times New Roman"/>
                      </w:rPr>
                    </w:pPr>
                    <w:r w:rsidRPr="000F1E02">
                      <w:rPr>
                        <w:rFonts w:cs="Times New Roman"/>
                      </w:rPr>
                      <w:t>公司将密切关注国际和国内宏观经济形势的变化，加强对影响铁路运输行业相关因素的分析和研究，及时根据市场环境的变化调整公司发展战略，努力实现公司生产经营的稳定。</w:t>
                    </w:r>
                  </w:p>
                </w:tc>
              </w:tr>
              <w:tr w:rsidR="002F64FF" w:rsidRPr="000F1E02" w:rsidTr="00650E25">
                <w:tc>
                  <w:tcPr>
                    <w:tcW w:w="1101" w:type="dxa"/>
                    <w:vAlign w:val="center"/>
                  </w:tcPr>
                  <w:p w:rsidR="002F64FF" w:rsidRPr="000F1E02" w:rsidRDefault="002F64FF" w:rsidP="00650E25">
                    <w:pPr>
                      <w:adjustRightInd w:val="0"/>
                      <w:jc w:val="center"/>
                      <w:textAlignment w:val="baseline"/>
                      <w:rPr>
                        <w:rFonts w:cs="Times New Roman"/>
                        <w:lang w:eastAsia="en-US"/>
                      </w:rPr>
                    </w:pPr>
                    <w:r w:rsidRPr="000F1E02">
                      <w:rPr>
                        <w:rFonts w:cs="Times New Roman"/>
                        <w:lang w:eastAsia="en-US"/>
                      </w:rPr>
                      <w:t>政策法规风险</w:t>
                    </w:r>
                  </w:p>
                </w:tc>
                <w:tc>
                  <w:tcPr>
                    <w:tcW w:w="3827" w:type="dxa"/>
                    <w:vAlign w:val="center"/>
                  </w:tcPr>
                  <w:p w:rsidR="002F64FF" w:rsidRPr="000F1E02" w:rsidRDefault="002F64FF" w:rsidP="00650E25">
                    <w:pPr>
                      <w:adjustRightInd w:val="0"/>
                      <w:textAlignment w:val="baseline"/>
                      <w:rPr>
                        <w:rFonts w:cs="Times New Roman"/>
                      </w:rPr>
                    </w:pPr>
                    <w:r w:rsidRPr="000F1E02">
                      <w:rPr>
                        <w:rFonts w:cs="Times New Roman"/>
                      </w:rPr>
                      <w:t>铁路运输业是受政策法规影响较大的行业，随着国内外经济环境的变化、铁路运输业的改革和发展，相关的法律法规和产业政策可能会进行相应的调整，这些变化给公司未来的业务发展和经营业绩带来一定的不确定性。</w:t>
                    </w:r>
                  </w:p>
                </w:tc>
                <w:tc>
                  <w:tcPr>
                    <w:tcW w:w="4121" w:type="dxa"/>
                    <w:vAlign w:val="center"/>
                  </w:tcPr>
                  <w:p w:rsidR="002F64FF" w:rsidRPr="000F1E02" w:rsidRDefault="002F64FF" w:rsidP="00650E25">
                    <w:pPr>
                      <w:adjustRightInd w:val="0"/>
                      <w:textAlignment w:val="baseline"/>
                      <w:rPr>
                        <w:rFonts w:cs="Times New Roman"/>
                      </w:rPr>
                    </w:pPr>
                    <w:r w:rsidRPr="000F1E02">
                      <w:rPr>
                        <w:rFonts w:cs="Times New Roman"/>
                      </w:rPr>
                      <w:t>公司将积极参与行业政策法规制定完善的各种研讨，研究政策法规的最新变化，把握政策法规修订带来的发展机遇，审慎应对政策法规变化带来的不确定性。</w:t>
                    </w:r>
                  </w:p>
                </w:tc>
              </w:tr>
              <w:tr w:rsidR="002F64FF" w:rsidRPr="000F1E02" w:rsidTr="00650E25">
                <w:tc>
                  <w:tcPr>
                    <w:tcW w:w="1101" w:type="dxa"/>
                    <w:vAlign w:val="center"/>
                  </w:tcPr>
                  <w:p w:rsidR="002F64FF" w:rsidRPr="000F1E02" w:rsidRDefault="002F64FF" w:rsidP="00650E25">
                    <w:pPr>
                      <w:adjustRightInd w:val="0"/>
                      <w:jc w:val="center"/>
                      <w:textAlignment w:val="baseline"/>
                      <w:rPr>
                        <w:rFonts w:cs="Times New Roman"/>
                        <w:lang w:eastAsia="en-US"/>
                      </w:rPr>
                    </w:pPr>
                    <w:r w:rsidRPr="000F1E02">
                      <w:rPr>
                        <w:rFonts w:cs="Times New Roman"/>
                        <w:lang w:eastAsia="en-US"/>
                      </w:rPr>
                      <w:t>运输安全风险</w:t>
                    </w:r>
                  </w:p>
                </w:tc>
                <w:tc>
                  <w:tcPr>
                    <w:tcW w:w="3827" w:type="dxa"/>
                    <w:vAlign w:val="center"/>
                  </w:tcPr>
                  <w:p w:rsidR="002F64FF" w:rsidRPr="000F1E02" w:rsidRDefault="002F64FF" w:rsidP="00650E25">
                    <w:pPr>
                      <w:adjustRightInd w:val="0"/>
                      <w:textAlignment w:val="baseline"/>
                      <w:rPr>
                        <w:rFonts w:cs="Times New Roman"/>
                      </w:rPr>
                    </w:pPr>
                    <w:r w:rsidRPr="000F1E02">
                      <w:rPr>
                        <w:rFonts w:cs="Times New Roman"/>
                      </w:rPr>
                      <w:t>运输安全是铁路运输行业维持正常运营和良好声誉的前提和基础。恶劣天气、机械故障、人为差错以及其他不可抗力事件等都可能对公司的运输安全造成不利影响。</w:t>
                    </w:r>
                  </w:p>
                </w:tc>
                <w:tc>
                  <w:tcPr>
                    <w:tcW w:w="4121" w:type="dxa"/>
                    <w:vAlign w:val="center"/>
                  </w:tcPr>
                  <w:p w:rsidR="002F64FF" w:rsidRPr="000F1E02" w:rsidRDefault="002F64FF" w:rsidP="00650E25">
                    <w:pPr>
                      <w:adjustRightInd w:val="0"/>
                      <w:textAlignment w:val="baseline"/>
                      <w:rPr>
                        <w:rFonts w:cs="Times New Roman"/>
                      </w:rPr>
                    </w:pPr>
                    <w:r w:rsidRPr="000F1E02">
                      <w:rPr>
                        <w:rFonts w:cs="Times New Roman"/>
                      </w:rPr>
                      <w:t>公司自觉接受行业主管部门的安全监管，积极参加行业主管部门定期召开的运输安全会议，及时掌握公司运输安全状态，按要求计提和使用安全生产费用，并加强运输人员安全知识和能力的培训。</w:t>
                    </w:r>
                  </w:p>
                </w:tc>
              </w:tr>
              <w:tr w:rsidR="002F64FF" w:rsidRPr="000F1E02" w:rsidTr="00650E25">
                <w:tc>
                  <w:tcPr>
                    <w:tcW w:w="1101" w:type="dxa"/>
                    <w:vAlign w:val="center"/>
                  </w:tcPr>
                  <w:p w:rsidR="002F64FF" w:rsidRPr="000F1E02" w:rsidRDefault="002F64FF" w:rsidP="00650E25">
                    <w:pPr>
                      <w:adjustRightInd w:val="0"/>
                      <w:jc w:val="center"/>
                      <w:textAlignment w:val="baseline"/>
                      <w:rPr>
                        <w:rFonts w:cs="Times New Roman"/>
                        <w:lang w:eastAsia="en-US"/>
                      </w:rPr>
                    </w:pPr>
                    <w:r w:rsidRPr="000F1E02">
                      <w:rPr>
                        <w:rFonts w:cs="Times New Roman"/>
                        <w:lang w:eastAsia="en-US"/>
                      </w:rPr>
                      <w:t>市场竞争风险</w:t>
                    </w:r>
                  </w:p>
                </w:tc>
                <w:tc>
                  <w:tcPr>
                    <w:tcW w:w="3827" w:type="dxa"/>
                    <w:vAlign w:val="center"/>
                  </w:tcPr>
                  <w:p w:rsidR="002F64FF" w:rsidRPr="000F1E02" w:rsidRDefault="002F64FF" w:rsidP="00650E25">
                    <w:pPr>
                      <w:adjustRightInd w:val="0"/>
                      <w:textAlignment w:val="baseline"/>
                      <w:rPr>
                        <w:rFonts w:cs="Times New Roman"/>
                      </w:rPr>
                    </w:pPr>
                    <w:r w:rsidRPr="000F1E02">
                      <w:rPr>
                        <w:rFonts w:cs="Times New Roman"/>
                      </w:rPr>
                      <w:t>航空、公路及水运等其他运输方式与铁路运输在部分市场存在一定的竞争，此外，随着铁路运输行业的发展，一系列高速铁路和城际铁路陆续建成投产，铁路运输业内部的竞争亦有所加大，公司未来可能面临较大的竞争压力，进而对公司的经营业绩造成影响。</w:t>
                    </w:r>
                  </w:p>
                </w:tc>
                <w:tc>
                  <w:tcPr>
                    <w:tcW w:w="4121" w:type="dxa"/>
                    <w:vAlign w:val="center"/>
                  </w:tcPr>
                  <w:p w:rsidR="002F64FF" w:rsidRPr="000F1E02" w:rsidRDefault="002F64FF" w:rsidP="00650E25">
                    <w:pPr>
                      <w:adjustRightInd w:val="0"/>
                      <w:textAlignment w:val="baseline"/>
                      <w:rPr>
                        <w:rFonts w:cs="Times New Roman"/>
                      </w:rPr>
                    </w:pPr>
                    <w:r w:rsidRPr="000F1E02">
                      <w:rPr>
                        <w:rFonts w:cs="Times New Roman"/>
                      </w:rPr>
                      <w:t>公司将积极应对市场竞争，在客运方面努力发挥铁路运输</w:t>
                    </w:r>
                    <w:r w:rsidRPr="000F1E02">
                      <w:rPr>
                        <w:rFonts w:cs="Times New Roman"/>
                      </w:rPr>
                      <w:t>“</w:t>
                    </w:r>
                    <w:r w:rsidRPr="000F1E02">
                      <w:rPr>
                        <w:rFonts w:cs="Times New Roman"/>
                      </w:rPr>
                      <w:t>安全、舒适、方便、准点</w:t>
                    </w:r>
                    <w:r w:rsidRPr="000F1E02">
                      <w:rPr>
                        <w:rFonts w:cs="Times New Roman"/>
                      </w:rPr>
                      <w:t>”</w:t>
                    </w:r>
                    <w:r w:rsidRPr="000F1E02">
                      <w:rPr>
                        <w:rFonts w:cs="Times New Roman"/>
                      </w:rPr>
                      <w:t>的优势，改善服务设施，提高服务质量；在货运方面努力提高装卸车效率和货运列车的周转率，加大货运列车的发车频率。此外，加强对铁路运输市场的分析和研究，积极向行业主管部门申请增开高速铁路尚未覆盖地区的长途车。</w:t>
                    </w:r>
                  </w:p>
                </w:tc>
              </w:tr>
              <w:tr w:rsidR="002F64FF" w:rsidRPr="000F1E02" w:rsidTr="00650E25">
                <w:tc>
                  <w:tcPr>
                    <w:tcW w:w="1101" w:type="dxa"/>
                    <w:vAlign w:val="center"/>
                  </w:tcPr>
                  <w:p w:rsidR="002F64FF" w:rsidRPr="000F1E02" w:rsidRDefault="002F64FF" w:rsidP="00650E25">
                    <w:pPr>
                      <w:adjustRightInd w:val="0"/>
                      <w:jc w:val="center"/>
                      <w:textAlignment w:val="baseline"/>
                      <w:rPr>
                        <w:rFonts w:cs="Times New Roman"/>
                        <w:lang w:eastAsia="en-US"/>
                      </w:rPr>
                    </w:pPr>
                    <w:r w:rsidRPr="000F1E02">
                      <w:rPr>
                        <w:rFonts w:cs="Times New Roman"/>
                        <w:lang w:eastAsia="en-US"/>
                      </w:rPr>
                      <w:t>财务风险</w:t>
                    </w:r>
                  </w:p>
                </w:tc>
                <w:tc>
                  <w:tcPr>
                    <w:tcW w:w="3827" w:type="dxa"/>
                    <w:vAlign w:val="center"/>
                  </w:tcPr>
                  <w:p w:rsidR="002F64FF" w:rsidRPr="000F1E02" w:rsidRDefault="002F64FF" w:rsidP="00650E25">
                    <w:pPr>
                      <w:adjustRightInd w:val="0"/>
                      <w:textAlignment w:val="baseline"/>
                      <w:rPr>
                        <w:rFonts w:cs="Times New Roman"/>
                      </w:rPr>
                    </w:pPr>
                    <w:r w:rsidRPr="000F1E02">
                      <w:rPr>
                        <w:rFonts w:cs="Times New Roman"/>
                      </w:rPr>
                      <w:t>公司的经营活动面临各种财务风险，例如外汇风险、利率风险、信用风险和流动性风险。</w:t>
                    </w:r>
                  </w:p>
                </w:tc>
                <w:tc>
                  <w:tcPr>
                    <w:tcW w:w="4121" w:type="dxa"/>
                    <w:vAlign w:val="center"/>
                  </w:tcPr>
                  <w:p w:rsidR="002F64FF" w:rsidRPr="000F1E02" w:rsidRDefault="002F64FF" w:rsidP="00650E25">
                    <w:pPr>
                      <w:adjustRightInd w:val="0"/>
                      <w:textAlignment w:val="baseline"/>
                      <w:rPr>
                        <w:rFonts w:cs="Times New Roman"/>
                      </w:rPr>
                    </w:pPr>
                    <w:r w:rsidRPr="000F1E02">
                      <w:rPr>
                        <w:rFonts w:cs="Times New Roman"/>
                      </w:rPr>
                      <w:t>公司已建立一套财务风险管理程序，专注于金融市场的不可预见性，力争将有关风险对公司财务表现的潜在不利影响最小化。更详尽分析，请参阅</w:t>
                    </w:r>
                    <w:r w:rsidRPr="000F1E02">
                      <w:rPr>
                        <w:rFonts w:cs="Times New Roman"/>
                        <w:szCs w:val="20"/>
                      </w:rPr>
                      <w:t>“</w:t>
                    </w:r>
                    <w:r w:rsidRPr="000F1E02">
                      <w:rPr>
                        <w:rFonts w:cs="Times New Roman"/>
                        <w:szCs w:val="20"/>
                      </w:rPr>
                      <w:t>财务报表附注三</w:t>
                    </w:r>
                    <w:r w:rsidRPr="000F1E02">
                      <w:rPr>
                        <w:rFonts w:cs="Times New Roman"/>
                        <w:szCs w:val="20"/>
                      </w:rPr>
                      <w:t>”</w:t>
                    </w:r>
                    <w:r w:rsidRPr="000F1E02">
                      <w:rPr>
                        <w:rFonts w:cs="Times New Roman"/>
                        <w:szCs w:val="20"/>
                      </w:rPr>
                      <w:t>。</w:t>
                    </w:r>
                  </w:p>
                </w:tc>
              </w:tr>
            </w:tbl>
            <w:p w:rsidR="00047B74" w:rsidRDefault="00833B52"/>
          </w:sdtContent>
        </w:sdt>
      </w:sdtContent>
    </w:sdt>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EndPr>
        <w:rPr>
          <w:szCs w:val="21"/>
        </w:rPr>
      </w:sdtEndPr>
      <w:sdtContent>
        <w:p w:rsidR="00047B74" w:rsidRDefault="009454CC" w:rsidP="00652785">
          <w:pPr>
            <w:pStyle w:val="3"/>
            <w:numPr>
              <w:ilvl w:val="0"/>
              <w:numId w:val="36"/>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EndPr/>
          <w:sdtContent>
            <w:p w:rsidR="00047B74" w:rsidRDefault="009454CC">
              <w:r>
                <w:fldChar w:fldCharType="begin"/>
              </w:r>
              <w:r w:rsidR="002F64FF">
                <w:instrText xml:space="preserve"> MACROBUTTON  SnrToggleCheckbox √适用 </w:instrText>
              </w:r>
              <w:r>
                <w:fldChar w:fldCharType="end"/>
              </w:r>
              <w:r>
                <w:fldChar w:fldCharType="begin"/>
              </w:r>
              <w:r w:rsidR="002F64FF">
                <w:instrText xml:space="preserve"> MACROBUTTON  SnrToggleCheckbox □不适用 </w:instrText>
              </w:r>
              <w:r>
                <w:fldChar w:fldCharType="end"/>
              </w:r>
            </w:p>
          </w:sdtContent>
        </w:sdt>
        <w:sdt>
          <w:sdtPr>
            <w:rPr>
              <w:rFonts w:ascii="宋体" w:hAnsi="宋体" w:cs="宋体"/>
              <w:b/>
              <w:kern w:val="0"/>
              <w:szCs w:val="21"/>
            </w:rPr>
            <w:alias w:val="董事会其他需要披露的事项"/>
            <w:tag w:val="_GBC_1751869900474e38a4456794ea384b7e"/>
            <w:id w:val="1802346517"/>
            <w:lock w:val="sdtLocked"/>
            <w:placeholder>
              <w:docPart w:val="GBC22222222222222222222222222222"/>
            </w:placeholder>
          </w:sdtPr>
          <w:sdtEndPr>
            <w:rPr>
              <w:rFonts w:ascii="Times New Roman" w:hAnsi="Times New Roman"/>
              <w:b w:val="0"/>
            </w:rPr>
          </w:sdtEndPr>
          <w:sdtContent>
            <w:p w:rsidR="002F64FF" w:rsidRPr="002F64FF" w:rsidRDefault="002F64FF" w:rsidP="00652785">
              <w:pPr>
                <w:pStyle w:val="ac"/>
                <w:numPr>
                  <w:ilvl w:val="0"/>
                  <w:numId w:val="56"/>
                </w:numPr>
                <w:ind w:firstLineChars="0"/>
                <w:rPr>
                  <w:rFonts w:ascii="Times New Roman" w:hAnsi="Times New Roman"/>
                  <w:b/>
                </w:rPr>
              </w:pPr>
              <w:r w:rsidRPr="002F64FF">
                <w:rPr>
                  <w:rFonts w:ascii="Times New Roman" w:hAnsi="Times New Roman"/>
                  <w:b/>
                </w:rPr>
                <w:t>流动性和资金来源</w:t>
              </w:r>
            </w:p>
            <w:p w:rsidR="002F64FF" w:rsidRPr="002F64FF" w:rsidRDefault="002F64FF" w:rsidP="002F64FF">
              <w:pPr>
                <w:ind w:firstLineChars="200" w:firstLine="420"/>
                <w:rPr>
                  <w:rFonts w:ascii="Times New Roman" w:hAnsi="Times New Roman" w:cs="Times New Roman"/>
                </w:rPr>
              </w:pPr>
              <w:r w:rsidRPr="000F1E02">
                <w:rPr>
                  <w:rFonts w:ascii="Times New Roman" w:hAnsi="Times New Roman" w:cs="Times New Roman"/>
                </w:rPr>
                <w:t>报告期内，公司的资金来源主要为经营活动收入和银行借款，资金运用主要为经营及资本性支出、缴纳税款等。公司现金流量稳定，公司认为有足够的营运资金、银行信贷及其他资金来源满足经营发展的需要</w:t>
              </w:r>
              <w:r w:rsidRPr="002F64FF">
                <w:rPr>
                  <w:rFonts w:ascii="Times New Roman" w:hAnsi="Times New Roman" w:cs="Times New Roman"/>
                </w:rPr>
                <w:t>。</w:t>
              </w:r>
            </w:p>
            <w:p w:rsidR="002F64FF" w:rsidRPr="002F64FF" w:rsidRDefault="002F64FF" w:rsidP="002F64FF">
              <w:pPr>
                <w:ind w:firstLineChars="200" w:firstLine="420"/>
                <w:rPr>
                  <w:rFonts w:ascii="Times New Roman" w:hAnsi="Times New Roman" w:cs="Times New Roman"/>
                </w:rPr>
              </w:pPr>
              <w:bookmarkStart w:id="39" w:name="_Hlk142664048"/>
              <w:r w:rsidRPr="000F1E02">
                <w:rPr>
                  <w:rFonts w:ascii="Times New Roman" w:hAnsi="Times New Roman" w:cs="Times New Roman"/>
                </w:rPr>
                <w:t>于报告期末，公司持有</w:t>
              </w:r>
              <w:r>
                <w:rPr>
                  <w:rFonts w:hint="eastAsia"/>
                </w:rPr>
                <w:t>短期</w:t>
              </w:r>
              <w:r w:rsidRPr="000F1E02">
                <w:rPr>
                  <w:rFonts w:ascii="Times New Roman" w:hAnsi="Times New Roman" w:cs="Times New Roman"/>
                </w:rPr>
                <w:t>借款</w:t>
              </w:r>
              <w:r>
                <w:rPr>
                  <w:rFonts w:ascii="Times New Roman" w:hAnsi="Times New Roman" w:cs="Times New Roman" w:hint="eastAsia"/>
                </w:rPr>
                <w:t>约</w:t>
              </w:r>
              <w:r w:rsidRPr="000F1E02">
                <w:rPr>
                  <w:rFonts w:ascii="Times New Roman" w:hAnsi="Times New Roman" w:cs="Times New Roman"/>
                </w:rPr>
                <w:t>人民币</w:t>
              </w:r>
              <w:r>
                <w:rPr>
                  <w:rFonts w:ascii="Times New Roman" w:hAnsi="Times New Roman" w:cs="Times New Roman"/>
                </w:rPr>
                <w:t>7</w:t>
              </w:r>
              <w:r w:rsidRPr="000F1E02">
                <w:rPr>
                  <w:rFonts w:ascii="Times New Roman" w:hAnsi="Times New Roman" w:cs="Times New Roman"/>
                </w:rPr>
                <w:t>亿元</w:t>
              </w:r>
              <w:r>
                <w:rPr>
                  <w:rFonts w:ascii="Times New Roman" w:hAnsi="Times New Roman" w:cs="Times New Roman" w:hint="eastAsia"/>
                </w:rPr>
                <w:t>，其</w:t>
              </w:r>
              <w:r w:rsidRPr="000F1E02">
                <w:rPr>
                  <w:rFonts w:ascii="Times New Roman" w:hAnsi="Times New Roman" w:cs="Times New Roman"/>
                  <w:snapToGrid w:val="0"/>
                </w:rPr>
                <w:t>加权平均年利率为</w:t>
              </w:r>
              <w:r>
                <w:rPr>
                  <w:rFonts w:ascii="Times New Roman" w:hAnsi="Times New Roman" w:cs="Times New Roman"/>
                  <w:snapToGrid w:val="0"/>
                </w:rPr>
                <w:t>2.4</w:t>
              </w:r>
              <w:r w:rsidR="004676C8">
                <w:rPr>
                  <w:rFonts w:ascii="Times New Roman" w:hAnsi="Times New Roman" w:cs="Times New Roman"/>
                  <w:snapToGrid w:val="0"/>
                </w:rPr>
                <w:t>9</w:t>
              </w:r>
              <w:r w:rsidRPr="000F1E02">
                <w:rPr>
                  <w:rFonts w:ascii="Times New Roman" w:hAnsi="Times New Roman" w:cs="Times New Roman"/>
                  <w:snapToGrid w:val="0"/>
                </w:rPr>
                <w:t>%</w:t>
              </w:r>
              <w:r>
                <w:rPr>
                  <w:rFonts w:ascii="Times New Roman" w:hAnsi="Times New Roman" w:cs="Times New Roman" w:hint="eastAsia"/>
                  <w:snapToGrid w:val="0"/>
                </w:rPr>
                <w:t>；</w:t>
              </w:r>
              <w:r w:rsidRPr="000F1E02">
                <w:rPr>
                  <w:rFonts w:ascii="Times New Roman" w:hAnsi="Times New Roman" w:cs="Times New Roman"/>
                </w:rPr>
                <w:t>持有</w:t>
              </w:r>
              <w:r>
                <w:rPr>
                  <w:rFonts w:ascii="Times New Roman" w:hAnsi="Times New Roman" w:cs="Times New Roman" w:hint="eastAsia"/>
                  <w:snapToGrid w:val="0"/>
                </w:rPr>
                <w:t>长期</w:t>
              </w:r>
              <w:r w:rsidRPr="000F1E02">
                <w:rPr>
                  <w:rFonts w:ascii="Times New Roman" w:hAnsi="Times New Roman" w:cs="Times New Roman"/>
                </w:rPr>
                <w:t>借款</w:t>
              </w:r>
              <w:r>
                <w:rPr>
                  <w:rFonts w:ascii="Times New Roman" w:hAnsi="Times New Roman" w:cs="Times New Roman" w:hint="eastAsia"/>
                </w:rPr>
                <w:t>约</w:t>
              </w:r>
              <w:r w:rsidRPr="000F1E02">
                <w:rPr>
                  <w:rFonts w:ascii="Times New Roman" w:hAnsi="Times New Roman" w:cs="Times New Roman"/>
                </w:rPr>
                <w:t>人民币</w:t>
              </w:r>
              <w:r>
                <w:rPr>
                  <w:rFonts w:ascii="Times New Roman" w:hAnsi="Times New Roman" w:cs="Times New Roman" w:hint="eastAsia"/>
                </w:rPr>
                <w:t>7</w:t>
              </w:r>
              <w:r>
                <w:rPr>
                  <w:rFonts w:ascii="Times New Roman" w:hAnsi="Times New Roman" w:cs="Times New Roman"/>
                </w:rPr>
                <w:t>.9</w:t>
              </w:r>
              <w:r w:rsidR="004676C8">
                <w:rPr>
                  <w:rFonts w:ascii="Times New Roman" w:hAnsi="Times New Roman" w:cs="Times New Roman"/>
                </w:rPr>
                <w:t>5</w:t>
              </w:r>
              <w:r>
                <w:rPr>
                  <w:rFonts w:ascii="Times New Roman" w:hAnsi="Times New Roman" w:cs="Times New Roman" w:hint="eastAsia"/>
                </w:rPr>
                <w:t>亿元，其</w:t>
              </w:r>
              <w:r w:rsidRPr="000F1E02">
                <w:rPr>
                  <w:rFonts w:ascii="Times New Roman" w:hAnsi="Times New Roman" w:cs="Times New Roman"/>
                  <w:snapToGrid w:val="0"/>
                </w:rPr>
                <w:t>加权平均年利率为</w:t>
              </w:r>
              <w:r w:rsidR="004676C8">
                <w:rPr>
                  <w:rFonts w:ascii="Times New Roman" w:hAnsi="Times New Roman" w:cs="Times New Roman"/>
                  <w:snapToGrid w:val="0"/>
                </w:rPr>
                <w:t>2.74</w:t>
              </w:r>
              <w:r w:rsidRPr="000F1E02">
                <w:rPr>
                  <w:rFonts w:ascii="Times New Roman" w:hAnsi="Times New Roman" w:cs="Times New Roman"/>
                  <w:snapToGrid w:val="0"/>
                </w:rPr>
                <w:t>%</w:t>
              </w:r>
              <w:bookmarkEnd w:id="39"/>
              <w:r w:rsidRPr="000F1E02">
                <w:rPr>
                  <w:rFonts w:ascii="Times New Roman" w:hAnsi="Times New Roman" w:cs="Times New Roman"/>
                  <w:snapToGrid w:val="0"/>
                </w:rPr>
                <w:t>。</w:t>
              </w:r>
              <w:r w:rsidRPr="000F1E02">
                <w:rPr>
                  <w:rFonts w:ascii="Times New Roman" w:hAnsi="Times New Roman" w:cs="Times New Roman"/>
                </w:rPr>
                <w:t>有关截止报告期末公司的资本性承诺和经营性承诺事项，已列载于财务报表附注十</w:t>
              </w:r>
              <w:r w:rsidRPr="002F64FF">
                <w:rPr>
                  <w:rFonts w:ascii="Times New Roman" w:hAnsi="Times New Roman" w:cs="Times New Roman"/>
                </w:rPr>
                <w:t>。</w:t>
              </w:r>
            </w:p>
            <w:p w:rsidR="002F64FF" w:rsidRPr="002F64FF" w:rsidRDefault="002F64FF" w:rsidP="002F64FF">
              <w:pPr>
                <w:ind w:firstLineChars="200" w:firstLine="420"/>
                <w:rPr>
                  <w:rFonts w:ascii="Times New Roman" w:hAnsi="Times New Roman" w:cs="Times New Roman"/>
                </w:rPr>
              </w:pPr>
              <w:r w:rsidRPr="002F64FF">
                <w:rPr>
                  <w:rFonts w:ascii="Times New Roman" w:hAnsi="Times New Roman" w:cs="Times New Roman"/>
                </w:rPr>
                <w:t>于报告期末，公司无任何资产抵押或担保情况，亦无任何委托存款，公司资产负债率（按负债期末余额除以总资产期末余额计算）为</w:t>
              </w:r>
              <w:r w:rsidR="00714ACC">
                <w:rPr>
                  <w:rFonts w:ascii="Times New Roman" w:hAnsi="Times New Roman" w:cs="Times New Roman"/>
                </w:rPr>
                <w:t>29.53</w:t>
              </w:r>
              <w:r w:rsidRPr="002F64FF">
                <w:rPr>
                  <w:rFonts w:ascii="Times New Roman" w:hAnsi="Times New Roman" w:cs="Times New Roman"/>
                </w:rPr>
                <w:t>%</w:t>
              </w:r>
              <w:r w:rsidRPr="002F64FF">
                <w:rPr>
                  <w:rFonts w:ascii="Times New Roman" w:hAnsi="Times New Roman" w:cs="Times New Roman"/>
                </w:rPr>
                <w:t>。</w:t>
              </w:r>
            </w:p>
            <w:p w:rsidR="002F64FF" w:rsidRPr="002F64FF" w:rsidRDefault="002F64FF" w:rsidP="002F64FF">
              <w:pPr>
                <w:rPr>
                  <w:rFonts w:ascii="Times New Roman" w:hAnsi="Times New Roman" w:cs="Times New Roman"/>
                </w:rPr>
              </w:pPr>
            </w:p>
            <w:p w:rsidR="002F64FF" w:rsidRPr="002F64FF" w:rsidRDefault="002F64FF" w:rsidP="00652785">
              <w:pPr>
                <w:pStyle w:val="ac"/>
                <w:numPr>
                  <w:ilvl w:val="0"/>
                  <w:numId w:val="56"/>
                </w:numPr>
                <w:ind w:left="0" w:firstLineChars="0" w:firstLine="0"/>
                <w:rPr>
                  <w:rFonts w:ascii="Times New Roman" w:hAnsi="Times New Roman"/>
                  <w:b/>
                </w:rPr>
              </w:pPr>
              <w:r w:rsidRPr="002F64FF">
                <w:rPr>
                  <w:rFonts w:ascii="Times New Roman" w:hAnsi="Times New Roman"/>
                  <w:b/>
                </w:rPr>
                <w:t>持有的重大投资、附属公司及联营公司的重大收购及出售情况，以及未来作重大投资或购入资本资产的计划</w:t>
              </w:r>
            </w:p>
            <w:p w:rsidR="002F64FF" w:rsidRPr="002F64FF" w:rsidRDefault="002F64FF" w:rsidP="002F64FF">
              <w:pPr>
                <w:ind w:firstLineChars="200" w:firstLine="420"/>
                <w:rPr>
                  <w:rFonts w:ascii="Times New Roman" w:hAnsi="Times New Roman" w:cs="Times New Roman"/>
                </w:rPr>
              </w:pPr>
              <w:r w:rsidRPr="002F64FF">
                <w:rPr>
                  <w:rFonts w:ascii="Times New Roman" w:hAnsi="Times New Roman" w:cs="Times New Roman"/>
                </w:rPr>
                <w:t>报告期内，公司没有持有任何重大投资，没有进行有关附属公司及联营公司的任何重大收购及出售，亦无任何重大投资或购入资本资产的确实计划。</w:t>
              </w:r>
            </w:p>
            <w:p w:rsidR="002F64FF" w:rsidRPr="002F64FF" w:rsidRDefault="002F64FF" w:rsidP="002F64FF">
              <w:pPr>
                <w:rPr>
                  <w:rFonts w:ascii="Times New Roman" w:hAnsi="Times New Roman" w:cs="Times New Roman"/>
                </w:rPr>
              </w:pPr>
            </w:p>
            <w:p w:rsidR="002F64FF" w:rsidRPr="002F64FF" w:rsidRDefault="002F64FF" w:rsidP="00652785">
              <w:pPr>
                <w:pStyle w:val="ac"/>
                <w:numPr>
                  <w:ilvl w:val="0"/>
                  <w:numId w:val="56"/>
                </w:numPr>
                <w:ind w:left="0" w:firstLineChars="0" w:firstLine="0"/>
                <w:rPr>
                  <w:rFonts w:ascii="Times New Roman" w:hAnsi="Times New Roman"/>
                  <w:b/>
                </w:rPr>
              </w:pPr>
              <w:r w:rsidRPr="002F64FF">
                <w:rPr>
                  <w:rFonts w:ascii="Times New Roman" w:hAnsi="Times New Roman"/>
                  <w:b/>
                </w:rPr>
                <w:t>汇率波动风险及相关对冲</w:t>
              </w:r>
            </w:p>
            <w:p w:rsidR="002F64FF" w:rsidRPr="002F64FF" w:rsidRDefault="002F64FF" w:rsidP="002F64FF">
              <w:pPr>
                <w:ind w:firstLineChars="200" w:firstLine="420"/>
                <w:rPr>
                  <w:rFonts w:ascii="Times New Roman" w:hAnsi="Times New Roman" w:cs="Times New Roman"/>
                </w:rPr>
              </w:pPr>
              <w:r w:rsidRPr="002F64FF">
                <w:rPr>
                  <w:rFonts w:ascii="Times New Roman" w:hAnsi="Times New Roman" w:cs="Times New Roman"/>
                </w:rPr>
                <w:t>公司承受的外汇风险主要与美元及港币有关。除进口采购业务及对境外投资者的股利支付以外币进行结算外，公司的其他主要业务活动均以人民币结算。人民币不可自由兑换为其他外币，其兑</w:t>
              </w:r>
              <w:r w:rsidRPr="002F64FF">
                <w:rPr>
                  <w:rFonts w:ascii="Times New Roman" w:hAnsi="Times New Roman" w:cs="Times New Roman"/>
                </w:rPr>
                <w:lastRenderedPageBreak/>
                <w:t>换受到中国政府所颁布的汇率及外汇管制法规的限制。所有以外币计价的货币性资产及负债均受到外币汇率波动风险的影响。</w:t>
              </w:r>
            </w:p>
            <w:p w:rsidR="002F64FF" w:rsidRPr="002F64FF" w:rsidRDefault="002F64FF" w:rsidP="002F64FF">
              <w:pPr>
                <w:ind w:firstLineChars="200" w:firstLine="420"/>
                <w:rPr>
                  <w:rFonts w:ascii="Times New Roman" w:hAnsi="Times New Roman" w:cs="Times New Roman"/>
                </w:rPr>
              </w:pPr>
              <w:r w:rsidRPr="002F64FF">
                <w:rPr>
                  <w:rFonts w:ascii="Times New Roman" w:hAnsi="Times New Roman" w:cs="Times New Roman"/>
                </w:rPr>
                <w:t>公司并未使用任何金融工具对冲外汇风险，目前主要通过监控外币交易和外币资产及负债的规模来最大程度降低面临的外汇风险。</w:t>
              </w:r>
            </w:p>
            <w:p w:rsidR="002F64FF" w:rsidRPr="002F64FF" w:rsidRDefault="002F64FF" w:rsidP="002F64FF">
              <w:pPr>
                <w:rPr>
                  <w:rFonts w:ascii="Times New Roman" w:hAnsi="Times New Roman" w:cs="Times New Roman"/>
                </w:rPr>
              </w:pPr>
            </w:p>
            <w:p w:rsidR="002F64FF" w:rsidRPr="002F64FF" w:rsidRDefault="002F64FF" w:rsidP="00652785">
              <w:pPr>
                <w:pStyle w:val="ac"/>
                <w:numPr>
                  <w:ilvl w:val="0"/>
                  <w:numId w:val="56"/>
                </w:numPr>
                <w:ind w:left="0" w:firstLineChars="0" w:firstLine="0"/>
                <w:rPr>
                  <w:rFonts w:ascii="Times New Roman" w:hAnsi="Times New Roman"/>
                  <w:b/>
                </w:rPr>
              </w:pPr>
              <w:r w:rsidRPr="002F64FF">
                <w:rPr>
                  <w:rFonts w:ascii="Times New Roman" w:hAnsi="Times New Roman"/>
                  <w:b/>
                </w:rPr>
                <w:t>或有负债</w:t>
              </w:r>
            </w:p>
            <w:p w:rsidR="002F64FF" w:rsidRPr="002F64FF" w:rsidRDefault="002F64FF" w:rsidP="002F64FF">
              <w:pPr>
                <w:ind w:firstLineChars="200" w:firstLine="420"/>
                <w:rPr>
                  <w:rFonts w:ascii="Times New Roman" w:hAnsi="Times New Roman" w:cs="Times New Roman"/>
                </w:rPr>
              </w:pPr>
              <w:r w:rsidRPr="002F64FF">
                <w:rPr>
                  <w:rFonts w:ascii="Times New Roman" w:hAnsi="Times New Roman" w:cs="Times New Roman"/>
                </w:rPr>
                <w:t>报告期内，公司无任何或有负债。</w:t>
              </w:r>
            </w:p>
            <w:p w:rsidR="002F64FF" w:rsidRPr="002F64FF" w:rsidRDefault="002F64FF" w:rsidP="002F64FF">
              <w:pPr>
                <w:rPr>
                  <w:rFonts w:ascii="Times New Roman" w:hAnsi="Times New Roman" w:cs="Times New Roman"/>
                </w:rPr>
              </w:pPr>
            </w:p>
            <w:p w:rsidR="002F64FF" w:rsidRPr="002F64FF" w:rsidRDefault="002F64FF" w:rsidP="00652785">
              <w:pPr>
                <w:pStyle w:val="ac"/>
                <w:numPr>
                  <w:ilvl w:val="0"/>
                  <w:numId w:val="56"/>
                </w:numPr>
                <w:ind w:left="0" w:firstLineChars="0" w:firstLine="0"/>
                <w:rPr>
                  <w:rFonts w:ascii="Times New Roman" w:hAnsi="Times New Roman"/>
                  <w:b/>
                </w:rPr>
              </w:pPr>
              <w:r w:rsidRPr="002F64FF">
                <w:rPr>
                  <w:rFonts w:ascii="Times New Roman" w:hAnsi="Times New Roman"/>
                  <w:b/>
                </w:rPr>
                <w:t>会计政策、会计估计变更或重大会计差错更正的情况说明</w:t>
              </w:r>
            </w:p>
            <w:p w:rsidR="002F64FF" w:rsidRPr="002F64FF" w:rsidRDefault="002F64FF" w:rsidP="002F64FF">
              <w:pPr>
                <w:rPr>
                  <w:rFonts w:ascii="Times New Roman" w:hAnsi="Times New Roman" w:cs="Times New Roman"/>
                </w:rPr>
              </w:pPr>
              <w:r w:rsidRPr="002F64FF">
                <w:rPr>
                  <w:rFonts w:ascii="Times New Roman" w:hAnsi="Times New Roman" w:cs="Times New Roman"/>
                </w:rPr>
                <w:t xml:space="preserve">    </w:t>
              </w:r>
              <w:r w:rsidRPr="002F64FF">
                <w:rPr>
                  <w:rFonts w:ascii="Times New Roman" w:hAnsi="Times New Roman" w:cs="Times New Roman"/>
                </w:rPr>
                <w:t>报告期内，公司不存在会计政策、会计估计变更或重大会计差错更正情况。</w:t>
              </w:r>
            </w:p>
            <w:p w:rsidR="00047B74" w:rsidRDefault="00833B52"/>
          </w:sdtContent>
        </w:sdt>
      </w:sdtContent>
    </w:sdt>
    <w:bookmarkEnd w:id="27" w:displacedByCustomXml="prev"/>
    <w:bookmarkEnd w:id="28" w:displacedByCustomXml="prev"/>
    <w:p w:rsidR="00047B74" w:rsidRDefault="009454CC" w:rsidP="000F7016">
      <w:pPr>
        <w:pStyle w:val="10"/>
        <w:numPr>
          <w:ilvl w:val="0"/>
          <w:numId w:val="3"/>
        </w:numPr>
        <w:spacing w:line="240" w:lineRule="auto"/>
        <w:rPr>
          <w:rFonts w:ascii="黑体" w:hAnsi="黑体"/>
        </w:rPr>
      </w:pPr>
      <w:bookmarkStart w:id="40" w:name="_Toc76114275"/>
      <w:r>
        <w:rPr>
          <w:rFonts w:ascii="黑体" w:hAnsi="黑体" w:hint="eastAsia"/>
        </w:rPr>
        <w:t>公司治理</w:t>
      </w:r>
      <w:bookmarkEnd w:id="40"/>
    </w:p>
    <w:p w:rsidR="00650E25" w:rsidRPr="00241D4E" w:rsidRDefault="00650E25" w:rsidP="00652785">
      <w:pPr>
        <w:pStyle w:val="2"/>
        <w:numPr>
          <w:ilvl w:val="0"/>
          <w:numId w:val="45"/>
        </w:numPr>
        <w:tabs>
          <w:tab w:val="left" w:pos="426"/>
        </w:tabs>
        <w:ind w:firstLineChars="0"/>
        <w:jc w:val="left"/>
        <w:rPr>
          <w:rFonts w:ascii="Times New Roman" w:hAnsi="Times New Roman"/>
          <w:bCs w:val="0"/>
        </w:rPr>
      </w:pPr>
      <w:bookmarkStart w:id="41" w:name="_Hlk74646363"/>
      <w:r w:rsidRPr="00241D4E">
        <w:rPr>
          <w:rFonts w:ascii="Times New Roman"/>
        </w:rPr>
        <w:t>公司治理概况</w:t>
      </w:r>
    </w:p>
    <w:p w:rsidR="00650E25" w:rsidRPr="00241D4E" w:rsidRDefault="00650E25" w:rsidP="00650E25">
      <w:pPr>
        <w:autoSpaceDE w:val="0"/>
        <w:autoSpaceDN w:val="0"/>
        <w:adjustRightInd w:val="0"/>
        <w:ind w:firstLineChars="200" w:firstLine="420"/>
        <w:rPr>
          <w:rFonts w:ascii="Times New Roman" w:hAnsi="Times New Roman" w:cs="Times New Roman"/>
        </w:rPr>
      </w:pPr>
      <w:r w:rsidRPr="00241D4E">
        <w:rPr>
          <w:rFonts w:ascii="Times New Roman" w:hAnsi="Times New Roman" w:cs="Times New Roman"/>
        </w:rPr>
        <w:t>公司自</w:t>
      </w:r>
      <w:r w:rsidRPr="00241D4E">
        <w:rPr>
          <w:rFonts w:ascii="Times New Roman" w:hAnsi="Times New Roman" w:cs="Times New Roman"/>
        </w:rPr>
        <w:t>1996</w:t>
      </w:r>
      <w:r w:rsidRPr="00241D4E">
        <w:rPr>
          <w:rFonts w:ascii="Times New Roman" w:hAnsi="Times New Roman" w:cs="Times New Roman"/>
        </w:rPr>
        <w:t>年上市以来，按照境内外有关《上市规则》和监管要求，结合公司实际，不断完善公司治理结构，健全内部管理和控制制度，加强信息披露，规范公司运作。公司股东大会、董事会、监事会权责分明、各司其职，决策独立、高效、透明。目前公司治理结构的实际情况与公司股票上市地监管机构有关上市公司治理的规范性文件不存在明显差异。</w:t>
      </w:r>
    </w:p>
    <w:p w:rsidR="00650E25" w:rsidRDefault="00650E25" w:rsidP="00650E25">
      <w:pPr>
        <w:autoSpaceDE w:val="0"/>
        <w:autoSpaceDN w:val="0"/>
        <w:adjustRightInd w:val="0"/>
        <w:ind w:firstLineChars="200" w:firstLine="420"/>
        <w:rPr>
          <w:rFonts w:ascii="Times New Roman" w:hAnsi="Times New Roman" w:cs="Times New Roman"/>
        </w:rPr>
      </w:pPr>
      <w:r w:rsidRPr="000F1E02">
        <w:rPr>
          <w:rFonts w:ascii="Times New Roman" w:hAnsi="Times New Roman" w:cs="Times New Roman"/>
          <w:szCs w:val="20"/>
        </w:rPr>
        <w:t>报告期内，公司根据境内外证券监管机构对上市公司内部控制工作的有关要求，完成了</w:t>
      </w:r>
      <w:r w:rsidRPr="000F1E02">
        <w:rPr>
          <w:rFonts w:ascii="Times New Roman" w:hAnsi="Times New Roman" w:cs="Times New Roman"/>
          <w:szCs w:val="20"/>
        </w:rPr>
        <w:t>20</w:t>
      </w:r>
      <w:r>
        <w:rPr>
          <w:rFonts w:ascii="Times New Roman" w:hAnsi="Times New Roman" w:cs="Times New Roman"/>
          <w:szCs w:val="20"/>
        </w:rPr>
        <w:t>22</w:t>
      </w:r>
      <w:r w:rsidRPr="000F1E02">
        <w:rPr>
          <w:rFonts w:ascii="Times New Roman" w:hAnsi="Times New Roman" w:cs="Times New Roman"/>
          <w:szCs w:val="20"/>
        </w:rPr>
        <w:t>年度内部控制自我评价及其审计工作，</w:t>
      </w:r>
      <w:r>
        <w:rPr>
          <w:rFonts w:ascii="Times New Roman" w:hAnsi="Times New Roman" w:cs="Times New Roman" w:hint="eastAsia"/>
          <w:szCs w:val="20"/>
        </w:rPr>
        <w:t>对第十届董事会、第十届监事会进行了换届选举</w:t>
      </w:r>
      <w:r w:rsidRPr="000F1E02">
        <w:rPr>
          <w:rFonts w:ascii="Times New Roman" w:hAnsi="Times New Roman" w:cs="Times New Roman"/>
          <w:szCs w:val="20"/>
        </w:rPr>
        <w:t>，</w:t>
      </w:r>
      <w:r>
        <w:rPr>
          <w:rFonts w:ascii="Times New Roman" w:hAnsi="Times New Roman" w:cs="Times New Roman" w:hint="eastAsia"/>
        </w:rPr>
        <w:t>保证了</w:t>
      </w:r>
      <w:r w:rsidRPr="000F1E02">
        <w:rPr>
          <w:rFonts w:ascii="Times New Roman" w:hAnsi="Times New Roman" w:cs="Times New Roman"/>
        </w:rPr>
        <w:t>公司健康、可持续发展。</w:t>
      </w:r>
    </w:p>
    <w:p w:rsidR="00650E25" w:rsidRPr="00241D4E" w:rsidRDefault="00650E25" w:rsidP="00650E25">
      <w:pPr>
        <w:autoSpaceDE w:val="0"/>
        <w:autoSpaceDN w:val="0"/>
        <w:adjustRightInd w:val="0"/>
        <w:ind w:firstLineChars="200" w:firstLine="420"/>
        <w:rPr>
          <w:rFonts w:ascii="Times New Roman" w:hAnsi="Times New Roman" w:cs="Times New Roman"/>
        </w:rPr>
      </w:pPr>
      <w:r w:rsidRPr="000F1E02">
        <w:rPr>
          <w:rFonts w:ascii="Times New Roman" w:hAnsi="Times New Roman" w:cs="Times New Roman"/>
        </w:rPr>
        <w:t>报告期内，鉴于国家铁路实行高度集中、统一指挥的运输管理体制，广铁集团在行使法律、行政法规授予的行业主管行政职能过程中，需获取公司有关财务信息，由公司于报告期内向其提供月度财务速报数据。对此，公司认真按照《内幕信息及知情人管理制度》的规定，加强对未公开信息的管理，及时提醒股东履行信息保密义务并防范内幕交易</w:t>
      </w:r>
      <w:r w:rsidRPr="00241D4E">
        <w:rPr>
          <w:rFonts w:ascii="Times New Roman" w:hAnsi="Times New Roman" w:cs="Times New Roman"/>
        </w:rPr>
        <w:t>。</w:t>
      </w:r>
    </w:p>
    <w:p w:rsidR="00650E25" w:rsidRDefault="00650E25" w:rsidP="00650E25">
      <w:pPr>
        <w:autoSpaceDE w:val="0"/>
        <w:autoSpaceDN w:val="0"/>
        <w:adjustRightInd w:val="0"/>
        <w:ind w:firstLineChars="200" w:firstLine="420"/>
        <w:rPr>
          <w:rFonts w:ascii="Times New Roman" w:hAnsi="Times New Roman" w:cs="Times New Roman"/>
        </w:rPr>
      </w:pPr>
      <w:r w:rsidRPr="00241D4E">
        <w:rPr>
          <w:rFonts w:ascii="Times New Roman" w:hAnsi="Times New Roman" w:cs="Times New Roman"/>
        </w:rPr>
        <w:t>公司治理的完善是一项长期的系统工程，需要持续地改进和提高。公司将一如既往地积极根据有关规定及时更新完善公司内部制度，及时发现问题解决问题，夯实管理基础，不断提高公司规范运作意识和治理水平，以促进公司的规范健康和可持续发展。</w:t>
      </w:r>
    </w:p>
    <w:p w:rsidR="00650E25" w:rsidRPr="00650E25" w:rsidRDefault="00650E25" w:rsidP="00650E25"/>
    <w:sdt>
      <w:sdtPr>
        <w:rPr>
          <w:rFonts w:ascii="Times New Roman" w:hAnsi="Times New Roman" w:cs="宋体"/>
          <w:b w:val="0"/>
          <w:bCs w:val="0"/>
          <w:kern w:val="0"/>
          <w:szCs w:val="24"/>
        </w:rPr>
        <w:alias w:val="模块:股东大会情况简介"/>
        <w:tag w:val="_SEC_d8b5f940b6314e479198b8ccc086b98d"/>
        <w:id w:val="-312793699"/>
        <w:lock w:val="sdtLocked"/>
        <w:placeholder>
          <w:docPart w:val="GBC22222222222222222222222222222"/>
        </w:placeholder>
      </w:sdtPr>
      <w:sdtEndPr>
        <w:rPr>
          <w:szCs w:val="21"/>
        </w:rPr>
      </w:sdtEndPr>
      <w:sdtContent>
        <w:p w:rsidR="00047B74" w:rsidRPr="001E3E6F" w:rsidRDefault="009454CC" w:rsidP="00652785">
          <w:pPr>
            <w:pStyle w:val="2"/>
            <w:numPr>
              <w:ilvl w:val="0"/>
              <w:numId w:val="45"/>
            </w:numPr>
            <w:tabs>
              <w:tab w:val="left" w:pos="426"/>
            </w:tabs>
            <w:ind w:firstLineChars="0"/>
            <w:jc w:val="left"/>
            <w:rPr>
              <w:rFonts w:ascii="Times New Roman" w:hAnsi="Times New Roman"/>
            </w:rPr>
          </w:pPr>
          <w:r w:rsidRPr="001E3E6F">
            <w:rPr>
              <w:rFonts w:ascii="Times New Roman" w:hAnsi="Times New Roman"/>
            </w:rPr>
            <w:t>股东大会情况简介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243"/>
            <w:gridCol w:w="2863"/>
            <w:gridCol w:w="2115"/>
            <w:gridCol w:w="1348"/>
          </w:tblGrid>
          <w:tr w:rsidR="001E3E6F" w:rsidRPr="001E3E6F" w:rsidTr="001E3E6F">
            <w:trPr>
              <w:trHeight w:val="165"/>
              <w:jc w:val="center"/>
            </w:trPr>
            <w:sdt>
              <w:sdtPr>
                <w:rPr>
                  <w:rFonts w:ascii="Times New Roman" w:hAnsi="Times New Roman" w:cs="Times New Roman"/>
                </w:rPr>
                <w:tag w:val="_PLD_22bc61a8a37f49b2b6002bda8044b00b"/>
                <w:id w:val="-1018465297"/>
                <w:lock w:val="sdtLocked"/>
              </w:sdtPr>
              <w:sdtEndPr/>
              <w:sdtContent>
                <w:tc>
                  <w:tcPr>
                    <w:tcW w:w="823" w:type="pct"/>
                    <w:vAlign w:val="center"/>
                  </w:tcPr>
                  <w:p w:rsidR="001E3E6F" w:rsidRPr="001E3E6F" w:rsidRDefault="001E3E6F" w:rsidP="00295C89">
                    <w:pPr>
                      <w:jc w:val="center"/>
                      <w:rPr>
                        <w:rFonts w:ascii="Times New Roman" w:hAnsi="Times New Roman" w:cs="Times New Roman"/>
                      </w:rPr>
                    </w:pPr>
                    <w:r w:rsidRPr="001E3E6F">
                      <w:rPr>
                        <w:rFonts w:ascii="Times New Roman" w:hAnsi="Times New Roman" w:cs="Times New Roman"/>
                      </w:rPr>
                      <w:t>会议届次</w:t>
                    </w:r>
                  </w:p>
                </w:tc>
              </w:sdtContent>
            </w:sdt>
            <w:sdt>
              <w:sdtPr>
                <w:rPr>
                  <w:rFonts w:ascii="Times New Roman" w:hAnsi="Times New Roman" w:cs="Times New Roman"/>
                </w:rPr>
                <w:tag w:val="_PLD_4d4c6f75c14e44a5ae87874c2dde133c"/>
                <w:id w:val="-354503317"/>
                <w:lock w:val="sdtLocked"/>
              </w:sdtPr>
              <w:sdtEndPr/>
              <w:sdtContent>
                <w:tc>
                  <w:tcPr>
                    <w:tcW w:w="686" w:type="pct"/>
                    <w:vAlign w:val="center"/>
                  </w:tcPr>
                  <w:p w:rsidR="001E3E6F" w:rsidRPr="001E3E6F" w:rsidRDefault="001E3E6F" w:rsidP="00295C89">
                    <w:pPr>
                      <w:jc w:val="center"/>
                      <w:rPr>
                        <w:rFonts w:ascii="Times New Roman" w:hAnsi="Times New Roman" w:cs="Times New Roman"/>
                      </w:rPr>
                    </w:pPr>
                    <w:r w:rsidRPr="001E3E6F">
                      <w:rPr>
                        <w:rFonts w:ascii="Times New Roman" w:hAnsi="Times New Roman" w:cs="Times New Roman"/>
                      </w:rPr>
                      <w:t>召开日期</w:t>
                    </w:r>
                  </w:p>
                </w:tc>
              </w:sdtContent>
            </w:sdt>
            <w:sdt>
              <w:sdtPr>
                <w:rPr>
                  <w:rFonts w:ascii="Times New Roman" w:hAnsi="Times New Roman" w:cs="Times New Roman"/>
                </w:rPr>
                <w:tag w:val="_PLD_63dde22e2e0a412986c86439c3ed05c3"/>
                <w:id w:val="982125665"/>
                <w:lock w:val="sdtLocked"/>
              </w:sdtPr>
              <w:sdtEndPr/>
              <w:sdtContent>
                <w:tc>
                  <w:tcPr>
                    <w:tcW w:w="1580" w:type="pct"/>
                    <w:vAlign w:val="center"/>
                  </w:tcPr>
                  <w:p w:rsidR="001E3E6F" w:rsidRPr="001E3E6F" w:rsidRDefault="001E3E6F" w:rsidP="00295C89">
                    <w:pPr>
                      <w:jc w:val="center"/>
                      <w:rPr>
                        <w:rFonts w:ascii="Times New Roman" w:hAnsi="Times New Roman" w:cs="Times New Roman"/>
                      </w:rPr>
                    </w:pPr>
                    <w:r w:rsidRPr="001E3E6F">
                      <w:rPr>
                        <w:rFonts w:ascii="Times New Roman" w:hAnsi="Times New Roman" w:cs="Times New Roman"/>
                      </w:rPr>
                      <w:t>决议刊登的指定网站的查询索引</w:t>
                    </w:r>
                  </w:p>
                </w:tc>
              </w:sdtContent>
            </w:sdt>
            <w:sdt>
              <w:sdtPr>
                <w:rPr>
                  <w:rFonts w:ascii="Times New Roman" w:hAnsi="Times New Roman" w:cs="Times New Roman"/>
                </w:rPr>
                <w:tag w:val="_PLD_68e4d17d74f541f9b1d7075bcbb5b6c5"/>
                <w:id w:val="704298501"/>
                <w:lock w:val="sdtLocked"/>
              </w:sdtPr>
              <w:sdtEndPr/>
              <w:sdtContent>
                <w:tc>
                  <w:tcPr>
                    <w:tcW w:w="1167" w:type="pct"/>
                    <w:vAlign w:val="center"/>
                  </w:tcPr>
                  <w:p w:rsidR="001E3E6F" w:rsidRPr="001E3E6F" w:rsidRDefault="001E3E6F" w:rsidP="00295C89">
                    <w:pPr>
                      <w:jc w:val="center"/>
                      <w:rPr>
                        <w:rFonts w:ascii="Times New Roman" w:hAnsi="Times New Roman" w:cs="Times New Roman"/>
                      </w:rPr>
                    </w:pPr>
                    <w:r w:rsidRPr="001E3E6F">
                      <w:rPr>
                        <w:rFonts w:ascii="Times New Roman" w:hAnsi="Times New Roman" w:cs="Times New Roman"/>
                      </w:rPr>
                      <w:t>决议刊登的披露日期</w:t>
                    </w:r>
                  </w:p>
                </w:tc>
              </w:sdtContent>
            </w:sdt>
            <w:tc>
              <w:tcPr>
                <w:tcW w:w="744" w:type="pct"/>
                <w:vAlign w:val="center"/>
              </w:tcPr>
              <w:sdt>
                <w:sdtPr>
                  <w:rPr>
                    <w:rFonts w:ascii="Times New Roman" w:hAnsi="Times New Roman" w:cs="Times New Roman"/>
                  </w:rPr>
                  <w:tag w:val="_PLD_d7d78aa5be2349bcb77c83b55ac046e4"/>
                  <w:id w:val="856466848"/>
                  <w:lock w:val="sdtLocked"/>
                </w:sdtPr>
                <w:sdtEndPr/>
                <w:sdtContent>
                  <w:p w:rsidR="001E3E6F" w:rsidRPr="001E3E6F" w:rsidRDefault="001E3E6F" w:rsidP="00295C89">
                    <w:pPr>
                      <w:jc w:val="center"/>
                      <w:rPr>
                        <w:rFonts w:ascii="Times New Roman" w:hAnsi="Times New Roman" w:cs="Times New Roman"/>
                      </w:rPr>
                    </w:pPr>
                    <w:r w:rsidRPr="001E3E6F">
                      <w:rPr>
                        <w:rFonts w:ascii="Times New Roman" w:hAnsi="Times New Roman" w:cs="Times New Roman"/>
                      </w:rPr>
                      <w:t>会议决议</w:t>
                    </w:r>
                  </w:p>
                </w:sdtContent>
              </w:sdt>
            </w:tc>
          </w:tr>
          <w:sdt>
            <w:sdtPr>
              <w:rPr>
                <w:rFonts w:ascii="Times New Roman" w:hAnsi="Times New Roman" w:cs="Times New Roman"/>
              </w:rPr>
              <w:alias w:val="股东大会情况"/>
              <w:tag w:val="_TUP_4299ac0eb78c4c11ae0a1812edf5a2f1"/>
              <w:id w:val="1192486733"/>
              <w:lock w:val="sdtLocked"/>
              <w:placeholder>
                <w:docPart w:val="DC3420EDF4F24B52B731C3A0E3E5127A"/>
              </w:placeholder>
            </w:sdtPr>
            <w:sdtEndPr/>
            <w:sdtContent>
              <w:tr w:rsidR="001E3E6F" w:rsidRPr="001E3E6F" w:rsidTr="001E3E6F">
                <w:trPr>
                  <w:trHeight w:val="195"/>
                  <w:jc w:val="center"/>
                </w:trPr>
                <w:tc>
                  <w:tcPr>
                    <w:tcW w:w="823" w:type="pct"/>
                    <w:vMerge w:val="restart"/>
                    <w:vAlign w:val="center"/>
                  </w:tcPr>
                  <w:p w:rsidR="001E3E6F" w:rsidRPr="001E3E6F" w:rsidRDefault="001E3E6F" w:rsidP="001E3E6F">
                    <w:pPr>
                      <w:jc w:val="center"/>
                      <w:rPr>
                        <w:rFonts w:ascii="Times New Roman" w:hAnsi="Times New Roman" w:cs="Times New Roman"/>
                      </w:rPr>
                    </w:pPr>
                    <w:r w:rsidRPr="001E3E6F">
                      <w:rPr>
                        <w:rFonts w:ascii="Times New Roman" w:hAnsi="Times New Roman" w:cs="Times New Roman"/>
                      </w:rPr>
                      <w:t>2022</w:t>
                    </w:r>
                    <w:r w:rsidRPr="001E3E6F">
                      <w:rPr>
                        <w:rFonts w:ascii="Times New Roman" w:hAnsi="Times New Roman" w:cs="Times New Roman"/>
                      </w:rPr>
                      <w:t>年度股东周年大会</w:t>
                    </w:r>
                  </w:p>
                </w:tc>
                <w:tc>
                  <w:tcPr>
                    <w:tcW w:w="686" w:type="pct"/>
                    <w:vMerge w:val="restart"/>
                    <w:vAlign w:val="center"/>
                  </w:tcPr>
                  <w:p w:rsidR="001E3E6F" w:rsidRPr="001E3E6F" w:rsidRDefault="001E3E6F" w:rsidP="001E3E6F">
                    <w:pPr>
                      <w:jc w:val="center"/>
                      <w:rPr>
                        <w:rFonts w:ascii="Times New Roman" w:hAnsi="Times New Roman" w:cs="Times New Roman"/>
                      </w:rPr>
                    </w:pPr>
                    <w:r w:rsidRPr="001E3E6F">
                      <w:rPr>
                        <w:rFonts w:ascii="Times New Roman" w:hAnsi="Times New Roman" w:cs="Times New Roman"/>
                      </w:rPr>
                      <w:t>2023-6-15</w:t>
                    </w:r>
                  </w:p>
                </w:tc>
                <w:tc>
                  <w:tcPr>
                    <w:tcW w:w="1580" w:type="pct"/>
                    <w:vAlign w:val="center"/>
                  </w:tcPr>
                  <w:p w:rsidR="001E3E6F" w:rsidRPr="001E3E6F" w:rsidRDefault="001E3E6F" w:rsidP="001E3E6F">
                    <w:pPr>
                      <w:jc w:val="center"/>
                      <w:rPr>
                        <w:rFonts w:ascii="Times New Roman" w:hAnsi="Times New Roman" w:cs="Times New Roman"/>
                      </w:rPr>
                    </w:pPr>
                    <w:r w:rsidRPr="001E3E6F">
                      <w:rPr>
                        <w:rFonts w:ascii="Times New Roman" w:hAnsi="Times New Roman" w:cs="Times New Roman"/>
                      </w:rPr>
                      <w:t>上交所网站（</w:t>
                    </w:r>
                    <w:r w:rsidRPr="001E3E6F">
                      <w:rPr>
                        <w:rFonts w:ascii="Times New Roman" w:hAnsi="Times New Roman" w:cs="Times New Roman"/>
                      </w:rPr>
                      <w:t>www.sse.com.cn</w:t>
                    </w:r>
                    <w:r w:rsidRPr="001E3E6F">
                      <w:rPr>
                        <w:rFonts w:ascii="Times New Roman" w:hAnsi="Times New Roman" w:cs="Times New Roman"/>
                      </w:rPr>
                      <w:t>）</w:t>
                    </w:r>
                  </w:p>
                </w:tc>
                <w:tc>
                  <w:tcPr>
                    <w:tcW w:w="1167" w:type="pct"/>
                    <w:vAlign w:val="center"/>
                  </w:tcPr>
                  <w:p w:rsidR="001E3E6F" w:rsidRPr="001E3E6F" w:rsidRDefault="001E3E6F" w:rsidP="001E3E6F">
                    <w:pPr>
                      <w:jc w:val="center"/>
                      <w:rPr>
                        <w:rFonts w:ascii="Times New Roman" w:hAnsi="Times New Roman" w:cs="Times New Roman"/>
                      </w:rPr>
                    </w:pPr>
                    <w:r w:rsidRPr="001E3E6F">
                      <w:rPr>
                        <w:rFonts w:ascii="Times New Roman" w:hAnsi="Times New Roman" w:cs="Times New Roman"/>
                      </w:rPr>
                      <w:t>2023-6-16</w:t>
                    </w:r>
                  </w:p>
                </w:tc>
                <w:tc>
                  <w:tcPr>
                    <w:tcW w:w="744" w:type="pct"/>
                    <w:vMerge w:val="restart"/>
                    <w:vAlign w:val="center"/>
                  </w:tcPr>
                  <w:p w:rsidR="001E3E6F" w:rsidRPr="001E3E6F" w:rsidRDefault="001E3E6F" w:rsidP="001E3E6F">
                    <w:pPr>
                      <w:jc w:val="center"/>
                      <w:rPr>
                        <w:rFonts w:ascii="Times New Roman" w:hAnsi="Times New Roman" w:cs="Times New Roman"/>
                      </w:rPr>
                    </w:pPr>
                    <w:r w:rsidRPr="001E3E6F">
                      <w:rPr>
                        <w:rFonts w:ascii="Times New Roman" w:hAnsi="Times New Roman" w:cs="Times New Roman"/>
                      </w:rPr>
                      <w:t>所有议案均获得通过</w:t>
                    </w:r>
                  </w:p>
                </w:tc>
              </w:tr>
            </w:sdtContent>
          </w:sdt>
          <w:sdt>
            <w:sdtPr>
              <w:rPr>
                <w:rFonts w:ascii="Times New Roman" w:hAnsi="Times New Roman" w:cs="Times New Roman"/>
              </w:rPr>
              <w:alias w:val="股东大会情况"/>
              <w:tag w:val="_TUP_4299ac0eb78c4c11ae0a1812edf5a2f1"/>
              <w:id w:val="-807781397"/>
              <w:lock w:val="sdtLocked"/>
              <w:placeholder>
                <w:docPart w:val="DC3420EDF4F24B52B731C3A0E3E5127A"/>
              </w:placeholder>
            </w:sdtPr>
            <w:sdtEndPr/>
            <w:sdtContent>
              <w:tr w:rsidR="001E3E6F" w:rsidRPr="001E3E6F" w:rsidTr="001E3E6F">
                <w:trPr>
                  <w:trHeight w:val="195"/>
                  <w:jc w:val="center"/>
                </w:trPr>
                <w:tc>
                  <w:tcPr>
                    <w:tcW w:w="823" w:type="pct"/>
                    <w:vMerge/>
                    <w:vAlign w:val="center"/>
                  </w:tcPr>
                  <w:p w:rsidR="001E3E6F" w:rsidRPr="001E3E6F" w:rsidRDefault="001E3E6F" w:rsidP="00295C89">
                    <w:pPr>
                      <w:rPr>
                        <w:rFonts w:ascii="Times New Roman" w:hAnsi="Times New Roman" w:cs="Times New Roman"/>
                      </w:rPr>
                    </w:pPr>
                  </w:p>
                </w:tc>
                <w:tc>
                  <w:tcPr>
                    <w:tcW w:w="686" w:type="pct"/>
                    <w:vMerge/>
                    <w:vAlign w:val="center"/>
                  </w:tcPr>
                  <w:p w:rsidR="001E3E6F" w:rsidRPr="001E3E6F" w:rsidRDefault="001E3E6F" w:rsidP="00295C89">
                    <w:pPr>
                      <w:rPr>
                        <w:rFonts w:ascii="Times New Roman" w:hAnsi="Times New Roman" w:cs="Times New Roman"/>
                      </w:rPr>
                    </w:pPr>
                  </w:p>
                </w:tc>
                <w:tc>
                  <w:tcPr>
                    <w:tcW w:w="1580" w:type="pct"/>
                    <w:vAlign w:val="center"/>
                  </w:tcPr>
                  <w:p w:rsidR="001E3E6F" w:rsidRPr="001E3E6F" w:rsidRDefault="001E3E6F" w:rsidP="001E3E6F">
                    <w:pPr>
                      <w:jc w:val="center"/>
                      <w:rPr>
                        <w:rFonts w:ascii="Times New Roman" w:hAnsi="Times New Roman" w:cs="Times New Roman"/>
                      </w:rPr>
                    </w:pPr>
                    <w:r w:rsidRPr="001E3E6F">
                      <w:rPr>
                        <w:rFonts w:ascii="Times New Roman" w:hAnsi="Times New Roman" w:cs="Times New Roman"/>
                      </w:rPr>
                      <w:t>联交所披露易网站</w:t>
                    </w:r>
                    <w:r w:rsidRPr="001E3E6F">
                      <w:rPr>
                        <w:rFonts w:ascii="Times New Roman" w:hAnsi="Times New Roman" w:cs="Times New Roman"/>
                      </w:rPr>
                      <w:t>(www.hkexnews.hk)</w:t>
                    </w:r>
                  </w:p>
                </w:tc>
                <w:tc>
                  <w:tcPr>
                    <w:tcW w:w="1167" w:type="pct"/>
                    <w:vAlign w:val="center"/>
                  </w:tcPr>
                  <w:p w:rsidR="001E3E6F" w:rsidRPr="001E3E6F" w:rsidRDefault="001E3E6F" w:rsidP="001E3E6F">
                    <w:pPr>
                      <w:jc w:val="center"/>
                      <w:rPr>
                        <w:rFonts w:ascii="Times New Roman" w:hAnsi="Times New Roman" w:cs="Times New Roman"/>
                      </w:rPr>
                    </w:pPr>
                    <w:r w:rsidRPr="001E3E6F">
                      <w:rPr>
                        <w:rFonts w:ascii="Times New Roman" w:hAnsi="Times New Roman" w:cs="Times New Roman"/>
                      </w:rPr>
                      <w:t>2023-6-15</w:t>
                    </w:r>
                  </w:p>
                </w:tc>
                <w:tc>
                  <w:tcPr>
                    <w:tcW w:w="744" w:type="pct"/>
                    <w:vMerge/>
                  </w:tcPr>
                  <w:p w:rsidR="001E3E6F" w:rsidRPr="001E3E6F" w:rsidRDefault="001E3E6F" w:rsidP="00295C89">
                    <w:pPr>
                      <w:rPr>
                        <w:rFonts w:ascii="Times New Roman" w:hAnsi="Times New Roman" w:cs="Times New Roman"/>
                      </w:rPr>
                    </w:pPr>
                  </w:p>
                </w:tc>
              </w:tr>
            </w:sdtContent>
          </w:sdt>
        </w:tbl>
        <w:p w:rsidR="00047B74" w:rsidRDefault="00833B52"/>
      </w:sdtContent>
    </w:sdt>
    <w:bookmarkEnd w:id="41" w:displacedByCustomXml="prev"/>
    <w:bookmarkStart w:id="42" w:name="_Toc342566009" w:displacedByCustomXml="next"/>
    <w:bookmarkStart w:id="43"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EndPr>
        <w:rPr>
          <w:szCs w:val="21"/>
        </w:rPr>
      </w:sdtEndPr>
      <w:sdtContent>
        <w:p w:rsidR="00047B74" w:rsidRDefault="009454CC" w:rsidP="00652785">
          <w:pPr>
            <w:pStyle w:val="2"/>
            <w:numPr>
              <w:ilvl w:val="0"/>
              <w:numId w:val="45"/>
            </w:numPr>
            <w:tabs>
              <w:tab w:val="left" w:pos="426"/>
            </w:tabs>
            <w:jc w:val="left"/>
            <w:rPr>
              <w:rFonts w:ascii="宋体" w:hAnsi="宋体"/>
            </w:rPr>
          </w:pPr>
          <w:r>
            <w:rPr>
              <w:rFonts w:ascii="宋体" w:hAnsi="宋体" w:hint="eastAsia"/>
            </w:rPr>
            <w:t>公司董事、监事、高级管理人员变动情况</w:t>
          </w:r>
          <w:bookmarkEnd w:id="43"/>
          <w:bookmarkEnd w:id="42"/>
        </w:p>
        <w:sdt>
          <w:sdtPr>
            <w:alias w:val="是否适用：公司董事、监事、高级管理人员变动情况[双击切换]"/>
            <w:tag w:val="_GBC_001d837207464f1aaa52a7fb8cd9d226"/>
            <w:id w:val="-1634090531"/>
            <w:lock w:val="sdtLocked"/>
            <w:placeholder>
              <w:docPart w:val="GBC22222222222222222222222222222"/>
            </w:placeholder>
          </w:sdtPr>
          <w:sdtEndPr/>
          <w:sdtContent>
            <w:p w:rsidR="00047B74" w:rsidRDefault="009454CC">
              <w:r>
                <w:fldChar w:fldCharType="begin"/>
              </w:r>
              <w:r w:rsidR="004D6CA6">
                <w:instrText xml:space="preserve"> MACROBUTTON  SnrToggleCheckbox √适用 </w:instrText>
              </w:r>
              <w:r>
                <w:fldChar w:fldCharType="end"/>
              </w:r>
              <w:r>
                <w:fldChar w:fldCharType="begin"/>
              </w:r>
              <w:r w:rsidR="004D6CA6">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14"/>
            <w:gridCol w:w="6752"/>
            <w:gridCol w:w="1294"/>
          </w:tblGrid>
          <w:tr w:rsidR="00047B74" w:rsidTr="006F6F00">
            <w:sdt>
              <w:sdtPr>
                <w:tag w:val="_PLD_8d21520223e04755b8822b634d237604"/>
                <w:id w:val="1328489454"/>
                <w:lock w:val="sdtLocked"/>
              </w:sdtPr>
              <w:sdtEndPr/>
              <w:sdtContent>
                <w:tc>
                  <w:tcPr>
                    <w:tcW w:w="560" w:type="pct"/>
                    <w:shd w:val="clear" w:color="auto" w:fill="auto"/>
                  </w:tcPr>
                  <w:p w:rsidR="00047B74" w:rsidRDefault="009454CC">
                    <w:pPr>
                      <w:kinsoku w:val="0"/>
                      <w:overflowPunct w:val="0"/>
                      <w:autoSpaceDE w:val="0"/>
                      <w:autoSpaceDN w:val="0"/>
                      <w:adjustRightInd w:val="0"/>
                      <w:snapToGrid w:val="0"/>
                      <w:jc w:val="center"/>
                    </w:pPr>
                    <w:r>
                      <w:rPr>
                        <w:rFonts w:hint="eastAsia"/>
                      </w:rPr>
                      <w:t>姓名</w:t>
                    </w:r>
                  </w:p>
                </w:tc>
              </w:sdtContent>
            </w:sdt>
            <w:sdt>
              <w:sdtPr>
                <w:tag w:val="_PLD_fbd3bf633b6f43caac5e618a32167462"/>
                <w:id w:val="-1182193474"/>
                <w:lock w:val="sdtLocked"/>
              </w:sdtPr>
              <w:sdtEndPr/>
              <w:sdtContent>
                <w:tc>
                  <w:tcPr>
                    <w:tcW w:w="3726" w:type="pct"/>
                    <w:shd w:val="clear" w:color="auto" w:fill="auto"/>
                  </w:tcPr>
                  <w:p w:rsidR="00047B74" w:rsidRDefault="009454CC">
                    <w:pPr>
                      <w:kinsoku w:val="0"/>
                      <w:overflowPunct w:val="0"/>
                      <w:autoSpaceDE w:val="0"/>
                      <w:autoSpaceDN w:val="0"/>
                      <w:adjustRightInd w:val="0"/>
                      <w:snapToGrid w:val="0"/>
                      <w:jc w:val="center"/>
                    </w:pPr>
                    <w:r>
                      <w:rPr>
                        <w:rFonts w:hint="eastAsia"/>
                      </w:rPr>
                      <w:t>担任的职务</w:t>
                    </w:r>
                  </w:p>
                </w:tc>
              </w:sdtContent>
            </w:sdt>
            <w:sdt>
              <w:sdtPr>
                <w:tag w:val="_PLD_32b7efb7e5ea42b9a9c73ad4470b3d12"/>
                <w:id w:val="1613934135"/>
                <w:lock w:val="sdtLocked"/>
              </w:sdtPr>
              <w:sdtEndPr/>
              <w:sdtContent>
                <w:tc>
                  <w:tcPr>
                    <w:tcW w:w="714" w:type="pct"/>
                    <w:shd w:val="clear" w:color="auto" w:fill="auto"/>
                  </w:tcPr>
                  <w:p w:rsidR="00047B74" w:rsidRDefault="009454CC">
                    <w:pPr>
                      <w:kinsoku w:val="0"/>
                      <w:overflowPunct w:val="0"/>
                      <w:autoSpaceDE w:val="0"/>
                      <w:autoSpaceDN w:val="0"/>
                      <w:adjustRightInd w:val="0"/>
                      <w:snapToGrid w:val="0"/>
                      <w:jc w:val="center"/>
                      <w:rPr>
                        <w:highlight w:val="cyan"/>
                      </w:rPr>
                    </w:pPr>
                    <w:r>
                      <w:rPr>
                        <w:rFonts w:hint="eastAsia"/>
                      </w:rPr>
                      <w:t>变动情形</w:t>
                    </w:r>
                  </w:p>
                </w:tc>
              </w:sdtContent>
            </w:sdt>
          </w:tr>
          <w:sdt>
            <w:sdtPr>
              <w:rPr>
                <w:rFonts w:hint="eastAsia"/>
              </w:rPr>
              <w:alias w:val="在报告期内公司董事、监事、高级管理人员变动情况"/>
              <w:tag w:val="_GBC_f8245c93a5574f05bb6e0a400a7c4f3b"/>
              <w:id w:val="163747103"/>
              <w:lock w:val="sdtLocked"/>
              <w:placeholder>
                <w:docPart w:val="DefaultPlaceholder_-1854013440"/>
              </w:placeholder>
            </w:sdtPr>
            <w:sdtEndPr>
              <w:rPr>
                <w:rFonts w:hint="default"/>
              </w:rPr>
            </w:sdtEndPr>
            <w:sdtContent>
              <w:tr w:rsidR="004D6CA6" w:rsidTr="006F6F00">
                <w:tc>
                  <w:tcPr>
                    <w:tcW w:w="560" w:type="pct"/>
                    <w:vAlign w:val="center"/>
                  </w:tcPr>
                  <w:p w:rsidR="004D6CA6" w:rsidRDefault="004D6CA6" w:rsidP="006F6F00">
                    <w:pPr>
                      <w:kinsoku w:val="0"/>
                      <w:overflowPunct w:val="0"/>
                      <w:autoSpaceDE w:val="0"/>
                      <w:autoSpaceDN w:val="0"/>
                      <w:adjustRightInd w:val="0"/>
                      <w:snapToGrid w:val="0"/>
                      <w:jc w:val="center"/>
                    </w:pPr>
                    <w:r w:rsidRPr="004D6CA6">
                      <w:rPr>
                        <w:rFonts w:hint="eastAsia"/>
                      </w:rPr>
                      <w:t>马时亨</w:t>
                    </w:r>
                  </w:p>
                </w:tc>
                <w:tc>
                  <w:tcPr>
                    <w:tcW w:w="3726" w:type="pct"/>
                    <w:vAlign w:val="center"/>
                  </w:tcPr>
                  <w:p w:rsidR="004D6CA6" w:rsidRDefault="004D6CA6">
                    <w:pPr>
                      <w:kinsoku w:val="0"/>
                      <w:overflowPunct w:val="0"/>
                      <w:autoSpaceDE w:val="0"/>
                      <w:autoSpaceDN w:val="0"/>
                      <w:adjustRightInd w:val="0"/>
                      <w:snapToGrid w:val="0"/>
                    </w:pPr>
                    <w:r w:rsidRPr="004D6CA6">
                      <w:rPr>
                        <w:rFonts w:hint="eastAsia"/>
                      </w:rPr>
                      <w:t>独立非执行董事、审核委员会</w:t>
                    </w:r>
                    <w:r>
                      <w:rPr>
                        <w:rFonts w:hint="eastAsia"/>
                      </w:rPr>
                      <w:t>主席</w:t>
                    </w:r>
                    <w:r w:rsidRPr="004D6CA6">
                      <w:rPr>
                        <w:rFonts w:hint="eastAsia"/>
                      </w:rPr>
                      <w:t>、薪酬委员会</w:t>
                    </w:r>
                    <w:r w:rsidR="006F6F00">
                      <w:rPr>
                        <w:rFonts w:hint="eastAsia"/>
                      </w:rPr>
                      <w:t>主席</w:t>
                    </w:r>
                    <w:r w:rsidRPr="004D6CA6">
                      <w:rPr>
                        <w:rFonts w:hint="eastAsia"/>
                      </w:rPr>
                      <w:t>、提名委员会委员</w:t>
                    </w:r>
                  </w:p>
                </w:tc>
                <w:sdt>
                  <w:sdtPr>
                    <w:alias w:val="公司董事、监事、高级管理人员的变动情形"/>
                    <w:tag w:val="_GBC_466f24fb36cc4d949be4225fed8d37c7"/>
                    <w:id w:val="-139660342"/>
                    <w:lock w:val="sdtLocked"/>
                    <w:placeholder>
                      <w:docPart w:val="576B8B549BC144138D30CF76E6B23D69"/>
                    </w:placeholder>
                    <w:comboBox>
                      <w:listItem w:displayText="聘任" w:value="聘任"/>
                      <w:listItem w:displayText="离任" w:value="离任"/>
                      <w:listItem w:displayText="解任" w:value="解任"/>
                      <w:listItem w:displayText="选举" w:value="选举"/>
                    </w:comboBox>
                  </w:sdtPr>
                  <w:sdtEndPr/>
                  <w:sdtContent>
                    <w:tc>
                      <w:tcPr>
                        <w:tcW w:w="714" w:type="pct"/>
                        <w:vAlign w:val="center"/>
                      </w:tcPr>
                      <w:p w:rsidR="004D6CA6" w:rsidRDefault="00A841E5" w:rsidP="006F6F00">
                        <w:pPr>
                          <w:kinsoku w:val="0"/>
                          <w:overflowPunct w:val="0"/>
                          <w:autoSpaceDE w:val="0"/>
                          <w:autoSpaceDN w:val="0"/>
                          <w:adjustRightInd w:val="0"/>
                          <w:snapToGrid w:val="0"/>
                          <w:jc w:val="center"/>
                        </w:pPr>
                        <w:r>
                          <w:t>离任</w:t>
                        </w:r>
                      </w:p>
                    </w:tc>
                  </w:sdtContent>
                </w:sdt>
              </w:tr>
            </w:sdtContent>
          </w:sdt>
          <w:sdt>
            <w:sdtPr>
              <w:rPr>
                <w:rFonts w:hint="eastAsia"/>
              </w:rPr>
              <w:alias w:val="在报告期内公司董事、监事、高级管理人员变动情况"/>
              <w:tag w:val="_GBC_f8245c93a5574f05bb6e0a400a7c4f3b"/>
              <w:id w:val="18561737"/>
              <w:lock w:val="sdtLocked"/>
              <w:placeholder>
                <w:docPart w:val="GBC11111111111111111111111111111"/>
              </w:placeholder>
            </w:sdtPr>
            <w:sdtEndPr/>
            <w:sdtContent>
              <w:tr w:rsidR="00047B74" w:rsidTr="006F6F00">
                <w:tc>
                  <w:tcPr>
                    <w:tcW w:w="560" w:type="pct"/>
                    <w:vAlign w:val="center"/>
                  </w:tcPr>
                  <w:p w:rsidR="00047B74" w:rsidRDefault="004D6CA6" w:rsidP="006F6F00">
                    <w:pPr>
                      <w:kinsoku w:val="0"/>
                      <w:overflowPunct w:val="0"/>
                      <w:autoSpaceDE w:val="0"/>
                      <w:autoSpaceDN w:val="0"/>
                      <w:adjustRightInd w:val="0"/>
                      <w:snapToGrid w:val="0"/>
                      <w:jc w:val="center"/>
                    </w:pPr>
                    <w:r>
                      <w:rPr>
                        <w:rFonts w:hint="eastAsia"/>
                      </w:rPr>
                      <w:t>王琴</w:t>
                    </w:r>
                  </w:p>
                </w:tc>
                <w:tc>
                  <w:tcPr>
                    <w:tcW w:w="3726" w:type="pct"/>
                    <w:vAlign w:val="center"/>
                  </w:tcPr>
                  <w:p w:rsidR="00047B74" w:rsidRDefault="004D6CA6">
                    <w:pPr>
                      <w:kinsoku w:val="0"/>
                      <w:overflowPunct w:val="0"/>
                      <w:autoSpaceDE w:val="0"/>
                      <w:autoSpaceDN w:val="0"/>
                      <w:adjustRightInd w:val="0"/>
                      <w:snapToGrid w:val="0"/>
                    </w:pPr>
                    <w:r>
                      <w:rPr>
                        <w:rFonts w:hint="eastAsia"/>
                      </w:rPr>
                      <w:t>独立非执行董事、审核委员会委员、薪酬委员会委员、提名委员会委员</w:t>
                    </w:r>
                  </w:p>
                </w:tc>
                <w:sdt>
                  <w:sdtPr>
                    <w:alias w:val="公司董事、监事、高级管理人员的变动情形"/>
                    <w:tag w:val="_GBC_466f24fb36cc4d949be4225fed8d37c7"/>
                    <w:id w:val="18561735"/>
                    <w:lock w:val="sdtLocked"/>
                    <w:comboBox>
                      <w:listItem w:displayText="聘任" w:value="聘任"/>
                      <w:listItem w:displayText="离任" w:value="离任"/>
                      <w:listItem w:displayText="解任" w:value="解任"/>
                      <w:listItem w:displayText="选举" w:value="选举"/>
                    </w:comboBox>
                  </w:sdtPr>
                  <w:sdtEndPr/>
                  <w:sdtContent>
                    <w:tc>
                      <w:tcPr>
                        <w:tcW w:w="714" w:type="pct"/>
                        <w:vAlign w:val="center"/>
                      </w:tcPr>
                      <w:p w:rsidR="00047B74" w:rsidRDefault="00A841E5" w:rsidP="006F6F00">
                        <w:pPr>
                          <w:kinsoku w:val="0"/>
                          <w:overflowPunct w:val="0"/>
                          <w:autoSpaceDE w:val="0"/>
                          <w:autoSpaceDN w:val="0"/>
                          <w:adjustRightInd w:val="0"/>
                          <w:snapToGrid w:val="0"/>
                          <w:jc w:val="center"/>
                          <w:rPr>
                            <w:color w:val="FFC000"/>
                          </w:rPr>
                        </w:pPr>
                        <w:r>
                          <w:t>选举</w:t>
                        </w:r>
                      </w:p>
                    </w:tc>
                  </w:sdtContent>
                </w:sdt>
              </w:tr>
            </w:sdtContent>
          </w:sdt>
          <w:sdt>
            <w:sdtPr>
              <w:rPr>
                <w:rFonts w:hint="eastAsia"/>
              </w:rPr>
              <w:alias w:val="在报告期内公司董事、监事、高级管理人员变动情况"/>
              <w:tag w:val="_GBC_f8245c93a5574f05bb6e0a400a7c4f3b"/>
              <w:id w:val="1281771966"/>
              <w:lock w:val="sdtLocked"/>
              <w:placeholder>
                <w:docPart w:val="GBC11111111111111111111111111111"/>
              </w:placeholder>
            </w:sdtPr>
            <w:sdtEndPr/>
            <w:sdtContent>
              <w:tr w:rsidR="00047B74" w:rsidTr="006F6F00">
                <w:tc>
                  <w:tcPr>
                    <w:tcW w:w="560" w:type="pct"/>
                    <w:vAlign w:val="center"/>
                  </w:tcPr>
                  <w:p w:rsidR="00047B74" w:rsidRDefault="004D6CA6" w:rsidP="006F6F00">
                    <w:pPr>
                      <w:kinsoku w:val="0"/>
                      <w:overflowPunct w:val="0"/>
                      <w:autoSpaceDE w:val="0"/>
                      <w:autoSpaceDN w:val="0"/>
                      <w:adjustRightInd w:val="0"/>
                      <w:snapToGrid w:val="0"/>
                      <w:jc w:val="center"/>
                    </w:pPr>
                    <w:r>
                      <w:rPr>
                        <w:rFonts w:hint="eastAsia"/>
                      </w:rPr>
                      <w:t>汤小凡</w:t>
                    </w:r>
                  </w:p>
                </w:tc>
                <w:tc>
                  <w:tcPr>
                    <w:tcW w:w="3726" w:type="pct"/>
                    <w:vAlign w:val="center"/>
                  </w:tcPr>
                  <w:p w:rsidR="00047B74" w:rsidRDefault="004D6CA6">
                    <w:pPr>
                      <w:kinsoku w:val="0"/>
                      <w:overflowPunct w:val="0"/>
                      <w:autoSpaceDE w:val="0"/>
                      <w:autoSpaceDN w:val="0"/>
                      <w:adjustRightInd w:val="0"/>
                      <w:snapToGrid w:val="0"/>
                    </w:pPr>
                    <w:r w:rsidRPr="004D6CA6">
                      <w:rPr>
                        <w:rFonts w:hint="eastAsia"/>
                      </w:rPr>
                      <w:t>审核委员会主席</w:t>
                    </w:r>
                    <w:r w:rsidR="006F6F00" w:rsidRPr="006F6F00">
                      <w:rPr>
                        <w:rFonts w:hint="eastAsia"/>
                      </w:rPr>
                      <w:t>、薪酬委员会主席</w:t>
                    </w:r>
                  </w:p>
                </w:tc>
                <w:sdt>
                  <w:sdtPr>
                    <w:alias w:val="公司董事、监事、高级管理人员的变动情形"/>
                    <w:tag w:val="_GBC_466f24fb36cc4d949be4225fed8d37c7"/>
                    <w:id w:val="1613170896"/>
                    <w:lock w:val="sdtLocked"/>
                    <w:comboBox>
                      <w:listItem w:displayText="聘任" w:value="聘任"/>
                      <w:listItem w:displayText="离任" w:value="离任"/>
                      <w:listItem w:displayText="解任" w:value="解任"/>
                      <w:listItem w:displayText="选举" w:value="选举"/>
                    </w:comboBox>
                  </w:sdtPr>
                  <w:sdtEndPr/>
                  <w:sdtContent>
                    <w:tc>
                      <w:tcPr>
                        <w:tcW w:w="714" w:type="pct"/>
                        <w:vAlign w:val="center"/>
                      </w:tcPr>
                      <w:p w:rsidR="00047B74" w:rsidRDefault="00A841E5" w:rsidP="006F6F00">
                        <w:pPr>
                          <w:kinsoku w:val="0"/>
                          <w:overflowPunct w:val="0"/>
                          <w:autoSpaceDE w:val="0"/>
                          <w:autoSpaceDN w:val="0"/>
                          <w:adjustRightInd w:val="0"/>
                          <w:snapToGrid w:val="0"/>
                          <w:jc w:val="center"/>
                          <w:rPr>
                            <w:color w:val="FFC000"/>
                          </w:rPr>
                        </w:pPr>
                        <w:r>
                          <w:t>选举</w:t>
                        </w:r>
                      </w:p>
                    </w:tc>
                  </w:sdtContent>
                </w:sdt>
              </w:tr>
            </w:sdtContent>
          </w:sdt>
          <w:sdt>
            <w:sdtPr>
              <w:rPr>
                <w:rFonts w:hint="eastAsia"/>
              </w:rPr>
              <w:alias w:val="在报告期内公司董事、监事、高级管理人员变动情况"/>
              <w:tag w:val="_GBC_f8245c93a5574f05bb6e0a400a7c4f3b"/>
              <w:id w:val="-1821179029"/>
              <w:lock w:val="sdtLocked"/>
              <w:placeholder>
                <w:docPart w:val="DefaultPlaceholder_-1854013440"/>
              </w:placeholder>
            </w:sdtPr>
            <w:sdtEndPr>
              <w:rPr>
                <w:rFonts w:hint="default"/>
              </w:rPr>
            </w:sdtEndPr>
            <w:sdtContent>
              <w:tr w:rsidR="004D6CA6" w:rsidTr="006F6F00">
                <w:tc>
                  <w:tcPr>
                    <w:tcW w:w="560" w:type="pct"/>
                    <w:vAlign w:val="center"/>
                  </w:tcPr>
                  <w:p w:rsidR="004D6CA6" w:rsidRDefault="0064404A" w:rsidP="006F6F00">
                    <w:pPr>
                      <w:kinsoku w:val="0"/>
                      <w:overflowPunct w:val="0"/>
                      <w:autoSpaceDE w:val="0"/>
                      <w:autoSpaceDN w:val="0"/>
                      <w:adjustRightInd w:val="0"/>
                      <w:snapToGrid w:val="0"/>
                      <w:jc w:val="center"/>
                    </w:pPr>
                    <w:r>
                      <w:rPr>
                        <w:rFonts w:hint="eastAsia"/>
                      </w:rPr>
                      <w:t>雷春亮</w:t>
                    </w:r>
                  </w:p>
                </w:tc>
                <w:tc>
                  <w:tcPr>
                    <w:tcW w:w="3726" w:type="pct"/>
                    <w:vAlign w:val="center"/>
                  </w:tcPr>
                  <w:p w:rsidR="004D6CA6" w:rsidRDefault="006F6F00">
                    <w:pPr>
                      <w:kinsoku w:val="0"/>
                      <w:overflowPunct w:val="0"/>
                      <w:autoSpaceDE w:val="0"/>
                      <w:autoSpaceDN w:val="0"/>
                      <w:adjustRightInd w:val="0"/>
                      <w:snapToGrid w:val="0"/>
                    </w:pPr>
                    <w:r>
                      <w:rPr>
                        <w:rFonts w:hint="eastAsia"/>
                      </w:rPr>
                      <w:t>监事会主席</w:t>
                    </w:r>
                  </w:p>
                </w:tc>
                <w:sdt>
                  <w:sdtPr>
                    <w:alias w:val="公司董事、监事、高级管理人员的变动情形"/>
                    <w:tag w:val="_GBC_466f24fb36cc4d949be4225fed8d37c7"/>
                    <w:id w:val="2090721792"/>
                    <w:lock w:val="sdtLocked"/>
                    <w:placeholder>
                      <w:docPart w:val="166FC89056B54653B656564772CFF8E1"/>
                    </w:placeholder>
                    <w:comboBox>
                      <w:listItem w:displayText="聘任" w:value="聘任"/>
                      <w:listItem w:displayText="离任" w:value="离任"/>
                      <w:listItem w:displayText="解任" w:value="解任"/>
                      <w:listItem w:displayText="选举" w:value="选举"/>
                    </w:comboBox>
                  </w:sdtPr>
                  <w:sdtEndPr/>
                  <w:sdtContent>
                    <w:tc>
                      <w:tcPr>
                        <w:tcW w:w="714" w:type="pct"/>
                        <w:vAlign w:val="center"/>
                      </w:tcPr>
                      <w:p w:rsidR="004D6CA6" w:rsidRDefault="00A841E5" w:rsidP="006F6F00">
                        <w:pPr>
                          <w:kinsoku w:val="0"/>
                          <w:overflowPunct w:val="0"/>
                          <w:autoSpaceDE w:val="0"/>
                          <w:autoSpaceDN w:val="0"/>
                          <w:adjustRightInd w:val="0"/>
                          <w:snapToGrid w:val="0"/>
                          <w:jc w:val="center"/>
                        </w:pPr>
                        <w:r>
                          <w:t>离任</w:t>
                        </w:r>
                      </w:p>
                    </w:tc>
                  </w:sdtContent>
                </w:sdt>
              </w:tr>
            </w:sdtContent>
          </w:sdt>
          <w:sdt>
            <w:sdtPr>
              <w:rPr>
                <w:rFonts w:hint="eastAsia"/>
              </w:rPr>
              <w:alias w:val="在报告期内公司董事、监事、高级管理人员变动情况"/>
              <w:tag w:val="_GBC_f8245c93a5574f05bb6e0a400a7c4f3b"/>
              <w:id w:val="-1060555810"/>
              <w:lock w:val="sdtLocked"/>
              <w:placeholder>
                <w:docPart w:val="DefaultPlaceholder_-1854013440"/>
              </w:placeholder>
            </w:sdtPr>
            <w:sdtEndPr>
              <w:rPr>
                <w:rFonts w:hint="default"/>
              </w:rPr>
            </w:sdtEndPr>
            <w:sdtContent>
              <w:tr w:rsidR="004D6CA6" w:rsidTr="006F6F00">
                <w:tc>
                  <w:tcPr>
                    <w:tcW w:w="560" w:type="pct"/>
                    <w:vAlign w:val="center"/>
                  </w:tcPr>
                  <w:p w:rsidR="004D6CA6" w:rsidRDefault="006F6F00" w:rsidP="006F6F00">
                    <w:pPr>
                      <w:kinsoku w:val="0"/>
                      <w:overflowPunct w:val="0"/>
                      <w:autoSpaceDE w:val="0"/>
                      <w:autoSpaceDN w:val="0"/>
                      <w:adjustRightInd w:val="0"/>
                      <w:snapToGrid w:val="0"/>
                      <w:jc w:val="center"/>
                    </w:pPr>
                    <w:r>
                      <w:rPr>
                        <w:rFonts w:hint="eastAsia"/>
                      </w:rPr>
                      <w:t>黄潮新</w:t>
                    </w:r>
                  </w:p>
                </w:tc>
                <w:tc>
                  <w:tcPr>
                    <w:tcW w:w="3726" w:type="pct"/>
                    <w:vAlign w:val="center"/>
                  </w:tcPr>
                  <w:p w:rsidR="004D6CA6" w:rsidRDefault="006F6F00">
                    <w:pPr>
                      <w:kinsoku w:val="0"/>
                      <w:overflowPunct w:val="0"/>
                      <w:autoSpaceDE w:val="0"/>
                      <w:autoSpaceDN w:val="0"/>
                      <w:adjustRightInd w:val="0"/>
                      <w:snapToGrid w:val="0"/>
                    </w:pPr>
                    <w:r w:rsidRPr="006F6F00">
                      <w:rPr>
                        <w:rFonts w:hint="eastAsia"/>
                      </w:rPr>
                      <w:t>监事会主席</w:t>
                    </w:r>
                  </w:p>
                </w:tc>
                <w:sdt>
                  <w:sdtPr>
                    <w:alias w:val="公司董事、监事、高级管理人员的变动情形"/>
                    <w:tag w:val="_GBC_466f24fb36cc4d949be4225fed8d37c7"/>
                    <w:id w:val="354154455"/>
                    <w:lock w:val="sdtLocked"/>
                    <w:placeholder>
                      <w:docPart w:val="7563B981C3B94EA1BCD58FA556642666"/>
                    </w:placeholder>
                    <w:comboBox>
                      <w:listItem w:displayText="聘任" w:value="聘任"/>
                      <w:listItem w:displayText="离任" w:value="离任"/>
                      <w:listItem w:displayText="解任" w:value="解任"/>
                      <w:listItem w:displayText="选举" w:value="选举"/>
                    </w:comboBox>
                  </w:sdtPr>
                  <w:sdtEndPr/>
                  <w:sdtContent>
                    <w:tc>
                      <w:tcPr>
                        <w:tcW w:w="714" w:type="pct"/>
                        <w:vAlign w:val="center"/>
                      </w:tcPr>
                      <w:p w:rsidR="004D6CA6" w:rsidRDefault="00A841E5" w:rsidP="006F6F00">
                        <w:pPr>
                          <w:kinsoku w:val="0"/>
                          <w:overflowPunct w:val="0"/>
                          <w:autoSpaceDE w:val="0"/>
                          <w:autoSpaceDN w:val="0"/>
                          <w:adjustRightInd w:val="0"/>
                          <w:snapToGrid w:val="0"/>
                          <w:jc w:val="center"/>
                        </w:pPr>
                        <w:r>
                          <w:t>选举</w:t>
                        </w:r>
                      </w:p>
                    </w:tc>
                  </w:sdtContent>
                </w:sdt>
              </w:tr>
            </w:sdtContent>
          </w:sdt>
          <w:sdt>
            <w:sdtPr>
              <w:rPr>
                <w:rFonts w:hint="eastAsia"/>
              </w:rPr>
              <w:alias w:val="在报告期内公司董事、监事、高级管理人员变动情况"/>
              <w:tag w:val="_GBC_f8245c93a5574f05bb6e0a400a7c4f3b"/>
              <w:id w:val="-2123837295"/>
              <w:lock w:val="sdtLocked"/>
              <w:placeholder>
                <w:docPart w:val="DefaultPlaceholder_-1854013440"/>
              </w:placeholder>
            </w:sdtPr>
            <w:sdtEndPr>
              <w:rPr>
                <w:rFonts w:hint="default"/>
              </w:rPr>
            </w:sdtEndPr>
            <w:sdtContent>
              <w:tr w:rsidR="004D6CA6" w:rsidTr="006F6F00">
                <w:tc>
                  <w:tcPr>
                    <w:tcW w:w="560" w:type="pct"/>
                    <w:vAlign w:val="center"/>
                  </w:tcPr>
                  <w:p w:rsidR="004D6CA6" w:rsidRDefault="006F6F00" w:rsidP="006F6F00">
                    <w:pPr>
                      <w:kinsoku w:val="0"/>
                      <w:overflowPunct w:val="0"/>
                      <w:autoSpaceDE w:val="0"/>
                      <w:autoSpaceDN w:val="0"/>
                      <w:adjustRightInd w:val="0"/>
                      <w:snapToGrid w:val="0"/>
                      <w:jc w:val="center"/>
                    </w:pPr>
                    <w:r>
                      <w:rPr>
                        <w:rFonts w:hint="eastAsia"/>
                      </w:rPr>
                      <w:t>黄崧黎</w:t>
                    </w:r>
                  </w:p>
                </w:tc>
                <w:tc>
                  <w:tcPr>
                    <w:tcW w:w="3726" w:type="pct"/>
                    <w:vAlign w:val="center"/>
                  </w:tcPr>
                  <w:p w:rsidR="004D6CA6" w:rsidRDefault="006F6F00">
                    <w:pPr>
                      <w:kinsoku w:val="0"/>
                      <w:overflowPunct w:val="0"/>
                      <w:autoSpaceDE w:val="0"/>
                      <w:autoSpaceDN w:val="0"/>
                      <w:adjustRightInd w:val="0"/>
                      <w:snapToGrid w:val="0"/>
                    </w:pPr>
                    <w:r>
                      <w:rPr>
                        <w:rFonts w:hint="eastAsia"/>
                      </w:rPr>
                      <w:t>职工代表监事、工会主席、副总经理</w:t>
                    </w:r>
                  </w:p>
                </w:tc>
                <w:sdt>
                  <w:sdtPr>
                    <w:alias w:val="公司董事、监事、高级管理人员的变动情形"/>
                    <w:tag w:val="_GBC_466f24fb36cc4d949be4225fed8d37c7"/>
                    <w:id w:val="-1313409829"/>
                    <w:lock w:val="sdtLocked"/>
                    <w:placeholder>
                      <w:docPart w:val="2A8B9503E0ED4E469B0ADDBF9A4CD79C"/>
                    </w:placeholder>
                    <w:comboBox>
                      <w:listItem w:displayText="聘任" w:value="聘任"/>
                      <w:listItem w:displayText="离任" w:value="离任"/>
                      <w:listItem w:displayText="解任" w:value="解任"/>
                      <w:listItem w:displayText="选举" w:value="选举"/>
                    </w:comboBox>
                  </w:sdtPr>
                  <w:sdtEndPr/>
                  <w:sdtContent>
                    <w:tc>
                      <w:tcPr>
                        <w:tcW w:w="714" w:type="pct"/>
                        <w:vAlign w:val="center"/>
                      </w:tcPr>
                      <w:p w:rsidR="004D6CA6" w:rsidRDefault="00A841E5" w:rsidP="006F6F00">
                        <w:pPr>
                          <w:kinsoku w:val="0"/>
                          <w:overflowPunct w:val="0"/>
                          <w:autoSpaceDE w:val="0"/>
                          <w:autoSpaceDN w:val="0"/>
                          <w:adjustRightInd w:val="0"/>
                          <w:snapToGrid w:val="0"/>
                          <w:jc w:val="center"/>
                        </w:pPr>
                        <w:r>
                          <w:t>离任</w:t>
                        </w:r>
                      </w:p>
                    </w:tc>
                  </w:sdtContent>
                </w:sdt>
              </w:tr>
            </w:sdtContent>
          </w:sdt>
          <w:sdt>
            <w:sdtPr>
              <w:rPr>
                <w:rFonts w:hint="eastAsia"/>
              </w:rPr>
              <w:alias w:val="在报告期内公司董事、监事、高级管理人员变动情况"/>
              <w:tag w:val="_GBC_f8245c93a5574f05bb6e0a400a7c4f3b"/>
              <w:id w:val="2039468317"/>
              <w:lock w:val="sdtLocked"/>
              <w:placeholder>
                <w:docPart w:val="DefaultPlaceholder_-1854013440"/>
              </w:placeholder>
            </w:sdtPr>
            <w:sdtEndPr>
              <w:rPr>
                <w:rFonts w:hint="default"/>
              </w:rPr>
            </w:sdtEndPr>
            <w:sdtContent>
              <w:tr w:rsidR="004D6CA6" w:rsidTr="006F6F00">
                <w:tc>
                  <w:tcPr>
                    <w:tcW w:w="560" w:type="pct"/>
                    <w:vAlign w:val="center"/>
                  </w:tcPr>
                  <w:p w:rsidR="004D6CA6" w:rsidRDefault="006F6F00" w:rsidP="006F6F00">
                    <w:pPr>
                      <w:kinsoku w:val="0"/>
                      <w:overflowPunct w:val="0"/>
                      <w:autoSpaceDE w:val="0"/>
                      <w:autoSpaceDN w:val="0"/>
                      <w:adjustRightInd w:val="0"/>
                      <w:snapToGrid w:val="0"/>
                      <w:jc w:val="center"/>
                    </w:pPr>
                    <w:r>
                      <w:rPr>
                        <w:rFonts w:hint="eastAsia"/>
                      </w:rPr>
                      <w:t>宋敏</w:t>
                    </w:r>
                  </w:p>
                </w:tc>
                <w:tc>
                  <w:tcPr>
                    <w:tcW w:w="3726" w:type="pct"/>
                    <w:vAlign w:val="center"/>
                  </w:tcPr>
                  <w:p w:rsidR="004D6CA6" w:rsidRDefault="006F6F00">
                    <w:pPr>
                      <w:kinsoku w:val="0"/>
                      <w:overflowPunct w:val="0"/>
                      <w:autoSpaceDE w:val="0"/>
                      <w:autoSpaceDN w:val="0"/>
                      <w:adjustRightInd w:val="0"/>
                      <w:snapToGrid w:val="0"/>
                    </w:pPr>
                    <w:r>
                      <w:rPr>
                        <w:rFonts w:hint="eastAsia"/>
                      </w:rPr>
                      <w:t>职工代表监事</w:t>
                    </w:r>
                  </w:p>
                </w:tc>
                <w:sdt>
                  <w:sdtPr>
                    <w:alias w:val="公司董事、监事、高级管理人员的变动情形"/>
                    <w:tag w:val="_GBC_466f24fb36cc4d949be4225fed8d37c7"/>
                    <w:id w:val="-1578510334"/>
                    <w:lock w:val="sdtLocked"/>
                    <w:placeholder>
                      <w:docPart w:val="25CB5C8025EF4769B58CCADEC68936CC"/>
                    </w:placeholder>
                    <w:comboBox>
                      <w:listItem w:displayText="聘任" w:value="聘任"/>
                      <w:listItem w:displayText="离任" w:value="离任"/>
                      <w:listItem w:displayText="解任" w:value="解任"/>
                      <w:listItem w:displayText="选举" w:value="选举"/>
                    </w:comboBox>
                  </w:sdtPr>
                  <w:sdtEndPr/>
                  <w:sdtContent>
                    <w:tc>
                      <w:tcPr>
                        <w:tcW w:w="714" w:type="pct"/>
                        <w:vAlign w:val="center"/>
                      </w:tcPr>
                      <w:p w:rsidR="004D6CA6" w:rsidRDefault="00A841E5" w:rsidP="006F6F00">
                        <w:pPr>
                          <w:kinsoku w:val="0"/>
                          <w:overflowPunct w:val="0"/>
                          <w:autoSpaceDE w:val="0"/>
                          <w:autoSpaceDN w:val="0"/>
                          <w:adjustRightInd w:val="0"/>
                          <w:snapToGrid w:val="0"/>
                          <w:jc w:val="center"/>
                        </w:pPr>
                        <w:r>
                          <w:t>选举</w:t>
                        </w:r>
                      </w:p>
                    </w:tc>
                  </w:sdtContent>
                </w:sdt>
              </w:tr>
            </w:sdtContent>
          </w:sdt>
        </w:tbl>
        <w:p w:rsidR="00047B74" w:rsidRDefault="00833B52"/>
      </w:sdtContent>
    </w:sdt>
    <w:p w:rsidR="00047B74" w:rsidRPr="004D6CA6" w:rsidRDefault="009454CC" w:rsidP="00652785">
      <w:pPr>
        <w:pStyle w:val="2"/>
        <w:numPr>
          <w:ilvl w:val="0"/>
          <w:numId w:val="45"/>
        </w:numPr>
        <w:tabs>
          <w:tab w:val="left" w:pos="426"/>
        </w:tabs>
        <w:ind w:left="422" w:hanging="422"/>
        <w:jc w:val="left"/>
        <w:rPr>
          <w:rFonts w:ascii="宋体" w:hAnsi="宋体"/>
        </w:rPr>
      </w:pPr>
      <w:r w:rsidRPr="004D6CA6">
        <w:lastRenderedPageBreak/>
        <w:t>半年度拟定的利润分配预案、公积金转增股本预案</w:t>
      </w:r>
    </w:p>
    <w:sdt>
      <w:sdtPr>
        <w:rPr>
          <w:rFonts w:ascii="宋体" w:hAnsi="宋体"/>
        </w:rPr>
        <w:alias w:val="模块:半年度拟定的利润分配预案"/>
        <w:tag w:val="_GBC_e4b48d016b974478b1fce3e8671a7227"/>
        <w:id w:val="1587285"/>
        <w:lock w:val="sdtLocked"/>
        <w:placeholder>
          <w:docPart w:val="GBC22222222222222222222222222222"/>
        </w:placeholder>
      </w:sdtPr>
      <w:sdtEndPr/>
      <w:sdtContent>
        <w:tbl>
          <w:tblPr>
            <w:tblStyle w:val="a7"/>
            <w:tblW w:w="9322" w:type="dxa"/>
            <w:tblLook w:val="04A0" w:firstRow="1" w:lastRow="0" w:firstColumn="1" w:lastColumn="0" w:noHBand="0" w:noVBand="1"/>
          </w:tblPr>
          <w:tblGrid>
            <w:gridCol w:w="2943"/>
            <w:gridCol w:w="6379"/>
          </w:tblGrid>
          <w:tr w:rsidR="00047B74" w:rsidTr="00780B15">
            <w:sdt>
              <w:sdtPr>
                <w:rPr>
                  <w:rFonts w:ascii="宋体" w:hAnsi="宋体"/>
                </w:rPr>
                <w:tag w:val="_PLD_dee68179c02c4ccc8a9b8d7e3f70f2c6"/>
                <w:id w:val="-933277874"/>
                <w:lock w:val="sdtLocked"/>
              </w:sdtPr>
              <w:sdtEndPr>
                <w:rPr>
                  <w:rFonts w:ascii="Times New Roman" w:hAnsi="Times New Roman"/>
                </w:rPr>
              </w:sdtEndPr>
              <w:sdtContent>
                <w:tc>
                  <w:tcPr>
                    <w:tcW w:w="2943" w:type="dxa"/>
                  </w:tcPr>
                  <w:p w:rsidR="00047B74" w:rsidRDefault="009454CC">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EndPr/>
              <w:sdtContent>
                <w:tc>
                  <w:tcPr>
                    <w:tcW w:w="6379" w:type="dxa"/>
                  </w:tcPr>
                  <w:p w:rsidR="00047B74" w:rsidRDefault="00A841E5">
                    <w:pPr>
                      <w:jc w:val="left"/>
                    </w:pPr>
                    <w:r>
                      <w:rPr>
                        <w:rFonts w:hint="eastAsia"/>
                      </w:rPr>
                      <w:t>否</w:t>
                    </w:r>
                  </w:p>
                </w:tc>
              </w:sdtContent>
            </w:sdt>
          </w:tr>
        </w:tbl>
        <w:p w:rsidR="00047B74" w:rsidRDefault="00833B52"/>
      </w:sdtContent>
    </w:sdt>
    <w:p w:rsidR="00047B74" w:rsidRDefault="009454CC" w:rsidP="00652785">
      <w:pPr>
        <w:pStyle w:val="2"/>
        <w:numPr>
          <w:ilvl w:val="0"/>
          <w:numId w:val="45"/>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44" w:name="_Hlk74641818" w:displacedByCustomXml="next"/>
    <w:sdt>
      <w:sdtPr>
        <w:rPr>
          <w:b/>
          <w:bCs/>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EndPr>
        <w:rPr>
          <w:b w:val="0"/>
          <w:bCs w:val="0"/>
          <w:szCs w:val="21"/>
        </w:rPr>
      </w:sdtEndPr>
      <w:sdtContent>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EndPr/>
          <w:sdtContent>
            <w:p w:rsidR="00047B74" w:rsidRDefault="009454CC" w:rsidP="001E3E6F">
              <w:r>
                <w:fldChar w:fldCharType="begin"/>
              </w:r>
              <w:r w:rsidR="001E3E6F">
                <w:instrText xml:space="preserve"> MACROBUTTON  SnrToggleCheckbox □适用 </w:instrText>
              </w:r>
              <w:r>
                <w:fldChar w:fldCharType="end"/>
              </w:r>
              <w:r>
                <w:fldChar w:fldCharType="begin"/>
              </w:r>
              <w:r w:rsidR="001E3E6F">
                <w:instrText xml:space="preserve"> MACROBUTTON  SnrToggleCheckbox √不适用 </w:instrText>
              </w:r>
              <w:r>
                <w:fldChar w:fldCharType="end"/>
              </w:r>
            </w:p>
          </w:sdtContent>
        </w:sdt>
        <w:bookmarkStart w:id="45" w:name="_Hlk139532946" w:displacedByCustomXml="next"/>
      </w:sdtContent>
    </w:sdt>
    <w:bookmarkEnd w:id="45" w:displacedByCustomXml="prev"/>
    <w:bookmarkEnd w:id="44" w:displacedByCustomXml="prev"/>
    <w:p w:rsidR="00047B74" w:rsidRDefault="00047B74"/>
    <w:p w:rsidR="006F6F00" w:rsidRPr="00241D4E" w:rsidRDefault="006F6F00" w:rsidP="00652785">
      <w:pPr>
        <w:pStyle w:val="2"/>
        <w:numPr>
          <w:ilvl w:val="0"/>
          <w:numId w:val="45"/>
        </w:numPr>
        <w:tabs>
          <w:tab w:val="left" w:pos="426"/>
        </w:tabs>
        <w:ind w:firstLineChars="0"/>
        <w:jc w:val="left"/>
        <w:rPr>
          <w:rFonts w:ascii="Times New Roman" w:hAnsi="Times New Roman"/>
        </w:rPr>
      </w:pPr>
      <w:r w:rsidRPr="00241D4E">
        <w:t>遵守《企业管治守则》的情况</w:t>
      </w:r>
    </w:p>
    <w:p w:rsidR="006F6F00" w:rsidRPr="00546A42" w:rsidRDefault="006F6F00" w:rsidP="006F6F00">
      <w:pPr>
        <w:ind w:firstLineChars="200" w:firstLine="420"/>
        <w:rPr>
          <w:rFonts w:ascii="Times New Roman" w:hAnsi="Times New Roman"/>
        </w:rPr>
      </w:pPr>
      <w:r w:rsidRPr="000F1E02">
        <w:rPr>
          <w:rFonts w:ascii="Times New Roman" w:hAnsi="Times New Roman" w:cs="Times New Roman"/>
        </w:rPr>
        <w:t>报告期内，据公司及其董事所知，公司已符合联交所《上市规则》附录十四《企业管治守则》所载之有关守则条文，未出现重大偏离或违反的情形。同时，公司已应用《企业管治守则》列载的原则于企业管治架构及常规内。</w:t>
      </w:r>
    </w:p>
    <w:p w:rsidR="006F6F00" w:rsidRDefault="006F6F00"/>
    <w:p w:rsidR="006F6F00" w:rsidRPr="00241D4E" w:rsidRDefault="006F6F00" w:rsidP="00652785">
      <w:pPr>
        <w:pStyle w:val="2"/>
        <w:numPr>
          <w:ilvl w:val="0"/>
          <w:numId w:val="45"/>
        </w:numPr>
        <w:tabs>
          <w:tab w:val="left" w:pos="426"/>
        </w:tabs>
        <w:ind w:firstLineChars="0"/>
        <w:jc w:val="left"/>
        <w:rPr>
          <w:rFonts w:ascii="Times New Roman" w:hAnsi="Times New Roman"/>
        </w:rPr>
      </w:pPr>
      <w:r w:rsidRPr="00241D4E">
        <w:rPr>
          <w:rFonts w:ascii="Times New Roman" w:hAnsi="Times New Roman"/>
        </w:rPr>
        <w:t>董事会</w:t>
      </w:r>
    </w:p>
    <w:p w:rsidR="006F6F00" w:rsidRPr="00241D4E" w:rsidRDefault="006F6F00" w:rsidP="006F6F00">
      <w:pPr>
        <w:ind w:firstLineChars="200" w:firstLine="420"/>
        <w:rPr>
          <w:rFonts w:ascii="Times New Roman" w:hAnsi="Times New Roman" w:cs="Times New Roman"/>
        </w:rPr>
      </w:pPr>
      <w:r w:rsidRPr="00241D4E">
        <w:rPr>
          <w:rFonts w:ascii="Times New Roman" w:hAnsi="Times New Roman" w:cs="Times New Roman"/>
        </w:rPr>
        <w:t>董事会现时由九位成员组成，其中三位为独立非执行董事。执行董事在铁路行业拥有多年经验，而独立非执行董事来自各行业，拥有不同背景和丰富经验，具备适当的会计或相关的专业资格。</w:t>
      </w:r>
    </w:p>
    <w:p w:rsidR="006F6F00" w:rsidRDefault="006F6F00" w:rsidP="006F6F00">
      <w:pPr>
        <w:ind w:firstLineChars="200" w:firstLine="420"/>
        <w:rPr>
          <w:rFonts w:ascii="Times New Roman" w:hAnsi="Times New Roman" w:cs="Times New Roman"/>
        </w:rPr>
      </w:pPr>
      <w:r w:rsidRPr="00241D4E">
        <w:rPr>
          <w:rFonts w:ascii="Times New Roman" w:hAnsi="Times New Roman" w:cs="Times New Roman"/>
        </w:rPr>
        <w:t>董事会下设审核委员会</w:t>
      </w:r>
      <w:r w:rsidR="00E66AA6">
        <w:rPr>
          <w:rFonts w:ascii="Times New Roman" w:hAnsi="Times New Roman" w:cs="Times New Roman" w:hint="eastAsia"/>
        </w:rPr>
        <w:t>、</w:t>
      </w:r>
      <w:r w:rsidRPr="00241D4E">
        <w:rPr>
          <w:rFonts w:ascii="Times New Roman" w:hAnsi="Times New Roman" w:cs="Times New Roman"/>
        </w:rPr>
        <w:t>薪酬委员会</w:t>
      </w:r>
      <w:r w:rsidR="00E66AA6">
        <w:rPr>
          <w:rFonts w:ascii="Times New Roman" w:hAnsi="Times New Roman" w:cs="Times New Roman" w:hint="eastAsia"/>
        </w:rPr>
        <w:t>和提名委员会</w:t>
      </w:r>
      <w:r w:rsidRPr="00241D4E">
        <w:rPr>
          <w:rFonts w:ascii="Times New Roman" w:hAnsi="Times New Roman" w:cs="Times New Roman"/>
        </w:rPr>
        <w:t>，藉此监察公司有关方面的事务。每个委员会有特定职权范围，并会定期向董事会汇报及提出建议。</w:t>
      </w:r>
    </w:p>
    <w:p w:rsidR="006F6F00" w:rsidRPr="00241D4E" w:rsidRDefault="006F6F00" w:rsidP="006F6F00">
      <w:pPr>
        <w:rPr>
          <w:rFonts w:ascii="Times New Roman" w:hAnsi="Times New Roman" w:cs="Times New Roman"/>
        </w:rPr>
      </w:pPr>
    </w:p>
    <w:p w:rsidR="006F6F00" w:rsidRPr="00241D4E" w:rsidRDefault="006F6F00" w:rsidP="00652785">
      <w:pPr>
        <w:pStyle w:val="2"/>
        <w:numPr>
          <w:ilvl w:val="0"/>
          <w:numId w:val="45"/>
        </w:numPr>
        <w:tabs>
          <w:tab w:val="left" w:pos="426"/>
        </w:tabs>
        <w:ind w:firstLineChars="0"/>
        <w:jc w:val="left"/>
        <w:rPr>
          <w:rFonts w:ascii="Times New Roman" w:hAnsi="Times New Roman"/>
        </w:rPr>
      </w:pPr>
      <w:r w:rsidRPr="00241D4E">
        <w:rPr>
          <w:rFonts w:ascii="Times New Roman" w:hAnsi="Times New Roman"/>
        </w:rPr>
        <w:t>审核委员会</w:t>
      </w:r>
    </w:p>
    <w:p w:rsidR="006F6F00" w:rsidRPr="00241D4E" w:rsidRDefault="006F6F00" w:rsidP="006F6F00">
      <w:pPr>
        <w:ind w:firstLineChars="200" w:firstLine="420"/>
        <w:rPr>
          <w:rFonts w:ascii="Times New Roman" w:hAnsi="Times New Roman" w:cs="Times New Roman"/>
        </w:rPr>
      </w:pPr>
      <w:r w:rsidRPr="00241D4E">
        <w:rPr>
          <w:rFonts w:ascii="Times New Roman" w:hAnsi="Times New Roman" w:cs="Times New Roman"/>
        </w:rPr>
        <w:t>审核委员会成员由董事会委任，现由三位独立非执行董事组成，分别为</w:t>
      </w:r>
      <w:r w:rsidR="00CD1D91">
        <w:rPr>
          <w:rFonts w:ascii="Times New Roman" w:hAnsi="Times New Roman" w:cs="Times New Roman" w:hint="eastAsia"/>
        </w:rPr>
        <w:t>汤小凡</w:t>
      </w:r>
      <w:r w:rsidRPr="00241D4E">
        <w:rPr>
          <w:rFonts w:ascii="Times New Roman" w:hAnsi="Times New Roman" w:cs="Times New Roman"/>
        </w:rPr>
        <w:t>先生（审核委员会主席）、</w:t>
      </w:r>
      <w:r w:rsidR="00CD1D91">
        <w:rPr>
          <w:rFonts w:ascii="Times New Roman" w:hAnsi="Times New Roman" w:cs="Times New Roman" w:hint="eastAsia"/>
        </w:rPr>
        <w:t>邱自龙</w:t>
      </w:r>
      <w:r w:rsidRPr="00241D4E">
        <w:rPr>
          <w:rFonts w:ascii="Times New Roman" w:hAnsi="Times New Roman" w:cs="Times New Roman"/>
        </w:rPr>
        <w:t>先生和</w:t>
      </w:r>
      <w:r w:rsidR="00CD1D91">
        <w:rPr>
          <w:rFonts w:ascii="Times New Roman" w:hAnsi="Times New Roman" w:cs="Times New Roman" w:hint="eastAsia"/>
        </w:rPr>
        <w:t>王琴女士</w:t>
      </w:r>
      <w:r w:rsidRPr="00241D4E">
        <w:rPr>
          <w:rFonts w:ascii="Times New Roman" w:hAnsi="Times New Roman" w:cs="Times New Roman"/>
        </w:rPr>
        <w:t>，均具备合适的学历和专业资格或相关的财务管理才能。公司董事会秘书</w:t>
      </w:r>
      <w:r>
        <w:rPr>
          <w:rFonts w:ascii="Times New Roman" w:hAnsi="Times New Roman" w:cs="Times New Roman" w:hint="eastAsia"/>
        </w:rPr>
        <w:t>唐</w:t>
      </w:r>
      <w:r w:rsidRPr="00241D4E">
        <w:rPr>
          <w:rFonts w:ascii="Times New Roman" w:hAnsi="Times New Roman" w:cs="Times New Roman"/>
        </w:rPr>
        <w:t>向东先生任审核委员会秘书。</w:t>
      </w:r>
    </w:p>
    <w:p w:rsidR="006F6F00" w:rsidRPr="00241D4E" w:rsidRDefault="006F6F00" w:rsidP="006F6F00">
      <w:pPr>
        <w:ind w:firstLineChars="200" w:firstLine="420"/>
        <w:rPr>
          <w:rFonts w:ascii="Times New Roman" w:hAnsi="Times New Roman" w:cs="Times New Roman"/>
        </w:rPr>
      </w:pPr>
      <w:r w:rsidRPr="00241D4E">
        <w:rPr>
          <w:rFonts w:ascii="Times New Roman" w:hAnsi="Times New Roman" w:cs="Times New Roman"/>
        </w:rPr>
        <w:t>按照公司《审核委员会工作条例》的规定，审核委员会的主要职责包括但不限于审查公司及附属公司的财务表现，确定有关审计的性质及范围，以及监督公司内部控制建设和遵循有关法规的情况。审核委员会还会讨论由内部审计、外聘核数师及监管机构所提出之各项建议，以确保所有合适的审核建议均已实行。审核委员会已获得公司的充足资源以履行其职务。</w:t>
      </w:r>
    </w:p>
    <w:p w:rsidR="006F6F00" w:rsidRDefault="006F6F00" w:rsidP="006F6F00">
      <w:pPr>
        <w:ind w:firstLineChars="200" w:firstLine="420"/>
        <w:rPr>
          <w:rFonts w:ascii="Times New Roman" w:hAnsi="Times New Roman" w:cs="Times New Roman"/>
        </w:rPr>
      </w:pPr>
      <w:r w:rsidRPr="00241D4E">
        <w:rPr>
          <w:rFonts w:ascii="Times New Roman" w:hAnsi="Times New Roman" w:cs="Times New Roman"/>
        </w:rPr>
        <w:t>公司</w:t>
      </w:r>
      <w:r w:rsidRPr="00241D4E">
        <w:rPr>
          <w:rFonts w:ascii="Times New Roman" w:hAnsi="Times New Roman" w:cs="Times New Roman"/>
        </w:rPr>
        <w:t>20</w:t>
      </w:r>
      <w:r>
        <w:rPr>
          <w:rFonts w:ascii="Times New Roman" w:hAnsi="Times New Roman" w:cs="Times New Roman" w:hint="eastAsia"/>
        </w:rPr>
        <w:t>2</w:t>
      </w:r>
      <w:r w:rsidR="00CD1D91">
        <w:rPr>
          <w:rFonts w:ascii="Times New Roman" w:hAnsi="Times New Roman" w:cs="Times New Roman"/>
        </w:rPr>
        <w:t>3</w:t>
      </w:r>
      <w:r w:rsidRPr="00241D4E">
        <w:rPr>
          <w:rFonts w:ascii="Times New Roman" w:hAnsi="Times New Roman" w:cs="Times New Roman"/>
        </w:rPr>
        <w:t>年</w:t>
      </w:r>
      <w:r>
        <w:rPr>
          <w:rFonts w:ascii="Times New Roman" w:hAnsi="Times New Roman" w:cs="Times New Roman"/>
        </w:rPr>
        <w:t>半年度</w:t>
      </w:r>
      <w:r w:rsidRPr="00241D4E">
        <w:rPr>
          <w:rFonts w:ascii="Times New Roman" w:hAnsi="Times New Roman" w:cs="Times New Roman"/>
        </w:rPr>
        <w:t>报告（包括截至</w:t>
      </w:r>
      <w:r>
        <w:rPr>
          <w:rFonts w:ascii="Times New Roman" w:hAnsi="Times New Roman" w:cs="Times New Roman"/>
        </w:rPr>
        <w:t>20</w:t>
      </w:r>
      <w:r>
        <w:rPr>
          <w:rFonts w:ascii="Times New Roman" w:hAnsi="Times New Roman" w:cs="Times New Roman" w:hint="eastAsia"/>
        </w:rPr>
        <w:t>2</w:t>
      </w:r>
      <w:r w:rsidR="00CD1D91">
        <w:rPr>
          <w:rFonts w:ascii="Times New Roman" w:hAnsi="Times New Roman" w:cs="Times New Roman"/>
        </w:rPr>
        <w:t>3</w:t>
      </w:r>
      <w:r w:rsidRPr="00241D4E">
        <w:rPr>
          <w:rFonts w:ascii="Times New Roman" w:hAnsi="Times New Roman" w:cs="Times New Roman"/>
        </w:rPr>
        <w:t>年</w:t>
      </w:r>
      <w:r w:rsidRPr="00241D4E">
        <w:rPr>
          <w:rFonts w:ascii="Times New Roman" w:hAnsi="Times New Roman" w:cs="Times New Roman"/>
        </w:rPr>
        <w:t>6</w:t>
      </w:r>
      <w:r w:rsidRPr="00241D4E">
        <w:rPr>
          <w:rFonts w:ascii="Times New Roman" w:hAnsi="Times New Roman" w:cs="Times New Roman"/>
        </w:rPr>
        <w:t>月</w:t>
      </w:r>
      <w:r w:rsidRPr="00241D4E">
        <w:rPr>
          <w:rFonts w:ascii="Times New Roman" w:hAnsi="Times New Roman" w:cs="Times New Roman"/>
        </w:rPr>
        <w:t>30</w:t>
      </w:r>
      <w:r w:rsidRPr="00241D4E">
        <w:rPr>
          <w:rFonts w:ascii="Times New Roman" w:hAnsi="Times New Roman" w:cs="Times New Roman"/>
        </w:rPr>
        <w:t>日止</w:t>
      </w:r>
      <w:r w:rsidRPr="00241D4E">
        <w:rPr>
          <w:rFonts w:ascii="Times New Roman" w:hAnsi="Times New Roman" w:cs="Times New Roman"/>
        </w:rPr>
        <w:t>6</w:t>
      </w:r>
      <w:r w:rsidRPr="00241D4E">
        <w:rPr>
          <w:rFonts w:ascii="Times New Roman" w:hAnsi="Times New Roman" w:cs="Times New Roman"/>
        </w:rPr>
        <w:t>个月期间未经审计的</w:t>
      </w:r>
      <w:r>
        <w:rPr>
          <w:rFonts w:ascii="Times New Roman" w:hAnsi="Times New Roman" w:cs="Times New Roman"/>
        </w:rPr>
        <w:t>半年度</w:t>
      </w:r>
      <w:r w:rsidRPr="00241D4E">
        <w:rPr>
          <w:rFonts w:ascii="Times New Roman" w:hAnsi="Times New Roman" w:cs="Times New Roman"/>
        </w:rPr>
        <w:t>财务报表）已经审核委员会审阅。</w:t>
      </w:r>
    </w:p>
    <w:p w:rsidR="006F6F00" w:rsidRPr="00241D4E" w:rsidRDefault="006F6F00" w:rsidP="006F6F00">
      <w:pPr>
        <w:rPr>
          <w:rFonts w:ascii="Times New Roman" w:hAnsi="Times New Roman" w:cs="Times New Roman"/>
        </w:rPr>
      </w:pPr>
    </w:p>
    <w:p w:rsidR="006F6F00" w:rsidRPr="00241D4E" w:rsidRDefault="006F6F00" w:rsidP="00652785">
      <w:pPr>
        <w:pStyle w:val="2"/>
        <w:numPr>
          <w:ilvl w:val="0"/>
          <w:numId w:val="45"/>
        </w:numPr>
        <w:tabs>
          <w:tab w:val="left" w:pos="426"/>
        </w:tabs>
        <w:ind w:firstLineChars="0"/>
        <w:jc w:val="left"/>
        <w:rPr>
          <w:rFonts w:ascii="Times New Roman" w:hAnsi="Times New Roman"/>
        </w:rPr>
      </w:pPr>
      <w:r w:rsidRPr="00241D4E">
        <w:rPr>
          <w:rFonts w:ascii="Times New Roman" w:hAnsi="Times New Roman"/>
        </w:rPr>
        <w:t>薪酬委员会</w:t>
      </w:r>
    </w:p>
    <w:p w:rsidR="006F6F00" w:rsidRPr="00241D4E" w:rsidRDefault="006F6F00" w:rsidP="006F6F00">
      <w:pPr>
        <w:ind w:firstLineChars="200" w:firstLine="420"/>
        <w:rPr>
          <w:rFonts w:ascii="Times New Roman" w:hAnsi="Times New Roman" w:cs="Times New Roman"/>
        </w:rPr>
      </w:pPr>
      <w:r w:rsidRPr="00241D4E">
        <w:rPr>
          <w:rFonts w:ascii="Times New Roman" w:hAnsi="Times New Roman" w:cs="Times New Roman"/>
        </w:rPr>
        <w:t>公司薪酬委员会成员由董事会委任，现由三位独立非执行董事及两位执行董事组成，分别为武勇先生、胡酃酃先生、</w:t>
      </w:r>
      <w:r w:rsidR="00CD1D91">
        <w:rPr>
          <w:rFonts w:ascii="Times New Roman" w:hAnsi="Times New Roman" w:cs="Times New Roman" w:hint="eastAsia"/>
        </w:rPr>
        <w:t>汤小凡</w:t>
      </w:r>
      <w:r w:rsidR="00CD1D91" w:rsidRPr="00241D4E">
        <w:rPr>
          <w:rFonts w:ascii="Times New Roman" w:hAnsi="Times New Roman" w:cs="Times New Roman"/>
        </w:rPr>
        <w:t>先生（</w:t>
      </w:r>
      <w:r w:rsidR="0064404A" w:rsidRPr="00241D4E">
        <w:rPr>
          <w:rFonts w:ascii="Times New Roman" w:hAnsi="Times New Roman" w:cs="Times New Roman"/>
        </w:rPr>
        <w:t>薪酬</w:t>
      </w:r>
      <w:r w:rsidR="00CD1D91" w:rsidRPr="00241D4E">
        <w:rPr>
          <w:rFonts w:ascii="Times New Roman" w:hAnsi="Times New Roman" w:cs="Times New Roman"/>
        </w:rPr>
        <w:t>委员会主席）、</w:t>
      </w:r>
      <w:r w:rsidR="00CD1D91">
        <w:rPr>
          <w:rFonts w:ascii="Times New Roman" w:hAnsi="Times New Roman" w:cs="Times New Roman" w:hint="eastAsia"/>
        </w:rPr>
        <w:t>邱自龙</w:t>
      </w:r>
      <w:r w:rsidR="00CD1D91" w:rsidRPr="00241D4E">
        <w:rPr>
          <w:rFonts w:ascii="Times New Roman" w:hAnsi="Times New Roman" w:cs="Times New Roman"/>
        </w:rPr>
        <w:t>先生和</w:t>
      </w:r>
      <w:r w:rsidR="00CD1D91">
        <w:rPr>
          <w:rFonts w:ascii="Times New Roman" w:hAnsi="Times New Roman" w:cs="Times New Roman" w:hint="eastAsia"/>
        </w:rPr>
        <w:t>王琴女士</w:t>
      </w:r>
      <w:r w:rsidRPr="00241D4E">
        <w:rPr>
          <w:rFonts w:ascii="Times New Roman" w:hAnsi="Times New Roman" w:cs="Times New Roman"/>
        </w:rPr>
        <w:t>。</w:t>
      </w:r>
      <w:r w:rsidR="00CD1D91" w:rsidRPr="00241D4E">
        <w:rPr>
          <w:rFonts w:ascii="Times New Roman" w:hAnsi="Times New Roman" w:cs="Times New Roman"/>
        </w:rPr>
        <w:t>公司董事会秘书</w:t>
      </w:r>
      <w:r w:rsidR="00CD1D91">
        <w:rPr>
          <w:rFonts w:ascii="Times New Roman" w:hAnsi="Times New Roman" w:cs="Times New Roman" w:hint="eastAsia"/>
        </w:rPr>
        <w:t>唐</w:t>
      </w:r>
      <w:r w:rsidR="00CD1D91" w:rsidRPr="00241D4E">
        <w:rPr>
          <w:rFonts w:ascii="Times New Roman" w:hAnsi="Times New Roman" w:cs="Times New Roman"/>
        </w:rPr>
        <w:t>向东先生任</w:t>
      </w:r>
      <w:r w:rsidR="00CD1D91">
        <w:rPr>
          <w:rFonts w:ascii="Times New Roman" w:hAnsi="Times New Roman" w:cs="Times New Roman" w:hint="eastAsia"/>
        </w:rPr>
        <w:t>薪酬</w:t>
      </w:r>
      <w:r w:rsidR="00CD1D91" w:rsidRPr="00241D4E">
        <w:rPr>
          <w:rFonts w:ascii="Times New Roman" w:hAnsi="Times New Roman" w:cs="Times New Roman"/>
        </w:rPr>
        <w:t>委员会秘书。</w:t>
      </w:r>
    </w:p>
    <w:p w:rsidR="006F6F00" w:rsidRDefault="006F6F00" w:rsidP="006F6F00">
      <w:pPr>
        <w:ind w:firstLineChars="200" w:firstLine="420"/>
        <w:rPr>
          <w:rFonts w:ascii="Times New Roman" w:hAnsi="Times New Roman" w:cs="Times New Roman"/>
        </w:rPr>
      </w:pPr>
      <w:r w:rsidRPr="00241D4E">
        <w:rPr>
          <w:rFonts w:ascii="Times New Roman" w:hAnsi="Times New Roman" w:cs="Times New Roman"/>
        </w:rPr>
        <w:t>按照公司《薪酬委员会工作条例》的规定，薪酬委员会</w:t>
      </w:r>
      <w:r w:rsidR="00CD1D91">
        <w:rPr>
          <w:rFonts w:ascii="Times New Roman" w:hAnsi="Times New Roman" w:cs="Times New Roman" w:hint="eastAsia"/>
        </w:rPr>
        <w:t>的</w:t>
      </w:r>
      <w:r w:rsidRPr="00241D4E">
        <w:rPr>
          <w:rFonts w:ascii="Times New Roman" w:hAnsi="Times New Roman" w:cs="Times New Roman"/>
        </w:rPr>
        <w:t>主要职责是对董事及监事之个人薪酬进行检讨及向董事会作出建议。公司薪酬政策应根据公司业务发展战略，支付合理薪酬以吸引及保留高素质人才。薪酬委员会从内部及外部信息掌握市场薪酬状况和同业水平等，根据公司整体表现，拟定各董事及监事的薪酬并且向董事会建议各董事及监事的薪酬。薪酬委员会已获得公司充足资源以履行其职务。</w:t>
      </w:r>
    </w:p>
    <w:p w:rsidR="006F6F00" w:rsidRDefault="006F6F00" w:rsidP="006F6F00">
      <w:pPr>
        <w:rPr>
          <w:rFonts w:ascii="Times New Roman" w:hAnsi="Times New Roman" w:cs="Times New Roman"/>
        </w:rPr>
      </w:pPr>
    </w:p>
    <w:p w:rsidR="00CD1D91" w:rsidRPr="00241D4E" w:rsidRDefault="00CD1D91" w:rsidP="00652785">
      <w:pPr>
        <w:pStyle w:val="2"/>
        <w:numPr>
          <w:ilvl w:val="0"/>
          <w:numId w:val="45"/>
        </w:numPr>
        <w:tabs>
          <w:tab w:val="left" w:pos="426"/>
        </w:tabs>
        <w:ind w:firstLineChars="0"/>
        <w:jc w:val="left"/>
        <w:rPr>
          <w:rFonts w:ascii="Times New Roman" w:hAnsi="Times New Roman"/>
        </w:rPr>
      </w:pPr>
      <w:r>
        <w:rPr>
          <w:rFonts w:ascii="Times New Roman" w:hAnsi="Times New Roman" w:hint="eastAsia"/>
        </w:rPr>
        <w:t>提名</w:t>
      </w:r>
      <w:r w:rsidRPr="00241D4E">
        <w:rPr>
          <w:rFonts w:ascii="Times New Roman" w:hAnsi="Times New Roman"/>
        </w:rPr>
        <w:t>委员会</w:t>
      </w:r>
    </w:p>
    <w:p w:rsidR="00CD1D91" w:rsidRPr="00241D4E" w:rsidRDefault="00CD1D91" w:rsidP="00CD1D91">
      <w:pPr>
        <w:ind w:firstLineChars="200" w:firstLine="420"/>
        <w:rPr>
          <w:rFonts w:ascii="Times New Roman" w:hAnsi="Times New Roman" w:cs="Times New Roman"/>
        </w:rPr>
      </w:pPr>
      <w:r w:rsidRPr="00241D4E">
        <w:rPr>
          <w:rFonts w:ascii="Times New Roman" w:hAnsi="Times New Roman" w:cs="Times New Roman"/>
        </w:rPr>
        <w:t>公司</w:t>
      </w:r>
      <w:r>
        <w:rPr>
          <w:rFonts w:ascii="Times New Roman" w:hAnsi="Times New Roman" w:cs="Times New Roman" w:hint="eastAsia"/>
        </w:rPr>
        <w:t>提名</w:t>
      </w:r>
      <w:r w:rsidRPr="00241D4E">
        <w:rPr>
          <w:rFonts w:ascii="Times New Roman" w:hAnsi="Times New Roman" w:cs="Times New Roman"/>
        </w:rPr>
        <w:t>委员会成员由董事会委任，现由三位独立非执行董事及两位执行董事组成，分别为武勇先生、胡酃酃先生、</w:t>
      </w:r>
      <w:r>
        <w:rPr>
          <w:rFonts w:ascii="Times New Roman" w:hAnsi="Times New Roman" w:cs="Times New Roman" w:hint="eastAsia"/>
        </w:rPr>
        <w:t>邱自龙</w:t>
      </w:r>
      <w:r w:rsidRPr="00241D4E">
        <w:rPr>
          <w:rFonts w:ascii="Times New Roman" w:hAnsi="Times New Roman" w:cs="Times New Roman"/>
        </w:rPr>
        <w:t>先生（</w:t>
      </w:r>
      <w:r w:rsidR="0064404A">
        <w:rPr>
          <w:rFonts w:ascii="Times New Roman" w:hAnsi="Times New Roman" w:cs="Times New Roman" w:hint="eastAsia"/>
        </w:rPr>
        <w:t>提名</w:t>
      </w:r>
      <w:r w:rsidRPr="00241D4E">
        <w:rPr>
          <w:rFonts w:ascii="Times New Roman" w:hAnsi="Times New Roman" w:cs="Times New Roman"/>
        </w:rPr>
        <w:t>委员会主席）、</w:t>
      </w:r>
      <w:r>
        <w:rPr>
          <w:rFonts w:ascii="Times New Roman" w:hAnsi="Times New Roman" w:cs="Times New Roman" w:hint="eastAsia"/>
        </w:rPr>
        <w:t>汤小凡</w:t>
      </w:r>
      <w:r w:rsidRPr="00241D4E">
        <w:rPr>
          <w:rFonts w:ascii="Times New Roman" w:hAnsi="Times New Roman" w:cs="Times New Roman"/>
        </w:rPr>
        <w:t>先生和</w:t>
      </w:r>
      <w:r>
        <w:rPr>
          <w:rFonts w:ascii="Times New Roman" w:hAnsi="Times New Roman" w:cs="Times New Roman" w:hint="eastAsia"/>
        </w:rPr>
        <w:t>王琴女士</w:t>
      </w:r>
      <w:r w:rsidRPr="00241D4E">
        <w:rPr>
          <w:rFonts w:ascii="Times New Roman" w:hAnsi="Times New Roman" w:cs="Times New Roman"/>
        </w:rPr>
        <w:t>。公司董事会秘书</w:t>
      </w:r>
      <w:r>
        <w:rPr>
          <w:rFonts w:ascii="Times New Roman" w:hAnsi="Times New Roman" w:cs="Times New Roman" w:hint="eastAsia"/>
        </w:rPr>
        <w:t>唐</w:t>
      </w:r>
      <w:r w:rsidRPr="00241D4E">
        <w:rPr>
          <w:rFonts w:ascii="Times New Roman" w:hAnsi="Times New Roman" w:cs="Times New Roman"/>
        </w:rPr>
        <w:t>向东先生任</w:t>
      </w:r>
      <w:r>
        <w:rPr>
          <w:rFonts w:ascii="Times New Roman" w:hAnsi="Times New Roman" w:cs="Times New Roman" w:hint="eastAsia"/>
        </w:rPr>
        <w:t>提名</w:t>
      </w:r>
      <w:r w:rsidRPr="00241D4E">
        <w:rPr>
          <w:rFonts w:ascii="Times New Roman" w:hAnsi="Times New Roman" w:cs="Times New Roman"/>
        </w:rPr>
        <w:t>委员会秘书。</w:t>
      </w:r>
    </w:p>
    <w:p w:rsidR="00CD1D91" w:rsidRPr="00241D4E" w:rsidRDefault="00CD1D91" w:rsidP="00CD1D91">
      <w:pPr>
        <w:ind w:firstLineChars="200" w:firstLine="420"/>
        <w:rPr>
          <w:rFonts w:ascii="Times New Roman" w:hAnsi="Times New Roman" w:cs="Times New Roman"/>
        </w:rPr>
      </w:pPr>
      <w:r w:rsidRPr="00241D4E">
        <w:rPr>
          <w:rFonts w:ascii="Times New Roman" w:hAnsi="Times New Roman" w:cs="Times New Roman"/>
        </w:rPr>
        <w:t>按照公司《</w:t>
      </w:r>
      <w:r>
        <w:rPr>
          <w:rFonts w:ascii="Times New Roman" w:hAnsi="Times New Roman" w:cs="Times New Roman" w:hint="eastAsia"/>
        </w:rPr>
        <w:t>提名</w:t>
      </w:r>
      <w:r w:rsidRPr="00241D4E">
        <w:rPr>
          <w:rFonts w:ascii="Times New Roman" w:hAnsi="Times New Roman" w:cs="Times New Roman"/>
        </w:rPr>
        <w:t>委员会工作条例》的规定，</w:t>
      </w:r>
      <w:r w:rsidRPr="000F1E02">
        <w:rPr>
          <w:rFonts w:ascii="Times New Roman" w:hAnsi="Times New Roman" w:cs="Times New Roman"/>
          <w:color w:val="000000"/>
        </w:rPr>
        <w:t>提名委员会的主要职责是对公司董事、总经理和其他高级管理人员的人选、选择标准和程序进行讨论并提出建议。</w:t>
      </w:r>
    </w:p>
    <w:p w:rsidR="006F6F00" w:rsidRPr="00241D4E" w:rsidRDefault="006F6F00" w:rsidP="006F6F00">
      <w:pPr>
        <w:rPr>
          <w:rFonts w:ascii="Times New Roman" w:hAnsi="Times New Roman" w:cs="Times New Roman"/>
        </w:rPr>
      </w:pPr>
    </w:p>
    <w:p w:rsidR="006F6F00" w:rsidRPr="00241D4E" w:rsidRDefault="006F6F00" w:rsidP="00652785">
      <w:pPr>
        <w:pStyle w:val="2"/>
        <w:numPr>
          <w:ilvl w:val="0"/>
          <w:numId w:val="45"/>
        </w:numPr>
        <w:tabs>
          <w:tab w:val="left" w:pos="426"/>
          <w:tab w:val="left" w:pos="709"/>
        </w:tabs>
        <w:ind w:firstLineChars="0"/>
        <w:jc w:val="left"/>
      </w:pPr>
      <w:r w:rsidRPr="00931C02">
        <w:rPr>
          <w:rFonts w:ascii="Times New Roman" w:hAnsi="Times New Roman"/>
        </w:rPr>
        <w:lastRenderedPageBreak/>
        <w:t>董事</w:t>
      </w:r>
      <w:r w:rsidRPr="00241D4E">
        <w:t>、监事和高级管理人员的证券交易以及在竞争业务上的权益</w:t>
      </w:r>
    </w:p>
    <w:p w:rsidR="006F6F00" w:rsidRPr="00241D4E" w:rsidRDefault="006F6F00" w:rsidP="006F6F00">
      <w:pPr>
        <w:ind w:firstLineChars="200" w:firstLine="420"/>
        <w:rPr>
          <w:rFonts w:ascii="Times New Roman" w:hAnsi="Times New Roman" w:cs="Times New Roman"/>
        </w:rPr>
      </w:pPr>
      <w:r w:rsidRPr="00241D4E">
        <w:rPr>
          <w:rFonts w:ascii="Times New Roman" w:hAnsi="Times New Roman" w:cs="Times New Roman"/>
        </w:rPr>
        <w:t>公司已采纳联交所《上市规则》附录十</w:t>
      </w:r>
      <w:r>
        <w:rPr>
          <w:rFonts w:ascii="Times New Roman" w:hAnsi="Times New Roman" w:cs="Times New Roman"/>
        </w:rPr>
        <w:t>所载的《上市发行人董事进行证券交易的标准守则》（「《标准守则》</w:t>
      </w:r>
      <w:r w:rsidRPr="00241D4E">
        <w:rPr>
          <w:rFonts w:ascii="Times New Roman" w:hAnsi="Times New Roman" w:cs="Times New Roman"/>
        </w:rPr>
        <w:t>」）和中国证监会《上市公司董事、监事和高级管理人员所持公司股份及其变动管理规则》作为公司董事进行证券交易的守则。公司第四届董事会第</w:t>
      </w:r>
      <w:r w:rsidRPr="00241D4E">
        <w:rPr>
          <w:rFonts w:ascii="Times New Roman" w:hAnsi="Times New Roman" w:cs="Times New Roman"/>
        </w:rPr>
        <w:t>22</w:t>
      </w:r>
      <w:r w:rsidRPr="00241D4E">
        <w:rPr>
          <w:rFonts w:ascii="Times New Roman" w:hAnsi="Times New Roman" w:cs="Times New Roman"/>
        </w:rPr>
        <w:t>次会议审议通过了《广深铁路股份有限公司董事、监事和高级管理人员持有公司股份及其变动管理制度》。</w:t>
      </w:r>
    </w:p>
    <w:p w:rsidR="006F6F00" w:rsidRPr="00241D4E" w:rsidRDefault="006F6F00" w:rsidP="006F6F00">
      <w:pPr>
        <w:ind w:firstLineChars="200" w:firstLine="420"/>
        <w:rPr>
          <w:rFonts w:ascii="Times New Roman" w:hAnsi="Times New Roman" w:cs="Times New Roman"/>
        </w:rPr>
      </w:pPr>
      <w:r w:rsidRPr="00241D4E">
        <w:rPr>
          <w:rFonts w:ascii="Times New Roman" w:hAnsi="Times New Roman" w:cs="Times New Roman"/>
        </w:rPr>
        <w:t>经向所有董事、监事和高级管理人员作出具体查询后，公司确认全体董事、监事和高级管理人员于报告期内均已遵守上述</w:t>
      </w:r>
      <w:r>
        <w:rPr>
          <w:rFonts w:ascii="Times New Roman" w:hAnsi="Times New Roman" w:cs="Times New Roman"/>
        </w:rPr>
        <w:t>守则、规则及制度</w:t>
      </w:r>
      <w:r w:rsidRPr="00241D4E">
        <w:rPr>
          <w:rFonts w:ascii="Times New Roman" w:hAnsi="Times New Roman" w:cs="Times New Roman"/>
        </w:rPr>
        <w:t>的规定。</w:t>
      </w:r>
    </w:p>
    <w:p w:rsidR="006F6F00" w:rsidRDefault="006F6F00" w:rsidP="006F6F00">
      <w:pPr>
        <w:ind w:firstLineChars="200" w:firstLine="420"/>
        <w:rPr>
          <w:rFonts w:ascii="Times New Roman" w:hAnsi="Times New Roman" w:cs="Times New Roman"/>
        </w:rPr>
      </w:pPr>
      <w:r w:rsidRPr="00241D4E">
        <w:rPr>
          <w:rFonts w:ascii="Times New Roman" w:hAnsi="Times New Roman" w:cs="Times New Roman"/>
        </w:rPr>
        <w:t>经向所有执行董事、非执行董事及监事作出具体查询后，公司确认全体执行董事、非执行董事及监事于报告期内均未持有任何与公司的业务直接或间接产生竞争，或可能产生竞争的业务上的权益。</w:t>
      </w:r>
    </w:p>
    <w:p w:rsidR="006F6F00" w:rsidRDefault="006F6F00" w:rsidP="006F6F00">
      <w:pPr>
        <w:rPr>
          <w:rFonts w:ascii="Times New Roman" w:hAnsi="Times New Roman" w:cs="Times New Roman"/>
        </w:rPr>
      </w:pPr>
    </w:p>
    <w:p w:rsidR="006F6F00" w:rsidRDefault="00E405A7" w:rsidP="00652785">
      <w:pPr>
        <w:pStyle w:val="2"/>
        <w:numPr>
          <w:ilvl w:val="0"/>
          <w:numId w:val="45"/>
        </w:numPr>
        <w:tabs>
          <w:tab w:val="left" w:pos="426"/>
          <w:tab w:val="left" w:pos="709"/>
        </w:tabs>
        <w:ind w:firstLineChars="0"/>
        <w:jc w:val="left"/>
      </w:pPr>
      <w:r>
        <w:rPr>
          <w:rFonts w:hint="eastAsia"/>
        </w:rPr>
        <w:t>股东参与</w:t>
      </w:r>
    </w:p>
    <w:p w:rsidR="00E378D6" w:rsidRPr="00E378D6" w:rsidRDefault="00E378D6" w:rsidP="00652785">
      <w:pPr>
        <w:pStyle w:val="ac"/>
        <w:numPr>
          <w:ilvl w:val="0"/>
          <w:numId w:val="57"/>
        </w:numPr>
        <w:tabs>
          <w:tab w:val="left" w:pos="567"/>
        </w:tabs>
        <w:ind w:firstLineChars="0"/>
        <w:rPr>
          <w:rFonts w:ascii="Times New Roman" w:hAnsi="Times New Roman"/>
          <w:b/>
        </w:rPr>
      </w:pPr>
      <w:r w:rsidRPr="00E378D6">
        <w:rPr>
          <w:rFonts w:ascii="Times New Roman" w:hAnsi="Times New Roman"/>
          <w:b/>
        </w:rPr>
        <w:t>有效沟通</w:t>
      </w:r>
    </w:p>
    <w:p w:rsidR="006F6F00" w:rsidRPr="0082520A" w:rsidRDefault="006F6F00" w:rsidP="006F6F00">
      <w:pPr>
        <w:ind w:firstLineChars="200" w:firstLine="420"/>
        <w:rPr>
          <w:rFonts w:ascii="Times New Roman" w:hAnsi="Times New Roman" w:cs="Times New Roman"/>
        </w:rPr>
      </w:pPr>
      <w:r w:rsidRPr="0082520A">
        <w:rPr>
          <w:rFonts w:ascii="Times New Roman" w:hAnsi="Times New Roman" w:cs="Times New Roman"/>
        </w:rPr>
        <w:t>公司董事会秘书负责信息披露和投资者关系工作，公司制订了《董事会秘书工作条例》、《信息披露管理办法》和《投资者关系管理制度》，并严格依据相关规定履行信息披露义务和开展投资者关系管理工作。</w:t>
      </w:r>
    </w:p>
    <w:p w:rsidR="006F6F00" w:rsidRDefault="006F6F00" w:rsidP="006F6F00">
      <w:pPr>
        <w:ind w:firstLineChars="200" w:firstLine="420"/>
        <w:rPr>
          <w:rFonts w:ascii="Times New Roman" w:hAnsi="Times New Roman" w:cs="Times New Roman"/>
        </w:rPr>
      </w:pPr>
      <w:r w:rsidRPr="0082520A">
        <w:rPr>
          <w:rFonts w:ascii="Times New Roman" w:hAnsi="Times New Roman" w:cs="Times New Roman"/>
        </w:rPr>
        <w:t>公司倡导尊重投资者、对投资者负责的企业文化，以充分的信息披露为基础，通过开展多种形式的投资者关系活动，与投资者建立起顺畅的沟通渠道，增进彼此的信任和互动，给予投资者充分的知情权和选择权，并坚持回报股东。</w:t>
      </w:r>
    </w:p>
    <w:p w:rsidR="0072173B" w:rsidRDefault="0072173B" w:rsidP="00E378D6">
      <w:pPr>
        <w:pStyle w:val="Default"/>
        <w:rPr>
          <w:rFonts w:ascii="Times New Roman" w:hAnsi="Times New Roman" w:cs="Times New Roman"/>
          <w:sz w:val="21"/>
          <w:szCs w:val="21"/>
        </w:rPr>
      </w:pPr>
    </w:p>
    <w:p w:rsidR="006F6F00" w:rsidRPr="0072173B" w:rsidRDefault="00E378D6" w:rsidP="00E378D6">
      <w:pPr>
        <w:pStyle w:val="Default"/>
        <w:rPr>
          <w:rFonts w:ascii="Times New Roman" w:hAnsi="Times New Roman" w:cs="Times New Roman"/>
          <w:b/>
          <w:sz w:val="21"/>
          <w:szCs w:val="21"/>
        </w:rPr>
      </w:pPr>
      <w:r w:rsidRPr="0072173B">
        <w:rPr>
          <w:rFonts w:ascii="Times New Roman" w:hAnsi="Times New Roman" w:cs="Times New Roman" w:hint="eastAsia"/>
          <w:b/>
          <w:sz w:val="21"/>
          <w:szCs w:val="21"/>
        </w:rPr>
        <w:t>1</w:t>
      </w:r>
      <w:r w:rsidRPr="0072173B">
        <w:rPr>
          <w:rFonts w:ascii="Times New Roman" w:hAnsi="Times New Roman" w:cs="Times New Roman" w:hint="eastAsia"/>
          <w:b/>
          <w:sz w:val="21"/>
          <w:szCs w:val="21"/>
        </w:rPr>
        <w:t>、</w:t>
      </w:r>
      <w:r w:rsidR="006F6F00" w:rsidRPr="0072173B">
        <w:rPr>
          <w:rFonts w:ascii="Times New Roman" w:hAnsi="Times New Roman" w:cs="Times New Roman"/>
          <w:b/>
          <w:sz w:val="21"/>
          <w:szCs w:val="21"/>
        </w:rPr>
        <w:t>信息披露</w:t>
      </w:r>
    </w:p>
    <w:p w:rsidR="006F6F00" w:rsidRPr="00E378D6" w:rsidRDefault="006F6F00" w:rsidP="006F6F00">
      <w:pPr>
        <w:pStyle w:val="Default"/>
        <w:rPr>
          <w:rFonts w:ascii="Times New Roman" w:hAnsi="Times New Roman" w:cs="Times New Roman"/>
          <w:sz w:val="21"/>
          <w:szCs w:val="21"/>
        </w:rPr>
      </w:pPr>
      <w:r w:rsidRPr="00E378D6">
        <w:rPr>
          <w:rFonts w:ascii="Times New Roman" w:hAnsi="Times New Roman" w:cs="Times New Roman"/>
          <w:sz w:val="21"/>
          <w:szCs w:val="21"/>
        </w:rPr>
        <w:t xml:space="preserve">    </w:t>
      </w:r>
      <w:r w:rsidRPr="00E378D6">
        <w:rPr>
          <w:rFonts w:ascii="Times New Roman" w:hAnsi="Times New Roman" w:cs="Times New Roman"/>
          <w:sz w:val="21"/>
          <w:szCs w:val="21"/>
        </w:rPr>
        <w:t>良好的信息披露能够有效地搭建公司与投资者、监管机构和社会公众之间沟通和认知的桥梁，使公司的价值得到更充分和广泛的认识。历年来，公司本着公开、公正、公平的基本原则，努力遵循相关法律和《上市规则》的规定，及时、准确地履行信息披露义务，并主动了解投资者的关注重点，有针对性地进行自愿性的信息披露，增强公司透明度。</w:t>
      </w:r>
      <w:r w:rsidRPr="00E378D6">
        <w:rPr>
          <w:rFonts w:ascii="Times New Roman" w:hAnsi="Times New Roman" w:cs="Times New Roman"/>
          <w:sz w:val="21"/>
          <w:szCs w:val="21"/>
        </w:rPr>
        <w:t xml:space="preserve"> </w:t>
      </w:r>
    </w:p>
    <w:p w:rsidR="006F6F00" w:rsidRPr="00E378D6" w:rsidRDefault="006F6F00" w:rsidP="006F6F00">
      <w:pPr>
        <w:ind w:firstLineChars="200" w:firstLine="420"/>
        <w:rPr>
          <w:rFonts w:ascii="Times New Roman" w:hAnsi="Times New Roman" w:cs="Times New Roman"/>
        </w:rPr>
      </w:pPr>
      <w:r w:rsidRPr="00E378D6">
        <w:rPr>
          <w:rFonts w:ascii="Times New Roman" w:hAnsi="Times New Roman" w:cs="Times New Roman"/>
        </w:rPr>
        <w:t>报告期内，公司按时完成了</w:t>
      </w:r>
      <w:r w:rsidRPr="00E378D6">
        <w:rPr>
          <w:rFonts w:ascii="Times New Roman" w:hAnsi="Times New Roman" w:cs="Times New Roman"/>
        </w:rPr>
        <w:t>202</w:t>
      </w:r>
      <w:r w:rsidR="00E378D6" w:rsidRPr="00E378D6">
        <w:rPr>
          <w:rFonts w:ascii="Times New Roman" w:hAnsi="Times New Roman" w:cs="Times New Roman"/>
        </w:rPr>
        <w:t>2</w:t>
      </w:r>
      <w:r w:rsidRPr="00E378D6">
        <w:rPr>
          <w:rFonts w:ascii="Times New Roman" w:hAnsi="Times New Roman" w:cs="Times New Roman"/>
        </w:rPr>
        <w:t>年年度报告、</w:t>
      </w:r>
      <w:r w:rsidRPr="00E378D6">
        <w:rPr>
          <w:rFonts w:ascii="Times New Roman" w:hAnsi="Times New Roman" w:cs="Times New Roman"/>
        </w:rPr>
        <w:t>202</w:t>
      </w:r>
      <w:r w:rsidR="00E378D6" w:rsidRPr="00E378D6">
        <w:rPr>
          <w:rFonts w:ascii="Times New Roman" w:hAnsi="Times New Roman" w:cs="Times New Roman"/>
        </w:rPr>
        <w:t>2</w:t>
      </w:r>
      <w:r w:rsidR="00841F47">
        <w:rPr>
          <w:rFonts w:ascii="Times New Roman" w:hAnsi="Times New Roman" w:cs="Times New Roman" w:hint="eastAsia"/>
        </w:rPr>
        <w:t>年度</w:t>
      </w:r>
      <w:r w:rsidRPr="00E378D6">
        <w:rPr>
          <w:rFonts w:ascii="Times New Roman" w:hAnsi="Times New Roman" w:cs="Times New Roman"/>
        </w:rPr>
        <w:t>内部控制自我评价报告、</w:t>
      </w:r>
      <w:r w:rsidRPr="00E378D6">
        <w:rPr>
          <w:rFonts w:ascii="Times New Roman" w:hAnsi="Times New Roman" w:cs="Times New Roman"/>
        </w:rPr>
        <w:t>202</w:t>
      </w:r>
      <w:r w:rsidR="00E378D6" w:rsidRPr="00E378D6">
        <w:rPr>
          <w:rFonts w:ascii="Times New Roman" w:hAnsi="Times New Roman" w:cs="Times New Roman"/>
        </w:rPr>
        <w:t>2</w:t>
      </w:r>
      <w:r w:rsidRPr="00E378D6">
        <w:rPr>
          <w:rFonts w:ascii="Times New Roman" w:hAnsi="Times New Roman" w:cs="Times New Roman"/>
        </w:rPr>
        <w:t>年度社会责任报告以及</w:t>
      </w:r>
      <w:r w:rsidRPr="00E378D6">
        <w:rPr>
          <w:rFonts w:ascii="Times New Roman" w:hAnsi="Times New Roman" w:cs="Times New Roman"/>
        </w:rPr>
        <w:t>202</w:t>
      </w:r>
      <w:r w:rsidR="00E378D6" w:rsidRPr="00E378D6">
        <w:rPr>
          <w:rFonts w:ascii="Times New Roman" w:hAnsi="Times New Roman" w:cs="Times New Roman"/>
        </w:rPr>
        <w:t>3</w:t>
      </w:r>
      <w:r w:rsidRPr="00E378D6">
        <w:rPr>
          <w:rFonts w:ascii="Times New Roman" w:hAnsi="Times New Roman" w:cs="Times New Roman"/>
        </w:rPr>
        <w:t>年第一季度报告的编制和披露工作，并及时发布各类临时公告及其他股东文件和资料，详细披露了有关公司董事会、监事会和股东大会运作、经营状况、投资、分红派息、公司治理等多方面的信息。此外，公司一贯坚持</w:t>
      </w:r>
      <w:r w:rsidRPr="00E378D6">
        <w:rPr>
          <w:rFonts w:ascii="Times New Roman" w:hAnsi="Times New Roman" w:cs="Times New Roman" w:hint="eastAsia"/>
        </w:rPr>
        <w:t>定期</w:t>
      </w:r>
      <w:r w:rsidRPr="00E378D6">
        <w:rPr>
          <w:rFonts w:ascii="Times New Roman" w:hAnsi="Times New Roman" w:cs="Times New Roman"/>
        </w:rPr>
        <w:t>报告中对经营和财务状况以及影响业务表现的主要因素进行深入分析，以加深投资者对公司业务、管理和发展趋势的了解。</w:t>
      </w:r>
    </w:p>
    <w:p w:rsidR="0072173B" w:rsidRDefault="0072173B" w:rsidP="00E378D6">
      <w:pPr>
        <w:pStyle w:val="Default"/>
        <w:rPr>
          <w:rFonts w:ascii="Times New Roman" w:hAnsi="Times New Roman" w:cs="Times New Roman"/>
          <w:sz w:val="21"/>
          <w:szCs w:val="21"/>
        </w:rPr>
      </w:pPr>
    </w:p>
    <w:p w:rsidR="006F6F00" w:rsidRPr="0072173B" w:rsidRDefault="00E378D6" w:rsidP="00E378D6">
      <w:pPr>
        <w:pStyle w:val="Default"/>
        <w:rPr>
          <w:rFonts w:ascii="Times New Roman" w:hAnsi="Times New Roman" w:cs="Times New Roman"/>
          <w:b/>
          <w:sz w:val="21"/>
          <w:szCs w:val="21"/>
        </w:rPr>
      </w:pPr>
      <w:r w:rsidRPr="0072173B">
        <w:rPr>
          <w:rFonts w:ascii="Times New Roman" w:hAnsi="Times New Roman" w:cs="Times New Roman" w:hint="eastAsia"/>
          <w:b/>
          <w:sz w:val="21"/>
          <w:szCs w:val="21"/>
        </w:rPr>
        <w:t>2</w:t>
      </w:r>
      <w:r w:rsidRPr="0072173B">
        <w:rPr>
          <w:rFonts w:ascii="Times New Roman" w:hAnsi="Times New Roman" w:cs="Times New Roman" w:hint="eastAsia"/>
          <w:b/>
          <w:sz w:val="21"/>
          <w:szCs w:val="21"/>
        </w:rPr>
        <w:t>、</w:t>
      </w:r>
      <w:r w:rsidR="0072173B" w:rsidRPr="0072173B">
        <w:rPr>
          <w:rFonts w:ascii="Times New Roman" w:hAnsi="Times New Roman" w:cs="Times New Roman"/>
          <w:b/>
          <w:sz w:val="21"/>
          <w:szCs w:val="21"/>
        </w:rPr>
        <w:t>股东通讯政策</w:t>
      </w:r>
    </w:p>
    <w:p w:rsidR="006F6F00" w:rsidRPr="00E378D6" w:rsidRDefault="006F6F00" w:rsidP="006F6F00">
      <w:pPr>
        <w:widowControl w:val="0"/>
        <w:autoSpaceDE w:val="0"/>
        <w:autoSpaceDN w:val="0"/>
        <w:adjustRightInd w:val="0"/>
        <w:ind w:firstLine="405"/>
        <w:rPr>
          <w:rFonts w:ascii="Times New Roman" w:hAnsi="Times New Roman" w:cs="Times New Roman"/>
          <w:color w:val="000000"/>
        </w:rPr>
      </w:pPr>
      <w:r w:rsidRPr="00E378D6">
        <w:rPr>
          <w:rFonts w:ascii="Times New Roman" w:hAnsi="Times New Roman" w:cs="Times New Roman"/>
          <w:color w:val="000000"/>
        </w:rPr>
        <w:t>在做好信息披露工作的基础上，公司通过多种途径与投资者保持有效的双向沟通，向投资者传递其所关注的信息，增强其对公司未来发展的信心；同时广泛收集市场反馈，提高公司治理和经营管理水平。</w:t>
      </w:r>
    </w:p>
    <w:p w:rsidR="006F6F00" w:rsidRPr="00E378D6" w:rsidRDefault="00E378D6" w:rsidP="006F6F00">
      <w:pPr>
        <w:widowControl w:val="0"/>
        <w:autoSpaceDE w:val="0"/>
        <w:autoSpaceDN w:val="0"/>
        <w:adjustRightInd w:val="0"/>
        <w:ind w:firstLine="405"/>
        <w:rPr>
          <w:rFonts w:ascii="Times New Roman" w:hAnsi="Times New Roman" w:cs="Times New Roman"/>
          <w:color w:val="000000"/>
        </w:rPr>
      </w:pPr>
      <w:r w:rsidRPr="00E378D6">
        <w:rPr>
          <w:rFonts w:ascii="Times New Roman" w:hAnsi="Times New Roman" w:cs="Times New Roman" w:hint="eastAsia"/>
          <w:color w:val="000000"/>
        </w:rPr>
        <w:t>（</w:t>
      </w:r>
      <w:r w:rsidRPr="00E378D6">
        <w:rPr>
          <w:rFonts w:ascii="Times New Roman" w:hAnsi="Times New Roman" w:cs="Times New Roman" w:hint="eastAsia"/>
          <w:color w:val="000000"/>
        </w:rPr>
        <w:t>1</w:t>
      </w:r>
      <w:r w:rsidRPr="00E378D6">
        <w:rPr>
          <w:rFonts w:ascii="Times New Roman" w:hAnsi="Times New Roman" w:cs="Times New Roman" w:hint="eastAsia"/>
          <w:color w:val="000000"/>
        </w:rPr>
        <w:t>）</w:t>
      </w:r>
      <w:r w:rsidR="006F6F00" w:rsidRPr="00E378D6">
        <w:rPr>
          <w:rFonts w:ascii="Times New Roman" w:hAnsi="Times New Roman" w:cs="Times New Roman"/>
          <w:color w:val="000000"/>
        </w:rPr>
        <w:t>公布投资者热线电话和投资者关系电子邮箱、设立网站投资者留言栏目，及时回应投资者的查询。</w:t>
      </w:r>
    </w:p>
    <w:p w:rsidR="006F6F00" w:rsidRPr="00E378D6" w:rsidRDefault="00E378D6" w:rsidP="006F6F00">
      <w:pPr>
        <w:widowControl w:val="0"/>
        <w:autoSpaceDE w:val="0"/>
        <w:autoSpaceDN w:val="0"/>
        <w:adjustRightInd w:val="0"/>
        <w:ind w:firstLine="405"/>
        <w:rPr>
          <w:rFonts w:ascii="Times New Roman" w:hAnsi="Times New Roman" w:cs="Times New Roman"/>
          <w:color w:val="000000"/>
        </w:rPr>
      </w:pPr>
      <w:r w:rsidRPr="00E378D6">
        <w:rPr>
          <w:rFonts w:ascii="Times New Roman" w:hAnsi="Times New Roman" w:cs="Times New Roman" w:hint="eastAsia"/>
          <w:color w:val="000000"/>
        </w:rPr>
        <w:t>（</w:t>
      </w:r>
      <w:r w:rsidRPr="00E378D6">
        <w:rPr>
          <w:rFonts w:ascii="Times New Roman" w:hAnsi="Times New Roman" w:cs="Times New Roman" w:hint="eastAsia"/>
          <w:color w:val="000000"/>
        </w:rPr>
        <w:t>2</w:t>
      </w:r>
      <w:r w:rsidRPr="00E378D6">
        <w:rPr>
          <w:rFonts w:ascii="Times New Roman" w:hAnsi="Times New Roman" w:cs="Times New Roman" w:hint="eastAsia"/>
          <w:color w:val="000000"/>
        </w:rPr>
        <w:t>）</w:t>
      </w:r>
      <w:r w:rsidR="006F6F00" w:rsidRPr="00E378D6">
        <w:rPr>
          <w:rFonts w:ascii="Times New Roman" w:hAnsi="Times New Roman" w:cs="Times New Roman" w:hint="eastAsia"/>
          <w:color w:val="000000"/>
        </w:rPr>
        <w:t>定期召开业绩说明会，与投资者积极开展良性互动，认真回答投资者普遍关注及现场提出的问题</w:t>
      </w:r>
      <w:r w:rsidR="006F6F00" w:rsidRPr="00E378D6">
        <w:rPr>
          <w:rFonts w:ascii="Times New Roman" w:hAnsi="Times New Roman" w:cs="Times New Roman"/>
          <w:color w:val="000000"/>
        </w:rPr>
        <w:t>。</w:t>
      </w:r>
    </w:p>
    <w:p w:rsidR="006F6F00" w:rsidRPr="00E378D6" w:rsidRDefault="00E378D6" w:rsidP="006F6F00">
      <w:pPr>
        <w:widowControl w:val="0"/>
        <w:autoSpaceDE w:val="0"/>
        <w:autoSpaceDN w:val="0"/>
        <w:adjustRightInd w:val="0"/>
        <w:ind w:firstLine="405"/>
        <w:rPr>
          <w:rFonts w:ascii="Times New Roman" w:hAnsi="Times New Roman" w:cs="Times New Roman"/>
          <w:color w:val="000000"/>
        </w:rPr>
      </w:pPr>
      <w:r w:rsidRPr="00E378D6">
        <w:rPr>
          <w:rFonts w:ascii="Times New Roman" w:hAnsi="Times New Roman" w:cs="Times New Roman" w:hint="eastAsia"/>
          <w:color w:val="000000"/>
        </w:rPr>
        <w:t>（</w:t>
      </w:r>
      <w:r w:rsidRPr="00E378D6">
        <w:rPr>
          <w:rFonts w:ascii="Times New Roman" w:hAnsi="Times New Roman" w:cs="Times New Roman" w:hint="eastAsia"/>
          <w:color w:val="000000"/>
        </w:rPr>
        <w:t>3</w:t>
      </w:r>
      <w:r w:rsidRPr="00E378D6">
        <w:rPr>
          <w:rFonts w:ascii="Times New Roman" w:hAnsi="Times New Roman" w:cs="Times New Roman" w:hint="eastAsia"/>
          <w:color w:val="000000"/>
        </w:rPr>
        <w:t>）</w:t>
      </w:r>
      <w:r w:rsidR="006F6F00" w:rsidRPr="00E378D6">
        <w:rPr>
          <w:rFonts w:ascii="Times New Roman" w:hAnsi="Times New Roman" w:cs="Times New Roman"/>
          <w:color w:val="000000"/>
        </w:rPr>
        <w:t>投资者和公众可以通过公司网站，随时查阅有关公司基本资料、公司治理规则、信息披露文件、董事、监事及高级管理人员简介等多方面的信息。</w:t>
      </w:r>
    </w:p>
    <w:p w:rsidR="006F6F00" w:rsidRDefault="00E378D6" w:rsidP="00E378D6">
      <w:pPr>
        <w:widowControl w:val="0"/>
        <w:autoSpaceDE w:val="0"/>
        <w:autoSpaceDN w:val="0"/>
        <w:adjustRightInd w:val="0"/>
        <w:ind w:firstLine="405"/>
        <w:rPr>
          <w:rFonts w:ascii="Times New Roman" w:hAnsi="Times New Roman" w:cs="Times New Roman"/>
          <w:color w:val="000000"/>
        </w:rPr>
      </w:pPr>
      <w:r w:rsidRPr="00E378D6">
        <w:rPr>
          <w:rFonts w:ascii="Times New Roman" w:hAnsi="Times New Roman" w:cs="Times New Roman" w:hint="eastAsia"/>
          <w:color w:val="000000"/>
        </w:rPr>
        <w:t>（</w:t>
      </w:r>
      <w:r w:rsidRPr="00E378D6">
        <w:rPr>
          <w:rFonts w:ascii="Times New Roman" w:hAnsi="Times New Roman" w:cs="Times New Roman" w:hint="eastAsia"/>
          <w:color w:val="000000"/>
        </w:rPr>
        <w:t>4</w:t>
      </w:r>
      <w:r w:rsidRPr="00E378D6">
        <w:rPr>
          <w:rFonts w:ascii="Times New Roman" w:hAnsi="Times New Roman" w:cs="Times New Roman" w:hint="eastAsia"/>
          <w:color w:val="000000"/>
        </w:rPr>
        <w:t>）</w:t>
      </w:r>
      <w:r w:rsidR="006F6F00" w:rsidRPr="00E378D6">
        <w:rPr>
          <w:rFonts w:ascii="Times New Roman" w:hAnsi="Times New Roman" w:cs="Times New Roman"/>
          <w:color w:val="000000"/>
        </w:rPr>
        <w:t>公司通过上交所为上市公司和投资者搭建的</w:t>
      </w:r>
      <w:r w:rsidR="006F6F00" w:rsidRPr="00E378D6">
        <w:rPr>
          <w:rFonts w:ascii="Times New Roman" w:hAnsi="Times New Roman" w:cs="Times New Roman"/>
          <w:color w:val="000000"/>
        </w:rPr>
        <w:t>“e</w:t>
      </w:r>
      <w:r w:rsidR="006F6F00" w:rsidRPr="00E378D6">
        <w:rPr>
          <w:rFonts w:ascii="Times New Roman" w:hAnsi="Times New Roman" w:cs="Times New Roman"/>
          <w:color w:val="000000"/>
        </w:rPr>
        <w:t>互动</w:t>
      </w:r>
      <w:r w:rsidR="006F6F00" w:rsidRPr="00E378D6">
        <w:rPr>
          <w:rFonts w:ascii="Times New Roman" w:hAnsi="Times New Roman" w:cs="Times New Roman"/>
          <w:color w:val="000000"/>
        </w:rPr>
        <w:t>”</w:t>
      </w:r>
      <w:r w:rsidR="006F6F00" w:rsidRPr="00E378D6">
        <w:rPr>
          <w:rFonts w:ascii="Times New Roman" w:hAnsi="Times New Roman" w:cs="Times New Roman"/>
          <w:color w:val="000000"/>
        </w:rPr>
        <w:t>平台，及时关注和回复投资者的留言。</w:t>
      </w:r>
    </w:p>
    <w:p w:rsidR="00E378D6" w:rsidRDefault="00E378D6" w:rsidP="00E378D6">
      <w:pPr>
        <w:widowControl w:val="0"/>
        <w:autoSpaceDE w:val="0"/>
        <w:autoSpaceDN w:val="0"/>
        <w:adjustRightInd w:val="0"/>
        <w:ind w:firstLine="405"/>
        <w:rPr>
          <w:rFonts w:ascii="Times New Roman" w:hAnsi="Times New Roman" w:cs="Times New Roman"/>
          <w:color w:val="000000"/>
          <w:sz w:val="22"/>
          <w:szCs w:val="22"/>
        </w:rPr>
      </w:pPr>
      <w:r w:rsidRPr="000F1E02">
        <w:rPr>
          <w:rFonts w:ascii="Times New Roman" w:hAnsi="Times New Roman" w:cs="Times New Roman"/>
          <w:color w:val="000000"/>
          <w:sz w:val="22"/>
          <w:szCs w:val="22"/>
        </w:rPr>
        <w:t>公司董事会已检讨报告期内公司股东通讯政策的实施情况。考虑上述投资者的沟通渠道、公司已采取的步骤及举行的活动，公司认为报告期内公司的股东通讯政策已有效实施。</w:t>
      </w:r>
    </w:p>
    <w:p w:rsidR="0072173B" w:rsidRPr="00E378D6" w:rsidRDefault="0072173B" w:rsidP="0072173B">
      <w:pPr>
        <w:widowControl w:val="0"/>
        <w:autoSpaceDE w:val="0"/>
        <w:autoSpaceDN w:val="0"/>
        <w:adjustRightInd w:val="0"/>
        <w:rPr>
          <w:rFonts w:ascii="Times New Roman" w:hAnsi="Times New Roman" w:cs="Times New Roman"/>
          <w:color w:val="000000"/>
        </w:rPr>
      </w:pPr>
    </w:p>
    <w:p w:rsidR="006F6F00" w:rsidRPr="0072173B" w:rsidRDefault="00E378D6" w:rsidP="00E378D6">
      <w:pPr>
        <w:pStyle w:val="Default"/>
        <w:rPr>
          <w:rFonts w:ascii="Times New Roman" w:hAnsi="Times New Roman" w:cs="Times New Roman"/>
          <w:b/>
          <w:sz w:val="21"/>
          <w:szCs w:val="21"/>
        </w:rPr>
      </w:pPr>
      <w:r w:rsidRPr="0072173B">
        <w:rPr>
          <w:rFonts w:ascii="Times New Roman" w:hAnsi="Times New Roman" w:cs="Times New Roman"/>
          <w:b/>
          <w:sz w:val="21"/>
          <w:szCs w:val="21"/>
        </w:rPr>
        <w:t>3</w:t>
      </w:r>
      <w:r w:rsidRPr="0072173B">
        <w:rPr>
          <w:rFonts w:ascii="Times New Roman" w:hAnsi="Times New Roman" w:cs="Times New Roman" w:hint="eastAsia"/>
          <w:b/>
          <w:sz w:val="21"/>
          <w:szCs w:val="21"/>
        </w:rPr>
        <w:t>、</w:t>
      </w:r>
      <w:r w:rsidR="006F6F00" w:rsidRPr="0072173B">
        <w:rPr>
          <w:rFonts w:ascii="Times New Roman" w:hAnsi="Times New Roman" w:cs="Times New Roman"/>
          <w:b/>
          <w:sz w:val="21"/>
          <w:szCs w:val="21"/>
        </w:rPr>
        <w:t>股东回报</w:t>
      </w:r>
    </w:p>
    <w:p w:rsidR="006F6F00" w:rsidRDefault="006F6F00" w:rsidP="006F6F00">
      <w:pPr>
        <w:widowControl w:val="0"/>
        <w:autoSpaceDE w:val="0"/>
        <w:autoSpaceDN w:val="0"/>
        <w:adjustRightInd w:val="0"/>
        <w:ind w:firstLine="405"/>
        <w:rPr>
          <w:rFonts w:ascii="Times New Roman" w:hAnsi="Times New Roman" w:cs="Times New Roman"/>
          <w:color w:val="000000"/>
        </w:rPr>
      </w:pPr>
      <w:r w:rsidRPr="000A36F3">
        <w:rPr>
          <w:rFonts w:ascii="Times New Roman" w:hAnsi="Times New Roman" w:cs="Times New Roman"/>
          <w:color w:val="000000"/>
        </w:rPr>
        <w:t>上市以来，公司一直坚持回报股东，</w:t>
      </w:r>
      <w:r>
        <w:rPr>
          <w:rFonts w:ascii="Times New Roman" w:hAnsi="Times New Roman" w:cs="Times New Roman" w:hint="eastAsia"/>
        </w:rPr>
        <w:t>除</w:t>
      </w:r>
      <w:r>
        <w:rPr>
          <w:rFonts w:ascii="Times New Roman" w:hAnsi="Times New Roman" w:cs="Times New Roman" w:hint="eastAsia"/>
        </w:rPr>
        <w:t>2</w:t>
      </w:r>
      <w:r>
        <w:rPr>
          <w:rFonts w:ascii="Times New Roman" w:hAnsi="Times New Roman" w:cs="Times New Roman"/>
        </w:rPr>
        <w:t>020</w:t>
      </w:r>
      <w:r>
        <w:rPr>
          <w:rFonts w:ascii="Times New Roman" w:hAnsi="Times New Roman" w:cs="Times New Roman" w:hint="eastAsia"/>
        </w:rPr>
        <w:t>年度</w:t>
      </w:r>
      <w:r w:rsidR="001F7B22">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021</w:t>
      </w:r>
      <w:r>
        <w:rPr>
          <w:rFonts w:ascii="Times New Roman" w:hAnsi="Times New Roman" w:cs="Times New Roman" w:hint="eastAsia"/>
        </w:rPr>
        <w:t>年度</w:t>
      </w:r>
      <w:r w:rsidR="001F7B22">
        <w:rPr>
          <w:rFonts w:ascii="Times New Roman" w:hAnsi="Times New Roman" w:cs="Times New Roman" w:hint="eastAsia"/>
        </w:rPr>
        <w:t>和</w:t>
      </w:r>
      <w:r w:rsidR="001F7B22">
        <w:rPr>
          <w:rFonts w:ascii="Times New Roman" w:hAnsi="Times New Roman" w:cs="Times New Roman" w:hint="eastAsia"/>
        </w:rPr>
        <w:t>2</w:t>
      </w:r>
      <w:r w:rsidR="001F7B22">
        <w:rPr>
          <w:rFonts w:ascii="Times New Roman" w:hAnsi="Times New Roman" w:cs="Times New Roman"/>
        </w:rPr>
        <w:t>022</w:t>
      </w:r>
      <w:r w:rsidR="001F7B22">
        <w:rPr>
          <w:rFonts w:ascii="Times New Roman" w:hAnsi="Times New Roman" w:cs="Times New Roman" w:hint="eastAsia"/>
        </w:rPr>
        <w:t>年度</w:t>
      </w:r>
      <w:r>
        <w:rPr>
          <w:rFonts w:ascii="Times New Roman" w:hAnsi="Times New Roman" w:cs="Times New Roman" w:hint="eastAsia"/>
        </w:rPr>
        <w:t>因</w:t>
      </w:r>
      <w:r w:rsidR="00B31F84">
        <w:rPr>
          <w:rFonts w:ascii="Times New Roman" w:hAnsi="Times New Roman" w:cs="Times New Roman" w:hint="eastAsia"/>
        </w:rPr>
        <w:t>公司经营业绩受外部环境影响出现持续亏损而</w:t>
      </w:r>
      <w:r>
        <w:rPr>
          <w:rFonts w:ascii="Times New Roman" w:hAnsi="Times New Roman" w:cs="Times New Roman" w:hint="eastAsia"/>
        </w:rPr>
        <w:t>未进行现金分红外</w:t>
      </w:r>
      <w:r w:rsidRPr="009603C1">
        <w:rPr>
          <w:rFonts w:ascii="Times New Roman" w:hAnsi="Times New Roman" w:cs="Times New Roman"/>
        </w:rPr>
        <w:t>，</w:t>
      </w:r>
      <w:r>
        <w:rPr>
          <w:rFonts w:ascii="Times New Roman" w:hAnsi="Times New Roman" w:cs="Times New Roman" w:hint="eastAsia"/>
          <w:color w:val="000000"/>
        </w:rPr>
        <w:t>1</w:t>
      </w:r>
      <w:r>
        <w:rPr>
          <w:rFonts w:ascii="Times New Roman" w:hAnsi="Times New Roman" w:cs="Times New Roman"/>
          <w:color w:val="000000"/>
        </w:rPr>
        <w:t>996</w:t>
      </w:r>
      <w:r>
        <w:rPr>
          <w:rFonts w:ascii="Times New Roman" w:hAnsi="Times New Roman" w:cs="Times New Roman" w:hint="eastAsia"/>
          <w:color w:val="000000"/>
        </w:rPr>
        <w:t>年度</w:t>
      </w:r>
      <w:r>
        <w:rPr>
          <w:rFonts w:ascii="Times New Roman" w:hAnsi="Times New Roman" w:cs="Times New Roman" w:hint="eastAsia"/>
          <w:color w:val="000000"/>
        </w:rPr>
        <w:t>-</w:t>
      </w:r>
      <w:r>
        <w:rPr>
          <w:rFonts w:ascii="Times New Roman" w:hAnsi="Times New Roman" w:cs="Times New Roman"/>
          <w:color w:val="000000"/>
        </w:rPr>
        <w:t>2019</w:t>
      </w:r>
      <w:r>
        <w:rPr>
          <w:rFonts w:ascii="Times New Roman" w:hAnsi="Times New Roman" w:cs="Times New Roman" w:hint="eastAsia"/>
          <w:color w:val="000000"/>
        </w:rPr>
        <w:t>年度</w:t>
      </w:r>
      <w:r w:rsidRPr="000A36F3">
        <w:rPr>
          <w:rFonts w:ascii="Times New Roman" w:hAnsi="Times New Roman" w:cs="Times New Roman"/>
          <w:color w:val="000000"/>
        </w:rPr>
        <w:t>连续</w:t>
      </w:r>
      <w:r w:rsidRPr="000A36F3">
        <w:rPr>
          <w:rFonts w:ascii="Times New Roman" w:hAnsi="Times New Roman" w:cs="Times New Roman"/>
          <w:color w:val="000000"/>
        </w:rPr>
        <w:t>24</w:t>
      </w:r>
      <w:r w:rsidRPr="000A36F3">
        <w:rPr>
          <w:rFonts w:ascii="Times New Roman" w:hAnsi="Times New Roman" w:cs="Times New Roman"/>
          <w:color w:val="000000"/>
        </w:rPr>
        <w:t>年派发年度现金股息，累计派发现金股息约为人民币</w:t>
      </w:r>
      <w:r w:rsidRPr="000A36F3">
        <w:rPr>
          <w:rFonts w:ascii="Times New Roman" w:hAnsi="Times New Roman" w:cs="Times New Roman"/>
          <w:color w:val="000000"/>
        </w:rPr>
        <w:t>123</w:t>
      </w:r>
      <w:r w:rsidRPr="000A36F3">
        <w:rPr>
          <w:rFonts w:ascii="Times New Roman" w:hAnsi="Times New Roman" w:cs="Times New Roman"/>
          <w:color w:val="000000"/>
        </w:rPr>
        <w:t>亿元。</w:t>
      </w:r>
    </w:p>
    <w:p w:rsidR="0072173B" w:rsidRPr="000A36F3" w:rsidRDefault="0072173B" w:rsidP="0072173B">
      <w:pPr>
        <w:widowControl w:val="0"/>
        <w:autoSpaceDE w:val="0"/>
        <w:autoSpaceDN w:val="0"/>
        <w:adjustRightInd w:val="0"/>
        <w:rPr>
          <w:rFonts w:ascii="Times New Roman" w:hAnsi="Times New Roman" w:cs="Times New Roman"/>
          <w:color w:val="000000"/>
        </w:rPr>
      </w:pPr>
    </w:p>
    <w:p w:rsidR="00E378D6" w:rsidRPr="0072173B" w:rsidRDefault="00E378D6" w:rsidP="00E378D6">
      <w:pPr>
        <w:autoSpaceDE w:val="0"/>
        <w:autoSpaceDN w:val="0"/>
        <w:rPr>
          <w:rFonts w:ascii="Times New Roman" w:hAnsi="Times New Roman" w:cs="Times New Roman"/>
          <w:b/>
          <w:color w:val="000000"/>
        </w:rPr>
      </w:pPr>
      <w:r w:rsidRPr="0072173B">
        <w:rPr>
          <w:rFonts w:ascii="Times New Roman" w:hAnsi="Times New Roman" w:cs="Times New Roman"/>
          <w:b/>
          <w:color w:val="000000"/>
        </w:rPr>
        <w:lastRenderedPageBreak/>
        <w:t>4</w:t>
      </w:r>
      <w:r w:rsidRPr="0072173B">
        <w:rPr>
          <w:rFonts w:ascii="Times New Roman" w:hAnsi="Times New Roman" w:cs="Times New Roman" w:hint="eastAsia"/>
          <w:b/>
          <w:color w:val="000000"/>
        </w:rPr>
        <w:t>、</w:t>
      </w:r>
      <w:r w:rsidRPr="0072173B">
        <w:rPr>
          <w:rFonts w:ascii="Times New Roman" w:hAnsi="Times New Roman" w:cs="Times New Roman"/>
          <w:b/>
          <w:color w:val="000000"/>
        </w:rPr>
        <w:t>组织章程文件变动</w:t>
      </w:r>
    </w:p>
    <w:p w:rsidR="00E378D6" w:rsidRDefault="00E378D6" w:rsidP="00E378D6">
      <w:pPr>
        <w:ind w:firstLineChars="200" w:firstLine="420"/>
        <w:rPr>
          <w:rFonts w:ascii="Times New Roman" w:hAnsi="Times New Roman" w:cs="Times New Roman"/>
        </w:rPr>
      </w:pPr>
      <w:r w:rsidRPr="000F1E02">
        <w:rPr>
          <w:rFonts w:ascii="Times New Roman" w:hAnsi="Times New Roman" w:cs="Times New Roman"/>
        </w:rPr>
        <w:t>报告期内，公司</w:t>
      </w:r>
      <w:r w:rsidRPr="000F1E02">
        <w:rPr>
          <w:rFonts w:ascii="Times New Roman" w:hAnsi="Times New Roman" w:cs="Times New Roman"/>
          <w:color w:val="000000"/>
        </w:rPr>
        <w:t>组织章程文件未发生任何变动</w:t>
      </w:r>
      <w:r w:rsidRPr="000F1E02">
        <w:rPr>
          <w:rFonts w:ascii="Times New Roman" w:hAnsi="Times New Roman" w:cs="Times New Roman"/>
        </w:rPr>
        <w:t>。</w:t>
      </w:r>
    </w:p>
    <w:p w:rsidR="00E378D6" w:rsidRDefault="00E378D6" w:rsidP="00E378D6">
      <w:pPr>
        <w:rPr>
          <w:rFonts w:ascii="Times New Roman" w:hAnsi="Times New Roman" w:cs="Times New Roman"/>
        </w:rPr>
      </w:pPr>
    </w:p>
    <w:p w:rsidR="00E378D6" w:rsidRPr="000F1E02" w:rsidRDefault="00E378D6" w:rsidP="00652785">
      <w:pPr>
        <w:pStyle w:val="ac"/>
        <w:numPr>
          <w:ilvl w:val="0"/>
          <w:numId w:val="57"/>
        </w:numPr>
        <w:tabs>
          <w:tab w:val="left" w:pos="567"/>
        </w:tabs>
        <w:ind w:firstLineChars="0"/>
        <w:rPr>
          <w:rFonts w:ascii="Times New Roman" w:hAnsi="Times New Roman"/>
          <w:color w:val="000000"/>
          <w:szCs w:val="21"/>
        </w:rPr>
      </w:pPr>
      <w:r w:rsidRPr="00E378D6">
        <w:rPr>
          <w:rFonts w:ascii="Times New Roman" w:hAnsi="Times New Roman"/>
          <w:b/>
        </w:rPr>
        <w:t>股东大会</w:t>
      </w:r>
    </w:p>
    <w:p w:rsidR="00E378D6" w:rsidRPr="000F1E02" w:rsidRDefault="00E378D6" w:rsidP="00E378D6">
      <w:pPr>
        <w:ind w:firstLineChars="200" w:firstLine="420"/>
        <w:rPr>
          <w:rFonts w:ascii="Times New Roman" w:hAnsi="Times New Roman" w:cs="Times New Roman"/>
        </w:rPr>
      </w:pPr>
      <w:r w:rsidRPr="000F1E02">
        <w:rPr>
          <w:rFonts w:ascii="Times New Roman" w:hAnsi="Times New Roman" w:cs="Times New Roman"/>
        </w:rPr>
        <w:t>公司鼓励所有股东出席股东大会。报告期内，公司共召开了</w:t>
      </w:r>
      <w:r>
        <w:rPr>
          <w:rFonts w:ascii="Times New Roman" w:hAnsi="Times New Roman" w:cs="Times New Roman"/>
        </w:rPr>
        <w:t>1</w:t>
      </w:r>
      <w:r w:rsidRPr="000F1E02">
        <w:rPr>
          <w:rFonts w:ascii="Times New Roman" w:hAnsi="Times New Roman" w:cs="Times New Roman"/>
        </w:rPr>
        <w:t>次股东大会，详情请参阅本章节</w:t>
      </w:r>
      <w:r w:rsidRPr="000F1E02">
        <w:rPr>
          <w:rFonts w:ascii="Times New Roman" w:hAnsi="Times New Roman" w:cs="Times New Roman"/>
        </w:rPr>
        <w:t>“</w:t>
      </w:r>
      <w:r w:rsidRPr="000F1E02">
        <w:rPr>
          <w:rFonts w:ascii="Times New Roman" w:hAnsi="Times New Roman" w:cs="Times New Roman"/>
        </w:rPr>
        <w:t>股东大会情况简介</w:t>
      </w:r>
      <w:r w:rsidRPr="000F1E02">
        <w:rPr>
          <w:rFonts w:ascii="Times New Roman" w:hAnsi="Times New Roman" w:cs="Times New Roman"/>
        </w:rPr>
        <w:t>”</w:t>
      </w:r>
      <w:r w:rsidRPr="000F1E02">
        <w:rPr>
          <w:rFonts w:ascii="Times New Roman" w:hAnsi="Times New Roman" w:cs="Times New Roman"/>
        </w:rPr>
        <w:t>的相关内容。</w:t>
      </w:r>
    </w:p>
    <w:p w:rsidR="00E378D6" w:rsidRPr="000F1E02" w:rsidRDefault="00E378D6" w:rsidP="00E378D6">
      <w:pPr>
        <w:ind w:firstLineChars="200" w:firstLine="420"/>
        <w:rPr>
          <w:rFonts w:ascii="Times New Roman" w:hAnsi="Times New Roman" w:cs="Times New Roman"/>
          <w:color w:val="000000"/>
        </w:rPr>
      </w:pPr>
      <w:r w:rsidRPr="000F1E02">
        <w:rPr>
          <w:rFonts w:ascii="Times New Roman" w:hAnsi="Times New Roman" w:cs="Times New Roman"/>
        </w:rPr>
        <w:t>公司于股东大会召开至少</w:t>
      </w:r>
      <w:r w:rsidRPr="000F1E02">
        <w:rPr>
          <w:rFonts w:ascii="Times New Roman" w:hAnsi="Times New Roman" w:cs="Times New Roman"/>
        </w:rPr>
        <w:t>45</w:t>
      </w:r>
      <w:r w:rsidRPr="000F1E02">
        <w:rPr>
          <w:rFonts w:ascii="Times New Roman" w:hAnsi="Times New Roman" w:cs="Times New Roman"/>
        </w:rPr>
        <w:t>日前发出会议通知，并向股东提供有助于其参会及作出决策的资料。每项提交股东大会审议的实际独立的事宜，均以个别议案的形式分别提出。根据《公司章程》的规定，合计持有在该拟举行的股东大会上有表决权的股份</w:t>
      </w:r>
      <w:r w:rsidRPr="000F1E02">
        <w:rPr>
          <w:rFonts w:ascii="Times New Roman" w:hAnsi="Times New Roman" w:cs="Times New Roman"/>
        </w:rPr>
        <w:t>10%</w:t>
      </w:r>
      <w:r w:rsidRPr="000F1E02">
        <w:rPr>
          <w:rFonts w:ascii="Times New Roman" w:hAnsi="Times New Roman" w:cs="Times New Roman"/>
        </w:rPr>
        <w:t>以上（含</w:t>
      </w:r>
      <w:r w:rsidRPr="000F1E02">
        <w:rPr>
          <w:rFonts w:ascii="Times New Roman" w:hAnsi="Times New Roman" w:cs="Times New Roman"/>
        </w:rPr>
        <w:t>10%</w:t>
      </w:r>
      <w:r w:rsidRPr="000F1E02">
        <w:rPr>
          <w:rFonts w:ascii="Times New Roman" w:hAnsi="Times New Roman" w:cs="Times New Roman"/>
        </w:rPr>
        <w:t>）股份的两个或者两个以上的股东，可透过信函或电子邮件向董事会或公司秘书送交经签署的一份或者数份同样格式内容的书面请求书，提请董事会召集临时股东大会或者类别股东会议，并阐明会议的议题。董事会在收到前述书面要求后应当尽快召集临时股东大会或者类别股东会议；单独或合并持有在该拟举行的会议上有表决权的股份</w:t>
      </w:r>
      <w:r w:rsidRPr="000F1E02">
        <w:rPr>
          <w:rFonts w:ascii="Times New Roman" w:hAnsi="Times New Roman" w:cs="Times New Roman"/>
        </w:rPr>
        <w:t>3%</w:t>
      </w:r>
      <w:r w:rsidRPr="000F1E02">
        <w:rPr>
          <w:rFonts w:ascii="Times New Roman" w:hAnsi="Times New Roman" w:cs="Times New Roman"/>
        </w:rPr>
        <w:t>以上（含</w:t>
      </w:r>
      <w:r w:rsidRPr="000F1E02">
        <w:rPr>
          <w:rFonts w:ascii="Times New Roman" w:hAnsi="Times New Roman" w:cs="Times New Roman"/>
        </w:rPr>
        <w:t>3%</w:t>
      </w:r>
      <w:r w:rsidRPr="000F1E02">
        <w:rPr>
          <w:rFonts w:ascii="Times New Roman" w:hAnsi="Times New Roman" w:cs="Times New Roman"/>
        </w:rPr>
        <w:t>）股份的股东，可透过信函或电子邮件向董事会或公司秘书送交经签署的一份或者数份同样格式内容的书面提案，提请于该拟举行的会议上审议该书面提案中所提出的议案。</w:t>
      </w:r>
    </w:p>
    <w:p w:rsidR="00E378D6" w:rsidRPr="000F1E02" w:rsidRDefault="00E378D6" w:rsidP="00E378D6">
      <w:pPr>
        <w:widowControl w:val="0"/>
        <w:autoSpaceDE w:val="0"/>
        <w:autoSpaceDN w:val="0"/>
        <w:adjustRightInd w:val="0"/>
        <w:ind w:firstLineChars="200" w:firstLine="420"/>
        <w:rPr>
          <w:rFonts w:ascii="Times New Roman" w:hAnsi="Times New Roman" w:cs="Times New Roman"/>
          <w:color w:val="000000"/>
        </w:rPr>
      </w:pPr>
      <w:r w:rsidRPr="000F1E02">
        <w:rPr>
          <w:rFonts w:ascii="Times New Roman" w:hAnsi="Times New Roman" w:cs="Times New Roman"/>
        </w:rPr>
        <w:t>股东宜出席大会就公司的业绩、营运、战略及／或管理作出提问或发表意见。董事会主席或授权代表、合适的管理行政人员及外聘审计师将出席股东大会，回答股东的提问。各股东大会均会对股东的提问时间作出合理安排。</w:t>
      </w:r>
      <w:r w:rsidRPr="000F1E02">
        <w:rPr>
          <w:rFonts w:ascii="Times New Roman" w:hAnsi="Times New Roman" w:cs="Times New Roman"/>
          <w:color w:val="000000"/>
        </w:rPr>
        <w:t>股东大会闭会期间，股东可致电公司投资者热线或以书面方式（包括传真、函件、电子邮件、网上留言等方式）向董事会提出查询及表达意见。公司通过网站、股东大会通知、股东通函、年度报告等途径发布详细的联系方式，供股东提出主张或进行查询。</w:t>
      </w:r>
    </w:p>
    <w:p w:rsidR="00E378D6" w:rsidRPr="000F1E02" w:rsidRDefault="00E378D6" w:rsidP="00E378D6">
      <w:pPr>
        <w:ind w:firstLineChars="200" w:firstLine="420"/>
        <w:rPr>
          <w:rFonts w:ascii="Times New Roman" w:hAnsi="Times New Roman" w:cs="Times New Roman"/>
        </w:rPr>
      </w:pPr>
      <w:r w:rsidRPr="000F1E02">
        <w:rPr>
          <w:rFonts w:ascii="Times New Roman" w:hAnsi="Times New Roman" w:cs="Times New Roman"/>
        </w:rPr>
        <w:t>公司在股东大会的会议资料中，对投票表格的填写方式、股东权利、表决程序以及计票方式等进行了详细说明，以确保股东能够了解以投票方式进行表决的程序。无法亲自出席会议的股东，可以委托代理人（该代理人不必是公司股东）出席会议及投票。</w:t>
      </w:r>
    </w:p>
    <w:p w:rsidR="006F6F00" w:rsidRPr="00E378D6" w:rsidRDefault="006F6F00"/>
    <w:p w:rsidR="00047B74" w:rsidRDefault="009454CC" w:rsidP="000F7016">
      <w:pPr>
        <w:pStyle w:val="10"/>
        <w:numPr>
          <w:ilvl w:val="0"/>
          <w:numId w:val="3"/>
        </w:numPr>
        <w:spacing w:line="240" w:lineRule="auto"/>
        <w:rPr>
          <w:rFonts w:ascii="黑体" w:hAnsi="黑体"/>
        </w:rPr>
      </w:pPr>
      <w:bookmarkStart w:id="46" w:name="_Toc76114276"/>
      <w:r>
        <w:rPr>
          <w:rFonts w:ascii="黑体" w:hAnsi="黑体" w:hint="eastAsia"/>
        </w:rPr>
        <w:t>环境与社会责任</w:t>
      </w:r>
      <w:bookmarkEnd w:id="46"/>
    </w:p>
    <w:p w:rsidR="00047B74" w:rsidRDefault="009454CC" w:rsidP="00652785">
      <w:pPr>
        <w:pStyle w:val="2"/>
        <w:numPr>
          <w:ilvl w:val="0"/>
          <w:numId w:val="46"/>
        </w:numPr>
        <w:tabs>
          <w:tab w:val="left" w:pos="426"/>
        </w:tabs>
        <w:ind w:left="450" w:firstLineChars="0" w:hanging="450"/>
        <w:jc w:val="left"/>
        <w:rPr>
          <w:rFonts w:ascii="宋体" w:hAnsi="宋体"/>
        </w:rPr>
      </w:pPr>
      <w:r>
        <w:rPr>
          <w:rFonts w:ascii="宋体" w:hAnsi="宋体" w:hint="eastAsia"/>
        </w:rPr>
        <w:t>环境</w:t>
      </w:r>
      <w:r>
        <w:rPr>
          <w:rFonts w:ascii="宋体" w:hAnsi="宋体"/>
        </w:rPr>
        <w:t>信息情况</w:t>
      </w:r>
    </w:p>
    <w:p w:rsidR="00047B74" w:rsidRDefault="009454CC" w:rsidP="00652785">
      <w:pPr>
        <w:pStyle w:val="3"/>
        <w:numPr>
          <w:ilvl w:val="0"/>
          <w:numId w:val="39"/>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EndPr/>
      <w:sdtContent>
        <w:p w:rsidR="00047B74" w:rsidRDefault="009454CC">
          <w:r>
            <w:fldChar w:fldCharType="begin"/>
          </w:r>
          <w:r w:rsidR="004053E4">
            <w:instrText xml:space="preserve"> MACROBUTTON  SnrToggleCheckbox √适用 </w:instrText>
          </w:r>
          <w:r>
            <w:fldChar w:fldCharType="end"/>
          </w:r>
          <w:r>
            <w:fldChar w:fldCharType="begin"/>
          </w:r>
          <w:r w:rsidR="004053E4">
            <w:instrText xml:space="preserve"> MACROBUTTON  SnrToggleCheckbox □不适用 </w:instrText>
          </w:r>
          <w:r>
            <w:fldChar w:fldCharType="end"/>
          </w:r>
        </w:p>
      </w:sdtContent>
    </w:sdt>
    <w:sdt>
      <w:sdtPr>
        <w:rPr>
          <w:rFonts w:ascii="宋体" w:hAnsi="宋体" w:cs="宋体" w:hint="eastAsia"/>
          <w:b/>
          <w:bCs/>
          <w:kern w:val="0"/>
          <w:szCs w:val="24"/>
        </w:rPr>
        <w:alias w:val="模块:排污信息"/>
        <w:tag w:val="_SEC_692004cb913244878ef4d9f391681f08"/>
        <w:id w:val="-1581970913"/>
        <w:lock w:val="sdtLocked"/>
        <w:placeholder>
          <w:docPart w:val="GBC22222222222222222222222222222"/>
        </w:placeholder>
      </w:sdtPr>
      <w:sdtEndPr>
        <w:rPr>
          <w:rFonts w:hint="default"/>
          <w:b w:val="0"/>
          <w:bCs w:val="0"/>
          <w:szCs w:val="21"/>
        </w:rPr>
      </w:sdtEndPr>
      <w:sdtContent>
        <w:sdt>
          <w:sdtPr>
            <w:rPr>
              <w:rFonts w:ascii="宋体" w:hAnsi="宋体" w:hint="eastAsia"/>
            </w:rPr>
            <w:alias w:val="排污信息"/>
            <w:tag w:val="_GBC_28890c46cf8446cc95bd08ae7c7a17dc"/>
            <w:id w:val="1983420274"/>
            <w:lock w:val="sdtLocked"/>
            <w:placeholder>
              <w:docPart w:val="GBC22222222222222222222222222222"/>
            </w:placeholder>
          </w:sdtPr>
          <w:sdtEndPr/>
          <w:sdtContent>
            <w:p w:rsidR="004053E4" w:rsidRPr="00264C3F" w:rsidRDefault="004053E4" w:rsidP="004053E4">
              <w:pPr>
                <w:pStyle w:val="ac"/>
                <w:ind w:right="-2" w:firstLine="422"/>
                <w:jc w:val="left"/>
                <w:rPr>
                  <w:rFonts w:ascii="Times New Roman" w:hAnsi="Times New Roman"/>
                </w:rPr>
              </w:pPr>
              <w:r w:rsidRPr="00264C3F">
                <w:rPr>
                  <w:rFonts w:ascii="Times New Roman" w:hAnsi="Times New Roman"/>
                </w:rPr>
                <w:t>公司下属单位广州机务段属于广州市生态环境局公布的</w:t>
              </w:r>
              <w:r w:rsidRPr="00264C3F">
                <w:rPr>
                  <w:rFonts w:ascii="Times New Roman" w:hAnsi="Times New Roman"/>
                </w:rPr>
                <w:t>202</w:t>
              </w:r>
              <w:r>
                <w:rPr>
                  <w:rFonts w:ascii="Times New Roman" w:hAnsi="Times New Roman"/>
                </w:rPr>
                <w:t>3</w:t>
              </w:r>
              <w:r w:rsidRPr="00264C3F">
                <w:rPr>
                  <w:rFonts w:ascii="Times New Roman" w:hAnsi="Times New Roman"/>
                </w:rPr>
                <w:t>年广州市水环境重点排污单位和环境</w:t>
              </w:r>
              <w:r w:rsidR="00AA776E">
                <w:rPr>
                  <w:rFonts w:ascii="Times New Roman" w:hAnsi="Times New Roman" w:hint="eastAsia"/>
                </w:rPr>
                <w:t>风险</w:t>
              </w:r>
              <w:r w:rsidRPr="00264C3F">
                <w:rPr>
                  <w:rFonts w:ascii="Times New Roman" w:hAnsi="Times New Roman"/>
                </w:rPr>
                <w:t>重点</w:t>
              </w:r>
              <w:r w:rsidR="00AA776E">
                <w:rPr>
                  <w:rFonts w:ascii="Times New Roman" w:hAnsi="Times New Roman" w:hint="eastAsia"/>
                </w:rPr>
                <w:t>管控</w:t>
              </w:r>
              <w:r w:rsidRPr="00264C3F">
                <w:rPr>
                  <w:rFonts w:ascii="Times New Roman" w:hAnsi="Times New Roman"/>
                </w:rPr>
                <w:t>单位，广州机务段将严格</w:t>
              </w:r>
              <w:r w:rsidRPr="00264C3F">
                <w:rPr>
                  <w:rFonts w:ascii="Times New Roman" w:hAnsi="Times New Roman"/>
                  <w:color w:val="102401"/>
                  <w:shd w:val="clear" w:color="auto" w:fill="FFFFFF"/>
                </w:rPr>
                <w:t>按照有关法律法规的规定，全面落实生态环境保护措施及要求，切实履行生态环境保护主体责任，</w:t>
              </w:r>
              <w:r w:rsidRPr="006A02AB">
                <w:rPr>
                  <w:rFonts w:ascii="Times New Roman" w:hAnsi="Times New Roman"/>
                  <w:color w:val="102401"/>
                  <w:shd w:val="clear" w:color="auto" w:fill="FFFFFF"/>
                </w:rPr>
                <w:t>并积极通过</w:t>
              </w:r>
              <w:r>
                <w:rPr>
                  <w:rFonts w:ascii="Times New Roman" w:hAnsi="Times New Roman" w:hint="eastAsia"/>
                  <w:color w:val="102401"/>
                  <w:shd w:val="clear" w:color="auto" w:fill="FFFFFF"/>
                </w:rPr>
                <w:t>广东省生态环境厅“企业环境信息依法披露工作专栏”公开披露</w:t>
              </w:r>
              <w:r w:rsidRPr="006A02AB">
                <w:rPr>
                  <w:rFonts w:ascii="Times New Roman" w:hAnsi="Times New Roman"/>
                  <w:color w:val="102401"/>
                  <w:shd w:val="clear" w:color="auto" w:fill="FFFFFF"/>
                </w:rPr>
                <w:t>环境信息，自觉接受社会监督</w:t>
              </w:r>
              <w:r>
                <w:rPr>
                  <w:rFonts w:ascii="Times New Roman" w:hAnsi="Times New Roman" w:hint="eastAsia"/>
                  <w:color w:val="102401"/>
                  <w:shd w:val="clear" w:color="auto" w:fill="FFFFFF"/>
                </w:rPr>
                <w:t>，</w:t>
              </w:r>
              <w:r w:rsidRPr="006A02AB">
                <w:rPr>
                  <w:rFonts w:ascii="Times New Roman" w:hAnsi="Times New Roman"/>
                </w:rPr>
                <w:t>具体网址为：</w:t>
              </w:r>
              <w:hyperlink r:id="rId27" w:history="1">
                <w:r w:rsidRPr="00A92C04">
                  <w:rPr>
                    <w:rStyle w:val="a3"/>
                    <w:rFonts w:ascii="Times New Roman" w:hAnsi="Times New Roman"/>
                  </w:rPr>
                  <w:t>https://www-app.gdeei.cn/gdeepub/front/dal/report/list</w:t>
                </w:r>
              </w:hyperlink>
              <w:r w:rsidRPr="006A02AB">
                <w:rPr>
                  <w:rFonts w:ascii="Times New Roman" w:hAnsi="Times New Roman"/>
                </w:rPr>
                <w:t>。</w:t>
              </w:r>
            </w:p>
            <w:p w:rsidR="00047B74" w:rsidRDefault="004053E4" w:rsidP="005C5FB5">
              <w:pPr>
                <w:pStyle w:val="ac"/>
                <w:rPr>
                  <w:rFonts w:ascii="宋体" w:hAnsi="宋体"/>
                </w:rPr>
              </w:pPr>
              <w:r w:rsidRPr="00264C3F">
                <w:rPr>
                  <w:rFonts w:ascii="Times New Roman" w:hAnsi="Times New Roman"/>
                </w:rPr>
                <w:t>报告期内，公司及其主要子公司不存在因环境问题受到行政处罚的情况。</w:t>
              </w:r>
            </w:p>
          </w:sdtContent>
        </w:sdt>
        <w:p w:rsidR="00047B74" w:rsidRDefault="00833B52"/>
      </w:sdtContent>
    </w:sdt>
    <w:p w:rsidR="00047B74" w:rsidRDefault="009454CC" w:rsidP="00652785">
      <w:pPr>
        <w:pStyle w:val="3"/>
        <w:numPr>
          <w:ilvl w:val="0"/>
          <w:numId w:val="39"/>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EndPr/>
      <w:sdtContent>
        <w:p w:rsidR="004053E4" w:rsidRDefault="009454CC" w:rsidP="004053E4">
          <w:r>
            <w:fldChar w:fldCharType="begin"/>
          </w:r>
          <w:r w:rsidR="004053E4">
            <w:instrText xml:space="preserve"> MACROBUTTON  SnrToggleCheckbox □适用 </w:instrText>
          </w:r>
          <w:r>
            <w:fldChar w:fldCharType="end"/>
          </w:r>
          <w:r>
            <w:fldChar w:fldCharType="begin"/>
          </w:r>
          <w:r w:rsidR="004053E4">
            <w:instrText xml:space="preserve"> MACROBUTTON  SnrToggleCheckbox √不适用 </w:instrText>
          </w:r>
          <w:r>
            <w:fldChar w:fldCharType="end"/>
          </w:r>
        </w:p>
      </w:sdtContent>
    </w:sdt>
    <w:p w:rsidR="00047B74" w:rsidRDefault="00047B74"/>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rPr>
          <w:szCs w:val="21"/>
        </w:rPr>
      </w:sdtEndPr>
      <w:sdtContent>
        <w:p w:rsidR="00047B74" w:rsidRDefault="009454CC" w:rsidP="00652785">
          <w:pPr>
            <w:pStyle w:val="3"/>
            <w:numPr>
              <w:ilvl w:val="0"/>
              <w:numId w:val="39"/>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EndPr/>
          <w:sdtContent>
            <w:p w:rsidR="00047B74" w:rsidRDefault="009454CC" w:rsidP="004053E4">
              <w:r>
                <w:fldChar w:fldCharType="begin"/>
              </w:r>
              <w:r w:rsidR="004053E4">
                <w:instrText xml:space="preserve"> MACROBUTTON  SnrToggleCheckbox □适用 </w:instrText>
              </w:r>
              <w:r>
                <w:fldChar w:fldCharType="end"/>
              </w:r>
              <w:r>
                <w:fldChar w:fldCharType="begin"/>
              </w:r>
              <w:r w:rsidR="004053E4">
                <w:instrText xml:space="preserve"> MACROBUTTON  SnrToggleCheckbox √不适用 </w:instrText>
              </w:r>
              <w:r>
                <w:fldChar w:fldCharType="end"/>
              </w:r>
            </w:p>
          </w:sdtContent>
        </w:sdt>
        <w:p w:rsidR="00047B74" w:rsidRDefault="00833B52"/>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szCs w:val="21"/>
        </w:rPr>
      </w:sdtEndPr>
      <w:sdtContent>
        <w:p w:rsidR="00047B74" w:rsidRDefault="009454CC" w:rsidP="00652785">
          <w:pPr>
            <w:pStyle w:val="3"/>
            <w:numPr>
              <w:ilvl w:val="0"/>
              <w:numId w:val="39"/>
            </w:numPr>
            <w:rPr>
              <w:rFonts w:ascii="宋体" w:hAnsi="宋体" w:cs="宋体"/>
              <w:kern w:val="0"/>
              <w:szCs w:val="24"/>
            </w:rPr>
          </w:pPr>
          <w:r>
            <w:rPr>
              <w:rFonts w:ascii="宋体" w:hAnsi="宋体" w:cs="宋体" w:hint="eastAsia"/>
              <w:kern w:val="0"/>
              <w:szCs w:val="24"/>
            </w:rPr>
            <w:t>有利于保护生态、防治污染、履行环境责任的相关信息</w:t>
          </w:r>
        </w:p>
        <w:sdt>
          <w:sdtPr>
            <w:alias w:val="是否适用：有利于保护生态、防治污染、履行环境责任的相关信息[双击切换]"/>
            <w:tag w:val="_GBC_1d95a0d39baa46e594806677748c6810"/>
            <w:id w:val="-761688498"/>
            <w:lock w:val="sdtLocked"/>
            <w:placeholder>
              <w:docPart w:val="GBC22222222222222222222222222222"/>
            </w:placeholder>
          </w:sdtPr>
          <w:sdtEndPr/>
          <w:sdtContent>
            <w:p w:rsidR="00047B74" w:rsidRDefault="009454CC" w:rsidP="004053E4">
              <w:r>
                <w:fldChar w:fldCharType="begin"/>
              </w:r>
              <w:r w:rsidR="004053E4">
                <w:instrText xml:space="preserve"> MACROBUTTON  SnrToggleCheckbox □适用 </w:instrText>
              </w:r>
              <w:r>
                <w:fldChar w:fldCharType="end"/>
              </w:r>
              <w:r>
                <w:fldChar w:fldCharType="begin"/>
              </w:r>
              <w:r w:rsidR="004053E4">
                <w:instrText xml:space="preserve"> MACROBUTTON  SnrToggleCheckbox √不适用 </w:instrText>
              </w:r>
              <w:r>
                <w:fldChar w:fldCharType="end"/>
              </w:r>
            </w:p>
          </w:sdtContent>
        </w:sdt>
        <w:p w:rsidR="00047B74" w:rsidRDefault="00833B52"/>
      </w:sdtContent>
    </w:sdt>
    <w:bookmarkStart w:id="47" w:name="_Hlk138060310" w:displacedByCustomXml="next"/>
    <w:sdt>
      <w:sdtPr>
        <w:rPr>
          <w:rFonts w:ascii="宋体" w:hAnsi="宋体" w:cs="宋体"/>
          <w:b w:val="0"/>
          <w:bCs w:val="0"/>
          <w:kern w:val="0"/>
          <w:szCs w:val="24"/>
        </w:rPr>
        <w:alias w:val="模块:在报告期内为减少其碳排放所采取的措施及效果"/>
        <w:tag w:val="_SEC_0a7b3a01a1cd4768be87b42742d0f169"/>
        <w:id w:val="-1146269813"/>
        <w:lock w:val="sdtLocked"/>
        <w:placeholder>
          <w:docPart w:val="GBC22222222222222222222222222222"/>
        </w:placeholder>
      </w:sdtPr>
      <w:sdtEndPr>
        <w:rPr>
          <w:szCs w:val="21"/>
        </w:rPr>
      </w:sdtEndPr>
      <w:sdtContent>
        <w:p w:rsidR="00047B74" w:rsidRDefault="009454CC" w:rsidP="00652785">
          <w:pPr>
            <w:pStyle w:val="3"/>
            <w:numPr>
              <w:ilvl w:val="0"/>
              <w:numId w:val="39"/>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3f6f203e2a75413bbe27afcb7ca629ab"/>
            <w:id w:val="1906098143"/>
            <w:lock w:val="sdtLocked"/>
            <w:placeholder>
              <w:docPart w:val="GBC22222222222222222222222222222"/>
            </w:placeholder>
          </w:sdtPr>
          <w:sdtEndPr/>
          <w:sdtContent>
            <w:p w:rsidR="00047B74" w:rsidRDefault="009454CC" w:rsidP="004053E4">
              <w:r>
                <w:fldChar w:fldCharType="begin"/>
              </w:r>
              <w:r w:rsidR="004053E4">
                <w:instrText xml:space="preserve"> MACROBUTTON  SnrToggleCheckbox □适用 </w:instrText>
              </w:r>
              <w:r>
                <w:fldChar w:fldCharType="end"/>
              </w:r>
              <w:r>
                <w:fldChar w:fldCharType="begin"/>
              </w:r>
              <w:r w:rsidR="004053E4">
                <w:instrText xml:space="preserve"> MACROBUTTON  SnrToggleCheckbox √不适用 </w:instrText>
              </w:r>
              <w:r>
                <w:fldChar w:fldCharType="end"/>
              </w:r>
            </w:p>
          </w:sdtContent>
        </w:sdt>
      </w:sdtContent>
    </w:sdt>
    <w:bookmarkEnd w:id="47"/>
    <w:p w:rsidR="00047B74" w:rsidRDefault="00047B74"/>
    <w:bookmarkStart w:id="48" w:name="_Hlk138060542" w:displacedByCustomXml="next"/>
    <w:bookmarkStart w:id="49" w:name="_Hlk137046383" w:displacedByCustomXml="next"/>
    <w:sdt>
      <w:sdtPr>
        <w:rPr>
          <w:rFonts w:ascii="宋体" w:hAnsi="宋体" w:cs="宋体" w:hint="eastAsia"/>
          <w:b w:val="0"/>
          <w:bCs w:val="0"/>
          <w:kern w:val="0"/>
          <w:szCs w:val="24"/>
        </w:rPr>
        <w:alias w:val="模块:巩固拓展脱贫攻坚成果、乡村振兴工作具体情况"/>
        <w:tag w:val="_SEC_7eeef6a842224b3eac28c0a6aa105d7d"/>
        <w:id w:val="254031111"/>
        <w:lock w:val="sdtLocked"/>
        <w:placeholder>
          <w:docPart w:val="GBC22222222222222222222222222222"/>
        </w:placeholder>
      </w:sdtPr>
      <w:sdtEndPr>
        <w:rPr>
          <w:rFonts w:hint="default"/>
          <w:szCs w:val="21"/>
        </w:rPr>
      </w:sdtEndPr>
      <w:sdtContent>
        <w:p w:rsidR="00047B74" w:rsidRDefault="009454CC" w:rsidP="00652785">
          <w:pPr>
            <w:pStyle w:val="2"/>
            <w:numPr>
              <w:ilvl w:val="0"/>
              <w:numId w:val="46"/>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7f424183824c43c9809b2bbaefe89688"/>
            <w:id w:val="-1120529144"/>
            <w:lock w:val="sdtLocked"/>
            <w:placeholder>
              <w:docPart w:val="GBC22222222222222222222222222222"/>
            </w:placeholder>
          </w:sdtPr>
          <w:sdtEndPr/>
          <w:sdtContent>
            <w:p w:rsidR="00047B74" w:rsidRDefault="009454CC" w:rsidP="004053E4">
              <w:r>
                <w:fldChar w:fldCharType="begin"/>
              </w:r>
              <w:r w:rsidR="004053E4">
                <w:instrText xml:space="preserve"> MACROBUTTON  SnrToggleCheckbox □适用 </w:instrText>
              </w:r>
              <w:r>
                <w:fldChar w:fldCharType="end"/>
              </w:r>
              <w:r>
                <w:fldChar w:fldCharType="begin"/>
              </w:r>
              <w:r w:rsidR="004053E4">
                <w:instrText xml:space="preserve"> MACROBUTTON  SnrToggleCheckbox √不适用 </w:instrText>
              </w:r>
              <w:r>
                <w:fldChar w:fldCharType="end"/>
              </w:r>
            </w:p>
          </w:sdtContent>
        </w:sdt>
        <w:p w:rsidR="00047B74" w:rsidRDefault="00833B52"/>
      </w:sdtContent>
    </w:sdt>
    <w:bookmarkEnd w:id="48"/>
    <w:p w:rsidR="00B738CE" w:rsidRDefault="00B738CE" w:rsidP="00652785">
      <w:pPr>
        <w:pStyle w:val="2"/>
        <w:numPr>
          <w:ilvl w:val="0"/>
          <w:numId w:val="46"/>
        </w:numPr>
        <w:tabs>
          <w:tab w:val="left" w:pos="426"/>
        </w:tabs>
        <w:ind w:left="422" w:hanging="422"/>
        <w:jc w:val="left"/>
      </w:pPr>
      <w:r>
        <w:rPr>
          <w:rFonts w:hint="eastAsia"/>
        </w:rPr>
        <w:t>员工情况</w:t>
      </w:r>
    </w:p>
    <w:p w:rsidR="00B738CE" w:rsidRPr="00EF0244" w:rsidRDefault="00B738CE" w:rsidP="00652785">
      <w:pPr>
        <w:pStyle w:val="3"/>
        <w:numPr>
          <w:ilvl w:val="0"/>
          <w:numId w:val="58"/>
        </w:numPr>
        <w:rPr>
          <w:rFonts w:hAnsi="Times New Roman"/>
        </w:rPr>
      </w:pPr>
      <w:r w:rsidRPr="00EF0244">
        <w:t>员工数量</w:t>
      </w:r>
    </w:p>
    <w:p w:rsidR="00B738CE" w:rsidRDefault="00B738CE" w:rsidP="00B738CE">
      <w:pPr>
        <w:ind w:firstLine="435"/>
        <w:rPr>
          <w:rFonts w:ascii="Times New Roman" w:cs="Times New Roman"/>
        </w:rPr>
      </w:pPr>
      <w:r w:rsidRPr="00EF0244">
        <w:rPr>
          <w:rFonts w:ascii="Times New Roman" w:cs="Times New Roman"/>
        </w:rPr>
        <w:t>于报告期末，公司员工总数为</w:t>
      </w:r>
      <w:r w:rsidR="00841F47">
        <w:rPr>
          <w:rFonts w:ascii="Times New Roman" w:cs="Times New Roman"/>
        </w:rPr>
        <w:t>39,221</w:t>
      </w:r>
      <w:r w:rsidRPr="00EF0244">
        <w:rPr>
          <w:rFonts w:ascii="Times New Roman" w:cs="Times New Roman"/>
        </w:rPr>
        <w:t>人，比上年度末的</w:t>
      </w:r>
      <w:r>
        <w:rPr>
          <w:rFonts w:ascii="Times New Roman" w:hAnsi="Times New Roman" w:cs="Times New Roman"/>
        </w:rPr>
        <w:t>39</w:t>
      </w:r>
      <w:r>
        <w:rPr>
          <w:rFonts w:ascii="Times New Roman" w:hAnsi="Times New Roman" w:cs="Times New Roman" w:hint="eastAsia"/>
        </w:rPr>
        <w:t>,</w:t>
      </w:r>
      <w:r>
        <w:rPr>
          <w:rFonts w:ascii="Times New Roman" w:hAnsi="Times New Roman" w:cs="Times New Roman"/>
        </w:rPr>
        <w:t>396</w:t>
      </w:r>
      <w:r w:rsidRPr="00EF0244">
        <w:rPr>
          <w:rFonts w:ascii="Times New Roman" w:cs="Times New Roman"/>
        </w:rPr>
        <w:t>人减少</w:t>
      </w:r>
      <w:r w:rsidR="00841F47">
        <w:rPr>
          <w:rFonts w:ascii="Times New Roman" w:hAnsi="Times New Roman" w:cs="Times New Roman"/>
        </w:rPr>
        <w:t>175</w:t>
      </w:r>
      <w:r w:rsidRPr="00EF0244">
        <w:rPr>
          <w:rFonts w:ascii="Times New Roman" w:cs="Times New Roman"/>
        </w:rPr>
        <w:t>人，减少的主要原因为</w:t>
      </w:r>
      <w:r w:rsidRPr="000F74E0">
        <w:rPr>
          <w:rFonts w:ascii="Times New Roman" w:cs="Times New Roman" w:hint="eastAsia"/>
        </w:rPr>
        <w:t>职工</w:t>
      </w:r>
      <w:r>
        <w:rPr>
          <w:rFonts w:ascii="Times New Roman" w:cs="Times New Roman" w:hint="eastAsia"/>
        </w:rPr>
        <w:t>到龄</w:t>
      </w:r>
      <w:r w:rsidRPr="000F74E0">
        <w:rPr>
          <w:rFonts w:ascii="Times New Roman" w:cs="Times New Roman" w:hint="eastAsia"/>
        </w:rPr>
        <w:t>退休形成自然减员</w:t>
      </w:r>
      <w:r w:rsidRPr="00EF0244">
        <w:rPr>
          <w:rFonts w:ascii="Times New Roman" w:cs="Times New Roman"/>
        </w:rPr>
        <w:t>。</w:t>
      </w:r>
    </w:p>
    <w:p w:rsidR="00B738CE" w:rsidRPr="00B912FD" w:rsidRDefault="00B738CE" w:rsidP="00B738CE">
      <w:pPr>
        <w:rPr>
          <w:rFonts w:ascii="Times New Roman" w:hAnsi="Times New Roman" w:cs="Times New Roman"/>
        </w:rPr>
      </w:pPr>
    </w:p>
    <w:p w:rsidR="00B738CE" w:rsidRPr="00EF0244" w:rsidRDefault="00B738CE" w:rsidP="00652785">
      <w:pPr>
        <w:pStyle w:val="3"/>
        <w:numPr>
          <w:ilvl w:val="0"/>
          <w:numId w:val="58"/>
        </w:numPr>
      </w:pPr>
      <w:r w:rsidRPr="00EF0244">
        <w:t>薪酬政策</w:t>
      </w:r>
    </w:p>
    <w:p w:rsidR="00B738CE" w:rsidRDefault="00B738CE" w:rsidP="00B738CE">
      <w:pPr>
        <w:ind w:firstLine="435"/>
        <w:rPr>
          <w:rFonts w:ascii="Times New Roman" w:cs="Times New Roman"/>
        </w:rPr>
      </w:pPr>
      <w:r w:rsidRPr="00EF0244">
        <w:rPr>
          <w:rFonts w:ascii="Times New Roman" w:cs="Times New Roman"/>
        </w:rPr>
        <w:t>公司员工的薪酬主要由基本工资、绩效工资以及福利计划组成，基本工资包括岗位工资、技能工资以及按照规定在应付工资项目下列支的各项津贴、补贴，绩效工资是指与经济效益、社会效益挂钩考核的工资，或按工作量计件考核的计件工资，或与员工岗位业绩挂钩考核的绩效工资等，而福利计划包括按照政策规定缴交的各项社会保险、住房公积金等。报告期内，公司支付予员工的工资和福利总额约为</w:t>
      </w:r>
      <w:r w:rsidRPr="002D477F">
        <w:rPr>
          <w:rFonts w:ascii="Times New Roman" w:cs="Times New Roman"/>
        </w:rPr>
        <w:t>人民币</w:t>
      </w:r>
      <w:r w:rsidR="00A46928">
        <w:rPr>
          <w:rFonts w:ascii="Times New Roman" w:hAnsi="Times New Roman" w:cs="Times New Roman"/>
        </w:rPr>
        <w:t>44.05</w:t>
      </w:r>
      <w:r w:rsidRPr="002D477F">
        <w:rPr>
          <w:rFonts w:ascii="Times New Roman" w:cs="Times New Roman"/>
        </w:rPr>
        <w:t>亿元</w:t>
      </w:r>
      <w:r w:rsidRPr="00EF0244">
        <w:rPr>
          <w:rFonts w:ascii="Times New Roman" w:cs="Times New Roman"/>
        </w:rPr>
        <w:t>。</w:t>
      </w:r>
    </w:p>
    <w:p w:rsidR="00B738CE" w:rsidRDefault="00B738CE" w:rsidP="00B738CE">
      <w:pPr>
        <w:ind w:firstLineChars="200" w:firstLine="420"/>
        <w:rPr>
          <w:rFonts w:ascii="Times New Roman" w:cs="Times New Roman"/>
        </w:rPr>
      </w:pPr>
      <w:r w:rsidRPr="005A122F">
        <w:rPr>
          <w:rFonts w:ascii="Times New Roman" w:cs="Times New Roman" w:hint="eastAsia"/>
        </w:rPr>
        <w:t>公司实行劳动报酬与经济效益、劳动效率、个人绩效紧密挂钩的薪酬分配政策，员工薪酬总量与公司经营效益紧密挂钩。员工薪酬分配以岗位劳动评价为基础，以员工绩效考核为依据</w:t>
      </w:r>
      <w:r>
        <w:rPr>
          <w:rFonts w:ascii="Times New Roman" w:cs="Times New Roman" w:hint="eastAsia"/>
        </w:rPr>
        <w:t>，</w:t>
      </w:r>
      <w:r w:rsidRPr="005A122F">
        <w:rPr>
          <w:rFonts w:ascii="Times New Roman" w:cs="Times New Roman" w:hint="eastAsia"/>
        </w:rPr>
        <w:t>即在工资分配中，以不同岗位的劳动技能、劳动责任、劳动强度和劳动条件等基本劳动要素评价为依据确定员工的基本工资标准，以员工的技术业务水平和实际付出的劳动数量、质量评价为依据确定员工的实际劳动报酬</w:t>
      </w:r>
      <w:r>
        <w:rPr>
          <w:rFonts w:ascii="Times New Roman" w:cs="Times New Roman" w:hint="eastAsia"/>
        </w:rPr>
        <w:t>，</w:t>
      </w:r>
      <w:r w:rsidRPr="00EF0244">
        <w:rPr>
          <w:rFonts w:ascii="Times New Roman" w:cs="Times New Roman"/>
        </w:rPr>
        <w:t>充分发挥分配制度在公司激励机制中的重要作用，调动广大员工的积极性。</w:t>
      </w:r>
    </w:p>
    <w:p w:rsidR="00B738CE" w:rsidRDefault="00B738CE" w:rsidP="00B738CE">
      <w:pPr>
        <w:rPr>
          <w:rFonts w:ascii="Times New Roman" w:cs="Times New Roman"/>
        </w:rPr>
      </w:pPr>
    </w:p>
    <w:p w:rsidR="00B738CE" w:rsidRPr="00EF0244" w:rsidRDefault="00B738CE" w:rsidP="00652785">
      <w:pPr>
        <w:pStyle w:val="3"/>
        <w:numPr>
          <w:ilvl w:val="0"/>
          <w:numId w:val="58"/>
        </w:numPr>
        <w:rPr>
          <w:rFonts w:hAnsi="Times New Roman"/>
        </w:rPr>
      </w:pPr>
      <w:r>
        <w:rPr>
          <w:rFonts w:hint="eastAsia"/>
        </w:rPr>
        <w:t>员工</w:t>
      </w:r>
      <w:r w:rsidRPr="00EF0244">
        <w:t>福利</w:t>
      </w:r>
      <w:r>
        <w:rPr>
          <w:rFonts w:hint="eastAsia"/>
        </w:rPr>
        <w:t>和退休</w:t>
      </w:r>
      <w:r w:rsidRPr="00EF0244">
        <w:t>计划</w:t>
      </w:r>
    </w:p>
    <w:p w:rsidR="00B738CE" w:rsidRDefault="00B738CE" w:rsidP="00B738CE">
      <w:pPr>
        <w:ind w:firstLine="420"/>
        <w:rPr>
          <w:rFonts w:ascii="Times New Roman" w:cs="Times New Roman"/>
        </w:rPr>
      </w:pPr>
      <w:r w:rsidRPr="00EF0244">
        <w:rPr>
          <w:rFonts w:ascii="Times New Roman" w:cs="Times New Roman"/>
        </w:rPr>
        <w:t>根据国家政策和行业法规的规定，公司为员工提供了一系列保险和福利计划，主要包括：住房公积金、养老保险（基本</w:t>
      </w:r>
      <w:r>
        <w:rPr>
          <w:rFonts w:ascii="Times New Roman" w:cs="Times New Roman" w:hint="eastAsia"/>
        </w:rPr>
        <w:t>养老</w:t>
      </w:r>
      <w:r w:rsidRPr="00EF0244">
        <w:rPr>
          <w:rFonts w:ascii="Times New Roman" w:cs="Times New Roman"/>
        </w:rPr>
        <w:t>保险、补充养老保险）、医疗保险（基本医疗保险、补充医疗保险、生育医疗保险）、工伤保险和失业保险。</w:t>
      </w:r>
    </w:p>
    <w:p w:rsidR="00B738CE" w:rsidRDefault="00B738CE" w:rsidP="00B738CE">
      <w:pPr>
        <w:ind w:firstLineChars="200" w:firstLine="420"/>
      </w:pPr>
      <w:r w:rsidRPr="000850E1">
        <w:rPr>
          <w:rFonts w:ascii="Times New Roman" w:hAnsi="Times New Roman" w:cs="Times New Roman" w:hint="eastAsia"/>
        </w:rPr>
        <w:t>本公司职工</w:t>
      </w:r>
      <w:r>
        <w:rPr>
          <w:rFonts w:ascii="Times New Roman" w:hAnsi="Times New Roman" w:cs="Times New Roman" w:hint="eastAsia"/>
        </w:rPr>
        <w:t>参加</w:t>
      </w:r>
      <w:r w:rsidRPr="000850E1">
        <w:rPr>
          <w:rFonts w:ascii="Times New Roman" w:hAnsi="Times New Roman" w:cs="Times New Roman" w:hint="eastAsia"/>
        </w:rPr>
        <w:t>了由当地劳动和社会保障部门组织实施的基本养老保险，本公司在当地规定的基本养老保险缴纳基数上下限范围内以职工上年度月均收入确定基数并按规定比例，按月向当地基本养老保险经办机构缴纳养老保险费。除上述缴存费用外，本公司不再承担进一步支付义务，相应的支出于发生时计入当期损</w:t>
      </w:r>
      <w:r>
        <w:rPr>
          <w:rFonts w:hint="eastAsia"/>
        </w:rPr>
        <w:t>益。基本养老保险并无任何没收供款，因为所有供款在支付时即全面归属于职工。</w:t>
      </w:r>
      <w:r>
        <w:t xml:space="preserve"> </w:t>
      </w:r>
    </w:p>
    <w:p w:rsidR="00B738CE" w:rsidRPr="000850E1" w:rsidRDefault="00B738CE" w:rsidP="00B738CE">
      <w:pPr>
        <w:ind w:firstLineChars="200" w:firstLine="420"/>
        <w:rPr>
          <w:rFonts w:ascii="Times New Roman" w:hAnsi="Times New Roman" w:cs="Times New Roman"/>
        </w:rPr>
      </w:pPr>
      <w:r w:rsidRPr="000850E1">
        <w:rPr>
          <w:rFonts w:ascii="Times New Roman" w:hAnsi="Times New Roman" w:cs="Times New Roman" w:hint="eastAsia"/>
        </w:rPr>
        <w:t>本公司职工还参加了由广铁集团组织实施的补充养老保险，本公司以广铁集团规定的补充养老保险缴纳基数及标准，按月向广铁集团缴纳补充养老保险。职工补充养老保险个人账户中单位缴费及其投资收益，按相关规则归属于职工个人。补充养老保险基金供款中因职工离职而未归属于职工个人的部分，并不用于抵销现有供款，而是拨入该补充养老保险基金的公共账户，按规定履行审批程序后分派于该补充养老保险基金的成员。</w:t>
      </w:r>
    </w:p>
    <w:p w:rsidR="00B738CE" w:rsidRDefault="00B738CE" w:rsidP="00B738CE"/>
    <w:p w:rsidR="00B738CE" w:rsidRPr="00EF0244" w:rsidRDefault="00B738CE" w:rsidP="00652785">
      <w:pPr>
        <w:pStyle w:val="3"/>
        <w:numPr>
          <w:ilvl w:val="0"/>
          <w:numId w:val="58"/>
        </w:numPr>
      </w:pPr>
      <w:r w:rsidRPr="00EF0244">
        <w:t>培训计划</w:t>
      </w:r>
    </w:p>
    <w:p w:rsidR="00B738CE" w:rsidRDefault="00841F47" w:rsidP="00B738CE">
      <w:pPr>
        <w:ind w:firstLineChars="200" w:firstLine="420"/>
        <w:rPr>
          <w:rFonts w:ascii="Times New Roman" w:hAnsi="Times New Roman" w:cs="Times New Roman"/>
        </w:rPr>
      </w:pPr>
      <w:r w:rsidRPr="008B0084">
        <w:rPr>
          <w:rFonts w:ascii="Times New Roman" w:hAnsi="Times New Roman" w:cs="Times New Roman"/>
        </w:rPr>
        <w:t>报告期内，</w:t>
      </w:r>
      <w:r w:rsidRPr="00DF0BF3">
        <w:rPr>
          <w:rFonts w:ascii="Times New Roman" w:hAnsi="Times New Roman" w:cs="Times New Roman" w:hint="eastAsia"/>
        </w:rPr>
        <w:t>公司共有职教专职管理人员</w:t>
      </w:r>
      <w:r>
        <w:rPr>
          <w:rFonts w:ascii="Times New Roman" w:hAnsi="Times New Roman" w:cs="Times New Roman"/>
        </w:rPr>
        <w:t>109</w:t>
      </w:r>
      <w:r w:rsidRPr="00DF0BF3">
        <w:rPr>
          <w:rFonts w:ascii="Times New Roman" w:hAnsi="Times New Roman" w:cs="Times New Roman" w:hint="eastAsia"/>
        </w:rPr>
        <w:t>人</w:t>
      </w:r>
      <w:r>
        <w:rPr>
          <w:rFonts w:ascii="Times New Roman" w:hAnsi="Times New Roman" w:cs="Times New Roman" w:hint="eastAsia"/>
        </w:rPr>
        <w:t>，</w:t>
      </w:r>
      <w:r w:rsidRPr="00C47F6C">
        <w:rPr>
          <w:rFonts w:ascii="Times New Roman" w:hAnsi="Times New Roman" w:cs="Times New Roman"/>
        </w:rPr>
        <w:t>共有</w:t>
      </w:r>
      <w:r>
        <w:rPr>
          <w:rFonts w:ascii="Times New Roman" w:hAnsi="Times New Roman" w:cs="Times New Roman"/>
        </w:rPr>
        <w:t>475,037</w:t>
      </w:r>
      <w:r w:rsidRPr="00C47F6C">
        <w:rPr>
          <w:rFonts w:ascii="Times New Roman" w:hAnsi="Times New Roman" w:cs="Times New Roman"/>
        </w:rPr>
        <w:t>人次参</w:t>
      </w:r>
      <w:r w:rsidRPr="008B0084">
        <w:rPr>
          <w:rFonts w:ascii="Times New Roman" w:hAnsi="Times New Roman" w:cs="Times New Roman"/>
        </w:rPr>
        <w:t>加了各类职业培训，主要包括岗位规范化培训、适应性培训</w:t>
      </w:r>
      <w:r>
        <w:rPr>
          <w:rFonts w:ascii="Times New Roman" w:hAnsi="Times New Roman" w:cs="Times New Roman" w:hint="eastAsia"/>
        </w:rPr>
        <w:t>、资格性培训</w:t>
      </w:r>
      <w:r w:rsidRPr="008B0084">
        <w:rPr>
          <w:rFonts w:ascii="Times New Roman" w:hAnsi="Times New Roman" w:cs="Times New Roman"/>
        </w:rPr>
        <w:t>和继续教育等，完成全年培训计划的</w:t>
      </w:r>
      <w:r>
        <w:rPr>
          <w:rFonts w:ascii="Times New Roman" w:hAnsi="Times New Roman" w:cs="Times New Roman"/>
        </w:rPr>
        <w:t>50</w:t>
      </w:r>
      <w:r>
        <w:rPr>
          <w:rFonts w:ascii="Times New Roman" w:hAnsi="Times New Roman" w:cs="Times New Roman" w:hint="eastAsia"/>
        </w:rPr>
        <w:t>%</w:t>
      </w:r>
      <w:r>
        <w:rPr>
          <w:rFonts w:ascii="Times New Roman" w:hAnsi="Times New Roman" w:cs="Times New Roman" w:hint="eastAsia"/>
        </w:rPr>
        <w:t>，培训支出约为人民币</w:t>
      </w:r>
      <w:r>
        <w:rPr>
          <w:rFonts w:ascii="Times New Roman" w:hAnsi="Times New Roman" w:cs="Times New Roman"/>
        </w:rPr>
        <w:t>1,173.61</w:t>
      </w:r>
      <w:r>
        <w:rPr>
          <w:rFonts w:ascii="Times New Roman" w:hAnsi="Times New Roman" w:cs="Times New Roman" w:hint="eastAsia"/>
        </w:rPr>
        <w:t>万元</w:t>
      </w:r>
      <w:r w:rsidR="00B738CE" w:rsidRPr="008B0084">
        <w:rPr>
          <w:rFonts w:ascii="Times New Roman" w:hAnsi="Times New Roman" w:cs="Times New Roman"/>
        </w:rPr>
        <w:t>。</w:t>
      </w:r>
    </w:p>
    <w:p w:rsidR="00101380" w:rsidRDefault="00101380"/>
    <w:p w:rsidR="00047B74" w:rsidRPr="00295C89" w:rsidRDefault="009454CC" w:rsidP="00295C89">
      <w:pPr>
        <w:pStyle w:val="10"/>
        <w:numPr>
          <w:ilvl w:val="0"/>
          <w:numId w:val="3"/>
        </w:numPr>
        <w:spacing w:line="240" w:lineRule="auto"/>
        <w:rPr>
          <w:rFonts w:ascii="黑体" w:hAnsi="黑体"/>
        </w:rPr>
      </w:pPr>
      <w:bookmarkStart w:id="50" w:name="_Toc76114277"/>
      <w:bookmarkEnd w:id="49"/>
      <w:r>
        <w:rPr>
          <w:rFonts w:ascii="黑体" w:hAnsi="黑体"/>
        </w:rPr>
        <w:t>重要事项</w:t>
      </w:r>
      <w:bookmarkEnd w:id="50"/>
    </w:p>
    <w:p w:rsidR="00047B74" w:rsidRDefault="009454CC" w:rsidP="00652785">
      <w:pPr>
        <w:pStyle w:val="2"/>
        <w:numPr>
          <w:ilvl w:val="0"/>
          <w:numId w:val="47"/>
        </w:numPr>
        <w:tabs>
          <w:tab w:val="left" w:pos="426"/>
        </w:tabs>
        <w:ind w:firstLineChars="0"/>
        <w:jc w:val="left"/>
        <w:rPr>
          <w:rFonts w:ascii="宋体" w:hAnsi="宋体"/>
        </w:rPr>
      </w:pPr>
      <w:bookmarkStart w:id="51" w:name="_Toc342565988"/>
      <w:r>
        <w:rPr>
          <w:rFonts w:ascii="宋体" w:hAnsi="宋体" w:hint="eastAsia"/>
        </w:rPr>
        <w:t>承诺事项履行情况</w:t>
      </w:r>
    </w:p>
    <w:sdt>
      <w:sdtPr>
        <w:rPr>
          <w:rFonts w:hint="eastAsia"/>
          <w:b/>
          <w:bCs/>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b w:val="0"/>
          <w:bCs w:val="0"/>
        </w:rPr>
      </w:sdtEndPr>
      <w:sdtContent>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EndPr/>
          <w:sdtContent>
            <w:p w:rsidR="00047B74" w:rsidRDefault="009454CC">
              <w:r>
                <w:fldChar w:fldCharType="begin"/>
              </w:r>
              <w:r w:rsidR="009D17C5">
                <w:instrText xml:space="preserve"> MACROBUTTON  SnrToggleCheckbox √适用 </w:instrText>
              </w:r>
              <w:r>
                <w:fldChar w:fldCharType="end"/>
              </w:r>
              <w:r>
                <w:fldChar w:fldCharType="begin"/>
              </w:r>
              <w:r w:rsidR="009D17C5">
                <w:instrText xml:space="preserve"> MACROBUTTON  SnrToggleCheckbox □不适用 </w:instrText>
              </w:r>
              <w:r>
                <w:fldChar w:fldCharType="end"/>
              </w:r>
            </w:p>
          </w:sdtContent>
        </w:sdt>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10"/>
            <w:gridCol w:w="708"/>
            <w:gridCol w:w="4213"/>
            <w:gridCol w:w="969"/>
            <w:gridCol w:w="969"/>
            <w:gridCol w:w="920"/>
          </w:tblGrid>
          <w:tr w:rsidR="009D17C5" w:rsidTr="006B3B6C">
            <w:trPr>
              <w:jc w:val="center"/>
            </w:trPr>
            <w:sdt>
              <w:sdtPr>
                <w:rPr>
                  <w:rFonts w:ascii="Times New Roman" w:hAnsi="Times New Roman" w:cs="Times New Roman"/>
                </w:rPr>
                <w:tag w:val="_PLD_7cf4be735507474ea2ffb334536196ae"/>
                <w:id w:val="987288735"/>
                <w:lock w:val="sdtLocked"/>
              </w:sdtPr>
              <w:sdtEndPr/>
              <w:sdtContent>
                <w:tc>
                  <w:tcPr>
                    <w:tcW w:w="385" w:type="pct"/>
                    <w:shd w:val="clear" w:color="auto" w:fill="auto"/>
                    <w:vAlign w:val="center"/>
                  </w:tcPr>
                  <w:p w:rsidR="009D17C5" w:rsidRPr="009D17C5" w:rsidRDefault="009D17C5" w:rsidP="00295C89">
                    <w:pPr>
                      <w:jc w:val="center"/>
                      <w:rPr>
                        <w:rFonts w:ascii="Times New Roman" w:hAnsi="Times New Roman" w:cs="Times New Roman"/>
                      </w:rPr>
                    </w:pPr>
                    <w:r w:rsidRPr="009D17C5">
                      <w:rPr>
                        <w:rFonts w:ascii="Times New Roman" w:hAnsi="Times New Roman" w:cs="Times New Roman"/>
                      </w:rPr>
                      <w:t>承诺背景</w:t>
                    </w:r>
                  </w:p>
                </w:tc>
              </w:sdtContent>
            </w:sdt>
            <w:sdt>
              <w:sdtPr>
                <w:rPr>
                  <w:rFonts w:ascii="Times New Roman" w:hAnsi="Times New Roman" w:cs="Times New Roman"/>
                </w:rPr>
                <w:tag w:val="_PLD_77809d9b500842ee846f5b9234afaf2c"/>
                <w:id w:val="1322858739"/>
                <w:lock w:val="sdtLocked"/>
              </w:sdtPr>
              <w:sdtEndPr/>
              <w:sdtContent>
                <w:tc>
                  <w:tcPr>
                    <w:tcW w:w="386" w:type="pct"/>
                    <w:shd w:val="clear" w:color="auto" w:fill="auto"/>
                    <w:vAlign w:val="center"/>
                  </w:tcPr>
                  <w:p w:rsidR="009D17C5" w:rsidRPr="009D17C5" w:rsidRDefault="009D17C5" w:rsidP="00295C89">
                    <w:pPr>
                      <w:jc w:val="center"/>
                      <w:rPr>
                        <w:rFonts w:ascii="Times New Roman" w:hAnsi="Times New Roman" w:cs="Times New Roman"/>
                      </w:rPr>
                    </w:pPr>
                    <w:r w:rsidRPr="009D17C5">
                      <w:rPr>
                        <w:rFonts w:ascii="Times New Roman" w:hAnsi="Times New Roman" w:cs="Times New Roman"/>
                      </w:rPr>
                      <w:t>承诺</w:t>
                    </w:r>
                  </w:p>
                  <w:p w:rsidR="009D17C5" w:rsidRPr="009D17C5" w:rsidRDefault="009D17C5" w:rsidP="00295C89">
                    <w:pPr>
                      <w:jc w:val="center"/>
                      <w:rPr>
                        <w:rFonts w:ascii="Times New Roman" w:hAnsi="Times New Roman" w:cs="Times New Roman"/>
                      </w:rPr>
                    </w:pPr>
                    <w:r w:rsidRPr="009D17C5">
                      <w:rPr>
                        <w:rFonts w:ascii="Times New Roman" w:hAnsi="Times New Roman" w:cs="Times New Roman"/>
                      </w:rPr>
                      <w:t>类型</w:t>
                    </w:r>
                  </w:p>
                </w:tc>
              </w:sdtContent>
            </w:sdt>
            <w:sdt>
              <w:sdtPr>
                <w:rPr>
                  <w:rFonts w:ascii="Times New Roman" w:hAnsi="Times New Roman" w:cs="Times New Roman"/>
                </w:rPr>
                <w:tag w:val="_PLD_d21f336f76d6499095ebb0491402a947"/>
                <w:id w:val="205071845"/>
                <w:lock w:val="sdtLocked"/>
              </w:sdtPr>
              <w:sdtEndPr/>
              <w:sdtContent>
                <w:tc>
                  <w:tcPr>
                    <w:tcW w:w="385" w:type="pct"/>
                    <w:shd w:val="clear" w:color="auto" w:fill="auto"/>
                    <w:vAlign w:val="center"/>
                  </w:tcPr>
                  <w:p w:rsidR="009D17C5" w:rsidRPr="009D17C5" w:rsidRDefault="009D17C5" w:rsidP="00295C89">
                    <w:pPr>
                      <w:jc w:val="center"/>
                      <w:rPr>
                        <w:rFonts w:ascii="Times New Roman" w:hAnsi="Times New Roman" w:cs="Times New Roman"/>
                      </w:rPr>
                    </w:pPr>
                    <w:r w:rsidRPr="009D17C5">
                      <w:rPr>
                        <w:rFonts w:ascii="Times New Roman" w:hAnsi="Times New Roman" w:cs="Times New Roman"/>
                      </w:rPr>
                      <w:t>承诺方</w:t>
                    </w:r>
                  </w:p>
                </w:tc>
              </w:sdtContent>
            </w:sdt>
            <w:sdt>
              <w:sdtPr>
                <w:rPr>
                  <w:rFonts w:ascii="Times New Roman" w:hAnsi="Times New Roman" w:cs="Times New Roman"/>
                </w:rPr>
                <w:tag w:val="_PLD_edc023441e514f09b2c6745eaeed4f1d"/>
                <w:id w:val="521202444"/>
                <w:lock w:val="sdtLocked"/>
              </w:sdtPr>
              <w:sdtEndPr/>
              <w:sdtContent>
                <w:tc>
                  <w:tcPr>
                    <w:tcW w:w="2290" w:type="pct"/>
                    <w:shd w:val="clear" w:color="auto" w:fill="auto"/>
                    <w:vAlign w:val="center"/>
                  </w:tcPr>
                  <w:p w:rsidR="009D17C5" w:rsidRPr="009D17C5" w:rsidRDefault="009D17C5" w:rsidP="00295C89">
                    <w:pPr>
                      <w:jc w:val="center"/>
                      <w:rPr>
                        <w:rFonts w:ascii="Times New Roman" w:hAnsi="Times New Roman" w:cs="Times New Roman"/>
                      </w:rPr>
                    </w:pPr>
                    <w:r w:rsidRPr="009D17C5">
                      <w:rPr>
                        <w:rFonts w:ascii="Times New Roman" w:hAnsi="Times New Roman" w:cs="Times New Roman"/>
                      </w:rPr>
                      <w:t>承诺</w:t>
                    </w:r>
                  </w:p>
                  <w:p w:rsidR="009D17C5" w:rsidRPr="009D17C5" w:rsidRDefault="009D17C5" w:rsidP="00295C89">
                    <w:pPr>
                      <w:jc w:val="center"/>
                      <w:rPr>
                        <w:rFonts w:ascii="Times New Roman" w:hAnsi="Times New Roman" w:cs="Times New Roman"/>
                      </w:rPr>
                    </w:pPr>
                    <w:r w:rsidRPr="009D17C5">
                      <w:rPr>
                        <w:rFonts w:ascii="Times New Roman" w:hAnsi="Times New Roman" w:cs="Times New Roman"/>
                      </w:rPr>
                      <w:t>内容</w:t>
                    </w:r>
                  </w:p>
                </w:tc>
              </w:sdtContent>
            </w:sdt>
            <w:sdt>
              <w:sdtPr>
                <w:rPr>
                  <w:rFonts w:ascii="Times New Roman" w:hAnsi="Times New Roman" w:cs="Times New Roman"/>
                </w:rPr>
                <w:tag w:val="_PLD_d398e2f412b141208b0742084901cc8c"/>
                <w:id w:val="-2063706963"/>
                <w:lock w:val="sdtLocked"/>
              </w:sdtPr>
              <w:sdtEndPr/>
              <w:sdtContent>
                <w:tc>
                  <w:tcPr>
                    <w:tcW w:w="527" w:type="pct"/>
                    <w:shd w:val="clear" w:color="auto" w:fill="auto"/>
                    <w:vAlign w:val="center"/>
                  </w:tcPr>
                  <w:p w:rsidR="009D17C5" w:rsidRPr="009D17C5" w:rsidRDefault="009D17C5" w:rsidP="00295C89">
                    <w:pPr>
                      <w:jc w:val="center"/>
                      <w:rPr>
                        <w:rFonts w:ascii="Times New Roman" w:hAnsi="Times New Roman" w:cs="Times New Roman"/>
                      </w:rPr>
                    </w:pPr>
                    <w:r w:rsidRPr="009D17C5">
                      <w:rPr>
                        <w:rFonts w:ascii="Times New Roman" w:hAnsi="Times New Roman" w:cs="Times New Roman"/>
                      </w:rPr>
                      <w:t>承诺时间及期限</w:t>
                    </w:r>
                  </w:p>
                </w:tc>
              </w:sdtContent>
            </w:sdt>
            <w:sdt>
              <w:sdtPr>
                <w:rPr>
                  <w:rFonts w:ascii="Times New Roman" w:hAnsi="Times New Roman" w:cs="Times New Roman"/>
                </w:rPr>
                <w:tag w:val="_PLD_1bb30cce0850445480f1557cc607067b"/>
                <w:id w:val="-1669479198"/>
                <w:lock w:val="sdtLocked"/>
              </w:sdtPr>
              <w:sdtEndPr/>
              <w:sdtContent>
                <w:tc>
                  <w:tcPr>
                    <w:tcW w:w="527" w:type="pct"/>
                    <w:shd w:val="clear" w:color="auto" w:fill="auto"/>
                    <w:vAlign w:val="center"/>
                  </w:tcPr>
                  <w:p w:rsidR="009D17C5" w:rsidRPr="009D17C5" w:rsidRDefault="009D17C5" w:rsidP="00295C89">
                    <w:pPr>
                      <w:jc w:val="center"/>
                      <w:rPr>
                        <w:rFonts w:ascii="Times New Roman" w:hAnsi="Times New Roman" w:cs="Times New Roman"/>
                      </w:rPr>
                    </w:pPr>
                    <w:r w:rsidRPr="009D17C5">
                      <w:rPr>
                        <w:rFonts w:ascii="Times New Roman" w:hAnsi="Times New Roman" w:cs="Times New Roman"/>
                      </w:rPr>
                      <w:t>是否有履行期限</w:t>
                    </w:r>
                  </w:p>
                </w:tc>
              </w:sdtContent>
            </w:sdt>
            <w:sdt>
              <w:sdtPr>
                <w:rPr>
                  <w:rFonts w:ascii="Times New Roman" w:hAnsi="Times New Roman" w:cs="Times New Roman"/>
                </w:rPr>
                <w:tag w:val="_PLD_163d41dca4704f5ea4aae2d6d04db88e"/>
                <w:id w:val="-2026706720"/>
                <w:lock w:val="sdtLocked"/>
              </w:sdtPr>
              <w:sdtEndPr/>
              <w:sdtContent>
                <w:tc>
                  <w:tcPr>
                    <w:tcW w:w="500" w:type="pct"/>
                    <w:shd w:val="clear" w:color="auto" w:fill="auto"/>
                    <w:vAlign w:val="center"/>
                  </w:tcPr>
                  <w:p w:rsidR="009D17C5" w:rsidRPr="009D17C5" w:rsidRDefault="009D17C5" w:rsidP="00295C89">
                    <w:pPr>
                      <w:jc w:val="center"/>
                      <w:rPr>
                        <w:rFonts w:ascii="Times New Roman" w:hAnsi="Times New Roman" w:cs="Times New Roman"/>
                      </w:rPr>
                    </w:pPr>
                    <w:r w:rsidRPr="009D17C5">
                      <w:rPr>
                        <w:rFonts w:ascii="Times New Roman" w:hAnsi="Times New Roman" w:cs="Times New Roman"/>
                      </w:rPr>
                      <w:t>是否及时严格履行</w:t>
                    </w:r>
                  </w:p>
                </w:tc>
              </w:sdtContent>
            </w:sdt>
          </w:tr>
          <w:tr w:rsidR="009D17C5" w:rsidTr="006B3B6C">
            <w:trPr>
              <w:jc w:val="center"/>
            </w:trPr>
            <w:tc>
              <w:tcPr>
                <w:tcW w:w="385" w:type="pct"/>
                <w:vMerge w:val="restart"/>
                <w:shd w:val="clear" w:color="auto" w:fill="auto"/>
                <w:vAlign w:val="center"/>
              </w:tcPr>
              <w:p w:rsidR="009D17C5" w:rsidRPr="009D17C5" w:rsidRDefault="009D17C5" w:rsidP="009D17C5">
                <w:pPr>
                  <w:jc w:val="center"/>
                  <w:rPr>
                    <w:rFonts w:ascii="Times New Roman" w:hAnsi="Times New Roman" w:cs="Times New Roman"/>
                  </w:rPr>
                </w:pPr>
                <w:r w:rsidRPr="009D17C5">
                  <w:rPr>
                    <w:rFonts w:ascii="Times New Roman" w:hAnsi="Times New Roman" w:cs="Times New Roman"/>
                  </w:rPr>
                  <w:lastRenderedPageBreak/>
                  <w:t>与首次公开发行相关的承诺</w:t>
                </w:r>
              </w:p>
            </w:tc>
            <w:sdt>
              <w:sdtPr>
                <w:rPr>
                  <w:rFonts w:ascii="Times New Roman" w:hAnsi="Times New Roman" w:cs="Times New Roman"/>
                </w:rPr>
                <w:alias w:val="与首次公开发行相关的承诺-承诺类型"/>
                <w:tag w:val="_GBC_f0b3976fba3f46e4affc4364f69d8f5a"/>
                <w:id w:val="103399754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86" w:type="pct"/>
                    <w:shd w:val="clear" w:color="auto" w:fill="auto"/>
                    <w:vAlign w:val="center"/>
                  </w:tcPr>
                  <w:p w:rsidR="009D17C5" w:rsidRPr="009D17C5" w:rsidRDefault="00A841E5" w:rsidP="009D17C5">
                    <w:pPr>
                      <w:jc w:val="center"/>
                      <w:rPr>
                        <w:rFonts w:ascii="Times New Roman" w:hAnsi="Times New Roman" w:cs="Times New Roman"/>
                        <w:color w:val="FFC000"/>
                      </w:rPr>
                    </w:pPr>
                    <w:r>
                      <w:rPr>
                        <w:rFonts w:ascii="Times New Roman" w:hAnsi="Times New Roman" w:cs="Times New Roman"/>
                      </w:rPr>
                      <w:t>解决同业竞争</w:t>
                    </w:r>
                  </w:p>
                </w:tc>
              </w:sdtContent>
            </w:sdt>
            <w:tc>
              <w:tcPr>
                <w:tcW w:w="385" w:type="pct"/>
                <w:shd w:val="clear" w:color="auto" w:fill="auto"/>
                <w:vAlign w:val="center"/>
              </w:tcPr>
              <w:p w:rsidR="009D17C5" w:rsidRPr="009D17C5" w:rsidRDefault="009D17C5" w:rsidP="009D17C5">
                <w:pPr>
                  <w:jc w:val="center"/>
                  <w:rPr>
                    <w:rFonts w:ascii="Times New Roman" w:hAnsi="Times New Roman" w:cs="Times New Roman"/>
                  </w:rPr>
                </w:pPr>
                <w:r w:rsidRPr="009D17C5">
                  <w:rPr>
                    <w:rFonts w:ascii="Times New Roman" w:hAnsi="Times New Roman" w:cs="Times New Roman"/>
                  </w:rPr>
                  <w:t>广铁集团</w:t>
                </w:r>
              </w:p>
            </w:tc>
            <w:tc>
              <w:tcPr>
                <w:tcW w:w="2290" w:type="pct"/>
                <w:shd w:val="clear" w:color="auto" w:fill="auto"/>
                <w:vAlign w:val="center"/>
              </w:tcPr>
              <w:p w:rsidR="009D17C5" w:rsidRPr="009D17C5" w:rsidRDefault="009D17C5" w:rsidP="00295C89">
                <w:pPr>
                  <w:rPr>
                    <w:rFonts w:ascii="Times New Roman" w:hAnsi="Times New Roman" w:cs="Times New Roman"/>
                  </w:rPr>
                </w:pPr>
                <w:r w:rsidRPr="009D17C5">
                  <w:rPr>
                    <w:rFonts w:ascii="Times New Roman" w:hAnsi="Times New Roman" w:cs="Times New Roman"/>
                  </w:rPr>
                  <w:t>广铁集团及其下属的任何其它成员将不会在公司运营的线路范围内，以任何方式直接或间接从事任何在铁路运输及相关业务上对公司有竞争的业务活动。广铁集团及其下属的任何其它成员在广坪段铁路运营资产及业务收购后也不与公司存在同业竞争。</w:t>
                </w:r>
              </w:p>
            </w:tc>
            <w:tc>
              <w:tcPr>
                <w:tcW w:w="527" w:type="pct"/>
                <w:shd w:val="clear" w:color="auto" w:fill="auto"/>
                <w:vAlign w:val="center"/>
              </w:tcPr>
              <w:p w:rsidR="009D17C5" w:rsidRPr="009D17C5" w:rsidRDefault="009D17C5" w:rsidP="009D17C5">
                <w:pPr>
                  <w:jc w:val="center"/>
                  <w:rPr>
                    <w:rFonts w:ascii="Times New Roman" w:hAnsi="Times New Roman" w:cs="Times New Roman"/>
                  </w:rPr>
                </w:pPr>
                <w:r w:rsidRPr="009D17C5">
                  <w:rPr>
                    <w:rFonts w:ascii="Times New Roman" w:hAnsi="Times New Roman" w:cs="Times New Roman"/>
                  </w:rPr>
                  <w:t>-</w:t>
                </w:r>
              </w:p>
            </w:tc>
            <w:sdt>
              <w:sdtPr>
                <w:rPr>
                  <w:rFonts w:ascii="Times New Roman" w:hAnsi="Times New Roman" w:cs="Times New Roman"/>
                </w:rPr>
                <w:alias w:val="与首次公开发行相关的承诺-是否有履行期限"/>
                <w:tag w:val="_GBC_1a64033131a64daa8e3bdd128e9385c8"/>
                <w:id w:val="-220758115"/>
                <w:lock w:val="sdtLocked"/>
                <w:comboBox>
                  <w:listItem w:displayText="是" w:value="true"/>
                  <w:listItem w:displayText="否" w:value="false"/>
                </w:comboBox>
              </w:sdtPr>
              <w:sdtEndPr/>
              <w:sdtContent>
                <w:tc>
                  <w:tcPr>
                    <w:tcW w:w="527" w:type="pct"/>
                    <w:shd w:val="clear" w:color="auto" w:fill="auto"/>
                    <w:vAlign w:val="center"/>
                  </w:tcPr>
                  <w:p w:rsidR="009D17C5" w:rsidRPr="009D17C5" w:rsidRDefault="00A841E5" w:rsidP="009D17C5">
                    <w:pPr>
                      <w:jc w:val="center"/>
                      <w:rPr>
                        <w:rFonts w:ascii="Times New Roman" w:hAnsi="Times New Roman" w:cs="Times New Roman"/>
                      </w:rPr>
                    </w:pPr>
                    <w:r>
                      <w:rPr>
                        <w:rFonts w:ascii="Times New Roman" w:hAnsi="Times New Roman" w:cs="Times New Roman"/>
                      </w:rPr>
                      <w:t>否</w:t>
                    </w:r>
                  </w:p>
                </w:tc>
              </w:sdtContent>
            </w:sdt>
            <w:sdt>
              <w:sdtPr>
                <w:rPr>
                  <w:rFonts w:ascii="Times New Roman" w:hAnsi="Times New Roman" w:cs="Times New Roman"/>
                </w:rPr>
                <w:alias w:val="与首次公开发行相关的承诺-是否及时严格履行"/>
                <w:tag w:val="_GBC_72e17878bcd24bdb95a1b0936940ee48"/>
                <w:id w:val="-2442177"/>
                <w:lock w:val="sdtLocked"/>
                <w:comboBox>
                  <w:listItem w:displayText="是" w:value="true"/>
                  <w:listItem w:displayText="否" w:value="false"/>
                </w:comboBox>
              </w:sdtPr>
              <w:sdtEndPr/>
              <w:sdtContent>
                <w:tc>
                  <w:tcPr>
                    <w:tcW w:w="500" w:type="pct"/>
                    <w:shd w:val="clear" w:color="auto" w:fill="auto"/>
                    <w:vAlign w:val="center"/>
                  </w:tcPr>
                  <w:p w:rsidR="009D17C5" w:rsidRPr="009D17C5" w:rsidRDefault="00A841E5" w:rsidP="009D17C5">
                    <w:pPr>
                      <w:jc w:val="center"/>
                      <w:rPr>
                        <w:rFonts w:ascii="Times New Roman" w:hAnsi="Times New Roman" w:cs="Times New Roman"/>
                      </w:rPr>
                    </w:pPr>
                    <w:r>
                      <w:rPr>
                        <w:rFonts w:ascii="Times New Roman" w:hAnsi="Times New Roman" w:cs="Times New Roman"/>
                      </w:rPr>
                      <w:t>是</w:t>
                    </w:r>
                  </w:p>
                </w:tc>
              </w:sdtContent>
            </w:sdt>
          </w:tr>
          <w:tr w:rsidR="009D17C5" w:rsidTr="006B3B6C">
            <w:trPr>
              <w:jc w:val="center"/>
            </w:trPr>
            <w:tc>
              <w:tcPr>
                <w:tcW w:w="385" w:type="pct"/>
                <w:vMerge/>
                <w:shd w:val="clear" w:color="auto" w:fill="auto"/>
                <w:vAlign w:val="center"/>
              </w:tcPr>
              <w:p w:rsidR="009D17C5" w:rsidRPr="009D17C5" w:rsidRDefault="009D17C5" w:rsidP="009D17C5">
                <w:pPr>
                  <w:jc w:val="center"/>
                  <w:rPr>
                    <w:rFonts w:ascii="Times New Roman" w:hAnsi="Times New Roman" w:cs="Times New Roman"/>
                  </w:rPr>
                </w:pPr>
              </w:p>
            </w:tc>
            <w:sdt>
              <w:sdtPr>
                <w:rPr>
                  <w:rFonts w:ascii="Times New Roman" w:hAnsi="Times New Roman" w:cs="Times New Roman"/>
                </w:rPr>
                <w:alias w:val="与首次公开发行相关的承诺-承诺类型"/>
                <w:tag w:val="_GBC_f0b3976fba3f46e4affc4364f69d8f5a"/>
                <w:id w:val="33034399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86" w:type="pct"/>
                    <w:shd w:val="clear" w:color="auto" w:fill="auto"/>
                    <w:vAlign w:val="center"/>
                  </w:tcPr>
                  <w:p w:rsidR="009D17C5" w:rsidRPr="009D17C5" w:rsidRDefault="00A841E5" w:rsidP="009D17C5">
                    <w:pPr>
                      <w:jc w:val="center"/>
                      <w:rPr>
                        <w:rFonts w:ascii="Times New Roman" w:hAnsi="Times New Roman" w:cs="Times New Roman"/>
                        <w:color w:val="FFC000"/>
                      </w:rPr>
                    </w:pPr>
                    <w:r>
                      <w:rPr>
                        <w:rFonts w:ascii="Times New Roman" w:hAnsi="Times New Roman" w:cs="Times New Roman"/>
                      </w:rPr>
                      <w:t>解决关联交易</w:t>
                    </w:r>
                  </w:p>
                </w:tc>
              </w:sdtContent>
            </w:sdt>
            <w:tc>
              <w:tcPr>
                <w:tcW w:w="385" w:type="pct"/>
                <w:shd w:val="clear" w:color="auto" w:fill="auto"/>
                <w:vAlign w:val="center"/>
              </w:tcPr>
              <w:p w:rsidR="009D17C5" w:rsidRPr="009D17C5" w:rsidRDefault="009D17C5" w:rsidP="009D17C5">
                <w:pPr>
                  <w:jc w:val="center"/>
                  <w:rPr>
                    <w:rFonts w:ascii="Times New Roman" w:hAnsi="Times New Roman" w:cs="Times New Roman"/>
                  </w:rPr>
                </w:pPr>
                <w:r w:rsidRPr="009D17C5">
                  <w:rPr>
                    <w:rFonts w:ascii="Times New Roman" w:hAnsi="Times New Roman" w:cs="Times New Roman"/>
                  </w:rPr>
                  <w:t>广铁集团</w:t>
                </w:r>
              </w:p>
            </w:tc>
            <w:tc>
              <w:tcPr>
                <w:tcW w:w="2290" w:type="pct"/>
                <w:shd w:val="clear" w:color="auto" w:fill="auto"/>
                <w:vAlign w:val="center"/>
              </w:tcPr>
              <w:p w:rsidR="009D17C5" w:rsidRPr="009D17C5" w:rsidRDefault="009D17C5" w:rsidP="00295C89">
                <w:pPr>
                  <w:rPr>
                    <w:rFonts w:ascii="Times New Roman" w:hAnsi="Times New Roman" w:cs="Times New Roman"/>
                  </w:rPr>
                </w:pPr>
                <w:r w:rsidRPr="009D17C5">
                  <w:rPr>
                    <w:rFonts w:ascii="Times New Roman" w:hAnsi="Times New Roman" w:cs="Times New Roman"/>
                  </w:rPr>
                  <w:t>广铁集团在与公司的经营往来中，将尽量减少与公司的关联交易，对于必不可少的关联交易，广铁集团将本着公开、公正、公平的原则履行关联交易，不会滥用大股东地位，作出损害公司利益的行为。</w:t>
                </w:r>
              </w:p>
            </w:tc>
            <w:tc>
              <w:tcPr>
                <w:tcW w:w="527" w:type="pct"/>
                <w:shd w:val="clear" w:color="auto" w:fill="auto"/>
                <w:vAlign w:val="center"/>
              </w:tcPr>
              <w:p w:rsidR="009D17C5" w:rsidRPr="009D17C5" w:rsidRDefault="009D17C5" w:rsidP="009D17C5">
                <w:pPr>
                  <w:jc w:val="center"/>
                  <w:rPr>
                    <w:rFonts w:ascii="Times New Roman" w:hAnsi="Times New Roman" w:cs="Times New Roman"/>
                  </w:rPr>
                </w:pPr>
                <w:r w:rsidRPr="009D17C5">
                  <w:rPr>
                    <w:rFonts w:ascii="Times New Roman" w:hAnsi="Times New Roman" w:cs="Times New Roman"/>
                  </w:rPr>
                  <w:t>-</w:t>
                </w:r>
              </w:p>
            </w:tc>
            <w:sdt>
              <w:sdtPr>
                <w:rPr>
                  <w:rFonts w:ascii="Times New Roman" w:hAnsi="Times New Roman" w:cs="Times New Roman"/>
                </w:rPr>
                <w:alias w:val="与首次公开发行相关的承诺-是否有履行期限"/>
                <w:tag w:val="_GBC_1a64033131a64daa8e3bdd128e9385c8"/>
                <w:id w:val="291019385"/>
                <w:lock w:val="sdtLocked"/>
                <w:comboBox>
                  <w:listItem w:displayText="是" w:value="true"/>
                  <w:listItem w:displayText="否" w:value="false"/>
                </w:comboBox>
              </w:sdtPr>
              <w:sdtEndPr/>
              <w:sdtContent>
                <w:tc>
                  <w:tcPr>
                    <w:tcW w:w="527" w:type="pct"/>
                    <w:shd w:val="clear" w:color="auto" w:fill="auto"/>
                    <w:vAlign w:val="center"/>
                  </w:tcPr>
                  <w:p w:rsidR="009D17C5" w:rsidRPr="009D17C5" w:rsidRDefault="00A841E5" w:rsidP="009D17C5">
                    <w:pPr>
                      <w:jc w:val="center"/>
                      <w:rPr>
                        <w:rFonts w:ascii="Times New Roman" w:hAnsi="Times New Roman" w:cs="Times New Roman"/>
                      </w:rPr>
                    </w:pPr>
                    <w:r>
                      <w:rPr>
                        <w:rFonts w:ascii="Times New Roman" w:hAnsi="Times New Roman" w:cs="Times New Roman"/>
                      </w:rPr>
                      <w:t>否</w:t>
                    </w:r>
                  </w:p>
                </w:tc>
              </w:sdtContent>
            </w:sdt>
            <w:sdt>
              <w:sdtPr>
                <w:rPr>
                  <w:rFonts w:ascii="Times New Roman" w:hAnsi="Times New Roman" w:cs="Times New Roman"/>
                </w:rPr>
                <w:alias w:val="与首次公开发行相关的承诺-是否及时严格履行"/>
                <w:tag w:val="_GBC_72e17878bcd24bdb95a1b0936940ee48"/>
                <w:id w:val="2028679145"/>
                <w:lock w:val="sdtLocked"/>
                <w:comboBox>
                  <w:listItem w:displayText="是" w:value="true"/>
                  <w:listItem w:displayText="否" w:value="false"/>
                </w:comboBox>
              </w:sdtPr>
              <w:sdtEndPr/>
              <w:sdtContent>
                <w:tc>
                  <w:tcPr>
                    <w:tcW w:w="500" w:type="pct"/>
                    <w:shd w:val="clear" w:color="auto" w:fill="auto"/>
                    <w:vAlign w:val="center"/>
                  </w:tcPr>
                  <w:p w:rsidR="009D17C5" w:rsidRPr="009D17C5" w:rsidRDefault="00A841E5" w:rsidP="009D17C5">
                    <w:pPr>
                      <w:jc w:val="center"/>
                      <w:rPr>
                        <w:rFonts w:ascii="Times New Roman" w:hAnsi="Times New Roman" w:cs="Times New Roman"/>
                      </w:rPr>
                    </w:pPr>
                    <w:r>
                      <w:rPr>
                        <w:rFonts w:ascii="Times New Roman" w:hAnsi="Times New Roman" w:cs="Times New Roman"/>
                      </w:rPr>
                      <w:t>是</w:t>
                    </w:r>
                  </w:p>
                </w:tc>
              </w:sdtContent>
            </w:sdt>
          </w:tr>
          <w:tr w:rsidR="009D17C5" w:rsidTr="006B3B6C">
            <w:trPr>
              <w:jc w:val="center"/>
            </w:trPr>
            <w:tc>
              <w:tcPr>
                <w:tcW w:w="385" w:type="pct"/>
                <w:vMerge w:val="restart"/>
                <w:shd w:val="clear" w:color="auto" w:fill="auto"/>
                <w:vAlign w:val="center"/>
              </w:tcPr>
              <w:p w:rsidR="009D17C5" w:rsidRPr="009D17C5" w:rsidRDefault="009D17C5" w:rsidP="009D17C5">
                <w:pPr>
                  <w:jc w:val="center"/>
                  <w:rPr>
                    <w:rFonts w:ascii="Times New Roman" w:hAnsi="Times New Roman" w:cs="Times New Roman"/>
                  </w:rPr>
                </w:pPr>
                <w:r w:rsidRPr="009D17C5">
                  <w:rPr>
                    <w:rFonts w:ascii="Times New Roman" w:hAnsi="Times New Roman" w:cs="Times New Roman"/>
                  </w:rPr>
                  <w:t>其他承诺</w:t>
                </w:r>
              </w:p>
            </w:tc>
            <w:sdt>
              <w:sdtPr>
                <w:rPr>
                  <w:rFonts w:ascii="Times New Roman" w:hAnsi="Times New Roman" w:cs="Times New Roman"/>
                </w:rPr>
                <w:alias w:val="其他承诺相关方的承诺事项-承诺类型"/>
                <w:tag w:val="_GBC_f5c45f48e8c643ae90b289b4f3861c10"/>
                <w:id w:val="104618324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86" w:type="pct"/>
                    <w:shd w:val="clear" w:color="auto" w:fill="auto"/>
                    <w:vAlign w:val="center"/>
                  </w:tcPr>
                  <w:p w:rsidR="009D17C5" w:rsidRPr="009D17C5" w:rsidRDefault="00A841E5" w:rsidP="009D17C5">
                    <w:pPr>
                      <w:jc w:val="center"/>
                      <w:rPr>
                        <w:rFonts w:ascii="Times New Roman" w:hAnsi="Times New Roman" w:cs="Times New Roman"/>
                      </w:rPr>
                    </w:pPr>
                    <w:r>
                      <w:rPr>
                        <w:rFonts w:ascii="Times New Roman" w:hAnsi="Times New Roman" w:cs="Times New Roman"/>
                      </w:rPr>
                      <w:t>其他</w:t>
                    </w:r>
                  </w:p>
                </w:tc>
              </w:sdtContent>
            </w:sdt>
            <w:tc>
              <w:tcPr>
                <w:tcW w:w="385" w:type="pct"/>
                <w:shd w:val="clear" w:color="auto" w:fill="auto"/>
                <w:vAlign w:val="center"/>
              </w:tcPr>
              <w:p w:rsidR="009D17C5" w:rsidRPr="009D17C5" w:rsidRDefault="009D17C5" w:rsidP="009D17C5">
                <w:pPr>
                  <w:jc w:val="center"/>
                  <w:rPr>
                    <w:rFonts w:ascii="Times New Roman" w:hAnsi="Times New Roman" w:cs="Times New Roman"/>
                  </w:rPr>
                </w:pPr>
                <w:r w:rsidRPr="009D17C5">
                  <w:rPr>
                    <w:rFonts w:ascii="Times New Roman" w:hAnsi="Times New Roman" w:cs="Times New Roman"/>
                  </w:rPr>
                  <w:t>广铁集团</w:t>
                </w:r>
              </w:p>
            </w:tc>
            <w:tc>
              <w:tcPr>
                <w:tcW w:w="2290" w:type="pct"/>
                <w:shd w:val="clear" w:color="auto" w:fill="auto"/>
                <w:vAlign w:val="center"/>
              </w:tcPr>
              <w:p w:rsidR="009D17C5" w:rsidRPr="009D17C5" w:rsidRDefault="009D17C5" w:rsidP="00295C89">
                <w:pPr>
                  <w:rPr>
                    <w:rFonts w:ascii="Times New Roman" w:hAnsi="Times New Roman" w:cs="Times New Roman"/>
                  </w:rPr>
                </w:pPr>
                <w:r w:rsidRPr="009D17C5">
                  <w:rPr>
                    <w:rFonts w:ascii="Times New Roman" w:hAnsi="Times New Roman" w:cs="Times New Roman"/>
                  </w:rPr>
                  <w:t>广铁集团对广坪段占用土地在以授权经营形式取得后租予公司。广铁集团与公司签订《土地租赁协议》，自</w:t>
                </w:r>
                <w:r w:rsidRPr="009D17C5">
                  <w:rPr>
                    <w:rFonts w:ascii="Times New Roman" w:hAnsi="Times New Roman" w:cs="Times New Roman"/>
                  </w:rPr>
                  <w:t>2007</w:t>
                </w:r>
                <w:r w:rsidRPr="009D17C5">
                  <w:rPr>
                    <w:rFonts w:ascii="Times New Roman" w:hAnsi="Times New Roman" w:cs="Times New Roman"/>
                  </w:rPr>
                  <w:t>年</w:t>
                </w:r>
                <w:r w:rsidRPr="009D17C5">
                  <w:rPr>
                    <w:rFonts w:ascii="Times New Roman" w:hAnsi="Times New Roman" w:cs="Times New Roman"/>
                  </w:rPr>
                  <w:t>1</w:t>
                </w:r>
                <w:r w:rsidRPr="009D17C5">
                  <w:rPr>
                    <w:rFonts w:ascii="Times New Roman" w:hAnsi="Times New Roman" w:cs="Times New Roman"/>
                  </w:rPr>
                  <w:t>月</w:t>
                </w:r>
                <w:r w:rsidRPr="009D17C5">
                  <w:rPr>
                    <w:rFonts w:ascii="Times New Roman" w:hAnsi="Times New Roman" w:cs="Times New Roman"/>
                  </w:rPr>
                  <w:t>1</w:t>
                </w:r>
                <w:r w:rsidRPr="009D17C5">
                  <w:rPr>
                    <w:rFonts w:ascii="Times New Roman" w:hAnsi="Times New Roman" w:cs="Times New Roman"/>
                  </w:rPr>
                  <w:t>日正式生效，约定广铁集团将广州至坪石段铁路线路的土地使用权租予公司，租赁期限为</w:t>
                </w:r>
                <w:r w:rsidRPr="009D17C5">
                  <w:rPr>
                    <w:rFonts w:ascii="Times New Roman" w:hAnsi="Times New Roman" w:cs="Times New Roman"/>
                  </w:rPr>
                  <w:t>20</w:t>
                </w:r>
                <w:r w:rsidRPr="009D17C5">
                  <w:rPr>
                    <w:rFonts w:ascii="Times New Roman" w:hAnsi="Times New Roman" w:cs="Times New Roman"/>
                  </w:rPr>
                  <w:t>年，双方确定每年租金最高不超过人民币</w:t>
                </w:r>
                <w:r w:rsidRPr="009D17C5">
                  <w:rPr>
                    <w:rFonts w:ascii="Times New Roman" w:hAnsi="Times New Roman" w:cs="Times New Roman"/>
                  </w:rPr>
                  <w:t>7,400</w:t>
                </w:r>
                <w:r w:rsidRPr="009D17C5">
                  <w:rPr>
                    <w:rFonts w:ascii="Times New Roman" w:hAnsi="Times New Roman" w:cs="Times New Roman"/>
                  </w:rPr>
                  <w:t>万元。</w:t>
                </w:r>
              </w:p>
            </w:tc>
            <w:tc>
              <w:tcPr>
                <w:tcW w:w="527" w:type="pct"/>
                <w:shd w:val="clear" w:color="auto" w:fill="auto"/>
                <w:vAlign w:val="center"/>
              </w:tcPr>
              <w:p w:rsidR="009D17C5" w:rsidRPr="009D17C5" w:rsidRDefault="009D17C5" w:rsidP="009D17C5">
                <w:pPr>
                  <w:jc w:val="center"/>
                  <w:rPr>
                    <w:rFonts w:ascii="Times New Roman" w:hAnsi="Times New Roman" w:cs="Times New Roman"/>
                  </w:rPr>
                </w:pPr>
                <w:r w:rsidRPr="009D17C5">
                  <w:rPr>
                    <w:rFonts w:ascii="Times New Roman" w:hAnsi="Times New Roman" w:cs="Times New Roman"/>
                  </w:rPr>
                  <w:t>20</w:t>
                </w:r>
                <w:r w:rsidRPr="009D17C5">
                  <w:rPr>
                    <w:rFonts w:ascii="Times New Roman" w:hAnsi="Times New Roman" w:cs="Times New Roman"/>
                  </w:rPr>
                  <w:t>年</w:t>
                </w:r>
              </w:p>
            </w:tc>
            <w:sdt>
              <w:sdtPr>
                <w:rPr>
                  <w:rFonts w:ascii="Times New Roman" w:hAnsi="Times New Roman" w:cs="Times New Roman"/>
                </w:rPr>
                <w:alias w:val="其他承诺相关方的承诺事项-是否有履行期限"/>
                <w:tag w:val="_GBC_eea426e94aa64e0d94c932b310318e95"/>
                <w:id w:val="2130973450"/>
                <w:lock w:val="sdtLocked"/>
                <w:comboBox>
                  <w:listItem w:displayText="是" w:value="是"/>
                  <w:listItem w:displayText="否" w:value="否"/>
                </w:comboBox>
              </w:sdtPr>
              <w:sdtEndPr/>
              <w:sdtContent>
                <w:tc>
                  <w:tcPr>
                    <w:tcW w:w="527" w:type="pct"/>
                    <w:shd w:val="clear" w:color="auto" w:fill="auto"/>
                    <w:vAlign w:val="center"/>
                  </w:tcPr>
                  <w:p w:rsidR="009D17C5" w:rsidRPr="009D17C5" w:rsidRDefault="00A841E5" w:rsidP="009D17C5">
                    <w:pPr>
                      <w:jc w:val="center"/>
                      <w:rPr>
                        <w:rFonts w:ascii="Times New Roman" w:hAnsi="Times New Roman" w:cs="Times New Roman"/>
                      </w:rPr>
                    </w:pPr>
                    <w:r>
                      <w:rPr>
                        <w:rFonts w:ascii="Times New Roman" w:hAnsi="Times New Roman" w:cs="Times New Roman"/>
                      </w:rPr>
                      <w:t>是</w:t>
                    </w:r>
                  </w:p>
                </w:tc>
              </w:sdtContent>
            </w:sdt>
            <w:sdt>
              <w:sdtPr>
                <w:rPr>
                  <w:rFonts w:ascii="Times New Roman" w:hAnsi="Times New Roman" w:cs="Times New Roman"/>
                </w:rPr>
                <w:alias w:val="其他承诺相关方的承诺事项-是否及时严格履行"/>
                <w:tag w:val="_GBC_77946a666c9a4f6a87209acb7df47051"/>
                <w:id w:val="-1040976894"/>
                <w:lock w:val="sdtLocked"/>
                <w:comboBox>
                  <w:listItem w:displayText="是" w:value="是"/>
                  <w:listItem w:displayText="否" w:value="否"/>
                </w:comboBox>
              </w:sdtPr>
              <w:sdtEndPr/>
              <w:sdtContent>
                <w:tc>
                  <w:tcPr>
                    <w:tcW w:w="500" w:type="pct"/>
                    <w:shd w:val="clear" w:color="auto" w:fill="auto"/>
                    <w:vAlign w:val="center"/>
                  </w:tcPr>
                  <w:p w:rsidR="009D17C5" w:rsidRPr="009D17C5" w:rsidRDefault="00A841E5" w:rsidP="009D17C5">
                    <w:pPr>
                      <w:jc w:val="center"/>
                      <w:rPr>
                        <w:rFonts w:ascii="Times New Roman" w:hAnsi="Times New Roman" w:cs="Times New Roman"/>
                      </w:rPr>
                    </w:pPr>
                    <w:r>
                      <w:rPr>
                        <w:rFonts w:ascii="Times New Roman" w:hAnsi="Times New Roman" w:cs="Times New Roman"/>
                      </w:rPr>
                      <w:t>是</w:t>
                    </w:r>
                  </w:p>
                </w:tc>
              </w:sdtContent>
            </w:sdt>
          </w:tr>
          <w:tr w:rsidR="009D17C5" w:rsidTr="006B3B6C">
            <w:trPr>
              <w:jc w:val="center"/>
            </w:trPr>
            <w:tc>
              <w:tcPr>
                <w:tcW w:w="385" w:type="pct"/>
                <w:vMerge/>
                <w:shd w:val="clear" w:color="auto" w:fill="auto"/>
                <w:vAlign w:val="center"/>
              </w:tcPr>
              <w:p w:rsidR="009D17C5" w:rsidRPr="009D17C5" w:rsidRDefault="009D17C5" w:rsidP="009D17C5">
                <w:pPr>
                  <w:jc w:val="center"/>
                  <w:rPr>
                    <w:rFonts w:ascii="Times New Roman" w:hAnsi="Times New Roman" w:cs="Times New Roman"/>
                  </w:rPr>
                </w:pPr>
              </w:p>
            </w:tc>
            <w:sdt>
              <w:sdtPr>
                <w:rPr>
                  <w:rFonts w:ascii="Times New Roman" w:hAnsi="Times New Roman" w:cs="Times New Roman"/>
                </w:rPr>
                <w:alias w:val="其他承诺相关方的承诺事项-承诺类型"/>
                <w:tag w:val="_GBC_f5c45f48e8c643ae90b289b4f3861c10"/>
                <w:id w:val="175223100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386" w:type="pct"/>
                    <w:shd w:val="clear" w:color="auto" w:fill="auto"/>
                    <w:vAlign w:val="center"/>
                  </w:tcPr>
                  <w:p w:rsidR="009D17C5" w:rsidRPr="009D17C5" w:rsidRDefault="00A841E5" w:rsidP="009D17C5">
                    <w:pPr>
                      <w:jc w:val="center"/>
                      <w:rPr>
                        <w:rFonts w:ascii="Times New Roman" w:hAnsi="Times New Roman" w:cs="Times New Roman"/>
                      </w:rPr>
                    </w:pPr>
                    <w:r>
                      <w:rPr>
                        <w:rFonts w:ascii="Times New Roman" w:hAnsi="Times New Roman" w:cs="Times New Roman"/>
                      </w:rPr>
                      <w:t>其他</w:t>
                    </w:r>
                  </w:p>
                </w:tc>
              </w:sdtContent>
            </w:sdt>
            <w:tc>
              <w:tcPr>
                <w:tcW w:w="385" w:type="pct"/>
                <w:shd w:val="clear" w:color="auto" w:fill="auto"/>
                <w:vAlign w:val="center"/>
              </w:tcPr>
              <w:p w:rsidR="009D17C5" w:rsidRPr="009D17C5" w:rsidRDefault="009D17C5" w:rsidP="009D17C5">
                <w:pPr>
                  <w:jc w:val="center"/>
                  <w:rPr>
                    <w:rFonts w:ascii="Times New Roman" w:hAnsi="Times New Roman" w:cs="Times New Roman"/>
                  </w:rPr>
                </w:pPr>
                <w:r w:rsidRPr="009D17C5">
                  <w:rPr>
                    <w:rFonts w:ascii="Times New Roman" w:hAnsi="Times New Roman" w:cs="Times New Roman"/>
                  </w:rPr>
                  <w:t>广铁集团</w:t>
                </w:r>
              </w:p>
            </w:tc>
            <w:tc>
              <w:tcPr>
                <w:tcW w:w="2290" w:type="pct"/>
                <w:shd w:val="clear" w:color="auto" w:fill="auto"/>
                <w:vAlign w:val="center"/>
              </w:tcPr>
              <w:p w:rsidR="009D17C5" w:rsidRPr="009D17C5" w:rsidRDefault="009D17C5" w:rsidP="00295C89">
                <w:pPr>
                  <w:rPr>
                    <w:rFonts w:ascii="Times New Roman" w:hAnsi="Times New Roman" w:cs="Times New Roman"/>
                  </w:rPr>
                </w:pPr>
                <w:r w:rsidRPr="009D17C5">
                  <w:rPr>
                    <w:rFonts w:ascii="Times New Roman" w:hAnsi="Times New Roman" w:cs="Times New Roman"/>
                  </w:rPr>
                  <w:t>广铁集团于</w:t>
                </w:r>
                <w:r w:rsidRPr="009D17C5">
                  <w:rPr>
                    <w:rFonts w:ascii="Times New Roman" w:hAnsi="Times New Roman" w:cs="Times New Roman"/>
                  </w:rPr>
                  <w:t>2007</w:t>
                </w:r>
                <w:r w:rsidRPr="009D17C5">
                  <w:rPr>
                    <w:rFonts w:ascii="Times New Roman" w:hAnsi="Times New Roman" w:cs="Times New Roman"/>
                  </w:rPr>
                  <w:t>年</w:t>
                </w:r>
                <w:r w:rsidRPr="009D17C5">
                  <w:rPr>
                    <w:rFonts w:ascii="Times New Roman" w:hAnsi="Times New Roman" w:cs="Times New Roman"/>
                  </w:rPr>
                  <w:t>10</w:t>
                </w:r>
                <w:r w:rsidRPr="009D17C5">
                  <w:rPr>
                    <w:rFonts w:ascii="Times New Roman" w:hAnsi="Times New Roman" w:cs="Times New Roman"/>
                  </w:rPr>
                  <w:t>月向公司出具加强未公开信息管理承诺函，加强对未公开信息的管理。</w:t>
                </w:r>
              </w:p>
            </w:tc>
            <w:tc>
              <w:tcPr>
                <w:tcW w:w="527" w:type="pct"/>
                <w:shd w:val="clear" w:color="auto" w:fill="auto"/>
                <w:vAlign w:val="center"/>
              </w:tcPr>
              <w:p w:rsidR="009D17C5" w:rsidRPr="009D17C5" w:rsidRDefault="009D17C5" w:rsidP="009D17C5">
                <w:pPr>
                  <w:jc w:val="center"/>
                  <w:rPr>
                    <w:rFonts w:ascii="Times New Roman" w:hAnsi="Times New Roman" w:cs="Times New Roman"/>
                  </w:rPr>
                </w:pPr>
                <w:r w:rsidRPr="009D17C5">
                  <w:rPr>
                    <w:rFonts w:ascii="Times New Roman" w:hAnsi="Times New Roman" w:cs="Times New Roman"/>
                  </w:rPr>
                  <w:t>2007</w:t>
                </w:r>
                <w:r w:rsidRPr="009D17C5">
                  <w:rPr>
                    <w:rFonts w:ascii="Times New Roman" w:hAnsi="Times New Roman" w:cs="Times New Roman"/>
                  </w:rPr>
                  <w:t>年</w:t>
                </w:r>
                <w:r w:rsidRPr="009D17C5">
                  <w:rPr>
                    <w:rFonts w:ascii="Times New Roman" w:hAnsi="Times New Roman" w:cs="Times New Roman"/>
                  </w:rPr>
                  <w:t>10</w:t>
                </w:r>
                <w:r w:rsidRPr="009D17C5">
                  <w:rPr>
                    <w:rFonts w:ascii="Times New Roman" w:hAnsi="Times New Roman" w:cs="Times New Roman"/>
                  </w:rPr>
                  <w:t>月</w:t>
                </w:r>
              </w:p>
            </w:tc>
            <w:sdt>
              <w:sdtPr>
                <w:rPr>
                  <w:rFonts w:ascii="Times New Roman" w:hAnsi="Times New Roman" w:cs="Times New Roman"/>
                </w:rPr>
                <w:alias w:val="其他承诺相关方的承诺事项-是否有履行期限"/>
                <w:tag w:val="_GBC_eea426e94aa64e0d94c932b310318e95"/>
                <w:id w:val="-1329900088"/>
                <w:lock w:val="sdtLocked"/>
                <w:comboBox>
                  <w:listItem w:displayText="是" w:value="是"/>
                  <w:listItem w:displayText="否" w:value="否"/>
                </w:comboBox>
              </w:sdtPr>
              <w:sdtEndPr/>
              <w:sdtContent>
                <w:tc>
                  <w:tcPr>
                    <w:tcW w:w="527" w:type="pct"/>
                    <w:shd w:val="clear" w:color="auto" w:fill="auto"/>
                    <w:vAlign w:val="center"/>
                  </w:tcPr>
                  <w:p w:rsidR="009D17C5" w:rsidRPr="009D17C5" w:rsidRDefault="00A841E5" w:rsidP="009D17C5">
                    <w:pPr>
                      <w:jc w:val="center"/>
                      <w:rPr>
                        <w:rFonts w:ascii="Times New Roman" w:hAnsi="Times New Roman" w:cs="Times New Roman"/>
                      </w:rPr>
                    </w:pPr>
                    <w:r>
                      <w:rPr>
                        <w:rFonts w:ascii="Times New Roman" w:hAnsi="Times New Roman" w:cs="Times New Roman"/>
                      </w:rPr>
                      <w:t>否</w:t>
                    </w:r>
                  </w:p>
                </w:tc>
              </w:sdtContent>
            </w:sdt>
            <w:sdt>
              <w:sdtPr>
                <w:rPr>
                  <w:rFonts w:ascii="Times New Roman" w:hAnsi="Times New Roman" w:cs="Times New Roman"/>
                </w:rPr>
                <w:alias w:val="其他承诺相关方的承诺事项-是否及时严格履行"/>
                <w:tag w:val="_GBC_77946a666c9a4f6a87209acb7df47051"/>
                <w:id w:val="601459028"/>
                <w:lock w:val="sdtLocked"/>
                <w:comboBox>
                  <w:listItem w:displayText="是" w:value="是"/>
                  <w:listItem w:displayText="否" w:value="否"/>
                </w:comboBox>
              </w:sdtPr>
              <w:sdtEndPr/>
              <w:sdtContent>
                <w:tc>
                  <w:tcPr>
                    <w:tcW w:w="500" w:type="pct"/>
                    <w:shd w:val="clear" w:color="auto" w:fill="auto"/>
                    <w:vAlign w:val="center"/>
                  </w:tcPr>
                  <w:p w:rsidR="009D17C5" w:rsidRPr="009D17C5" w:rsidRDefault="00A841E5" w:rsidP="009D17C5">
                    <w:pPr>
                      <w:jc w:val="center"/>
                      <w:rPr>
                        <w:rFonts w:ascii="Times New Roman" w:hAnsi="Times New Roman" w:cs="Times New Roman"/>
                      </w:rPr>
                    </w:pPr>
                    <w:r>
                      <w:rPr>
                        <w:rFonts w:ascii="Times New Roman" w:hAnsi="Times New Roman" w:cs="Times New Roman"/>
                      </w:rPr>
                      <w:t>是</w:t>
                    </w:r>
                  </w:p>
                </w:tc>
              </w:sdtContent>
            </w:sdt>
          </w:tr>
        </w:tbl>
        <w:p w:rsidR="00047B74" w:rsidRDefault="00833B52"/>
      </w:sdtContent>
    </w:sdt>
    <w:sdt>
      <w:sdtPr>
        <w:rPr>
          <w:rFonts w:ascii="宋体" w:hAnsi="宋体" w:cs="宋体" w:hint="eastAsia"/>
          <w:b w:val="0"/>
          <w:bCs w:val="0"/>
          <w:kern w:val="0"/>
          <w:szCs w:val="24"/>
        </w:rPr>
        <w:alias w:val="模块:报告期内控股股东及其他关联方非经营性占用资金情况"/>
        <w:tag w:val="_SEC_2f371a3cc949400ea818d66a836d5785"/>
        <w:id w:val="-1844697600"/>
        <w:lock w:val="sdtLocked"/>
        <w:placeholder>
          <w:docPart w:val="GBC22222222222222222222222222222"/>
        </w:placeholder>
      </w:sdtPr>
      <w:sdtEndPr>
        <w:rPr>
          <w:rFonts w:hint="default"/>
          <w:szCs w:val="21"/>
        </w:rPr>
      </w:sdtEndPr>
      <w:sdtContent>
        <w:p w:rsidR="00047B74" w:rsidRDefault="009454CC" w:rsidP="00652785">
          <w:pPr>
            <w:pStyle w:val="2"/>
            <w:numPr>
              <w:ilvl w:val="0"/>
              <w:numId w:val="47"/>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372886137"/>
            <w:lock w:val="sdtLocked"/>
            <w:placeholder>
              <w:docPart w:val="GBC22222222222222222222222222222"/>
            </w:placeholder>
          </w:sdtPr>
          <w:sdtEndPr/>
          <w:sdtContent>
            <w:p w:rsidR="00101380" w:rsidRDefault="009454CC" w:rsidP="00101380">
              <w:r>
                <w:fldChar w:fldCharType="begin"/>
              </w:r>
              <w:r w:rsidR="00101380">
                <w:instrText xml:space="preserve"> MACROBUTTON  SnrToggleCheckbox □适用 </w:instrText>
              </w:r>
              <w:r>
                <w:fldChar w:fldCharType="end"/>
              </w:r>
              <w:r>
                <w:fldChar w:fldCharType="begin"/>
              </w:r>
              <w:r w:rsidR="00101380">
                <w:instrText xml:space="preserve"> MACROBUTTON  SnrToggleCheckbox √不适用 </w:instrText>
              </w:r>
              <w:r>
                <w:fldChar w:fldCharType="end"/>
              </w:r>
            </w:p>
            <w:p w:rsidR="00047B74" w:rsidRDefault="00833B52" w:rsidP="00101380"/>
          </w:sdtContent>
        </w:sdt>
      </w:sdtContent>
    </w:sdt>
    <w:sdt>
      <w:sdtPr>
        <w:rPr>
          <w:rFonts w:ascii="宋体" w:hAnsi="宋体" w:cs="宋体" w:hint="eastAsia"/>
          <w:b w:val="0"/>
          <w:bCs w:val="0"/>
          <w:kern w:val="0"/>
          <w:szCs w:val="24"/>
        </w:rPr>
        <w:alias w:val="模块:违规担保情况"/>
        <w:tag w:val="_SEC_623f0c33c18d4979b146b229057a4e89"/>
        <w:id w:val="718862550"/>
        <w:lock w:val="sdtLocked"/>
        <w:placeholder>
          <w:docPart w:val="GBC22222222222222222222222222222"/>
        </w:placeholder>
      </w:sdtPr>
      <w:sdtEndPr>
        <w:rPr>
          <w:rFonts w:hint="default"/>
          <w:szCs w:val="21"/>
        </w:rPr>
      </w:sdtEndPr>
      <w:sdtContent>
        <w:p w:rsidR="00047B74" w:rsidRDefault="009454CC" w:rsidP="00652785">
          <w:pPr>
            <w:pStyle w:val="2"/>
            <w:numPr>
              <w:ilvl w:val="0"/>
              <w:numId w:val="47"/>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EndPr/>
          <w:sdtContent>
            <w:p w:rsidR="00047B74" w:rsidRDefault="009454CC" w:rsidP="00101380">
              <w:r>
                <w:fldChar w:fldCharType="begin"/>
              </w:r>
              <w:r w:rsidR="00101380">
                <w:instrText xml:space="preserve"> MACROBUTTON  SnrToggleCheckbox □适用 </w:instrText>
              </w:r>
              <w:r>
                <w:fldChar w:fldCharType="end"/>
              </w:r>
              <w:r>
                <w:fldChar w:fldCharType="begin"/>
              </w:r>
              <w:r w:rsidR="00101380">
                <w:instrText xml:space="preserve"> MACROBUTTON  SnrToggleCheckbox √不适用 </w:instrText>
              </w:r>
              <w:r>
                <w:fldChar w:fldCharType="end"/>
              </w:r>
            </w:p>
          </w:sdtContent>
        </w:sdt>
        <w:bookmarkStart w:id="52" w:name="_Hlk139546445" w:displacedByCustomXml="next"/>
      </w:sdtContent>
    </w:sdt>
    <w:bookmarkEnd w:id="52" w:displacedByCustomXml="prev"/>
    <w:p w:rsidR="00101380" w:rsidRDefault="00101380"/>
    <w:p w:rsidR="00047B74" w:rsidRDefault="0087166E" w:rsidP="00652785">
      <w:pPr>
        <w:pStyle w:val="2"/>
        <w:numPr>
          <w:ilvl w:val="0"/>
          <w:numId w:val="47"/>
        </w:numPr>
        <w:tabs>
          <w:tab w:val="left" w:pos="426"/>
        </w:tabs>
        <w:ind w:left="422" w:hanging="422"/>
        <w:jc w:val="left"/>
        <w:rPr>
          <w:rFonts w:ascii="宋体" w:hAnsi="宋体"/>
        </w:rPr>
      </w:pPr>
      <w:r>
        <w:rPr>
          <w:rFonts w:ascii="宋体" w:hAnsi="宋体" w:hint="eastAsia"/>
        </w:rPr>
        <w:t>半</w:t>
      </w:r>
      <w:r w:rsidR="00435CAC">
        <w:rPr>
          <w:rFonts w:ascii="宋体" w:hAnsi="宋体" w:hint="eastAsia"/>
        </w:rPr>
        <w:t>年度报告</w:t>
      </w:r>
      <w:r w:rsidR="009454CC">
        <w:rPr>
          <w:rFonts w:ascii="宋体" w:hAnsi="宋体" w:hint="eastAsia"/>
        </w:rPr>
        <w:t>审计情况</w:t>
      </w:r>
    </w:p>
    <w:sdt>
      <w:sdtPr>
        <w:alias w:val="是否适用：半年报审计情况  [双击切换]"/>
        <w:tag w:val="_GBC_b2faf86be7fd4060a2a7ad4018aaf033"/>
        <w:id w:val="-742488396"/>
        <w:lock w:val="sdtLocked"/>
        <w:placeholder>
          <w:docPart w:val="GBC22222222222222222222222222222"/>
        </w:placeholder>
      </w:sdtPr>
      <w:sdtEndPr/>
      <w:sdtContent>
        <w:p w:rsidR="009D17C5" w:rsidRDefault="009454CC" w:rsidP="009D17C5">
          <w:r>
            <w:fldChar w:fldCharType="begin"/>
          </w:r>
          <w:r w:rsidR="009D17C5">
            <w:instrText xml:space="preserve"> MACROBUTTON  SnrToggleCheckbox □适用 </w:instrText>
          </w:r>
          <w:r>
            <w:fldChar w:fldCharType="end"/>
          </w:r>
          <w:r>
            <w:fldChar w:fldCharType="begin"/>
          </w:r>
          <w:r w:rsidR="009D17C5">
            <w:instrText xml:space="preserve"> MACROBUTTON  SnrToggleCheckbox √不适用 </w:instrText>
          </w:r>
          <w:r>
            <w:fldChar w:fldCharType="end"/>
          </w:r>
        </w:p>
      </w:sdtContent>
    </w:sdt>
    <w:p w:rsidR="00047B74" w:rsidRDefault="00047B74"/>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rPr>
          <w:szCs w:val="21"/>
        </w:rPr>
      </w:sdtEndPr>
      <w:sdtContent>
        <w:p w:rsidR="00047B74" w:rsidRDefault="009454CC" w:rsidP="00652785">
          <w:pPr>
            <w:pStyle w:val="2"/>
            <w:numPr>
              <w:ilvl w:val="0"/>
              <w:numId w:val="47"/>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EndPr/>
          <w:sdtContent>
            <w:p w:rsidR="00047B74" w:rsidRDefault="009454CC" w:rsidP="009D17C5">
              <w:r>
                <w:fldChar w:fldCharType="begin"/>
              </w:r>
              <w:r w:rsidR="009D17C5">
                <w:instrText xml:space="preserve"> MACROBUTTON  SnrToggleCheckbox □适用 </w:instrText>
              </w:r>
              <w:r>
                <w:fldChar w:fldCharType="end"/>
              </w:r>
              <w:r>
                <w:fldChar w:fldCharType="begin"/>
              </w:r>
              <w:r w:rsidR="009D17C5">
                <w:instrText xml:space="preserve"> MACROBUTTON  SnrToggleCheckbox √不适用 </w:instrText>
              </w:r>
              <w:r>
                <w:fldChar w:fldCharType="end"/>
              </w:r>
            </w:p>
          </w:sdtContent>
        </w:sdt>
        <w:p w:rsidR="00047B74" w:rsidRDefault="00833B52"/>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EndPr>
        <w:rPr>
          <w:szCs w:val="21"/>
        </w:rPr>
      </w:sdtEndPr>
      <w:sdtContent>
        <w:p w:rsidR="00047B74" w:rsidRDefault="009454CC" w:rsidP="00652785">
          <w:pPr>
            <w:pStyle w:val="2"/>
            <w:numPr>
              <w:ilvl w:val="0"/>
              <w:numId w:val="47"/>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EndPr/>
          <w:sdtContent>
            <w:p w:rsidR="00047B74" w:rsidRDefault="009454CC" w:rsidP="009D17C5">
              <w:r>
                <w:fldChar w:fldCharType="begin"/>
              </w:r>
              <w:r w:rsidR="009D17C5">
                <w:instrText xml:space="preserve"> MACROBUTTON  SnrToggleCheckbox □适用 </w:instrText>
              </w:r>
              <w:r>
                <w:fldChar w:fldCharType="end"/>
              </w:r>
              <w:r>
                <w:fldChar w:fldCharType="begin"/>
              </w:r>
              <w:r w:rsidR="009D17C5">
                <w:instrText xml:space="preserve"> MACROBUTTON  SnrToggleCheckbox √不适用 </w:instrText>
              </w:r>
              <w:r>
                <w:fldChar w:fldCharType="end"/>
              </w:r>
            </w:p>
          </w:sdtContent>
        </w:sdt>
      </w:sdtContent>
    </w:sdt>
    <w:p w:rsidR="00047B74" w:rsidRDefault="00047B74"/>
    <w:p w:rsidR="00047B74" w:rsidRDefault="009454CC" w:rsidP="00652785">
      <w:pPr>
        <w:pStyle w:val="2"/>
        <w:numPr>
          <w:ilvl w:val="0"/>
          <w:numId w:val="47"/>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82108174"/>
        <w:lock w:val="sdtLocked"/>
        <w:placeholder>
          <w:docPart w:val="GBC22222222222222222222222222222"/>
        </w:placeholder>
      </w:sdtPr>
      <w:sdtEndPr/>
      <w:sdtContent>
        <w:p w:rsidR="009D17C5" w:rsidRDefault="009454CC" w:rsidP="009D17C5">
          <w:r>
            <w:fldChar w:fldCharType="begin"/>
          </w:r>
          <w:r w:rsidR="009D17C5">
            <w:instrText xml:space="preserve"> MACROBUTTON  SnrToggleCheckbox □本报告期公司有重大诉讼、仲裁事项 </w:instrText>
          </w:r>
          <w:r>
            <w:fldChar w:fldCharType="end"/>
          </w:r>
          <w:r>
            <w:fldChar w:fldCharType="begin"/>
          </w:r>
          <w:r w:rsidR="009D17C5">
            <w:instrText xml:space="preserve"> MACROBUTTON  SnrToggleCheckbox √本报告期公司无重大诉讼、仲裁事项 </w:instrText>
          </w:r>
          <w:r>
            <w:fldChar w:fldCharType="end"/>
          </w:r>
        </w:p>
      </w:sdtContent>
    </w:sdt>
    <w:p w:rsidR="00047B74" w:rsidRDefault="00047B74"/>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szCs w:val="21"/>
        </w:rPr>
      </w:sdtEndPr>
      <w:sdtContent>
        <w:p w:rsidR="00047B74" w:rsidRDefault="009454CC" w:rsidP="00652785">
          <w:pPr>
            <w:pStyle w:val="2"/>
            <w:numPr>
              <w:ilvl w:val="0"/>
              <w:numId w:val="47"/>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EndPr/>
          <w:sdtContent>
            <w:p w:rsidR="00047B74" w:rsidRDefault="009454CC" w:rsidP="009D17C5">
              <w:r>
                <w:fldChar w:fldCharType="begin"/>
              </w:r>
              <w:r w:rsidR="009D17C5">
                <w:instrText xml:space="preserve"> MACROBUTTON  SnrToggleCheckbox □适用 </w:instrText>
              </w:r>
              <w:r>
                <w:fldChar w:fldCharType="end"/>
              </w:r>
              <w:r>
                <w:fldChar w:fldCharType="begin"/>
              </w:r>
              <w:r w:rsidR="009D17C5">
                <w:instrText xml:space="preserve"> MACROBUTTON  SnrToggleCheckbox √不适用 </w:instrText>
              </w:r>
              <w:r>
                <w:fldChar w:fldCharType="end"/>
              </w:r>
            </w:p>
          </w:sdtContent>
        </w:sdt>
        <w:p w:rsidR="00047B74" w:rsidRDefault="00833B52"/>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rPr>
          <w:szCs w:val="21"/>
        </w:rPr>
      </w:sdtEndPr>
      <w:sdtContent>
        <w:p w:rsidR="00047B74" w:rsidRDefault="009454CC" w:rsidP="00652785">
          <w:pPr>
            <w:pStyle w:val="2"/>
            <w:numPr>
              <w:ilvl w:val="0"/>
              <w:numId w:val="47"/>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EndPr/>
          <w:sdtContent>
            <w:p w:rsidR="00047B74" w:rsidRDefault="009454CC" w:rsidP="009D17C5">
              <w:r>
                <w:fldChar w:fldCharType="begin"/>
              </w:r>
              <w:r w:rsidR="009D17C5">
                <w:instrText xml:space="preserve"> MACROBUTTON  SnrToggleCheckbox □适用 </w:instrText>
              </w:r>
              <w:r>
                <w:fldChar w:fldCharType="end"/>
              </w:r>
              <w:r>
                <w:fldChar w:fldCharType="begin"/>
              </w:r>
              <w:r w:rsidR="009D17C5">
                <w:instrText xml:space="preserve"> MACROBUTTON  SnrToggleCheckbox √不适用 </w:instrText>
              </w:r>
              <w:r>
                <w:fldChar w:fldCharType="end"/>
              </w:r>
            </w:p>
          </w:sdtContent>
        </w:sdt>
        <w:p w:rsidR="00047B74" w:rsidRDefault="00833B52"/>
      </w:sdtContent>
    </w:sdt>
    <w:p w:rsidR="00047B74" w:rsidRDefault="009454CC" w:rsidP="00652785">
      <w:pPr>
        <w:pStyle w:val="2"/>
        <w:numPr>
          <w:ilvl w:val="0"/>
          <w:numId w:val="47"/>
        </w:numPr>
        <w:tabs>
          <w:tab w:val="left" w:pos="426"/>
        </w:tabs>
        <w:ind w:left="422" w:hanging="422"/>
        <w:jc w:val="left"/>
        <w:rPr>
          <w:rFonts w:ascii="宋体" w:hAnsi="宋体"/>
        </w:rPr>
      </w:pPr>
      <w:r>
        <w:rPr>
          <w:rFonts w:ascii="宋体" w:hAnsi="宋体" w:hint="eastAsia"/>
        </w:rPr>
        <w:lastRenderedPageBreak/>
        <w:t>重大关联交易</w:t>
      </w:r>
    </w:p>
    <w:p w:rsidR="00047B74" w:rsidRDefault="009454CC">
      <w:pPr>
        <w:pStyle w:val="3"/>
        <w:numPr>
          <w:ilvl w:val="2"/>
          <w:numId w:val="2"/>
        </w:numPr>
        <w:rPr>
          <w:rFonts w:ascii="宋体" w:hAnsi="宋体"/>
        </w:rPr>
      </w:pPr>
      <w:r>
        <w:rPr>
          <w:rFonts w:ascii="宋体" w:hAnsi="宋体" w:hint="eastAsia"/>
        </w:rPr>
        <w:t>与日常经营相关的关联交易</w:t>
      </w:r>
    </w:p>
    <w:sdt>
      <w:sdtPr>
        <w:rPr>
          <w:rFonts w:hint="eastAsia"/>
          <w:b/>
          <w:bCs/>
          <w:szCs w:val="22"/>
        </w:rPr>
        <w:alias w:val="模块:临时公告未披露的事项"/>
        <w:tag w:val="_SEC_227a4feb5cd045acb20f0e655bf26ea8"/>
        <w:id w:val="-507601427"/>
        <w:lock w:val="sdtLocked"/>
        <w:placeholder>
          <w:docPart w:val="GBC22222222222222222222222222222"/>
        </w:placeholder>
      </w:sdtPr>
      <w:sdtEndPr>
        <w:rPr>
          <w:rFonts w:hint="default"/>
          <w:b w:val="0"/>
          <w:bCs w:val="0"/>
          <w:szCs w:val="21"/>
        </w:rPr>
      </w:sdtEndPr>
      <w:sdtContent>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EndPr/>
          <w:sdtContent>
            <w:p w:rsidR="00047B74" w:rsidRDefault="009454CC">
              <w:r>
                <w:fldChar w:fldCharType="begin"/>
              </w:r>
              <w:r w:rsidR="00267444">
                <w:instrText xml:space="preserve"> MACROBUTTON  SnrToggleCheckbox √适用 </w:instrText>
              </w:r>
              <w:r>
                <w:fldChar w:fldCharType="end"/>
              </w:r>
              <w:r>
                <w:fldChar w:fldCharType="begin"/>
              </w:r>
              <w:r w:rsidR="00267444">
                <w:instrText xml:space="preserve"> MACROBUTTON  SnrToggleCheckbox □不适用 </w:instrText>
              </w:r>
              <w:r>
                <w:fldChar w:fldCharType="end"/>
              </w:r>
            </w:p>
          </w:sdtContent>
        </w:sdt>
        <w:p w:rsidR="00267444" w:rsidRDefault="00267444" w:rsidP="00267444">
          <w:pPr>
            <w:ind w:firstLineChars="200" w:firstLine="420"/>
            <w:rPr>
              <w:rFonts w:ascii="Times New Roman" w:hAnsi="Times New Roman" w:cs="Times New Roman"/>
            </w:rPr>
          </w:pPr>
          <w:r>
            <w:rPr>
              <w:rFonts w:hint="eastAsia"/>
            </w:rPr>
            <w:t>为方便公司经营，</w:t>
          </w:r>
          <w:r w:rsidRPr="008E09E1">
            <w:rPr>
              <w:rFonts w:ascii="Times New Roman" w:hAnsi="Times New Roman" w:cs="Times New Roman"/>
            </w:rPr>
            <w:t>于</w:t>
          </w:r>
          <w:r>
            <w:rPr>
              <w:rFonts w:ascii="Times New Roman" w:hAnsi="Times New Roman" w:cs="Times New Roman"/>
            </w:rPr>
            <w:t>2022</w:t>
          </w:r>
          <w:r w:rsidRPr="008E09E1">
            <w:rPr>
              <w:rFonts w:ascii="Times New Roman" w:hAnsi="Times New Roman" w:cs="Times New Roman"/>
            </w:rPr>
            <w:t>年</w:t>
          </w:r>
          <w:r>
            <w:rPr>
              <w:rFonts w:ascii="Times New Roman" w:hAnsi="Times New Roman" w:cs="Times New Roman" w:hint="eastAsia"/>
            </w:rPr>
            <w:t>9</w:t>
          </w:r>
          <w:r w:rsidRPr="008E09E1">
            <w:rPr>
              <w:rFonts w:ascii="Times New Roman" w:hAnsi="Times New Roman" w:cs="Times New Roman"/>
            </w:rPr>
            <w:t>月</w:t>
          </w:r>
          <w:r>
            <w:rPr>
              <w:rFonts w:ascii="Times New Roman" w:hAnsi="Times New Roman" w:cs="Times New Roman"/>
            </w:rPr>
            <w:t>28</w:t>
          </w:r>
          <w:r w:rsidRPr="008E09E1">
            <w:rPr>
              <w:rFonts w:ascii="Times New Roman" w:hAnsi="Times New Roman" w:cs="Times New Roman"/>
            </w:rPr>
            <w:t>日，公司与</w:t>
          </w:r>
          <w:r w:rsidRPr="00303FF1">
            <w:rPr>
              <w:rFonts w:ascii="Times New Roman" w:hAnsi="Times New Roman" w:cs="Times New Roman"/>
            </w:rPr>
            <w:t>国铁集团</w:t>
          </w:r>
          <w:r w:rsidRPr="008E09E1">
            <w:rPr>
              <w:rFonts w:ascii="Times New Roman" w:hAnsi="Times New Roman" w:cs="Times New Roman"/>
            </w:rPr>
            <w:t>（包括广铁集团及其子公司）订立</w:t>
          </w:r>
          <w:r w:rsidRPr="00303FF1">
            <w:rPr>
              <w:rFonts w:ascii="Times New Roman" w:hAnsi="Times New Roman" w:cs="Times New Roman"/>
            </w:rPr>
            <w:t>2023</w:t>
          </w:r>
          <w:r w:rsidRPr="00303FF1">
            <w:rPr>
              <w:rFonts w:ascii="Times New Roman" w:hAnsi="Times New Roman" w:cs="Times New Roman"/>
            </w:rPr>
            <w:t>年至</w:t>
          </w:r>
          <w:r w:rsidRPr="00303FF1">
            <w:rPr>
              <w:rFonts w:ascii="Times New Roman" w:hAnsi="Times New Roman" w:cs="Times New Roman"/>
            </w:rPr>
            <w:t>2025</w:t>
          </w:r>
          <w:r w:rsidRPr="00303FF1">
            <w:rPr>
              <w:rFonts w:ascii="Times New Roman" w:hAnsi="Times New Roman" w:cs="Times New Roman"/>
            </w:rPr>
            <w:t>年</w:t>
          </w:r>
          <w:r w:rsidRPr="008E09E1">
            <w:rPr>
              <w:rFonts w:ascii="Times New Roman" w:hAnsi="Times New Roman" w:cs="Times New Roman"/>
            </w:rPr>
            <w:t>为期三年的综合服务框架协议，该协议于</w:t>
          </w:r>
          <w:r w:rsidRPr="008E09E1">
            <w:rPr>
              <w:rFonts w:ascii="Times New Roman" w:hAnsi="Times New Roman" w:cs="Times New Roman"/>
            </w:rPr>
            <w:t>20</w:t>
          </w:r>
          <w:r w:rsidR="00BD715F">
            <w:rPr>
              <w:rFonts w:ascii="Times New Roman" w:hAnsi="Times New Roman" w:cs="Times New Roman"/>
            </w:rPr>
            <w:t>22</w:t>
          </w:r>
          <w:r w:rsidRPr="008E09E1">
            <w:rPr>
              <w:rFonts w:ascii="Times New Roman" w:hAnsi="Times New Roman" w:cs="Times New Roman"/>
            </w:rPr>
            <w:t>年</w:t>
          </w:r>
          <w:r w:rsidRPr="008E09E1">
            <w:rPr>
              <w:rFonts w:ascii="Times New Roman" w:hAnsi="Times New Roman" w:cs="Times New Roman"/>
            </w:rPr>
            <w:t>12</w:t>
          </w:r>
          <w:r w:rsidRPr="008E09E1">
            <w:rPr>
              <w:rFonts w:ascii="Times New Roman" w:hAnsi="Times New Roman" w:cs="Times New Roman"/>
            </w:rPr>
            <w:t>月</w:t>
          </w:r>
          <w:r w:rsidR="00BD715F">
            <w:rPr>
              <w:rFonts w:ascii="Times New Roman" w:hAnsi="Times New Roman" w:cs="Times New Roman"/>
            </w:rPr>
            <w:t>6</w:t>
          </w:r>
          <w:r w:rsidRPr="008E09E1">
            <w:rPr>
              <w:rFonts w:ascii="Times New Roman" w:hAnsi="Times New Roman" w:cs="Times New Roman"/>
            </w:rPr>
            <w:t>日在公司临时股东大会上获得独立股东的批准。</w:t>
          </w:r>
          <w:r w:rsidR="00BD715F" w:rsidRPr="00303FF1">
            <w:rPr>
              <w:rFonts w:ascii="Times New Roman" w:hAnsi="Times New Roman" w:cs="Times New Roman"/>
            </w:rPr>
            <w:t>广铁集团作为持有公司</w:t>
          </w:r>
          <w:r w:rsidR="00BD715F" w:rsidRPr="00303FF1">
            <w:rPr>
              <w:rFonts w:ascii="Times New Roman" w:hAnsi="Times New Roman" w:cs="Times New Roman"/>
            </w:rPr>
            <w:t>37.12%</w:t>
          </w:r>
          <w:r w:rsidR="00BD715F" w:rsidRPr="00303FF1">
            <w:rPr>
              <w:rFonts w:ascii="Times New Roman" w:hAnsi="Times New Roman" w:cs="Times New Roman"/>
            </w:rPr>
            <w:t>股份的第一大股东，根据《上市规则》的规定为公司的控股股东，国铁集团为公司的实际控制人，因此，国铁集团是公司的关联方。</w:t>
          </w:r>
        </w:p>
        <w:p w:rsidR="00267444" w:rsidRPr="00BD715F" w:rsidRDefault="00BD715F" w:rsidP="00BD715F">
          <w:pPr>
            <w:ind w:firstLineChars="200" w:firstLine="420"/>
            <w:rPr>
              <w:rFonts w:ascii="Times New Roman" w:hAnsi="Times New Roman" w:cs="Times New Roman"/>
            </w:rPr>
          </w:pPr>
          <w:r w:rsidRPr="00303FF1">
            <w:rPr>
              <w:rFonts w:ascii="Times New Roman" w:hAnsi="Times New Roman" w:cs="Times New Roman"/>
            </w:rPr>
            <w:t>报告期内，公司发生的与日常经营相关的关联方交易，已列载于财务报表附注九</w:t>
          </w:r>
          <w:r w:rsidRPr="00303FF1">
            <w:rPr>
              <w:rFonts w:ascii="Times New Roman" w:hAnsi="Times New Roman" w:cs="Times New Roman"/>
            </w:rPr>
            <w:t>(</w:t>
          </w:r>
          <w:r w:rsidR="00A46928">
            <w:rPr>
              <w:rFonts w:ascii="Times New Roman" w:hAnsi="Times New Roman" w:cs="Times New Roman"/>
            </w:rPr>
            <w:t>5</w:t>
          </w:r>
          <w:r w:rsidRPr="00303FF1">
            <w:rPr>
              <w:rFonts w:ascii="Times New Roman" w:hAnsi="Times New Roman" w:cs="Times New Roman"/>
            </w:rPr>
            <w:t>)</w:t>
          </w:r>
          <w:r w:rsidRPr="00303FF1">
            <w:rPr>
              <w:rFonts w:ascii="Times New Roman" w:hAnsi="Times New Roman" w:cs="Times New Roman"/>
            </w:rPr>
            <w:t>。公司确认该等交易均已按照公司与国铁集团签署的综合服务框架协议执行并严格遵守相关交易的定价原则</w:t>
          </w:r>
          <w:r w:rsidR="00267444" w:rsidRPr="0095266C">
            <w:rPr>
              <w:rFonts w:ascii="Times New Roman" w:hAnsi="Times New Roman" w:cs="Times New Roman"/>
            </w:rPr>
            <w:t>。</w:t>
          </w:r>
        </w:p>
        <w:p w:rsidR="00047B74" w:rsidRDefault="00833B52"/>
      </w:sdtContent>
    </w:sdt>
    <w:p w:rsidR="00047B74" w:rsidRDefault="009454CC">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b/>
          <w:bCs/>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b w:val="0"/>
          <w:bCs w:val="0"/>
          <w:szCs w:val="21"/>
        </w:rPr>
      </w:sdtEndPr>
      <w:sdtContent>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EndPr/>
          <w:sdtContent>
            <w:p w:rsidR="00047B74" w:rsidRDefault="009454CC" w:rsidP="00BD715F">
              <w:r>
                <w:fldChar w:fldCharType="begin"/>
              </w:r>
              <w:r w:rsidR="00BD715F">
                <w:instrText xml:space="preserve"> MACROBUTTON  SnrToggleCheckbox □适用 </w:instrText>
              </w:r>
              <w:r>
                <w:fldChar w:fldCharType="end"/>
              </w:r>
              <w:r>
                <w:fldChar w:fldCharType="begin"/>
              </w:r>
              <w:r w:rsidR="00BD715F">
                <w:instrText xml:space="preserve"> MACROBUTTON  SnrToggleCheckbox √不适用 </w:instrText>
              </w:r>
              <w:r>
                <w:fldChar w:fldCharType="end"/>
              </w:r>
            </w:p>
          </w:sdtContent>
        </w:sdt>
        <w:bookmarkStart w:id="53" w:name="_Hlk139547264" w:displacedByCustomXml="next"/>
      </w:sdtContent>
    </w:sdt>
    <w:bookmarkEnd w:id="53" w:displacedByCustomXml="prev"/>
    <w:p w:rsidR="00047B74" w:rsidRDefault="00047B74"/>
    <w:p w:rsidR="00047B74" w:rsidRDefault="009454CC">
      <w:pPr>
        <w:pStyle w:val="3"/>
        <w:numPr>
          <w:ilvl w:val="2"/>
          <w:numId w:val="2"/>
        </w:numPr>
        <w:rPr>
          <w:rFonts w:ascii="宋体" w:hAnsi="宋体"/>
        </w:rPr>
      </w:pPr>
      <w:r>
        <w:rPr>
          <w:rFonts w:ascii="宋体" w:hAnsi="宋体"/>
        </w:rPr>
        <w:t>共同对外投资的重大关联交易</w:t>
      </w:r>
    </w:p>
    <w:sdt>
      <w:sdtPr>
        <w:rPr>
          <w:b/>
          <w:bCs/>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b w:val="0"/>
          <w:bCs w:val="0"/>
          <w:szCs w:val="21"/>
        </w:rPr>
      </w:sdtEndPr>
      <w:sdtContent>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EndPr/>
          <w:sdtContent>
            <w:p w:rsidR="00047B74" w:rsidRDefault="009454CC" w:rsidP="00BD715F">
              <w:r>
                <w:fldChar w:fldCharType="begin"/>
              </w:r>
              <w:r w:rsidR="00BD715F">
                <w:instrText xml:space="preserve"> MACROBUTTON  SnrToggleCheckbox □适用 </w:instrText>
              </w:r>
              <w:r>
                <w:fldChar w:fldCharType="end"/>
              </w:r>
              <w:r>
                <w:fldChar w:fldCharType="begin"/>
              </w:r>
              <w:r w:rsidR="00BD715F">
                <w:instrText xml:space="preserve"> MACROBUTTON  SnrToggleCheckbox √不适用 </w:instrText>
              </w:r>
              <w:r>
                <w:fldChar w:fldCharType="end"/>
              </w:r>
            </w:p>
          </w:sdtContent>
        </w:sdt>
      </w:sdtContent>
    </w:sdt>
    <w:p w:rsidR="00047B74" w:rsidRDefault="00047B74" w:rsidP="00BD715F"/>
    <w:p w:rsidR="00047B74" w:rsidRDefault="009454CC">
      <w:pPr>
        <w:pStyle w:val="3"/>
        <w:numPr>
          <w:ilvl w:val="2"/>
          <w:numId w:val="2"/>
        </w:numPr>
        <w:rPr>
          <w:rFonts w:ascii="宋体" w:hAnsi="宋体"/>
        </w:rPr>
      </w:pPr>
      <w:r>
        <w:rPr>
          <w:rFonts w:ascii="宋体" w:hAnsi="宋体" w:hint="eastAsia"/>
        </w:rPr>
        <w:t>关联债权债务往来</w:t>
      </w:r>
    </w:p>
    <w:sdt>
      <w:sdtPr>
        <w:rPr>
          <w:rFonts w:hint="eastAsia"/>
          <w:b/>
          <w:bCs/>
          <w:szCs w:val="22"/>
        </w:rPr>
        <w:alias w:val="模块:临时公告未披露的事项"/>
        <w:tag w:val="_SEC_da19abf815bb4e3a97fcb901c6225551"/>
        <w:id w:val="1172072994"/>
        <w:lock w:val="sdtLocked"/>
        <w:placeholder>
          <w:docPart w:val="GBC22222222222222222222222222222"/>
        </w:placeholder>
      </w:sdtPr>
      <w:sdtEndPr>
        <w:rPr>
          <w:b w:val="0"/>
          <w:bCs w:val="0"/>
          <w:szCs w:val="21"/>
        </w:rPr>
      </w:sdtEndPr>
      <w:sdtContent>
        <w:sdt>
          <w:sdtPr>
            <w:alias w:val="是否适用：关联债权债务往来_临时公告未披露的事项[双击切换]"/>
            <w:tag w:val="_GBC_0f4a6802ca704b49a413888379a91f0b"/>
            <w:id w:val="409281415"/>
            <w:lock w:val="sdtLocked"/>
            <w:placeholder>
              <w:docPart w:val="GBC22222222222222222222222222222"/>
            </w:placeholder>
          </w:sdtPr>
          <w:sdtEndPr/>
          <w:sdtContent>
            <w:p w:rsidR="00047B74" w:rsidRDefault="009454CC">
              <w:r>
                <w:fldChar w:fldCharType="begin"/>
              </w:r>
              <w:r w:rsidR="00BD715F">
                <w:instrText xml:space="preserve"> MACROBUTTON  SnrToggleCheckbox √适用 </w:instrText>
              </w:r>
              <w:r>
                <w:fldChar w:fldCharType="end"/>
              </w:r>
              <w:r>
                <w:fldChar w:fldCharType="begin"/>
              </w:r>
              <w:r w:rsidR="00BD715F">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关联债权债务往来"/>
              <w:tag w:val="_GBC_3d4746bf1eac4cb78b4d5e8f638c58a7"/>
              <w:id w:val="966892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万元</w:t>
              </w:r>
            </w:sdtContent>
          </w:sdt>
          <w:r>
            <w:rPr>
              <w:rFonts w:hint="eastAsia"/>
            </w:rPr>
            <w:t xml:space="preserve">  币种：</w:t>
          </w:r>
          <w:sdt>
            <w:sdtPr>
              <w:rPr>
                <w:rFonts w:hint="eastAsia"/>
              </w:rPr>
              <w:alias w:val="币种：关联债权债务往来"/>
              <w:tag w:val="_GBC_5091a378d0114c298e9441456458f056"/>
              <w:id w:val="-15151485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109"/>
            <w:gridCol w:w="1267"/>
            <w:gridCol w:w="1265"/>
            <w:gridCol w:w="1125"/>
            <w:gridCol w:w="1294"/>
          </w:tblGrid>
          <w:tr w:rsidR="00BD715F" w:rsidTr="00BD715F">
            <w:sdt>
              <w:sdtPr>
                <w:rPr>
                  <w:rFonts w:ascii="Times New Roman" w:hAnsi="Times New Roman" w:cs="Times New Roman"/>
                </w:rPr>
                <w:tag w:val="_PLD_a03ab7dba8d64a3988ed93cc7ea7faec"/>
                <w:id w:val="-267323283"/>
                <w:lock w:val="sdtLocked"/>
              </w:sdtPr>
              <w:sdtEndPr/>
              <w:sdtContent>
                <w:tc>
                  <w:tcPr>
                    <w:tcW w:w="2268" w:type="pct"/>
                    <w:vMerge w:val="restart"/>
                    <w:shd w:val="clear" w:color="auto" w:fill="auto"/>
                    <w:vAlign w:val="center"/>
                  </w:tcPr>
                  <w:p w:rsidR="00BD715F" w:rsidRPr="00BD715F" w:rsidRDefault="00BD715F" w:rsidP="00295C89">
                    <w:pPr>
                      <w:autoSpaceDE w:val="0"/>
                      <w:autoSpaceDN w:val="0"/>
                      <w:adjustRightInd w:val="0"/>
                      <w:jc w:val="center"/>
                      <w:rPr>
                        <w:rFonts w:ascii="Times New Roman" w:hAnsi="Times New Roman" w:cs="Times New Roman"/>
                      </w:rPr>
                    </w:pPr>
                    <w:r w:rsidRPr="00BD715F">
                      <w:rPr>
                        <w:rFonts w:ascii="Times New Roman" w:hAnsi="Times New Roman" w:cs="Times New Roman"/>
                      </w:rPr>
                      <w:t>关联方</w:t>
                    </w:r>
                  </w:p>
                </w:tc>
              </w:sdtContent>
            </w:sdt>
            <w:sdt>
              <w:sdtPr>
                <w:rPr>
                  <w:rFonts w:ascii="Times New Roman" w:hAnsi="Times New Roman" w:cs="Times New Roman"/>
                </w:rPr>
                <w:tag w:val="_PLD_fd7d9e6d29544e1f819ac61e5ffc7800"/>
                <w:id w:val="-524867195"/>
                <w:lock w:val="sdtLocked"/>
              </w:sdtPr>
              <w:sdtEndPr/>
              <w:sdtContent>
                <w:tc>
                  <w:tcPr>
                    <w:tcW w:w="699" w:type="pct"/>
                    <w:vMerge w:val="restart"/>
                    <w:shd w:val="clear" w:color="auto" w:fill="auto"/>
                    <w:vAlign w:val="center"/>
                  </w:tcPr>
                  <w:p w:rsidR="00BD715F" w:rsidRPr="00BD715F" w:rsidRDefault="00BD715F" w:rsidP="00295C89">
                    <w:pPr>
                      <w:autoSpaceDE w:val="0"/>
                      <w:autoSpaceDN w:val="0"/>
                      <w:adjustRightInd w:val="0"/>
                      <w:jc w:val="center"/>
                      <w:rPr>
                        <w:rFonts w:ascii="Times New Roman" w:hAnsi="Times New Roman" w:cs="Times New Roman"/>
                      </w:rPr>
                    </w:pPr>
                    <w:r w:rsidRPr="00BD715F">
                      <w:rPr>
                        <w:rFonts w:ascii="Times New Roman" w:hAnsi="Times New Roman" w:cs="Times New Roman"/>
                      </w:rPr>
                      <w:t>关联关系</w:t>
                    </w:r>
                  </w:p>
                </w:tc>
              </w:sdtContent>
            </w:sdt>
            <w:sdt>
              <w:sdtPr>
                <w:rPr>
                  <w:rFonts w:ascii="Times New Roman" w:hAnsi="Times New Roman" w:cs="Times New Roman"/>
                </w:rPr>
                <w:tag w:val="_PLD_ab475f26ae1346059edb39a2aa01b7a0"/>
                <w:id w:val="433250511"/>
                <w:lock w:val="sdtLocked"/>
              </w:sdtPr>
              <w:sdtEndPr/>
              <w:sdtContent>
                <w:tc>
                  <w:tcPr>
                    <w:tcW w:w="2033" w:type="pct"/>
                    <w:gridSpan w:val="3"/>
                    <w:shd w:val="clear" w:color="auto" w:fill="auto"/>
                    <w:vAlign w:val="center"/>
                  </w:tcPr>
                  <w:p w:rsidR="00BD715F" w:rsidRPr="00BD715F" w:rsidRDefault="00BD715F" w:rsidP="00295C89">
                    <w:pPr>
                      <w:autoSpaceDE w:val="0"/>
                      <w:autoSpaceDN w:val="0"/>
                      <w:adjustRightInd w:val="0"/>
                      <w:jc w:val="center"/>
                      <w:rPr>
                        <w:rFonts w:ascii="Times New Roman" w:hAnsi="Times New Roman" w:cs="Times New Roman"/>
                      </w:rPr>
                    </w:pPr>
                    <w:r w:rsidRPr="00BD715F">
                      <w:rPr>
                        <w:rFonts w:ascii="Times New Roman" w:hAnsi="Times New Roman" w:cs="Times New Roman"/>
                      </w:rPr>
                      <w:t>向关联方提供资金</w:t>
                    </w:r>
                  </w:p>
                </w:tc>
              </w:sdtContent>
            </w:sdt>
          </w:tr>
          <w:tr w:rsidR="00BD715F" w:rsidTr="00BD715F">
            <w:tc>
              <w:tcPr>
                <w:tcW w:w="2268" w:type="pct"/>
                <w:vMerge/>
                <w:shd w:val="clear" w:color="auto" w:fill="auto"/>
                <w:vAlign w:val="center"/>
              </w:tcPr>
              <w:p w:rsidR="00BD715F" w:rsidRPr="00BD715F" w:rsidRDefault="00BD715F" w:rsidP="00295C89">
                <w:pPr>
                  <w:autoSpaceDE w:val="0"/>
                  <w:autoSpaceDN w:val="0"/>
                  <w:adjustRightInd w:val="0"/>
                  <w:jc w:val="center"/>
                  <w:rPr>
                    <w:rFonts w:ascii="Times New Roman" w:hAnsi="Times New Roman" w:cs="Times New Roman"/>
                  </w:rPr>
                </w:pPr>
              </w:p>
            </w:tc>
            <w:tc>
              <w:tcPr>
                <w:tcW w:w="699" w:type="pct"/>
                <w:vMerge/>
                <w:shd w:val="clear" w:color="auto" w:fill="auto"/>
                <w:vAlign w:val="center"/>
              </w:tcPr>
              <w:p w:rsidR="00BD715F" w:rsidRPr="00BD715F" w:rsidRDefault="00BD715F" w:rsidP="00295C89">
                <w:pPr>
                  <w:autoSpaceDE w:val="0"/>
                  <w:autoSpaceDN w:val="0"/>
                  <w:adjustRightInd w:val="0"/>
                  <w:jc w:val="center"/>
                  <w:rPr>
                    <w:rFonts w:ascii="Times New Roman" w:hAnsi="Times New Roman" w:cs="Times New Roman"/>
                  </w:rPr>
                </w:pPr>
              </w:p>
            </w:tc>
            <w:sdt>
              <w:sdtPr>
                <w:rPr>
                  <w:rFonts w:ascii="Times New Roman" w:hAnsi="Times New Roman" w:cs="Times New Roman"/>
                </w:rPr>
                <w:tag w:val="_PLD_84c4eb576c0841edbba1a279db4bece5"/>
                <w:id w:val="-757750460"/>
                <w:lock w:val="sdtLocked"/>
              </w:sdtPr>
              <w:sdtEndPr/>
              <w:sdtContent>
                <w:tc>
                  <w:tcPr>
                    <w:tcW w:w="698" w:type="pct"/>
                    <w:shd w:val="clear" w:color="auto" w:fill="auto"/>
                    <w:vAlign w:val="center"/>
                  </w:tcPr>
                  <w:p w:rsidR="00BD715F" w:rsidRPr="00BD715F" w:rsidRDefault="00BD715F" w:rsidP="00295C89">
                    <w:pPr>
                      <w:autoSpaceDE w:val="0"/>
                      <w:autoSpaceDN w:val="0"/>
                      <w:adjustRightInd w:val="0"/>
                      <w:jc w:val="center"/>
                      <w:rPr>
                        <w:rFonts w:ascii="Times New Roman" w:hAnsi="Times New Roman" w:cs="Times New Roman"/>
                      </w:rPr>
                    </w:pPr>
                    <w:r w:rsidRPr="00BD715F">
                      <w:rPr>
                        <w:rFonts w:ascii="Times New Roman" w:hAnsi="Times New Roman" w:cs="Times New Roman"/>
                      </w:rPr>
                      <w:t>期初余额</w:t>
                    </w:r>
                  </w:p>
                </w:tc>
              </w:sdtContent>
            </w:sdt>
            <w:sdt>
              <w:sdtPr>
                <w:rPr>
                  <w:rFonts w:ascii="Times New Roman" w:hAnsi="Times New Roman" w:cs="Times New Roman"/>
                </w:rPr>
                <w:tag w:val="_PLD_a0465b18c711498aacc6643f88ec2071"/>
                <w:id w:val="-1935661287"/>
                <w:lock w:val="sdtLocked"/>
              </w:sdtPr>
              <w:sdtEndPr/>
              <w:sdtContent>
                <w:tc>
                  <w:tcPr>
                    <w:tcW w:w="621" w:type="pct"/>
                    <w:shd w:val="clear" w:color="auto" w:fill="auto"/>
                    <w:vAlign w:val="center"/>
                  </w:tcPr>
                  <w:p w:rsidR="00BD715F" w:rsidRPr="00BD715F" w:rsidRDefault="00BD715F" w:rsidP="00295C89">
                    <w:pPr>
                      <w:autoSpaceDE w:val="0"/>
                      <w:autoSpaceDN w:val="0"/>
                      <w:adjustRightInd w:val="0"/>
                      <w:jc w:val="center"/>
                      <w:rPr>
                        <w:rFonts w:ascii="Times New Roman" w:hAnsi="Times New Roman" w:cs="Times New Roman"/>
                      </w:rPr>
                    </w:pPr>
                    <w:r w:rsidRPr="00BD715F">
                      <w:rPr>
                        <w:rFonts w:ascii="Times New Roman" w:hAnsi="Times New Roman" w:cs="Times New Roman"/>
                      </w:rPr>
                      <w:t>发生额</w:t>
                    </w:r>
                  </w:p>
                </w:tc>
              </w:sdtContent>
            </w:sdt>
            <w:sdt>
              <w:sdtPr>
                <w:rPr>
                  <w:rFonts w:ascii="Times New Roman" w:hAnsi="Times New Roman" w:cs="Times New Roman"/>
                </w:rPr>
                <w:tag w:val="_PLD_50c7dd7dd5804b108bed028ac898954a"/>
                <w:id w:val="1092200981"/>
                <w:lock w:val="sdtLocked"/>
              </w:sdtPr>
              <w:sdtEndPr/>
              <w:sdtContent>
                <w:tc>
                  <w:tcPr>
                    <w:tcW w:w="714" w:type="pct"/>
                    <w:shd w:val="clear" w:color="auto" w:fill="auto"/>
                    <w:vAlign w:val="center"/>
                  </w:tcPr>
                  <w:p w:rsidR="00BD715F" w:rsidRPr="00BD715F" w:rsidRDefault="00BD715F" w:rsidP="00295C89">
                    <w:pPr>
                      <w:autoSpaceDE w:val="0"/>
                      <w:autoSpaceDN w:val="0"/>
                      <w:adjustRightInd w:val="0"/>
                      <w:jc w:val="center"/>
                      <w:rPr>
                        <w:rFonts w:ascii="Times New Roman" w:hAnsi="Times New Roman" w:cs="Times New Roman"/>
                      </w:rPr>
                    </w:pPr>
                    <w:r w:rsidRPr="00BD715F">
                      <w:rPr>
                        <w:rFonts w:ascii="Times New Roman" w:hAnsi="Times New Roman" w:cs="Times New Roman"/>
                      </w:rPr>
                      <w:t>期末余额</w:t>
                    </w:r>
                  </w:p>
                </w:tc>
              </w:sdtContent>
            </w:sdt>
          </w:tr>
          <w:sdt>
            <w:sdtPr>
              <w:rPr>
                <w:rFonts w:ascii="Times New Roman" w:hAnsi="Times New Roman" w:cs="Times New Roman"/>
              </w:rPr>
              <w:alias w:val="关联债权债务往来"/>
              <w:tag w:val="_TUP_6bcf9c3a79e549839fd3bf2cfdd9967e"/>
              <w:id w:val="-618612459"/>
              <w:lock w:val="sdtLocked"/>
              <w:placeholder>
                <w:docPart w:val="94AF7AFB7CCD4E4AAB1997077E5E4FC9"/>
              </w:placeholder>
            </w:sdtPr>
            <w:sdtEndPr/>
            <w:sdtContent>
              <w:tr w:rsidR="00BD715F" w:rsidTr="00BD715F">
                <w:tc>
                  <w:tcPr>
                    <w:tcW w:w="2268" w:type="pct"/>
                    <w:shd w:val="clear" w:color="auto" w:fill="auto"/>
                    <w:vAlign w:val="center"/>
                  </w:tcPr>
                  <w:p w:rsidR="00BD715F" w:rsidRPr="00BD715F" w:rsidRDefault="00BD715F" w:rsidP="00295C89">
                    <w:pPr>
                      <w:autoSpaceDE w:val="0"/>
                      <w:autoSpaceDN w:val="0"/>
                      <w:adjustRightInd w:val="0"/>
                      <w:rPr>
                        <w:rFonts w:ascii="Times New Roman" w:hAnsi="Times New Roman" w:cs="Times New Roman"/>
                      </w:rPr>
                    </w:pPr>
                    <w:r w:rsidRPr="00BD715F">
                      <w:rPr>
                        <w:rFonts w:ascii="Times New Roman" w:hAnsi="Times New Roman" w:cs="Times New Roman"/>
                      </w:rPr>
                      <w:t>增城荔华股份有限公司</w:t>
                    </w:r>
                  </w:p>
                </w:tc>
                <w:sdt>
                  <w:sdtPr>
                    <w:rPr>
                      <w:rFonts w:ascii="Times New Roman" w:hAnsi="Times New Roman" w:cs="Times New Roman"/>
                    </w:rPr>
                    <w:alias w:val="关联债权债务往来的关联方关系"/>
                    <w:tag w:val="_GBC_679285fa5ad84826afdcbe28cc1f1421"/>
                    <w:id w:val="75779033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699" w:type="pct"/>
                        <w:shd w:val="clear" w:color="auto" w:fill="auto"/>
                        <w:vAlign w:val="center"/>
                      </w:tcPr>
                      <w:p w:rsidR="00BD715F" w:rsidRPr="00BD715F" w:rsidRDefault="00A841E5" w:rsidP="00BD715F">
                        <w:pPr>
                          <w:autoSpaceDE w:val="0"/>
                          <w:autoSpaceDN w:val="0"/>
                          <w:adjustRightInd w:val="0"/>
                          <w:jc w:val="center"/>
                          <w:rPr>
                            <w:rFonts w:ascii="Times New Roman" w:hAnsi="Times New Roman" w:cs="Times New Roman"/>
                            <w:color w:val="FFC000"/>
                          </w:rPr>
                        </w:pPr>
                        <w:r>
                          <w:rPr>
                            <w:rFonts w:ascii="Times New Roman" w:hAnsi="Times New Roman" w:cs="Times New Roman"/>
                          </w:rPr>
                          <w:t>控股子公司</w:t>
                        </w:r>
                      </w:p>
                    </w:tc>
                  </w:sdtContent>
                </w:sdt>
                <w:tc>
                  <w:tcPr>
                    <w:tcW w:w="698" w:type="pct"/>
                    <w:shd w:val="clear" w:color="auto" w:fill="auto"/>
                    <w:vAlign w:val="center"/>
                  </w:tcPr>
                  <w:p w:rsidR="00BD715F" w:rsidRPr="00BD715F" w:rsidRDefault="00BD715F" w:rsidP="0032542B">
                    <w:pPr>
                      <w:widowControl w:val="0"/>
                      <w:ind w:rightChars="51" w:right="107"/>
                      <w:jc w:val="right"/>
                      <w:rPr>
                        <w:rFonts w:ascii="Times New Roman" w:hAnsi="Times New Roman" w:cs="Times New Roman"/>
                      </w:rPr>
                    </w:pPr>
                    <w:r w:rsidRPr="00BD715F">
                      <w:rPr>
                        <w:rFonts w:ascii="Times New Roman" w:hAnsi="Times New Roman" w:cs="Times New Roman"/>
                      </w:rPr>
                      <w:t>1,231</w:t>
                    </w:r>
                  </w:p>
                </w:tc>
                <w:tc>
                  <w:tcPr>
                    <w:tcW w:w="621" w:type="pct"/>
                    <w:shd w:val="clear" w:color="auto" w:fill="auto"/>
                    <w:vAlign w:val="center"/>
                  </w:tcPr>
                  <w:p w:rsidR="00BD715F" w:rsidRPr="00BD715F" w:rsidRDefault="0032542B" w:rsidP="0032542B">
                    <w:pPr>
                      <w:widowControl w:val="0"/>
                      <w:ind w:rightChars="51" w:right="107"/>
                      <w:jc w:val="right"/>
                      <w:rPr>
                        <w:rFonts w:ascii="Times New Roman" w:hAnsi="Times New Roman" w:cs="Times New Roman"/>
                      </w:rPr>
                    </w:pPr>
                    <w:r>
                      <w:rPr>
                        <w:rFonts w:ascii="Times New Roman" w:hAnsi="Times New Roman" w:cs="Times New Roman" w:hint="eastAsia"/>
                      </w:rPr>
                      <w:t>-</w:t>
                    </w:r>
                  </w:p>
                </w:tc>
                <w:tc>
                  <w:tcPr>
                    <w:tcW w:w="714" w:type="pct"/>
                    <w:shd w:val="clear" w:color="auto" w:fill="auto"/>
                    <w:vAlign w:val="center"/>
                  </w:tcPr>
                  <w:p w:rsidR="00BD715F" w:rsidRPr="00BD715F" w:rsidRDefault="0032542B" w:rsidP="0032542B">
                    <w:pPr>
                      <w:widowControl w:val="0"/>
                      <w:ind w:rightChars="51" w:right="107"/>
                      <w:jc w:val="right"/>
                      <w:rPr>
                        <w:rFonts w:ascii="Times New Roman" w:hAnsi="Times New Roman" w:cs="Times New Roman"/>
                      </w:rPr>
                    </w:pPr>
                    <w:r w:rsidRPr="0032542B">
                      <w:rPr>
                        <w:rFonts w:ascii="Times New Roman" w:hAnsi="Times New Roman" w:cs="Times New Roman"/>
                      </w:rPr>
                      <w:t>1,231</w:t>
                    </w:r>
                  </w:p>
                </w:tc>
              </w:tr>
            </w:sdtContent>
          </w:sdt>
          <w:tr w:rsidR="00BD715F" w:rsidTr="00BD715F">
            <w:sdt>
              <w:sdtPr>
                <w:tag w:val="_PLD_4e6e1213c0fd4d7ea9bcbd8c87bfc6f1"/>
                <w:id w:val="-1311699507"/>
                <w:lock w:val="sdtLocked"/>
              </w:sdtPr>
              <w:sdtEndPr/>
              <w:sdtContent>
                <w:tc>
                  <w:tcPr>
                    <w:tcW w:w="2967" w:type="pct"/>
                    <w:gridSpan w:val="2"/>
                    <w:shd w:val="clear" w:color="auto" w:fill="auto"/>
                    <w:vAlign w:val="center"/>
                  </w:tcPr>
                  <w:p w:rsidR="00BD715F" w:rsidRPr="00BD715F" w:rsidRDefault="00BD715F" w:rsidP="00295C89">
                    <w:pPr>
                      <w:pStyle w:val="aa"/>
                      <w:autoSpaceDE w:val="0"/>
                      <w:autoSpaceDN w:val="0"/>
                      <w:adjustRightInd w:val="0"/>
                      <w:jc w:val="center"/>
                    </w:pPr>
                    <w:r w:rsidRPr="00BD715F">
                      <w:t>合计</w:t>
                    </w:r>
                  </w:p>
                </w:tc>
              </w:sdtContent>
            </w:sdt>
            <w:tc>
              <w:tcPr>
                <w:tcW w:w="698" w:type="pct"/>
                <w:tcBorders>
                  <w:bottom w:val="nil"/>
                </w:tcBorders>
                <w:shd w:val="clear" w:color="auto" w:fill="auto"/>
                <w:vAlign w:val="center"/>
              </w:tcPr>
              <w:p w:rsidR="00BD715F" w:rsidRPr="00BD715F" w:rsidRDefault="00BD715F" w:rsidP="0032542B">
                <w:pPr>
                  <w:widowControl w:val="0"/>
                  <w:ind w:rightChars="51" w:right="107"/>
                  <w:jc w:val="right"/>
                  <w:rPr>
                    <w:rFonts w:ascii="Times New Roman" w:hAnsi="Times New Roman" w:cs="Times New Roman"/>
                  </w:rPr>
                </w:pPr>
                <w:r w:rsidRPr="00BD715F">
                  <w:rPr>
                    <w:rFonts w:ascii="Times New Roman" w:hAnsi="Times New Roman" w:cs="Times New Roman"/>
                  </w:rPr>
                  <w:t>1,231</w:t>
                </w:r>
              </w:p>
            </w:tc>
            <w:tc>
              <w:tcPr>
                <w:tcW w:w="621" w:type="pct"/>
                <w:tcBorders>
                  <w:bottom w:val="nil"/>
                </w:tcBorders>
                <w:shd w:val="clear" w:color="auto" w:fill="auto"/>
                <w:vAlign w:val="center"/>
              </w:tcPr>
              <w:p w:rsidR="00BD715F" w:rsidRPr="00BD715F" w:rsidRDefault="0032542B" w:rsidP="0032542B">
                <w:pPr>
                  <w:widowControl w:val="0"/>
                  <w:ind w:rightChars="51" w:right="107"/>
                  <w:jc w:val="right"/>
                  <w:rPr>
                    <w:rFonts w:ascii="Times New Roman" w:hAnsi="Times New Roman" w:cs="Times New Roman"/>
                  </w:rPr>
                </w:pPr>
                <w:r>
                  <w:rPr>
                    <w:rFonts w:ascii="Times New Roman" w:hAnsi="Times New Roman" w:cs="Times New Roman" w:hint="eastAsia"/>
                  </w:rPr>
                  <w:t>-</w:t>
                </w:r>
              </w:p>
            </w:tc>
            <w:tc>
              <w:tcPr>
                <w:tcW w:w="714" w:type="pct"/>
                <w:tcBorders>
                  <w:bottom w:val="nil"/>
                </w:tcBorders>
                <w:shd w:val="clear" w:color="auto" w:fill="auto"/>
                <w:vAlign w:val="center"/>
              </w:tcPr>
              <w:p w:rsidR="00BD715F" w:rsidRPr="00BD715F" w:rsidRDefault="0032542B" w:rsidP="0032542B">
                <w:pPr>
                  <w:widowControl w:val="0"/>
                  <w:ind w:rightChars="51" w:right="107"/>
                  <w:jc w:val="right"/>
                  <w:rPr>
                    <w:rFonts w:ascii="Times New Roman" w:hAnsi="Times New Roman" w:cs="Times New Roman"/>
                  </w:rPr>
                </w:pPr>
                <w:r w:rsidRPr="0032542B">
                  <w:rPr>
                    <w:rFonts w:ascii="Times New Roman" w:hAnsi="Times New Roman" w:cs="Times New Roman"/>
                  </w:rPr>
                  <w:t>1,231</w:t>
                </w:r>
              </w:p>
            </w:tc>
          </w:tr>
          <w:tr w:rsidR="00BD715F" w:rsidTr="00BD71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rPr>
                  <w:rFonts w:ascii="Times New Roman" w:hAnsi="Times New Roman" w:cs="Times New Roman"/>
                </w:rPr>
                <w:tag w:val="_PLD_824080e643bb4ac580353d38c3323862"/>
                <w:id w:val="-1167480045"/>
                <w:lock w:val="sdtLocked"/>
              </w:sdtPr>
              <w:sdtEndPr/>
              <w:sdtContent>
                <w:tc>
                  <w:tcPr>
                    <w:tcW w:w="29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15F" w:rsidRPr="00BD715F" w:rsidRDefault="00BD715F" w:rsidP="00295C89">
                    <w:pPr>
                      <w:autoSpaceDE w:val="0"/>
                      <w:autoSpaceDN w:val="0"/>
                      <w:adjustRightInd w:val="0"/>
                      <w:rPr>
                        <w:rFonts w:ascii="Times New Roman" w:hAnsi="Times New Roman" w:cs="Times New Roman"/>
                      </w:rPr>
                    </w:pPr>
                    <w:r w:rsidRPr="00BD715F">
                      <w:rPr>
                        <w:rFonts w:ascii="Times New Roman" w:hAnsi="Times New Roman" w:cs="Times New Roman"/>
                      </w:rPr>
                      <w:t>关联债权债务对公司经营成果及财务状况的影响</w:t>
                    </w:r>
                  </w:p>
                </w:tc>
              </w:sdtContent>
            </w:sdt>
            <w:tc>
              <w:tcPr>
                <w:tcW w:w="203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D715F" w:rsidRPr="00BD715F" w:rsidRDefault="00BD715F" w:rsidP="00295C89">
                <w:pPr>
                  <w:rPr>
                    <w:rFonts w:ascii="Times New Roman" w:hAnsi="Times New Roman" w:cs="Times New Roman"/>
                  </w:rPr>
                </w:pPr>
                <w:r w:rsidRPr="00BD715F">
                  <w:rPr>
                    <w:rFonts w:ascii="Times New Roman" w:hAnsi="Times New Roman" w:cs="Times New Roman" w:hint="eastAsia"/>
                  </w:rPr>
                  <w:t>均无重大影响。</w:t>
                </w:r>
              </w:p>
            </w:tc>
          </w:tr>
        </w:tbl>
        <w:p w:rsidR="00047B74" w:rsidRDefault="00833B52"/>
      </w:sdtContent>
    </w:sdt>
    <w:p w:rsidR="00047B74" w:rsidRDefault="009454CC">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EndPr/>
      <w:sdtContent>
        <w:p w:rsidR="00BD715F" w:rsidRDefault="009454CC" w:rsidP="00BD715F">
          <w:pPr>
            <w:rPr>
              <w:color w:val="000000" w:themeColor="text1"/>
            </w:rPr>
          </w:pPr>
          <w:r>
            <w:fldChar w:fldCharType="begin"/>
          </w:r>
          <w:r w:rsidR="00BD715F">
            <w:instrText xml:space="preserve"> MACROBUTTON  SnrToggleCheckbox □适用 </w:instrText>
          </w:r>
          <w:r>
            <w:fldChar w:fldCharType="end"/>
          </w:r>
          <w:r>
            <w:fldChar w:fldCharType="begin"/>
          </w:r>
          <w:r w:rsidR="00BD715F">
            <w:instrText xml:space="preserve"> MACROBUTTON  SnrToggleCheckbox √不适用 </w:instrText>
          </w:r>
          <w:r>
            <w:fldChar w:fldCharType="end"/>
          </w:r>
        </w:p>
      </w:sdtContent>
    </w:sdt>
    <w:p w:rsidR="00047B74" w:rsidRDefault="00047B74">
      <w:pPr>
        <w:rPr>
          <w:color w:val="000000" w:themeColor="text1"/>
        </w:rPr>
      </w:pPr>
    </w:p>
    <w:sdt>
      <w:sdtPr>
        <w:rPr>
          <w:rFonts w:ascii="宋体" w:hAnsi="宋体" w:cs="宋体" w:hint="eastAsia"/>
          <w:b w:val="0"/>
          <w:bCs w:val="0"/>
          <w:kern w:val="0"/>
          <w:szCs w:val="24"/>
        </w:rPr>
        <w:alias w:val="模块:(五) 其他重大关联交易"/>
        <w:tag w:val="_SEC_d0d528034450466db3d12315559a161a"/>
        <w:id w:val="1344202080"/>
        <w:lock w:val="sdtLocked"/>
        <w:placeholder>
          <w:docPart w:val="GBC22222222222222222222222222222"/>
        </w:placeholder>
      </w:sdtPr>
      <w:sdtEndPr>
        <w:rPr>
          <w:rFonts w:hint="default"/>
          <w:szCs w:val="21"/>
        </w:rPr>
      </w:sdtEndPr>
      <w:sdtContent>
        <w:p w:rsidR="00047B74" w:rsidRDefault="009454CC">
          <w:pPr>
            <w:pStyle w:val="3"/>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200022821"/>
            <w:lock w:val="sdtLocked"/>
            <w:placeholder>
              <w:docPart w:val="GBC22222222222222222222222222222"/>
            </w:placeholder>
          </w:sdtPr>
          <w:sdtEndPr/>
          <w:sdtContent>
            <w:p w:rsidR="00047B74" w:rsidRDefault="009454CC" w:rsidP="00BD715F">
              <w:r>
                <w:fldChar w:fldCharType="begin"/>
              </w:r>
              <w:r w:rsidR="00BD715F">
                <w:instrText xml:space="preserve"> MACROBUTTON  SnrToggleCheckbox □适用 </w:instrText>
              </w:r>
              <w:r>
                <w:fldChar w:fldCharType="end"/>
              </w:r>
              <w:r>
                <w:fldChar w:fldCharType="begin"/>
              </w:r>
              <w:r w:rsidR="00BD715F">
                <w:instrText xml:space="preserve"> MACROBUTTON  SnrToggleCheckbox √不适用 </w:instrText>
              </w:r>
              <w:r>
                <w:fldChar w:fldCharType="end"/>
              </w:r>
            </w:p>
          </w:sdtContent>
        </w:sdt>
      </w:sdtContent>
    </w:sdt>
    <w:p w:rsidR="00047B74" w:rsidRDefault="00047B74"/>
    <w:p w:rsidR="00047B74" w:rsidRDefault="009454CC" w:rsidP="00652785">
      <w:pPr>
        <w:pStyle w:val="2"/>
        <w:numPr>
          <w:ilvl w:val="0"/>
          <w:numId w:val="47"/>
        </w:numPr>
        <w:tabs>
          <w:tab w:val="left" w:pos="426"/>
        </w:tabs>
        <w:ind w:left="422" w:hanging="422"/>
        <w:jc w:val="left"/>
        <w:rPr>
          <w:rFonts w:ascii="宋体" w:hAnsi="宋体"/>
        </w:rPr>
      </w:pPr>
      <w:r>
        <w:rPr>
          <w:rFonts w:ascii="宋体" w:hAnsi="宋体" w:hint="eastAsia"/>
        </w:rPr>
        <w:t>重大合同及其履行情况</w:t>
      </w:r>
    </w:p>
    <w:p w:rsidR="00047B74" w:rsidRDefault="009454CC" w:rsidP="00652785">
      <w:pPr>
        <w:pStyle w:val="3"/>
        <w:numPr>
          <w:ilvl w:val="0"/>
          <w:numId w:val="13"/>
        </w:numPr>
        <w:rPr>
          <w:rFonts w:ascii="宋体" w:hAnsi="宋体"/>
        </w:rPr>
      </w:pPr>
      <w:r>
        <w:rPr>
          <w:rFonts w:ascii="宋体" w:hAnsi="宋体"/>
        </w:rPr>
        <w:t>托管、承包、租赁事项</w:t>
      </w:r>
    </w:p>
    <w:p w:rsidR="00BD715F" w:rsidRDefault="00833B52" w:rsidP="00BD715F">
      <w:pPr>
        <w:rPr>
          <w:shd w:val="pct15" w:color="auto" w:fill="FFFFFF"/>
        </w:rPr>
      </w:pPr>
      <w:sdt>
        <w:sdtPr>
          <w:alias w:val="是否适用：托管、承包、租赁事项[双击切换]"/>
          <w:tag w:val="_GBC_daed561e68674d828a348a97bffbc154"/>
          <w:id w:val="-894351938"/>
          <w:lock w:val="sdtLocked"/>
          <w:placeholder>
            <w:docPart w:val="GBC22222222222222222222222222222"/>
          </w:placeholder>
        </w:sdtPr>
        <w:sdtEndPr/>
        <w:sdtContent>
          <w:r w:rsidR="009454CC">
            <w:fldChar w:fldCharType="begin"/>
          </w:r>
          <w:r w:rsidR="00BD715F">
            <w:instrText xml:space="preserve"> MACROBUTTON  SnrToggleCheckbox □适用 </w:instrText>
          </w:r>
          <w:r w:rsidR="009454CC">
            <w:fldChar w:fldCharType="end"/>
          </w:r>
          <w:r w:rsidR="009454CC">
            <w:fldChar w:fldCharType="begin"/>
          </w:r>
          <w:r w:rsidR="00BD715F">
            <w:instrText xml:space="preserve"> MACROBUTTON  SnrToggleCheckbox √不适用 </w:instrText>
          </w:r>
          <w:r w:rsidR="009454CC">
            <w:fldChar w:fldCharType="end"/>
          </w:r>
        </w:sdtContent>
      </w:sdt>
    </w:p>
    <w:p w:rsidR="00BD715F" w:rsidRDefault="00BD715F">
      <w:pPr>
        <w:rPr>
          <w:shd w:val="pct15" w:color="auto" w:fill="FFFFFF"/>
        </w:rPr>
      </w:pPr>
    </w:p>
    <w:p w:rsidR="00047B74" w:rsidRDefault="009454CC" w:rsidP="00652785">
      <w:pPr>
        <w:pStyle w:val="3"/>
        <w:numPr>
          <w:ilvl w:val="0"/>
          <w:numId w:val="13"/>
        </w:numPr>
        <w:rPr>
          <w:rFonts w:ascii="宋体" w:hAnsi="宋体"/>
          <w:szCs w:val="21"/>
        </w:rPr>
      </w:pPr>
      <w:r>
        <w:rPr>
          <w:rFonts w:ascii="宋体" w:hAnsi="宋体" w:hint="eastAsia"/>
          <w:szCs w:val="21"/>
        </w:rPr>
        <w:t>报告期内履行的及尚未履行完毕的重大担保情况</w:t>
      </w:r>
    </w:p>
    <w:sdt>
      <w:sdtPr>
        <w:alias w:val="是否适用：担保情况[双击切换]"/>
        <w:tag w:val="_GBC_aae98b3e30bd49e4b2e1d2643f200047"/>
        <w:id w:val="1573857318"/>
        <w:lock w:val="sdtLocked"/>
        <w:placeholder>
          <w:docPart w:val="GBC22222222222222222222222222222"/>
        </w:placeholder>
      </w:sdtPr>
      <w:sdtEndPr/>
      <w:sdtContent>
        <w:p w:rsidR="00BD715F" w:rsidRDefault="009454CC" w:rsidP="00BD715F">
          <w:r>
            <w:fldChar w:fldCharType="begin"/>
          </w:r>
          <w:r w:rsidR="00BD715F">
            <w:instrText xml:space="preserve"> MACROBUTTON  SnrToggleCheckbox □适用 </w:instrText>
          </w:r>
          <w:r>
            <w:fldChar w:fldCharType="end"/>
          </w:r>
          <w:r>
            <w:fldChar w:fldCharType="begin"/>
          </w:r>
          <w:r w:rsidR="00BD715F">
            <w:instrText xml:space="preserve"> MACROBUTTON  SnrToggleCheckbox √不适用 </w:instrText>
          </w:r>
          <w:r>
            <w:fldChar w:fldCharType="end"/>
          </w:r>
        </w:p>
      </w:sdtContent>
    </w:sdt>
    <w:p w:rsidR="00047B74" w:rsidRDefault="00047B74"/>
    <w:sdt>
      <w:sdtPr>
        <w:rPr>
          <w:rFonts w:ascii="宋体" w:hAnsi="宋体" w:cs="宋体"/>
          <w:b w:val="0"/>
          <w:bCs w:val="0"/>
          <w:kern w:val="0"/>
          <w:szCs w:val="21"/>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047B74" w:rsidRDefault="009454CC" w:rsidP="00652785">
          <w:pPr>
            <w:pStyle w:val="3"/>
            <w:numPr>
              <w:ilvl w:val="0"/>
              <w:numId w:val="13"/>
            </w:numPr>
            <w:rPr>
              <w:rFonts w:ascii="宋体" w:hAnsi="宋体"/>
              <w:szCs w:val="21"/>
            </w:rPr>
          </w:pPr>
          <w:r w:rsidRPr="00BD715F">
            <w:rPr>
              <w:rFonts w:ascii="宋体" w:hAnsi="宋体"/>
              <w:szCs w:val="21"/>
            </w:rPr>
            <w:t>其他</w:t>
          </w:r>
          <w:r>
            <w:rPr>
              <w:rFonts w:ascii="宋体" w:hAnsi="宋体"/>
              <w:szCs w:val="21"/>
            </w:rPr>
            <w:t>重大合同</w:t>
          </w:r>
        </w:p>
        <w:sdt>
          <w:sdtPr>
            <w:alias w:val="是否适用：其他重大合同[双击切换]"/>
            <w:tag w:val="_GBC_23289ac36e3b4aeeaff6a4f1df0c3165"/>
            <w:id w:val="1161824111"/>
            <w:lock w:val="sdtLocked"/>
            <w:placeholder>
              <w:docPart w:val="GBC22222222222222222222222222222"/>
            </w:placeholder>
          </w:sdtPr>
          <w:sdtEndPr/>
          <w:sdtContent>
            <w:p w:rsidR="00047B74" w:rsidRDefault="009454CC" w:rsidP="00BD715F">
              <w:r>
                <w:fldChar w:fldCharType="begin"/>
              </w:r>
              <w:r w:rsidR="00BD715F">
                <w:instrText xml:space="preserve"> MACROBUTTON  SnrToggleCheckbox □适用 </w:instrText>
              </w:r>
              <w:r>
                <w:fldChar w:fldCharType="end"/>
              </w:r>
              <w:r>
                <w:fldChar w:fldCharType="begin"/>
              </w:r>
              <w:r w:rsidR="00BD715F">
                <w:instrText xml:space="preserve"> MACROBUTTON  SnrToggleCheckbox √不适用 </w:instrText>
              </w:r>
              <w:r>
                <w:fldChar w:fldCharType="end"/>
              </w:r>
            </w:p>
          </w:sdtContent>
        </w:sdt>
      </w:sdtContent>
    </w:sdt>
    <w:p w:rsidR="00BD715F" w:rsidRPr="00BD715F" w:rsidRDefault="00BD715F" w:rsidP="00BD715F">
      <w:bookmarkStart w:id="54" w:name="_Hlk74904700"/>
    </w:p>
    <w:sdt>
      <w:sdtPr>
        <w:rPr>
          <w:rFonts w:ascii="宋体" w:hAnsi="宋体" w:cs="宋体"/>
          <w:b w:val="0"/>
          <w:bCs w:val="0"/>
          <w:kern w:val="0"/>
          <w:szCs w:val="24"/>
        </w:rPr>
        <w:alias w:val="模块:"/>
        <w:tag w:val="_SEC_82a7281a6dc544bea8ef97d430f7b6fc"/>
        <w:id w:val="-1718270627"/>
        <w:lock w:val="sdtLocked"/>
        <w:placeholder>
          <w:docPart w:val="GBC22222222222222222222222222222"/>
        </w:placeholder>
      </w:sdtPr>
      <w:sdtEndPr>
        <w:rPr>
          <w:szCs w:val="21"/>
        </w:rPr>
      </w:sdtEndPr>
      <w:sdtContent>
        <w:bookmarkStart w:id="55" w:name="_Hlk74820557" w:displacedByCustomXml="prev"/>
        <w:p w:rsidR="00047B74" w:rsidRDefault="009454CC" w:rsidP="00652785">
          <w:pPr>
            <w:pStyle w:val="2"/>
            <w:numPr>
              <w:ilvl w:val="0"/>
              <w:numId w:val="47"/>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EndPr/>
          <w:sdtContent>
            <w:p w:rsidR="00047B74" w:rsidRDefault="009454CC" w:rsidP="00BD715F">
              <w:r>
                <w:fldChar w:fldCharType="begin"/>
              </w:r>
              <w:r w:rsidR="00BD715F">
                <w:instrText xml:space="preserve"> MACROBUTTON  SnrToggleCheckbox □适用 </w:instrText>
              </w:r>
              <w:r>
                <w:fldChar w:fldCharType="end"/>
              </w:r>
              <w:r>
                <w:fldChar w:fldCharType="begin"/>
              </w:r>
              <w:r w:rsidR="00BD715F">
                <w:instrText xml:space="preserve"> MACROBUTTON  SnrToggleCheckbox √不适用 </w:instrText>
              </w:r>
              <w:r>
                <w:fldChar w:fldCharType="end"/>
              </w:r>
            </w:p>
          </w:sdtContent>
        </w:sdt>
        <w:p w:rsidR="00047B74" w:rsidRDefault="00833B52"/>
        <w:bookmarkEnd w:id="55" w:displacedByCustomXml="next"/>
      </w:sdtContent>
    </w:sdt>
    <w:bookmarkEnd w:id="54" w:displacedByCustomXml="prev"/>
    <w:p w:rsidR="00047B74" w:rsidRDefault="009454CC" w:rsidP="000F7016">
      <w:pPr>
        <w:pStyle w:val="10"/>
        <w:numPr>
          <w:ilvl w:val="0"/>
          <w:numId w:val="3"/>
        </w:numPr>
        <w:spacing w:line="240" w:lineRule="auto"/>
        <w:rPr>
          <w:rFonts w:ascii="黑体" w:hAnsi="黑体"/>
        </w:rPr>
      </w:pPr>
      <w:bookmarkStart w:id="56" w:name="_Toc392233016"/>
      <w:bookmarkStart w:id="57" w:name="_Toc76114278"/>
      <w:r>
        <w:rPr>
          <w:rFonts w:ascii="黑体" w:hAnsi="黑体" w:hint="eastAsia"/>
        </w:rPr>
        <w:lastRenderedPageBreak/>
        <w:t>股份变动及股东情况</w:t>
      </w:r>
      <w:bookmarkEnd w:id="51"/>
      <w:bookmarkEnd w:id="56"/>
      <w:bookmarkEnd w:id="57"/>
    </w:p>
    <w:p w:rsidR="00047B74" w:rsidRDefault="009454CC" w:rsidP="00BD715F">
      <w:pPr>
        <w:pStyle w:val="2"/>
        <w:numPr>
          <w:ilvl w:val="0"/>
          <w:numId w:val="1"/>
        </w:numPr>
        <w:ind w:left="422" w:hanging="422"/>
        <w:rPr>
          <w:rFonts w:ascii="宋体" w:hAnsi="宋体"/>
        </w:rPr>
      </w:pPr>
      <w:bookmarkStart w:id="58" w:name="_Toc342059476"/>
      <w:bookmarkStart w:id="59" w:name="_Toc342565989"/>
      <w:r>
        <w:rPr>
          <w:rFonts w:ascii="宋体" w:hAnsi="宋体"/>
        </w:rPr>
        <w:t>股</w:t>
      </w:r>
      <w:r>
        <w:rPr>
          <w:rFonts w:ascii="宋体" w:hAnsi="宋体" w:hint="eastAsia"/>
        </w:rPr>
        <w:t>本变动情况</w:t>
      </w:r>
      <w:bookmarkEnd w:id="58"/>
      <w:bookmarkEnd w:id="59"/>
    </w:p>
    <w:p w:rsidR="00047B74" w:rsidRDefault="009454CC" w:rsidP="002E4D74">
      <w:pPr>
        <w:pStyle w:val="3"/>
        <w:numPr>
          <w:ilvl w:val="1"/>
          <w:numId w:val="9"/>
        </w:numPr>
        <w:ind w:left="425" w:hanging="425"/>
        <w:rPr>
          <w:rFonts w:ascii="宋体" w:hAnsi="宋体"/>
        </w:rPr>
      </w:pPr>
      <w:bookmarkStart w:id="60" w:name="_Toc342059477"/>
      <w:bookmarkStart w:id="61" w:name="_Toc342565990"/>
      <w:r>
        <w:rPr>
          <w:rFonts w:ascii="宋体" w:hAnsi="宋体" w:hint="eastAsia"/>
        </w:rPr>
        <w:t>股份变动情况表</w:t>
      </w:r>
      <w:bookmarkEnd w:id="60"/>
      <w:bookmarkEnd w:id="61"/>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EndPr/>
      <w:sdtContent>
        <w:p w:rsidR="00047B74" w:rsidRDefault="009454CC" w:rsidP="00F30455">
          <w:pPr>
            <w:ind w:firstLineChars="200" w:firstLine="420"/>
          </w:pPr>
          <w:r>
            <w:rPr>
              <w:rFonts w:hint="eastAsia"/>
            </w:rPr>
            <w:t>报告期内，公司股份总数及股本结构未发生变化。</w:t>
          </w:r>
        </w:p>
      </w:sdtContent>
    </w:sdt>
    <w:p w:rsidR="00047B74" w:rsidRDefault="00047B74"/>
    <w:bookmarkStart w:id="62" w:name="_Toc342059483" w:displacedByCustomXml="next"/>
    <w:bookmarkStart w:id="63" w:name="_Toc342565996" w:displacedByCustomXml="next"/>
    <w:sdt>
      <w:sdtPr>
        <w:rPr>
          <w:rFonts w:ascii="宋体" w:hAnsi="宋体" w:cs="宋体"/>
          <w:b w:val="0"/>
          <w:bCs w:val="0"/>
          <w:kern w:val="0"/>
          <w:szCs w:val="24"/>
        </w:rPr>
        <w:alias w:val="模块:限售股份变动情况"/>
        <w:tag w:val="_SEC_71bda84d0fff4902850bfc37d3477fb7"/>
        <w:id w:val="-610973217"/>
        <w:lock w:val="sdtLocked"/>
        <w:placeholder>
          <w:docPart w:val="GBC22222222222222222222222222222"/>
        </w:placeholder>
      </w:sdtPr>
      <w:sdtEndPr>
        <w:rPr>
          <w:szCs w:val="21"/>
        </w:rPr>
      </w:sdtEndPr>
      <w:sdtContent>
        <w:p w:rsidR="00047B74" w:rsidRDefault="009454CC" w:rsidP="002E4D74">
          <w:pPr>
            <w:pStyle w:val="3"/>
            <w:numPr>
              <w:ilvl w:val="1"/>
              <w:numId w:val="9"/>
            </w:numPr>
            <w:ind w:left="425" w:hanging="425"/>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EndPr/>
          <w:sdtContent>
            <w:p w:rsidR="00047B74" w:rsidRDefault="009454CC" w:rsidP="00F30455">
              <w:r>
                <w:fldChar w:fldCharType="begin"/>
              </w:r>
              <w:r w:rsidR="00F30455">
                <w:instrText xml:space="preserve"> MACROBUTTON  SnrToggleCheckbox □适用 </w:instrText>
              </w:r>
              <w:r>
                <w:fldChar w:fldCharType="end"/>
              </w:r>
              <w:r>
                <w:fldChar w:fldCharType="begin"/>
              </w:r>
              <w:r w:rsidR="00F30455">
                <w:instrText xml:space="preserve"> MACROBUTTON  SnrToggleCheckbox √不适用 </w:instrText>
              </w:r>
              <w:r>
                <w:fldChar w:fldCharType="end"/>
              </w:r>
            </w:p>
          </w:sdtContent>
        </w:sdt>
      </w:sdtContent>
    </w:sdt>
    <w:p w:rsidR="00F30455" w:rsidRDefault="00F30455" w:rsidP="00F30455"/>
    <w:p w:rsidR="00047B74" w:rsidRDefault="009454CC" w:rsidP="00295C89">
      <w:pPr>
        <w:pStyle w:val="2"/>
        <w:numPr>
          <w:ilvl w:val="0"/>
          <w:numId w:val="1"/>
        </w:numPr>
        <w:ind w:left="422" w:hanging="422"/>
        <w:rPr>
          <w:rFonts w:ascii="宋体" w:hAnsi="宋体"/>
        </w:rPr>
      </w:pPr>
      <w:r>
        <w:rPr>
          <w:rFonts w:ascii="宋体" w:hAnsi="宋体"/>
        </w:rPr>
        <w:t>股东情况</w:t>
      </w:r>
      <w:bookmarkEnd w:id="63"/>
      <w:bookmarkEnd w:id="62"/>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1"/>
        </w:rPr>
      </w:sdtEndPr>
      <w:sdtContent>
        <w:p w:rsidR="00047B74" w:rsidRDefault="009454CC" w:rsidP="002E4D74">
          <w:pPr>
            <w:pStyle w:val="3"/>
            <w:numPr>
              <w:ilvl w:val="1"/>
              <w:numId w:val="10"/>
            </w:numPr>
            <w:tabs>
              <w:tab w:val="left" w:pos="426"/>
            </w:tabs>
            <w:ind w:left="420" w:hanging="420"/>
            <w:rPr>
              <w:rFonts w:ascii="宋体" w:hAnsi="宋体"/>
            </w:rPr>
          </w:pPr>
          <w:r>
            <w:rPr>
              <w:rFonts w:ascii="宋体" w:hAnsi="宋体"/>
            </w:rPr>
            <w:t>股东总数：</w:t>
          </w:r>
        </w:p>
        <w:tbl>
          <w:tblPr>
            <w:tblStyle w:val="a7"/>
            <w:tblW w:w="0" w:type="auto"/>
            <w:tblLook w:val="04A0" w:firstRow="1" w:lastRow="0" w:firstColumn="1" w:lastColumn="0" w:noHBand="0" w:noVBand="1"/>
          </w:tblPr>
          <w:tblGrid>
            <w:gridCol w:w="4077"/>
            <w:gridCol w:w="4971"/>
          </w:tblGrid>
          <w:tr w:rsidR="00047B74" w:rsidTr="00295C89">
            <w:sdt>
              <w:sdtPr>
                <w:tag w:val="_PLD_9206d6884981495295105158630a6172"/>
                <w:id w:val="-1960098505"/>
                <w:lock w:val="sdtLocked"/>
              </w:sdtPr>
              <w:sdtEndPr/>
              <w:sdtContent>
                <w:tc>
                  <w:tcPr>
                    <w:tcW w:w="4077" w:type="dxa"/>
                  </w:tcPr>
                  <w:p w:rsidR="00047B74" w:rsidRDefault="009454CC">
                    <w:r>
                      <w:t>截至报告期末</w:t>
                    </w:r>
                    <w:r>
                      <w:rPr>
                        <w:rFonts w:hint="eastAsia"/>
                      </w:rPr>
                      <w:t>普通股</w:t>
                    </w:r>
                    <w:r>
                      <w:t>股东总数</w:t>
                    </w:r>
                    <w:r>
                      <w:t>(</w:t>
                    </w:r>
                    <w:r>
                      <w:t>户</w:t>
                    </w:r>
                    <w:r>
                      <w:t>)</w:t>
                    </w:r>
                  </w:p>
                </w:tc>
              </w:sdtContent>
            </w:sdt>
            <w:sdt>
              <w:sdtPr>
                <w:alias w:val="报告期末股东总数"/>
                <w:tag w:val="_GBC_9fd402ec66014f4e9716c7fdb0286bd2"/>
                <w:id w:val="19905797"/>
                <w:lock w:val="sdtLocked"/>
              </w:sdtPr>
              <w:sdtEndPr/>
              <w:sdtContent>
                <w:tc>
                  <w:tcPr>
                    <w:tcW w:w="4971" w:type="dxa"/>
                  </w:tcPr>
                  <w:p w:rsidR="00047B74" w:rsidRDefault="00C13F21">
                    <w:pPr>
                      <w:jc w:val="right"/>
                    </w:pPr>
                    <w:r>
                      <w:t>166,629</w:t>
                    </w:r>
                  </w:p>
                </w:tc>
              </w:sdtContent>
            </w:sdt>
          </w:tr>
        </w:tbl>
        <w:p w:rsidR="00047B74" w:rsidRDefault="00833B52"/>
      </w:sdtContent>
    </w:sdt>
    <w:bookmarkStart w:id="64" w:name="_Toc342059485" w:displacedByCustomXml="next"/>
    <w:bookmarkStart w:id="65" w:name="_Toc342565998" w:displacedByCustomXml="next"/>
    <w:sdt>
      <w:sdtPr>
        <w:rPr>
          <w:rFonts w:ascii="Times New Roman" w:hAnsi="Times New Roman" w:cs="宋体"/>
          <w:b w:val="0"/>
          <w:bCs w:val="0"/>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szCs w:val="21"/>
        </w:rPr>
      </w:sdtEndPr>
      <w:sdtContent>
        <w:bookmarkEnd w:id="65" w:displacedByCustomXml="prev"/>
        <w:bookmarkEnd w:id="64" w:displacedByCustomXml="prev"/>
        <w:p w:rsidR="00047B74" w:rsidRPr="00295C89" w:rsidRDefault="009454CC" w:rsidP="002E4D74">
          <w:pPr>
            <w:pStyle w:val="3"/>
            <w:numPr>
              <w:ilvl w:val="1"/>
              <w:numId w:val="10"/>
            </w:numPr>
            <w:tabs>
              <w:tab w:val="left" w:pos="426"/>
            </w:tabs>
            <w:rPr>
              <w:rFonts w:ascii="Times New Roman" w:hAnsi="Times New Roman"/>
            </w:rPr>
          </w:pPr>
          <w:r w:rsidRPr="00295C89">
            <w:rPr>
              <w:rFonts w:ascii="Times New Roman" w:hAnsi="Times New Roman"/>
              <w:szCs w:val="21"/>
            </w:rPr>
            <w:t>截至报告</w:t>
          </w:r>
          <w:r w:rsidRPr="00295C89">
            <w:rPr>
              <w:rFonts w:ascii="Times New Roman" w:hAnsi="Times New Roman"/>
            </w:rPr>
            <w:t>期末</w:t>
          </w:r>
          <w:r w:rsidRPr="00295C89">
            <w:rPr>
              <w:rFonts w:ascii="Times New Roman" w:hAnsi="Times New Roman"/>
              <w:szCs w:val="21"/>
            </w:rPr>
            <w:t>前十名股东、前十名流通股东（或无限售条件股东）持股情况表</w:t>
          </w:r>
        </w:p>
        <w:p w:rsidR="00047B74" w:rsidRPr="00295C89" w:rsidRDefault="009454CC">
          <w:pPr>
            <w:jc w:val="right"/>
            <w:rPr>
              <w:rFonts w:ascii="Times New Roman" w:hAnsi="Times New Roman" w:cs="Times New Roman"/>
            </w:rPr>
          </w:pPr>
          <w:r w:rsidRPr="00295C89">
            <w:rPr>
              <w:rFonts w:ascii="Times New Roman" w:hAnsi="Times New Roman" w:cs="Times New Roman"/>
            </w:rPr>
            <w:t>单位：</w:t>
          </w:r>
          <w:sdt>
            <w:sdtPr>
              <w:rPr>
                <w:rFonts w:ascii="Times New Roman" w:hAnsi="Times New Roman" w:cs="Times New Roman"/>
                <w:bCs/>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sidR="00A841E5">
                <w:rPr>
                  <w:rFonts w:ascii="Times New Roman" w:hAnsi="Times New Roman" w:cs="Times New Roman"/>
                  <w:bCs/>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709"/>
            <w:gridCol w:w="850"/>
            <w:gridCol w:w="709"/>
            <w:gridCol w:w="425"/>
            <w:gridCol w:w="284"/>
            <w:gridCol w:w="1381"/>
          </w:tblGrid>
          <w:tr w:rsidR="00C13F21" w:rsidRPr="00295C89" w:rsidTr="00CC1206">
            <w:trPr>
              <w:cantSplit/>
            </w:trPr>
            <w:sdt>
              <w:sdtPr>
                <w:tag w:val="_PLD_3038da138bad4905b589aeba821a8575"/>
                <w:id w:val="1822696916"/>
                <w:lock w:val="sdtLocked"/>
              </w:sdtPr>
              <w:sdtEndPr/>
              <w:sdtContent>
                <w:tc>
                  <w:tcPr>
                    <w:tcW w:w="9286" w:type="dxa"/>
                    <w:gridSpan w:val="8"/>
                    <w:shd w:val="clear" w:color="auto" w:fill="auto"/>
                    <w:vAlign w:val="center"/>
                  </w:tcPr>
                  <w:p w:rsidR="00C13F21" w:rsidRPr="00C13F21" w:rsidRDefault="00C13F21" w:rsidP="00CC1206">
                    <w:pPr>
                      <w:pStyle w:val="aa"/>
                      <w:jc w:val="center"/>
                    </w:pPr>
                    <w:r w:rsidRPr="00C13F21">
                      <w:t>前十名股东持股情况</w:t>
                    </w:r>
                  </w:p>
                </w:tc>
              </w:sdtContent>
            </w:sdt>
          </w:tr>
          <w:tr w:rsidR="00C13F21" w:rsidRPr="00295C89" w:rsidTr="00CC1206">
            <w:trPr>
              <w:cantSplit/>
            </w:trPr>
            <w:sdt>
              <w:sdtPr>
                <w:rPr>
                  <w:rFonts w:ascii="Times New Roman" w:hAnsi="Times New Roman" w:cs="Times New Roman"/>
                </w:rPr>
                <w:tag w:val="_PLD_80eda5ca76254dc1b950ed7de7dc5885"/>
                <w:id w:val="-1775704049"/>
                <w:lock w:val="sdtLocked"/>
              </w:sdtPr>
              <w:sdtEndPr/>
              <w:sdtContent>
                <w:tc>
                  <w:tcPr>
                    <w:tcW w:w="3369" w:type="dxa"/>
                    <w:vMerge w:val="restart"/>
                    <w:shd w:val="clear" w:color="auto" w:fill="auto"/>
                    <w:vAlign w:val="center"/>
                  </w:tcPr>
                  <w:p w:rsidR="00C13F21" w:rsidRPr="00C13F21" w:rsidRDefault="00C13F21" w:rsidP="00CC1206">
                    <w:pPr>
                      <w:jc w:val="center"/>
                      <w:rPr>
                        <w:rFonts w:ascii="Times New Roman" w:hAnsi="Times New Roman" w:cs="Times New Roman"/>
                      </w:rPr>
                    </w:pPr>
                    <w:r w:rsidRPr="00C13F21">
                      <w:rPr>
                        <w:rFonts w:ascii="Times New Roman" w:hAnsi="Times New Roman" w:cs="Times New Roman"/>
                      </w:rPr>
                      <w:t>股东名称</w:t>
                    </w:r>
                  </w:p>
                  <w:p w:rsidR="00C13F21" w:rsidRPr="00C13F21" w:rsidRDefault="00C13F21" w:rsidP="00CC1206">
                    <w:pPr>
                      <w:jc w:val="center"/>
                      <w:rPr>
                        <w:rFonts w:ascii="Times New Roman" w:hAnsi="Times New Roman" w:cs="Times New Roman"/>
                      </w:rPr>
                    </w:pPr>
                    <w:r w:rsidRPr="00C13F21">
                      <w:rPr>
                        <w:rFonts w:ascii="Times New Roman" w:hAnsi="Times New Roman" w:cs="Times New Roman"/>
                      </w:rPr>
                      <w:t>（全称）</w:t>
                    </w:r>
                  </w:p>
                </w:tc>
              </w:sdtContent>
            </w:sdt>
            <w:sdt>
              <w:sdtPr>
                <w:rPr>
                  <w:rFonts w:ascii="Times New Roman" w:hAnsi="Times New Roman" w:cs="Times New Roman"/>
                </w:rPr>
                <w:tag w:val="_PLD_084006d53bec42bea9418fc4576a1210"/>
                <w:id w:val="-528952437"/>
                <w:lock w:val="sdtLocked"/>
              </w:sdtPr>
              <w:sdtEndPr/>
              <w:sdtContent>
                <w:tc>
                  <w:tcPr>
                    <w:tcW w:w="1559" w:type="dxa"/>
                    <w:vMerge w:val="restart"/>
                    <w:shd w:val="clear" w:color="auto" w:fill="auto"/>
                    <w:vAlign w:val="center"/>
                  </w:tcPr>
                  <w:p w:rsidR="00C13F21" w:rsidRPr="00C13F21" w:rsidRDefault="00C13F21" w:rsidP="00CC1206">
                    <w:pPr>
                      <w:jc w:val="center"/>
                      <w:rPr>
                        <w:rFonts w:ascii="Times New Roman" w:hAnsi="Times New Roman" w:cs="Times New Roman"/>
                      </w:rPr>
                    </w:pPr>
                    <w:r w:rsidRPr="00C13F21">
                      <w:rPr>
                        <w:rFonts w:ascii="Times New Roman" w:hAnsi="Times New Roman" w:cs="Times New Roman"/>
                      </w:rPr>
                      <w:t>期末持股数量</w:t>
                    </w:r>
                  </w:p>
                </w:tc>
              </w:sdtContent>
            </w:sdt>
            <w:sdt>
              <w:sdtPr>
                <w:rPr>
                  <w:rFonts w:ascii="Times New Roman" w:hAnsi="Times New Roman" w:cs="Times New Roman"/>
                </w:rPr>
                <w:tag w:val="_PLD_f27008de77ee4b27b35e2ae22d35699c"/>
                <w:id w:val="-452403353"/>
                <w:lock w:val="sdtLocked"/>
              </w:sdtPr>
              <w:sdtEndPr/>
              <w:sdtContent>
                <w:tc>
                  <w:tcPr>
                    <w:tcW w:w="709" w:type="dxa"/>
                    <w:vMerge w:val="restart"/>
                    <w:shd w:val="clear" w:color="auto" w:fill="auto"/>
                    <w:vAlign w:val="center"/>
                  </w:tcPr>
                  <w:p w:rsidR="00C13F21" w:rsidRPr="00C13F21" w:rsidRDefault="00C13F21" w:rsidP="00CC1206">
                    <w:pPr>
                      <w:jc w:val="center"/>
                      <w:rPr>
                        <w:rFonts w:ascii="Times New Roman" w:hAnsi="Times New Roman" w:cs="Times New Roman"/>
                      </w:rPr>
                    </w:pPr>
                    <w:r w:rsidRPr="00C13F21">
                      <w:rPr>
                        <w:rFonts w:ascii="Times New Roman" w:hAnsi="Times New Roman" w:cs="Times New Roman"/>
                      </w:rPr>
                      <w:t>比例</w:t>
                    </w:r>
                    <w:r w:rsidRPr="00C13F21">
                      <w:rPr>
                        <w:rFonts w:ascii="Times New Roman" w:hAnsi="Times New Roman" w:cs="Times New Roman"/>
                      </w:rPr>
                      <w:t>(%)</w:t>
                    </w:r>
                  </w:p>
                </w:tc>
              </w:sdtContent>
            </w:sdt>
            <w:sdt>
              <w:sdtPr>
                <w:tag w:val="_PLD_34fcc5fa9a414555bef1b48aa74c8135"/>
                <w:id w:val="-873538548"/>
                <w:lock w:val="sdtLocked"/>
              </w:sdtPr>
              <w:sdtEndPr/>
              <w:sdtContent>
                <w:tc>
                  <w:tcPr>
                    <w:tcW w:w="850" w:type="dxa"/>
                    <w:vMerge w:val="restart"/>
                    <w:shd w:val="clear" w:color="auto" w:fill="auto"/>
                    <w:vAlign w:val="center"/>
                  </w:tcPr>
                  <w:p w:rsidR="00C13F21" w:rsidRPr="00C13F21" w:rsidRDefault="00C13F21" w:rsidP="00CC1206">
                    <w:pPr>
                      <w:pStyle w:val="af9"/>
                      <w:rPr>
                        <w:bCs/>
                        <w:color w:val="00B050"/>
                      </w:rPr>
                    </w:pPr>
                    <w:r w:rsidRPr="00C13F21">
                      <w:t>持有有限售条件股份数量</w:t>
                    </w:r>
                  </w:p>
                </w:tc>
              </w:sdtContent>
            </w:sdt>
            <w:sdt>
              <w:sdtPr>
                <w:rPr>
                  <w:rFonts w:ascii="Times New Roman" w:hAnsi="Times New Roman" w:cs="Times New Roman"/>
                </w:rPr>
                <w:tag w:val="_PLD_94fbee67e09740e59eb90272af77b58a"/>
                <w:id w:val="579340142"/>
                <w:lock w:val="sdtLocked"/>
              </w:sdtPr>
              <w:sdtEndPr/>
              <w:sdtContent>
                <w:tc>
                  <w:tcPr>
                    <w:tcW w:w="1418" w:type="dxa"/>
                    <w:gridSpan w:val="3"/>
                    <w:shd w:val="clear" w:color="auto" w:fill="auto"/>
                    <w:vAlign w:val="center"/>
                  </w:tcPr>
                  <w:p w:rsidR="00C13F21" w:rsidRPr="00C13F21" w:rsidRDefault="00C13F21" w:rsidP="00CC1206">
                    <w:pPr>
                      <w:jc w:val="center"/>
                      <w:rPr>
                        <w:rFonts w:ascii="Times New Roman" w:hAnsi="Times New Roman" w:cs="Times New Roman"/>
                      </w:rPr>
                    </w:pPr>
                    <w:r w:rsidRPr="00C13F21">
                      <w:rPr>
                        <w:rFonts w:ascii="Times New Roman" w:hAnsi="Times New Roman" w:cs="Times New Roman"/>
                      </w:rPr>
                      <w:t>质押、标记或冻结情况</w:t>
                    </w:r>
                  </w:p>
                </w:tc>
              </w:sdtContent>
            </w:sdt>
            <w:sdt>
              <w:sdtPr>
                <w:rPr>
                  <w:rFonts w:ascii="Times New Roman" w:hAnsi="Times New Roman" w:cs="Times New Roman"/>
                </w:rPr>
                <w:tag w:val="_PLD_2228ecf4db6a4362bff11fe1e2d3c903"/>
                <w:id w:val="1650634769"/>
                <w:lock w:val="sdtLocked"/>
              </w:sdtPr>
              <w:sdtEndPr/>
              <w:sdtContent>
                <w:tc>
                  <w:tcPr>
                    <w:tcW w:w="1381" w:type="dxa"/>
                    <w:vMerge w:val="restart"/>
                    <w:shd w:val="clear" w:color="auto" w:fill="auto"/>
                    <w:vAlign w:val="center"/>
                  </w:tcPr>
                  <w:p w:rsidR="00C13F21" w:rsidRPr="00C13F21" w:rsidRDefault="00C13F21" w:rsidP="00CC1206">
                    <w:pPr>
                      <w:jc w:val="center"/>
                      <w:rPr>
                        <w:rFonts w:ascii="Times New Roman" w:hAnsi="Times New Roman" w:cs="Times New Roman"/>
                      </w:rPr>
                    </w:pPr>
                    <w:r w:rsidRPr="00C13F21">
                      <w:rPr>
                        <w:rFonts w:ascii="Times New Roman" w:hAnsi="Times New Roman" w:cs="Times New Roman"/>
                      </w:rPr>
                      <w:t>股东性质</w:t>
                    </w:r>
                  </w:p>
                </w:tc>
              </w:sdtContent>
            </w:sdt>
          </w:tr>
          <w:tr w:rsidR="00C13F21" w:rsidRPr="00295C89" w:rsidTr="00CC1206">
            <w:trPr>
              <w:cantSplit/>
            </w:trPr>
            <w:tc>
              <w:tcPr>
                <w:tcW w:w="3369" w:type="dxa"/>
                <w:vMerge/>
                <w:tcBorders>
                  <w:bottom w:val="single" w:sz="4" w:space="0" w:color="auto"/>
                </w:tcBorders>
                <w:shd w:val="clear" w:color="auto" w:fill="auto"/>
                <w:vAlign w:val="center"/>
              </w:tcPr>
              <w:p w:rsidR="00C13F21" w:rsidRPr="00C13F21" w:rsidRDefault="00C13F21" w:rsidP="00CC1206">
                <w:pPr>
                  <w:jc w:val="center"/>
                  <w:rPr>
                    <w:rFonts w:ascii="Times New Roman" w:hAnsi="Times New Roman" w:cs="Times New Roman"/>
                  </w:rPr>
                </w:pPr>
              </w:p>
            </w:tc>
            <w:tc>
              <w:tcPr>
                <w:tcW w:w="1559" w:type="dxa"/>
                <w:vMerge/>
                <w:tcBorders>
                  <w:bottom w:val="single" w:sz="4" w:space="0" w:color="auto"/>
                </w:tcBorders>
                <w:shd w:val="clear" w:color="auto" w:fill="auto"/>
                <w:vAlign w:val="center"/>
              </w:tcPr>
              <w:p w:rsidR="00C13F21" w:rsidRPr="00C13F21" w:rsidRDefault="00C13F21" w:rsidP="00CC1206">
                <w:pPr>
                  <w:jc w:val="center"/>
                  <w:rPr>
                    <w:rFonts w:ascii="Times New Roman" w:hAnsi="Times New Roman" w:cs="Times New Roman"/>
                  </w:rPr>
                </w:pPr>
              </w:p>
            </w:tc>
            <w:tc>
              <w:tcPr>
                <w:tcW w:w="709" w:type="dxa"/>
                <w:vMerge/>
                <w:tcBorders>
                  <w:bottom w:val="single" w:sz="4" w:space="0" w:color="auto"/>
                </w:tcBorders>
                <w:shd w:val="clear" w:color="auto" w:fill="auto"/>
                <w:vAlign w:val="center"/>
              </w:tcPr>
              <w:p w:rsidR="00C13F21" w:rsidRPr="00C13F21" w:rsidRDefault="00C13F21" w:rsidP="00CC1206">
                <w:pPr>
                  <w:jc w:val="center"/>
                  <w:rPr>
                    <w:rFonts w:ascii="Times New Roman" w:hAnsi="Times New Roman" w:cs="Times New Roman"/>
                  </w:rPr>
                </w:pPr>
              </w:p>
            </w:tc>
            <w:tc>
              <w:tcPr>
                <w:tcW w:w="850" w:type="dxa"/>
                <w:vMerge/>
                <w:tcBorders>
                  <w:bottom w:val="single" w:sz="4" w:space="0" w:color="auto"/>
                </w:tcBorders>
                <w:shd w:val="clear" w:color="auto" w:fill="auto"/>
                <w:vAlign w:val="center"/>
              </w:tcPr>
              <w:p w:rsidR="00C13F21" w:rsidRPr="00C13F21" w:rsidRDefault="00C13F21" w:rsidP="00CC1206">
                <w:pPr>
                  <w:jc w:val="center"/>
                  <w:rPr>
                    <w:rFonts w:ascii="Times New Roman" w:hAnsi="Times New Roman" w:cs="Times New Roman"/>
                  </w:rPr>
                </w:pPr>
              </w:p>
            </w:tc>
            <w:sdt>
              <w:sdtPr>
                <w:rPr>
                  <w:rFonts w:ascii="Times New Roman" w:hAnsi="Times New Roman" w:cs="Times New Roman"/>
                </w:rPr>
                <w:tag w:val="_PLD_45bf36a531de47beb596ebacadac576a"/>
                <w:id w:val="-569970516"/>
                <w:lock w:val="sdtLocked"/>
              </w:sdtPr>
              <w:sdtEndPr/>
              <w:sdtContent>
                <w:tc>
                  <w:tcPr>
                    <w:tcW w:w="709" w:type="dxa"/>
                    <w:tcBorders>
                      <w:bottom w:val="single" w:sz="4" w:space="0" w:color="auto"/>
                    </w:tcBorders>
                    <w:shd w:val="clear" w:color="auto" w:fill="auto"/>
                    <w:vAlign w:val="center"/>
                  </w:tcPr>
                  <w:p w:rsidR="00C13F21" w:rsidRPr="00C13F21" w:rsidRDefault="00C13F21" w:rsidP="00CC1206">
                    <w:pPr>
                      <w:jc w:val="center"/>
                      <w:rPr>
                        <w:rFonts w:ascii="Times New Roman" w:hAnsi="Times New Roman" w:cs="Times New Roman"/>
                      </w:rPr>
                    </w:pPr>
                    <w:r w:rsidRPr="00C13F21">
                      <w:rPr>
                        <w:rFonts w:ascii="Times New Roman" w:hAnsi="Times New Roman" w:cs="Times New Roman"/>
                      </w:rPr>
                      <w:t>股份状态</w:t>
                    </w:r>
                  </w:p>
                </w:tc>
              </w:sdtContent>
            </w:sdt>
            <w:sdt>
              <w:sdtPr>
                <w:rPr>
                  <w:rFonts w:ascii="Times New Roman" w:hAnsi="Times New Roman" w:cs="Times New Roman"/>
                </w:rPr>
                <w:tag w:val="_PLD_bea7397233604f859f8d14f2ae0a0417"/>
                <w:id w:val="1692105052"/>
                <w:lock w:val="sdtLocked"/>
              </w:sdtPr>
              <w:sdtEndPr/>
              <w:sdtContent>
                <w:tc>
                  <w:tcPr>
                    <w:tcW w:w="709" w:type="dxa"/>
                    <w:gridSpan w:val="2"/>
                    <w:tcBorders>
                      <w:bottom w:val="single" w:sz="4" w:space="0" w:color="auto"/>
                    </w:tcBorders>
                    <w:shd w:val="clear" w:color="auto" w:fill="auto"/>
                    <w:vAlign w:val="center"/>
                  </w:tcPr>
                  <w:p w:rsidR="00C13F21" w:rsidRPr="00C13F21" w:rsidRDefault="00C13F21" w:rsidP="00CC1206">
                    <w:pPr>
                      <w:jc w:val="center"/>
                      <w:rPr>
                        <w:rFonts w:ascii="Times New Roman" w:hAnsi="Times New Roman" w:cs="Times New Roman"/>
                      </w:rPr>
                    </w:pPr>
                    <w:r w:rsidRPr="00C13F21">
                      <w:rPr>
                        <w:rFonts w:ascii="Times New Roman" w:hAnsi="Times New Roman" w:cs="Times New Roman"/>
                      </w:rPr>
                      <w:t>数量</w:t>
                    </w:r>
                  </w:p>
                </w:tc>
              </w:sdtContent>
            </w:sdt>
            <w:tc>
              <w:tcPr>
                <w:tcW w:w="1381" w:type="dxa"/>
                <w:vMerge/>
                <w:shd w:val="clear" w:color="auto" w:fill="auto"/>
                <w:vAlign w:val="center"/>
              </w:tcPr>
              <w:p w:rsidR="00C13F21" w:rsidRPr="00C13F21" w:rsidRDefault="00C13F21" w:rsidP="00CC1206">
                <w:pPr>
                  <w:jc w:val="center"/>
                  <w:rPr>
                    <w:rFonts w:ascii="Times New Roman" w:hAnsi="Times New Roman" w:cs="Times New Roman"/>
                  </w:rPr>
                </w:pPr>
              </w:p>
            </w:tc>
          </w:tr>
          <w:sdt>
            <w:sdtPr>
              <w:rPr>
                <w:rFonts w:ascii="Times New Roman" w:hAnsi="Times New Roman" w:cs="Times New Roman"/>
              </w:rPr>
              <w:alias w:val="前十名股东持股情况"/>
              <w:tag w:val="_GBC_5fc8eaeeffc7456eb1a09687db3d4206"/>
              <w:id w:val="1095826727"/>
              <w:lock w:val="sdtLocked"/>
              <w:placeholder>
                <w:docPart w:val="FC990D861A7C43138AD38C453F9FF076"/>
              </w:placeholder>
            </w:sdtPr>
            <w:sdtEndPr>
              <w:rPr>
                <w:color w:val="FF9900"/>
              </w:rPr>
            </w:sdtEndPr>
            <w:sdtContent>
              <w:tr w:rsidR="00C13F21" w:rsidRPr="00295C89" w:rsidTr="00CC1206">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中国铁路广州局集团有限公司</w:t>
                    </w:r>
                  </w:p>
                </w:tc>
                <w:tc>
                  <w:tcPr>
                    <w:tcW w:w="155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2,629,451,300</w:t>
                    </w:r>
                  </w:p>
                </w:tc>
                <w:tc>
                  <w:tcPr>
                    <w:tcW w:w="70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37.12</w:t>
                    </w:r>
                  </w:p>
                </w:tc>
                <w:tc>
                  <w:tcPr>
                    <w:tcW w:w="850"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持有股份状态"/>
                    <w:tag w:val="_GBC_d5194108b2a8481e94140819dbdc5afe"/>
                    <w:id w:val="40441994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无</w:t>
                        </w:r>
                      </w:p>
                    </w:tc>
                  </w:sdtContent>
                </w:sdt>
                <w:tc>
                  <w:tcPr>
                    <w:tcW w:w="709"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的股东性质"/>
                    <w:tag w:val="_GBC_71380bc899eb4b9781e95e37e7a1e221"/>
                    <w:id w:val="-112337902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1"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国有法人</w:t>
                        </w:r>
                      </w:p>
                    </w:tc>
                  </w:sdtContent>
                </w:sdt>
              </w:tr>
            </w:sdtContent>
          </w:sdt>
          <w:sdt>
            <w:sdtPr>
              <w:rPr>
                <w:rFonts w:ascii="Times New Roman" w:hAnsi="Times New Roman" w:cs="Times New Roman"/>
              </w:rPr>
              <w:alias w:val="前十名股东持股情况"/>
              <w:tag w:val="_GBC_5fc8eaeeffc7456eb1a09687db3d4206"/>
              <w:id w:val="952358514"/>
              <w:lock w:val="sdtLocked"/>
              <w:placeholder>
                <w:docPart w:val="FC990D861A7C43138AD38C453F9FF076"/>
              </w:placeholder>
            </w:sdtPr>
            <w:sdtEndPr>
              <w:rPr>
                <w:color w:val="FF9900"/>
              </w:rPr>
            </w:sdtEndPr>
            <w:sdtContent>
              <w:tr w:rsidR="00C13F21" w:rsidRPr="00295C89" w:rsidTr="00CC1206">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HKSCC NOMINEES LIMITED(</w:t>
                    </w:r>
                    <w:r w:rsidRPr="00C13F21">
                      <w:rPr>
                        <w:rFonts w:ascii="Times New Roman" w:hAnsi="Times New Roman" w:cs="Times New Roman"/>
                      </w:rPr>
                      <w:t>注</w:t>
                    </w:r>
                    <w:r w:rsidRPr="00C13F21">
                      <w:rPr>
                        <w:rFonts w:ascii="Times New Roman" w:hAnsi="Times New Roman" w:cs="Times New Roman"/>
                      </w:rPr>
                      <w:t>)</w:t>
                    </w:r>
                  </w:p>
                </w:tc>
                <w:tc>
                  <w:tcPr>
                    <w:tcW w:w="155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1,615,610,637</w:t>
                    </w:r>
                  </w:p>
                </w:tc>
                <w:tc>
                  <w:tcPr>
                    <w:tcW w:w="70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22.81</w:t>
                    </w:r>
                  </w:p>
                </w:tc>
                <w:tc>
                  <w:tcPr>
                    <w:tcW w:w="850"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持有股份状态"/>
                    <w:tag w:val="_GBC_d5194108b2a8481e94140819dbdc5afe"/>
                    <w:id w:val="70931449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无</w:t>
                        </w:r>
                      </w:p>
                    </w:tc>
                  </w:sdtContent>
                </w:sdt>
                <w:tc>
                  <w:tcPr>
                    <w:tcW w:w="709"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的股东性质"/>
                    <w:tag w:val="_GBC_71380bc899eb4b9781e95e37e7a1e221"/>
                    <w:id w:val="902064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1"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境外法人</w:t>
                        </w:r>
                      </w:p>
                    </w:tc>
                  </w:sdtContent>
                </w:sdt>
              </w:tr>
            </w:sdtContent>
          </w:sdt>
          <w:sdt>
            <w:sdtPr>
              <w:rPr>
                <w:rFonts w:ascii="Times New Roman" w:hAnsi="Times New Roman" w:cs="Times New Roman"/>
              </w:rPr>
              <w:alias w:val="前十名股东持股情况"/>
              <w:tag w:val="_GBC_5fc8eaeeffc7456eb1a09687db3d4206"/>
              <w:id w:val="733976966"/>
              <w:lock w:val="sdtLocked"/>
              <w:placeholder>
                <w:docPart w:val="FC990D861A7C43138AD38C453F9FF076"/>
              </w:placeholder>
            </w:sdtPr>
            <w:sdtEndPr>
              <w:rPr>
                <w:color w:val="FF9900"/>
              </w:rPr>
            </w:sdtEndPr>
            <w:sdtContent>
              <w:tr w:rsidR="00C13F21" w:rsidRPr="00295C89" w:rsidTr="00CC1206">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林乃刚</w:t>
                    </w:r>
                  </w:p>
                </w:tc>
                <w:tc>
                  <w:tcPr>
                    <w:tcW w:w="155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124,000,000</w:t>
                    </w:r>
                  </w:p>
                </w:tc>
                <w:tc>
                  <w:tcPr>
                    <w:tcW w:w="70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1.75</w:t>
                    </w:r>
                  </w:p>
                </w:tc>
                <w:tc>
                  <w:tcPr>
                    <w:tcW w:w="850"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持有股份状态"/>
                    <w:tag w:val="_GBC_d5194108b2a8481e94140819dbdc5afe"/>
                    <w:id w:val="122441912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无</w:t>
                        </w:r>
                      </w:p>
                    </w:tc>
                  </w:sdtContent>
                </w:sdt>
                <w:tc>
                  <w:tcPr>
                    <w:tcW w:w="709"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的股东性质"/>
                    <w:tag w:val="_GBC_71380bc899eb4b9781e95e37e7a1e221"/>
                    <w:id w:val="106275529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1" w:type="dxa"/>
                        <w:shd w:val="clear" w:color="auto" w:fill="auto"/>
                        <w:vAlign w:val="center"/>
                      </w:tcPr>
                      <w:p w:rsidR="00C13F21" w:rsidRPr="00C13F21" w:rsidRDefault="00A841E5" w:rsidP="00CC1206">
                        <w:pPr>
                          <w:jc w:val="center"/>
                          <w:rPr>
                            <w:rFonts w:ascii="Times New Roman" w:hAnsi="Times New Roman" w:cs="Times New Roman"/>
                            <w:color w:val="FF9900"/>
                          </w:rPr>
                        </w:pPr>
                        <w:r>
                          <w:rPr>
                            <w:rFonts w:ascii="Times New Roman" w:hAnsi="Times New Roman" w:cs="Times New Roman"/>
                          </w:rPr>
                          <w:t>境内自然人</w:t>
                        </w:r>
                      </w:p>
                    </w:tc>
                  </w:sdtContent>
                </w:sdt>
              </w:tr>
            </w:sdtContent>
          </w:sdt>
          <w:sdt>
            <w:sdtPr>
              <w:rPr>
                <w:rFonts w:ascii="Times New Roman" w:hAnsi="Times New Roman" w:cs="Times New Roman"/>
              </w:rPr>
              <w:alias w:val="前十名股东持股情况"/>
              <w:tag w:val="_GBC_5fc8eaeeffc7456eb1a09687db3d4206"/>
              <w:id w:val="477584752"/>
              <w:lock w:val="sdtLocked"/>
              <w:placeholder>
                <w:docPart w:val="FC990D861A7C43138AD38C453F9FF076"/>
              </w:placeholder>
            </w:sdtPr>
            <w:sdtEndPr>
              <w:rPr>
                <w:color w:val="FF9900"/>
              </w:rPr>
            </w:sdtEndPr>
            <w:sdtContent>
              <w:tr w:rsidR="00C13F21" w:rsidRPr="00295C89" w:rsidTr="00CC1206">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全国社保基金一零九组合</w:t>
                    </w:r>
                  </w:p>
                </w:tc>
                <w:tc>
                  <w:tcPr>
                    <w:tcW w:w="155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77,842,749</w:t>
                    </w:r>
                  </w:p>
                </w:tc>
                <w:tc>
                  <w:tcPr>
                    <w:tcW w:w="70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1.10</w:t>
                    </w:r>
                  </w:p>
                </w:tc>
                <w:tc>
                  <w:tcPr>
                    <w:tcW w:w="850"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持有股份状态"/>
                    <w:tag w:val="_GBC_d5194108b2a8481e94140819dbdc5afe"/>
                    <w:id w:val="3015641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无</w:t>
                        </w:r>
                      </w:p>
                    </w:tc>
                  </w:sdtContent>
                </w:sdt>
                <w:tc>
                  <w:tcPr>
                    <w:tcW w:w="709"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的股东性质"/>
                    <w:tag w:val="_GBC_71380bc899eb4b9781e95e37e7a1e221"/>
                    <w:id w:val="21041445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1" w:type="dxa"/>
                        <w:shd w:val="clear" w:color="auto" w:fill="auto"/>
                        <w:vAlign w:val="center"/>
                      </w:tcPr>
                      <w:p w:rsidR="00C13F21" w:rsidRPr="00C13F21" w:rsidRDefault="00A841E5" w:rsidP="00CC1206">
                        <w:pPr>
                          <w:jc w:val="center"/>
                          <w:rPr>
                            <w:rFonts w:ascii="Times New Roman" w:hAnsi="Times New Roman" w:cs="Times New Roman"/>
                            <w:color w:val="FF9900"/>
                          </w:rPr>
                        </w:pPr>
                        <w:r>
                          <w:rPr>
                            <w:rFonts w:ascii="Times New Roman" w:hAnsi="Times New Roman" w:cs="Times New Roman"/>
                          </w:rPr>
                          <w:t>其他</w:t>
                        </w:r>
                      </w:p>
                    </w:tc>
                  </w:sdtContent>
                </w:sdt>
              </w:tr>
            </w:sdtContent>
          </w:sdt>
          <w:sdt>
            <w:sdtPr>
              <w:rPr>
                <w:rFonts w:ascii="Times New Roman" w:hAnsi="Times New Roman" w:cs="Times New Roman"/>
              </w:rPr>
              <w:alias w:val="前十名股东持股情况"/>
              <w:tag w:val="_GBC_5fc8eaeeffc7456eb1a09687db3d4206"/>
              <w:id w:val="1379270419"/>
              <w:lock w:val="sdtLocked"/>
              <w:placeholder>
                <w:docPart w:val="FC990D861A7C43138AD38C453F9FF076"/>
              </w:placeholder>
            </w:sdtPr>
            <w:sdtEndPr>
              <w:rPr>
                <w:color w:val="FF9900"/>
              </w:rPr>
            </w:sdtEndPr>
            <w:sdtContent>
              <w:tr w:rsidR="00C13F21" w:rsidRPr="00295C89" w:rsidTr="00CC1206">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太平资产－工商银行－太平之星</w:t>
                    </w:r>
                    <w:r w:rsidRPr="00C13F21">
                      <w:rPr>
                        <w:rFonts w:ascii="Times New Roman" w:hAnsi="Times New Roman" w:cs="Times New Roman"/>
                      </w:rPr>
                      <w:t>19</w:t>
                    </w:r>
                    <w:r w:rsidRPr="00C13F21">
                      <w:rPr>
                        <w:rFonts w:ascii="Times New Roman" w:hAnsi="Times New Roman" w:cs="Times New Roman"/>
                      </w:rPr>
                      <w:t>号投资产品</w:t>
                    </w:r>
                  </w:p>
                </w:tc>
                <w:tc>
                  <w:tcPr>
                    <w:tcW w:w="155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30,146,100</w:t>
                    </w:r>
                  </w:p>
                </w:tc>
                <w:tc>
                  <w:tcPr>
                    <w:tcW w:w="70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0.43</w:t>
                    </w:r>
                  </w:p>
                </w:tc>
                <w:tc>
                  <w:tcPr>
                    <w:tcW w:w="850"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持有股份状态"/>
                    <w:tag w:val="_GBC_d5194108b2a8481e94140819dbdc5afe"/>
                    <w:id w:val="-67696021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无</w:t>
                        </w:r>
                      </w:p>
                    </w:tc>
                  </w:sdtContent>
                </w:sdt>
                <w:tc>
                  <w:tcPr>
                    <w:tcW w:w="709"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的股东性质"/>
                    <w:tag w:val="_GBC_71380bc899eb4b9781e95e37e7a1e221"/>
                    <w:id w:val="-8305155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1" w:type="dxa"/>
                        <w:shd w:val="clear" w:color="auto" w:fill="auto"/>
                        <w:vAlign w:val="center"/>
                      </w:tcPr>
                      <w:p w:rsidR="00C13F21" w:rsidRPr="00C13F21" w:rsidRDefault="00A841E5" w:rsidP="00CC1206">
                        <w:pPr>
                          <w:jc w:val="center"/>
                          <w:rPr>
                            <w:rFonts w:ascii="Times New Roman" w:hAnsi="Times New Roman" w:cs="Times New Roman"/>
                            <w:color w:val="FF9900"/>
                          </w:rPr>
                        </w:pPr>
                        <w:r>
                          <w:rPr>
                            <w:rFonts w:ascii="Times New Roman" w:hAnsi="Times New Roman" w:cs="Times New Roman"/>
                          </w:rPr>
                          <w:t>其他</w:t>
                        </w:r>
                      </w:p>
                    </w:tc>
                  </w:sdtContent>
                </w:sdt>
              </w:tr>
            </w:sdtContent>
          </w:sdt>
          <w:sdt>
            <w:sdtPr>
              <w:rPr>
                <w:rFonts w:ascii="Times New Roman" w:hAnsi="Times New Roman" w:cs="Times New Roman"/>
              </w:rPr>
              <w:alias w:val="前十名股东持股情况"/>
              <w:tag w:val="_GBC_5fc8eaeeffc7456eb1a09687db3d4206"/>
              <w:id w:val="805666179"/>
              <w:lock w:val="sdtLocked"/>
              <w:placeholder>
                <w:docPart w:val="FC990D861A7C43138AD38C453F9FF076"/>
              </w:placeholder>
            </w:sdtPr>
            <w:sdtEndPr>
              <w:rPr>
                <w:color w:val="FF9900"/>
              </w:rPr>
            </w:sdtEndPr>
            <w:sdtContent>
              <w:tr w:rsidR="00C13F21" w:rsidRPr="00295C89" w:rsidTr="00CC1206">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华安基金－江苏银行－华安基金－大消费精选集合资产管理计划</w:t>
                    </w:r>
                  </w:p>
                </w:tc>
                <w:tc>
                  <w:tcPr>
                    <w:tcW w:w="155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29,991,700</w:t>
                    </w:r>
                  </w:p>
                </w:tc>
                <w:tc>
                  <w:tcPr>
                    <w:tcW w:w="70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0.42</w:t>
                    </w:r>
                  </w:p>
                </w:tc>
                <w:tc>
                  <w:tcPr>
                    <w:tcW w:w="850"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持有股份状态"/>
                    <w:tag w:val="_GBC_d5194108b2a8481e94140819dbdc5afe"/>
                    <w:id w:val="-64720871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无</w:t>
                        </w:r>
                      </w:p>
                    </w:tc>
                  </w:sdtContent>
                </w:sdt>
                <w:tc>
                  <w:tcPr>
                    <w:tcW w:w="709"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的股东性质"/>
                    <w:tag w:val="_GBC_71380bc899eb4b9781e95e37e7a1e221"/>
                    <w:id w:val="-15167541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1" w:type="dxa"/>
                        <w:shd w:val="clear" w:color="auto" w:fill="auto"/>
                        <w:vAlign w:val="center"/>
                      </w:tcPr>
                      <w:p w:rsidR="00C13F21" w:rsidRPr="00C13F21" w:rsidRDefault="00A841E5" w:rsidP="00CC1206">
                        <w:pPr>
                          <w:jc w:val="center"/>
                          <w:rPr>
                            <w:rFonts w:ascii="Times New Roman" w:hAnsi="Times New Roman" w:cs="Times New Roman"/>
                            <w:color w:val="FF9900"/>
                          </w:rPr>
                        </w:pPr>
                        <w:r>
                          <w:rPr>
                            <w:rFonts w:ascii="Times New Roman" w:hAnsi="Times New Roman" w:cs="Times New Roman"/>
                          </w:rPr>
                          <w:t>其他</w:t>
                        </w:r>
                      </w:p>
                    </w:tc>
                  </w:sdtContent>
                </w:sdt>
              </w:tr>
            </w:sdtContent>
          </w:sdt>
          <w:sdt>
            <w:sdtPr>
              <w:rPr>
                <w:rFonts w:ascii="Times New Roman" w:hAnsi="Times New Roman" w:cs="Times New Roman"/>
              </w:rPr>
              <w:alias w:val="前十名股东持股情况"/>
              <w:tag w:val="_GBC_5fc8eaeeffc7456eb1a09687db3d4206"/>
              <w:id w:val="-1178722305"/>
              <w:lock w:val="sdtLocked"/>
              <w:placeholder>
                <w:docPart w:val="FC990D861A7C43138AD38C453F9FF076"/>
              </w:placeholder>
            </w:sdtPr>
            <w:sdtEndPr>
              <w:rPr>
                <w:color w:val="FF9900"/>
              </w:rPr>
            </w:sdtEndPr>
            <w:sdtContent>
              <w:tr w:rsidR="00C13F21" w:rsidRPr="00295C89" w:rsidTr="00CC1206">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中国工商银行股份有限公司－海富通改革驱动灵活配置混合型证券投资基金</w:t>
                    </w:r>
                  </w:p>
                </w:tc>
                <w:tc>
                  <w:tcPr>
                    <w:tcW w:w="155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29,661,600</w:t>
                    </w:r>
                  </w:p>
                </w:tc>
                <w:tc>
                  <w:tcPr>
                    <w:tcW w:w="70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0.42</w:t>
                    </w:r>
                  </w:p>
                </w:tc>
                <w:tc>
                  <w:tcPr>
                    <w:tcW w:w="850"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持有股份状态"/>
                    <w:tag w:val="_GBC_d5194108b2a8481e94140819dbdc5afe"/>
                    <w:id w:val="183309227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无</w:t>
                        </w:r>
                      </w:p>
                    </w:tc>
                  </w:sdtContent>
                </w:sdt>
                <w:tc>
                  <w:tcPr>
                    <w:tcW w:w="709"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的股东性质"/>
                    <w:tag w:val="_GBC_71380bc899eb4b9781e95e37e7a1e221"/>
                    <w:id w:val="-151476306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1" w:type="dxa"/>
                        <w:shd w:val="clear" w:color="auto" w:fill="auto"/>
                        <w:vAlign w:val="center"/>
                      </w:tcPr>
                      <w:p w:rsidR="00C13F21" w:rsidRPr="00C13F21" w:rsidRDefault="00A841E5" w:rsidP="00CC1206">
                        <w:pPr>
                          <w:jc w:val="center"/>
                          <w:rPr>
                            <w:rFonts w:ascii="Times New Roman" w:hAnsi="Times New Roman" w:cs="Times New Roman"/>
                            <w:color w:val="FF9900"/>
                          </w:rPr>
                        </w:pPr>
                        <w:r>
                          <w:rPr>
                            <w:rFonts w:ascii="Times New Roman" w:hAnsi="Times New Roman" w:cs="Times New Roman"/>
                          </w:rPr>
                          <w:t>其他</w:t>
                        </w:r>
                      </w:p>
                    </w:tc>
                  </w:sdtContent>
                </w:sdt>
              </w:tr>
            </w:sdtContent>
          </w:sdt>
          <w:sdt>
            <w:sdtPr>
              <w:rPr>
                <w:rFonts w:ascii="Times New Roman" w:hAnsi="Times New Roman" w:cs="Times New Roman"/>
              </w:rPr>
              <w:alias w:val="前十名股东持股情况"/>
              <w:tag w:val="_GBC_5fc8eaeeffc7456eb1a09687db3d4206"/>
              <w:id w:val="1975174811"/>
              <w:lock w:val="sdtLocked"/>
              <w:placeholder>
                <w:docPart w:val="FC990D861A7C43138AD38C453F9FF076"/>
              </w:placeholder>
            </w:sdtPr>
            <w:sdtEndPr>
              <w:rPr>
                <w:color w:val="FF9900"/>
              </w:rPr>
            </w:sdtEndPr>
            <w:sdtContent>
              <w:tr w:rsidR="00C13F21" w:rsidRPr="00295C89" w:rsidTr="00CC1206">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中国工商银行股份有限公司－华安逆向策略混合型证券投资基金</w:t>
                    </w:r>
                  </w:p>
                </w:tc>
                <w:tc>
                  <w:tcPr>
                    <w:tcW w:w="155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29,496,992</w:t>
                    </w:r>
                  </w:p>
                </w:tc>
                <w:tc>
                  <w:tcPr>
                    <w:tcW w:w="70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0.42</w:t>
                    </w:r>
                  </w:p>
                </w:tc>
                <w:tc>
                  <w:tcPr>
                    <w:tcW w:w="850"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持有股份状态"/>
                    <w:tag w:val="_GBC_d5194108b2a8481e94140819dbdc5afe"/>
                    <w:id w:val="-112399624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无</w:t>
                        </w:r>
                      </w:p>
                    </w:tc>
                  </w:sdtContent>
                </w:sdt>
                <w:tc>
                  <w:tcPr>
                    <w:tcW w:w="709"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的股东性质"/>
                    <w:tag w:val="_GBC_71380bc899eb4b9781e95e37e7a1e221"/>
                    <w:id w:val="3178436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1" w:type="dxa"/>
                        <w:shd w:val="clear" w:color="auto" w:fill="auto"/>
                        <w:vAlign w:val="center"/>
                      </w:tcPr>
                      <w:p w:rsidR="00C13F21" w:rsidRPr="00C13F21" w:rsidRDefault="00A841E5" w:rsidP="00CC1206">
                        <w:pPr>
                          <w:jc w:val="center"/>
                          <w:rPr>
                            <w:rFonts w:ascii="Times New Roman" w:hAnsi="Times New Roman" w:cs="Times New Roman"/>
                            <w:color w:val="FF9900"/>
                          </w:rPr>
                        </w:pPr>
                        <w:r>
                          <w:rPr>
                            <w:rFonts w:ascii="Times New Roman" w:hAnsi="Times New Roman" w:cs="Times New Roman"/>
                          </w:rPr>
                          <w:t>其他</w:t>
                        </w:r>
                      </w:p>
                    </w:tc>
                  </w:sdtContent>
                </w:sdt>
              </w:tr>
            </w:sdtContent>
          </w:sdt>
          <w:sdt>
            <w:sdtPr>
              <w:rPr>
                <w:rFonts w:ascii="Times New Roman" w:hAnsi="Times New Roman" w:cs="Times New Roman"/>
              </w:rPr>
              <w:alias w:val="前十名股东持股情况"/>
              <w:tag w:val="_GBC_5fc8eaeeffc7456eb1a09687db3d4206"/>
              <w:id w:val="697199703"/>
              <w:lock w:val="sdtLocked"/>
              <w:placeholder>
                <w:docPart w:val="FC990D861A7C43138AD38C453F9FF076"/>
              </w:placeholder>
            </w:sdtPr>
            <w:sdtEndPr>
              <w:rPr>
                <w:color w:val="FF9900"/>
              </w:rPr>
            </w:sdtEndPr>
            <w:sdtContent>
              <w:tr w:rsidR="00C13F21" w:rsidRPr="00295C89" w:rsidTr="00CC1206">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兴证证券资管－华润信托</w:t>
                    </w:r>
                    <w:r w:rsidRPr="00C13F21">
                      <w:rPr>
                        <w:rFonts w:ascii="Times New Roman" w:hAnsi="Times New Roman" w:cs="Times New Roman"/>
                      </w:rPr>
                      <w:t>·</w:t>
                    </w:r>
                    <w:r w:rsidRPr="00C13F21">
                      <w:rPr>
                        <w:rFonts w:ascii="Times New Roman" w:hAnsi="Times New Roman" w:cs="Times New Roman"/>
                      </w:rPr>
                      <w:t>兴证鹏熙</w:t>
                    </w:r>
                    <w:r w:rsidRPr="00C13F21">
                      <w:rPr>
                        <w:rFonts w:ascii="Times New Roman" w:hAnsi="Times New Roman" w:cs="Times New Roman"/>
                      </w:rPr>
                      <w:t>1</w:t>
                    </w:r>
                    <w:r w:rsidRPr="00C13F21">
                      <w:rPr>
                        <w:rFonts w:ascii="Times New Roman" w:hAnsi="Times New Roman" w:cs="Times New Roman"/>
                      </w:rPr>
                      <w:t>号家族信托－兴证资管鹏熙</w:t>
                    </w:r>
                    <w:r w:rsidRPr="00C13F21">
                      <w:rPr>
                        <w:rFonts w:ascii="Times New Roman" w:hAnsi="Times New Roman" w:cs="Times New Roman"/>
                      </w:rPr>
                      <w:t>1</w:t>
                    </w:r>
                    <w:r w:rsidRPr="00C13F21">
                      <w:rPr>
                        <w:rFonts w:ascii="Times New Roman" w:hAnsi="Times New Roman" w:cs="Times New Roman"/>
                      </w:rPr>
                      <w:t>号单一资产管理计划</w:t>
                    </w:r>
                  </w:p>
                </w:tc>
                <w:tc>
                  <w:tcPr>
                    <w:tcW w:w="155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29,000,000</w:t>
                    </w:r>
                  </w:p>
                </w:tc>
                <w:tc>
                  <w:tcPr>
                    <w:tcW w:w="70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0.41</w:t>
                    </w:r>
                  </w:p>
                </w:tc>
                <w:tc>
                  <w:tcPr>
                    <w:tcW w:w="850"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持有股份状态"/>
                    <w:tag w:val="_GBC_d5194108b2a8481e94140819dbdc5afe"/>
                    <w:id w:val="-214619181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无</w:t>
                        </w:r>
                      </w:p>
                    </w:tc>
                  </w:sdtContent>
                </w:sdt>
                <w:tc>
                  <w:tcPr>
                    <w:tcW w:w="709"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的股东性质"/>
                    <w:tag w:val="_GBC_71380bc899eb4b9781e95e37e7a1e221"/>
                    <w:id w:val="7840049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1" w:type="dxa"/>
                        <w:shd w:val="clear" w:color="auto" w:fill="auto"/>
                        <w:vAlign w:val="center"/>
                      </w:tcPr>
                      <w:p w:rsidR="00C13F21" w:rsidRPr="00C13F21" w:rsidRDefault="00A841E5" w:rsidP="00CC1206">
                        <w:pPr>
                          <w:jc w:val="center"/>
                          <w:rPr>
                            <w:rFonts w:ascii="Times New Roman" w:hAnsi="Times New Roman" w:cs="Times New Roman"/>
                            <w:color w:val="FF9900"/>
                          </w:rPr>
                        </w:pPr>
                        <w:r>
                          <w:rPr>
                            <w:rFonts w:ascii="Times New Roman" w:hAnsi="Times New Roman" w:cs="Times New Roman"/>
                          </w:rPr>
                          <w:t>其他</w:t>
                        </w:r>
                      </w:p>
                    </w:tc>
                  </w:sdtContent>
                </w:sdt>
              </w:tr>
            </w:sdtContent>
          </w:sdt>
          <w:sdt>
            <w:sdtPr>
              <w:rPr>
                <w:rFonts w:ascii="Times New Roman" w:hAnsi="Times New Roman" w:cs="Times New Roman"/>
              </w:rPr>
              <w:alias w:val="前十名股东持股情况"/>
              <w:tag w:val="_GBC_5fc8eaeeffc7456eb1a09687db3d4206"/>
              <w:id w:val="-389728607"/>
              <w:lock w:val="sdtLocked"/>
              <w:placeholder>
                <w:docPart w:val="FC990D861A7C43138AD38C453F9FF076"/>
              </w:placeholder>
            </w:sdtPr>
            <w:sdtEndPr>
              <w:rPr>
                <w:color w:val="FF9900"/>
              </w:rPr>
            </w:sdtEndPr>
            <w:sdtContent>
              <w:tr w:rsidR="00C13F21" w:rsidRPr="00295C89" w:rsidTr="00CC1206">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中国工商银行股份有限公司－易方达核心优势股票型证券投资基金</w:t>
                    </w:r>
                  </w:p>
                </w:tc>
                <w:tc>
                  <w:tcPr>
                    <w:tcW w:w="155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27,187,398</w:t>
                    </w:r>
                  </w:p>
                </w:tc>
                <w:tc>
                  <w:tcPr>
                    <w:tcW w:w="709"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0.38</w:t>
                    </w:r>
                  </w:p>
                </w:tc>
                <w:tc>
                  <w:tcPr>
                    <w:tcW w:w="850" w:type="dxa"/>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持有股份状态"/>
                    <w:tag w:val="_GBC_d5194108b2a8481e94140819dbdc5afe"/>
                    <w:id w:val="-167965400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9" w:type="dxa"/>
                        <w:shd w:val="clear" w:color="auto" w:fill="auto"/>
                        <w:vAlign w:val="center"/>
                      </w:tcPr>
                      <w:p w:rsidR="00C13F21" w:rsidRPr="00C13F21" w:rsidRDefault="00A841E5" w:rsidP="00CC1206">
                        <w:pPr>
                          <w:jc w:val="center"/>
                          <w:rPr>
                            <w:rFonts w:ascii="Times New Roman" w:hAnsi="Times New Roman" w:cs="Times New Roman"/>
                          </w:rPr>
                        </w:pPr>
                        <w:r>
                          <w:rPr>
                            <w:rFonts w:ascii="Times New Roman" w:hAnsi="Times New Roman" w:cs="Times New Roman"/>
                          </w:rPr>
                          <w:t>无</w:t>
                        </w:r>
                      </w:p>
                    </w:tc>
                  </w:sdtContent>
                </w:sdt>
                <w:tc>
                  <w:tcPr>
                    <w:tcW w:w="709"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w:t>
                    </w:r>
                  </w:p>
                </w:tc>
                <w:sdt>
                  <w:sdtPr>
                    <w:rPr>
                      <w:rFonts w:ascii="Times New Roman" w:hAnsi="Times New Roman" w:cs="Times New Roman"/>
                    </w:rPr>
                    <w:alias w:val="前十名股东的股东性质"/>
                    <w:tag w:val="_GBC_71380bc899eb4b9781e95e37e7a1e221"/>
                    <w:id w:val="-20193830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381" w:type="dxa"/>
                        <w:shd w:val="clear" w:color="auto" w:fill="auto"/>
                        <w:vAlign w:val="center"/>
                      </w:tcPr>
                      <w:p w:rsidR="00C13F21" w:rsidRPr="00C13F21" w:rsidRDefault="00A841E5" w:rsidP="00CC1206">
                        <w:pPr>
                          <w:jc w:val="center"/>
                          <w:rPr>
                            <w:rFonts w:ascii="Times New Roman" w:hAnsi="Times New Roman" w:cs="Times New Roman"/>
                            <w:color w:val="FF9900"/>
                          </w:rPr>
                        </w:pPr>
                        <w:r>
                          <w:rPr>
                            <w:rFonts w:ascii="Times New Roman" w:hAnsi="Times New Roman" w:cs="Times New Roman"/>
                          </w:rPr>
                          <w:t>其他</w:t>
                        </w:r>
                      </w:p>
                    </w:tc>
                  </w:sdtContent>
                </w:sdt>
              </w:tr>
            </w:sdtContent>
          </w:sdt>
          <w:tr w:rsidR="00C13F21" w:rsidRPr="00295C89" w:rsidTr="00CC1206">
            <w:trPr>
              <w:cantSplit/>
            </w:trPr>
            <w:sdt>
              <w:sdtPr>
                <w:rPr>
                  <w:rFonts w:ascii="Times New Roman" w:hAnsi="Times New Roman" w:cs="Times New Roman"/>
                </w:rPr>
                <w:tag w:val="_PLD_6f36efd0621247ffb7b2462dd9753e27"/>
                <w:id w:val="482436257"/>
                <w:lock w:val="sdtLocked"/>
              </w:sdtPr>
              <w:sdtEndPr/>
              <w:sdtContent>
                <w:tc>
                  <w:tcPr>
                    <w:tcW w:w="9286" w:type="dxa"/>
                    <w:gridSpan w:val="8"/>
                    <w:shd w:val="clear" w:color="auto" w:fill="auto"/>
                    <w:vAlign w:val="center"/>
                  </w:tcPr>
                  <w:p w:rsidR="00C13F21" w:rsidRPr="00C13F21" w:rsidRDefault="00C13F21" w:rsidP="00CC1206">
                    <w:pPr>
                      <w:jc w:val="center"/>
                      <w:rPr>
                        <w:rFonts w:ascii="Times New Roman" w:hAnsi="Times New Roman" w:cs="Times New Roman"/>
                        <w:color w:val="FF9900"/>
                      </w:rPr>
                    </w:pPr>
                    <w:r w:rsidRPr="00C13F21">
                      <w:rPr>
                        <w:rFonts w:ascii="Times New Roman" w:hAnsi="Times New Roman" w:cs="Times New Roman"/>
                      </w:rPr>
                      <w:t>前十名无限售条件股东持股情况</w:t>
                    </w:r>
                  </w:p>
                </w:tc>
              </w:sdtContent>
            </w:sdt>
          </w:tr>
          <w:tr w:rsidR="00C13F21" w:rsidRPr="00295C89" w:rsidTr="00C13F21">
            <w:trPr>
              <w:cantSplit/>
            </w:trPr>
            <w:sdt>
              <w:sdtPr>
                <w:rPr>
                  <w:rFonts w:ascii="Times New Roman" w:hAnsi="Times New Roman" w:cs="Times New Roman"/>
                </w:rPr>
                <w:tag w:val="_PLD_6c8c7d50ba2b44858757eeaaa20b5499"/>
                <w:id w:val="-767924206"/>
                <w:lock w:val="sdtLocked"/>
              </w:sdtPr>
              <w:sdtEndPr/>
              <w:sdtContent>
                <w:tc>
                  <w:tcPr>
                    <w:tcW w:w="3369" w:type="dxa"/>
                    <w:vMerge w:val="restart"/>
                    <w:shd w:val="clear" w:color="auto" w:fill="auto"/>
                    <w:vAlign w:val="center"/>
                  </w:tcPr>
                  <w:p w:rsidR="00C13F21" w:rsidRPr="00C13F21" w:rsidRDefault="00C13F21" w:rsidP="00CC1206">
                    <w:pPr>
                      <w:jc w:val="center"/>
                      <w:rPr>
                        <w:rFonts w:ascii="Times New Roman" w:hAnsi="Times New Roman" w:cs="Times New Roman"/>
                        <w:color w:val="FF9900"/>
                      </w:rPr>
                    </w:pPr>
                    <w:r w:rsidRPr="00C13F21">
                      <w:rPr>
                        <w:rFonts w:ascii="Times New Roman" w:hAnsi="Times New Roman" w:cs="Times New Roman"/>
                      </w:rPr>
                      <w:t>股东名称</w:t>
                    </w:r>
                  </w:p>
                </w:tc>
              </w:sdtContent>
            </w:sdt>
            <w:sdt>
              <w:sdtPr>
                <w:rPr>
                  <w:rFonts w:ascii="Times New Roman" w:hAnsi="Times New Roman" w:cs="Times New Roman"/>
                </w:rPr>
                <w:tag w:val="_PLD_e4987b1a07a6489c82ab5ef0aa3370ea"/>
                <w:id w:val="-635569899"/>
                <w:lock w:val="sdtLocked"/>
              </w:sdtPr>
              <w:sdtEndPr/>
              <w:sdtContent>
                <w:tc>
                  <w:tcPr>
                    <w:tcW w:w="2268" w:type="dxa"/>
                    <w:gridSpan w:val="2"/>
                    <w:vMerge w:val="restart"/>
                    <w:shd w:val="clear" w:color="auto" w:fill="auto"/>
                    <w:vAlign w:val="center"/>
                  </w:tcPr>
                  <w:p w:rsidR="00C13F21" w:rsidRPr="00C13F21" w:rsidRDefault="00C13F21" w:rsidP="00CC1206">
                    <w:pPr>
                      <w:jc w:val="center"/>
                      <w:rPr>
                        <w:rFonts w:ascii="Times New Roman" w:hAnsi="Times New Roman" w:cs="Times New Roman"/>
                        <w:color w:val="FF9900"/>
                      </w:rPr>
                    </w:pPr>
                    <w:r w:rsidRPr="00C13F21">
                      <w:rPr>
                        <w:rFonts w:ascii="Times New Roman" w:hAnsi="Times New Roman" w:cs="Times New Roman"/>
                      </w:rPr>
                      <w:t>持有无限售条件流通股的数量</w:t>
                    </w:r>
                  </w:p>
                </w:tc>
              </w:sdtContent>
            </w:sdt>
            <w:sdt>
              <w:sdtPr>
                <w:rPr>
                  <w:rFonts w:ascii="Times New Roman" w:hAnsi="Times New Roman" w:cs="Times New Roman"/>
                </w:rPr>
                <w:tag w:val="_PLD_26ce78cac14a427ca05aa80b21b65936"/>
                <w:id w:val="39707678"/>
                <w:lock w:val="sdtLocked"/>
              </w:sdtPr>
              <w:sdtEndPr/>
              <w:sdtContent>
                <w:tc>
                  <w:tcPr>
                    <w:tcW w:w="3649" w:type="dxa"/>
                    <w:gridSpan w:val="5"/>
                    <w:tcBorders>
                      <w:bottom w:val="single" w:sz="4" w:space="0" w:color="auto"/>
                    </w:tcBorders>
                    <w:shd w:val="clear" w:color="auto" w:fill="auto"/>
                    <w:vAlign w:val="center"/>
                  </w:tcPr>
                  <w:p w:rsidR="00C13F21" w:rsidRPr="00C13F21" w:rsidRDefault="00C13F21" w:rsidP="00CC1206">
                    <w:pPr>
                      <w:jc w:val="center"/>
                      <w:rPr>
                        <w:rFonts w:ascii="Times New Roman" w:hAnsi="Times New Roman" w:cs="Times New Roman"/>
                        <w:color w:val="FF9900"/>
                      </w:rPr>
                    </w:pPr>
                    <w:r w:rsidRPr="00C13F21">
                      <w:rPr>
                        <w:rFonts w:ascii="Times New Roman" w:hAnsi="Times New Roman" w:cs="Times New Roman"/>
                      </w:rPr>
                      <w:t>股份种类及数量</w:t>
                    </w:r>
                  </w:p>
                </w:tc>
              </w:sdtContent>
            </w:sdt>
          </w:tr>
          <w:tr w:rsidR="00C13F21" w:rsidRPr="00295C89" w:rsidTr="00C13F21">
            <w:trPr>
              <w:cantSplit/>
            </w:trPr>
            <w:tc>
              <w:tcPr>
                <w:tcW w:w="3369" w:type="dxa"/>
                <w:vMerge/>
                <w:shd w:val="clear" w:color="auto" w:fill="auto"/>
                <w:vAlign w:val="center"/>
              </w:tcPr>
              <w:p w:rsidR="00C13F21" w:rsidRPr="00C13F21" w:rsidRDefault="00C13F21" w:rsidP="00CC1206">
                <w:pPr>
                  <w:jc w:val="center"/>
                  <w:rPr>
                    <w:rFonts w:ascii="Times New Roman" w:hAnsi="Times New Roman" w:cs="Times New Roman"/>
                    <w:color w:val="FF9900"/>
                  </w:rPr>
                </w:pPr>
              </w:p>
            </w:tc>
            <w:tc>
              <w:tcPr>
                <w:tcW w:w="2268" w:type="dxa"/>
                <w:gridSpan w:val="2"/>
                <w:vMerge/>
                <w:shd w:val="clear" w:color="auto" w:fill="auto"/>
                <w:vAlign w:val="center"/>
              </w:tcPr>
              <w:p w:rsidR="00C13F21" w:rsidRPr="00C13F21" w:rsidRDefault="00C13F21" w:rsidP="00CC1206">
                <w:pPr>
                  <w:jc w:val="center"/>
                  <w:rPr>
                    <w:rFonts w:ascii="Times New Roman" w:hAnsi="Times New Roman" w:cs="Times New Roman"/>
                    <w:color w:val="FF9900"/>
                  </w:rPr>
                </w:pPr>
              </w:p>
            </w:tc>
            <w:sdt>
              <w:sdtPr>
                <w:rPr>
                  <w:rFonts w:ascii="Times New Roman" w:hAnsi="Times New Roman" w:cs="Times New Roman"/>
                </w:rPr>
                <w:tag w:val="_PLD_05580a00e3f942c0b2da618818a84669"/>
                <w:id w:val="-1005819662"/>
                <w:lock w:val="sdtLocked"/>
              </w:sdtPr>
              <w:sdtEndPr/>
              <w:sdtContent>
                <w:tc>
                  <w:tcPr>
                    <w:tcW w:w="1984" w:type="dxa"/>
                    <w:gridSpan w:val="3"/>
                    <w:shd w:val="clear" w:color="auto" w:fill="auto"/>
                    <w:vAlign w:val="center"/>
                  </w:tcPr>
                  <w:p w:rsidR="00C13F21" w:rsidRPr="00C13F21" w:rsidRDefault="00C13F21" w:rsidP="00CC1206">
                    <w:pPr>
                      <w:jc w:val="center"/>
                      <w:rPr>
                        <w:rFonts w:ascii="Times New Roman" w:hAnsi="Times New Roman" w:cs="Times New Roman"/>
                        <w:color w:val="008000"/>
                      </w:rPr>
                    </w:pPr>
                    <w:r w:rsidRPr="00C13F21">
                      <w:rPr>
                        <w:rFonts w:ascii="Times New Roman" w:hAnsi="Times New Roman" w:cs="Times New Roman"/>
                      </w:rPr>
                      <w:t>种类</w:t>
                    </w:r>
                  </w:p>
                </w:tc>
              </w:sdtContent>
            </w:sdt>
            <w:sdt>
              <w:sdtPr>
                <w:rPr>
                  <w:rFonts w:ascii="Times New Roman" w:hAnsi="Times New Roman" w:cs="Times New Roman"/>
                </w:rPr>
                <w:tag w:val="_PLD_7f8ec6251e234192b411b34b07ccd732"/>
                <w:id w:val="1847206889"/>
                <w:lock w:val="sdtLocked"/>
              </w:sdtPr>
              <w:sdtEndPr/>
              <w:sdtContent>
                <w:tc>
                  <w:tcPr>
                    <w:tcW w:w="1665" w:type="dxa"/>
                    <w:gridSpan w:val="2"/>
                    <w:shd w:val="clear" w:color="auto" w:fill="auto"/>
                    <w:vAlign w:val="center"/>
                  </w:tcPr>
                  <w:p w:rsidR="00C13F21" w:rsidRPr="00C13F21" w:rsidRDefault="00C13F21" w:rsidP="00CC1206">
                    <w:pPr>
                      <w:jc w:val="center"/>
                      <w:rPr>
                        <w:rFonts w:ascii="Times New Roman" w:hAnsi="Times New Roman" w:cs="Times New Roman"/>
                        <w:color w:val="008000"/>
                      </w:rPr>
                    </w:pPr>
                    <w:r w:rsidRPr="00C13F21">
                      <w:rPr>
                        <w:rFonts w:ascii="Times New Roman" w:hAnsi="Times New Roman" w:cs="Times New Roman"/>
                      </w:rPr>
                      <w:t>数量</w:t>
                    </w:r>
                  </w:p>
                </w:tc>
              </w:sdtContent>
            </w:sdt>
          </w:tr>
          <w:sdt>
            <w:sdtPr>
              <w:rPr>
                <w:rFonts w:ascii="Times New Roman" w:hAnsi="Times New Roman" w:cs="Times New Roman"/>
              </w:rPr>
              <w:alias w:val="前十名无限售条件股东持股情况"/>
              <w:tag w:val="_GBC_d4835fea183942b8823bf8913d1f2f26"/>
              <w:id w:val="-399376800"/>
              <w:lock w:val="sdtLocked"/>
              <w:placeholder>
                <w:docPart w:val="FC990D861A7C43138AD38C453F9FF076"/>
              </w:placeholder>
            </w:sdtPr>
            <w:sdtEndPr/>
            <w:sdtContent>
              <w:tr w:rsidR="00C13F21" w:rsidRPr="00295C89" w:rsidTr="00C13F21">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中国铁路广州局集团有限公司</w:t>
                    </w:r>
                  </w:p>
                </w:tc>
                <w:tc>
                  <w:tcPr>
                    <w:tcW w:w="2268"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2,629,451,300</w:t>
                    </w:r>
                  </w:p>
                </w:tc>
                <w:sdt>
                  <w:sdtPr>
                    <w:rPr>
                      <w:rFonts w:ascii="Times New Roman" w:hAnsi="Times New Roman" w:cs="Times New Roman"/>
                      <w:bCs/>
                    </w:rPr>
                    <w:alias w:val="前十名无限售条件股东期末持有流通股的种类"/>
                    <w:tag w:val="_GBC_5d0d3dfc3b8545ce906ab8a21728fb94"/>
                    <w:id w:val="1089435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84" w:type="dxa"/>
                        <w:gridSpan w:val="3"/>
                        <w:shd w:val="clear" w:color="auto" w:fill="auto"/>
                        <w:vAlign w:val="center"/>
                      </w:tcPr>
                      <w:p w:rsidR="00C13F21" w:rsidRPr="00C13F21" w:rsidRDefault="00A841E5" w:rsidP="00CC1206">
                        <w:pPr>
                          <w:jc w:val="center"/>
                          <w:rPr>
                            <w:rFonts w:ascii="Times New Roman" w:hAnsi="Times New Roman" w:cs="Times New Roman"/>
                            <w:bCs/>
                          </w:rPr>
                        </w:pPr>
                        <w:r>
                          <w:rPr>
                            <w:rFonts w:ascii="Times New Roman" w:hAnsi="Times New Roman" w:cs="Times New Roman"/>
                            <w:bCs/>
                          </w:rPr>
                          <w:t>人民币普通股</w:t>
                        </w:r>
                      </w:p>
                    </w:tc>
                  </w:sdtContent>
                </w:sdt>
                <w:tc>
                  <w:tcPr>
                    <w:tcW w:w="1665"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2,629,451,300</w:t>
                    </w:r>
                  </w:p>
                </w:tc>
              </w:tr>
            </w:sdtContent>
          </w:sdt>
          <w:sdt>
            <w:sdtPr>
              <w:rPr>
                <w:rFonts w:ascii="Times New Roman" w:hAnsi="Times New Roman" w:cs="Times New Roman"/>
              </w:rPr>
              <w:alias w:val="前十名无限售条件股东持股情况"/>
              <w:tag w:val="_GBC_d4835fea183942b8823bf8913d1f2f26"/>
              <w:id w:val="1802881173"/>
              <w:lock w:val="sdtLocked"/>
              <w:placeholder>
                <w:docPart w:val="FE7D0ECB77964F9A88406412A0E373A9"/>
              </w:placeholder>
            </w:sdtPr>
            <w:sdtEndPr/>
            <w:sdtContent>
              <w:tr w:rsidR="00C13F21" w:rsidRPr="00295C89" w:rsidTr="00C13F21">
                <w:trPr>
                  <w:cantSplit/>
                </w:trPr>
                <w:tc>
                  <w:tcPr>
                    <w:tcW w:w="3369" w:type="dxa"/>
                    <w:vMerge w:val="restart"/>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HKSCC NOMINEES LIMITED(</w:t>
                    </w:r>
                    <w:r w:rsidRPr="00C13F21">
                      <w:rPr>
                        <w:rFonts w:ascii="Times New Roman" w:hAnsi="Times New Roman" w:cs="Times New Roman"/>
                      </w:rPr>
                      <w:t>注</w:t>
                    </w:r>
                    <w:r w:rsidRPr="00C13F21">
                      <w:rPr>
                        <w:rFonts w:ascii="Times New Roman" w:hAnsi="Times New Roman" w:cs="Times New Roman"/>
                      </w:rPr>
                      <w:t>)</w:t>
                    </w:r>
                  </w:p>
                </w:tc>
                <w:tc>
                  <w:tcPr>
                    <w:tcW w:w="2268" w:type="dxa"/>
                    <w:gridSpan w:val="2"/>
                    <w:vMerge w:val="restart"/>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1,615,610,637</w:t>
                    </w:r>
                  </w:p>
                </w:tc>
                <w:sdt>
                  <w:sdtPr>
                    <w:rPr>
                      <w:rFonts w:ascii="Times New Roman" w:hAnsi="Times New Roman" w:cs="Times New Roman"/>
                      <w:bCs/>
                    </w:rPr>
                    <w:alias w:val="前十名无限售条件股东期末持有流通股的种类"/>
                    <w:tag w:val="_GBC_5d0d3dfc3b8545ce906ab8a21728fb94"/>
                    <w:id w:val="23250875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84" w:type="dxa"/>
                        <w:gridSpan w:val="3"/>
                        <w:shd w:val="clear" w:color="auto" w:fill="auto"/>
                        <w:vAlign w:val="center"/>
                      </w:tcPr>
                      <w:p w:rsidR="00C13F21" w:rsidRPr="00C13F21" w:rsidRDefault="00A841E5" w:rsidP="00CC1206">
                        <w:pPr>
                          <w:jc w:val="center"/>
                          <w:rPr>
                            <w:rFonts w:ascii="Times New Roman" w:hAnsi="Times New Roman" w:cs="Times New Roman"/>
                            <w:bCs/>
                          </w:rPr>
                        </w:pPr>
                        <w:r>
                          <w:rPr>
                            <w:rFonts w:ascii="Times New Roman" w:hAnsi="Times New Roman" w:cs="Times New Roman"/>
                            <w:bCs/>
                          </w:rPr>
                          <w:t>人民币普通股</w:t>
                        </w:r>
                      </w:p>
                    </w:tc>
                  </w:sdtContent>
                </w:sdt>
                <w:tc>
                  <w:tcPr>
                    <w:tcW w:w="1665"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198,291,338</w:t>
                    </w:r>
                  </w:p>
                </w:tc>
              </w:tr>
            </w:sdtContent>
          </w:sdt>
          <w:sdt>
            <w:sdtPr>
              <w:rPr>
                <w:rFonts w:ascii="Times New Roman" w:hAnsi="Times New Roman" w:cs="Times New Roman"/>
              </w:rPr>
              <w:alias w:val="前十名无限售条件股东持股情况"/>
              <w:tag w:val="_GBC_d4835fea183942b8823bf8913d1f2f26"/>
              <w:id w:val="2139372072"/>
              <w:lock w:val="sdtLocked"/>
              <w:placeholder>
                <w:docPart w:val="FE7D0ECB77964F9A88406412A0E373A9"/>
              </w:placeholder>
            </w:sdtPr>
            <w:sdtEndPr/>
            <w:sdtContent>
              <w:tr w:rsidR="00C13F21" w:rsidRPr="00295C89" w:rsidTr="00C13F21">
                <w:trPr>
                  <w:cantSplit/>
                </w:trPr>
                <w:tc>
                  <w:tcPr>
                    <w:tcW w:w="3369" w:type="dxa"/>
                    <w:vMerge/>
                    <w:shd w:val="clear" w:color="auto" w:fill="auto"/>
                    <w:vAlign w:val="center"/>
                  </w:tcPr>
                  <w:p w:rsidR="00C13F21" w:rsidRPr="00C13F21" w:rsidRDefault="00C13F21" w:rsidP="00CC1206">
                    <w:pPr>
                      <w:rPr>
                        <w:rFonts w:ascii="Times New Roman" w:hAnsi="Times New Roman" w:cs="Times New Roman"/>
                      </w:rPr>
                    </w:pPr>
                  </w:p>
                </w:tc>
                <w:tc>
                  <w:tcPr>
                    <w:tcW w:w="2268" w:type="dxa"/>
                    <w:gridSpan w:val="2"/>
                    <w:vMerge/>
                    <w:shd w:val="clear" w:color="auto" w:fill="auto"/>
                    <w:vAlign w:val="center"/>
                  </w:tcPr>
                  <w:p w:rsidR="00C13F21" w:rsidRPr="00C13F21" w:rsidRDefault="00C13F21" w:rsidP="00CC1206">
                    <w:pPr>
                      <w:jc w:val="right"/>
                      <w:rPr>
                        <w:rFonts w:ascii="Times New Roman" w:hAnsi="Times New Roman" w:cs="Times New Roman"/>
                      </w:rPr>
                    </w:pPr>
                  </w:p>
                </w:tc>
                <w:sdt>
                  <w:sdtPr>
                    <w:rPr>
                      <w:rFonts w:ascii="Times New Roman" w:hAnsi="Times New Roman" w:cs="Times New Roman"/>
                    </w:rPr>
                    <w:alias w:val="前十名无限售条件股东期末持有流通股的种类"/>
                    <w:tag w:val="_GBC_5d0d3dfc3b8545ce906ab8a21728fb94"/>
                    <w:id w:val="137396808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rPr>
                      <w:bCs/>
                    </w:rPr>
                  </w:sdtEndPr>
                  <w:sdtContent>
                    <w:tc>
                      <w:tcPr>
                        <w:tcW w:w="1984" w:type="dxa"/>
                        <w:gridSpan w:val="3"/>
                        <w:shd w:val="clear" w:color="auto" w:fill="auto"/>
                        <w:vAlign w:val="center"/>
                      </w:tcPr>
                      <w:p w:rsidR="00C13F21" w:rsidRPr="00C13F21" w:rsidRDefault="00A841E5" w:rsidP="00CC1206">
                        <w:pPr>
                          <w:jc w:val="center"/>
                          <w:rPr>
                            <w:rFonts w:ascii="Times New Roman" w:hAnsi="Times New Roman" w:cs="Times New Roman"/>
                            <w:bCs/>
                          </w:rPr>
                        </w:pPr>
                        <w:r>
                          <w:rPr>
                            <w:rFonts w:ascii="Times New Roman" w:hAnsi="Times New Roman" w:cs="Times New Roman"/>
                          </w:rPr>
                          <w:t>境外上市外资股</w:t>
                        </w:r>
                      </w:p>
                    </w:tc>
                  </w:sdtContent>
                </w:sdt>
                <w:tc>
                  <w:tcPr>
                    <w:tcW w:w="1665"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1,417,319,299</w:t>
                    </w:r>
                  </w:p>
                </w:tc>
              </w:tr>
            </w:sdtContent>
          </w:sdt>
          <w:sdt>
            <w:sdtPr>
              <w:rPr>
                <w:rFonts w:ascii="Times New Roman" w:hAnsi="Times New Roman" w:cs="Times New Roman"/>
              </w:rPr>
              <w:alias w:val="前十名无限售条件股东持股情况"/>
              <w:tag w:val="_GBC_d4835fea183942b8823bf8913d1f2f26"/>
              <w:id w:val="210393465"/>
              <w:lock w:val="sdtLocked"/>
              <w:placeholder>
                <w:docPart w:val="FC990D861A7C43138AD38C453F9FF076"/>
              </w:placeholder>
            </w:sdtPr>
            <w:sdtEndPr/>
            <w:sdtContent>
              <w:tr w:rsidR="00C13F21" w:rsidRPr="00295C89" w:rsidTr="00C13F21">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林乃刚</w:t>
                    </w:r>
                  </w:p>
                </w:tc>
                <w:tc>
                  <w:tcPr>
                    <w:tcW w:w="2268"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124,000,000</w:t>
                    </w:r>
                  </w:p>
                </w:tc>
                <w:sdt>
                  <w:sdtPr>
                    <w:rPr>
                      <w:rFonts w:ascii="Times New Roman" w:hAnsi="Times New Roman" w:cs="Times New Roman"/>
                      <w:bCs/>
                    </w:rPr>
                    <w:alias w:val="前十名无限售条件股东期末持有流通股的种类"/>
                    <w:tag w:val="_GBC_5d0d3dfc3b8545ce906ab8a21728fb94"/>
                    <w:id w:val="166867020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84" w:type="dxa"/>
                        <w:gridSpan w:val="3"/>
                        <w:shd w:val="clear" w:color="auto" w:fill="auto"/>
                        <w:vAlign w:val="center"/>
                      </w:tcPr>
                      <w:p w:rsidR="00C13F21" w:rsidRPr="00C13F21" w:rsidRDefault="00A841E5" w:rsidP="00CC1206">
                        <w:pPr>
                          <w:jc w:val="center"/>
                          <w:rPr>
                            <w:rFonts w:ascii="Times New Roman" w:hAnsi="Times New Roman" w:cs="Times New Roman"/>
                            <w:bCs/>
                          </w:rPr>
                        </w:pPr>
                        <w:r>
                          <w:rPr>
                            <w:rFonts w:ascii="Times New Roman" w:hAnsi="Times New Roman" w:cs="Times New Roman"/>
                            <w:bCs/>
                          </w:rPr>
                          <w:t>人民币普通股</w:t>
                        </w:r>
                      </w:p>
                    </w:tc>
                  </w:sdtContent>
                </w:sdt>
                <w:tc>
                  <w:tcPr>
                    <w:tcW w:w="1665"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124,000,000</w:t>
                    </w:r>
                  </w:p>
                </w:tc>
              </w:tr>
            </w:sdtContent>
          </w:sdt>
          <w:sdt>
            <w:sdtPr>
              <w:rPr>
                <w:rFonts w:ascii="Times New Roman" w:hAnsi="Times New Roman" w:cs="Times New Roman"/>
              </w:rPr>
              <w:alias w:val="前十名无限售条件股东持股情况"/>
              <w:tag w:val="_GBC_d4835fea183942b8823bf8913d1f2f26"/>
              <w:id w:val="-688996507"/>
              <w:lock w:val="sdtLocked"/>
              <w:placeholder>
                <w:docPart w:val="FC990D861A7C43138AD38C453F9FF076"/>
              </w:placeholder>
            </w:sdtPr>
            <w:sdtEndPr/>
            <w:sdtContent>
              <w:tr w:rsidR="00C13F21" w:rsidRPr="00295C89" w:rsidTr="00C13F21">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全国社保基金一零九组合</w:t>
                    </w:r>
                  </w:p>
                </w:tc>
                <w:tc>
                  <w:tcPr>
                    <w:tcW w:w="2268"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77,842,749</w:t>
                    </w:r>
                  </w:p>
                </w:tc>
                <w:sdt>
                  <w:sdtPr>
                    <w:rPr>
                      <w:rFonts w:ascii="Times New Roman" w:hAnsi="Times New Roman" w:cs="Times New Roman"/>
                      <w:bCs/>
                    </w:rPr>
                    <w:alias w:val="前十名无限售条件股东期末持有流通股的种类"/>
                    <w:tag w:val="_GBC_5d0d3dfc3b8545ce906ab8a21728fb94"/>
                    <w:id w:val="-97143333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84" w:type="dxa"/>
                        <w:gridSpan w:val="3"/>
                        <w:shd w:val="clear" w:color="auto" w:fill="auto"/>
                        <w:vAlign w:val="center"/>
                      </w:tcPr>
                      <w:p w:rsidR="00C13F21" w:rsidRPr="00C13F21" w:rsidRDefault="00A841E5" w:rsidP="00CC1206">
                        <w:pPr>
                          <w:jc w:val="center"/>
                          <w:rPr>
                            <w:rFonts w:ascii="Times New Roman" w:hAnsi="Times New Roman" w:cs="Times New Roman"/>
                            <w:bCs/>
                          </w:rPr>
                        </w:pPr>
                        <w:r>
                          <w:rPr>
                            <w:rFonts w:ascii="Times New Roman" w:hAnsi="Times New Roman" w:cs="Times New Roman"/>
                            <w:bCs/>
                          </w:rPr>
                          <w:t>人民币普通股</w:t>
                        </w:r>
                      </w:p>
                    </w:tc>
                  </w:sdtContent>
                </w:sdt>
                <w:tc>
                  <w:tcPr>
                    <w:tcW w:w="1665"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77,842,749</w:t>
                    </w:r>
                  </w:p>
                </w:tc>
              </w:tr>
            </w:sdtContent>
          </w:sdt>
          <w:sdt>
            <w:sdtPr>
              <w:rPr>
                <w:rFonts w:ascii="Times New Roman" w:hAnsi="Times New Roman" w:cs="Times New Roman"/>
              </w:rPr>
              <w:alias w:val="前十名无限售条件股东持股情况"/>
              <w:tag w:val="_GBC_d4835fea183942b8823bf8913d1f2f26"/>
              <w:id w:val="-1331282205"/>
              <w:lock w:val="sdtLocked"/>
              <w:placeholder>
                <w:docPart w:val="FC990D861A7C43138AD38C453F9FF076"/>
              </w:placeholder>
            </w:sdtPr>
            <w:sdtEndPr/>
            <w:sdtContent>
              <w:tr w:rsidR="00C13F21" w:rsidRPr="00295C89" w:rsidTr="00C13F21">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太平资产－工商银行－太平之星</w:t>
                    </w:r>
                    <w:r w:rsidRPr="00C13F21">
                      <w:rPr>
                        <w:rFonts w:ascii="Times New Roman" w:hAnsi="Times New Roman" w:cs="Times New Roman"/>
                      </w:rPr>
                      <w:t>19</w:t>
                    </w:r>
                    <w:r w:rsidRPr="00C13F21">
                      <w:rPr>
                        <w:rFonts w:ascii="Times New Roman" w:hAnsi="Times New Roman" w:cs="Times New Roman"/>
                      </w:rPr>
                      <w:t>号投资产品</w:t>
                    </w:r>
                  </w:p>
                </w:tc>
                <w:tc>
                  <w:tcPr>
                    <w:tcW w:w="2268"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30,146,100</w:t>
                    </w:r>
                  </w:p>
                </w:tc>
                <w:sdt>
                  <w:sdtPr>
                    <w:rPr>
                      <w:rFonts w:ascii="Times New Roman" w:hAnsi="Times New Roman" w:cs="Times New Roman"/>
                      <w:bCs/>
                    </w:rPr>
                    <w:alias w:val="前十名无限售条件股东期末持有流通股的种类"/>
                    <w:tag w:val="_GBC_5d0d3dfc3b8545ce906ab8a21728fb94"/>
                    <w:id w:val="-59293221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84" w:type="dxa"/>
                        <w:gridSpan w:val="3"/>
                        <w:shd w:val="clear" w:color="auto" w:fill="auto"/>
                        <w:vAlign w:val="center"/>
                      </w:tcPr>
                      <w:p w:rsidR="00C13F21" w:rsidRPr="00C13F21" w:rsidRDefault="00A841E5" w:rsidP="00CC1206">
                        <w:pPr>
                          <w:jc w:val="center"/>
                          <w:rPr>
                            <w:rFonts w:ascii="Times New Roman" w:hAnsi="Times New Roman" w:cs="Times New Roman"/>
                            <w:bCs/>
                          </w:rPr>
                        </w:pPr>
                        <w:r>
                          <w:rPr>
                            <w:rFonts w:ascii="Times New Roman" w:hAnsi="Times New Roman" w:cs="Times New Roman"/>
                            <w:bCs/>
                          </w:rPr>
                          <w:t>人民币普通股</w:t>
                        </w:r>
                      </w:p>
                    </w:tc>
                  </w:sdtContent>
                </w:sdt>
                <w:tc>
                  <w:tcPr>
                    <w:tcW w:w="1665"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30,146,100</w:t>
                    </w:r>
                  </w:p>
                </w:tc>
              </w:tr>
            </w:sdtContent>
          </w:sdt>
          <w:sdt>
            <w:sdtPr>
              <w:rPr>
                <w:rFonts w:ascii="Times New Roman" w:hAnsi="Times New Roman" w:cs="Times New Roman"/>
              </w:rPr>
              <w:alias w:val="前十名无限售条件股东持股情况"/>
              <w:tag w:val="_GBC_d4835fea183942b8823bf8913d1f2f26"/>
              <w:id w:val="968016745"/>
              <w:lock w:val="sdtLocked"/>
              <w:placeholder>
                <w:docPart w:val="FC990D861A7C43138AD38C453F9FF076"/>
              </w:placeholder>
            </w:sdtPr>
            <w:sdtEndPr/>
            <w:sdtContent>
              <w:tr w:rsidR="00C13F21" w:rsidRPr="00295C89" w:rsidTr="00C13F21">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华安基金－江苏银行－华安基金－大消费精选集合资产管理计划</w:t>
                    </w:r>
                  </w:p>
                </w:tc>
                <w:tc>
                  <w:tcPr>
                    <w:tcW w:w="2268"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29,991,700</w:t>
                    </w:r>
                  </w:p>
                </w:tc>
                <w:sdt>
                  <w:sdtPr>
                    <w:rPr>
                      <w:rFonts w:ascii="Times New Roman" w:hAnsi="Times New Roman" w:cs="Times New Roman"/>
                      <w:bCs/>
                    </w:rPr>
                    <w:alias w:val="前十名无限售条件股东期末持有流通股的种类"/>
                    <w:tag w:val="_GBC_5d0d3dfc3b8545ce906ab8a21728fb94"/>
                    <w:id w:val="-59655945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84" w:type="dxa"/>
                        <w:gridSpan w:val="3"/>
                        <w:shd w:val="clear" w:color="auto" w:fill="auto"/>
                        <w:vAlign w:val="center"/>
                      </w:tcPr>
                      <w:p w:rsidR="00C13F21" w:rsidRPr="00C13F21" w:rsidRDefault="00A841E5" w:rsidP="00CC1206">
                        <w:pPr>
                          <w:jc w:val="center"/>
                          <w:rPr>
                            <w:rFonts w:ascii="Times New Roman" w:hAnsi="Times New Roman" w:cs="Times New Roman"/>
                            <w:bCs/>
                          </w:rPr>
                        </w:pPr>
                        <w:r>
                          <w:rPr>
                            <w:rFonts w:ascii="Times New Roman" w:hAnsi="Times New Roman" w:cs="Times New Roman"/>
                            <w:bCs/>
                          </w:rPr>
                          <w:t>人民币普通股</w:t>
                        </w:r>
                      </w:p>
                    </w:tc>
                  </w:sdtContent>
                </w:sdt>
                <w:tc>
                  <w:tcPr>
                    <w:tcW w:w="1665"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29,991,700</w:t>
                    </w:r>
                  </w:p>
                </w:tc>
              </w:tr>
            </w:sdtContent>
          </w:sdt>
          <w:sdt>
            <w:sdtPr>
              <w:rPr>
                <w:rFonts w:ascii="Times New Roman" w:hAnsi="Times New Roman" w:cs="Times New Roman"/>
              </w:rPr>
              <w:alias w:val="前十名无限售条件股东持股情况"/>
              <w:tag w:val="_GBC_d4835fea183942b8823bf8913d1f2f26"/>
              <w:id w:val="-462660451"/>
              <w:lock w:val="sdtLocked"/>
              <w:placeholder>
                <w:docPart w:val="FC990D861A7C43138AD38C453F9FF076"/>
              </w:placeholder>
            </w:sdtPr>
            <w:sdtEndPr/>
            <w:sdtContent>
              <w:tr w:rsidR="00C13F21" w:rsidRPr="00295C89" w:rsidTr="00C13F21">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中国工商银行股份有限公司－海富通改革驱动灵活配置混合型证券投资基金</w:t>
                    </w:r>
                  </w:p>
                </w:tc>
                <w:tc>
                  <w:tcPr>
                    <w:tcW w:w="2268"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29,661,600</w:t>
                    </w:r>
                  </w:p>
                </w:tc>
                <w:sdt>
                  <w:sdtPr>
                    <w:rPr>
                      <w:rFonts w:ascii="Times New Roman" w:hAnsi="Times New Roman" w:cs="Times New Roman"/>
                      <w:bCs/>
                    </w:rPr>
                    <w:alias w:val="前十名无限售条件股东期末持有流通股的种类"/>
                    <w:tag w:val="_GBC_5d0d3dfc3b8545ce906ab8a21728fb94"/>
                    <w:id w:val="-5670973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84" w:type="dxa"/>
                        <w:gridSpan w:val="3"/>
                        <w:shd w:val="clear" w:color="auto" w:fill="auto"/>
                        <w:vAlign w:val="center"/>
                      </w:tcPr>
                      <w:p w:rsidR="00C13F21" w:rsidRPr="00C13F21" w:rsidRDefault="00A841E5" w:rsidP="00CC1206">
                        <w:pPr>
                          <w:jc w:val="center"/>
                          <w:rPr>
                            <w:rFonts w:ascii="Times New Roman" w:hAnsi="Times New Roman" w:cs="Times New Roman"/>
                            <w:bCs/>
                          </w:rPr>
                        </w:pPr>
                        <w:r>
                          <w:rPr>
                            <w:rFonts w:ascii="Times New Roman" w:hAnsi="Times New Roman" w:cs="Times New Roman"/>
                            <w:bCs/>
                          </w:rPr>
                          <w:t>人民币普通股</w:t>
                        </w:r>
                      </w:p>
                    </w:tc>
                  </w:sdtContent>
                </w:sdt>
                <w:tc>
                  <w:tcPr>
                    <w:tcW w:w="1665"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29,661,600</w:t>
                    </w:r>
                  </w:p>
                </w:tc>
              </w:tr>
            </w:sdtContent>
          </w:sdt>
          <w:sdt>
            <w:sdtPr>
              <w:rPr>
                <w:rFonts w:ascii="Times New Roman" w:hAnsi="Times New Roman" w:cs="Times New Roman"/>
              </w:rPr>
              <w:alias w:val="前十名无限售条件股东持股情况"/>
              <w:tag w:val="_GBC_d4835fea183942b8823bf8913d1f2f26"/>
              <w:id w:val="164358347"/>
              <w:lock w:val="sdtLocked"/>
              <w:placeholder>
                <w:docPart w:val="FC990D861A7C43138AD38C453F9FF076"/>
              </w:placeholder>
            </w:sdtPr>
            <w:sdtEndPr/>
            <w:sdtContent>
              <w:tr w:rsidR="00C13F21" w:rsidRPr="00295C89" w:rsidTr="00C13F21">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中国工商银行股份有限公司－华安逆向策略混合型证券投资基金</w:t>
                    </w:r>
                  </w:p>
                </w:tc>
                <w:tc>
                  <w:tcPr>
                    <w:tcW w:w="2268"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29,496,992</w:t>
                    </w:r>
                  </w:p>
                </w:tc>
                <w:sdt>
                  <w:sdtPr>
                    <w:rPr>
                      <w:rFonts w:ascii="Times New Roman" w:hAnsi="Times New Roman" w:cs="Times New Roman"/>
                      <w:bCs/>
                    </w:rPr>
                    <w:alias w:val="前十名无限售条件股东期末持有流通股的种类"/>
                    <w:tag w:val="_GBC_5d0d3dfc3b8545ce906ab8a21728fb94"/>
                    <w:id w:val="120212530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84" w:type="dxa"/>
                        <w:gridSpan w:val="3"/>
                        <w:shd w:val="clear" w:color="auto" w:fill="auto"/>
                        <w:vAlign w:val="center"/>
                      </w:tcPr>
                      <w:p w:rsidR="00C13F21" w:rsidRPr="00C13F21" w:rsidRDefault="00A841E5" w:rsidP="00CC1206">
                        <w:pPr>
                          <w:jc w:val="center"/>
                          <w:rPr>
                            <w:rFonts w:ascii="Times New Roman" w:hAnsi="Times New Roman" w:cs="Times New Roman"/>
                            <w:bCs/>
                          </w:rPr>
                        </w:pPr>
                        <w:r>
                          <w:rPr>
                            <w:rFonts w:ascii="Times New Roman" w:hAnsi="Times New Roman" w:cs="Times New Roman"/>
                            <w:bCs/>
                          </w:rPr>
                          <w:t>人民币普通股</w:t>
                        </w:r>
                      </w:p>
                    </w:tc>
                  </w:sdtContent>
                </w:sdt>
                <w:tc>
                  <w:tcPr>
                    <w:tcW w:w="1665"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29,496,992</w:t>
                    </w:r>
                  </w:p>
                </w:tc>
              </w:tr>
            </w:sdtContent>
          </w:sdt>
          <w:sdt>
            <w:sdtPr>
              <w:rPr>
                <w:rFonts w:ascii="Times New Roman" w:hAnsi="Times New Roman" w:cs="Times New Roman"/>
              </w:rPr>
              <w:alias w:val="前十名无限售条件股东持股情况"/>
              <w:tag w:val="_GBC_d4835fea183942b8823bf8913d1f2f26"/>
              <w:id w:val="546647917"/>
              <w:lock w:val="sdtLocked"/>
              <w:placeholder>
                <w:docPart w:val="FC990D861A7C43138AD38C453F9FF076"/>
              </w:placeholder>
            </w:sdtPr>
            <w:sdtEndPr/>
            <w:sdtContent>
              <w:tr w:rsidR="00C13F21" w:rsidRPr="00295C89" w:rsidTr="00C13F21">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兴证证券资管－华润信托</w:t>
                    </w:r>
                    <w:r w:rsidRPr="00C13F21">
                      <w:rPr>
                        <w:rFonts w:ascii="Times New Roman" w:hAnsi="Times New Roman" w:cs="Times New Roman"/>
                      </w:rPr>
                      <w:t>·</w:t>
                    </w:r>
                    <w:r w:rsidRPr="00C13F21">
                      <w:rPr>
                        <w:rFonts w:ascii="Times New Roman" w:hAnsi="Times New Roman" w:cs="Times New Roman"/>
                      </w:rPr>
                      <w:t>兴证鹏熙</w:t>
                    </w:r>
                    <w:r w:rsidRPr="00C13F21">
                      <w:rPr>
                        <w:rFonts w:ascii="Times New Roman" w:hAnsi="Times New Roman" w:cs="Times New Roman"/>
                      </w:rPr>
                      <w:t>1</w:t>
                    </w:r>
                    <w:r w:rsidRPr="00C13F21">
                      <w:rPr>
                        <w:rFonts w:ascii="Times New Roman" w:hAnsi="Times New Roman" w:cs="Times New Roman"/>
                      </w:rPr>
                      <w:t>号家族信托－兴证资管鹏熙</w:t>
                    </w:r>
                    <w:r w:rsidRPr="00C13F21">
                      <w:rPr>
                        <w:rFonts w:ascii="Times New Roman" w:hAnsi="Times New Roman" w:cs="Times New Roman"/>
                      </w:rPr>
                      <w:t>1</w:t>
                    </w:r>
                    <w:r w:rsidRPr="00C13F21">
                      <w:rPr>
                        <w:rFonts w:ascii="Times New Roman" w:hAnsi="Times New Roman" w:cs="Times New Roman"/>
                      </w:rPr>
                      <w:t>号单一资产管理计划</w:t>
                    </w:r>
                  </w:p>
                </w:tc>
                <w:tc>
                  <w:tcPr>
                    <w:tcW w:w="2268"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29,000,000</w:t>
                    </w:r>
                  </w:p>
                </w:tc>
                <w:sdt>
                  <w:sdtPr>
                    <w:rPr>
                      <w:rFonts w:ascii="Times New Roman" w:hAnsi="Times New Roman" w:cs="Times New Roman"/>
                      <w:bCs/>
                    </w:rPr>
                    <w:alias w:val="前十名无限售条件股东期末持有流通股的种类"/>
                    <w:tag w:val="_GBC_5d0d3dfc3b8545ce906ab8a21728fb94"/>
                    <w:id w:val="34390329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84" w:type="dxa"/>
                        <w:gridSpan w:val="3"/>
                        <w:shd w:val="clear" w:color="auto" w:fill="auto"/>
                        <w:vAlign w:val="center"/>
                      </w:tcPr>
                      <w:p w:rsidR="00C13F21" w:rsidRPr="00C13F21" w:rsidRDefault="00A841E5" w:rsidP="00CC1206">
                        <w:pPr>
                          <w:jc w:val="center"/>
                          <w:rPr>
                            <w:rFonts w:ascii="Times New Roman" w:hAnsi="Times New Roman" w:cs="Times New Roman"/>
                            <w:bCs/>
                          </w:rPr>
                        </w:pPr>
                        <w:r>
                          <w:rPr>
                            <w:rFonts w:ascii="Times New Roman" w:hAnsi="Times New Roman" w:cs="Times New Roman"/>
                            <w:bCs/>
                          </w:rPr>
                          <w:t>人民币普通股</w:t>
                        </w:r>
                      </w:p>
                    </w:tc>
                  </w:sdtContent>
                </w:sdt>
                <w:tc>
                  <w:tcPr>
                    <w:tcW w:w="1665"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29,000,000</w:t>
                    </w:r>
                  </w:p>
                </w:tc>
              </w:tr>
            </w:sdtContent>
          </w:sdt>
          <w:sdt>
            <w:sdtPr>
              <w:rPr>
                <w:rFonts w:ascii="Times New Roman" w:hAnsi="Times New Roman" w:cs="Times New Roman"/>
              </w:rPr>
              <w:alias w:val="前十名无限售条件股东持股情况"/>
              <w:tag w:val="_GBC_d4835fea183942b8823bf8913d1f2f26"/>
              <w:id w:val="1004484161"/>
              <w:lock w:val="sdtLocked"/>
              <w:placeholder>
                <w:docPart w:val="FC990D861A7C43138AD38C453F9FF076"/>
              </w:placeholder>
            </w:sdtPr>
            <w:sdtEndPr/>
            <w:sdtContent>
              <w:tr w:rsidR="00C13F21" w:rsidRPr="00295C89" w:rsidTr="00C13F21">
                <w:trPr>
                  <w:cantSplit/>
                </w:trPr>
                <w:tc>
                  <w:tcPr>
                    <w:tcW w:w="3369" w:type="dxa"/>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中国工商银行股份有限公司－易方达核心优势股票型证券投资基金</w:t>
                    </w:r>
                  </w:p>
                </w:tc>
                <w:tc>
                  <w:tcPr>
                    <w:tcW w:w="2268"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27,187,398</w:t>
                    </w:r>
                  </w:p>
                </w:tc>
                <w:sdt>
                  <w:sdtPr>
                    <w:rPr>
                      <w:rFonts w:ascii="Times New Roman" w:hAnsi="Times New Roman" w:cs="Times New Roman"/>
                      <w:bCs/>
                    </w:rPr>
                    <w:alias w:val="前十名无限售条件股东期末持有流通股的种类"/>
                    <w:tag w:val="_GBC_5d0d3dfc3b8545ce906ab8a21728fb94"/>
                    <w:id w:val="-119037221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984" w:type="dxa"/>
                        <w:gridSpan w:val="3"/>
                        <w:shd w:val="clear" w:color="auto" w:fill="auto"/>
                        <w:vAlign w:val="center"/>
                      </w:tcPr>
                      <w:p w:rsidR="00C13F21" w:rsidRPr="00C13F21" w:rsidRDefault="00A841E5" w:rsidP="00CC1206">
                        <w:pPr>
                          <w:jc w:val="center"/>
                          <w:rPr>
                            <w:rFonts w:ascii="Times New Roman" w:hAnsi="Times New Roman" w:cs="Times New Roman"/>
                            <w:bCs/>
                          </w:rPr>
                        </w:pPr>
                        <w:r>
                          <w:rPr>
                            <w:rFonts w:ascii="Times New Roman" w:hAnsi="Times New Roman" w:cs="Times New Roman"/>
                            <w:bCs/>
                          </w:rPr>
                          <w:t>人民币普通股</w:t>
                        </w:r>
                      </w:p>
                    </w:tc>
                  </w:sdtContent>
                </w:sdt>
                <w:tc>
                  <w:tcPr>
                    <w:tcW w:w="1665" w:type="dxa"/>
                    <w:gridSpan w:val="2"/>
                    <w:shd w:val="clear" w:color="auto" w:fill="auto"/>
                    <w:vAlign w:val="center"/>
                  </w:tcPr>
                  <w:p w:rsidR="00C13F21" w:rsidRPr="00C13F21" w:rsidRDefault="00C13F21" w:rsidP="00CC1206">
                    <w:pPr>
                      <w:jc w:val="right"/>
                      <w:rPr>
                        <w:rFonts w:ascii="Times New Roman" w:hAnsi="Times New Roman" w:cs="Times New Roman"/>
                      </w:rPr>
                    </w:pPr>
                    <w:r w:rsidRPr="00C13F21">
                      <w:rPr>
                        <w:rFonts w:ascii="Times New Roman" w:hAnsi="Times New Roman" w:cs="Times New Roman"/>
                      </w:rPr>
                      <w:t>27,187,398</w:t>
                    </w:r>
                  </w:p>
                </w:tc>
              </w:tr>
            </w:sdtContent>
          </w:sdt>
          <w:tr w:rsidR="00C13F21" w:rsidRPr="00295C89" w:rsidTr="00CC1206">
            <w:trPr>
              <w:cantSplit/>
            </w:trPr>
            <w:tc>
              <w:tcPr>
                <w:tcW w:w="3369" w:type="dxa"/>
                <w:shd w:val="clear" w:color="auto" w:fill="auto"/>
                <w:vAlign w:val="center"/>
              </w:tcPr>
              <w:sdt>
                <w:sdtPr>
                  <w:rPr>
                    <w:rFonts w:ascii="Times New Roman" w:hAnsi="Times New Roman" w:cs="Times New Roman"/>
                  </w:rPr>
                  <w:tag w:val="_PLD_4b46a710569e470996b1037551fc02bf"/>
                  <w:id w:val="-1610039006"/>
                  <w:lock w:val="sdtLocked"/>
                </w:sdtPr>
                <w:sdtEndPr/>
                <w:sdtContent>
                  <w:p w:rsidR="00C13F21" w:rsidRPr="00C13F21" w:rsidRDefault="00C13F21" w:rsidP="00C13F21">
                    <w:pPr>
                      <w:jc w:val="center"/>
                      <w:rPr>
                        <w:rFonts w:ascii="Times New Roman" w:hAnsi="Times New Roman" w:cs="Times New Roman"/>
                      </w:rPr>
                    </w:pPr>
                    <w:r w:rsidRPr="00C13F21">
                      <w:rPr>
                        <w:rFonts w:ascii="Times New Roman" w:hAnsi="Times New Roman" w:cs="Times New Roman"/>
                      </w:rPr>
                      <w:t>前十名股东中回购专户情况说明</w:t>
                    </w:r>
                  </w:p>
                </w:sdtContent>
              </w:sdt>
            </w:tc>
            <w:tc>
              <w:tcPr>
                <w:tcW w:w="5917" w:type="dxa"/>
                <w:gridSpan w:val="7"/>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无。</w:t>
                </w:r>
              </w:p>
            </w:tc>
          </w:tr>
          <w:tr w:rsidR="00C13F21" w:rsidRPr="00295C89" w:rsidTr="00CC1206">
            <w:trPr>
              <w:cantSplit/>
            </w:trPr>
            <w:tc>
              <w:tcPr>
                <w:tcW w:w="3369" w:type="dxa"/>
                <w:shd w:val="clear" w:color="auto" w:fill="auto"/>
                <w:vAlign w:val="center"/>
              </w:tcPr>
              <w:sdt>
                <w:sdtPr>
                  <w:rPr>
                    <w:rFonts w:ascii="Times New Roman" w:hAnsi="Times New Roman" w:cs="Times New Roman"/>
                  </w:rPr>
                  <w:tag w:val="_PLD_bc2af940e93042a39994415f0e50380a"/>
                  <w:id w:val="-1412537573"/>
                  <w:lock w:val="sdtLocked"/>
                </w:sdtPr>
                <w:sdtEndPr/>
                <w:sdtContent>
                  <w:p w:rsidR="00C13F21" w:rsidRPr="00C13F21" w:rsidRDefault="00C13F21" w:rsidP="00C13F21">
                    <w:pPr>
                      <w:jc w:val="center"/>
                      <w:rPr>
                        <w:rFonts w:ascii="Times New Roman" w:hAnsi="Times New Roman" w:cs="Times New Roman"/>
                      </w:rPr>
                    </w:pPr>
                    <w:r w:rsidRPr="00C13F21">
                      <w:rPr>
                        <w:rFonts w:ascii="Times New Roman" w:hAnsi="Times New Roman" w:cs="Times New Roman"/>
                      </w:rPr>
                      <w:t>上述股东委托表决权、受托表决权、放弃表决权的说明</w:t>
                    </w:r>
                  </w:p>
                </w:sdtContent>
              </w:sdt>
            </w:tc>
            <w:tc>
              <w:tcPr>
                <w:tcW w:w="5917" w:type="dxa"/>
                <w:gridSpan w:val="7"/>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无。</w:t>
                </w:r>
              </w:p>
            </w:tc>
          </w:tr>
          <w:tr w:rsidR="00C13F21" w:rsidRPr="00295C89" w:rsidTr="00CC1206">
            <w:trPr>
              <w:cantSplit/>
            </w:trPr>
            <w:sdt>
              <w:sdtPr>
                <w:rPr>
                  <w:rFonts w:ascii="Times New Roman" w:hAnsi="Times New Roman" w:cs="Times New Roman"/>
                </w:rPr>
                <w:tag w:val="_PLD_7013809d29cf4718a9bcc3305f3a2fcd"/>
                <w:id w:val="1795715412"/>
                <w:lock w:val="sdtLocked"/>
              </w:sdtPr>
              <w:sdtEndPr/>
              <w:sdtContent>
                <w:tc>
                  <w:tcPr>
                    <w:tcW w:w="3369" w:type="dxa"/>
                    <w:shd w:val="clear" w:color="auto" w:fill="auto"/>
                    <w:vAlign w:val="center"/>
                  </w:tcPr>
                  <w:p w:rsidR="00C13F21" w:rsidRDefault="00C13F21" w:rsidP="00C13F21">
                    <w:pPr>
                      <w:jc w:val="center"/>
                      <w:rPr>
                        <w:rFonts w:ascii="Times New Roman" w:hAnsi="Times New Roman" w:cs="Times New Roman"/>
                      </w:rPr>
                    </w:pPr>
                    <w:r w:rsidRPr="00C13F21">
                      <w:rPr>
                        <w:rFonts w:ascii="Times New Roman" w:hAnsi="Times New Roman" w:cs="Times New Roman"/>
                      </w:rPr>
                      <w:t>上述股东关联关系或一致行动的</w:t>
                    </w:r>
                  </w:p>
                  <w:p w:rsidR="00C13F21" w:rsidRPr="00C13F21" w:rsidRDefault="00C13F21" w:rsidP="00C13F21">
                    <w:pPr>
                      <w:jc w:val="center"/>
                      <w:rPr>
                        <w:rFonts w:ascii="Times New Roman" w:hAnsi="Times New Roman" w:cs="Times New Roman"/>
                      </w:rPr>
                    </w:pPr>
                    <w:r w:rsidRPr="00C13F21">
                      <w:rPr>
                        <w:rFonts w:ascii="Times New Roman" w:hAnsi="Times New Roman" w:cs="Times New Roman"/>
                      </w:rPr>
                      <w:t>说明</w:t>
                    </w:r>
                  </w:p>
                </w:tc>
              </w:sdtContent>
            </w:sdt>
            <w:tc>
              <w:tcPr>
                <w:tcW w:w="5917" w:type="dxa"/>
                <w:gridSpan w:val="7"/>
                <w:shd w:val="clear" w:color="auto" w:fill="auto"/>
                <w:vAlign w:val="center"/>
              </w:tcPr>
              <w:p w:rsidR="00C13F21" w:rsidRPr="00C13F21" w:rsidRDefault="00C13F21" w:rsidP="00CC1206">
                <w:pPr>
                  <w:rPr>
                    <w:rFonts w:ascii="Times New Roman" w:hAnsi="Times New Roman" w:cs="Times New Roman"/>
                  </w:rPr>
                </w:pPr>
                <w:r w:rsidRPr="00C13F21">
                  <w:rPr>
                    <w:rFonts w:ascii="Times New Roman" w:hAnsi="Times New Roman" w:cs="Times New Roman"/>
                  </w:rPr>
                  <w:t>公司未知上述股东之间是否存在关联关系或属于《上市公司收购管理办法》规定的一致行动人。</w:t>
                </w:r>
              </w:p>
            </w:tc>
          </w:tr>
        </w:tbl>
        <w:p w:rsidR="00C13F21" w:rsidRPr="00C13F21" w:rsidRDefault="00C13F21" w:rsidP="00C13F21">
          <w:pPr>
            <w:widowControl w:val="0"/>
            <w:adjustRightInd w:val="0"/>
            <w:ind w:rightChars="-662" w:right="-1390"/>
            <w:jc w:val="both"/>
            <w:textAlignment w:val="baseline"/>
            <w:rPr>
              <w:rFonts w:ascii="Times New Roman" w:hAnsi="Times New Roman" w:cs="Times New Roman"/>
              <w:sz w:val="18"/>
              <w:szCs w:val="18"/>
              <w:lang w:eastAsia="en-US"/>
            </w:rPr>
          </w:pPr>
          <w:r w:rsidRPr="00C13F21">
            <w:rPr>
              <w:rFonts w:ascii="Times New Roman" w:hAnsi="Times New Roman" w:cs="Times New Roman"/>
              <w:sz w:val="18"/>
              <w:szCs w:val="18"/>
              <w:lang w:eastAsia="en-US"/>
            </w:rPr>
            <w:t>注：</w:t>
          </w:r>
          <w:r w:rsidRPr="00C13F21">
            <w:rPr>
              <w:rFonts w:ascii="Times New Roman" w:hAnsi="Times New Roman" w:cs="Times New Roman"/>
              <w:sz w:val="18"/>
              <w:szCs w:val="18"/>
              <w:lang w:eastAsia="en-US"/>
            </w:rPr>
            <w:t>HKSCC NOMINEES LIMITED</w:t>
          </w:r>
          <w:r w:rsidRPr="00C13F21">
            <w:rPr>
              <w:rFonts w:ascii="Times New Roman" w:hAnsi="Times New Roman" w:cs="Times New Roman"/>
              <w:sz w:val="18"/>
              <w:szCs w:val="18"/>
              <w:lang w:eastAsia="en-US"/>
            </w:rPr>
            <w:t>即香港中央结算（代理人）有限公司，其持有公司</w:t>
          </w:r>
          <w:r w:rsidRPr="00C13F21">
            <w:rPr>
              <w:rFonts w:ascii="Times New Roman" w:hAnsi="Times New Roman" w:cs="Times New Roman"/>
              <w:sz w:val="18"/>
              <w:szCs w:val="18"/>
              <w:lang w:eastAsia="en-US"/>
            </w:rPr>
            <w:t>A</w:t>
          </w:r>
          <w:r w:rsidRPr="00C13F21">
            <w:rPr>
              <w:rFonts w:ascii="Times New Roman" w:hAnsi="Times New Roman" w:cs="Times New Roman"/>
              <w:sz w:val="18"/>
              <w:szCs w:val="18"/>
              <w:lang w:eastAsia="en-US"/>
            </w:rPr>
            <w:t>股</w:t>
          </w:r>
          <w:r w:rsidRPr="00C13F21">
            <w:rPr>
              <w:rFonts w:ascii="Times New Roman" w:hAnsi="Times New Roman" w:cs="Times New Roman"/>
              <w:sz w:val="18"/>
              <w:szCs w:val="18"/>
            </w:rPr>
            <w:t>198,291,338</w:t>
          </w:r>
          <w:r w:rsidRPr="00C13F21">
            <w:rPr>
              <w:rFonts w:ascii="Times New Roman" w:hAnsi="Times New Roman" w:cs="Times New Roman"/>
              <w:sz w:val="18"/>
              <w:szCs w:val="18"/>
              <w:lang w:eastAsia="en-US"/>
            </w:rPr>
            <w:t>股和</w:t>
          </w:r>
          <w:r w:rsidRPr="00C13F21">
            <w:rPr>
              <w:rFonts w:ascii="Times New Roman" w:hAnsi="Times New Roman" w:cs="Times New Roman"/>
              <w:sz w:val="18"/>
              <w:szCs w:val="18"/>
              <w:lang w:eastAsia="en-US"/>
            </w:rPr>
            <w:t>H</w:t>
          </w:r>
          <w:r w:rsidRPr="00C13F21">
            <w:rPr>
              <w:rFonts w:ascii="Times New Roman" w:hAnsi="Times New Roman" w:cs="Times New Roman"/>
              <w:sz w:val="18"/>
              <w:szCs w:val="18"/>
              <w:lang w:eastAsia="en-US"/>
            </w:rPr>
            <w:t>股</w:t>
          </w:r>
        </w:p>
        <w:p w:rsidR="00C13F21" w:rsidRPr="00C13F21" w:rsidRDefault="00C13F21" w:rsidP="00C13F21">
          <w:pPr>
            <w:widowControl w:val="0"/>
            <w:adjustRightInd w:val="0"/>
            <w:ind w:rightChars="-662" w:right="-1390"/>
            <w:jc w:val="both"/>
            <w:textAlignment w:val="baseline"/>
            <w:rPr>
              <w:rFonts w:ascii="Times New Roman" w:hAnsi="Times New Roman" w:cs="Times New Roman"/>
              <w:sz w:val="18"/>
              <w:szCs w:val="18"/>
            </w:rPr>
          </w:pPr>
          <w:r w:rsidRPr="00C13F21">
            <w:rPr>
              <w:rFonts w:ascii="Times New Roman" w:hAnsi="Times New Roman" w:cs="Times New Roman"/>
              <w:sz w:val="18"/>
              <w:szCs w:val="18"/>
            </w:rPr>
            <w:t>1,417,319,299</w:t>
          </w:r>
          <w:r w:rsidRPr="00C13F21">
            <w:rPr>
              <w:rFonts w:ascii="Times New Roman" w:hAnsi="Times New Roman" w:cs="Times New Roman"/>
              <w:sz w:val="18"/>
              <w:szCs w:val="18"/>
            </w:rPr>
            <w:t>股，乃分别代表其多个客户持有。</w:t>
          </w:r>
        </w:p>
        <w:p w:rsidR="00C13F21" w:rsidRPr="00C13F21" w:rsidRDefault="00C13F21"/>
        <w:p w:rsidR="00047B74" w:rsidRPr="00295C89" w:rsidRDefault="009454CC">
          <w:pPr>
            <w:rPr>
              <w:rFonts w:ascii="Times New Roman" w:hAnsi="Times New Roman" w:cs="Times New Roman"/>
              <w:b/>
            </w:rPr>
          </w:pPr>
          <w:r w:rsidRPr="00295C89">
            <w:rPr>
              <w:rFonts w:ascii="Times New Roman" w:hAnsi="Times New Roman" w:cs="Times New Roman"/>
              <w:b/>
            </w:rPr>
            <w:t>前十名有限售条件股东持股数量及限售条件</w:t>
          </w:r>
        </w:p>
        <w:sdt>
          <w:sdtPr>
            <w:rPr>
              <w:rFonts w:ascii="Times New Roman" w:hAnsi="Times New Roman" w:cs="Times New Roman"/>
              <w:bCs/>
            </w:rPr>
            <w:alias w:val="是否适用：前十名有限售条件股东持股数量及限售条件[双击切换]"/>
            <w:tag w:val="_GBC_681c25d581914cb19d4b007c00511b6a"/>
            <w:id w:val="-1955167338"/>
            <w:lock w:val="sdtLocked"/>
            <w:placeholder>
              <w:docPart w:val="GBC22222222222222222222222222222"/>
            </w:placeholder>
          </w:sdtPr>
          <w:sdtEndPr/>
          <w:sdtContent>
            <w:p w:rsidR="00047B74" w:rsidRDefault="009454CC" w:rsidP="00295C89">
              <w:r w:rsidRPr="00295C89">
                <w:rPr>
                  <w:rFonts w:cs="Times New Roman"/>
                  <w:bCs/>
                </w:rPr>
                <w:fldChar w:fldCharType="begin"/>
              </w:r>
              <w:r w:rsidR="00295C89" w:rsidRPr="00295C89">
                <w:rPr>
                  <w:rFonts w:cs="Times New Roman"/>
                </w:rPr>
                <w:instrText xml:space="preserve"> MACROBUTTON  SnrToggleCheckbox □适用 </w:instrText>
              </w:r>
              <w:r w:rsidRPr="00295C89">
                <w:rPr>
                  <w:rFonts w:cs="Times New Roman"/>
                  <w:bCs/>
                </w:rPr>
                <w:fldChar w:fldCharType="end"/>
              </w:r>
              <w:r w:rsidRPr="00295C89">
                <w:rPr>
                  <w:rFonts w:cs="Times New Roman"/>
                  <w:bCs/>
                </w:rPr>
                <w:fldChar w:fldCharType="begin"/>
              </w:r>
              <w:r w:rsidR="00295C89" w:rsidRPr="00295C89">
                <w:rPr>
                  <w:rFonts w:cs="Times New Roman"/>
                </w:rPr>
                <w:instrText xml:space="preserve"> MACROBUTTON  SnrToggleCheckbox √不适用 </w:instrText>
              </w:r>
              <w:r w:rsidRPr="00295C89">
                <w:rPr>
                  <w:rFonts w:cs="Times New Roman"/>
                  <w:bCs/>
                </w:rPr>
                <w:fldChar w:fldCharType="end"/>
              </w:r>
            </w:p>
          </w:sdtContent>
        </w:sdt>
      </w:sdtContent>
    </w:sdt>
    <w:p w:rsidR="00295C89" w:rsidRDefault="00295C89" w:rsidP="00295C89"/>
    <w:bookmarkStart w:id="66" w:name="_Toc342566000" w:displacedByCustomXml="next"/>
    <w:bookmarkStart w:id="67" w:name="_Toc342059487" w:displacedByCustomXml="next"/>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szCs w:val="21"/>
        </w:rPr>
      </w:sdtEndPr>
      <w:sdtContent>
        <w:p w:rsidR="00047B74" w:rsidRDefault="009454CC" w:rsidP="002E4D74">
          <w:pPr>
            <w:pStyle w:val="3"/>
            <w:numPr>
              <w:ilvl w:val="1"/>
              <w:numId w:val="10"/>
            </w:numPr>
            <w:tabs>
              <w:tab w:val="left" w:pos="426"/>
            </w:tabs>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EndPr/>
          <w:sdtContent>
            <w:p w:rsidR="00047B74" w:rsidRDefault="009454CC" w:rsidP="00295C89">
              <w:r>
                <w:fldChar w:fldCharType="begin"/>
              </w:r>
              <w:r w:rsidR="00295C89">
                <w:instrText xml:space="preserve"> MACROBUTTON  SnrToggleCheckbox □适用 </w:instrText>
              </w:r>
              <w:r>
                <w:fldChar w:fldCharType="end"/>
              </w:r>
              <w:r>
                <w:fldChar w:fldCharType="begin"/>
              </w:r>
              <w:r w:rsidR="00295C89">
                <w:instrText xml:space="preserve"> MACROBUTTON  SnrToggleCheckbox √不适用 </w:instrText>
              </w:r>
              <w:r>
                <w:fldChar w:fldCharType="end"/>
              </w:r>
            </w:p>
          </w:sdtContent>
        </w:sdt>
      </w:sdtContent>
    </w:sdt>
    <w:p w:rsidR="00295C89" w:rsidRDefault="00295C89" w:rsidP="00295C89"/>
    <w:p w:rsidR="00295C89" w:rsidRPr="00303FF1" w:rsidRDefault="00295C89" w:rsidP="00435CAC">
      <w:pPr>
        <w:pStyle w:val="3"/>
        <w:numPr>
          <w:ilvl w:val="1"/>
          <w:numId w:val="10"/>
        </w:numPr>
        <w:ind w:left="0" w:firstLine="0"/>
        <w:rPr>
          <w:rFonts w:ascii="Times New Roman" w:hAnsi="Times New Roman"/>
          <w:szCs w:val="21"/>
        </w:rPr>
      </w:pPr>
      <w:r w:rsidRPr="00A76FA2">
        <w:rPr>
          <w:rFonts w:ascii="Times New Roman"/>
          <w:szCs w:val="21"/>
        </w:rPr>
        <w:t>于</w:t>
      </w:r>
      <w:r w:rsidRPr="00303FF1">
        <w:rPr>
          <w:rFonts w:ascii="Times New Roman" w:hAnsi="Times New Roman"/>
          <w:szCs w:val="21"/>
        </w:rPr>
        <w:t>报告期末，就公司董事、监事及高级管理人员所知，公司根据《证券及期货条例》第</w:t>
      </w:r>
      <w:r w:rsidRPr="00303FF1">
        <w:rPr>
          <w:rFonts w:ascii="Times New Roman" w:hAnsi="Times New Roman"/>
          <w:szCs w:val="21"/>
        </w:rPr>
        <w:t>XV</w:t>
      </w:r>
      <w:r w:rsidRPr="00303FF1">
        <w:rPr>
          <w:rFonts w:ascii="Times New Roman" w:hAnsi="Times New Roman"/>
          <w:szCs w:val="21"/>
        </w:rPr>
        <w:t>分部第</w:t>
      </w:r>
      <w:r w:rsidRPr="00303FF1">
        <w:rPr>
          <w:rFonts w:ascii="Times New Roman" w:hAnsi="Times New Roman"/>
          <w:szCs w:val="21"/>
        </w:rPr>
        <w:t>336</w:t>
      </w:r>
      <w:r w:rsidRPr="00303FF1">
        <w:rPr>
          <w:rFonts w:ascii="Times New Roman" w:hAnsi="Times New Roman"/>
          <w:szCs w:val="21"/>
        </w:rPr>
        <w:t>条须存置的登记册记录，以下人士（公司董事、监事或高级管理人员除外）持有公司的股份及相关股份中的权益或淡仓：</w:t>
      </w:r>
    </w:p>
    <w:p w:rsidR="00295C89" w:rsidRPr="00303FF1" w:rsidRDefault="00295C89" w:rsidP="00295C89">
      <w:pPr>
        <w:jc w:val="right"/>
        <w:rPr>
          <w:rFonts w:ascii="Times New Roman" w:hAnsi="Times New Roman" w:cs="Times New Roman"/>
        </w:rPr>
      </w:pPr>
      <w:bookmarkStart w:id="68" w:name="_Hlk126832194"/>
      <w:r w:rsidRPr="00303FF1">
        <w:rPr>
          <w:rFonts w:ascii="Times New Roman" w:hAnsi="Times New Roman" w:cs="Times New Roman"/>
        </w:rPr>
        <w:t>单位：股</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709"/>
        <w:gridCol w:w="1753"/>
        <w:gridCol w:w="1512"/>
        <w:gridCol w:w="1179"/>
        <w:gridCol w:w="1145"/>
      </w:tblGrid>
      <w:tr w:rsidR="00295C89" w:rsidRPr="00303FF1" w:rsidTr="00295C89">
        <w:trPr>
          <w:trHeight w:hRule="exact" w:val="794"/>
          <w:jc w:val="center"/>
        </w:trPr>
        <w:tc>
          <w:tcPr>
            <w:tcW w:w="1447" w:type="pct"/>
            <w:vAlign w:val="center"/>
          </w:tcPr>
          <w:p w:rsidR="00295C89" w:rsidRPr="00303FF1" w:rsidRDefault="00295C89" w:rsidP="00295C89">
            <w:pPr>
              <w:jc w:val="center"/>
              <w:rPr>
                <w:rFonts w:ascii="Times New Roman" w:hAnsi="Times New Roman" w:cs="Times New Roman"/>
              </w:rPr>
            </w:pPr>
            <w:r w:rsidRPr="00303FF1">
              <w:rPr>
                <w:rFonts w:ascii="Times New Roman" w:hAnsi="Times New Roman" w:cs="Times New Roman"/>
              </w:rPr>
              <w:t>股东名称</w:t>
            </w:r>
          </w:p>
        </w:tc>
        <w:tc>
          <w:tcPr>
            <w:tcW w:w="400" w:type="pct"/>
            <w:vAlign w:val="center"/>
          </w:tcPr>
          <w:p w:rsidR="00295C89" w:rsidRPr="00303FF1" w:rsidRDefault="00295C89" w:rsidP="00295C89">
            <w:pPr>
              <w:jc w:val="center"/>
              <w:rPr>
                <w:rFonts w:ascii="Times New Roman" w:hAnsi="Times New Roman" w:cs="Times New Roman"/>
              </w:rPr>
            </w:pPr>
            <w:r w:rsidRPr="00303FF1">
              <w:rPr>
                <w:rFonts w:ascii="Times New Roman" w:hAnsi="Times New Roman" w:cs="Times New Roman"/>
              </w:rPr>
              <w:t>股票类别</w:t>
            </w:r>
          </w:p>
        </w:tc>
        <w:tc>
          <w:tcPr>
            <w:tcW w:w="989" w:type="pct"/>
            <w:vAlign w:val="center"/>
          </w:tcPr>
          <w:p w:rsidR="00295C89" w:rsidRPr="00303FF1" w:rsidRDefault="00295C89" w:rsidP="00295C89">
            <w:pPr>
              <w:jc w:val="center"/>
              <w:rPr>
                <w:rFonts w:ascii="Times New Roman" w:hAnsi="Times New Roman" w:cs="Times New Roman"/>
              </w:rPr>
            </w:pPr>
            <w:r w:rsidRPr="00303FF1">
              <w:rPr>
                <w:rFonts w:ascii="Times New Roman" w:hAnsi="Times New Roman" w:cs="Times New Roman"/>
              </w:rPr>
              <w:t>持股数</w:t>
            </w:r>
          </w:p>
        </w:tc>
        <w:tc>
          <w:tcPr>
            <w:tcW w:w="853" w:type="pct"/>
            <w:vAlign w:val="center"/>
          </w:tcPr>
          <w:p w:rsidR="00295C89" w:rsidRPr="00303FF1" w:rsidRDefault="00295C89" w:rsidP="00295C89">
            <w:pPr>
              <w:jc w:val="center"/>
              <w:rPr>
                <w:rFonts w:ascii="Times New Roman" w:hAnsi="Times New Roman" w:cs="Times New Roman"/>
              </w:rPr>
            </w:pPr>
            <w:r w:rsidRPr="00303FF1">
              <w:rPr>
                <w:rFonts w:ascii="Times New Roman" w:hAnsi="Times New Roman" w:cs="Times New Roman"/>
              </w:rPr>
              <w:t>身份</w:t>
            </w:r>
          </w:p>
        </w:tc>
        <w:tc>
          <w:tcPr>
            <w:tcW w:w="665" w:type="pct"/>
            <w:vAlign w:val="center"/>
          </w:tcPr>
          <w:p w:rsidR="00295C89" w:rsidRPr="00303FF1" w:rsidRDefault="00295C89" w:rsidP="00295C89">
            <w:pPr>
              <w:jc w:val="center"/>
              <w:rPr>
                <w:rFonts w:ascii="Times New Roman" w:hAnsi="Times New Roman" w:cs="Times New Roman"/>
              </w:rPr>
            </w:pPr>
            <w:r w:rsidRPr="00303FF1">
              <w:rPr>
                <w:rFonts w:ascii="Times New Roman" w:hAnsi="Times New Roman" w:cs="Times New Roman"/>
              </w:rPr>
              <w:t>占类别股本的比例（</w:t>
            </w:r>
            <w:r w:rsidRPr="00303FF1">
              <w:rPr>
                <w:rFonts w:ascii="Times New Roman" w:hAnsi="Times New Roman" w:cs="Times New Roman"/>
              </w:rPr>
              <w:t>%</w:t>
            </w:r>
            <w:r w:rsidRPr="00303FF1">
              <w:rPr>
                <w:rFonts w:ascii="Times New Roman" w:hAnsi="Times New Roman" w:cs="Times New Roman"/>
              </w:rPr>
              <w:t>）</w:t>
            </w:r>
          </w:p>
        </w:tc>
        <w:tc>
          <w:tcPr>
            <w:tcW w:w="646" w:type="pct"/>
            <w:vAlign w:val="center"/>
          </w:tcPr>
          <w:p w:rsidR="00295C89" w:rsidRPr="00303FF1" w:rsidRDefault="00295C89" w:rsidP="00295C89">
            <w:pPr>
              <w:jc w:val="center"/>
              <w:rPr>
                <w:rFonts w:ascii="Times New Roman" w:hAnsi="Times New Roman" w:cs="Times New Roman"/>
              </w:rPr>
            </w:pPr>
            <w:r w:rsidRPr="00303FF1">
              <w:rPr>
                <w:rFonts w:ascii="Times New Roman" w:hAnsi="Times New Roman" w:cs="Times New Roman"/>
              </w:rPr>
              <w:t>占总股本的比例（</w:t>
            </w:r>
            <w:r w:rsidRPr="00303FF1">
              <w:rPr>
                <w:rFonts w:ascii="Times New Roman" w:hAnsi="Times New Roman" w:cs="Times New Roman"/>
              </w:rPr>
              <w:t>%</w:t>
            </w:r>
            <w:r w:rsidRPr="00303FF1">
              <w:rPr>
                <w:rFonts w:ascii="Times New Roman" w:hAnsi="Times New Roman" w:cs="Times New Roman"/>
              </w:rPr>
              <w:t>）</w:t>
            </w:r>
          </w:p>
        </w:tc>
      </w:tr>
      <w:tr w:rsidR="00295C89" w:rsidRPr="00303FF1" w:rsidTr="00295C89">
        <w:trPr>
          <w:trHeight w:hRule="exact" w:val="539"/>
          <w:jc w:val="center"/>
        </w:trPr>
        <w:tc>
          <w:tcPr>
            <w:tcW w:w="1447" w:type="pct"/>
            <w:vAlign w:val="center"/>
          </w:tcPr>
          <w:p w:rsidR="00295C89" w:rsidRPr="00303FF1" w:rsidRDefault="00295C89" w:rsidP="00295C89">
            <w:pPr>
              <w:rPr>
                <w:rFonts w:ascii="Times New Roman" w:hAnsi="Times New Roman" w:cs="Times New Roman"/>
              </w:rPr>
            </w:pPr>
            <w:r w:rsidRPr="00303FF1">
              <w:rPr>
                <w:rFonts w:ascii="Times New Roman" w:hAnsi="Times New Roman" w:cs="Times New Roman"/>
              </w:rPr>
              <w:t>中国铁路广州局集团有限公司</w:t>
            </w:r>
          </w:p>
        </w:tc>
        <w:tc>
          <w:tcPr>
            <w:tcW w:w="400" w:type="pct"/>
            <w:vAlign w:val="center"/>
          </w:tcPr>
          <w:p w:rsidR="00295C89" w:rsidRPr="00303FF1" w:rsidRDefault="00295C89" w:rsidP="00295C89">
            <w:pPr>
              <w:jc w:val="center"/>
              <w:rPr>
                <w:rFonts w:ascii="Times New Roman" w:hAnsi="Times New Roman" w:cs="Times New Roman"/>
              </w:rPr>
            </w:pPr>
            <w:r w:rsidRPr="00303FF1">
              <w:rPr>
                <w:rFonts w:ascii="Times New Roman" w:hAnsi="Times New Roman" w:cs="Times New Roman"/>
              </w:rPr>
              <w:t>A</w:t>
            </w:r>
            <w:r w:rsidRPr="00303FF1">
              <w:rPr>
                <w:rFonts w:ascii="Times New Roman" w:hAnsi="Times New Roman" w:cs="Times New Roman"/>
              </w:rPr>
              <w:t>股</w:t>
            </w:r>
          </w:p>
        </w:tc>
        <w:tc>
          <w:tcPr>
            <w:tcW w:w="989" w:type="pct"/>
            <w:vAlign w:val="center"/>
          </w:tcPr>
          <w:p w:rsidR="00295C89" w:rsidRPr="00303FF1" w:rsidRDefault="00295C89" w:rsidP="00295C89">
            <w:pPr>
              <w:jc w:val="right"/>
              <w:rPr>
                <w:rFonts w:ascii="Times New Roman" w:hAnsi="Times New Roman" w:cs="Times New Roman"/>
              </w:rPr>
            </w:pPr>
            <w:r w:rsidRPr="00303FF1">
              <w:rPr>
                <w:rFonts w:ascii="Times New Roman" w:hAnsi="Times New Roman" w:cs="Times New Roman"/>
              </w:rPr>
              <w:t>2,629,451,300(L)</w:t>
            </w:r>
          </w:p>
        </w:tc>
        <w:tc>
          <w:tcPr>
            <w:tcW w:w="853" w:type="pct"/>
            <w:vAlign w:val="center"/>
          </w:tcPr>
          <w:p w:rsidR="00295C89" w:rsidRPr="00303FF1" w:rsidRDefault="00295C89" w:rsidP="00295C89">
            <w:pPr>
              <w:jc w:val="center"/>
              <w:rPr>
                <w:rFonts w:ascii="Times New Roman" w:hAnsi="Times New Roman" w:cs="Times New Roman"/>
              </w:rPr>
            </w:pPr>
            <w:r w:rsidRPr="00303FF1">
              <w:rPr>
                <w:rFonts w:ascii="Times New Roman" w:hAnsi="Times New Roman" w:cs="Times New Roman"/>
              </w:rPr>
              <w:t>实益拥有人</w:t>
            </w:r>
          </w:p>
        </w:tc>
        <w:tc>
          <w:tcPr>
            <w:tcW w:w="665" w:type="pct"/>
            <w:vAlign w:val="center"/>
          </w:tcPr>
          <w:p w:rsidR="00295C89" w:rsidRPr="00303FF1" w:rsidRDefault="00295C89" w:rsidP="00295C89">
            <w:pPr>
              <w:jc w:val="right"/>
              <w:rPr>
                <w:rFonts w:ascii="Times New Roman" w:hAnsi="Times New Roman" w:cs="Times New Roman"/>
              </w:rPr>
            </w:pPr>
            <w:r w:rsidRPr="00303FF1">
              <w:rPr>
                <w:rFonts w:ascii="Times New Roman" w:hAnsi="Times New Roman" w:cs="Times New Roman"/>
              </w:rPr>
              <w:t>46.52(L)</w:t>
            </w:r>
          </w:p>
        </w:tc>
        <w:tc>
          <w:tcPr>
            <w:tcW w:w="646" w:type="pct"/>
            <w:vAlign w:val="center"/>
          </w:tcPr>
          <w:p w:rsidR="00295C89" w:rsidRPr="00303FF1" w:rsidRDefault="00295C89" w:rsidP="00295C89">
            <w:pPr>
              <w:jc w:val="right"/>
              <w:rPr>
                <w:rFonts w:ascii="Times New Roman" w:hAnsi="Times New Roman" w:cs="Times New Roman"/>
              </w:rPr>
            </w:pPr>
            <w:r w:rsidRPr="00303FF1">
              <w:rPr>
                <w:rFonts w:ascii="Times New Roman" w:hAnsi="Times New Roman" w:cs="Times New Roman"/>
              </w:rPr>
              <w:t>37.12(L)</w:t>
            </w:r>
          </w:p>
        </w:tc>
      </w:tr>
      <w:tr w:rsidR="00295C89" w:rsidRPr="00303FF1" w:rsidTr="00295C89">
        <w:trPr>
          <w:trHeight w:hRule="exact" w:val="539"/>
          <w:jc w:val="center"/>
        </w:trPr>
        <w:tc>
          <w:tcPr>
            <w:tcW w:w="1447" w:type="pct"/>
            <w:vAlign w:val="center"/>
          </w:tcPr>
          <w:p w:rsidR="00295C89" w:rsidRPr="00303FF1" w:rsidRDefault="00295C89" w:rsidP="00295C89">
            <w:pPr>
              <w:rPr>
                <w:rFonts w:ascii="Times New Roman" w:hAnsi="Times New Roman" w:cs="Times New Roman"/>
              </w:rPr>
            </w:pPr>
            <w:r w:rsidRPr="00303FF1">
              <w:rPr>
                <w:rFonts w:ascii="Times New Roman" w:hAnsi="Times New Roman" w:cs="Times New Roman"/>
              </w:rPr>
              <w:t>Kopernik Global Investors LLC</w:t>
            </w:r>
          </w:p>
        </w:tc>
        <w:tc>
          <w:tcPr>
            <w:tcW w:w="400" w:type="pct"/>
            <w:vAlign w:val="center"/>
          </w:tcPr>
          <w:p w:rsidR="00295C89" w:rsidRPr="00303FF1" w:rsidRDefault="00295C89" w:rsidP="00295C89">
            <w:pPr>
              <w:jc w:val="center"/>
              <w:rPr>
                <w:rFonts w:ascii="Times New Roman" w:hAnsi="Times New Roman" w:cs="Times New Roman"/>
              </w:rPr>
            </w:pPr>
            <w:r w:rsidRPr="00303FF1">
              <w:rPr>
                <w:rFonts w:ascii="Times New Roman" w:hAnsi="Times New Roman" w:cs="Times New Roman"/>
              </w:rPr>
              <w:t>H</w:t>
            </w:r>
            <w:r w:rsidRPr="00303FF1">
              <w:rPr>
                <w:rFonts w:ascii="Times New Roman" w:hAnsi="Times New Roman" w:cs="Times New Roman"/>
              </w:rPr>
              <w:t>股</w:t>
            </w:r>
          </w:p>
        </w:tc>
        <w:tc>
          <w:tcPr>
            <w:tcW w:w="989" w:type="pct"/>
            <w:vAlign w:val="center"/>
          </w:tcPr>
          <w:p w:rsidR="00295C89" w:rsidRPr="00303FF1" w:rsidRDefault="00AC516A" w:rsidP="00295C89">
            <w:pPr>
              <w:jc w:val="right"/>
              <w:rPr>
                <w:rFonts w:ascii="Times New Roman" w:hAnsi="Times New Roman" w:cs="Times New Roman"/>
              </w:rPr>
            </w:pPr>
            <w:r w:rsidRPr="00AC516A">
              <w:rPr>
                <w:rFonts w:ascii="Times New Roman" w:hAnsi="Times New Roman" w:cs="Times New Roman"/>
              </w:rPr>
              <w:t>122,259,054</w:t>
            </w:r>
            <w:r w:rsidR="00295C89" w:rsidRPr="00303FF1">
              <w:rPr>
                <w:rFonts w:ascii="Times New Roman" w:hAnsi="Times New Roman" w:cs="Times New Roman"/>
              </w:rPr>
              <w:t>(L)</w:t>
            </w:r>
          </w:p>
        </w:tc>
        <w:tc>
          <w:tcPr>
            <w:tcW w:w="853" w:type="pct"/>
            <w:vAlign w:val="center"/>
          </w:tcPr>
          <w:p w:rsidR="00295C89" w:rsidRPr="00303FF1" w:rsidRDefault="00295C89" w:rsidP="00295C89">
            <w:pPr>
              <w:jc w:val="center"/>
              <w:rPr>
                <w:rFonts w:ascii="Times New Roman" w:hAnsi="Times New Roman" w:cs="Times New Roman"/>
              </w:rPr>
            </w:pPr>
            <w:r w:rsidRPr="00303FF1">
              <w:rPr>
                <w:rFonts w:ascii="Times New Roman" w:hAnsi="Times New Roman" w:cs="Times New Roman"/>
              </w:rPr>
              <w:t>投资经理</w:t>
            </w:r>
          </w:p>
        </w:tc>
        <w:tc>
          <w:tcPr>
            <w:tcW w:w="665" w:type="pct"/>
            <w:vAlign w:val="center"/>
          </w:tcPr>
          <w:p w:rsidR="00295C89" w:rsidRPr="00303FF1" w:rsidRDefault="00AC516A" w:rsidP="00295C89">
            <w:pPr>
              <w:jc w:val="right"/>
              <w:rPr>
                <w:rFonts w:ascii="Times New Roman" w:hAnsi="Times New Roman" w:cs="Times New Roman"/>
              </w:rPr>
            </w:pPr>
            <w:r>
              <w:rPr>
                <w:rFonts w:ascii="Times New Roman" w:hAnsi="Times New Roman" w:cs="Times New Roman"/>
              </w:rPr>
              <w:t>8.54</w:t>
            </w:r>
            <w:r w:rsidR="00295C89" w:rsidRPr="00303FF1">
              <w:rPr>
                <w:rFonts w:ascii="Times New Roman" w:hAnsi="Times New Roman" w:cs="Times New Roman"/>
              </w:rPr>
              <w:t>(L)</w:t>
            </w:r>
          </w:p>
        </w:tc>
        <w:tc>
          <w:tcPr>
            <w:tcW w:w="646" w:type="pct"/>
            <w:vAlign w:val="center"/>
          </w:tcPr>
          <w:p w:rsidR="00295C89" w:rsidRPr="00303FF1" w:rsidRDefault="00AC516A" w:rsidP="00295C89">
            <w:pPr>
              <w:jc w:val="right"/>
              <w:rPr>
                <w:rFonts w:ascii="Times New Roman" w:hAnsi="Times New Roman" w:cs="Times New Roman"/>
              </w:rPr>
            </w:pPr>
            <w:r>
              <w:rPr>
                <w:rFonts w:ascii="Times New Roman" w:hAnsi="Times New Roman" w:cs="Times New Roman"/>
              </w:rPr>
              <w:t>1.73</w:t>
            </w:r>
            <w:r w:rsidR="00295C89" w:rsidRPr="00303FF1">
              <w:rPr>
                <w:rFonts w:ascii="Times New Roman" w:hAnsi="Times New Roman" w:cs="Times New Roman"/>
              </w:rPr>
              <w:t>(L)</w:t>
            </w:r>
          </w:p>
        </w:tc>
      </w:tr>
      <w:tr w:rsidR="00295C89" w:rsidRPr="00303FF1" w:rsidTr="00295C89">
        <w:trPr>
          <w:trHeight w:hRule="exact" w:val="539"/>
          <w:jc w:val="center"/>
        </w:trPr>
        <w:tc>
          <w:tcPr>
            <w:tcW w:w="1447" w:type="pct"/>
            <w:vAlign w:val="center"/>
          </w:tcPr>
          <w:p w:rsidR="00295C89" w:rsidRPr="00303FF1" w:rsidRDefault="00AC516A" w:rsidP="00295C89">
            <w:pPr>
              <w:rPr>
                <w:rFonts w:ascii="Times New Roman" w:hAnsi="Times New Roman" w:cs="Times New Roman"/>
              </w:rPr>
            </w:pPr>
            <w:r w:rsidRPr="00AC516A">
              <w:rPr>
                <w:rFonts w:ascii="Times New Roman" w:hAnsi="Times New Roman" w:cs="Times New Roman" w:hint="eastAsia"/>
              </w:rPr>
              <w:t>易方达基金管理有限公司</w:t>
            </w:r>
          </w:p>
        </w:tc>
        <w:tc>
          <w:tcPr>
            <w:tcW w:w="400" w:type="pct"/>
            <w:vAlign w:val="center"/>
          </w:tcPr>
          <w:p w:rsidR="00295C89" w:rsidRPr="00303FF1" w:rsidRDefault="00295C89" w:rsidP="00295C89">
            <w:pPr>
              <w:jc w:val="center"/>
              <w:rPr>
                <w:rFonts w:ascii="Times New Roman" w:hAnsi="Times New Roman" w:cs="Times New Roman"/>
              </w:rPr>
            </w:pPr>
            <w:r w:rsidRPr="00303FF1">
              <w:rPr>
                <w:rFonts w:ascii="Times New Roman" w:hAnsi="Times New Roman" w:cs="Times New Roman"/>
              </w:rPr>
              <w:t>H</w:t>
            </w:r>
            <w:r w:rsidRPr="00303FF1">
              <w:rPr>
                <w:rFonts w:ascii="Times New Roman" w:hAnsi="Times New Roman" w:cs="Times New Roman"/>
              </w:rPr>
              <w:t>股</w:t>
            </w:r>
          </w:p>
        </w:tc>
        <w:tc>
          <w:tcPr>
            <w:tcW w:w="989" w:type="pct"/>
            <w:vAlign w:val="center"/>
          </w:tcPr>
          <w:p w:rsidR="00295C89" w:rsidRPr="00303FF1" w:rsidRDefault="00AC516A" w:rsidP="00295C89">
            <w:pPr>
              <w:jc w:val="right"/>
              <w:rPr>
                <w:rFonts w:ascii="Times New Roman" w:hAnsi="Times New Roman" w:cs="Times New Roman"/>
              </w:rPr>
            </w:pPr>
            <w:r w:rsidRPr="00AC516A">
              <w:rPr>
                <w:rFonts w:ascii="Times New Roman" w:hAnsi="Times New Roman" w:cs="Times New Roman"/>
              </w:rPr>
              <w:t>100,226,000</w:t>
            </w:r>
            <w:r w:rsidR="00295C89" w:rsidRPr="00303FF1">
              <w:rPr>
                <w:rFonts w:ascii="Times New Roman" w:hAnsi="Times New Roman" w:cs="Times New Roman"/>
              </w:rPr>
              <w:t>(L)</w:t>
            </w:r>
          </w:p>
        </w:tc>
        <w:tc>
          <w:tcPr>
            <w:tcW w:w="853" w:type="pct"/>
            <w:vAlign w:val="center"/>
          </w:tcPr>
          <w:p w:rsidR="00295C89" w:rsidRPr="00303FF1" w:rsidRDefault="00AC516A" w:rsidP="00295C89">
            <w:pPr>
              <w:jc w:val="center"/>
              <w:rPr>
                <w:rFonts w:ascii="Times New Roman" w:hAnsi="Times New Roman" w:cs="Times New Roman"/>
              </w:rPr>
            </w:pPr>
            <w:r w:rsidRPr="00AC516A">
              <w:rPr>
                <w:rFonts w:ascii="Times New Roman" w:hAnsi="Times New Roman" w:cs="Times New Roman" w:hint="eastAsia"/>
              </w:rPr>
              <w:t>投资经理</w:t>
            </w:r>
          </w:p>
        </w:tc>
        <w:tc>
          <w:tcPr>
            <w:tcW w:w="665" w:type="pct"/>
            <w:vAlign w:val="center"/>
          </w:tcPr>
          <w:p w:rsidR="00295C89" w:rsidRPr="00303FF1" w:rsidRDefault="00AC516A" w:rsidP="00295C89">
            <w:pPr>
              <w:jc w:val="right"/>
              <w:rPr>
                <w:rFonts w:ascii="Times New Roman" w:hAnsi="Times New Roman" w:cs="Times New Roman"/>
              </w:rPr>
            </w:pPr>
            <w:r>
              <w:rPr>
                <w:rFonts w:ascii="Times New Roman" w:hAnsi="Times New Roman" w:cs="Times New Roman"/>
              </w:rPr>
              <w:t>7.00</w:t>
            </w:r>
            <w:r w:rsidR="00295C89" w:rsidRPr="00303FF1">
              <w:rPr>
                <w:rFonts w:ascii="Times New Roman" w:hAnsi="Times New Roman" w:cs="Times New Roman"/>
              </w:rPr>
              <w:t>(L)</w:t>
            </w:r>
          </w:p>
        </w:tc>
        <w:tc>
          <w:tcPr>
            <w:tcW w:w="646" w:type="pct"/>
            <w:vAlign w:val="center"/>
          </w:tcPr>
          <w:p w:rsidR="00295C89" w:rsidRPr="00303FF1" w:rsidRDefault="00AC516A" w:rsidP="00295C89">
            <w:pPr>
              <w:jc w:val="right"/>
              <w:rPr>
                <w:rFonts w:ascii="Times New Roman" w:hAnsi="Times New Roman" w:cs="Times New Roman"/>
              </w:rPr>
            </w:pPr>
            <w:r>
              <w:rPr>
                <w:rFonts w:ascii="Times New Roman" w:hAnsi="Times New Roman" w:cs="Times New Roman"/>
              </w:rPr>
              <w:t>1.41</w:t>
            </w:r>
            <w:r w:rsidR="00295C89" w:rsidRPr="00303FF1">
              <w:rPr>
                <w:rFonts w:ascii="Times New Roman" w:hAnsi="Times New Roman" w:cs="Times New Roman"/>
              </w:rPr>
              <w:t>(L)</w:t>
            </w:r>
          </w:p>
        </w:tc>
      </w:tr>
    </w:tbl>
    <w:p w:rsidR="00295C89" w:rsidRPr="00303FF1" w:rsidRDefault="00295C89" w:rsidP="00295C89">
      <w:pPr>
        <w:rPr>
          <w:rFonts w:ascii="Times New Roman" w:hAnsi="Times New Roman" w:cs="Times New Roman"/>
          <w:sz w:val="18"/>
          <w:szCs w:val="18"/>
        </w:rPr>
      </w:pPr>
      <w:r w:rsidRPr="00303FF1">
        <w:rPr>
          <w:rFonts w:ascii="Times New Roman" w:hAnsi="Times New Roman" w:cs="Times New Roman"/>
          <w:sz w:val="18"/>
          <w:szCs w:val="18"/>
        </w:rPr>
        <w:t>注：字母</w:t>
      </w:r>
      <w:r w:rsidRPr="00303FF1">
        <w:rPr>
          <w:rFonts w:ascii="Times New Roman" w:hAnsi="Times New Roman" w:cs="Times New Roman"/>
          <w:sz w:val="18"/>
          <w:szCs w:val="18"/>
        </w:rPr>
        <w:t>(L)</w:t>
      </w:r>
      <w:r w:rsidRPr="00303FF1">
        <w:rPr>
          <w:rFonts w:ascii="Times New Roman" w:hAnsi="Times New Roman" w:cs="Times New Roman"/>
          <w:sz w:val="18"/>
          <w:szCs w:val="18"/>
        </w:rPr>
        <w:t>代表好仓。</w:t>
      </w:r>
    </w:p>
    <w:bookmarkEnd w:id="68"/>
    <w:p w:rsidR="00295C89" w:rsidRDefault="00295C89" w:rsidP="00295C89"/>
    <w:p w:rsidR="00047B74" w:rsidRDefault="009454CC" w:rsidP="00295C89">
      <w:pPr>
        <w:pStyle w:val="2"/>
        <w:numPr>
          <w:ilvl w:val="0"/>
          <w:numId w:val="1"/>
        </w:numPr>
        <w:ind w:left="422" w:hanging="422"/>
        <w:rPr>
          <w:rFonts w:ascii="宋体" w:hAnsi="宋体"/>
        </w:rPr>
      </w:pPr>
      <w:bookmarkStart w:id="69" w:name="_Toc342057944"/>
      <w:bookmarkStart w:id="70" w:name="_Toc342566004"/>
      <w:r>
        <w:rPr>
          <w:rFonts w:ascii="宋体" w:hAnsi="宋体"/>
        </w:rPr>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rPr>
          <w:szCs w:val="21"/>
        </w:rPr>
      </w:sdtEndPr>
      <w:sdtContent>
        <w:p w:rsidR="00047B74" w:rsidRDefault="009454CC" w:rsidP="002E4D74">
          <w:pPr>
            <w:pStyle w:val="3"/>
            <w:numPr>
              <w:ilvl w:val="2"/>
              <w:numId w:val="11"/>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EndPr/>
          <w:sdtContent>
            <w:p w:rsidR="00047B74" w:rsidRDefault="009454CC" w:rsidP="00295C89">
              <w:r>
                <w:fldChar w:fldCharType="begin"/>
              </w:r>
              <w:r w:rsidR="00295C89">
                <w:instrText xml:space="preserve"> MACROBUTTON  SnrToggleCheckbox □适用 </w:instrText>
              </w:r>
              <w:r>
                <w:fldChar w:fldCharType="end"/>
              </w:r>
              <w:r>
                <w:fldChar w:fldCharType="begin"/>
              </w:r>
              <w:r w:rsidR="00295C89">
                <w:instrText xml:space="preserve"> MACROBUTTON  SnrToggleCheckbox √不适用 </w:instrText>
              </w:r>
              <w:r>
                <w:fldChar w:fldCharType="end"/>
              </w:r>
            </w:p>
          </w:sdtContent>
        </w:sdt>
        <w:bookmarkStart w:id="71" w:name="_Hlk139548127" w:displacedByCustomXml="next"/>
      </w:sdtContent>
    </w:sdt>
    <w:bookmarkEnd w:id="71" w:displacedByCustomXml="prev"/>
    <w:p w:rsidR="00047B74" w:rsidRDefault="00047B74"/>
    <w:bookmarkEnd w:id="70" w:displacedByCustomXml="next"/>
    <w:bookmarkEnd w:id="69" w:displacedByCustomXml="next"/>
    <w:bookmarkStart w:id="72" w:name="_Toc342566005" w:displacedByCustomXml="next"/>
    <w:bookmarkStart w:id="73" w:name="_Toc34205794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rsidR="00047B74" w:rsidRDefault="009454CC" w:rsidP="002E4D74">
          <w:pPr>
            <w:pStyle w:val="3"/>
            <w:numPr>
              <w:ilvl w:val="2"/>
              <w:numId w:val="11"/>
            </w:numPr>
            <w:rPr>
              <w:rFonts w:ascii="宋体" w:hAnsi="宋体"/>
            </w:rPr>
          </w:pPr>
          <w:r>
            <w:rPr>
              <w:rFonts w:ascii="宋体" w:hAnsi="宋体" w:hint="eastAsia"/>
            </w:rPr>
            <w:t>董事、监事、高级管理人员报告期内被授予的股权激励情况</w:t>
          </w:r>
          <w:bookmarkEnd w:id="73"/>
          <w:bookmarkEnd w:id="72"/>
        </w:p>
        <w:p w:rsidR="00047B74" w:rsidRDefault="00833B52" w:rsidP="00295C89">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EndPr/>
            <w:sdtContent>
              <w:r w:rsidR="009454CC">
                <w:fldChar w:fldCharType="begin"/>
              </w:r>
              <w:r w:rsidR="00295C89">
                <w:instrText xml:space="preserve"> MACROBUTTON  SnrToggleCheckbox □适用 </w:instrText>
              </w:r>
              <w:r w:rsidR="009454CC">
                <w:fldChar w:fldCharType="end"/>
              </w:r>
              <w:r w:rsidR="009454CC">
                <w:fldChar w:fldCharType="begin"/>
              </w:r>
              <w:r w:rsidR="00295C89">
                <w:instrText xml:space="preserve"> MACROBUTTON  SnrToggleCheckbox √不适用 </w:instrText>
              </w:r>
              <w:r w:rsidR="009454CC">
                <w:fldChar w:fldCharType="end"/>
              </w:r>
            </w:sdtContent>
          </w:sdt>
        </w:p>
      </w:sdtContent>
    </w:sdt>
    <w:p w:rsidR="00047B74" w:rsidRDefault="00047B74"/>
    <w:p w:rsidR="00295C89" w:rsidRDefault="00295C89" w:rsidP="002E4D74">
      <w:pPr>
        <w:pStyle w:val="3"/>
        <w:numPr>
          <w:ilvl w:val="2"/>
          <w:numId w:val="11"/>
        </w:numPr>
      </w:pPr>
      <w:r w:rsidRPr="00913F3E">
        <w:lastRenderedPageBreak/>
        <w:t>董事、监事</w:t>
      </w:r>
      <w:r w:rsidR="00841F47">
        <w:rPr>
          <w:rFonts w:hint="eastAsia"/>
        </w:rPr>
        <w:t>或</w:t>
      </w:r>
      <w:r w:rsidRPr="00913F3E">
        <w:rPr>
          <w:rFonts w:hint="eastAsia"/>
        </w:rPr>
        <w:t>最高行政人员之股本权益</w:t>
      </w:r>
    </w:p>
    <w:p w:rsidR="00295C89" w:rsidRPr="0098374C" w:rsidRDefault="00295C89" w:rsidP="00295C89">
      <w:pPr>
        <w:ind w:firstLineChars="200" w:firstLine="420"/>
        <w:rPr>
          <w:rFonts w:ascii="Times New Roman" w:hAnsi="Times New Roman" w:cs="Times New Roman"/>
        </w:rPr>
      </w:pPr>
      <w:r w:rsidRPr="0098374C">
        <w:rPr>
          <w:rFonts w:ascii="Times New Roman" w:hAnsi="Times New Roman" w:cs="Times New Roman"/>
        </w:rPr>
        <w:t>于报告期末，公司按《证券及期货条例》第</w:t>
      </w:r>
      <w:r w:rsidRPr="0098374C">
        <w:rPr>
          <w:rFonts w:ascii="Times New Roman" w:hAnsi="Times New Roman" w:cs="Times New Roman"/>
        </w:rPr>
        <w:t>352</w:t>
      </w:r>
      <w:r w:rsidRPr="0098374C">
        <w:rPr>
          <w:rFonts w:ascii="Times New Roman" w:hAnsi="Times New Roman" w:cs="Times New Roman"/>
        </w:rPr>
        <w:t>条而须备存的登记册中无任何公司的董事、监事或最高行政人员持有公司或任何相联法团（定义见《证券及期货条例》）之股份、相关股份及债务证之权益及淡仓（包括根据该条例条文而拥有或被视为拥有之权益及淡仓）的记录；公司亦无接获任何董事、监事或最高行政人员根据联交所《上市规则》附录</w:t>
      </w:r>
      <w:r>
        <w:rPr>
          <w:rFonts w:ascii="Times New Roman" w:hAnsi="Times New Roman" w:cs="Times New Roman" w:hint="eastAsia"/>
        </w:rPr>
        <w:t>十</w:t>
      </w:r>
      <w:r w:rsidRPr="0098374C">
        <w:rPr>
          <w:rFonts w:ascii="Times New Roman" w:hAnsi="Times New Roman" w:cs="Times New Roman"/>
        </w:rPr>
        <w:t>之《上市发行人董事进行证券交易的标准守则》（《标准守则》）规定而须通知公司及联交所之该等权益及淡仓的通知。</w:t>
      </w:r>
    </w:p>
    <w:p w:rsidR="00295C89" w:rsidRPr="0098374C" w:rsidRDefault="00295C89" w:rsidP="00295C89">
      <w:pPr>
        <w:ind w:firstLineChars="200" w:firstLine="420"/>
        <w:rPr>
          <w:rFonts w:ascii="Times New Roman" w:hAnsi="Times New Roman" w:cs="Times New Roman"/>
        </w:rPr>
      </w:pPr>
      <w:r w:rsidRPr="0098374C">
        <w:rPr>
          <w:rFonts w:ascii="Times New Roman" w:hAnsi="Times New Roman" w:cs="Times New Roman"/>
        </w:rPr>
        <w:t>报告期内，公司、公司的附属公司亦无参与订立任何安排使公司之董事、监事、最高行政人员或彼等之配偶或</w:t>
      </w:r>
      <w:r w:rsidRPr="0098374C">
        <w:rPr>
          <w:rFonts w:ascii="Times New Roman" w:hAnsi="Times New Roman" w:cs="Times New Roman"/>
        </w:rPr>
        <w:t>18</w:t>
      </w:r>
      <w:r w:rsidRPr="0098374C">
        <w:rPr>
          <w:rFonts w:ascii="Times New Roman" w:hAnsi="Times New Roman" w:cs="Times New Roman"/>
        </w:rPr>
        <w:t>岁以下子女取得认购公司或任何其他法人团体之股本或债务证券之权利。</w:t>
      </w:r>
    </w:p>
    <w:p w:rsidR="00295C89" w:rsidRPr="0098374C" w:rsidRDefault="00295C89" w:rsidP="00295C89">
      <w:pPr>
        <w:ind w:firstLineChars="200" w:firstLine="420"/>
        <w:rPr>
          <w:rFonts w:ascii="Times New Roman" w:hAnsi="Times New Roman" w:cs="Times New Roman"/>
        </w:rPr>
      </w:pPr>
      <w:r w:rsidRPr="0098374C">
        <w:rPr>
          <w:rFonts w:ascii="Times New Roman" w:hAnsi="Times New Roman" w:cs="Times New Roman"/>
          <w:color w:val="000000"/>
        </w:rPr>
        <w:t>由公司董事、监事担任董事或雇员的其他公司并未拥有根据《证券及期货条例》第</w:t>
      </w:r>
      <w:r w:rsidRPr="0098374C">
        <w:rPr>
          <w:rFonts w:ascii="Times New Roman" w:hAnsi="Times New Roman" w:cs="Times New Roman"/>
          <w:color w:val="000000"/>
        </w:rPr>
        <w:t>XV</w:t>
      </w:r>
      <w:r w:rsidRPr="0098374C">
        <w:rPr>
          <w:rFonts w:ascii="Times New Roman" w:hAnsi="Times New Roman" w:cs="Times New Roman"/>
          <w:color w:val="000000"/>
        </w:rPr>
        <w:t>部第</w:t>
      </w:r>
      <w:r w:rsidRPr="0098374C">
        <w:rPr>
          <w:rFonts w:ascii="Times New Roman" w:hAnsi="Times New Roman" w:cs="Times New Roman"/>
          <w:color w:val="000000"/>
        </w:rPr>
        <w:t>2</w:t>
      </w:r>
      <w:r w:rsidRPr="0098374C">
        <w:rPr>
          <w:rFonts w:ascii="Times New Roman" w:hAnsi="Times New Roman" w:cs="Times New Roman"/>
          <w:color w:val="000000"/>
        </w:rPr>
        <w:t>及第</w:t>
      </w:r>
      <w:r w:rsidRPr="0098374C">
        <w:rPr>
          <w:rFonts w:ascii="Times New Roman" w:hAnsi="Times New Roman" w:cs="Times New Roman"/>
          <w:color w:val="000000"/>
        </w:rPr>
        <w:t>3</w:t>
      </w:r>
      <w:r w:rsidRPr="0098374C">
        <w:rPr>
          <w:rFonts w:ascii="Times New Roman" w:hAnsi="Times New Roman" w:cs="Times New Roman"/>
          <w:color w:val="000000"/>
        </w:rPr>
        <w:t>分部须向公司披露的公司股份及相关股份中的权益。</w:t>
      </w:r>
    </w:p>
    <w:p w:rsidR="00047B74" w:rsidRDefault="00047B74"/>
    <w:bookmarkEnd w:id="67"/>
    <w:bookmarkEnd w:id="66"/>
    <w:p w:rsidR="00047B74" w:rsidRDefault="009454CC" w:rsidP="00295C89">
      <w:pPr>
        <w:pStyle w:val="2"/>
        <w:numPr>
          <w:ilvl w:val="0"/>
          <w:numId w:val="1"/>
        </w:numPr>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EndPr/>
      <w:sdtContent>
        <w:sdt>
          <w:sdtPr>
            <w:alias w:val="是否适用：控股股东及实际控制人变更情况[双击切换]"/>
            <w:tag w:val="_GBC_84ff369a3f714dbbbec5a13460906f4b"/>
            <w:id w:val="18561712"/>
            <w:lock w:val="sdtLocked"/>
            <w:placeholder>
              <w:docPart w:val="GBC22222222222222222222222222222"/>
            </w:placeholder>
          </w:sdtPr>
          <w:sdtEndPr/>
          <w:sdtContent>
            <w:p w:rsidR="00047B74" w:rsidRDefault="009454CC" w:rsidP="00295C89">
              <w:r>
                <w:fldChar w:fldCharType="begin"/>
              </w:r>
              <w:r w:rsidR="00295C89">
                <w:instrText xml:space="preserve"> MACROBUTTON  SnrToggleCheckbox □适用 </w:instrText>
              </w:r>
              <w:r>
                <w:fldChar w:fldCharType="end"/>
              </w:r>
              <w:r>
                <w:fldChar w:fldCharType="begin"/>
              </w:r>
              <w:r w:rsidR="00295C89">
                <w:instrText xml:space="preserve"> MACROBUTTON  SnrToggleCheckbox √不适用 </w:instrText>
              </w:r>
              <w:r>
                <w:fldChar w:fldCharType="end"/>
              </w:r>
            </w:p>
          </w:sdtContent>
        </w:sdt>
      </w:sdtContent>
    </w:sdt>
    <w:p w:rsidR="00047B74" w:rsidRDefault="00047B74"/>
    <w:p w:rsidR="00295C89" w:rsidRPr="00871B87" w:rsidRDefault="00295C89" w:rsidP="00295C89">
      <w:pPr>
        <w:pStyle w:val="2"/>
        <w:numPr>
          <w:ilvl w:val="0"/>
          <w:numId w:val="1"/>
        </w:numPr>
        <w:ind w:left="422" w:hanging="422"/>
        <w:rPr>
          <w:rFonts w:ascii="Times New Roman" w:hAnsi="Times New Roman"/>
        </w:rPr>
      </w:pPr>
      <w:r w:rsidRPr="00871B87">
        <w:rPr>
          <w:rFonts w:ascii="Times New Roman" w:hAnsi="Times New Roman"/>
        </w:rPr>
        <w:t>其他持股在</w:t>
      </w:r>
      <w:r w:rsidRPr="00871B87">
        <w:rPr>
          <w:rFonts w:ascii="Times New Roman" w:hAnsi="Times New Roman"/>
        </w:rPr>
        <w:t>10%</w:t>
      </w:r>
      <w:r w:rsidRPr="00871B87">
        <w:rPr>
          <w:rFonts w:ascii="Times New Roman" w:hAnsi="Times New Roman"/>
        </w:rPr>
        <w:t>（含</w:t>
      </w:r>
      <w:r w:rsidRPr="00871B87">
        <w:rPr>
          <w:rFonts w:ascii="Times New Roman" w:hAnsi="Times New Roman"/>
        </w:rPr>
        <w:t>10%</w:t>
      </w:r>
      <w:r w:rsidRPr="00871B87">
        <w:rPr>
          <w:rFonts w:ascii="Times New Roman" w:hAnsi="Times New Roman"/>
        </w:rPr>
        <w:t>）以上的法人股东</w:t>
      </w:r>
    </w:p>
    <w:p w:rsidR="00295C89" w:rsidRDefault="00295C89" w:rsidP="00295C89">
      <w:pPr>
        <w:ind w:firstLine="435"/>
        <w:rPr>
          <w:rFonts w:ascii="Times New Roman" w:hAnsi="Times New Roman" w:cs="Times New Roman"/>
        </w:rPr>
      </w:pPr>
      <w:r w:rsidRPr="00871B87">
        <w:rPr>
          <w:rFonts w:ascii="Times New Roman" w:hAnsi="Times New Roman" w:cs="Times New Roman"/>
        </w:rPr>
        <w:t>截止报告期末，除</w:t>
      </w:r>
      <w:r>
        <w:rPr>
          <w:rFonts w:ascii="Times New Roman" w:hAnsi="Times New Roman" w:cs="Times New Roman" w:hint="eastAsia"/>
        </w:rPr>
        <w:t>广铁集团</w:t>
      </w:r>
      <w:r w:rsidRPr="00871B87">
        <w:rPr>
          <w:rFonts w:ascii="Times New Roman" w:hAnsi="Times New Roman" w:cs="Times New Roman"/>
        </w:rPr>
        <w:t>外，公司无其他持股</w:t>
      </w:r>
      <w:r w:rsidRPr="00871B87">
        <w:rPr>
          <w:rFonts w:ascii="Times New Roman" w:hAnsi="Times New Roman" w:cs="Times New Roman"/>
        </w:rPr>
        <w:t>10%</w:t>
      </w:r>
      <w:r w:rsidRPr="00871B87">
        <w:rPr>
          <w:rFonts w:ascii="Times New Roman" w:hAnsi="Times New Roman" w:cs="Times New Roman"/>
        </w:rPr>
        <w:t>或以上的法人股东（不包括香港中央结算（代理人）有限公司）。</w:t>
      </w:r>
    </w:p>
    <w:p w:rsidR="00295C89" w:rsidRPr="00871B87" w:rsidRDefault="00295C89" w:rsidP="00295C89">
      <w:pPr>
        <w:rPr>
          <w:rFonts w:ascii="Times New Roman" w:hAnsi="Times New Roman" w:cs="Times New Roman"/>
        </w:rPr>
      </w:pPr>
    </w:p>
    <w:p w:rsidR="00295C89" w:rsidRPr="00871B87" w:rsidRDefault="00295C89" w:rsidP="00295C89">
      <w:pPr>
        <w:pStyle w:val="2"/>
        <w:numPr>
          <w:ilvl w:val="0"/>
          <w:numId w:val="1"/>
        </w:numPr>
        <w:ind w:left="422" w:hanging="422"/>
        <w:rPr>
          <w:rFonts w:ascii="Times New Roman" w:hAnsi="Times New Roman"/>
        </w:rPr>
      </w:pPr>
      <w:r w:rsidRPr="00871B87">
        <w:rPr>
          <w:rFonts w:ascii="Times New Roman" w:hAnsi="Times New Roman"/>
        </w:rPr>
        <w:t>公众持股量</w:t>
      </w:r>
    </w:p>
    <w:p w:rsidR="00295C89" w:rsidRDefault="00295C89" w:rsidP="00295C89">
      <w:pPr>
        <w:ind w:firstLine="435"/>
        <w:rPr>
          <w:rFonts w:ascii="Times New Roman" w:hAnsi="Times New Roman" w:cs="Times New Roman"/>
        </w:rPr>
      </w:pPr>
      <w:r w:rsidRPr="00871B87">
        <w:rPr>
          <w:rFonts w:ascii="Times New Roman" w:hAnsi="Times New Roman" w:cs="Times New Roman"/>
        </w:rPr>
        <w:t>截止报告期末，公司公众持股比例符合有关规则对于维持足够公众持股量的规定。</w:t>
      </w:r>
    </w:p>
    <w:p w:rsidR="00295C89" w:rsidRPr="00871B87" w:rsidRDefault="00295C89" w:rsidP="00295C89">
      <w:pPr>
        <w:rPr>
          <w:rFonts w:ascii="Times New Roman" w:hAnsi="Times New Roman" w:cs="Times New Roman"/>
        </w:rPr>
      </w:pPr>
    </w:p>
    <w:p w:rsidR="00295C89" w:rsidRPr="00871B87" w:rsidRDefault="00295C89" w:rsidP="00295C89">
      <w:pPr>
        <w:pStyle w:val="2"/>
        <w:numPr>
          <w:ilvl w:val="0"/>
          <w:numId w:val="1"/>
        </w:numPr>
        <w:ind w:left="422" w:hanging="422"/>
        <w:rPr>
          <w:rFonts w:ascii="Times New Roman" w:hAnsi="Times New Roman"/>
        </w:rPr>
      </w:pPr>
      <w:r w:rsidRPr="00871B87">
        <w:rPr>
          <w:rFonts w:ascii="Times New Roman" w:hAnsi="Times New Roman"/>
        </w:rPr>
        <w:t>购回、出售或赎回公司上市股份</w:t>
      </w:r>
    </w:p>
    <w:p w:rsidR="00295C89" w:rsidRDefault="00295C89" w:rsidP="00295C89">
      <w:pPr>
        <w:ind w:firstLine="435"/>
        <w:rPr>
          <w:rFonts w:ascii="Times New Roman" w:hAnsi="Times New Roman" w:cs="Times New Roman"/>
        </w:rPr>
      </w:pPr>
      <w:r>
        <w:rPr>
          <w:rFonts w:ascii="Times New Roman" w:hAnsi="Times New Roman" w:cs="Times New Roman" w:hint="eastAsia"/>
        </w:rPr>
        <w:t>于</w:t>
      </w:r>
      <w:r>
        <w:rPr>
          <w:rFonts w:ascii="Times New Roman" w:hAnsi="Times New Roman" w:cs="Times New Roman"/>
        </w:rPr>
        <w:t>报告期内</w:t>
      </w:r>
      <w:r w:rsidRPr="00871B87">
        <w:rPr>
          <w:rFonts w:ascii="Times New Roman" w:hAnsi="Times New Roman" w:cs="Times New Roman"/>
        </w:rPr>
        <w:t>，公司及其任何附属公司概无购回、出售或赎回公司上市股份。</w:t>
      </w:r>
    </w:p>
    <w:p w:rsidR="00295C89" w:rsidRPr="00871B87" w:rsidRDefault="00295C89" w:rsidP="00295C89">
      <w:pPr>
        <w:rPr>
          <w:rFonts w:ascii="Times New Roman" w:hAnsi="Times New Roman" w:cs="Times New Roman"/>
        </w:rPr>
      </w:pPr>
    </w:p>
    <w:p w:rsidR="00295C89" w:rsidRPr="0063306A" w:rsidRDefault="00295C89" w:rsidP="00295C89">
      <w:pPr>
        <w:pStyle w:val="2"/>
        <w:numPr>
          <w:ilvl w:val="0"/>
          <w:numId w:val="1"/>
        </w:numPr>
        <w:ind w:left="422" w:hanging="422"/>
        <w:rPr>
          <w:rFonts w:ascii="Times New Roman" w:hAnsi="Times New Roman"/>
        </w:rPr>
      </w:pPr>
      <w:r w:rsidRPr="0063306A">
        <w:rPr>
          <w:rFonts w:ascii="Times New Roman"/>
        </w:rPr>
        <w:t>优先购股权</w:t>
      </w:r>
    </w:p>
    <w:p w:rsidR="00295C89" w:rsidRDefault="00295C89" w:rsidP="00295C89">
      <w:pPr>
        <w:ind w:firstLine="435"/>
        <w:rPr>
          <w:rFonts w:ascii="Times New Roman" w:cs="Times New Roman"/>
        </w:rPr>
      </w:pPr>
      <w:r w:rsidRPr="0063306A">
        <w:rPr>
          <w:rFonts w:ascii="Times New Roman" w:cs="Times New Roman"/>
        </w:rPr>
        <w:t>根据《公司章程》及中国法律，公司无需对现有的股东按其持股比例给予其优先购买新股之权利。</w:t>
      </w:r>
    </w:p>
    <w:p w:rsidR="00295C89" w:rsidRPr="0063306A" w:rsidRDefault="00295C89" w:rsidP="00295C89">
      <w:pPr>
        <w:rPr>
          <w:rFonts w:ascii="Times New Roman" w:hAnsi="Times New Roman" w:cs="Times New Roman"/>
        </w:rPr>
      </w:pPr>
    </w:p>
    <w:p w:rsidR="00295C89" w:rsidRPr="0063306A" w:rsidRDefault="00295C89" w:rsidP="00295C89">
      <w:pPr>
        <w:pStyle w:val="2"/>
        <w:numPr>
          <w:ilvl w:val="0"/>
          <w:numId w:val="1"/>
        </w:numPr>
        <w:ind w:left="422" w:hanging="422"/>
        <w:rPr>
          <w:rFonts w:ascii="Times New Roman" w:hAnsi="Times New Roman"/>
        </w:rPr>
      </w:pPr>
      <w:r w:rsidRPr="0063306A">
        <w:rPr>
          <w:rFonts w:ascii="Times New Roman"/>
        </w:rPr>
        <w:t>有关涉及本身的证券之交易</w:t>
      </w:r>
    </w:p>
    <w:p w:rsidR="00295C89" w:rsidRPr="00207CA1" w:rsidRDefault="00295C89" w:rsidP="00295C89">
      <w:pPr>
        <w:tabs>
          <w:tab w:val="left" w:pos="426"/>
          <w:tab w:val="left" w:pos="709"/>
        </w:tabs>
        <w:rPr>
          <w:rFonts w:ascii="Times New Roman" w:hAnsi="Times New Roman" w:cs="Times New Roman"/>
        </w:rPr>
      </w:pPr>
      <w:r>
        <w:rPr>
          <w:rFonts w:ascii="Times New Roman" w:cs="Times New Roman" w:hint="eastAsia"/>
        </w:rPr>
        <w:t xml:space="preserve">    </w:t>
      </w:r>
      <w:r>
        <w:rPr>
          <w:rFonts w:ascii="Times New Roman" w:hAnsi="Times New Roman" w:cs="Times New Roman" w:hint="eastAsia"/>
        </w:rPr>
        <w:t>于</w:t>
      </w:r>
      <w:r>
        <w:rPr>
          <w:rFonts w:ascii="Times New Roman" w:hAnsi="Times New Roman" w:cs="Times New Roman"/>
        </w:rPr>
        <w:t>报告期内</w:t>
      </w:r>
      <w:r w:rsidRPr="0063306A">
        <w:rPr>
          <w:rFonts w:ascii="Times New Roman" w:cs="Times New Roman"/>
        </w:rPr>
        <w:t>，公司及其任何附属公司概无发行或授予任何可转换证券、期权、认股权证或其他类似权证，亦无可赎回证券。</w:t>
      </w:r>
    </w:p>
    <w:p w:rsidR="00295C89" w:rsidRDefault="00295C89"/>
    <w:p w:rsidR="00047B74" w:rsidRDefault="009454CC" w:rsidP="000F7016">
      <w:pPr>
        <w:pStyle w:val="10"/>
        <w:numPr>
          <w:ilvl w:val="0"/>
          <w:numId w:val="3"/>
        </w:numPr>
        <w:spacing w:line="240" w:lineRule="auto"/>
        <w:rPr>
          <w:rFonts w:ascii="黑体" w:hAnsi="黑体"/>
        </w:rPr>
      </w:pPr>
      <w:bookmarkStart w:id="74" w:name="_Toc392233017"/>
      <w:bookmarkStart w:id="75" w:name="_Toc76114279"/>
      <w:r>
        <w:rPr>
          <w:rFonts w:ascii="黑体" w:hAnsi="黑体" w:hint="eastAsia"/>
        </w:rPr>
        <w:t>优先股相关情况</w:t>
      </w:r>
      <w:bookmarkEnd w:id="74"/>
      <w:bookmarkEnd w:id="75"/>
    </w:p>
    <w:sdt>
      <w:sdtPr>
        <w:alias w:val="是否适用：优先股相关情况[双击切换]"/>
        <w:tag w:val="_GBC_2113adbee8464e1c828b3d6d35c60abf"/>
        <w:id w:val="835425082"/>
        <w:lock w:val="sdtLocked"/>
        <w:placeholder>
          <w:docPart w:val="GBC22222222222222222222222222222"/>
        </w:placeholder>
      </w:sdtPr>
      <w:sdtEndPr/>
      <w:sdtContent>
        <w:p w:rsidR="00743B45" w:rsidRDefault="009454CC" w:rsidP="00743B45">
          <w:r>
            <w:fldChar w:fldCharType="begin"/>
          </w:r>
          <w:r w:rsidR="00743B45">
            <w:instrText xml:space="preserve"> MACROBUTTON  SnrToggleCheckbox □适用 </w:instrText>
          </w:r>
          <w:r>
            <w:fldChar w:fldCharType="end"/>
          </w:r>
          <w:r>
            <w:fldChar w:fldCharType="begin"/>
          </w:r>
          <w:r w:rsidR="00743B45">
            <w:instrText xml:space="preserve"> MACROBUTTON  SnrToggleCheckbox √不适用 </w:instrText>
          </w:r>
          <w:r>
            <w:fldChar w:fldCharType="end"/>
          </w:r>
        </w:p>
      </w:sdtContent>
    </w:sdt>
    <w:p w:rsidR="00047B74" w:rsidRDefault="00047B74"/>
    <w:p w:rsidR="00047B74" w:rsidRDefault="009454CC" w:rsidP="000F7016">
      <w:pPr>
        <w:pStyle w:val="10"/>
        <w:numPr>
          <w:ilvl w:val="0"/>
          <w:numId w:val="3"/>
        </w:numPr>
        <w:spacing w:line="240" w:lineRule="auto"/>
        <w:rPr>
          <w:rFonts w:ascii="黑体" w:hAnsi="黑体"/>
          <w:bCs w:val="0"/>
          <w:szCs w:val="28"/>
        </w:rPr>
      </w:pPr>
      <w:bookmarkStart w:id="76" w:name="_Toc437440717"/>
      <w:bookmarkStart w:id="77" w:name="_Toc438111012"/>
      <w:bookmarkStart w:id="78" w:name="_Toc76114280"/>
      <w:r>
        <w:rPr>
          <w:rFonts w:ascii="黑体" w:hAnsi="黑体" w:hint="eastAsia"/>
          <w:szCs w:val="28"/>
        </w:rPr>
        <w:t>债券相关情况</w:t>
      </w:r>
      <w:bookmarkEnd w:id="76"/>
      <w:bookmarkEnd w:id="77"/>
      <w:bookmarkEnd w:id="78"/>
    </w:p>
    <w:bookmarkStart w:id="79" w:name="_Hlk73352152" w:displacedByCustomXml="next"/>
    <w:sdt>
      <w:sdtPr>
        <w:alias w:val="是否适用：债券相关情况[双击切换]"/>
        <w:tag w:val="_GBC_8e6b9cf2d8c24a6faf41199f98e408b3"/>
        <w:id w:val="1193501235"/>
        <w:lock w:val="sdtLocked"/>
        <w:placeholder>
          <w:docPart w:val="GBC22222222222222222222222222222"/>
        </w:placeholder>
      </w:sdtPr>
      <w:sdtEndPr/>
      <w:sdtContent>
        <w:p w:rsidR="00047B74" w:rsidRDefault="009454CC">
          <w:r>
            <w:fldChar w:fldCharType="begin"/>
          </w:r>
          <w:r w:rsidR="00743B45">
            <w:instrText xml:space="preserve"> MACROBUTTON  SnrToggleCheckbox □适用 </w:instrText>
          </w:r>
          <w:r>
            <w:fldChar w:fldCharType="end"/>
          </w:r>
          <w:r>
            <w:fldChar w:fldCharType="begin"/>
          </w:r>
          <w:r w:rsidR="00743B45">
            <w:instrText xml:space="preserve"> MACROBUTTON  SnrToggleCheckbox √不适用 </w:instrText>
          </w:r>
          <w:r>
            <w:fldChar w:fldCharType="end"/>
          </w:r>
        </w:p>
      </w:sdtContent>
    </w:sdt>
    <w:bookmarkEnd w:id="79" w:displacedByCustomXml="prev"/>
    <w:p w:rsidR="00047B74" w:rsidRDefault="00047B74">
      <w:pPr>
        <w:sectPr w:rsidR="00047B74" w:rsidSect="0066258B">
          <w:pgSz w:w="11906" w:h="16838"/>
          <w:pgMar w:top="1418" w:right="1418" w:bottom="1418" w:left="1418" w:header="851" w:footer="992" w:gutter="0"/>
          <w:cols w:space="425"/>
          <w:docGrid w:linePitch="312"/>
        </w:sectPr>
      </w:pPr>
    </w:p>
    <w:p w:rsidR="00047B74" w:rsidRDefault="009454CC" w:rsidP="000F7016">
      <w:pPr>
        <w:pStyle w:val="10"/>
        <w:numPr>
          <w:ilvl w:val="0"/>
          <w:numId w:val="3"/>
        </w:numPr>
        <w:spacing w:line="240" w:lineRule="auto"/>
        <w:rPr>
          <w:rFonts w:ascii="黑体" w:hAnsi="黑体"/>
          <w:bCs w:val="0"/>
          <w:szCs w:val="28"/>
        </w:rPr>
      </w:pPr>
      <w:bookmarkStart w:id="80" w:name="_Toc76114281"/>
      <w:r>
        <w:rPr>
          <w:rFonts w:ascii="黑体" w:hAnsi="黑体"/>
          <w:szCs w:val="28"/>
        </w:rPr>
        <w:lastRenderedPageBreak/>
        <w:t>财务报告</w:t>
      </w:r>
      <w:bookmarkEnd w:id="80"/>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rPr>
          <w:szCs w:val="21"/>
        </w:rPr>
      </w:sdtEndPr>
      <w:sdtContent>
        <w:p w:rsidR="00047B74" w:rsidRDefault="009454CC" w:rsidP="008319C6">
          <w:pPr>
            <w:pStyle w:val="2"/>
            <w:ind w:firstLineChars="0"/>
            <w:jc w:val="center"/>
            <w:rPr>
              <w:rFonts w:ascii="宋体" w:hAnsi="宋体"/>
            </w:rPr>
          </w:pPr>
          <w:r w:rsidRPr="00DC678C">
            <w:rPr>
              <w:rFonts w:ascii="宋体" w:hAnsi="宋体" w:hint="eastAsia"/>
              <w:sz w:val="24"/>
              <w:szCs w:val="24"/>
            </w:rPr>
            <w:t>审计报告</w:t>
          </w:r>
        </w:p>
        <w:sdt>
          <w:sdtPr>
            <w:alias w:val="是否适用：审计报告[双击切换]"/>
            <w:tag w:val="_GBC_33dac3baf6634fba91e3026ebaaad280"/>
            <w:id w:val="959464993"/>
            <w:lock w:val="sdtLocked"/>
            <w:placeholder>
              <w:docPart w:val="GBC22222222222222222222222222222"/>
            </w:placeholder>
          </w:sdtPr>
          <w:sdtEndPr/>
          <w:sdtContent>
            <w:p w:rsidR="00047B74" w:rsidRDefault="009454CC" w:rsidP="00743B45">
              <w:r>
                <w:fldChar w:fldCharType="begin"/>
              </w:r>
              <w:r w:rsidR="00743B45">
                <w:instrText xml:space="preserve"> MACROBUTTON  SnrToggleCheckbox □适用 </w:instrText>
              </w:r>
              <w:r>
                <w:fldChar w:fldCharType="end"/>
              </w:r>
              <w:r>
                <w:fldChar w:fldCharType="begin"/>
              </w:r>
              <w:r w:rsidR="00743B45">
                <w:instrText xml:space="preserve"> MACROBUTTON  SnrToggleCheckbox √不适用 </w:instrText>
              </w:r>
              <w:r>
                <w:fldChar w:fldCharType="end"/>
              </w:r>
            </w:p>
          </w:sdtContent>
        </w:sdt>
      </w:sdtContent>
    </w:sdt>
    <w:p w:rsidR="00047B74" w:rsidRDefault="00047B74"/>
    <w:p w:rsidR="00047B74" w:rsidRPr="00DC678C" w:rsidRDefault="009454CC" w:rsidP="008319C6">
      <w:pPr>
        <w:pStyle w:val="2"/>
        <w:ind w:firstLineChars="0"/>
        <w:jc w:val="center"/>
        <w:rPr>
          <w:rFonts w:ascii="宋体" w:hAnsi="宋体"/>
          <w:sz w:val="24"/>
          <w:szCs w:val="24"/>
        </w:rPr>
      </w:pPr>
      <w:r w:rsidRPr="00DC678C">
        <w:rPr>
          <w:rFonts w:ascii="宋体" w:hAnsi="宋体" w:hint="eastAsia"/>
          <w:sz w:val="24"/>
          <w:szCs w:val="24"/>
        </w:rPr>
        <w:t>财务报表</w:t>
      </w:r>
    </w:p>
    <w:bookmarkStart w:id="81" w:name="_Hlk10208794" w:displacedByCustomXml="next"/>
    <w:sdt>
      <w:sdtPr>
        <w:rPr>
          <w:rFonts w:ascii="Times New Roman" w:hAnsi="Times New Roman" w:cs="宋体"/>
          <w:b w:val="0"/>
          <w:bCs w:val="0"/>
          <w:kern w:val="0"/>
          <w:szCs w:val="21"/>
        </w:rPr>
        <w:alias w:val="选项模块:需要编制合并报表"/>
        <w:tag w:val="_GBC_f3d43b26b5d34a4c88db3cb7d81650cc"/>
        <w:id w:val="118501254"/>
        <w:lock w:val="sdtLocked"/>
        <w:placeholder>
          <w:docPart w:val="GBC22222222222222222222222222222"/>
        </w:placeholder>
      </w:sdtPr>
      <w:sdtEndPr/>
      <w:sdtContent>
        <w:sdt>
          <w:sdtPr>
            <w:rPr>
              <w:rFonts w:ascii="Times New Roman" w:hAnsi="Times New Roman" w:cs="宋体"/>
              <w:b w:val="0"/>
              <w:bCs w:val="0"/>
              <w:kern w:val="0"/>
              <w:szCs w:val="21"/>
            </w:rPr>
            <w:tag w:val="_GBC_b84409e42f904bdab44813a972d54149"/>
            <w:id w:val="-273025745"/>
            <w:lock w:val="sdtLocked"/>
            <w:placeholder>
              <w:docPart w:val="GBC22222222222222222222222222222"/>
            </w:placeholder>
          </w:sdtPr>
          <w:sdtEndPr>
            <w:rPr>
              <w:color w:val="008000"/>
              <w:u w:val="single"/>
            </w:rPr>
          </w:sdtEndPr>
          <w:sdtContent>
            <w:p w:rsidR="00047B74" w:rsidRPr="00535F30" w:rsidRDefault="009454CC">
              <w:pPr>
                <w:pStyle w:val="3"/>
                <w:jc w:val="center"/>
                <w:rPr>
                  <w:rFonts w:ascii="Times New Roman" w:hAnsi="Times New Roman"/>
                  <w:szCs w:val="21"/>
                </w:rPr>
              </w:pPr>
              <w:r w:rsidRPr="00535F30">
                <w:rPr>
                  <w:rFonts w:ascii="Times New Roman" w:hAnsi="Times New Roman"/>
                  <w:szCs w:val="21"/>
                </w:rPr>
                <w:t>合并资产负债表</w:t>
              </w:r>
            </w:p>
            <w:p w:rsidR="00047B74" w:rsidRPr="00535F30" w:rsidRDefault="009454CC">
              <w:pPr>
                <w:snapToGrid w:val="0"/>
                <w:spacing w:line="240" w:lineRule="atLeast"/>
                <w:jc w:val="center"/>
                <w:rPr>
                  <w:rFonts w:ascii="Times New Roman" w:hAnsi="Times New Roman" w:cs="Times New Roman"/>
                  <w:b/>
                </w:rPr>
              </w:pPr>
              <w:r w:rsidRPr="00535F30">
                <w:rPr>
                  <w:rFonts w:ascii="Times New Roman" w:hAnsi="Times New Roman" w:cs="Times New Roman"/>
                </w:rPr>
                <w:t>2023</w:t>
              </w:r>
              <w:r w:rsidRPr="00535F30">
                <w:rPr>
                  <w:rFonts w:ascii="Times New Roman" w:hAnsi="Times New Roman" w:cs="Times New Roman"/>
                </w:rPr>
                <w:t>年</w:t>
              </w:r>
              <w:r w:rsidRPr="00535F30">
                <w:rPr>
                  <w:rFonts w:ascii="Times New Roman" w:hAnsi="Times New Roman" w:cs="Times New Roman"/>
                </w:rPr>
                <w:t>6</w:t>
              </w:r>
              <w:r w:rsidRPr="00535F30">
                <w:rPr>
                  <w:rFonts w:ascii="Times New Roman" w:hAnsi="Times New Roman" w:cs="Times New Roman"/>
                </w:rPr>
                <w:t>月</w:t>
              </w:r>
              <w:r w:rsidRPr="00535F30">
                <w:rPr>
                  <w:rFonts w:ascii="Times New Roman" w:hAnsi="Times New Roman" w:cs="Times New Roman"/>
                </w:rPr>
                <w:t>30</w:t>
              </w:r>
              <w:r w:rsidRPr="00535F30">
                <w:rPr>
                  <w:rFonts w:ascii="Times New Roman" w:hAnsi="Times New Roman" w:cs="Times New Roman"/>
                </w:rPr>
                <w:t>日</w:t>
              </w:r>
            </w:p>
            <w:p w:rsidR="00047B74" w:rsidRPr="00535F30" w:rsidRDefault="009454CC">
              <w:pPr>
                <w:rPr>
                  <w:rFonts w:ascii="Times New Roman" w:hAnsi="Times New Roman" w:cs="Times New Roman"/>
                </w:rPr>
              </w:pPr>
              <w:r w:rsidRPr="00535F30">
                <w:rPr>
                  <w:rFonts w:ascii="Times New Roman" w:hAnsi="Times New Roman" w:cs="Times New Roman"/>
                </w:rPr>
                <w:t>编制单位：</w:t>
              </w:r>
              <w:r w:rsidRPr="00535F30">
                <w:rPr>
                  <w:rFonts w:ascii="Times New Roman" w:hAnsi="Times New Roman" w:cs="Times New Roman"/>
                </w:rPr>
                <w:t xml:space="preserve"> </w:t>
              </w:r>
              <w:sdt>
                <w:sdtPr>
                  <w:rPr>
                    <w:rFonts w:ascii="Times New Roman" w:hAnsi="Times New Roman" w:cs="Times New Roman"/>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00A841E5" w:rsidRPr="00535F30">
                    <w:rPr>
                      <w:rFonts w:ascii="Times New Roman" w:hAnsi="Times New Roman" w:cs="Times New Roman"/>
                    </w:rPr>
                    <w:t>广深铁路股份有限公司</w:t>
                  </w:r>
                </w:sdtContent>
              </w:sdt>
            </w:p>
            <w:p w:rsidR="00047B74" w:rsidRPr="00535F30" w:rsidRDefault="009454CC">
              <w:pPr>
                <w:jc w:val="right"/>
                <w:rPr>
                  <w:rFonts w:ascii="Times New Roman" w:hAnsi="Times New Roman" w:cs="Times New Roman"/>
                </w:rPr>
              </w:pPr>
              <w:r w:rsidRPr="00535F30">
                <w:rPr>
                  <w:rFonts w:ascii="Times New Roman" w:hAnsi="Times New Roman" w:cs="Times New Roman"/>
                </w:rPr>
                <w:t>单位：</w:t>
              </w:r>
              <w:sdt>
                <w:sdtPr>
                  <w:rPr>
                    <w:rFonts w:ascii="Times New Roman" w:hAnsi="Times New Roman" w:cs="Times New Roman"/>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535F30">
                    <w:rPr>
                      <w:rFonts w:ascii="Times New Roman" w:hAnsi="Times New Roman" w:cs="Times New Roman"/>
                    </w:rPr>
                    <w:t>元</w:t>
                  </w:r>
                </w:sdtContent>
              </w:sdt>
              <w:r w:rsidRPr="00535F30">
                <w:rPr>
                  <w:rFonts w:ascii="Times New Roman" w:hAnsi="Times New Roman" w:cs="Times New Roman"/>
                </w:rPr>
                <w:t xml:space="preserve">  </w:t>
              </w:r>
              <w:r w:rsidRPr="00535F30">
                <w:rPr>
                  <w:rFonts w:ascii="Times New Roman" w:hAnsi="Times New Roman" w:cs="Times New Roman"/>
                </w:rPr>
                <w:t>币种：</w:t>
              </w:r>
              <w:sdt>
                <w:sdtPr>
                  <w:rPr>
                    <w:rFonts w:ascii="Times New Roman" w:hAnsi="Times New Roman" w:cs="Times New Roman"/>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535F30">
                    <w:rPr>
                      <w:rFonts w:ascii="Times New Roman" w:hAnsi="Times New Roman" w:cs="Times New Roman"/>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0"/>
                <w:gridCol w:w="1132"/>
                <w:gridCol w:w="2129"/>
                <w:gridCol w:w="1962"/>
              </w:tblGrid>
              <w:tr w:rsidR="00535F30" w:rsidRPr="00535F30" w:rsidTr="00EF2A2B">
                <w:trPr>
                  <w:trHeight w:hRule="exact" w:val="312"/>
                </w:trPr>
                <w:sdt>
                  <w:sdtPr>
                    <w:rPr>
                      <w:rFonts w:ascii="Times New Roman" w:hAnsi="Times New Roman" w:cs="Times New Roman"/>
                    </w:rPr>
                    <w:tag w:val="_PLD_1d3f74748a444e6ea0d191e81e54edca"/>
                    <w:id w:val="-2014909836"/>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b/>
                          </w:rPr>
                        </w:pPr>
                        <w:r w:rsidRPr="00535F30">
                          <w:rPr>
                            <w:rFonts w:ascii="Times New Roman" w:hAnsi="Times New Roman" w:cs="Times New Roman"/>
                            <w:b/>
                          </w:rPr>
                          <w:t>项目</w:t>
                        </w:r>
                      </w:p>
                    </w:tc>
                  </w:sdtContent>
                </w:sdt>
                <w:sdt>
                  <w:sdtPr>
                    <w:rPr>
                      <w:rFonts w:ascii="Times New Roman" w:hAnsi="Times New Roman" w:cs="Times New Roman"/>
                    </w:rPr>
                    <w:tag w:val="_PLD_da216b439a53487e85f12225916c5563"/>
                    <w:id w:val="-1064869462"/>
                    <w:lock w:val="sdtLocked"/>
                  </w:sdtPr>
                  <w:sdtEndPr/>
                  <w:sdtConten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b/>
                          </w:rPr>
                        </w:pPr>
                        <w:r w:rsidRPr="00535F30">
                          <w:rPr>
                            <w:rFonts w:ascii="Times New Roman" w:hAnsi="Times New Roman" w:cs="Times New Roman"/>
                            <w:b/>
                          </w:rPr>
                          <w:t>附注</w:t>
                        </w:r>
                      </w:p>
                    </w:tc>
                  </w:sdtContent>
                </w:sdt>
                <w:sdt>
                  <w:sdtPr>
                    <w:rPr>
                      <w:rFonts w:ascii="Times New Roman" w:hAnsi="Times New Roman" w:cs="Times New Roman"/>
                    </w:rPr>
                    <w:tag w:val="_PLD_21df1d74f3114abf83688ef31bc4d9a7"/>
                    <w:id w:val="41410270"/>
                    <w:lock w:val="sdtLocked"/>
                  </w:sdtPr>
                  <w:sdtEndPr/>
                  <w:sdtContent>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b/>
                          </w:rPr>
                        </w:pPr>
                        <w:r w:rsidRPr="00535F30">
                          <w:rPr>
                            <w:rFonts w:ascii="Times New Roman" w:hAnsi="Times New Roman" w:cs="Times New Roman"/>
                            <w:b/>
                          </w:rPr>
                          <w:t>2023</w:t>
                        </w:r>
                        <w:r w:rsidRPr="00535F30">
                          <w:rPr>
                            <w:rFonts w:ascii="Times New Roman" w:hAnsi="Times New Roman" w:cs="Times New Roman"/>
                            <w:b/>
                          </w:rPr>
                          <w:t>年</w:t>
                        </w:r>
                        <w:r w:rsidRPr="00535F30">
                          <w:rPr>
                            <w:rFonts w:ascii="Times New Roman" w:hAnsi="Times New Roman" w:cs="Times New Roman"/>
                            <w:b/>
                          </w:rPr>
                          <w:t>6</w:t>
                        </w:r>
                        <w:r w:rsidRPr="00535F30">
                          <w:rPr>
                            <w:rFonts w:ascii="Times New Roman" w:hAnsi="Times New Roman" w:cs="Times New Roman"/>
                            <w:b/>
                          </w:rPr>
                          <w:t>月</w:t>
                        </w:r>
                        <w:r w:rsidRPr="00535F30">
                          <w:rPr>
                            <w:rFonts w:ascii="Times New Roman" w:hAnsi="Times New Roman" w:cs="Times New Roman"/>
                            <w:b/>
                          </w:rPr>
                          <w:t>30</w:t>
                        </w:r>
                        <w:r w:rsidRPr="00535F30">
                          <w:rPr>
                            <w:rFonts w:ascii="Times New Roman" w:hAnsi="Times New Roman" w:cs="Times New Roman"/>
                            <w:b/>
                          </w:rPr>
                          <w:t>日</w:t>
                        </w:r>
                      </w:p>
                    </w:tc>
                  </w:sdtContent>
                </w:sdt>
                <w:sdt>
                  <w:sdtPr>
                    <w:rPr>
                      <w:rFonts w:ascii="Times New Roman" w:hAnsi="Times New Roman" w:cs="Times New Roman"/>
                    </w:rPr>
                    <w:tag w:val="_PLD_d92c936206d34a64b4b2139999e7311b"/>
                    <w:id w:val="-113214797"/>
                    <w:lock w:val="sdtLocked"/>
                  </w:sdtPr>
                  <w:sdtEndPr/>
                  <w:sdtContent>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b/>
                          </w:rPr>
                        </w:pPr>
                        <w:r w:rsidRPr="00535F30">
                          <w:rPr>
                            <w:rFonts w:ascii="Times New Roman" w:hAnsi="Times New Roman" w:cs="Times New Roman"/>
                            <w:b/>
                          </w:rPr>
                          <w:t>2022</w:t>
                        </w:r>
                        <w:r w:rsidRPr="00535F30">
                          <w:rPr>
                            <w:rFonts w:ascii="Times New Roman" w:hAnsi="Times New Roman" w:cs="Times New Roman"/>
                            <w:b/>
                          </w:rPr>
                          <w:t>年</w:t>
                        </w:r>
                        <w:r w:rsidRPr="00535F30">
                          <w:rPr>
                            <w:rFonts w:ascii="Times New Roman" w:hAnsi="Times New Roman" w:cs="Times New Roman"/>
                            <w:b/>
                          </w:rPr>
                          <w:t>12</w:t>
                        </w:r>
                        <w:r w:rsidRPr="00535F30">
                          <w:rPr>
                            <w:rFonts w:ascii="Times New Roman" w:hAnsi="Times New Roman" w:cs="Times New Roman"/>
                            <w:b/>
                          </w:rPr>
                          <w:t>月</w:t>
                        </w:r>
                        <w:r w:rsidRPr="00535F30">
                          <w:rPr>
                            <w:rFonts w:ascii="Times New Roman" w:hAnsi="Times New Roman" w:cs="Times New Roman"/>
                            <w:b/>
                          </w:rPr>
                          <w:t>31</w:t>
                        </w:r>
                        <w:r w:rsidRPr="00535F30">
                          <w:rPr>
                            <w:rFonts w:ascii="Times New Roman" w:hAnsi="Times New Roman" w:cs="Times New Roman"/>
                            <w:b/>
                          </w:rPr>
                          <w:t>日</w:t>
                        </w:r>
                      </w:p>
                    </w:tc>
                  </w:sdtContent>
                </w:sdt>
              </w:tr>
              <w:tr w:rsidR="00535F30" w:rsidRPr="00535F30" w:rsidTr="00EF2A2B">
                <w:trPr>
                  <w:trHeight w:hRule="exact" w:val="312"/>
                </w:trPr>
                <w:sdt>
                  <w:sdtPr>
                    <w:rPr>
                      <w:rFonts w:ascii="Times New Roman" w:hAnsi="Times New Roman" w:cs="Times New Roman"/>
                    </w:rPr>
                    <w:tag w:val="_PLD_c47a329e79ad491ca413bdaf35b1f19b"/>
                    <w:id w:val="190401691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rPr>
                            <w:rFonts w:ascii="Times New Roman" w:hAnsi="Times New Roman" w:cs="Times New Roman"/>
                            <w:b/>
                            <w:color w:val="FF00FF"/>
                          </w:rPr>
                        </w:pPr>
                        <w:r w:rsidRPr="00535F30">
                          <w:rPr>
                            <w:rFonts w:ascii="Times New Roman" w:hAnsi="Times New Roman" w:cs="Times New Roman"/>
                            <w:b/>
                          </w:rPr>
                          <w:t>流动资产：</w:t>
                        </w:r>
                      </w:p>
                    </w:tc>
                  </w:sdtContent>
                </w:sdt>
              </w:tr>
              <w:tr w:rsidR="00535F30" w:rsidRPr="00535F30" w:rsidTr="00EF2A2B">
                <w:trPr>
                  <w:trHeight w:hRule="exact" w:val="340"/>
                </w:trPr>
                <w:sdt>
                  <w:sdtPr>
                    <w:rPr>
                      <w:rFonts w:ascii="Times New Roman" w:hAnsi="Times New Roman" w:cs="Times New Roman"/>
                    </w:rPr>
                    <w:tag w:val="_PLD_36a7056a6e314e22ba0fd39d033ba0ea"/>
                    <w:id w:val="1199813071"/>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货币资金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(1)</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1,724,900,764</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1,299,635,304</w:t>
                    </w:r>
                  </w:p>
                </w:tc>
              </w:tr>
              <w:tr w:rsidR="00535F30" w:rsidRPr="00535F30" w:rsidTr="00EF2A2B">
                <w:trPr>
                  <w:trHeight w:hRule="exact" w:val="340"/>
                </w:trPr>
                <w:sdt>
                  <w:sdtPr>
                    <w:rPr>
                      <w:rFonts w:ascii="Times New Roman" w:hAnsi="Times New Roman" w:cs="Times New Roman"/>
                    </w:rPr>
                    <w:tag w:val="_PLD_916701d47616495dad873446e57f88f1"/>
                    <w:id w:val="-956717419"/>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应收账款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(2)</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5,322,980,057</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4,656,294,455</w:t>
                    </w:r>
                  </w:p>
                </w:tc>
              </w:tr>
              <w:tr w:rsidR="00535F30" w:rsidRPr="00535F30" w:rsidTr="00EF2A2B">
                <w:trPr>
                  <w:trHeight w:hRule="exact" w:val="340"/>
                </w:trPr>
                <w:sdt>
                  <w:sdtPr>
                    <w:rPr>
                      <w:rFonts w:ascii="Times New Roman" w:hAnsi="Times New Roman" w:cs="Times New Roman"/>
                    </w:rPr>
                    <w:tag w:val="_PLD_eff32a719f7a407f8e2bd0fc67579696"/>
                    <w:id w:val="-116220669"/>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预付款项</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29,744,243</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10,502,966</w:t>
                    </w:r>
                  </w:p>
                </w:tc>
              </w:tr>
              <w:tr w:rsidR="00535F30" w:rsidRPr="00535F30" w:rsidTr="00EF2A2B">
                <w:trPr>
                  <w:trHeight w:hRule="exact" w:val="340"/>
                </w:trPr>
                <w:sdt>
                  <w:sdtPr>
                    <w:rPr>
                      <w:rFonts w:ascii="Times New Roman" w:hAnsi="Times New Roman" w:cs="Times New Roman"/>
                    </w:rPr>
                    <w:tag w:val="_PLD_14b6c1004ee94e9c86f6872629ce8ec5"/>
                    <w:id w:val="-544828082"/>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其他应收款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(3)</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320,074,103</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462,248,225</w:t>
                    </w:r>
                  </w:p>
                </w:tc>
              </w:tr>
              <w:tr w:rsidR="00535F30" w:rsidRPr="00535F30" w:rsidTr="00EF2A2B">
                <w:trPr>
                  <w:trHeight w:hRule="exact" w:val="340"/>
                </w:trPr>
                <w:sdt>
                  <w:sdtPr>
                    <w:rPr>
                      <w:rFonts w:ascii="Times New Roman" w:hAnsi="Times New Roman" w:cs="Times New Roman"/>
                    </w:rPr>
                    <w:tag w:val="_PLD_0967af437eee4294b4f611b5abd91937"/>
                    <w:id w:val="98211707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存货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(4)</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249,482,826</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262,644,616</w:t>
                    </w:r>
                  </w:p>
                </w:tc>
              </w:tr>
              <w:tr w:rsidR="00535F30" w:rsidRPr="00535F30" w:rsidTr="00EF2A2B">
                <w:trPr>
                  <w:trHeight w:hRule="exact" w:val="340"/>
                </w:trPr>
                <w:sdt>
                  <w:sdtPr>
                    <w:rPr>
                      <w:rFonts w:ascii="Times New Roman" w:hAnsi="Times New Roman" w:cs="Times New Roman"/>
                    </w:rPr>
                    <w:tag w:val="_PLD_59111301b0474503970c30d14c6c16c1"/>
                    <w:id w:val="-1162847074"/>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其他流动资产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(5)</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55,650,755</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105,805,779</w:t>
                    </w:r>
                  </w:p>
                </w:tc>
              </w:tr>
              <w:tr w:rsidR="00535F30" w:rsidRPr="00535F30" w:rsidTr="00EF2A2B">
                <w:trPr>
                  <w:trHeight w:hRule="exact" w:val="340"/>
                </w:trPr>
                <w:sdt>
                  <w:sdtPr>
                    <w:rPr>
                      <w:rFonts w:ascii="Times New Roman" w:hAnsi="Times New Roman" w:cs="Times New Roman"/>
                    </w:rPr>
                    <w:tag w:val="_PLD_85034baf09ae473db2e4694be7430d29"/>
                    <w:id w:val="1743828035"/>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一年内到期的非流动资产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(6)</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172,191,667</w:t>
                    </w:r>
                  </w:p>
                </w:tc>
              </w:tr>
              <w:tr w:rsidR="00535F30" w:rsidRPr="00535F30" w:rsidTr="00EF2A2B">
                <w:trPr>
                  <w:trHeight w:hRule="exact" w:val="340"/>
                </w:trPr>
                <w:sdt>
                  <w:sdtPr>
                    <w:rPr>
                      <w:rFonts w:ascii="Times New Roman" w:hAnsi="Times New Roman" w:cs="Times New Roman"/>
                    </w:rPr>
                    <w:tag w:val="_PLD_e89c5fc1115a4751868d93f96af78d12"/>
                    <w:id w:val="-963038779"/>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流动资产合计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7,702,832,748</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6,969,323,012</w:t>
                    </w:r>
                  </w:p>
                </w:tc>
              </w:tr>
              <w:tr w:rsidR="00535F30" w:rsidRPr="00535F30" w:rsidTr="00EF2A2B">
                <w:trPr>
                  <w:trHeight w:hRule="exact" w:val="312"/>
                </w:trPr>
                <w:sdt>
                  <w:sdtPr>
                    <w:rPr>
                      <w:rFonts w:ascii="Times New Roman" w:hAnsi="Times New Roman" w:cs="Times New Roman"/>
                    </w:rPr>
                    <w:tag w:val="_PLD_66ac6acc14e74939b5cc43190a3afd2b"/>
                    <w:id w:val="-140414131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rPr>
                            <w:rFonts w:ascii="Times New Roman" w:hAnsi="Times New Roman" w:cs="Times New Roman"/>
                            <w:color w:val="008000"/>
                          </w:rPr>
                        </w:pPr>
                        <w:r w:rsidRPr="00535F30">
                          <w:rPr>
                            <w:rFonts w:ascii="Times New Roman" w:hAnsi="Times New Roman" w:cs="Times New Roman"/>
                            <w:b/>
                          </w:rPr>
                          <w:t>非流动资产：</w:t>
                        </w:r>
                      </w:p>
                    </w:tc>
                  </w:sdtContent>
                </w:sdt>
              </w:tr>
              <w:tr w:rsidR="00535F30" w:rsidRPr="00535F30" w:rsidTr="00EF2A2B">
                <w:trPr>
                  <w:trHeight w:hRule="exact" w:val="340"/>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bb4e85a6b3e74bac9cd4834b80365bf5"/>
                      <w:id w:val="1186324311"/>
                      <w:lock w:val="sdtLocked"/>
                    </w:sdtPr>
                    <w:sdtEndPr/>
                    <w:sdtContent>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债权投资</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(6)</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60,000,000</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60,000,000</w:t>
                    </w:r>
                  </w:p>
                </w:tc>
              </w:tr>
              <w:tr w:rsidR="00535F30" w:rsidRPr="00535F30" w:rsidTr="00EF2A2B">
                <w:trPr>
                  <w:trHeight w:hRule="exact" w:val="340"/>
                </w:trPr>
                <w:sdt>
                  <w:sdtPr>
                    <w:rPr>
                      <w:rFonts w:ascii="Times New Roman" w:hAnsi="Times New Roman" w:cs="Times New Roman"/>
                    </w:rPr>
                    <w:tag w:val="_PLD_235e8def5b4b4c7abc05596f3566e5ca"/>
                    <w:id w:val="1836724790"/>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长期应收款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(7)</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4,109,166</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12,232,331</w:t>
                    </w:r>
                  </w:p>
                </w:tc>
              </w:tr>
              <w:tr w:rsidR="00535F30" w:rsidRPr="00535F30" w:rsidTr="00EF2A2B">
                <w:trPr>
                  <w:trHeight w:hRule="exact" w:val="340"/>
                </w:trPr>
                <w:sdt>
                  <w:sdtPr>
                    <w:rPr>
                      <w:rFonts w:ascii="Times New Roman" w:hAnsi="Times New Roman" w:cs="Times New Roman"/>
                    </w:rPr>
                    <w:tag w:val="_PLD_a03693997f484cfcaa912b0e71d5709d"/>
                    <w:id w:val="-174086197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长期股权投资</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(8)</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297,272,349</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274,600,900</w:t>
                    </w:r>
                  </w:p>
                </w:tc>
              </w:tr>
              <w:tr w:rsidR="00535F30" w:rsidRPr="00535F30" w:rsidTr="00EF2A2B">
                <w:trPr>
                  <w:trHeight w:hRule="exact" w:val="340"/>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3c57523e7f9d4490b8fc01da554e0edf"/>
                      <w:id w:val="-1012905668"/>
                      <w:lock w:val="sdtLocked"/>
                    </w:sdtPr>
                    <w:sdtEndPr/>
                    <w:sdtContent>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其他权益工具投资</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(9)</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463,695,717</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463,695,717</w:t>
                    </w:r>
                  </w:p>
                </w:tc>
              </w:tr>
              <w:tr w:rsidR="00535F30" w:rsidRPr="00535F30" w:rsidTr="00EF2A2B">
                <w:trPr>
                  <w:trHeight w:hRule="exact" w:val="340"/>
                </w:trPr>
                <w:sdt>
                  <w:sdtPr>
                    <w:rPr>
                      <w:rFonts w:ascii="Times New Roman" w:hAnsi="Times New Roman" w:cs="Times New Roman"/>
                    </w:rPr>
                    <w:tag w:val="_PLD_ea85d42312a14428bf960d1d9ac28904"/>
                    <w:id w:val="-611891931"/>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固定资产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(10)</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23,193,922,758</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23,428,848,276</w:t>
                    </w:r>
                  </w:p>
                </w:tc>
              </w:tr>
              <w:tr w:rsidR="00535F30" w:rsidRPr="00535F30" w:rsidTr="00EF2A2B">
                <w:trPr>
                  <w:trHeight w:hRule="exact" w:val="340"/>
                </w:trPr>
                <w:sdt>
                  <w:sdtPr>
                    <w:rPr>
                      <w:rFonts w:ascii="Times New Roman" w:hAnsi="Times New Roman" w:cs="Times New Roman"/>
                    </w:rPr>
                    <w:tag w:val="_PLD_6572a20e6bfc4146a00336e842a92a6c"/>
                    <w:id w:val="-490491934"/>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在建工程</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(11)</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670,530,695</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1,112,581,598</w:t>
                    </w:r>
                  </w:p>
                </w:tc>
              </w:tr>
              <w:tr w:rsidR="00535F30" w:rsidRPr="00535F30" w:rsidTr="00EF2A2B">
                <w:trPr>
                  <w:trHeight w:hRule="exact" w:val="340"/>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eb039fa9358a43b398f3274466785fc8"/>
                      <w:id w:val="-433670407"/>
                      <w:lock w:val="sdtLocked"/>
                    </w:sdtPr>
                    <w:sdtEndPr/>
                    <w:sdtContent>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使用权资产</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(12)</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1,312,870,757</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1,320,993,962</w:t>
                    </w:r>
                  </w:p>
                </w:tc>
              </w:tr>
              <w:tr w:rsidR="00535F30" w:rsidRPr="00535F30" w:rsidTr="00EF2A2B">
                <w:trPr>
                  <w:trHeight w:hRule="exact" w:val="340"/>
                </w:trPr>
                <w:sdt>
                  <w:sdtPr>
                    <w:rPr>
                      <w:rFonts w:ascii="Times New Roman" w:hAnsi="Times New Roman" w:cs="Times New Roman"/>
                    </w:rPr>
                    <w:tag w:val="_PLD_f9f0cc8ce8dc4387b1611032921da1ea"/>
                    <w:id w:val="-498262291"/>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无形资产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(13)</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1,697,380,294</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1,727,127,529</w:t>
                    </w:r>
                  </w:p>
                </w:tc>
              </w:tr>
              <w:tr w:rsidR="00535F30" w:rsidRPr="00535F30" w:rsidTr="00EF2A2B">
                <w:trPr>
                  <w:trHeight w:hRule="exact" w:val="340"/>
                </w:trPr>
                <w:sdt>
                  <w:sdtPr>
                    <w:rPr>
                      <w:rFonts w:ascii="Times New Roman" w:hAnsi="Times New Roman" w:cs="Times New Roman"/>
                    </w:rPr>
                    <w:tag w:val="_PLD_f8ed91a88675406ea5643bb20525ebab"/>
                    <w:id w:val="-934127380"/>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商誉</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(14)</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281,254,606</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281,254,606</w:t>
                    </w:r>
                  </w:p>
                </w:tc>
              </w:tr>
              <w:tr w:rsidR="00535F30" w:rsidRPr="00535F30" w:rsidTr="00EF2A2B">
                <w:trPr>
                  <w:trHeight w:hRule="exact" w:val="340"/>
                </w:trPr>
                <w:sdt>
                  <w:sdtPr>
                    <w:rPr>
                      <w:rFonts w:ascii="Times New Roman" w:hAnsi="Times New Roman" w:cs="Times New Roman"/>
                    </w:rPr>
                    <w:tag w:val="_PLD_c7616aaf37e541948f0c2ca1f9b68af9"/>
                    <w:id w:val="-1098252938"/>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长期待摊费用</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(15)</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31,838,922</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41,795,570</w:t>
                    </w:r>
                  </w:p>
                </w:tc>
              </w:tr>
              <w:tr w:rsidR="00535F30" w:rsidRPr="00535F30" w:rsidTr="00EF2A2B">
                <w:trPr>
                  <w:trHeight w:hRule="exact" w:val="340"/>
                </w:trPr>
                <w:sdt>
                  <w:sdtPr>
                    <w:rPr>
                      <w:rFonts w:ascii="Times New Roman" w:hAnsi="Times New Roman" w:cs="Times New Roman"/>
                    </w:rPr>
                    <w:tag w:val="_PLD_831746b98bdc4418bed3ce5f97331371"/>
                    <w:id w:val="8828282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递延所得税资产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(16)</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1,018,227,284</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1,284,105,677</w:t>
                    </w:r>
                  </w:p>
                </w:tc>
              </w:tr>
              <w:tr w:rsidR="00535F30" w:rsidRPr="00535F30" w:rsidTr="00EF2A2B">
                <w:trPr>
                  <w:trHeight w:hRule="exact" w:val="340"/>
                </w:trPr>
                <w:sdt>
                  <w:sdtPr>
                    <w:rPr>
                      <w:rFonts w:ascii="Times New Roman" w:hAnsi="Times New Roman" w:cs="Times New Roman"/>
                    </w:rPr>
                    <w:tag w:val="_PLD_b16d4dbbdf9e4712984ce3d90131c10b"/>
                    <w:id w:val="443582554"/>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其他非流动资产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(17)</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129,954,277</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64,816,649</w:t>
                    </w:r>
                  </w:p>
                </w:tc>
              </w:tr>
              <w:tr w:rsidR="00535F30" w:rsidRPr="00535F30" w:rsidTr="00EF2A2B">
                <w:trPr>
                  <w:trHeight w:hRule="exact" w:val="340"/>
                </w:trPr>
                <w:sdt>
                  <w:sdtPr>
                    <w:rPr>
                      <w:rFonts w:ascii="Times New Roman" w:hAnsi="Times New Roman" w:cs="Times New Roman"/>
                    </w:rPr>
                    <w:tag w:val="_PLD_244b63fab9214d849ab2fc2afd25f0a8"/>
                    <w:id w:val="1423452547"/>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非流动资产合计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29,161,056,825</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30,072,052,815</w:t>
                    </w:r>
                  </w:p>
                </w:tc>
              </w:tr>
              <w:tr w:rsidR="00535F30" w:rsidRPr="00535F30" w:rsidTr="00EF2A2B">
                <w:trPr>
                  <w:trHeight w:hRule="exact" w:val="340"/>
                </w:trPr>
                <w:sdt>
                  <w:sdtPr>
                    <w:rPr>
                      <w:rFonts w:ascii="Times New Roman" w:hAnsi="Times New Roman" w:cs="Times New Roman"/>
                    </w:rPr>
                    <w:tag w:val="_PLD_6e563319c2e4471398624f06f1db4a4e"/>
                    <w:id w:val="-917248669"/>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资产总计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36,863,889,573</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37,041,375,827</w:t>
                    </w:r>
                  </w:p>
                </w:tc>
              </w:tr>
              <w:tr w:rsidR="00535F30" w:rsidRPr="00535F30" w:rsidTr="00EF2A2B">
                <w:trPr>
                  <w:trHeight w:hRule="exact" w:val="312"/>
                </w:trPr>
                <w:sdt>
                  <w:sdtPr>
                    <w:rPr>
                      <w:rFonts w:ascii="Times New Roman" w:hAnsi="Times New Roman" w:cs="Times New Roman"/>
                    </w:rPr>
                    <w:tag w:val="_PLD_9375d0f637964c329fb26d2b4f648745"/>
                    <w:id w:val="198427455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rPr>
                            <w:rFonts w:ascii="Times New Roman" w:hAnsi="Times New Roman" w:cs="Times New Roman"/>
                            <w:color w:val="FF00FF"/>
                          </w:rPr>
                        </w:pPr>
                        <w:r w:rsidRPr="00535F30">
                          <w:rPr>
                            <w:rFonts w:ascii="Times New Roman" w:hAnsi="Times New Roman" w:cs="Times New Roman"/>
                            <w:b/>
                          </w:rPr>
                          <w:t>流动负债：</w:t>
                        </w:r>
                      </w:p>
                    </w:tc>
                  </w:sdtContent>
                </w:sdt>
              </w:tr>
              <w:tr w:rsidR="00535F30" w:rsidRPr="00535F30" w:rsidTr="00EF2A2B">
                <w:trPr>
                  <w:trHeight w:hRule="exact" w:val="340"/>
                </w:trPr>
                <w:sdt>
                  <w:sdtPr>
                    <w:rPr>
                      <w:rFonts w:ascii="Times New Roman" w:hAnsi="Times New Roman" w:cs="Times New Roman"/>
                    </w:rPr>
                    <w:tag w:val="_PLD_2fd37dc37d5e4c28b5b0dbe25be93232"/>
                    <w:id w:val="-124902940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短期借款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(19)</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700,533,750</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700,530,444</w:t>
                    </w:r>
                  </w:p>
                </w:tc>
              </w:tr>
              <w:tr w:rsidR="00535F30" w:rsidRPr="00535F30" w:rsidTr="00EF2A2B">
                <w:trPr>
                  <w:trHeight w:hRule="exact" w:val="340"/>
                </w:trPr>
                <w:sdt>
                  <w:sdtPr>
                    <w:rPr>
                      <w:rFonts w:ascii="Times New Roman" w:hAnsi="Times New Roman" w:cs="Times New Roman"/>
                    </w:rPr>
                    <w:tag w:val="_PLD_63f7bc90fdbe4fe9b76159c57157c382"/>
                    <w:id w:val="-2144494479"/>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应付账款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(20)</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4,769,275,934</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5,078,928,112</w:t>
                    </w:r>
                  </w:p>
                </w:tc>
              </w:tr>
              <w:tr w:rsidR="00535F30" w:rsidRPr="00535F30" w:rsidTr="00EF2A2B">
                <w:trPr>
                  <w:trHeight w:hRule="exact" w:val="340"/>
                </w:trPr>
                <w:sdt>
                  <w:sdtPr>
                    <w:rPr>
                      <w:rFonts w:ascii="Times New Roman" w:hAnsi="Times New Roman" w:cs="Times New Roman"/>
                    </w:rPr>
                    <w:tag w:val="_PLD_a1ccdf0c4f4443b685142442e1c3f8f6"/>
                    <w:id w:val="-28358720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应付票据</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(21)</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300,000,000</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500,000,000</w:t>
                    </w:r>
                  </w:p>
                </w:tc>
              </w:tr>
              <w:tr w:rsidR="00535F30" w:rsidRPr="00535F30" w:rsidTr="00EF2A2B">
                <w:trPr>
                  <w:trHeight w:hRule="exact" w:val="340"/>
                </w:trPr>
                <w:sdt>
                  <w:sdtPr>
                    <w:rPr>
                      <w:rFonts w:ascii="Times New Roman" w:hAnsi="Times New Roman" w:cs="Times New Roman"/>
                    </w:rPr>
                    <w:tag w:val="_PLD_3652c9d68fee4d45b2cd80abc417bcfd"/>
                    <w:id w:val="-1377318036"/>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预收款项</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(22)</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110,899,098</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92,904,823</w:t>
                    </w:r>
                  </w:p>
                </w:tc>
              </w:tr>
              <w:tr w:rsidR="00535F30" w:rsidRPr="00535F30" w:rsidTr="00EF2A2B">
                <w:trPr>
                  <w:trHeight w:hRule="exact" w:val="340"/>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c16bfcfaac284e66b961859169968520"/>
                      <w:id w:val="1566371441"/>
                      <w:lock w:val="sdtLocked"/>
                    </w:sdtPr>
                    <w:sdtEndPr/>
                    <w:sdtContent>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合同负债</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(23)</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202,614,805</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172,866,403</w:t>
                    </w:r>
                  </w:p>
                </w:tc>
              </w:tr>
              <w:tr w:rsidR="00535F30" w:rsidRPr="00535F30" w:rsidTr="00EF2A2B">
                <w:trPr>
                  <w:trHeight w:hRule="exact" w:val="340"/>
                </w:trPr>
                <w:sdt>
                  <w:sdtPr>
                    <w:rPr>
                      <w:rFonts w:ascii="Times New Roman" w:hAnsi="Times New Roman" w:cs="Times New Roman"/>
                    </w:rPr>
                    <w:tag w:val="_PLD_b46164c72e3e41ec9fc7c62554dc88df"/>
                    <w:id w:val="-765224615"/>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应付职工薪酬</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(24)</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418,131,033</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691,517,112</w:t>
                    </w:r>
                  </w:p>
                </w:tc>
              </w:tr>
              <w:tr w:rsidR="00535F30" w:rsidRPr="00535F30" w:rsidTr="00EF2A2B">
                <w:trPr>
                  <w:trHeight w:hRule="exact" w:val="340"/>
                </w:trPr>
                <w:sdt>
                  <w:sdtPr>
                    <w:rPr>
                      <w:rFonts w:ascii="Times New Roman" w:hAnsi="Times New Roman" w:cs="Times New Roman"/>
                    </w:rPr>
                    <w:tag w:val="_PLD_da4e94adb66d4e528e4e8867ce4f2302"/>
                    <w:id w:val="1285166494"/>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应交税费</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(25)</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73,776,943</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43,272,050</w:t>
                    </w:r>
                  </w:p>
                </w:tc>
              </w:tr>
              <w:tr w:rsidR="00535F30" w:rsidRPr="00535F30" w:rsidTr="00EF2A2B">
                <w:trPr>
                  <w:trHeight w:hRule="exact" w:val="340"/>
                </w:trPr>
                <w:sdt>
                  <w:sdtPr>
                    <w:rPr>
                      <w:rFonts w:ascii="Times New Roman" w:hAnsi="Times New Roman" w:cs="Times New Roman"/>
                    </w:rPr>
                    <w:tag w:val="_PLD_f1bb75ef275f4cabafc790de2f817512"/>
                    <w:id w:val="-1517763412"/>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其他应付款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(26)</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1,334,101,506</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1,512,434,037</w:t>
                    </w:r>
                  </w:p>
                </w:tc>
              </w:tr>
              <w:tr w:rsidR="00535F30" w:rsidRPr="00535F30" w:rsidTr="00EF2A2B">
                <w:trPr>
                  <w:trHeight w:hRule="exact" w:val="340"/>
                </w:trPr>
                <w:sdt>
                  <w:sdtPr>
                    <w:rPr>
                      <w:rFonts w:ascii="Times New Roman" w:hAnsi="Times New Roman" w:cs="Times New Roman"/>
                    </w:rPr>
                    <w:tag w:val="_PLD_d98d6b8169c447a0bc0b1ae069d60a30"/>
                    <w:id w:val="1942945609"/>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其他流动负债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(27)</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4,268,127</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9,742,644</w:t>
                    </w:r>
                  </w:p>
                </w:tc>
              </w:tr>
              <w:tr w:rsidR="00535F30" w:rsidRPr="00535F30" w:rsidTr="00EF2A2B">
                <w:trPr>
                  <w:trHeight w:hRule="exact" w:val="340"/>
                </w:trPr>
                <w:sdt>
                  <w:sdtPr>
                    <w:rPr>
                      <w:rFonts w:ascii="Times New Roman" w:hAnsi="Times New Roman" w:cs="Times New Roman"/>
                    </w:rPr>
                    <w:tag w:val="_PLD_3d84ac3419c14af1a70409a1e659bc33"/>
                    <w:id w:val="25990345"/>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一年内到期的非流动负债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75,432,791</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85,236,233</w:t>
                    </w:r>
                  </w:p>
                </w:tc>
              </w:tr>
              <w:tr w:rsidR="00535F30" w:rsidRPr="00535F30" w:rsidTr="00EF2A2B">
                <w:trPr>
                  <w:trHeight w:hRule="exact" w:val="340"/>
                </w:trPr>
                <w:sdt>
                  <w:sdtPr>
                    <w:rPr>
                      <w:rFonts w:ascii="Times New Roman" w:hAnsi="Times New Roman" w:cs="Times New Roman"/>
                    </w:rPr>
                    <w:tag w:val="_PLD_d6387f8c45ce4f8599c26d4b88544573"/>
                    <w:id w:val="1126052664"/>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流动负债合计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7,989,033,987</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8,887,431,858</w:t>
                    </w:r>
                  </w:p>
                </w:tc>
              </w:tr>
              <w:tr w:rsidR="00535F30" w:rsidRPr="00535F30" w:rsidTr="00EF2A2B">
                <w:trPr>
                  <w:trHeight w:hRule="exact" w:val="312"/>
                </w:trPr>
                <w:sdt>
                  <w:sdtPr>
                    <w:rPr>
                      <w:rFonts w:ascii="Times New Roman" w:hAnsi="Times New Roman" w:cs="Times New Roman"/>
                    </w:rPr>
                    <w:tag w:val="_PLD_e92d79badc1945afbed8782cdacf599f"/>
                    <w:id w:val="963465264"/>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rPr>
                            <w:rFonts w:ascii="Times New Roman" w:hAnsi="Times New Roman" w:cs="Times New Roman"/>
                            <w:color w:val="008000"/>
                          </w:rPr>
                        </w:pPr>
                        <w:r w:rsidRPr="00535F30">
                          <w:rPr>
                            <w:rFonts w:ascii="Times New Roman" w:hAnsi="Times New Roman" w:cs="Times New Roman"/>
                            <w:b/>
                          </w:rPr>
                          <w:t>非流动负债：</w:t>
                        </w:r>
                      </w:p>
                    </w:tc>
                  </w:sdtContent>
                </w:sdt>
              </w:tr>
              <w:tr w:rsidR="00535F30" w:rsidRPr="00535F30" w:rsidTr="00EF2A2B">
                <w:trPr>
                  <w:trHeight w:hRule="exact" w:val="340"/>
                </w:trPr>
                <w:sdt>
                  <w:sdtPr>
                    <w:rPr>
                      <w:rFonts w:ascii="Times New Roman" w:hAnsi="Times New Roman" w:cs="Times New Roman"/>
                    </w:rPr>
                    <w:tag w:val="_PLD_0b8d7682584443f4bae26e2ed50f8040"/>
                    <w:id w:val="-155352591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长期借款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(28)</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785,000,000</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775,000,000</w:t>
                    </w:r>
                  </w:p>
                </w:tc>
              </w:tr>
              <w:tr w:rsidR="00535F30" w:rsidRPr="00535F30" w:rsidTr="00EF2A2B">
                <w:trPr>
                  <w:trHeight w:hRule="exact" w:val="340"/>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35f24a143dea468283877b9adfce049b"/>
                      <w:id w:val="-1580209783"/>
                      <w:lock w:val="sdtLocked"/>
                    </w:sdtPr>
                    <w:sdtEndPr/>
                    <w:sdtContent>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租赁负债</w:t>
                        </w:r>
                      </w:p>
                    </w:sdtContent>
                  </w:sdt>
                </w:tc>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(29)</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1,325,591,834</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1,324,230,525</w:t>
                    </w:r>
                  </w:p>
                </w:tc>
              </w:tr>
              <w:tr w:rsidR="00535F30" w:rsidRPr="00535F30" w:rsidTr="00EF2A2B">
                <w:trPr>
                  <w:trHeight w:hRule="exact" w:val="340"/>
                </w:trPr>
                <w:sdt>
                  <w:sdtPr>
                    <w:rPr>
                      <w:rFonts w:ascii="Times New Roman" w:hAnsi="Times New Roman" w:cs="Times New Roman"/>
                    </w:rPr>
                    <w:tag w:val="_PLD_ee1b0ee29ae24aa09d29da2690e141a2"/>
                    <w:id w:val="-1454624010"/>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递延收益</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(30)</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734,786,169</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747,585,393</w:t>
                    </w:r>
                  </w:p>
                </w:tc>
              </w:tr>
              <w:tr w:rsidR="00535F30" w:rsidRPr="00535F30" w:rsidTr="00EF2A2B">
                <w:trPr>
                  <w:trHeight w:hRule="exact" w:val="340"/>
                </w:trPr>
                <w:sdt>
                  <w:sdtPr>
                    <w:rPr>
                      <w:rFonts w:ascii="Times New Roman" w:hAnsi="Times New Roman" w:cs="Times New Roman"/>
                    </w:rPr>
                    <w:tag w:val="_PLD_f6e51ce85b734d1984a9495c17250c42"/>
                    <w:id w:val="1614321452"/>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递延所得税负债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(16)</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52,680,749</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53,927,111</w:t>
                    </w:r>
                  </w:p>
                </w:tc>
              </w:tr>
              <w:tr w:rsidR="00535F30" w:rsidRPr="00535F30" w:rsidTr="00EF2A2B">
                <w:trPr>
                  <w:trHeight w:hRule="exact" w:val="340"/>
                </w:trPr>
                <w:sdt>
                  <w:sdtPr>
                    <w:rPr>
                      <w:rFonts w:ascii="Times New Roman" w:hAnsi="Times New Roman" w:cs="Times New Roman"/>
                    </w:rPr>
                    <w:tag w:val="_PLD_9a037ee272c84e11aebdce23c3e2fab7"/>
                    <w:id w:val="-989092207"/>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非流动负债合计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2,898,058,752</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2,900,743,029</w:t>
                    </w:r>
                  </w:p>
                </w:tc>
              </w:tr>
              <w:tr w:rsidR="00535F30" w:rsidRPr="00535F30" w:rsidTr="00EF2A2B">
                <w:trPr>
                  <w:trHeight w:hRule="exact" w:val="340"/>
                </w:trPr>
                <w:sdt>
                  <w:sdtPr>
                    <w:rPr>
                      <w:rFonts w:ascii="Times New Roman" w:hAnsi="Times New Roman" w:cs="Times New Roman"/>
                    </w:rPr>
                    <w:tag w:val="_PLD_233108162bf84d59baba5ef73da9dcd0"/>
                    <w:id w:val="1980960595"/>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r w:rsidRPr="00535F30">
                          <w:rPr>
                            <w:rFonts w:ascii="Times New Roman" w:hAnsi="Times New Roman" w:cs="Times New Roman"/>
                          </w:rPr>
                          <w:t>负债合计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center"/>
                      <w:rPr>
                        <w:rFonts w:ascii="Times New Roman" w:hAnsi="Times New Roman" w:cs="Times New Roman"/>
                      </w:rPr>
                    </w:pP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sidDel="00185695">
                      <w:rPr>
                        <w:rFonts w:ascii="Times New Roman" w:hAnsi="Times New Roman" w:cs="Times New Roman"/>
                        <w:lang w:val="zh-CN"/>
                      </w:rPr>
                      <w:fldChar w:fldCharType="begin" w:fldLock="1"/>
                    </w:r>
                    <w:r w:rsidRPr="00535F30" w:rsidDel="00185695">
                      <w:rPr>
                        <w:rFonts w:ascii="Times New Roman" w:hAnsi="Times New Roman" w:cs="Times New Roman"/>
                        <w:lang w:val="zh-CN"/>
                      </w:rPr>
                      <w:instrText xml:space="preserve"> LINK  Excel.SheetMacroEnabled.12 "C:\\Users\\Trista H Zhao\\Desktop\\</w:instrText>
                    </w:r>
                    <w:r w:rsidRPr="00535F30" w:rsidDel="00185695">
                      <w:rPr>
                        <w:rFonts w:ascii="Times New Roman" w:hAnsi="Times New Roman" w:cs="Times New Roman"/>
                        <w:lang w:val="zh-CN"/>
                      </w:rPr>
                      <w:instrText>广深铁路股份有限公司</w:instrText>
                    </w:r>
                    <w:r w:rsidRPr="00535F30" w:rsidDel="00185695">
                      <w:rPr>
                        <w:rFonts w:ascii="Times New Roman" w:hAnsi="Times New Roman" w:cs="Times New Roman"/>
                        <w:lang w:val="zh-CN"/>
                      </w:rPr>
                      <w:instrText>\\Guanshen railway 2023 interim\\Welink\\Welink-A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\\1-2023</w:instrText>
                    </w:r>
                    <w:r w:rsidRPr="00535F30" w:rsidDel="00185695">
                      <w:rPr>
                        <w:rFonts w:ascii="Times New Roman" w:hAnsi="Times New Roman" w:cs="Times New Roman"/>
                        <w:lang w:val="zh-CN"/>
                      </w:rPr>
                      <w:instrText>半年度广深铁路股份</w:instrText>
                    </w:r>
                    <w:r w:rsidRPr="00535F30" w:rsidDel="00185695">
                      <w:rPr>
                        <w:rFonts w:ascii="Times New Roman" w:hAnsi="Times New Roman" w:cs="Times New Roman"/>
                        <w:lang w:val="zh-CN"/>
                      </w:rPr>
                      <w:instrText>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.xlsx" "</w:instrText>
                    </w:r>
                    <w:r w:rsidRPr="00535F30" w:rsidDel="00185695">
                      <w:rPr>
                        <w:rFonts w:ascii="Times New Roman" w:hAnsi="Times New Roman" w:cs="Times New Roman"/>
                        <w:lang w:val="zh-CN"/>
                      </w:rPr>
                      <w:instrText>合并资产负债表</w:instrText>
                    </w:r>
                    <w:r w:rsidRPr="00535F30" w:rsidDel="00185695">
                      <w:rPr>
                        <w:rFonts w:ascii="Times New Roman" w:hAnsi="Times New Roman" w:cs="Times New Roman"/>
                        <w:lang w:val="zh-CN"/>
                      </w:rPr>
                      <w:instrText>2!R30C4" \t \r "C:\\Users\\Trista H Zhao\\Desktop\\</w:instrText>
                    </w:r>
                    <w:r w:rsidRPr="00535F30" w:rsidDel="00185695">
                      <w:rPr>
                        <w:rFonts w:ascii="Times New Roman" w:hAnsi="Times New Roman" w:cs="Times New Roman"/>
                        <w:lang w:val="zh-CN"/>
                      </w:rPr>
                      <w:instrText>广深铁路股份有限公司</w:instrText>
                    </w:r>
                    <w:r w:rsidRPr="00535F30" w:rsidDel="00185695">
                      <w:rPr>
                        <w:rFonts w:ascii="Times New Roman" w:hAnsi="Times New Roman" w:cs="Times New Roman"/>
                        <w:lang w:val="zh-CN"/>
                      </w:rPr>
                      <w:instrText>\\Guanshen railway 2023 interim\\Welink\\Welink-A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\\1-2023</w:instrText>
                    </w:r>
                    <w:r w:rsidRPr="00535F30" w:rsidDel="00185695">
                      <w:rPr>
                        <w:rFonts w:ascii="Times New Roman" w:hAnsi="Times New Roman" w:cs="Times New Roman"/>
                        <w:lang w:val="zh-CN"/>
                      </w:rPr>
                      <w:instrText>半年度广深铁路股份</w:instrText>
                    </w:r>
                    <w:r w:rsidRPr="00535F30" w:rsidDel="00185695">
                      <w:rPr>
                        <w:rFonts w:ascii="Times New Roman" w:hAnsi="Times New Roman" w:cs="Times New Roman"/>
                        <w:lang w:val="zh-CN"/>
                      </w:rPr>
                      <w:instrText>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.xlsx" "</w:instrText>
                    </w:r>
                    <w:r w:rsidRPr="00535F30" w:rsidDel="00185695">
                      <w:rPr>
                        <w:rFonts w:ascii="Times New Roman" w:hAnsi="Times New Roman" w:cs="Times New Roman"/>
                        <w:lang w:val="zh-CN"/>
                      </w:rPr>
                      <w:instrText>合并资产负债表</w:instrText>
                    </w:r>
                    <w:r w:rsidRPr="00535F30" w:rsidDel="00185695">
                      <w:rPr>
                        <w:rFonts w:ascii="Times New Roman" w:hAnsi="Times New Roman" w:cs="Times New Roman"/>
                        <w:lang w:val="zh-CN"/>
                      </w:rPr>
                      <w:instrText xml:space="preserve">2!R30C4" \* MERGEFORMAT </w:instrText>
                    </w:r>
                    <w:r w:rsidRPr="00535F30" w:rsidDel="00185695">
                      <w:rPr>
                        <w:rFonts w:ascii="Times New Roman" w:hAnsi="Times New Roman" w:cs="Times New Roman"/>
                        <w:lang w:val="zh-CN"/>
                      </w:rPr>
                      <w:fldChar w:fldCharType="separate"/>
                    </w:r>
                    <w:r w:rsidRPr="00535F30" w:rsidDel="00185695">
                      <w:rPr>
                        <w:rFonts w:ascii="Times New Roman" w:hAnsi="Times New Roman" w:cs="Times New Roman"/>
                        <w:lang w:val="zh-CN"/>
                      </w:rPr>
                      <w:t>10,887,092,739</w:t>
                    </w:r>
                    <w:r w:rsidRPr="00535F30" w:rsidDel="00185695">
                      <w:rPr>
                        <w:rFonts w:ascii="Times New Roman" w:hAnsi="Times New Roman" w:cs="Times New Roman"/>
                        <w:lang w:val="zh-CN"/>
                      </w:rPr>
                      <w:fldChar w:fldCharType="end"/>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sidDel="00185695">
                      <w:rPr>
                        <w:rFonts w:ascii="Times New Roman" w:hAnsi="Times New Roman" w:cs="Times New Roman"/>
                        <w:lang w:val="zh-CN"/>
                      </w:rPr>
                      <w:fldChar w:fldCharType="begin" w:fldLock="1"/>
                    </w:r>
                    <w:r w:rsidRPr="00535F30" w:rsidDel="00185695">
                      <w:rPr>
                        <w:rFonts w:ascii="Times New Roman" w:hAnsi="Times New Roman" w:cs="Times New Roman"/>
                        <w:lang w:val="zh-CN"/>
                      </w:rPr>
                      <w:instrText xml:space="preserve"> LINK  Excel.SheetMacroEnabled.12 "C:\\Users\\Trista H Zhao\\Desktop\\</w:instrText>
                    </w:r>
                    <w:r w:rsidRPr="00535F30" w:rsidDel="00185695">
                      <w:rPr>
                        <w:rFonts w:ascii="Times New Roman" w:hAnsi="Times New Roman" w:cs="Times New Roman"/>
                        <w:lang w:val="zh-CN"/>
                      </w:rPr>
                      <w:instrText>广深铁路股份有限公司</w:instrText>
                    </w:r>
                    <w:r w:rsidRPr="00535F30" w:rsidDel="00185695">
                      <w:rPr>
                        <w:rFonts w:ascii="Times New Roman" w:hAnsi="Times New Roman" w:cs="Times New Roman"/>
                        <w:lang w:val="zh-CN"/>
                      </w:rPr>
                      <w:instrText>\\Guanshen railway 2023 interim\\Welink\\Welink-A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\\1-2023</w:instrText>
                    </w:r>
                    <w:r w:rsidRPr="00535F30" w:rsidDel="00185695">
                      <w:rPr>
                        <w:rFonts w:ascii="Times New Roman" w:hAnsi="Times New Roman" w:cs="Times New Roman"/>
                        <w:lang w:val="zh-CN"/>
                      </w:rPr>
                      <w:instrText>半年度广深铁路股份</w:instrText>
                    </w:r>
                    <w:r w:rsidRPr="00535F30" w:rsidDel="00185695">
                      <w:rPr>
                        <w:rFonts w:ascii="Times New Roman" w:hAnsi="Times New Roman" w:cs="Times New Roman"/>
                        <w:lang w:val="zh-CN"/>
                      </w:rPr>
                      <w:instrText>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.xlsx" "</w:instrText>
                    </w:r>
                    <w:r w:rsidRPr="00535F30" w:rsidDel="00185695">
                      <w:rPr>
                        <w:rFonts w:ascii="Times New Roman" w:hAnsi="Times New Roman" w:cs="Times New Roman"/>
                        <w:lang w:val="zh-CN"/>
                      </w:rPr>
                      <w:instrText>合并资产负债表</w:instrText>
                    </w:r>
                    <w:r w:rsidRPr="00535F30" w:rsidDel="00185695">
                      <w:rPr>
                        <w:rFonts w:ascii="Times New Roman" w:hAnsi="Times New Roman" w:cs="Times New Roman"/>
                        <w:lang w:val="zh-CN"/>
                      </w:rPr>
                      <w:instrText>2!R30C6" \t \r "C:\\Users\\Trista H Zhao\\Desktop\\</w:instrText>
                    </w:r>
                    <w:r w:rsidRPr="00535F30" w:rsidDel="00185695">
                      <w:rPr>
                        <w:rFonts w:ascii="Times New Roman" w:hAnsi="Times New Roman" w:cs="Times New Roman"/>
                        <w:lang w:val="zh-CN"/>
                      </w:rPr>
                      <w:instrText>广深铁路股份有限公司</w:instrText>
                    </w:r>
                    <w:r w:rsidRPr="00535F30" w:rsidDel="00185695">
                      <w:rPr>
                        <w:rFonts w:ascii="Times New Roman" w:hAnsi="Times New Roman" w:cs="Times New Roman"/>
                        <w:lang w:val="zh-CN"/>
                      </w:rPr>
                      <w:instrText>\\Guanshen railway 2023 interim\\Welink\\Welink-A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\\1-2023</w:instrText>
                    </w:r>
                    <w:r w:rsidRPr="00535F30" w:rsidDel="00185695">
                      <w:rPr>
                        <w:rFonts w:ascii="Times New Roman" w:hAnsi="Times New Roman" w:cs="Times New Roman"/>
                        <w:lang w:val="zh-CN"/>
                      </w:rPr>
                      <w:instrText>半年度广深铁路股份</w:instrText>
                    </w:r>
                    <w:r w:rsidRPr="00535F30" w:rsidDel="00185695">
                      <w:rPr>
                        <w:rFonts w:ascii="Times New Roman" w:hAnsi="Times New Roman" w:cs="Times New Roman"/>
                        <w:lang w:val="zh-CN"/>
                      </w:rPr>
                      <w:instrText>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.xlsx" "</w:instrText>
                    </w:r>
                    <w:r w:rsidRPr="00535F30" w:rsidDel="00185695">
                      <w:rPr>
                        <w:rFonts w:ascii="Times New Roman" w:hAnsi="Times New Roman" w:cs="Times New Roman"/>
                        <w:lang w:val="zh-CN"/>
                      </w:rPr>
                      <w:instrText>合并资产负债表</w:instrText>
                    </w:r>
                    <w:r w:rsidRPr="00535F30" w:rsidDel="00185695">
                      <w:rPr>
                        <w:rFonts w:ascii="Times New Roman" w:hAnsi="Times New Roman" w:cs="Times New Roman"/>
                        <w:lang w:val="zh-CN"/>
                      </w:rPr>
                      <w:instrText xml:space="preserve">2!R30C6" \* MERGEFORMAT </w:instrText>
                    </w:r>
                    <w:r w:rsidRPr="00535F30" w:rsidDel="00185695">
                      <w:rPr>
                        <w:rFonts w:ascii="Times New Roman" w:hAnsi="Times New Roman" w:cs="Times New Roman"/>
                        <w:lang w:val="zh-CN"/>
                      </w:rPr>
                      <w:fldChar w:fldCharType="separate"/>
                    </w:r>
                    <w:r w:rsidRPr="00535F30" w:rsidDel="00185695">
                      <w:rPr>
                        <w:rFonts w:ascii="Times New Roman" w:hAnsi="Times New Roman" w:cs="Times New Roman"/>
                        <w:color w:val="000000"/>
                      </w:rPr>
                      <w:t>11,788,174,887</w:t>
                    </w:r>
                    <w:r w:rsidRPr="00535F30" w:rsidDel="00185695">
                      <w:rPr>
                        <w:rFonts w:ascii="Times New Roman" w:hAnsi="Times New Roman" w:cs="Times New Roman"/>
                        <w:lang w:val="zh-CN"/>
                      </w:rPr>
                      <w:fldChar w:fldCharType="end"/>
                    </w:r>
                  </w:p>
                </w:tc>
              </w:tr>
              <w:tr w:rsidR="00535F30" w:rsidRPr="00535F30" w:rsidTr="00EF2A2B">
                <w:trPr>
                  <w:trHeight w:hRule="exact" w:val="312"/>
                </w:trPr>
                <w:sdt>
                  <w:sdtPr>
                    <w:rPr>
                      <w:rFonts w:ascii="Times New Roman" w:hAnsi="Times New Roman" w:cs="Times New Roman"/>
                    </w:rPr>
                    <w:tag w:val="_PLD_4fe68479676b4c8c840de2211f0c67b8"/>
                    <w:id w:val="901176791"/>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rPr>
                            <w:rFonts w:ascii="Times New Roman" w:hAnsi="Times New Roman" w:cs="Times New Roman"/>
                            <w:color w:val="008000"/>
                          </w:rPr>
                        </w:pPr>
                        <w:r w:rsidRPr="00535F30">
                          <w:rPr>
                            <w:rFonts w:ascii="Times New Roman" w:hAnsi="Times New Roman" w:cs="Times New Roman"/>
                            <w:b/>
                          </w:rPr>
                          <w:t>所有者权益（或股东权益）：</w:t>
                        </w:r>
                      </w:p>
                    </w:tc>
                  </w:sdtContent>
                </w:sdt>
              </w:tr>
              <w:tr w:rsidR="00535F30" w:rsidRPr="00535F30" w:rsidTr="00EF2A2B">
                <w:trPr>
                  <w:trHeight w:hRule="exact" w:val="340"/>
                </w:trPr>
                <w:sdt>
                  <w:sdtPr>
                    <w:rPr>
                      <w:rFonts w:ascii="Times New Roman" w:hAnsi="Times New Roman" w:cs="Times New Roman"/>
                    </w:rPr>
                    <w:tag w:val="_PLD_b456a8ee715b430f8ed57755440db66b"/>
                    <w:id w:val="-170952057"/>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实收资本（或股本）</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(31)</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7,083,537,000</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7,083,537,000</w:t>
                    </w:r>
                  </w:p>
                </w:tc>
              </w:tr>
              <w:tr w:rsidR="00535F30" w:rsidRPr="00535F30" w:rsidTr="00EF2A2B">
                <w:trPr>
                  <w:trHeight w:hRule="exact" w:val="340"/>
                </w:trPr>
                <w:sdt>
                  <w:sdtPr>
                    <w:rPr>
                      <w:rFonts w:ascii="Times New Roman" w:hAnsi="Times New Roman" w:cs="Times New Roman"/>
                    </w:rPr>
                    <w:tag w:val="_PLD_e6837305adaf4d9aba334aa74c5bef79"/>
                    <w:id w:val="-457100308"/>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资本公积</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(32)</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11,572,851,641</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11,576,692,841</w:t>
                    </w:r>
                  </w:p>
                </w:tc>
              </w:tr>
              <w:tr w:rsidR="00535F30" w:rsidRPr="00535F30" w:rsidTr="00EF2A2B">
                <w:trPr>
                  <w:trHeight w:hRule="exact" w:val="340"/>
                </w:trPr>
                <w:sdt>
                  <w:sdtPr>
                    <w:rPr>
                      <w:rFonts w:ascii="Times New Roman" w:hAnsi="Times New Roman" w:cs="Times New Roman"/>
                    </w:rPr>
                    <w:tag w:val="_PLD_ed778b8c2aaa425cb45af63fe0d20a4d"/>
                    <w:id w:val="1084579619"/>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其他综合收益</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(33)</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181,940,940</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181,940,940</w:t>
                    </w:r>
                  </w:p>
                </w:tc>
              </w:tr>
              <w:tr w:rsidR="00535F30" w:rsidRPr="00535F30" w:rsidTr="00EF2A2B">
                <w:trPr>
                  <w:trHeight w:hRule="exact" w:val="340"/>
                </w:trPr>
                <w:sdt>
                  <w:sdtPr>
                    <w:rPr>
                      <w:rFonts w:ascii="Times New Roman" w:hAnsi="Times New Roman" w:cs="Times New Roman"/>
                    </w:rPr>
                    <w:tag w:val="_PLD_88ef3a1b7ae6448183de3fe2b91f7cd5"/>
                    <w:id w:val="633837670"/>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专项储备</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(36)</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99,617,237</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50,605,471</w:t>
                    </w:r>
                  </w:p>
                </w:tc>
              </w:tr>
              <w:tr w:rsidR="00535F30" w:rsidRPr="00535F30" w:rsidTr="00EF2A2B">
                <w:trPr>
                  <w:trHeight w:hRule="exact" w:val="340"/>
                </w:trPr>
                <w:sdt>
                  <w:sdtPr>
                    <w:rPr>
                      <w:rFonts w:ascii="Times New Roman" w:hAnsi="Times New Roman" w:cs="Times New Roman"/>
                    </w:rPr>
                    <w:tag w:val="_PLD_9f1157091e4b41f7b980273a3e11b2e5"/>
                    <w:id w:val="-404915404"/>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盈余公积</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(34)</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3,084,484,726</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3,084,484,726</w:t>
                    </w:r>
                  </w:p>
                </w:tc>
              </w:tr>
              <w:tr w:rsidR="00535F30" w:rsidRPr="00535F30" w:rsidTr="00EF2A2B">
                <w:trPr>
                  <w:trHeight w:hRule="exact" w:val="340"/>
                </w:trPr>
                <w:sdt>
                  <w:sdtPr>
                    <w:rPr>
                      <w:rFonts w:ascii="Times New Roman" w:hAnsi="Times New Roman" w:cs="Times New Roman"/>
                    </w:rPr>
                    <w:tag w:val="_PLD_c329719465d9412cab74b5424ac30bd4"/>
                    <w:id w:val="-635174034"/>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未分配利润</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(35)</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3,989,932,219</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3,312,434,993</w:t>
                    </w:r>
                  </w:p>
                </w:tc>
              </w:tr>
              <w:tr w:rsidR="00535F30" w:rsidRPr="00535F30" w:rsidTr="00EF2A2B">
                <w:trPr>
                  <w:trHeight w:hRule="exact" w:val="539"/>
                </w:trPr>
                <w:sdt>
                  <w:sdtPr>
                    <w:rPr>
                      <w:rFonts w:ascii="Times New Roman" w:hAnsi="Times New Roman" w:cs="Times New Roman"/>
                    </w:rPr>
                    <w:tag w:val="_PLD_09fcb4ca82f14307ab214d34a90b9ef2"/>
                    <w:id w:val="-731541415"/>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ind w:firstLineChars="100" w:firstLine="210"/>
                          <w:rPr>
                            <w:rFonts w:ascii="Times New Roman" w:hAnsi="Times New Roman" w:cs="Times New Roman"/>
                          </w:rPr>
                        </w:pPr>
                        <w:r w:rsidRPr="00535F30">
                          <w:rPr>
                            <w:rFonts w:ascii="Times New Roman" w:hAnsi="Times New Roman" w:cs="Times New Roman"/>
                          </w:rPr>
                          <w:t>归属于母公司所有者权益（或股东权益）合计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26,012,363,763</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FB56C3">
                    <w:pPr>
                      <w:jc w:val="right"/>
                      <w:rPr>
                        <w:rFonts w:ascii="Times New Roman" w:hAnsi="Times New Roman" w:cs="Times New Roman"/>
                      </w:rPr>
                    </w:pPr>
                    <w:r w:rsidRPr="00535F30">
                      <w:rPr>
                        <w:rFonts w:ascii="Times New Roman" w:hAnsi="Times New Roman" w:cs="Times New Roman"/>
                      </w:rPr>
                      <w:t>25,289,695,971</w:t>
                    </w:r>
                  </w:p>
                </w:tc>
              </w:tr>
              <w:tr w:rsidR="00535F30" w:rsidRPr="00535F30" w:rsidTr="00EF2A2B">
                <w:trPr>
                  <w:trHeight w:hRule="exact" w:val="340"/>
                </w:trPr>
                <w:sdt>
                  <w:sdtPr>
                    <w:rPr>
                      <w:rFonts w:ascii="Times New Roman" w:hAnsi="Times New Roman" w:cs="Times New Roman"/>
                    </w:rPr>
                    <w:tag w:val="_PLD_ba9844f67b5f427c8b672b584512bc30"/>
                    <w:id w:val="-85852880"/>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ind w:firstLineChars="100" w:firstLine="210"/>
                          <w:rPr>
                            <w:rFonts w:ascii="Times New Roman" w:hAnsi="Times New Roman" w:cs="Times New Roman"/>
                          </w:rPr>
                        </w:pPr>
                        <w:r w:rsidRPr="00535F30">
                          <w:rPr>
                            <w:rFonts w:ascii="Times New Roman" w:hAnsi="Times New Roman" w:cs="Times New Roman"/>
                          </w:rPr>
                          <w:t>少数股东权益</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r w:rsidRPr="00535F30">
                      <w:rPr>
                        <w:rFonts w:ascii="Times New Roman" w:hAnsi="Times New Roman" w:cs="Times New Roman"/>
                      </w:rPr>
                      <w:t>五</w:t>
                    </w:r>
                    <w:r w:rsidRPr="00535F30">
                      <w:rPr>
                        <w:rFonts w:ascii="Times New Roman" w:hAnsi="Times New Roman" w:cs="Times New Roman"/>
                      </w:rPr>
                      <w:t>(37)</w:t>
                    </w: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right"/>
                      <w:rPr>
                        <w:rFonts w:ascii="Times New Roman" w:hAnsi="Times New Roman" w:cs="Times New Roman"/>
                      </w:rPr>
                    </w:pPr>
                    <w:r w:rsidRPr="00535F30">
                      <w:rPr>
                        <w:rFonts w:ascii="Times New Roman" w:hAnsi="Times New Roman" w:cs="Times New Roman"/>
                      </w:rPr>
                      <w:t>(35,566,929)</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Del="00185695" w:rsidRDefault="00535F30" w:rsidP="00535F30">
                    <w:pPr>
                      <w:overflowPunct w:val="0"/>
                      <w:ind w:right="11"/>
                      <w:jc w:val="right"/>
                      <w:rPr>
                        <w:rFonts w:ascii="Times New Roman" w:hAnsi="Times New Roman" w:cs="Times New Roman"/>
                        <w:color w:val="000000"/>
                      </w:rPr>
                    </w:pPr>
                    <w:r w:rsidRPr="00535F30" w:rsidDel="00185695">
                      <w:rPr>
                        <w:rFonts w:ascii="Times New Roman" w:hAnsi="Times New Roman" w:cs="Times New Roman"/>
                        <w:lang w:val="zh-CN"/>
                      </w:rPr>
                      <w:fldChar w:fldCharType="begin" w:fldLock="1"/>
                    </w:r>
                    <w:r w:rsidRPr="00535F30" w:rsidDel="00185695">
                      <w:rPr>
                        <w:rFonts w:ascii="Times New Roman" w:hAnsi="Times New Roman" w:cs="Times New Roman"/>
                        <w:lang w:val="zh-CN"/>
                      </w:rPr>
                      <w:instrText xml:space="preserve"> LINK  Excel.SheetMacroEnabled.12 "C:\\Users\\Trista H Zhao\\Desktop\\</w:instrText>
                    </w:r>
                    <w:r w:rsidRPr="00535F30" w:rsidDel="00185695">
                      <w:rPr>
                        <w:rFonts w:ascii="Times New Roman" w:hAnsi="Times New Roman" w:cs="Times New Roman"/>
                        <w:lang w:val="zh-CN"/>
                      </w:rPr>
                      <w:instrText>广深铁路股份有限公司</w:instrText>
                    </w:r>
                    <w:r w:rsidRPr="00535F30" w:rsidDel="00185695">
                      <w:rPr>
                        <w:rFonts w:ascii="Times New Roman" w:hAnsi="Times New Roman" w:cs="Times New Roman"/>
                        <w:lang w:val="zh-CN"/>
                      </w:rPr>
                      <w:instrText>\\Guanshen railway 2023 interim\\Welink\\Welink-A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\\1-2023</w:instrText>
                    </w:r>
                    <w:r w:rsidRPr="00535F30" w:rsidDel="00185695">
                      <w:rPr>
                        <w:rFonts w:ascii="Times New Roman" w:hAnsi="Times New Roman" w:cs="Times New Roman"/>
                        <w:lang w:val="zh-CN"/>
                      </w:rPr>
                      <w:instrText>半年度广深铁路股份</w:instrText>
                    </w:r>
                    <w:r w:rsidRPr="00535F30" w:rsidDel="00185695">
                      <w:rPr>
                        <w:rFonts w:ascii="Times New Roman" w:hAnsi="Times New Roman" w:cs="Times New Roman"/>
                        <w:lang w:val="zh-CN"/>
                      </w:rPr>
                      <w:instrText>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.xlsx" "</w:instrText>
                    </w:r>
                    <w:r w:rsidRPr="00535F30" w:rsidDel="00185695">
                      <w:rPr>
                        <w:rFonts w:ascii="Times New Roman" w:hAnsi="Times New Roman" w:cs="Times New Roman"/>
                        <w:lang w:val="zh-CN"/>
                      </w:rPr>
                      <w:instrText>合并资产负债表</w:instrText>
                    </w:r>
                    <w:r w:rsidRPr="00535F30" w:rsidDel="00185695">
                      <w:rPr>
                        <w:rFonts w:ascii="Times New Roman" w:hAnsi="Times New Roman" w:cs="Times New Roman"/>
                        <w:lang w:val="zh-CN"/>
                      </w:rPr>
                      <w:instrText>2!R41C6" \t \r "C:\\Users\\Trista H Zhao\\Desktop\\</w:instrText>
                    </w:r>
                    <w:r w:rsidRPr="00535F30" w:rsidDel="00185695">
                      <w:rPr>
                        <w:rFonts w:ascii="Times New Roman" w:hAnsi="Times New Roman" w:cs="Times New Roman"/>
                        <w:lang w:val="zh-CN"/>
                      </w:rPr>
                      <w:instrText>广深铁路股份有限公司</w:instrText>
                    </w:r>
                    <w:r w:rsidRPr="00535F30" w:rsidDel="00185695">
                      <w:rPr>
                        <w:rFonts w:ascii="Times New Roman" w:hAnsi="Times New Roman" w:cs="Times New Roman"/>
                        <w:lang w:val="zh-CN"/>
                      </w:rPr>
                      <w:instrText>\\Guanshen railway 2023 interim\\Welink\\Welink-A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\\1-2023</w:instrText>
                    </w:r>
                    <w:r w:rsidRPr="00535F30" w:rsidDel="00185695">
                      <w:rPr>
                        <w:rFonts w:ascii="Times New Roman" w:hAnsi="Times New Roman" w:cs="Times New Roman"/>
                        <w:lang w:val="zh-CN"/>
                      </w:rPr>
                      <w:instrText>半年度广深铁路股份</w:instrText>
                    </w:r>
                    <w:r w:rsidRPr="00535F30" w:rsidDel="00185695">
                      <w:rPr>
                        <w:rFonts w:ascii="Times New Roman" w:hAnsi="Times New Roman" w:cs="Times New Roman"/>
                        <w:lang w:val="zh-CN"/>
                      </w:rPr>
                      <w:instrText>A</w:instrText>
                    </w:r>
                    <w:r w:rsidRPr="00535F30" w:rsidDel="00185695">
                      <w:rPr>
                        <w:rFonts w:ascii="Times New Roman" w:hAnsi="Times New Roman" w:cs="Times New Roman"/>
                        <w:lang w:val="zh-CN"/>
                      </w:rPr>
                      <w:instrText>股</w:instrText>
                    </w:r>
                    <w:r w:rsidRPr="00535F30" w:rsidDel="00185695">
                      <w:rPr>
                        <w:rFonts w:ascii="Times New Roman" w:hAnsi="Times New Roman" w:cs="Times New Roman"/>
                        <w:lang w:val="zh-CN"/>
                      </w:rPr>
                      <w:instrText>.xlsx" "</w:instrText>
                    </w:r>
                    <w:r w:rsidRPr="00535F30" w:rsidDel="00185695">
                      <w:rPr>
                        <w:rFonts w:ascii="Times New Roman" w:hAnsi="Times New Roman" w:cs="Times New Roman"/>
                        <w:lang w:val="zh-CN"/>
                      </w:rPr>
                      <w:instrText>合并资产负债表</w:instrText>
                    </w:r>
                    <w:r w:rsidRPr="00535F30" w:rsidDel="00185695">
                      <w:rPr>
                        <w:rFonts w:ascii="Times New Roman" w:hAnsi="Times New Roman" w:cs="Times New Roman"/>
                        <w:lang w:val="zh-CN"/>
                      </w:rPr>
                      <w:instrText xml:space="preserve">2!R41C6" \* MERGEFORMAT </w:instrText>
                    </w:r>
                    <w:r w:rsidRPr="00535F30" w:rsidDel="00185695">
                      <w:rPr>
                        <w:rFonts w:ascii="Times New Roman" w:hAnsi="Times New Roman" w:cs="Times New Roman"/>
                        <w:lang w:val="zh-CN"/>
                      </w:rPr>
                      <w:fldChar w:fldCharType="separate"/>
                    </w:r>
                    <w:r w:rsidRPr="00535F30" w:rsidDel="00185695">
                      <w:rPr>
                        <w:rFonts w:ascii="Times New Roman" w:hAnsi="Times New Roman" w:cs="Times New Roman"/>
                        <w:color w:val="000000"/>
                      </w:rPr>
                      <w:t>(36,495,031)</w:t>
                    </w:r>
                    <w:r w:rsidRPr="00535F30" w:rsidDel="00185695">
                      <w:rPr>
                        <w:rFonts w:ascii="Times New Roman" w:hAnsi="Times New Roman" w:cs="Times New Roman"/>
                        <w:lang w:val="zh-CN"/>
                      </w:rPr>
                      <w:fldChar w:fldCharType="end"/>
                    </w:r>
                  </w:p>
                </w:tc>
              </w:tr>
              <w:tr w:rsidR="00535F30" w:rsidRPr="00535F30" w:rsidTr="00EF2A2B">
                <w:trPr>
                  <w:trHeight w:hRule="exact" w:val="340"/>
                </w:trPr>
                <w:sdt>
                  <w:sdtPr>
                    <w:rPr>
                      <w:rFonts w:ascii="Times New Roman" w:hAnsi="Times New Roman" w:cs="Times New Roman"/>
                    </w:rPr>
                    <w:tag w:val="_PLD_49d0693ecf324c179ed30b3065d9fd15"/>
                    <w:id w:val="-1780173390"/>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r w:rsidRPr="00535F30">
                          <w:rPr>
                            <w:rFonts w:ascii="Times New Roman" w:hAnsi="Times New Roman" w:cs="Times New Roman"/>
                          </w:rPr>
                          <w:t>所有者权益（或股东权益）合计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right"/>
                      <w:rPr>
                        <w:rFonts w:ascii="Times New Roman" w:hAnsi="Times New Roman" w:cs="Times New Roman"/>
                      </w:rPr>
                    </w:pPr>
                    <w:r w:rsidRPr="00535F30">
                      <w:rPr>
                        <w:rFonts w:ascii="Times New Roman" w:hAnsi="Times New Roman" w:cs="Times New Roman"/>
                      </w:rPr>
                      <w:t>25,976,796,834</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right"/>
                      <w:rPr>
                        <w:rFonts w:ascii="Times New Roman" w:hAnsi="Times New Roman" w:cs="Times New Roman"/>
                      </w:rPr>
                    </w:pPr>
                    <w:r w:rsidRPr="00535F30">
                      <w:rPr>
                        <w:rFonts w:ascii="Times New Roman" w:hAnsi="Times New Roman" w:cs="Times New Roman"/>
                      </w:rPr>
                      <w:t>25,253,200,940</w:t>
                    </w:r>
                  </w:p>
                </w:tc>
              </w:tr>
              <w:tr w:rsidR="00535F30" w:rsidRPr="00535F30" w:rsidTr="00EF2A2B">
                <w:trPr>
                  <w:trHeight w:hRule="exact" w:val="340"/>
                </w:trPr>
                <w:sdt>
                  <w:sdtPr>
                    <w:rPr>
                      <w:rFonts w:ascii="Times New Roman" w:hAnsi="Times New Roman" w:cs="Times New Roman"/>
                    </w:rPr>
                    <w:tag w:val="_PLD_def9f9081ac845ec93bbb1e70817d650"/>
                    <w:id w:val="-532960385"/>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r w:rsidRPr="00535F30">
                          <w:rPr>
                            <w:rFonts w:ascii="Times New Roman" w:hAnsi="Times New Roman" w:cs="Times New Roman"/>
                          </w:rPr>
                          <w:t>负债和所有者权益（或股东权益）总计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center"/>
                      <w:rPr>
                        <w:rFonts w:ascii="Times New Roman" w:hAnsi="Times New Roman" w:cs="Times New Roman"/>
                      </w:rPr>
                    </w:pPr>
                  </w:p>
                </w:tc>
                <w:tc>
                  <w:tcPr>
                    <w:tcW w:w="1177"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right"/>
                      <w:rPr>
                        <w:rFonts w:ascii="Times New Roman" w:hAnsi="Times New Roman" w:cs="Times New Roman"/>
                      </w:rPr>
                    </w:pPr>
                    <w:r w:rsidRPr="00535F30">
                      <w:rPr>
                        <w:rFonts w:ascii="Times New Roman" w:hAnsi="Times New Roman" w:cs="Times New Roman"/>
                      </w:rPr>
                      <w:t>36,863,889,573</w:t>
                    </w:r>
                  </w:p>
                </w:tc>
                <w:tc>
                  <w:tcPr>
                    <w:tcW w:w="1085" w:type="pct"/>
                    <w:tcBorders>
                      <w:top w:val="outset" w:sz="6" w:space="0" w:color="auto"/>
                      <w:left w:val="outset" w:sz="6" w:space="0" w:color="auto"/>
                      <w:bottom w:val="outset" w:sz="6" w:space="0" w:color="auto"/>
                      <w:right w:val="outset" w:sz="6" w:space="0" w:color="auto"/>
                    </w:tcBorders>
                    <w:vAlign w:val="center"/>
                  </w:tcPr>
                  <w:p w:rsidR="00535F30" w:rsidRPr="00535F30" w:rsidRDefault="00535F30" w:rsidP="00535F30">
                    <w:pPr>
                      <w:jc w:val="right"/>
                      <w:rPr>
                        <w:rFonts w:ascii="Times New Roman" w:hAnsi="Times New Roman" w:cs="Times New Roman"/>
                      </w:rPr>
                    </w:pPr>
                    <w:r w:rsidRPr="00535F30">
                      <w:rPr>
                        <w:rFonts w:ascii="Times New Roman" w:hAnsi="Times New Roman" w:cs="Times New Roman"/>
                      </w:rPr>
                      <w:t>37,041,375,827</w:t>
                    </w:r>
                  </w:p>
                </w:tc>
              </w:tr>
            </w:tbl>
            <w:p w:rsidR="000A7C4A" w:rsidRDefault="000A7C4A">
              <w:pPr>
                <w:ind w:rightChars="-73" w:right="-153"/>
                <w:rPr>
                  <w:rFonts w:ascii="Times New Roman" w:hAnsi="Times New Roman" w:cs="Times New Roman"/>
                </w:rPr>
              </w:pPr>
              <w:r>
                <w:rPr>
                  <w:rFonts w:ascii="Times New Roman" w:hAnsi="Times New Roman" w:cs="Times New Roman" w:hint="eastAsia"/>
                </w:rPr>
                <w:t>董事长</w:t>
              </w:r>
              <w:r w:rsidR="009454CC" w:rsidRPr="00535F30">
                <w:rPr>
                  <w:rFonts w:ascii="Times New Roman" w:hAnsi="Times New Roman" w:cs="Times New Roman"/>
                </w:rPr>
                <w:t>：</w:t>
              </w:r>
              <w:sdt>
                <w:sdtPr>
                  <w:rPr>
                    <w:rFonts w:ascii="Times New Roman" w:hAnsi="Times New Roman" w:cs="Times New Roman"/>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841E5" w:rsidRPr="00535F30">
                    <w:rPr>
                      <w:rFonts w:ascii="Times New Roman" w:hAnsi="Times New Roman" w:cs="Times New Roman"/>
                    </w:rPr>
                    <w:t>武勇</w:t>
                  </w:r>
                </w:sdtContent>
              </w:sdt>
              <w:r w:rsidR="009454CC" w:rsidRPr="00535F3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hint="eastAsia"/>
                </w:rPr>
                <w:t>总经理</w:t>
              </w:r>
              <w:r w:rsidR="009454CC" w:rsidRPr="00535F30">
                <w:rPr>
                  <w:rFonts w:ascii="Times New Roman" w:hAnsi="Times New Roman" w:cs="Times New Roman"/>
                </w:rPr>
                <w:t>：</w:t>
              </w:r>
              <w:sdt>
                <w:sdtPr>
                  <w:rPr>
                    <w:rFonts w:ascii="Times New Roman" w:hAnsi="Times New Roman" w:cs="Times New Roman"/>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A841E5" w:rsidRPr="00535F30">
                    <w:rPr>
                      <w:rFonts w:ascii="Times New Roman" w:hAnsi="Times New Roman" w:cs="Times New Roman"/>
                    </w:rPr>
                    <w:t>胡酃酃</w:t>
                  </w:r>
                </w:sdtContent>
              </w:sdt>
              <w:r w:rsidR="009454CC" w:rsidRPr="00535F30">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hint="eastAsia"/>
                </w:rPr>
                <w:t>总会计师</w:t>
              </w:r>
              <w:r w:rsidR="009454CC" w:rsidRPr="00535F30">
                <w:rPr>
                  <w:rFonts w:ascii="Times New Roman" w:hAnsi="Times New Roman" w:cs="Times New Roman"/>
                </w:rPr>
                <w:t>：</w:t>
              </w:r>
              <w:sdt>
                <w:sdtPr>
                  <w:rPr>
                    <w:rFonts w:ascii="Times New Roman" w:hAnsi="Times New Roman" w:cs="Times New Roman"/>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841E5" w:rsidRPr="000A7C4A">
                    <w:rPr>
                      <w:rFonts w:ascii="Times New Roman" w:hAnsi="Times New Roman" w:cs="Times New Roman"/>
                    </w:rPr>
                    <w:t>罗新鹏</w:t>
                  </w:r>
                </w:sdtContent>
              </w:sdt>
              <w:r w:rsidRPr="000A7C4A">
                <w:rPr>
                  <w:rFonts w:ascii="Times New Roman" w:hAnsi="Times New Roman" w:cs="Times New Roman" w:hint="eastAsia"/>
                  <w:color w:val="008000"/>
                </w:rPr>
                <w:t xml:space="preserve"> </w:t>
              </w:r>
              <w:r>
                <w:rPr>
                  <w:rFonts w:ascii="Times New Roman" w:hAnsi="Times New Roman" w:cs="Times New Roman"/>
                  <w:color w:val="008000"/>
                </w:rPr>
                <w:t xml:space="preserve">         </w:t>
              </w:r>
              <w:r w:rsidRPr="000A7C4A">
                <w:rPr>
                  <w:rFonts w:ascii="Times New Roman" w:hAnsi="Times New Roman" w:cs="Times New Roman" w:hint="eastAsia"/>
                </w:rPr>
                <w:t>财务部长：刘启义</w:t>
              </w:r>
            </w:p>
            <w:p w:rsidR="00047B74" w:rsidRPr="000A7C4A" w:rsidRDefault="00833B52">
              <w:pPr>
                <w:ind w:rightChars="-73" w:right="-153"/>
                <w:rPr>
                  <w:rFonts w:ascii="Times New Roman" w:hAnsi="Times New Roman" w:cs="Times New Roman"/>
                  <w:color w:val="008000"/>
                  <w:u w:val="single"/>
                </w:rPr>
              </w:pPr>
            </w:p>
          </w:sdtContent>
        </w:sdt>
        <w:sdt>
          <w:sdtPr>
            <w:rPr>
              <w:rFonts w:ascii="Times New Roman" w:hAnsi="Times New Roman" w:cs="宋体"/>
              <w:b w:val="0"/>
              <w:bCs w:val="0"/>
              <w:kern w:val="0"/>
              <w:szCs w:val="21"/>
            </w:rPr>
            <w:tag w:val="_GBC_af8c8d1094d041008b00be724891aff3"/>
            <w:id w:val="-14920311"/>
            <w:lock w:val="sdtLocked"/>
            <w:placeholder>
              <w:docPart w:val="GBC22222222222222222222222222222"/>
            </w:placeholder>
          </w:sdtPr>
          <w:sdtEndPr/>
          <w:sdtContent>
            <w:p w:rsidR="00047B74" w:rsidRPr="003C2D97" w:rsidRDefault="009454CC">
              <w:pPr>
                <w:pStyle w:val="3"/>
                <w:jc w:val="center"/>
                <w:rPr>
                  <w:rFonts w:ascii="Times New Roman" w:hAnsi="Times New Roman"/>
                  <w:szCs w:val="21"/>
                </w:rPr>
              </w:pPr>
              <w:r w:rsidRPr="003C2D97">
                <w:rPr>
                  <w:rFonts w:ascii="Times New Roman" w:hAnsi="Times New Roman"/>
                  <w:szCs w:val="21"/>
                </w:rPr>
                <w:t>公司资产负债表</w:t>
              </w:r>
            </w:p>
            <w:p w:rsidR="00047B74" w:rsidRPr="003C2D97" w:rsidRDefault="009454CC">
              <w:pPr>
                <w:snapToGrid w:val="0"/>
                <w:spacing w:line="240" w:lineRule="atLeast"/>
                <w:jc w:val="center"/>
                <w:rPr>
                  <w:rFonts w:ascii="Times New Roman" w:hAnsi="Times New Roman" w:cs="Times New Roman"/>
                  <w:b/>
                </w:rPr>
              </w:pPr>
              <w:r w:rsidRPr="003C2D97">
                <w:rPr>
                  <w:rFonts w:ascii="Times New Roman" w:hAnsi="Times New Roman" w:cs="Times New Roman"/>
                </w:rPr>
                <w:t>2023</w:t>
              </w:r>
              <w:r w:rsidRPr="003C2D97">
                <w:rPr>
                  <w:rFonts w:ascii="Times New Roman" w:hAnsi="Times New Roman" w:cs="Times New Roman"/>
                </w:rPr>
                <w:t>年</w:t>
              </w:r>
              <w:r w:rsidRPr="003C2D97">
                <w:rPr>
                  <w:rFonts w:ascii="Times New Roman" w:hAnsi="Times New Roman" w:cs="Times New Roman"/>
                </w:rPr>
                <w:t>6</w:t>
              </w:r>
              <w:r w:rsidRPr="003C2D97">
                <w:rPr>
                  <w:rFonts w:ascii="Times New Roman" w:hAnsi="Times New Roman" w:cs="Times New Roman"/>
                </w:rPr>
                <w:t>月</w:t>
              </w:r>
              <w:r w:rsidRPr="003C2D97">
                <w:rPr>
                  <w:rFonts w:ascii="Times New Roman" w:hAnsi="Times New Roman" w:cs="Times New Roman"/>
                </w:rPr>
                <w:t>30</w:t>
              </w:r>
              <w:r w:rsidRPr="003C2D97">
                <w:rPr>
                  <w:rFonts w:ascii="Times New Roman" w:hAnsi="Times New Roman" w:cs="Times New Roman"/>
                </w:rPr>
                <w:t>日</w:t>
              </w:r>
            </w:p>
            <w:p w:rsidR="00047B74" w:rsidRPr="003C2D97" w:rsidRDefault="009454CC">
              <w:pPr>
                <w:rPr>
                  <w:rFonts w:ascii="Times New Roman" w:hAnsi="Times New Roman" w:cs="Times New Roman"/>
                </w:rPr>
              </w:pPr>
              <w:r w:rsidRPr="003C2D97">
                <w:rPr>
                  <w:rFonts w:ascii="Times New Roman" w:hAnsi="Times New Roman" w:cs="Times New Roman"/>
                </w:rPr>
                <w:t>编制单位：</w:t>
              </w:r>
              <w:sdt>
                <w:sdtPr>
                  <w:rPr>
                    <w:rFonts w:ascii="Times New Roman" w:hAnsi="Times New Roman" w:cs="Times New Roman"/>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00A841E5" w:rsidRPr="003C2D97">
                    <w:rPr>
                      <w:rFonts w:ascii="Times New Roman" w:hAnsi="Times New Roman" w:cs="Times New Roman"/>
                    </w:rPr>
                    <w:t>广深铁路股份有限公司</w:t>
                  </w:r>
                </w:sdtContent>
              </w:sdt>
              <w:r w:rsidRPr="003C2D97">
                <w:rPr>
                  <w:rFonts w:ascii="Times New Roman" w:hAnsi="Times New Roman" w:cs="Times New Roman"/>
                </w:rPr>
                <w:t> </w:t>
              </w:r>
            </w:p>
            <w:p w:rsidR="00047B74" w:rsidRPr="003C2D97" w:rsidRDefault="009454CC">
              <w:pPr>
                <w:jc w:val="right"/>
                <w:rPr>
                  <w:rFonts w:ascii="Times New Roman" w:hAnsi="Times New Roman" w:cs="Times New Roman"/>
                </w:rPr>
              </w:pPr>
              <w:r w:rsidRPr="003C2D97">
                <w:rPr>
                  <w:rFonts w:ascii="Times New Roman" w:hAnsi="Times New Roman" w:cs="Times New Roman"/>
                </w:rPr>
                <w:t>单位：</w:t>
              </w:r>
              <w:sdt>
                <w:sdtPr>
                  <w:rPr>
                    <w:rFonts w:ascii="Times New Roman" w:hAnsi="Times New Roman" w:cs="Times New Roman"/>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3C2D97">
                    <w:rPr>
                      <w:rFonts w:ascii="Times New Roman" w:hAnsi="Times New Roman" w:cs="Times New Roman"/>
                    </w:rPr>
                    <w:t>元</w:t>
                  </w:r>
                </w:sdtContent>
              </w:sdt>
              <w:r w:rsidRPr="003C2D97">
                <w:rPr>
                  <w:rFonts w:ascii="Times New Roman" w:hAnsi="Times New Roman" w:cs="Times New Roman"/>
                </w:rPr>
                <w:t xml:space="preserve">  </w:t>
              </w:r>
              <w:r w:rsidRPr="003C2D97">
                <w:rPr>
                  <w:rFonts w:ascii="Times New Roman" w:hAnsi="Times New Roman" w:cs="Times New Roman"/>
                </w:rPr>
                <w:t>币种：</w:t>
              </w:r>
              <w:sdt>
                <w:sdtPr>
                  <w:rPr>
                    <w:rFonts w:ascii="Times New Roman" w:hAnsi="Times New Roman" w:cs="Times New Roman"/>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3C2D97">
                    <w:rPr>
                      <w:rFonts w:ascii="Times New Roman" w:hAnsi="Times New Roman" w:cs="Times New Roman"/>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0"/>
                <w:gridCol w:w="1134"/>
                <w:gridCol w:w="2127"/>
                <w:gridCol w:w="1962"/>
              </w:tblGrid>
              <w:tr w:rsidR="00B71C43" w:rsidRPr="003C2D97" w:rsidTr="00E8252A">
                <w:trPr>
                  <w:trHeight w:hRule="exact" w:val="284"/>
                </w:trPr>
                <w:sdt>
                  <w:sdtPr>
                    <w:rPr>
                      <w:rFonts w:ascii="Times New Roman" w:hAnsi="Times New Roman" w:cs="Times New Roman"/>
                    </w:rPr>
                    <w:tag w:val="_PLD_7b231a79acb54050b640bf23dd34ab8c"/>
                    <w:id w:val="1695872555"/>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b/>
                          </w:rPr>
                        </w:pPr>
                        <w:r w:rsidRPr="003C2D97">
                          <w:rPr>
                            <w:rFonts w:ascii="Times New Roman" w:hAnsi="Times New Roman" w:cs="Times New Roman"/>
                            <w:b/>
                          </w:rPr>
                          <w:t>项目</w:t>
                        </w:r>
                      </w:p>
                    </w:tc>
                  </w:sdtContent>
                </w:sdt>
                <w:sdt>
                  <w:sdtPr>
                    <w:rPr>
                      <w:rFonts w:ascii="Times New Roman" w:hAnsi="Times New Roman" w:cs="Times New Roman"/>
                    </w:rPr>
                    <w:tag w:val="_PLD_5e370aa08a144a709185abd9b2f11c20"/>
                    <w:id w:val="1268977548"/>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b/>
                          </w:rPr>
                        </w:pPr>
                        <w:r w:rsidRPr="003C2D97">
                          <w:rPr>
                            <w:rFonts w:ascii="Times New Roman" w:hAnsi="Times New Roman" w:cs="Times New Roman"/>
                            <w:b/>
                          </w:rPr>
                          <w:t>附注</w:t>
                        </w:r>
                      </w:p>
                    </w:tc>
                  </w:sdtContent>
                </w:sdt>
                <w:sdt>
                  <w:sdtPr>
                    <w:rPr>
                      <w:rFonts w:ascii="Times New Roman" w:hAnsi="Times New Roman" w:cs="Times New Roman"/>
                    </w:rPr>
                    <w:tag w:val="_PLD_0aa0a7a0cd4c45afa7cfb1bcfbba36c3"/>
                    <w:id w:val="-1333602932"/>
                    <w:lock w:val="sdtLocked"/>
                  </w:sdtPr>
                  <w:sdtEndPr/>
                  <w:sdtContent>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b/>
                          </w:rPr>
                        </w:pPr>
                        <w:r w:rsidRPr="003C2D97">
                          <w:rPr>
                            <w:rFonts w:ascii="Times New Roman" w:hAnsi="Times New Roman" w:cs="Times New Roman"/>
                            <w:b/>
                          </w:rPr>
                          <w:t>2023</w:t>
                        </w:r>
                        <w:r w:rsidRPr="003C2D97">
                          <w:rPr>
                            <w:rFonts w:ascii="Times New Roman" w:hAnsi="Times New Roman" w:cs="Times New Roman"/>
                            <w:b/>
                          </w:rPr>
                          <w:t>年</w:t>
                        </w:r>
                        <w:r w:rsidRPr="003C2D97">
                          <w:rPr>
                            <w:rFonts w:ascii="Times New Roman" w:hAnsi="Times New Roman" w:cs="Times New Roman"/>
                            <w:b/>
                          </w:rPr>
                          <w:t>6</w:t>
                        </w:r>
                        <w:r w:rsidRPr="003C2D97">
                          <w:rPr>
                            <w:rFonts w:ascii="Times New Roman" w:hAnsi="Times New Roman" w:cs="Times New Roman"/>
                            <w:b/>
                          </w:rPr>
                          <w:t>月</w:t>
                        </w:r>
                        <w:r w:rsidRPr="003C2D97">
                          <w:rPr>
                            <w:rFonts w:ascii="Times New Roman" w:hAnsi="Times New Roman" w:cs="Times New Roman"/>
                            <w:b/>
                          </w:rPr>
                          <w:t>30</w:t>
                        </w:r>
                        <w:r w:rsidRPr="003C2D97">
                          <w:rPr>
                            <w:rFonts w:ascii="Times New Roman" w:hAnsi="Times New Roman" w:cs="Times New Roman"/>
                            <w:b/>
                          </w:rPr>
                          <w:t>日</w:t>
                        </w:r>
                      </w:p>
                    </w:tc>
                  </w:sdtContent>
                </w:sdt>
                <w:sdt>
                  <w:sdtPr>
                    <w:rPr>
                      <w:rFonts w:ascii="Times New Roman" w:hAnsi="Times New Roman" w:cs="Times New Roman"/>
                    </w:rPr>
                    <w:tag w:val="_PLD_e986dda0dbc74346a9296e5a4646b696"/>
                    <w:id w:val="-1055005407"/>
                    <w:lock w:val="sdtLocked"/>
                  </w:sdtPr>
                  <w:sdtEndPr/>
                  <w:sdtContent>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b/>
                          </w:rPr>
                        </w:pPr>
                        <w:r w:rsidRPr="003C2D97">
                          <w:rPr>
                            <w:rFonts w:ascii="Times New Roman" w:hAnsi="Times New Roman" w:cs="Times New Roman"/>
                            <w:b/>
                          </w:rPr>
                          <w:t>2022</w:t>
                        </w:r>
                        <w:r w:rsidRPr="003C2D97">
                          <w:rPr>
                            <w:rFonts w:ascii="Times New Roman" w:hAnsi="Times New Roman" w:cs="Times New Roman"/>
                            <w:b/>
                          </w:rPr>
                          <w:t>年</w:t>
                        </w:r>
                        <w:r w:rsidRPr="003C2D97">
                          <w:rPr>
                            <w:rFonts w:ascii="Times New Roman" w:hAnsi="Times New Roman" w:cs="Times New Roman"/>
                            <w:b/>
                          </w:rPr>
                          <w:t>12</w:t>
                        </w:r>
                        <w:r w:rsidRPr="003C2D97">
                          <w:rPr>
                            <w:rFonts w:ascii="Times New Roman" w:hAnsi="Times New Roman" w:cs="Times New Roman"/>
                            <w:b/>
                          </w:rPr>
                          <w:t>月</w:t>
                        </w:r>
                        <w:r w:rsidRPr="003C2D97">
                          <w:rPr>
                            <w:rFonts w:ascii="Times New Roman" w:hAnsi="Times New Roman" w:cs="Times New Roman"/>
                            <w:b/>
                          </w:rPr>
                          <w:t>31</w:t>
                        </w:r>
                        <w:r w:rsidRPr="003C2D97">
                          <w:rPr>
                            <w:rFonts w:ascii="Times New Roman" w:hAnsi="Times New Roman" w:cs="Times New Roman"/>
                            <w:b/>
                          </w:rPr>
                          <w:t>日</w:t>
                        </w:r>
                      </w:p>
                    </w:tc>
                  </w:sdtContent>
                </w:sdt>
              </w:tr>
              <w:tr w:rsidR="00B71C43" w:rsidRPr="003C2D97" w:rsidTr="00E8252A">
                <w:trPr>
                  <w:trHeight w:hRule="exact" w:val="284"/>
                </w:trPr>
                <w:sdt>
                  <w:sdtPr>
                    <w:rPr>
                      <w:rFonts w:ascii="Times New Roman" w:hAnsi="Times New Roman" w:cs="Times New Roman"/>
                    </w:rPr>
                    <w:tag w:val="_PLD_64ae72669eea4837a1a220d585585bdf"/>
                    <w:id w:val="2073617630"/>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rPr>
                            <w:rFonts w:ascii="Times New Roman" w:hAnsi="Times New Roman" w:cs="Times New Roman"/>
                            <w:b/>
                            <w:color w:val="FF00FF"/>
                          </w:rPr>
                        </w:pPr>
                        <w:r w:rsidRPr="003C2D97">
                          <w:rPr>
                            <w:rFonts w:ascii="Times New Roman" w:hAnsi="Times New Roman" w:cs="Times New Roman"/>
                            <w:b/>
                          </w:rPr>
                          <w:t>流动资产：</w:t>
                        </w:r>
                      </w:p>
                    </w:tc>
                  </w:sdtContent>
                </w:sdt>
              </w:tr>
              <w:tr w:rsidR="00B71C43" w:rsidRPr="003C2D97" w:rsidTr="00E8252A">
                <w:trPr>
                  <w:trHeight w:hRule="exact" w:val="340"/>
                </w:trPr>
                <w:sdt>
                  <w:sdtPr>
                    <w:rPr>
                      <w:rFonts w:ascii="Times New Roman" w:hAnsi="Times New Roman" w:cs="Times New Roman"/>
                    </w:rPr>
                    <w:tag w:val="_PLD_9b78743cdab64576b5cd6da9a3a930fa"/>
                    <w:id w:val="2103902179"/>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货币资金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1,724,899,153</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1,299,633,693</w:t>
                    </w:r>
                  </w:p>
                </w:tc>
              </w:tr>
              <w:tr w:rsidR="00B71C43" w:rsidRPr="003C2D97" w:rsidTr="00E8252A">
                <w:trPr>
                  <w:trHeight w:hRule="exact" w:val="340"/>
                </w:trPr>
                <w:sdt>
                  <w:sdtPr>
                    <w:rPr>
                      <w:rFonts w:ascii="Times New Roman" w:hAnsi="Times New Roman" w:cs="Times New Roman"/>
                    </w:rPr>
                    <w:tag w:val="_PLD_e1b51c42e6ff4b2b89ce73b84b0ca8c1"/>
                    <w:id w:val="434649387"/>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应收账款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十一</w:t>
                    </w:r>
                    <w:r w:rsidRPr="003C2D97">
                      <w:rPr>
                        <w:rFonts w:ascii="Times New Roman" w:hAnsi="Times New Roman" w:cs="Times New Roman"/>
                      </w:rPr>
                      <w:t>(1)</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5,321,612,321</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4,652,530,311</w:t>
                    </w:r>
                  </w:p>
                </w:tc>
              </w:tr>
              <w:tr w:rsidR="00B71C43" w:rsidRPr="003C2D97" w:rsidTr="00E8252A">
                <w:trPr>
                  <w:trHeight w:hRule="exact" w:val="340"/>
                </w:trPr>
                <w:sdt>
                  <w:sdtPr>
                    <w:rPr>
                      <w:rFonts w:ascii="Times New Roman" w:hAnsi="Times New Roman" w:cs="Times New Roman"/>
                    </w:rPr>
                    <w:tag w:val="_PLD_805b2d340ad24fae990479b422656525"/>
                    <w:id w:val="-2001031542"/>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预付款项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29,733,332</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10,482,650</w:t>
                    </w:r>
                  </w:p>
                </w:tc>
              </w:tr>
              <w:tr w:rsidR="00B71C43" w:rsidRPr="003C2D97" w:rsidTr="00E8252A">
                <w:trPr>
                  <w:trHeight w:hRule="exact" w:val="340"/>
                </w:trPr>
                <w:sdt>
                  <w:sdtPr>
                    <w:rPr>
                      <w:rFonts w:ascii="Times New Roman" w:hAnsi="Times New Roman" w:cs="Times New Roman"/>
                    </w:rPr>
                    <w:tag w:val="_PLD_cf9f116dabbb48b2a5a0f3ba0b4772cd"/>
                    <w:id w:val="1045024571"/>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其他应收款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十一</w:t>
                    </w:r>
                    <w:r w:rsidRPr="003C2D97">
                      <w:rPr>
                        <w:rFonts w:ascii="Times New Roman" w:hAnsi="Times New Roman" w:cs="Times New Roman"/>
                      </w:rPr>
                      <w:t>(2)</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696,263,483</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822,419,767</w:t>
                    </w:r>
                  </w:p>
                </w:tc>
              </w:tr>
              <w:tr w:rsidR="00B71C43" w:rsidRPr="003C2D97" w:rsidTr="00E8252A">
                <w:trPr>
                  <w:trHeight w:hRule="exact" w:val="340"/>
                </w:trPr>
                <w:sdt>
                  <w:sdtPr>
                    <w:rPr>
                      <w:rFonts w:ascii="Times New Roman" w:hAnsi="Times New Roman" w:cs="Times New Roman"/>
                    </w:rPr>
                    <w:tag w:val="_PLD_6cc0aeaf59b04efabb1f01b5c63b990f"/>
                    <w:id w:val="1860004339"/>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存货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249,444,970</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258,164,360</w:t>
                    </w:r>
                  </w:p>
                </w:tc>
              </w:tr>
              <w:tr w:rsidR="00B71C43" w:rsidRPr="003C2D97" w:rsidTr="00E8252A">
                <w:trPr>
                  <w:trHeight w:hRule="exact" w:val="340"/>
                </w:trPr>
                <w:sdt>
                  <w:sdtPr>
                    <w:rPr>
                      <w:rFonts w:ascii="Times New Roman" w:hAnsi="Times New Roman" w:cs="Times New Roman"/>
                    </w:rPr>
                    <w:tag w:val="_PLD_62c79909426d483f990fd7869da0a773"/>
                    <w:id w:val="-500048612"/>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其他流动资产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53,700,167</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103,702,865</w:t>
                    </w:r>
                  </w:p>
                </w:tc>
              </w:tr>
              <w:tr w:rsidR="00B71C43" w:rsidRPr="003C2D97" w:rsidTr="00E8252A">
                <w:trPr>
                  <w:trHeight w:hRule="exact" w:val="340"/>
                </w:trPr>
                <w:sdt>
                  <w:sdtPr>
                    <w:rPr>
                      <w:rFonts w:ascii="Times New Roman" w:hAnsi="Times New Roman" w:cs="Times New Roman"/>
                    </w:rPr>
                    <w:tag w:val="_PLD_b0b228c115df478088a29f03f8d7ad59"/>
                    <w:id w:val="-265159736"/>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172,191,667</w:t>
                    </w:r>
                  </w:p>
                </w:tc>
              </w:tr>
              <w:tr w:rsidR="00B71C43" w:rsidRPr="003C2D97" w:rsidTr="00E8252A">
                <w:trPr>
                  <w:trHeight w:hRule="exact" w:val="340"/>
                </w:trPr>
                <w:sdt>
                  <w:sdtPr>
                    <w:rPr>
                      <w:rFonts w:ascii="Times New Roman" w:hAnsi="Times New Roman" w:cs="Times New Roman"/>
                    </w:rPr>
                    <w:tag w:val="_PLD_b5f1546085cd4f41ba16ec6a8b42ac7f"/>
                    <w:id w:val="-1540655152"/>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rPr>
                        </w:pPr>
                        <w:r w:rsidRPr="003C2D97">
                          <w:rPr>
                            <w:rFonts w:ascii="Times New Roman" w:hAnsi="Times New Roman" w:cs="Times New Roman"/>
                          </w:rPr>
                          <w:t>流动资产合计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8,075,653,426</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7,319,125,313</w:t>
                    </w:r>
                  </w:p>
                </w:tc>
              </w:tr>
              <w:tr w:rsidR="00B71C43" w:rsidRPr="003C2D97" w:rsidTr="00E8252A">
                <w:trPr>
                  <w:trHeight w:hRule="exact" w:val="312"/>
                </w:trPr>
                <w:sdt>
                  <w:sdtPr>
                    <w:rPr>
                      <w:rFonts w:ascii="Times New Roman" w:hAnsi="Times New Roman" w:cs="Times New Roman"/>
                    </w:rPr>
                    <w:tag w:val="_PLD_71f45ac7535d4ffeaa6273d6527bae0d"/>
                    <w:id w:val="-72884125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rPr>
                            <w:rFonts w:ascii="Times New Roman" w:hAnsi="Times New Roman" w:cs="Times New Roman"/>
                            <w:color w:val="008000"/>
                          </w:rPr>
                        </w:pPr>
                        <w:r w:rsidRPr="003C2D97">
                          <w:rPr>
                            <w:rFonts w:ascii="Times New Roman" w:hAnsi="Times New Roman" w:cs="Times New Roman"/>
                            <w:b/>
                          </w:rPr>
                          <w:t>非流动资产：</w:t>
                        </w:r>
                      </w:p>
                    </w:tc>
                  </w:sdtContent>
                </w:sdt>
              </w:tr>
              <w:tr w:rsidR="00B71C43" w:rsidRPr="003C2D97" w:rsidTr="00E8252A">
                <w:trPr>
                  <w:trHeight w:hRule="exact" w:val="340"/>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ac2fbd80d951495a9e6e271d71a458e3"/>
                      <w:id w:val="700523148"/>
                      <w:lock w:val="sdtLocked"/>
                    </w:sdtPr>
                    <w:sdtEndPr/>
                    <w:sdtContent>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债权投资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(6)</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60,000,000</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60,000,000</w:t>
                    </w:r>
                  </w:p>
                </w:tc>
              </w:tr>
              <w:tr w:rsidR="00B71C43" w:rsidRPr="003C2D97" w:rsidTr="00E8252A">
                <w:trPr>
                  <w:trHeight w:hRule="exact" w:val="340"/>
                </w:trPr>
                <w:sdt>
                  <w:sdtPr>
                    <w:rPr>
                      <w:rFonts w:ascii="Times New Roman" w:hAnsi="Times New Roman" w:cs="Times New Roman"/>
                    </w:rPr>
                    <w:tag w:val="_PLD_6305d0ab634c4b40bd8df81ff23c8d0d"/>
                    <w:id w:val="-1827119390"/>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长期应收款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(7)</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4,109,166</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12,232,331</w:t>
                    </w:r>
                  </w:p>
                </w:tc>
              </w:tr>
              <w:tr w:rsidR="00B71C43" w:rsidRPr="003C2D97" w:rsidTr="00E8252A">
                <w:trPr>
                  <w:trHeight w:hRule="exact" w:val="340"/>
                </w:trPr>
                <w:sdt>
                  <w:sdtPr>
                    <w:rPr>
                      <w:rFonts w:ascii="Times New Roman" w:hAnsi="Times New Roman" w:cs="Times New Roman"/>
                    </w:rPr>
                    <w:tag w:val="_PLD_fa3d0d37a62a4d8890171550ab1664b1"/>
                    <w:id w:val="1688252544"/>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长期股权投资</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十一</w:t>
                    </w:r>
                    <w:r w:rsidRPr="003C2D97">
                      <w:rPr>
                        <w:rFonts w:ascii="Times New Roman" w:hAnsi="Times New Roman" w:cs="Times New Roman"/>
                      </w:rPr>
                      <w:t>(3)</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359,303,808</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336,632,359</w:t>
                    </w:r>
                  </w:p>
                </w:tc>
              </w:tr>
              <w:tr w:rsidR="00B71C43" w:rsidRPr="003C2D97" w:rsidTr="00E8252A">
                <w:trPr>
                  <w:trHeight w:hRule="exact" w:val="340"/>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aff348e432d64b2db9dfbd6062b82eb5"/>
                      <w:id w:val="-1797902707"/>
                      <w:lock w:val="sdtLocked"/>
                    </w:sdtPr>
                    <w:sdtEndPr/>
                    <w:sdtContent>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461,977,838</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461,977,838</w:t>
                    </w:r>
                  </w:p>
                </w:tc>
              </w:tr>
              <w:tr w:rsidR="00B71C43" w:rsidRPr="003C2D97" w:rsidTr="00E8252A">
                <w:trPr>
                  <w:trHeight w:hRule="exact" w:val="340"/>
                </w:trPr>
                <w:sdt>
                  <w:sdtPr>
                    <w:rPr>
                      <w:rFonts w:ascii="Times New Roman" w:hAnsi="Times New Roman" w:cs="Times New Roman"/>
                    </w:rPr>
                    <w:tag w:val="_PLD_36c5e0c04606490d92af21e793463b46"/>
                    <w:id w:val="640082342"/>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固定资产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23,133,813,832</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23,367,076,750</w:t>
                    </w:r>
                  </w:p>
                </w:tc>
              </w:tr>
              <w:tr w:rsidR="00B71C43" w:rsidRPr="003C2D97" w:rsidTr="00E8252A">
                <w:trPr>
                  <w:trHeight w:hRule="exact" w:val="340"/>
                </w:trPr>
                <w:sdt>
                  <w:sdtPr>
                    <w:rPr>
                      <w:rFonts w:ascii="Times New Roman" w:hAnsi="Times New Roman" w:cs="Times New Roman"/>
                    </w:rPr>
                    <w:tag w:val="_PLD_81cd0ff44d5a4f0e8701c556dd24e59c"/>
                    <w:id w:val="93290381"/>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在建工程</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(11)</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670,530,695</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1,112,581,598</w:t>
                    </w:r>
                  </w:p>
                </w:tc>
              </w:tr>
              <w:tr w:rsidR="00B71C43" w:rsidRPr="003C2D97" w:rsidTr="00E8252A">
                <w:trPr>
                  <w:trHeight w:hRule="exact" w:val="340"/>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ad2c3b675df54b0b89d82ab1b691d06c"/>
                      <w:id w:val="-1630935631"/>
                      <w:lock w:val="sdtLocked"/>
                    </w:sdtPr>
                    <w:sdtEndPr/>
                    <w:sdtContent>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使用权资产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(12)</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1,312,870,757</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1,320,993,962</w:t>
                    </w:r>
                  </w:p>
                </w:tc>
              </w:tr>
              <w:tr w:rsidR="00B71C43" w:rsidRPr="003C2D97" w:rsidTr="00E8252A">
                <w:trPr>
                  <w:trHeight w:hRule="exact" w:val="340"/>
                </w:trPr>
                <w:sdt>
                  <w:sdtPr>
                    <w:rPr>
                      <w:rFonts w:ascii="Times New Roman" w:hAnsi="Times New Roman" w:cs="Times New Roman"/>
                    </w:rPr>
                    <w:tag w:val="_PLD_e97c32de07ca406c995520445e6dffbf"/>
                    <w:id w:val="524526461"/>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无形资产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1,457,126,846</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1,481,209,316</w:t>
                    </w:r>
                  </w:p>
                </w:tc>
              </w:tr>
              <w:tr w:rsidR="00B71C43" w:rsidRPr="003C2D97" w:rsidTr="00E8252A">
                <w:trPr>
                  <w:trHeight w:hRule="exact" w:val="340"/>
                </w:trPr>
                <w:sdt>
                  <w:sdtPr>
                    <w:rPr>
                      <w:rFonts w:ascii="Times New Roman" w:hAnsi="Times New Roman" w:cs="Times New Roman"/>
                    </w:rPr>
                    <w:tag w:val="_PLD_8ab7a8967dca44f3b2bd0ec65150e937"/>
                    <w:id w:val="1439185625"/>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商誉</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(14)</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281,254,606</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281,254,606</w:t>
                    </w:r>
                  </w:p>
                </w:tc>
              </w:tr>
              <w:tr w:rsidR="00B71C43" w:rsidRPr="003C2D97" w:rsidTr="00E8252A">
                <w:trPr>
                  <w:trHeight w:hRule="exact" w:val="340"/>
                </w:trPr>
                <w:sdt>
                  <w:sdtPr>
                    <w:rPr>
                      <w:rFonts w:ascii="Times New Roman" w:hAnsi="Times New Roman" w:cs="Times New Roman"/>
                    </w:rPr>
                    <w:tag w:val="_PLD_c056001bc1b3464fb0b5268a537d7ec4"/>
                    <w:id w:val="-227842620"/>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长期待摊费用</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31,405,206</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41,187,093</w:t>
                    </w:r>
                  </w:p>
                </w:tc>
              </w:tr>
              <w:tr w:rsidR="00B71C43" w:rsidRPr="003C2D97" w:rsidTr="00E8252A">
                <w:trPr>
                  <w:trHeight w:hRule="exact" w:val="340"/>
                </w:trPr>
                <w:sdt>
                  <w:sdtPr>
                    <w:rPr>
                      <w:rFonts w:ascii="Times New Roman" w:hAnsi="Times New Roman" w:cs="Times New Roman"/>
                    </w:rPr>
                    <w:tag w:val="_PLD_8c08fa756eba4bf89ad37621da0216df"/>
                    <w:id w:val="1558965844"/>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递延所得税资产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1,029,810,307</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1,295,693,289</w:t>
                    </w:r>
                  </w:p>
                </w:tc>
              </w:tr>
              <w:tr w:rsidR="00B71C43" w:rsidRPr="003C2D97" w:rsidTr="00E8252A">
                <w:trPr>
                  <w:trHeight w:hRule="exact" w:val="340"/>
                </w:trPr>
                <w:sdt>
                  <w:sdtPr>
                    <w:rPr>
                      <w:rFonts w:ascii="Times New Roman" w:hAnsi="Times New Roman" w:cs="Times New Roman"/>
                    </w:rPr>
                    <w:tag w:val="_PLD_2c72539456a6441ab49e4634f35d3b45"/>
                    <w:id w:val="2083322026"/>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其他非流动资产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100,478,293</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35,340,664</w:t>
                    </w:r>
                  </w:p>
                </w:tc>
              </w:tr>
              <w:tr w:rsidR="00B71C43" w:rsidRPr="003C2D97" w:rsidTr="00E8252A">
                <w:trPr>
                  <w:trHeight w:hRule="exact" w:val="340"/>
                </w:trPr>
                <w:sdt>
                  <w:sdtPr>
                    <w:rPr>
                      <w:rFonts w:ascii="Times New Roman" w:hAnsi="Times New Roman" w:cs="Times New Roman"/>
                    </w:rPr>
                    <w:tag w:val="_PLD_0584991385414bca8cca9a7a9f5fabfd"/>
                    <w:id w:val="4627874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rPr>
                        </w:pPr>
                        <w:r w:rsidRPr="003C2D97">
                          <w:rPr>
                            <w:rFonts w:ascii="Times New Roman" w:hAnsi="Times New Roman" w:cs="Times New Roman"/>
                          </w:rPr>
                          <w:t>非流动资产合计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28,902,681,354</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29,806,179,806</w:t>
                    </w:r>
                  </w:p>
                </w:tc>
              </w:tr>
              <w:tr w:rsidR="00B71C43" w:rsidRPr="003C2D97" w:rsidTr="00E8252A">
                <w:trPr>
                  <w:trHeight w:hRule="exact" w:val="340"/>
                </w:trPr>
                <w:sdt>
                  <w:sdtPr>
                    <w:rPr>
                      <w:rFonts w:ascii="Times New Roman" w:hAnsi="Times New Roman" w:cs="Times New Roman"/>
                    </w:rPr>
                    <w:tag w:val="_PLD_064f3b6fe172472c8abf2e1bf1a2b68a"/>
                    <w:id w:val="-481536696"/>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rPr>
                        </w:pPr>
                        <w:r w:rsidRPr="003C2D97">
                          <w:rPr>
                            <w:rFonts w:ascii="Times New Roman" w:hAnsi="Times New Roman" w:cs="Times New Roman"/>
                          </w:rPr>
                          <w:t>资产总计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36,978,334,780</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37,125,305,119</w:t>
                    </w:r>
                  </w:p>
                </w:tc>
              </w:tr>
              <w:tr w:rsidR="00B71C43" w:rsidRPr="003C2D97" w:rsidTr="00E8252A">
                <w:trPr>
                  <w:trHeight w:hRule="exact" w:val="312"/>
                </w:trPr>
                <w:sdt>
                  <w:sdtPr>
                    <w:rPr>
                      <w:rFonts w:ascii="Times New Roman" w:hAnsi="Times New Roman" w:cs="Times New Roman"/>
                    </w:rPr>
                    <w:tag w:val="_PLD_380943e088034c15ad8af33927d58d1b"/>
                    <w:id w:val="-16693244"/>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rPr>
                            <w:rFonts w:ascii="Times New Roman" w:hAnsi="Times New Roman" w:cs="Times New Roman"/>
                            <w:color w:val="FF00FF"/>
                          </w:rPr>
                        </w:pPr>
                        <w:r w:rsidRPr="003C2D97">
                          <w:rPr>
                            <w:rFonts w:ascii="Times New Roman" w:hAnsi="Times New Roman" w:cs="Times New Roman"/>
                            <w:b/>
                          </w:rPr>
                          <w:t>流动负债：</w:t>
                        </w:r>
                      </w:p>
                    </w:tc>
                  </w:sdtContent>
                </w:sdt>
              </w:tr>
              <w:tr w:rsidR="00B71C43" w:rsidRPr="003C2D97" w:rsidTr="00E8252A">
                <w:trPr>
                  <w:trHeight w:hRule="exact" w:val="340"/>
                </w:trPr>
                <w:sdt>
                  <w:sdtPr>
                    <w:rPr>
                      <w:rFonts w:ascii="Times New Roman" w:hAnsi="Times New Roman" w:cs="Times New Roman"/>
                    </w:rPr>
                    <w:tag w:val="_PLD_43de8e9c3fff4ed09c99de434527ef0d"/>
                    <w:id w:val="506560620"/>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短期借款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(19)</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700,533,750</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700,530,444</w:t>
                    </w:r>
                  </w:p>
                </w:tc>
              </w:tr>
              <w:tr w:rsidR="00B71C43" w:rsidRPr="003C2D97" w:rsidTr="00E8252A">
                <w:trPr>
                  <w:trHeight w:hRule="exact" w:val="340"/>
                </w:trPr>
                <w:sdt>
                  <w:sdtPr>
                    <w:rPr>
                      <w:rFonts w:ascii="Times New Roman" w:hAnsi="Times New Roman" w:cs="Times New Roman"/>
                    </w:rPr>
                    <w:tag w:val="_PLD_73f601396ff94f55ba0d9f4f04bea3f7"/>
                    <w:id w:val="9506221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应付账款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4,746,013,733</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5,049,469,568</w:t>
                    </w:r>
                  </w:p>
                </w:tc>
              </w:tr>
              <w:tr w:rsidR="00B71C43" w:rsidRPr="003C2D97" w:rsidTr="00E8252A">
                <w:trPr>
                  <w:trHeight w:hRule="exact" w:val="340"/>
                </w:trPr>
                <w:sdt>
                  <w:sdtPr>
                    <w:rPr>
                      <w:rFonts w:ascii="Times New Roman" w:hAnsi="Times New Roman" w:cs="Times New Roman"/>
                    </w:rPr>
                    <w:tag w:val="_PLD_ef54e09967474f6490bedae105a3d5af"/>
                    <w:id w:val="1262885615"/>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应付票据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(21)</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300,000,000</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500,000,000</w:t>
                    </w:r>
                  </w:p>
                </w:tc>
              </w:tr>
              <w:tr w:rsidR="00B71C43" w:rsidRPr="003C2D97" w:rsidTr="00E8252A">
                <w:trPr>
                  <w:trHeight w:hRule="exact" w:val="340"/>
                </w:trPr>
                <w:sdt>
                  <w:sdtPr>
                    <w:rPr>
                      <w:rFonts w:ascii="Times New Roman" w:hAnsi="Times New Roman" w:cs="Times New Roman"/>
                    </w:rPr>
                    <w:tag w:val="_PLD_8d33cba97f8f47758fee51d65c9dfe52"/>
                    <w:id w:val="-1802064237"/>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预收款项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110,881,590</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92,655,824</w:t>
                    </w:r>
                  </w:p>
                </w:tc>
              </w:tr>
              <w:tr w:rsidR="00B71C43" w:rsidRPr="003C2D97" w:rsidTr="00E8252A">
                <w:trPr>
                  <w:trHeight w:hRule="exact" w:val="340"/>
                </w:trPr>
                <w:tc>
                  <w:tcPr>
                    <w:tcW w:w="2112"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tag w:val="_PLD_57a9889c00684dd48ad945fce53e8274"/>
                      <w:id w:val="-1331206322"/>
                      <w:lock w:val="sdtLocked"/>
                    </w:sdtPr>
                    <w:sdtEndPr/>
                    <w:sdtContent>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合同负债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198,152,305</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172,812,263</w:t>
                    </w:r>
                  </w:p>
                </w:tc>
              </w:tr>
              <w:tr w:rsidR="00B71C43" w:rsidRPr="003C2D97" w:rsidTr="00E8252A">
                <w:trPr>
                  <w:trHeight w:hRule="exact" w:val="340"/>
                </w:trPr>
                <w:sdt>
                  <w:sdtPr>
                    <w:rPr>
                      <w:rFonts w:ascii="Times New Roman" w:hAnsi="Times New Roman" w:cs="Times New Roman"/>
                    </w:rPr>
                    <w:tag w:val="_PLD_5179db1f484045d98b88860edc153236"/>
                    <w:id w:val="2081559064"/>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应付职工薪酬</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413,239,327</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684,576,125</w:t>
                    </w:r>
                  </w:p>
                </w:tc>
              </w:tr>
              <w:tr w:rsidR="00B71C43" w:rsidRPr="003C2D97" w:rsidTr="00E8252A">
                <w:trPr>
                  <w:trHeight w:hRule="exact" w:val="340"/>
                </w:trPr>
                <w:sdt>
                  <w:sdtPr>
                    <w:rPr>
                      <w:rFonts w:ascii="Times New Roman" w:hAnsi="Times New Roman" w:cs="Times New Roman"/>
                    </w:rPr>
                    <w:tag w:val="_PLD_f9c6f095658e40b2a72d3d8b778fd72b"/>
                    <w:id w:val="1578788676"/>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应交税费</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70,640,588</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39,380,176</w:t>
                    </w:r>
                  </w:p>
                </w:tc>
              </w:tr>
              <w:tr w:rsidR="00B71C43" w:rsidRPr="003C2D97" w:rsidTr="00E8252A">
                <w:trPr>
                  <w:trHeight w:hRule="exact" w:val="340"/>
                </w:trPr>
                <w:sdt>
                  <w:sdtPr>
                    <w:rPr>
                      <w:rFonts w:ascii="Times New Roman" w:hAnsi="Times New Roman" w:cs="Times New Roman"/>
                    </w:rPr>
                    <w:tag w:val="_PLD_c490ad2cbccd426084cbcc4f5ffff983"/>
                    <w:id w:val="18515812"/>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其他应付款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997,730,691</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1,164,548,918</w:t>
                    </w:r>
                  </w:p>
                </w:tc>
              </w:tr>
              <w:tr w:rsidR="00B71C43" w:rsidRPr="003C2D97" w:rsidTr="00E8252A">
                <w:trPr>
                  <w:trHeight w:hRule="exact" w:val="340"/>
                </w:trPr>
                <w:sdt>
                  <w:sdtPr>
                    <w:rPr>
                      <w:rFonts w:ascii="Times New Roman" w:hAnsi="Times New Roman" w:cs="Times New Roman"/>
                    </w:rPr>
                    <w:tag w:val="_PLD_29a119c77a3042f187a5aba37b5deecc"/>
                    <w:id w:val="164623661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其他流动负债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4,268,127</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9,742,644</w:t>
                    </w:r>
                  </w:p>
                </w:tc>
              </w:tr>
              <w:tr w:rsidR="00B71C43" w:rsidRPr="003C2D97" w:rsidTr="00E8252A">
                <w:trPr>
                  <w:trHeight w:hRule="exact" w:val="340"/>
                </w:trPr>
                <w:sdt>
                  <w:sdtPr>
                    <w:rPr>
                      <w:rFonts w:ascii="Times New Roman" w:hAnsi="Times New Roman" w:cs="Times New Roman"/>
                    </w:rPr>
                    <w:tag w:val="_PLD_a29046fb2b7d4844a6a2146909afbe96"/>
                    <w:id w:val="1175840234"/>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(28)</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75,432,791</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85,236,233</w:t>
                    </w:r>
                  </w:p>
                </w:tc>
              </w:tr>
              <w:tr w:rsidR="00B71C43" w:rsidRPr="003C2D97" w:rsidTr="00E8252A">
                <w:trPr>
                  <w:trHeight w:hRule="exact" w:val="340"/>
                </w:trPr>
                <w:sdt>
                  <w:sdtPr>
                    <w:rPr>
                      <w:rFonts w:ascii="Times New Roman" w:hAnsi="Times New Roman" w:cs="Times New Roman"/>
                    </w:rPr>
                    <w:tag w:val="_PLD_fd497b996a3c46b99eb5112ec0f3d649"/>
                    <w:id w:val="-1260440935"/>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rPr>
                        </w:pPr>
                        <w:r w:rsidRPr="003C2D97">
                          <w:rPr>
                            <w:rFonts w:ascii="Times New Roman" w:hAnsi="Times New Roman" w:cs="Times New Roman"/>
                          </w:rPr>
                          <w:t>流动负债合计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7,616,892,902</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8,498,952,195</w:t>
                    </w:r>
                  </w:p>
                </w:tc>
              </w:tr>
              <w:tr w:rsidR="00B71C43" w:rsidRPr="003C2D97" w:rsidTr="00E8252A">
                <w:trPr>
                  <w:trHeight w:hRule="exact" w:val="312"/>
                </w:trPr>
                <w:sdt>
                  <w:sdtPr>
                    <w:rPr>
                      <w:rFonts w:ascii="Times New Roman" w:hAnsi="Times New Roman" w:cs="Times New Roman"/>
                    </w:rPr>
                    <w:tag w:val="_PLD_e62929b21cd4456494013c9cb0dc5b16"/>
                    <w:id w:val="151102954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rPr>
                            <w:rFonts w:ascii="Times New Roman" w:hAnsi="Times New Roman" w:cs="Times New Roman"/>
                            <w:color w:val="008000"/>
                          </w:rPr>
                        </w:pPr>
                        <w:r w:rsidRPr="003C2D97">
                          <w:rPr>
                            <w:rFonts w:ascii="Times New Roman" w:hAnsi="Times New Roman" w:cs="Times New Roman"/>
                            <w:b/>
                          </w:rPr>
                          <w:t>非流动负债：</w:t>
                        </w:r>
                      </w:p>
                    </w:tc>
                  </w:sdtContent>
                </w:sdt>
              </w:tr>
              <w:tr w:rsidR="00B71C43" w:rsidRPr="003C2D97" w:rsidTr="00E8252A">
                <w:trPr>
                  <w:trHeight w:hRule="exact" w:val="340"/>
                </w:trPr>
                <w:sdt>
                  <w:sdtPr>
                    <w:rPr>
                      <w:rFonts w:ascii="Times New Roman" w:hAnsi="Times New Roman" w:cs="Times New Roman"/>
                    </w:rPr>
                    <w:tag w:val="_PLD_dc705bf824d14c06a0f0ff2183f061bb"/>
                    <w:id w:val="-1273233039"/>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长期借款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(28)</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785,000,000</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775,000,000</w:t>
                    </w:r>
                  </w:p>
                </w:tc>
              </w:tr>
              <w:tr w:rsidR="00B71C43" w:rsidRPr="003C2D97" w:rsidTr="00E8252A">
                <w:trPr>
                  <w:trHeight w:hRule="exact" w:val="340"/>
                </w:trPr>
                <w:sdt>
                  <w:sdtPr>
                    <w:rPr>
                      <w:rFonts w:ascii="Times New Roman" w:hAnsi="Times New Roman" w:cs="Times New Roman"/>
                    </w:rPr>
                    <w:tag w:val="_PLD_7b2441d86aba45d4ab5739ca0af69796"/>
                    <w:id w:val="-2083902811"/>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租赁负债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(29)</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1,325,591,834</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1,324,230,525</w:t>
                    </w:r>
                  </w:p>
                </w:tc>
              </w:tr>
              <w:tr w:rsidR="00B71C43" w:rsidRPr="003C2D97" w:rsidTr="00E8252A">
                <w:trPr>
                  <w:trHeight w:hRule="exact" w:val="340"/>
                </w:trPr>
                <w:sdt>
                  <w:sdtPr>
                    <w:rPr>
                      <w:rFonts w:ascii="Times New Roman" w:hAnsi="Times New Roman" w:cs="Times New Roman"/>
                    </w:rPr>
                    <w:tag w:val="_PLD_eab00dbf5a03497493b7cecfc307a4f7"/>
                    <w:id w:val="96616945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递延收益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(30)</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734,786,169</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747,585,393</w:t>
                    </w:r>
                  </w:p>
                </w:tc>
              </w:tr>
              <w:tr w:rsidR="00B71C43" w:rsidRPr="003C2D97" w:rsidTr="00E8252A">
                <w:trPr>
                  <w:trHeight w:hRule="exact" w:val="340"/>
                </w:trPr>
                <w:sdt>
                  <w:sdtPr>
                    <w:rPr>
                      <w:rFonts w:ascii="Times New Roman" w:hAnsi="Times New Roman" w:cs="Times New Roman"/>
                    </w:rPr>
                    <w:tag w:val="_PLD_2c899ef8da434424b5289e4324851489"/>
                    <w:id w:val="270290265"/>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rPr>
                        </w:pPr>
                        <w:r w:rsidRPr="003C2D97">
                          <w:rPr>
                            <w:rFonts w:ascii="Times New Roman" w:hAnsi="Times New Roman" w:cs="Times New Roman"/>
                          </w:rPr>
                          <w:t>非流动负债合计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2,845,378,003</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2,846,815,918</w:t>
                    </w:r>
                  </w:p>
                </w:tc>
              </w:tr>
              <w:tr w:rsidR="00B71C43" w:rsidRPr="003C2D97" w:rsidTr="00E8252A">
                <w:trPr>
                  <w:trHeight w:hRule="exact" w:val="340"/>
                </w:trPr>
                <w:sdt>
                  <w:sdtPr>
                    <w:rPr>
                      <w:rFonts w:ascii="Times New Roman" w:hAnsi="Times New Roman" w:cs="Times New Roman"/>
                    </w:rPr>
                    <w:tag w:val="_PLD_e2102ad9792147f2bf11ec884c204033"/>
                    <w:id w:val="-124625731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rPr>
                        </w:pPr>
                        <w:r w:rsidRPr="003C2D97">
                          <w:rPr>
                            <w:rFonts w:ascii="Times New Roman" w:hAnsi="Times New Roman" w:cs="Times New Roman"/>
                          </w:rPr>
                          <w:t>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10,462,270,905</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11,345,768,113</w:t>
                    </w:r>
                  </w:p>
                </w:tc>
              </w:tr>
              <w:tr w:rsidR="00B71C43" w:rsidRPr="003C2D97" w:rsidTr="00E8252A">
                <w:trPr>
                  <w:trHeight w:hRule="exact" w:val="312"/>
                </w:trPr>
                <w:sdt>
                  <w:sdtPr>
                    <w:rPr>
                      <w:rFonts w:ascii="Times New Roman" w:hAnsi="Times New Roman" w:cs="Times New Roman"/>
                    </w:rPr>
                    <w:tag w:val="_PLD_b3c95ee428314f8b8091bd15dff2a83d"/>
                    <w:id w:val="1371645747"/>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rPr>
                            <w:rFonts w:ascii="Times New Roman" w:hAnsi="Times New Roman" w:cs="Times New Roman"/>
                            <w:color w:val="008000"/>
                          </w:rPr>
                        </w:pPr>
                        <w:r w:rsidRPr="003C2D97">
                          <w:rPr>
                            <w:rFonts w:ascii="Times New Roman" w:hAnsi="Times New Roman" w:cs="Times New Roman"/>
                            <w:b/>
                          </w:rPr>
                          <w:t>所有者权益（或股东权益）：</w:t>
                        </w:r>
                      </w:p>
                    </w:tc>
                  </w:sdtContent>
                </w:sdt>
              </w:tr>
              <w:tr w:rsidR="00B71C43" w:rsidRPr="003C2D97" w:rsidTr="00E8252A">
                <w:trPr>
                  <w:trHeight w:hRule="exact" w:val="340"/>
                </w:trPr>
                <w:sdt>
                  <w:sdtPr>
                    <w:rPr>
                      <w:rFonts w:ascii="Times New Roman" w:hAnsi="Times New Roman" w:cs="Times New Roman"/>
                    </w:rPr>
                    <w:tag w:val="_PLD_4dc50e71aa7b412096aaa176abd95e28"/>
                    <w:id w:val="-1360354372"/>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实收资本（或股本）</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(31)</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7,083,537,000</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7,083,537,000</w:t>
                    </w:r>
                  </w:p>
                </w:tc>
              </w:tr>
              <w:tr w:rsidR="00B71C43" w:rsidRPr="003C2D97" w:rsidTr="00E8252A">
                <w:trPr>
                  <w:trHeight w:hRule="exact" w:val="340"/>
                </w:trPr>
                <w:sdt>
                  <w:sdtPr>
                    <w:rPr>
                      <w:rFonts w:ascii="Times New Roman" w:hAnsi="Times New Roman" w:cs="Times New Roman"/>
                    </w:rPr>
                    <w:tag w:val="_PLD_08724ab7c9244a1186a8219085238e9f"/>
                    <w:id w:val="-1114278741"/>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资本公积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11,574,655,802</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11,578,497,002</w:t>
                    </w:r>
                  </w:p>
                </w:tc>
              </w:tr>
              <w:tr w:rsidR="00B71C43" w:rsidRPr="003C2D97" w:rsidTr="00E8252A">
                <w:trPr>
                  <w:trHeight w:hRule="exact" w:val="340"/>
                </w:trPr>
                <w:sdt>
                  <w:sdtPr>
                    <w:rPr>
                      <w:rFonts w:ascii="Times New Roman" w:hAnsi="Times New Roman" w:cs="Times New Roman"/>
                    </w:rPr>
                    <w:tag w:val="_PLD_b511319799ae49febdfc2f1e81f6d67c"/>
                    <w:id w:val="795715250"/>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其他综合收益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(33)</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181,940,940</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181,940,940</w:t>
                    </w:r>
                  </w:p>
                </w:tc>
              </w:tr>
              <w:tr w:rsidR="00B71C43" w:rsidRPr="003C2D97" w:rsidTr="00E8252A">
                <w:trPr>
                  <w:trHeight w:hRule="exact" w:val="340"/>
                </w:trPr>
                <w:sdt>
                  <w:sdtPr>
                    <w:rPr>
                      <w:rFonts w:ascii="Times New Roman" w:hAnsi="Times New Roman" w:cs="Times New Roman"/>
                    </w:rPr>
                    <w:tag w:val="_PLD_485864b6f1a24685a2635ee51b952005"/>
                    <w:id w:val="1661037208"/>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专项储备</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(36)</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99,617,237</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50,605,471</w:t>
                    </w:r>
                  </w:p>
                </w:tc>
              </w:tr>
              <w:tr w:rsidR="00B71C43" w:rsidRPr="003C2D97" w:rsidTr="00E8252A">
                <w:trPr>
                  <w:trHeight w:hRule="exact" w:val="340"/>
                </w:trPr>
                <w:sdt>
                  <w:sdtPr>
                    <w:rPr>
                      <w:rFonts w:ascii="Times New Roman" w:hAnsi="Times New Roman" w:cs="Times New Roman"/>
                    </w:rPr>
                    <w:tag w:val="_PLD_81d459a1820947dd8bb91df8e71c615b"/>
                    <w:id w:val="-1412777128"/>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盈余公积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r w:rsidRPr="003C2D97">
                      <w:rPr>
                        <w:rFonts w:ascii="Times New Roman" w:hAnsi="Times New Roman" w:cs="Times New Roman"/>
                      </w:rPr>
                      <w:t>五</w:t>
                    </w:r>
                    <w:r w:rsidRPr="003C2D97">
                      <w:rPr>
                        <w:rFonts w:ascii="Times New Roman" w:hAnsi="Times New Roman" w:cs="Times New Roman"/>
                      </w:rPr>
                      <w:t>(34)</w:t>
                    </w: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3,084,484,726</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3,084,484,726</w:t>
                    </w:r>
                  </w:p>
                </w:tc>
              </w:tr>
              <w:tr w:rsidR="00B71C43" w:rsidRPr="003C2D97" w:rsidTr="00E8252A">
                <w:trPr>
                  <w:trHeight w:hRule="exact" w:val="340"/>
                </w:trPr>
                <w:sdt>
                  <w:sdtPr>
                    <w:rPr>
                      <w:rFonts w:ascii="Times New Roman" w:hAnsi="Times New Roman" w:cs="Times New Roman"/>
                    </w:rPr>
                    <w:tag w:val="_PLD_9bf3fa2bf87240889853d8e32c117a77"/>
                    <w:id w:val="-1891719950"/>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ind w:firstLineChars="100" w:firstLine="210"/>
                          <w:rPr>
                            <w:rFonts w:ascii="Times New Roman" w:hAnsi="Times New Roman" w:cs="Times New Roman"/>
                          </w:rPr>
                        </w:pPr>
                        <w:r w:rsidRPr="003C2D97">
                          <w:rPr>
                            <w:rFonts w:ascii="Times New Roman" w:hAnsi="Times New Roman" w:cs="Times New Roman"/>
                          </w:rPr>
                          <w:t>未分配利润</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4,491,828,170</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3,800,471,867</w:t>
                    </w:r>
                  </w:p>
                </w:tc>
              </w:tr>
              <w:tr w:rsidR="00B71C43" w:rsidRPr="003C2D97" w:rsidTr="00E8252A">
                <w:trPr>
                  <w:trHeight w:hRule="exact" w:val="340"/>
                </w:trPr>
                <w:sdt>
                  <w:sdtPr>
                    <w:rPr>
                      <w:rFonts w:ascii="Times New Roman" w:hAnsi="Times New Roman" w:cs="Times New Roman"/>
                    </w:rPr>
                    <w:tag w:val="_PLD_a8e701b7d2f8447c8bb34870babce384"/>
                    <w:id w:val="1190489643"/>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rPr>
                        </w:pPr>
                        <w:r w:rsidRPr="003C2D97">
                          <w:rPr>
                            <w:rFonts w:ascii="Times New Roman" w:hAnsi="Times New Roman" w:cs="Times New Roman"/>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26,516,063,875</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25,779,537,006</w:t>
                    </w:r>
                  </w:p>
                </w:tc>
              </w:tr>
              <w:tr w:rsidR="00B71C43" w:rsidRPr="003C2D97" w:rsidTr="00E8252A">
                <w:trPr>
                  <w:trHeight w:hRule="exact" w:val="340"/>
                </w:trPr>
                <w:sdt>
                  <w:sdtPr>
                    <w:rPr>
                      <w:rFonts w:ascii="Times New Roman" w:hAnsi="Times New Roman" w:cs="Times New Roman"/>
                    </w:rPr>
                    <w:tag w:val="_PLD_448d7a5f1f6c488cb5525aa8d0d88441"/>
                    <w:id w:val="-983229197"/>
                    <w:lock w:val="sdtLocked"/>
                  </w:sdtPr>
                  <w:sdtEndPr/>
                  <w:sdtContent>
                    <w:tc>
                      <w:tcPr>
                        <w:tcW w:w="2112"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center"/>
                          <w:rPr>
                            <w:rFonts w:ascii="Times New Roman" w:hAnsi="Times New Roman" w:cs="Times New Roman"/>
                          </w:rPr>
                        </w:pPr>
                        <w:r w:rsidRPr="003C2D97">
                          <w:rPr>
                            <w:rFonts w:ascii="Times New Roman" w:hAnsi="Times New Roman" w:cs="Times New Roman"/>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3C2D97">
                    <w:pPr>
                      <w:jc w:val="center"/>
                      <w:rPr>
                        <w:rFonts w:ascii="Times New Roman" w:hAnsi="Times New Roman" w:cs="Times New Roman"/>
                      </w:rPr>
                    </w:pPr>
                  </w:p>
                </w:tc>
                <w:tc>
                  <w:tcPr>
                    <w:tcW w:w="1176"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36,978,334,780</w:t>
                    </w:r>
                  </w:p>
                </w:tc>
                <w:tc>
                  <w:tcPr>
                    <w:tcW w:w="1085" w:type="pct"/>
                    <w:tcBorders>
                      <w:top w:val="outset" w:sz="6" w:space="0" w:color="auto"/>
                      <w:left w:val="outset" w:sz="6" w:space="0" w:color="auto"/>
                      <w:bottom w:val="outset" w:sz="6" w:space="0" w:color="auto"/>
                      <w:right w:val="outset" w:sz="6" w:space="0" w:color="auto"/>
                    </w:tcBorders>
                    <w:vAlign w:val="center"/>
                  </w:tcPr>
                  <w:p w:rsidR="00B71C43" w:rsidRPr="003C2D97" w:rsidRDefault="00B71C43" w:rsidP="00FB56C3">
                    <w:pPr>
                      <w:jc w:val="right"/>
                      <w:rPr>
                        <w:rFonts w:ascii="Times New Roman" w:hAnsi="Times New Roman" w:cs="Times New Roman"/>
                      </w:rPr>
                    </w:pPr>
                    <w:r w:rsidRPr="003C2D97">
                      <w:rPr>
                        <w:rFonts w:ascii="Times New Roman" w:hAnsi="Times New Roman" w:cs="Times New Roman"/>
                      </w:rPr>
                      <w:t>37,125,305,119</w:t>
                    </w:r>
                  </w:p>
                </w:tc>
              </w:tr>
            </w:tbl>
            <w:p w:rsidR="00726DCA" w:rsidRDefault="003C2D97" w:rsidP="00FB56C3">
              <w:pPr>
                <w:ind w:rightChars="-73" w:right="-153"/>
                <w:rPr>
                  <w:rFonts w:ascii="Times New Roman" w:hAnsi="Times New Roman" w:cs="Times New Roman"/>
                </w:rPr>
              </w:pPr>
              <w:r>
                <w:rPr>
                  <w:rFonts w:ascii="Times New Roman" w:hAnsi="Times New Roman" w:cs="Times New Roman" w:hint="eastAsia"/>
                </w:rPr>
                <w:t>董事长</w:t>
              </w:r>
              <w:r w:rsidR="009454CC" w:rsidRPr="003C2D97">
                <w:rPr>
                  <w:rFonts w:ascii="Times New Roman" w:hAnsi="Times New Roman" w:cs="Times New Roman"/>
                </w:rPr>
                <w:t>：</w:t>
              </w:r>
              <w:sdt>
                <w:sdtPr>
                  <w:rPr>
                    <w:rFonts w:ascii="Times New Roman" w:hAnsi="Times New Roman" w:cs="Times New Roman"/>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841E5" w:rsidRPr="003C2D97">
                    <w:rPr>
                      <w:rFonts w:ascii="Times New Roman" w:hAnsi="Times New Roman" w:cs="Times New Roman"/>
                    </w:rPr>
                    <w:t>武勇</w:t>
                  </w:r>
                </w:sdtContent>
              </w:sdt>
              <w:r w:rsidR="009454CC" w:rsidRPr="003C2D97">
                <w:rPr>
                  <w:rFonts w:ascii="Times New Roman" w:hAnsi="Times New Roman" w:cs="Times New Roman"/>
                </w:rPr>
                <w:t xml:space="preserve"> </w:t>
              </w:r>
              <w:r w:rsidR="00FB56C3">
                <w:rPr>
                  <w:rFonts w:ascii="Times New Roman" w:hAnsi="Times New Roman" w:cs="Times New Roman"/>
                </w:rPr>
                <w:t xml:space="preserve">       </w:t>
              </w:r>
              <w:r w:rsidR="00726DCA">
                <w:rPr>
                  <w:rFonts w:ascii="Times New Roman" w:hAnsi="Times New Roman" w:cs="Times New Roman"/>
                </w:rPr>
                <w:t xml:space="preserve">  </w:t>
              </w:r>
              <w:r>
                <w:rPr>
                  <w:rFonts w:ascii="Times New Roman" w:hAnsi="Times New Roman" w:cs="Times New Roman" w:hint="eastAsia"/>
                </w:rPr>
                <w:t>总经理</w:t>
              </w:r>
              <w:r w:rsidR="009454CC" w:rsidRPr="003C2D97">
                <w:rPr>
                  <w:rFonts w:ascii="Times New Roman" w:hAnsi="Times New Roman" w:cs="Times New Roman"/>
                </w:rPr>
                <w:t>：</w:t>
              </w:r>
              <w:sdt>
                <w:sdtPr>
                  <w:rPr>
                    <w:rFonts w:ascii="Times New Roman" w:hAnsi="Times New Roman" w:cs="Times New Roman"/>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A841E5" w:rsidRPr="003C2D97">
                    <w:rPr>
                      <w:rFonts w:ascii="Times New Roman" w:hAnsi="Times New Roman" w:cs="Times New Roman"/>
                    </w:rPr>
                    <w:t>胡酃酃</w:t>
                  </w:r>
                </w:sdtContent>
              </w:sdt>
              <w:r w:rsidR="009454CC" w:rsidRPr="003C2D97">
                <w:rPr>
                  <w:rFonts w:ascii="Times New Roman" w:hAnsi="Times New Roman" w:cs="Times New Roman"/>
                </w:rPr>
                <w:t xml:space="preserve"> </w:t>
              </w:r>
              <w:r w:rsidR="00FB56C3">
                <w:rPr>
                  <w:rFonts w:ascii="Times New Roman" w:hAnsi="Times New Roman" w:cs="Times New Roman"/>
                </w:rPr>
                <w:t xml:space="preserve">       </w:t>
              </w:r>
              <w:r w:rsidR="00726DCA">
                <w:rPr>
                  <w:rFonts w:ascii="Times New Roman" w:hAnsi="Times New Roman" w:cs="Times New Roman"/>
                </w:rPr>
                <w:t xml:space="preserve"> </w:t>
              </w:r>
              <w:r>
                <w:rPr>
                  <w:rFonts w:ascii="Times New Roman" w:hAnsi="Times New Roman" w:cs="Times New Roman" w:hint="eastAsia"/>
                </w:rPr>
                <w:t>总会计师</w:t>
              </w:r>
              <w:r w:rsidR="009454CC" w:rsidRPr="003C2D97">
                <w:rPr>
                  <w:rFonts w:ascii="Times New Roman" w:hAnsi="Times New Roman" w:cs="Times New Roman"/>
                </w:rPr>
                <w:t>：</w:t>
              </w:r>
              <w:sdt>
                <w:sdtPr>
                  <w:rPr>
                    <w:rFonts w:ascii="Times New Roman" w:hAnsi="Times New Roman" w:cs="Times New Roman"/>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841E5" w:rsidRPr="003C2D97">
                    <w:rPr>
                      <w:rFonts w:ascii="Times New Roman" w:hAnsi="Times New Roman" w:cs="Times New Roman"/>
                    </w:rPr>
                    <w:t>罗新鹏</w:t>
                  </w:r>
                </w:sdtContent>
              </w:sdt>
              <w:r w:rsidR="00FB56C3">
                <w:rPr>
                  <w:rFonts w:ascii="Times New Roman" w:hAnsi="Times New Roman" w:cs="Times New Roman" w:hint="eastAsia"/>
                </w:rPr>
                <w:t xml:space="preserve"> </w:t>
              </w:r>
              <w:r w:rsidR="00FB56C3">
                <w:rPr>
                  <w:rFonts w:ascii="Times New Roman" w:hAnsi="Times New Roman" w:cs="Times New Roman"/>
                </w:rPr>
                <w:t xml:space="preserve">       </w:t>
              </w:r>
              <w:r w:rsidR="00726DCA">
                <w:rPr>
                  <w:rFonts w:ascii="Times New Roman" w:hAnsi="Times New Roman" w:cs="Times New Roman"/>
                </w:rPr>
                <w:t xml:space="preserve"> </w:t>
              </w:r>
              <w:r w:rsidR="00FB56C3">
                <w:rPr>
                  <w:rFonts w:ascii="Times New Roman" w:hAnsi="Times New Roman" w:cs="Times New Roman" w:hint="eastAsia"/>
                </w:rPr>
                <w:t>财务部长：刘启义</w:t>
              </w:r>
            </w:p>
            <w:p w:rsidR="00047B74" w:rsidRPr="00FB56C3" w:rsidRDefault="00833B52" w:rsidP="00FB56C3">
              <w:pPr>
                <w:ind w:rightChars="-73" w:right="-153"/>
                <w:rPr>
                  <w:rFonts w:ascii="Times New Roman" w:hAnsi="Times New Roman" w:cs="Times New Roman"/>
                </w:rPr>
              </w:pPr>
            </w:p>
          </w:sdtContent>
        </w:sdt>
      </w:sdtContent>
    </w:sdt>
    <w:bookmarkEnd w:id="81" w:displacedByCustomXml="prev"/>
    <w:bookmarkStart w:id="82" w:name="_Hlk10210822" w:displacedByCustomXml="next"/>
    <w:sdt>
      <w:sdtPr>
        <w:rPr>
          <w:rFonts w:ascii="Times New Roman" w:hAnsi="Times New Roman" w:cs="宋体"/>
          <w:b w:val="0"/>
          <w:bCs w:val="0"/>
          <w:kern w:val="0"/>
          <w:szCs w:val="21"/>
        </w:rPr>
        <w:alias w:val="选项模块:需要编制合并报表"/>
        <w:tag w:val="_GBC_bf89afc47e17438594730edb3412d929"/>
        <w:id w:val="-1267069215"/>
        <w:lock w:val="sdtLocked"/>
        <w:placeholder>
          <w:docPart w:val="GBC22222222222222222222222222222"/>
        </w:placeholder>
      </w:sdtPr>
      <w:sdtEndPr/>
      <w:sdtContent>
        <w:sdt>
          <w:sdtPr>
            <w:rPr>
              <w:rFonts w:ascii="Times New Roman" w:hAnsi="Times New Roman" w:cs="宋体"/>
              <w:b w:val="0"/>
              <w:bCs w:val="0"/>
              <w:kern w:val="0"/>
              <w:szCs w:val="21"/>
            </w:rPr>
            <w:tag w:val="_GBC_cc363e9840a448cbaf363887668cbe2a"/>
            <w:id w:val="521594129"/>
            <w:lock w:val="sdtLocked"/>
            <w:placeholder>
              <w:docPart w:val="GBC22222222222222222222222222222"/>
            </w:placeholder>
          </w:sdtPr>
          <w:sdtEndPr/>
          <w:sdtContent>
            <w:p w:rsidR="00047B74" w:rsidRPr="001A72BE" w:rsidRDefault="009454CC">
              <w:pPr>
                <w:pStyle w:val="3"/>
                <w:jc w:val="center"/>
                <w:rPr>
                  <w:rFonts w:ascii="Times New Roman" w:hAnsi="Times New Roman"/>
                  <w:szCs w:val="21"/>
                </w:rPr>
              </w:pPr>
              <w:r w:rsidRPr="001A72BE">
                <w:rPr>
                  <w:rFonts w:ascii="Times New Roman" w:hAnsi="Times New Roman"/>
                  <w:szCs w:val="21"/>
                </w:rPr>
                <w:t>合并利润表</w:t>
              </w:r>
            </w:p>
            <w:p w:rsidR="00047B74" w:rsidRPr="001A72BE" w:rsidRDefault="009454CC">
              <w:pPr>
                <w:jc w:val="center"/>
                <w:rPr>
                  <w:rFonts w:ascii="Times New Roman" w:hAnsi="Times New Roman" w:cs="Times New Roman"/>
                  <w:b/>
                  <w:bCs/>
                </w:rPr>
              </w:pPr>
              <w:r w:rsidRPr="001A72BE">
                <w:rPr>
                  <w:rFonts w:ascii="Times New Roman" w:hAnsi="Times New Roman" w:cs="Times New Roman"/>
                </w:rPr>
                <w:t>2023</w:t>
              </w:r>
              <w:r w:rsidRPr="001A72BE">
                <w:rPr>
                  <w:rFonts w:ascii="Times New Roman" w:hAnsi="Times New Roman" w:cs="Times New Roman"/>
                </w:rPr>
                <w:t>年</w:t>
              </w:r>
              <w:r w:rsidRPr="001A72BE">
                <w:rPr>
                  <w:rFonts w:ascii="Times New Roman" w:hAnsi="Times New Roman" w:cs="Times New Roman"/>
                </w:rPr>
                <w:t>1—6</w:t>
              </w:r>
              <w:r w:rsidRPr="001A72BE">
                <w:rPr>
                  <w:rFonts w:ascii="Times New Roman" w:hAnsi="Times New Roman" w:cs="Times New Roman"/>
                </w:rPr>
                <w:t>月</w:t>
              </w:r>
            </w:p>
            <w:p w:rsidR="00047B74" w:rsidRPr="001A72BE" w:rsidRDefault="009454CC">
              <w:pPr>
                <w:jc w:val="right"/>
                <w:rPr>
                  <w:rFonts w:ascii="Times New Roman" w:hAnsi="Times New Roman" w:cs="Times New Roman"/>
                </w:rPr>
              </w:pPr>
              <w:r w:rsidRPr="001A72BE">
                <w:rPr>
                  <w:rFonts w:ascii="Times New Roman" w:hAnsi="Times New Roman" w:cs="Times New Roman"/>
                </w:rPr>
                <w:t>单位：</w:t>
              </w:r>
              <w:sdt>
                <w:sdtPr>
                  <w:rPr>
                    <w:rFonts w:ascii="Times New Roman" w:hAnsi="Times New Roman" w:cs="Times New Roman"/>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1A72BE">
                    <w:rPr>
                      <w:rFonts w:ascii="Times New Roman" w:hAnsi="Times New Roman" w:cs="Times New Roman"/>
                    </w:rPr>
                    <w:t>元</w:t>
                  </w:r>
                </w:sdtContent>
              </w:sdt>
              <w:r w:rsidRPr="001A72BE">
                <w:rPr>
                  <w:rFonts w:ascii="Times New Roman" w:hAnsi="Times New Roman" w:cs="Times New Roman"/>
                </w:rPr>
                <w:t xml:space="preserve">  </w:t>
              </w:r>
              <w:r w:rsidRPr="001A72BE">
                <w:rPr>
                  <w:rFonts w:ascii="Times New Roman" w:hAnsi="Times New Roman" w:cs="Times New Roman"/>
                </w:rPr>
                <w:t>币种：</w:t>
              </w:r>
              <w:sdt>
                <w:sdtPr>
                  <w:rPr>
                    <w:rFonts w:ascii="Times New Roman" w:hAnsi="Times New Roman" w:cs="Times New Roman"/>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1A72BE">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74"/>
                <w:gridCol w:w="991"/>
                <w:gridCol w:w="1701"/>
                <w:gridCol w:w="1694"/>
              </w:tblGrid>
              <w:tr w:rsidR="00F23A28" w:rsidRPr="001A72BE" w:rsidTr="006A18AD">
                <w:trPr>
                  <w:trHeight w:hRule="exact" w:val="340"/>
                </w:trPr>
                <w:sdt>
                  <w:sdtPr>
                    <w:rPr>
                      <w:rFonts w:ascii="Times New Roman" w:hAnsi="Times New Roman" w:cs="Times New Roman"/>
                    </w:rPr>
                    <w:tag w:val="_PLD_ea01e0b0c9224fe59426c375515c2359"/>
                    <w:id w:val="130137252"/>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ind w:leftChars="-19" w:hangingChars="19" w:hanging="40"/>
                          <w:jc w:val="center"/>
                          <w:rPr>
                            <w:rFonts w:ascii="Times New Roman" w:hAnsi="Times New Roman" w:cs="Times New Roman"/>
                            <w:b/>
                          </w:rPr>
                        </w:pPr>
                        <w:r w:rsidRPr="001A72BE">
                          <w:rPr>
                            <w:rFonts w:ascii="Times New Roman" w:hAnsi="Times New Roman" w:cs="Times New Roman"/>
                            <w:b/>
                          </w:rPr>
                          <w:t>项目</w:t>
                        </w:r>
                      </w:p>
                    </w:tc>
                  </w:sdtContent>
                </w:sdt>
                <w:sdt>
                  <w:sdtPr>
                    <w:rPr>
                      <w:rFonts w:ascii="Times New Roman" w:hAnsi="Times New Roman" w:cs="Times New Roman"/>
                    </w:rPr>
                    <w:tag w:val="_PLD_e4f45f42e79e4a4aba892e3a7a7b123d"/>
                    <w:id w:val="888618732"/>
                    <w:lock w:val="sdtLocked"/>
                  </w:sdtPr>
                  <w:sdtEndPr/>
                  <w:sdtConten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b/>
                          </w:rPr>
                        </w:pPr>
                        <w:r w:rsidRPr="001A72BE">
                          <w:rPr>
                            <w:rFonts w:ascii="Times New Roman" w:hAnsi="Times New Roman" w:cs="Times New Roman"/>
                            <w:b/>
                          </w:rPr>
                          <w:t>附注</w:t>
                        </w:r>
                      </w:p>
                    </w:tc>
                  </w:sdtContent>
                </w:sdt>
                <w:sdt>
                  <w:sdtPr>
                    <w:rPr>
                      <w:rFonts w:ascii="Times New Roman" w:hAnsi="Times New Roman" w:cs="Times New Roman"/>
                    </w:rPr>
                    <w:tag w:val="_PLD_41682cdf00e5450394986df99de953d1"/>
                    <w:id w:val="749090746"/>
                    <w:lock w:val="sdtLocked"/>
                  </w:sdtPr>
                  <w:sdtEndPr/>
                  <w:sdtContent>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b/>
                          </w:rPr>
                        </w:pPr>
                        <w:r w:rsidRPr="001A72BE">
                          <w:rPr>
                            <w:rFonts w:ascii="Times New Roman" w:hAnsi="Times New Roman" w:cs="Times New Roman"/>
                            <w:b/>
                          </w:rPr>
                          <w:t>2023</w:t>
                        </w:r>
                        <w:r w:rsidRPr="001A72BE">
                          <w:rPr>
                            <w:rFonts w:ascii="Times New Roman" w:hAnsi="Times New Roman" w:cs="Times New Roman"/>
                            <w:b/>
                          </w:rPr>
                          <w:t>年半年度</w:t>
                        </w:r>
                      </w:p>
                    </w:tc>
                  </w:sdtContent>
                </w:sdt>
                <w:sdt>
                  <w:sdtPr>
                    <w:rPr>
                      <w:rFonts w:ascii="Times New Roman" w:hAnsi="Times New Roman" w:cs="Times New Roman"/>
                    </w:rPr>
                    <w:tag w:val="_PLD_f020215569a54a6db2bd3d5298280e01"/>
                    <w:id w:val="861008896"/>
                    <w:lock w:val="sdtLocked"/>
                  </w:sdtPr>
                  <w:sdtEndPr/>
                  <w:sdtContent>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b/>
                          </w:rPr>
                        </w:pPr>
                        <w:r w:rsidRPr="001A72BE">
                          <w:rPr>
                            <w:rFonts w:ascii="Times New Roman" w:hAnsi="Times New Roman" w:cs="Times New Roman"/>
                            <w:b/>
                          </w:rPr>
                          <w:t>2022</w:t>
                        </w:r>
                        <w:r w:rsidRPr="001A72BE">
                          <w:rPr>
                            <w:rFonts w:ascii="Times New Roman" w:hAnsi="Times New Roman" w:cs="Times New Roman"/>
                            <w:b/>
                          </w:rPr>
                          <w:t>年半年度</w:t>
                        </w:r>
                      </w:p>
                    </w:tc>
                  </w:sdtContent>
                </w:sdt>
              </w:tr>
              <w:tr w:rsidR="00F23A28" w:rsidRPr="001A72BE" w:rsidTr="006A18AD">
                <w:trPr>
                  <w:trHeight w:hRule="exact" w:val="340"/>
                </w:trPr>
                <w:sdt>
                  <w:sdtPr>
                    <w:rPr>
                      <w:rFonts w:ascii="Times New Roman" w:hAnsi="Times New Roman" w:cs="Times New Roman"/>
                    </w:rPr>
                    <w:tag w:val="_PLD_2d877c352d5440b8bf7dcd1940d9f85b"/>
                    <w:id w:val="488527343"/>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rPr>
                            <w:rFonts w:ascii="Times New Roman" w:hAnsi="Times New Roman" w:cs="Times New Roman"/>
                            <w:color w:val="000000"/>
                          </w:rPr>
                        </w:pPr>
                        <w:r w:rsidRPr="001A72BE">
                          <w:rPr>
                            <w:rFonts w:ascii="Times New Roman" w:hAnsi="Times New Roman" w:cs="Times New Roman"/>
                          </w:rPr>
                          <w:t>一、营业总收入</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12,380,539,699</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9,491,272,398</w:t>
                    </w:r>
                  </w:p>
                </w:tc>
              </w:tr>
              <w:tr w:rsidR="00F23A28" w:rsidRPr="001A72BE" w:rsidTr="006A18AD">
                <w:trPr>
                  <w:trHeight w:hRule="exact" w:val="340"/>
                </w:trPr>
                <w:sdt>
                  <w:sdtPr>
                    <w:rPr>
                      <w:rFonts w:ascii="Times New Roman" w:hAnsi="Times New Roman" w:cs="Times New Roman"/>
                    </w:rPr>
                    <w:tag w:val="_PLD_7f7b1fb368014debb0a48d797b8c9159"/>
                    <w:id w:val="61541395"/>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rPr>
                            <w:rFonts w:ascii="Times New Roman" w:hAnsi="Times New Roman" w:cs="Times New Roman"/>
                            <w:color w:val="000000"/>
                          </w:rPr>
                        </w:pPr>
                        <w:r w:rsidRPr="001A72BE">
                          <w:rPr>
                            <w:rFonts w:ascii="Times New Roman" w:hAnsi="Times New Roman" w:cs="Times New Roman"/>
                          </w:rPr>
                          <w:t>其中：营业收入</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(38)</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12,380,539,699</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9,491,272,398</w:t>
                    </w:r>
                  </w:p>
                </w:tc>
              </w:tr>
              <w:tr w:rsidR="00F23A28" w:rsidRPr="001A72BE" w:rsidTr="006A18AD">
                <w:trPr>
                  <w:trHeight w:hRule="exact" w:val="340"/>
                </w:trPr>
                <w:sdt>
                  <w:sdtPr>
                    <w:rPr>
                      <w:rFonts w:ascii="Times New Roman" w:hAnsi="Times New Roman" w:cs="Times New Roman"/>
                    </w:rPr>
                    <w:tag w:val="_PLD_f666055067944f82816d6d4acfa0eb4c"/>
                    <w:id w:val="1839647255"/>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rPr>
                            <w:rFonts w:ascii="Times New Roman" w:hAnsi="Times New Roman" w:cs="Times New Roman"/>
                            <w:color w:val="000000"/>
                          </w:rPr>
                        </w:pPr>
                        <w:r w:rsidRPr="001A72BE">
                          <w:rPr>
                            <w:rFonts w:ascii="Times New Roman" w:hAnsi="Times New Roman" w:cs="Times New Roman"/>
                          </w:rPr>
                          <w:t>二、营业总成本</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1A72BE">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11,504,360,946</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10,540,115,079</w:t>
                    </w:r>
                  </w:p>
                </w:tc>
              </w:tr>
              <w:tr w:rsidR="00F23A28" w:rsidRPr="001A72BE" w:rsidTr="006A18AD">
                <w:trPr>
                  <w:trHeight w:hRule="exact" w:val="567"/>
                </w:trPr>
                <w:sdt>
                  <w:sdtPr>
                    <w:rPr>
                      <w:rFonts w:ascii="Times New Roman" w:hAnsi="Times New Roman" w:cs="Times New Roman"/>
                    </w:rPr>
                    <w:tag w:val="_PLD_21171334ba69445a843af4e467f2f7b1"/>
                    <w:id w:val="1112409510"/>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rPr>
                            <w:rFonts w:ascii="Times New Roman" w:hAnsi="Times New Roman" w:cs="Times New Roman"/>
                            <w:color w:val="000000"/>
                          </w:rPr>
                        </w:pPr>
                        <w:r w:rsidRPr="001A72BE">
                          <w:rPr>
                            <w:rFonts w:ascii="Times New Roman" w:hAnsi="Times New Roman" w:cs="Times New Roman"/>
                          </w:rPr>
                          <w:t>其中：营业成本</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(38),</w:t>
                    </w:r>
                    <w:r w:rsidRPr="001A72BE">
                      <w:rPr>
                        <w:rFonts w:ascii="Times New Roman" w:hAnsi="Times New Roman" w:cs="Times New Roman"/>
                      </w:rPr>
                      <w:t>五</w:t>
                    </w:r>
                    <w:r w:rsidRPr="001A72BE">
                      <w:rPr>
                        <w:rFonts w:ascii="Times New Roman" w:hAnsi="Times New Roman" w:cs="Times New Roman"/>
                      </w:rPr>
                      <w:t>(42)</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11,375,266,365</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10,408,582,502</w:t>
                    </w:r>
                  </w:p>
                </w:tc>
              </w:tr>
              <w:tr w:rsidR="00F23A28" w:rsidRPr="001A72BE" w:rsidTr="006A18AD">
                <w:trPr>
                  <w:trHeight w:hRule="exact" w:val="340"/>
                </w:trPr>
                <w:sdt>
                  <w:sdtPr>
                    <w:rPr>
                      <w:rFonts w:ascii="Times New Roman" w:hAnsi="Times New Roman" w:cs="Times New Roman"/>
                    </w:rPr>
                    <w:tag w:val="_PLD_06c17ba723b44617ab108e2265705c9e"/>
                    <w:id w:val="-93096636"/>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ind w:firstLineChars="300" w:firstLine="630"/>
                          <w:rPr>
                            <w:rFonts w:ascii="Times New Roman" w:hAnsi="Times New Roman" w:cs="Times New Roman"/>
                          </w:rPr>
                        </w:pPr>
                        <w:r w:rsidRPr="001A72BE">
                          <w:rPr>
                            <w:rFonts w:ascii="Times New Roman" w:hAnsi="Times New Roman" w:cs="Times New Roman"/>
                          </w:rPr>
                          <w:t>税金及附加</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(39)</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11,241,024</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3,780,196</w:t>
                    </w:r>
                  </w:p>
                </w:tc>
              </w:tr>
              <w:tr w:rsidR="00F23A28" w:rsidRPr="001A72BE" w:rsidTr="006A18AD">
                <w:trPr>
                  <w:trHeight w:hRule="exact" w:val="567"/>
                </w:trPr>
                <w:sdt>
                  <w:sdtPr>
                    <w:rPr>
                      <w:rFonts w:ascii="Times New Roman" w:hAnsi="Times New Roman" w:cs="Times New Roman"/>
                    </w:rPr>
                    <w:tag w:val="_PLD_bed77e0a08324462af3ef7a5005bb139"/>
                    <w:id w:val="93905839"/>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ind w:firstLineChars="300" w:firstLine="630"/>
                          <w:rPr>
                            <w:rFonts w:ascii="Times New Roman" w:hAnsi="Times New Roman" w:cs="Times New Roman"/>
                          </w:rPr>
                        </w:pPr>
                        <w:r w:rsidRPr="001A72BE">
                          <w:rPr>
                            <w:rFonts w:ascii="Times New Roman" w:hAnsi="Times New Roman" w:cs="Times New Roman"/>
                          </w:rPr>
                          <w:t>管理费用</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(40),</w:t>
                    </w:r>
                    <w:r w:rsidRPr="001A72BE">
                      <w:rPr>
                        <w:rFonts w:ascii="Times New Roman" w:hAnsi="Times New Roman" w:cs="Times New Roman"/>
                      </w:rPr>
                      <w:t>五</w:t>
                    </w:r>
                    <w:r w:rsidRPr="001A72BE">
                      <w:rPr>
                        <w:rFonts w:ascii="Times New Roman" w:hAnsi="Times New Roman" w:cs="Times New Roman"/>
                      </w:rPr>
                      <w:t>(42)</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81,848,226</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107,982,143</w:t>
                    </w:r>
                  </w:p>
                </w:tc>
              </w:tr>
              <w:tr w:rsidR="00F23A28" w:rsidRPr="001A72BE" w:rsidTr="006A18AD">
                <w:trPr>
                  <w:trHeight w:hRule="exact" w:val="340"/>
                </w:trPr>
                <w:sdt>
                  <w:sdtPr>
                    <w:rPr>
                      <w:rFonts w:ascii="Times New Roman" w:hAnsi="Times New Roman" w:cs="Times New Roman"/>
                    </w:rPr>
                    <w:tag w:val="_PLD_6faf3cf39dfa4fd1925e0d9be4566671"/>
                    <w:id w:val="427390354"/>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ind w:firstLineChars="300" w:firstLine="630"/>
                          <w:rPr>
                            <w:rFonts w:ascii="Times New Roman" w:hAnsi="Times New Roman" w:cs="Times New Roman"/>
                          </w:rPr>
                        </w:pPr>
                        <w:r w:rsidRPr="001A72BE">
                          <w:rPr>
                            <w:rFonts w:ascii="Times New Roman" w:hAnsi="Times New Roman" w:cs="Times New Roman"/>
                          </w:rPr>
                          <w:t>财务费用</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(41)</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36,005,331</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19,770,238</w:t>
                    </w:r>
                  </w:p>
                </w:tc>
              </w:tr>
              <w:tr w:rsidR="00F23A28" w:rsidRPr="001A72BE" w:rsidTr="006A18AD">
                <w:trPr>
                  <w:trHeight w:hRule="exact" w:val="340"/>
                </w:trPr>
                <w:tc>
                  <w:tcPr>
                    <w:tcW w:w="2579"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d8e9b72af75c437aafc0c975b29e2a55"/>
                      <w:id w:val="-983536390"/>
                      <w:lock w:val="sdtLocked"/>
                    </w:sdtPr>
                    <w:sdtEndPr/>
                    <w:sdtContent>
                      <w:p w:rsidR="00F23A28" w:rsidRPr="001A72BE" w:rsidRDefault="00F23A28" w:rsidP="00411DEB">
                        <w:pPr>
                          <w:ind w:firstLineChars="300" w:firstLine="630"/>
                          <w:rPr>
                            <w:rFonts w:ascii="Times New Roman" w:hAnsi="Times New Roman" w:cs="Times New Roman"/>
                          </w:rPr>
                        </w:pPr>
                        <w:r w:rsidRPr="001A72BE">
                          <w:rPr>
                            <w:rFonts w:ascii="Times New Roman" w:hAnsi="Times New Roman" w:cs="Times New Roman"/>
                          </w:rPr>
                          <w:t>其中：利息费用</w:t>
                        </w:r>
                      </w:p>
                    </w:sdtContent>
                  </w:sdt>
                </w:tc>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56,708,762</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36,224,006</w:t>
                    </w:r>
                  </w:p>
                </w:tc>
              </w:tr>
              <w:tr w:rsidR="00F23A28" w:rsidRPr="001A72BE" w:rsidTr="006A18AD">
                <w:trPr>
                  <w:trHeight w:hRule="exact" w:val="340"/>
                </w:trPr>
                <w:tc>
                  <w:tcPr>
                    <w:tcW w:w="2579"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c9295ba98b84473595f32450ae66410e"/>
                      <w:id w:val="214934610"/>
                      <w:lock w:val="sdtLocked"/>
                    </w:sdtPr>
                    <w:sdtEndPr/>
                    <w:sdtContent>
                      <w:p w:rsidR="00F23A28" w:rsidRPr="001A72BE" w:rsidRDefault="00F23A28" w:rsidP="00411DEB">
                        <w:pPr>
                          <w:ind w:firstLineChars="600" w:firstLine="1260"/>
                          <w:rPr>
                            <w:rFonts w:ascii="Times New Roman" w:hAnsi="Times New Roman" w:cs="Times New Roman"/>
                          </w:rPr>
                        </w:pPr>
                        <w:r w:rsidRPr="001A72BE">
                          <w:rPr>
                            <w:rFonts w:ascii="Times New Roman" w:hAnsi="Times New Roman" w:cs="Times New Roman"/>
                          </w:rPr>
                          <w:t>利息收入</w:t>
                        </w:r>
                      </w:p>
                    </w:sdtContent>
                  </w:sdt>
                </w:tc>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20,711,119</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16,115,117</w:t>
                    </w:r>
                  </w:p>
                </w:tc>
              </w:tr>
              <w:tr w:rsidR="00F23A28" w:rsidRPr="001A72BE" w:rsidTr="006A18AD">
                <w:trPr>
                  <w:trHeight w:hRule="exact" w:val="340"/>
                </w:trPr>
                <w:tc>
                  <w:tcPr>
                    <w:tcW w:w="2579"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e30e32ac0eb74cccbe4261a78579a5ff"/>
                      <w:id w:val="1087273436"/>
                      <w:lock w:val="sdtLocked"/>
                    </w:sdtPr>
                    <w:sdtEndPr/>
                    <w:sdtContent>
                      <w:p w:rsidR="00F23A28" w:rsidRPr="001A72BE" w:rsidRDefault="00F23A28" w:rsidP="00411DEB">
                        <w:pPr>
                          <w:ind w:firstLineChars="300" w:firstLine="630"/>
                          <w:rPr>
                            <w:rFonts w:ascii="Times New Roman" w:hAnsi="Times New Roman" w:cs="Times New Roman"/>
                          </w:rPr>
                        </w:pPr>
                        <w:r w:rsidRPr="001A72BE">
                          <w:rPr>
                            <w:rFonts w:ascii="Times New Roman" w:hAnsi="Times New Roman" w:cs="Times New Roman"/>
                          </w:rPr>
                          <w:t>信用减值损失（损失以</w:t>
                        </w:r>
                        <w:r w:rsidRPr="001A72BE">
                          <w:rPr>
                            <w:rFonts w:ascii="Times New Roman" w:hAnsi="Times New Roman" w:cs="Times New Roman"/>
                          </w:rPr>
                          <w:t>“</w:t>
                        </w:r>
                        <w:r w:rsidR="00B032DD" w:rsidRPr="00B032DD">
                          <w:rPr>
                            <w:rFonts w:ascii="Times New Roman" w:hAnsi="Times New Roman" w:cs="Times New Roman" w:hint="eastAsia"/>
                          </w:rPr>
                          <w:t>－</w:t>
                        </w:r>
                        <w:r w:rsidRPr="001A72BE">
                          <w:rPr>
                            <w:rFonts w:ascii="Times New Roman" w:hAnsi="Times New Roman" w:cs="Times New Roman"/>
                          </w:rPr>
                          <w:t>”</w:t>
                        </w:r>
                        <w:r w:rsidRPr="001A72BE">
                          <w:rPr>
                            <w:rFonts w:ascii="Times New Roman" w:hAnsi="Times New Roman" w:cs="Times New Roman"/>
                          </w:rPr>
                          <w:t>号填列）</w:t>
                        </w:r>
                      </w:p>
                    </w:sdtContent>
                  </w:sdt>
                </w:tc>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(43)</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(530,218)</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w:t>
                    </w:r>
                  </w:p>
                </w:tc>
              </w:tr>
              <w:tr w:rsidR="00F23A28" w:rsidRPr="001A72BE" w:rsidTr="006A18AD">
                <w:trPr>
                  <w:trHeight w:hRule="exact" w:val="340"/>
                </w:trPr>
                <w:sdt>
                  <w:sdtPr>
                    <w:rPr>
                      <w:rFonts w:ascii="Times New Roman" w:hAnsi="Times New Roman" w:cs="Times New Roman"/>
                    </w:rPr>
                    <w:tag w:val="_PLD_c5148208867748028cb9d238ab2addb6"/>
                    <w:id w:val="1115565263"/>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ind w:firstLineChars="100" w:firstLine="210"/>
                          <w:rPr>
                            <w:rFonts w:ascii="Times New Roman" w:hAnsi="Times New Roman" w:cs="Times New Roman"/>
                          </w:rPr>
                        </w:pPr>
                        <w:r w:rsidRPr="001A72BE">
                          <w:rPr>
                            <w:rFonts w:ascii="Times New Roman" w:hAnsi="Times New Roman" w:cs="Times New Roman"/>
                          </w:rPr>
                          <w:t>加：其他收益</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(45)</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17,887,102</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30,426,215</w:t>
                    </w:r>
                  </w:p>
                </w:tc>
              </w:tr>
              <w:tr w:rsidR="00F23A28" w:rsidRPr="001A72BE" w:rsidTr="006A18AD">
                <w:trPr>
                  <w:trHeight w:hRule="exact" w:val="340"/>
                </w:trPr>
                <w:sdt>
                  <w:sdtPr>
                    <w:rPr>
                      <w:rFonts w:ascii="Times New Roman" w:hAnsi="Times New Roman" w:cs="Times New Roman"/>
                    </w:rPr>
                    <w:tag w:val="_PLD_60761ec4a82c4bc298a64deee215586d"/>
                    <w:id w:val="1343353802"/>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ind w:firstLineChars="300" w:firstLine="630"/>
                          <w:rPr>
                            <w:rFonts w:ascii="Times New Roman" w:hAnsi="Times New Roman" w:cs="Times New Roman"/>
                          </w:rPr>
                        </w:pPr>
                        <w:r w:rsidRPr="001A72BE">
                          <w:rPr>
                            <w:rFonts w:ascii="Times New Roman" w:hAnsi="Times New Roman" w:cs="Times New Roman"/>
                          </w:rPr>
                          <w:t>资产处置收益（损失以</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号填列）</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(46)</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(3,510,514)</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w:t>
                    </w:r>
                  </w:p>
                </w:tc>
              </w:tr>
              <w:tr w:rsidR="00F23A28" w:rsidRPr="001A72BE" w:rsidTr="006A18AD">
                <w:trPr>
                  <w:trHeight w:hRule="exact" w:val="340"/>
                </w:trPr>
                <w:sdt>
                  <w:sdtPr>
                    <w:rPr>
                      <w:rFonts w:ascii="Times New Roman" w:hAnsi="Times New Roman" w:cs="Times New Roman"/>
                    </w:rPr>
                    <w:tag w:val="_PLD_c58a027e2ee74b79b026fbba720ccf3a"/>
                    <w:id w:val="34776217"/>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ind w:firstLineChars="300" w:firstLine="630"/>
                          <w:rPr>
                            <w:rFonts w:ascii="Times New Roman" w:hAnsi="Times New Roman" w:cs="Times New Roman"/>
                          </w:rPr>
                        </w:pPr>
                        <w:r w:rsidRPr="001A72BE">
                          <w:rPr>
                            <w:rFonts w:ascii="Times New Roman" w:hAnsi="Times New Roman" w:cs="Times New Roman"/>
                          </w:rPr>
                          <w:t>投资收益（损失以</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号填列）</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(44)</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42,798,137</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37,989,926</w:t>
                    </w:r>
                  </w:p>
                </w:tc>
              </w:tr>
              <w:tr w:rsidR="00F23A28" w:rsidRPr="001A72BE" w:rsidTr="006A18AD">
                <w:trPr>
                  <w:trHeight w:hRule="exact" w:val="340"/>
                </w:trPr>
                <w:sdt>
                  <w:sdtPr>
                    <w:rPr>
                      <w:rFonts w:ascii="Times New Roman" w:hAnsi="Times New Roman" w:cs="Times New Roman"/>
                    </w:rPr>
                    <w:tag w:val="_PLD_58f92dc598044243844972f7264dee3f"/>
                    <w:id w:val="-159779229"/>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ind w:firstLineChars="300" w:firstLine="630"/>
                          <w:rPr>
                            <w:rFonts w:ascii="Times New Roman" w:hAnsi="Times New Roman" w:cs="Times New Roman"/>
                          </w:rPr>
                        </w:pPr>
                        <w:r w:rsidRPr="001A72BE">
                          <w:rPr>
                            <w:rFonts w:ascii="Times New Roman" w:hAnsi="Times New Roman" w:cs="Times New Roman"/>
                          </w:rPr>
                          <w:t>其中：对联营企业和合营企业的投资收益</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26,512,649</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24,869,311</w:t>
                    </w:r>
                  </w:p>
                </w:tc>
              </w:tr>
              <w:tr w:rsidR="00F23A28" w:rsidRPr="001A72BE" w:rsidTr="006A18AD">
                <w:trPr>
                  <w:trHeight w:hRule="exact" w:val="340"/>
                </w:trPr>
                <w:sdt>
                  <w:sdtPr>
                    <w:rPr>
                      <w:rFonts w:ascii="Times New Roman" w:hAnsi="Times New Roman" w:cs="Times New Roman"/>
                    </w:rPr>
                    <w:tag w:val="_PLD_18d15c0eacb94678be3131e09c8d9904"/>
                    <w:id w:val="-1857497998"/>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rPr>
                            <w:rFonts w:ascii="Times New Roman" w:hAnsi="Times New Roman" w:cs="Times New Roman"/>
                            <w:color w:val="000000"/>
                          </w:rPr>
                        </w:pPr>
                        <w:r w:rsidRPr="001A72BE">
                          <w:rPr>
                            <w:rFonts w:ascii="Times New Roman" w:hAnsi="Times New Roman" w:cs="Times New Roman"/>
                          </w:rPr>
                          <w:t>三、营业利润（亏损以</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号填列）</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932,823,260</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(980,426,540)</w:t>
                    </w:r>
                  </w:p>
                </w:tc>
              </w:tr>
              <w:tr w:rsidR="00F23A28" w:rsidRPr="001A72BE" w:rsidTr="006A18AD">
                <w:trPr>
                  <w:trHeight w:hRule="exact" w:val="340"/>
                </w:trPr>
                <w:sdt>
                  <w:sdtPr>
                    <w:rPr>
                      <w:rFonts w:ascii="Times New Roman" w:hAnsi="Times New Roman" w:cs="Times New Roman"/>
                    </w:rPr>
                    <w:tag w:val="_PLD_e328c8d559944bfd89e7332623e0aea3"/>
                    <w:id w:val="2103840156"/>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ind w:firstLineChars="100" w:firstLine="210"/>
                          <w:rPr>
                            <w:rFonts w:ascii="Times New Roman" w:hAnsi="Times New Roman" w:cs="Times New Roman"/>
                          </w:rPr>
                        </w:pPr>
                        <w:r w:rsidRPr="001A72BE">
                          <w:rPr>
                            <w:rFonts w:ascii="Times New Roman" w:hAnsi="Times New Roman" w:cs="Times New Roman"/>
                          </w:rPr>
                          <w:t>加：营业外收入</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F23A28">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(47)</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21,162,886</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6,195,058</w:t>
                    </w:r>
                  </w:p>
                </w:tc>
              </w:tr>
              <w:tr w:rsidR="00F23A28" w:rsidRPr="001A72BE" w:rsidTr="006A18AD">
                <w:trPr>
                  <w:trHeight w:hRule="exact" w:val="340"/>
                </w:trPr>
                <w:sdt>
                  <w:sdtPr>
                    <w:rPr>
                      <w:rFonts w:ascii="Times New Roman" w:hAnsi="Times New Roman" w:cs="Times New Roman"/>
                    </w:rPr>
                    <w:tag w:val="_PLD_862b6a23799a4cfdb3792bfc43248bcd"/>
                    <w:id w:val="1499076895"/>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ind w:firstLineChars="100" w:firstLine="210"/>
                          <w:rPr>
                            <w:rFonts w:ascii="Times New Roman" w:hAnsi="Times New Roman" w:cs="Times New Roman"/>
                          </w:rPr>
                        </w:pPr>
                        <w:r w:rsidRPr="001A72BE">
                          <w:rPr>
                            <w:rFonts w:ascii="Times New Roman" w:hAnsi="Times New Roman" w:cs="Times New Roman"/>
                          </w:rPr>
                          <w:t>减：营业外支出</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F23A28">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(48)</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8,778,522</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12,428,169</w:t>
                    </w:r>
                  </w:p>
                </w:tc>
              </w:tr>
              <w:tr w:rsidR="00F23A28" w:rsidRPr="001A72BE" w:rsidTr="006A18AD">
                <w:trPr>
                  <w:trHeight w:hRule="exact" w:val="340"/>
                </w:trPr>
                <w:sdt>
                  <w:sdtPr>
                    <w:rPr>
                      <w:rFonts w:ascii="Times New Roman" w:hAnsi="Times New Roman" w:cs="Times New Roman"/>
                    </w:rPr>
                    <w:tag w:val="_PLD_91e0599aa02a45b39a5b0dfc801cbadf"/>
                    <w:id w:val="417136024"/>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rPr>
                            <w:rFonts w:ascii="Times New Roman" w:hAnsi="Times New Roman" w:cs="Times New Roman"/>
                            <w:color w:val="000000"/>
                          </w:rPr>
                        </w:pPr>
                        <w:r w:rsidRPr="001A72BE">
                          <w:rPr>
                            <w:rFonts w:ascii="Times New Roman" w:hAnsi="Times New Roman" w:cs="Times New Roman"/>
                          </w:rPr>
                          <w:t>四、利润总额（亏损总额以</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号填列）</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F23A28">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945,207,624</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(986,659,651)</w:t>
                    </w:r>
                  </w:p>
                </w:tc>
              </w:tr>
              <w:tr w:rsidR="00F23A28" w:rsidRPr="001A72BE" w:rsidTr="006A18AD">
                <w:trPr>
                  <w:trHeight w:hRule="exact" w:val="340"/>
                </w:trPr>
                <w:sdt>
                  <w:sdtPr>
                    <w:rPr>
                      <w:rFonts w:ascii="Times New Roman" w:hAnsi="Times New Roman" w:cs="Times New Roman"/>
                    </w:rPr>
                    <w:tag w:val="_PLD_068015dc8ea145fca7f54b4569a31184"/>
                    <w:id w:val="226804432"/>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ind w:firstLineChars="100" w:firstLine="210"/>
                          <w:rPr>
                            <w:rFonts w:ascii="Times New Roman" w:hAnsi="Times New Roman" w:cs="Times New Roman"/>
                            <w:color w:val="000000"/>
                          </w:rPr>
                        </w:pPr>
                        <w:r w:rsidRPr="001A72BE">
                          <w:rPr>
                            <w:rFonts w:ascii="Times New Roman" w:hAnsi="Times New Roman" w:cs="Times New Roman"/>
                          </w:rPr>
                          <w:t>减：所得税费用</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F23A28">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(49)</w:t>
                    </w: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266,782,296</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411DEB">
                    <w:pPr>
                      <w:jc w:val="right"/>
                      <w:rPr>
                        <w:rFonts w:ascii="Times New Roman" w:hAnsi="Times New Roman" w:cs="Times New Roman"/>
                      </w:rPr>
                    </w:pPr>
                    <w:r w:rsidRPr="001A72BE">
                      <w:rPr>
                        <w:rFonts w:ascii="Times New Roman" w:hAnsi="Times New Roman" w:cs="Times New Roman"/>
                      </w:rPr>
                      <w:t>(221,398,104)</w:t>
                    </w:r>
                  </w:p>
                </w:tc>
              </w:tr>
              <w:tr w:rsidR="00F23A28" w:rsidRPr="001A72BE" w:rsidTr="006A18AD">
                <w:trPr>
                  <w:trHeight w:hRule="exact" w:val="340"/>
                </w:trPr>
                <w:sdt>
                  <w:sdtPr>
                    <w:rPr>
                      <w:rFonts w:ascii="Times New Roman" w:hAnsi="Times New Roman" w:cs="Times New Roman"/>
                    </w:rPr>
                    <w:tag w:val="_PLD_355129e4ca9b4d29bd85d210d08f622f"/>
                    <w:id w:val="-88549466"/>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F23A28">
                        <w:pPr>
                          <w:rPr>
                            <w:rFonts w:ascii="Times New Roman" w:hAnsi="Times New Roman" w:cs="Times New Roman"/>
                            <w:color w:val="000000"/>
                          </w:rPr>
                        </w:pPr>
                        <w:r w:rsidRPr="001A72BE">
                          <w:rPr>
                            <w:rFonts w:ascii="Times New Roman" w:hAnsi="Times New Roman" w:cs="Times New Roman"/>
                          </w:rPr>
                          <w:t>五、净利润（净亏损以</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号填列）</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F23A28">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F23A28">
                    <w:pPr>
                      <w:jc w:val="right"/>
                      <w:rPr>
                        <w:rFonts w:ascii="Times New Roman" w:hAnsi="Times New Roman" w:cs="Times New Roman"/>
                      </w:rPr>
                    </w:pPr>
                    <w:r w:rsidRPr="001A72BE">
                      <w:rPr>
                        <w:rFonts w:ascii="Times New Roman" w:hAnsi="Times New Roman" w:cs="Times New Roman"/>
                      </w:rPr>
                      <w:t>678,425,328</w:t>
                    </w:r>
                  </w:p>
                </w:tc>
                <w:tc>
                  <w:tcPr>
                    <w:tcW w:w="935" w:type="pct"/>
                    <w:tcBorders>
                      <w:top w:val="outset" w:sz="4" w:space="0" w:color="auto"/>
                      <w:left w:val="outset" w:sz="4" w:space="0" w:color="auto"/>
                      <w:bottom w:val="outset" w:sz="4" w:space="0" w:color="auto"/>
                      <w:right w:val="outset" w:sz="4" w:space="0" w:color="auto"/>
                    </w:tcBorders>
                    <w:vAlign w:val="center"/>
                  </w:tcPr>
                  <w:p w:rsidR="00F23A28" w:rsidRPr="001A72BE" w:rsidRDefault="00F23A28" w:rsidP="00F23A28">
                    <w:pPr>
                      <w:overflowPunct w:val="0"/>
                      <w:spacing w:line="200" w:lineRule="exact"/>
                      <w:ind w:right="11"/>
                      <w:jc w:val="right"/>
                      <w:rPr>
                        <w:rFonts w:ascii="Times New Roman" w:hAnsi="Times New Roman" w:cs="Times New Roman"/>
                        <w:color w:val="000000"/>
                      </w:rPr>
                    </w:pPr>
                    <w:r w:rsidRPr="001A72BE">
                      <w:rPr>
                        <w:rFonts w:ascii="Times New Roman" w:hAnsi="Times New Roman" w:cs="Times New Roman"/>
                        <w:lang w:val="zh-CN"/>
                      </w:rPr>
                      <w:fldChar w:fldCharType="begin" w:fldLock="1"/>
                    </w:r>
                    <w:r w:rsidRPr="001A72BE">
                      <w:rPr>
                        <w:rFonts w:ascii="Times New Roman" w:hAnsi="Times New Roman" w:cs="Times New Roman"/>
                        <w:lang w:val="zh-CN"/>
                      </w:rPr>
                      <w:instrText xml:space="preserve"> LINK  Excel.SheetMacroEnabled.12 "C:\\Users\\Trista H Zhao\\Desktop\\</w:instrText>
                    </w:r>
                    <w:r w:rsidRPr="001A72BE">
                      <w:rPr>
                        <w:rFonts w:ascii="Times New Roman" w:hAnsi="Times New Roman" w:cs="Times New Roman"/>
                        <w:lang w:val="zh-CN"/>
                      </w:rPr>
                      <w:instrText>广深铁路股份有限公司</w:instrText>
                    </w:r>
                    <w:r w:rsidRPr="001A72BE">
                      <w:rPr>
                        <w:rFonts w:ascii="Times New Roman" w:hAnsi="Times New Roman" w:cs="Times New Roman"/>
                        <w:lang w:val="zh-CN"/>
                      </w:rPr>
                      <w:instrText>\\Guanshen railway 2023 interim\\Welink\\Welink-A</w:instrText>
                    </w:r>
                    <w:r w:rsidRPr="001A72BE">
                      <w:rPr>
                        <w:rFonts w:ascii="Times New Roman" w:hAnsi="Times New Roman" w:cs="Times New Roman"/>
                        <w:lang w:val="zh-CN"/>
                      </w:rPr>
                      <w:instrText>股</w:instrText>
                    </w:r>
                    <w:r w:rsidRPr="001A72BE">
                      <w:rPr>
                        <w:rFonts w:ascii="Times New Roman" w:hAnsi="Times New Roman" w:cs="Times New Roman"/>
                        <w:lang w:val="zh-CN"/>
                      </w:rPr>
                      <w:instrText>\\1-2023</w:instrText>
                    </w:r>
                    <w:r w:rsidRPr="001A72BE">
                      <w:rPr>
                        <w:rFonts w:ascii="Times New Roman" w:hAnsi="Times New Roman" w:cs="Times New Roman"/>
                        <w:lang w:val="zh-CN"/>
                      </w:rPr>
                      <w:instrText>半年度广深铁路股份</w:instrText>
                    </w:r>
                    <w:r w:rsidRPr="001A72BE">
                      <w:rPr>
                        <w:rFonts w:ascii="Times New Roman" w:hAnsi="Times New Roman" w:cs="Times New Roman"/>
                        <w:lang w:val="zh-CN"/>
                      </w:rPr>
                      <w:instrText>A</w:instrText>
                    </w:r>
                    <w:r w:rsidRPr="001A72BE">
                      <w:rPr>
                        <w:rFonts w:ascii="Times New Roman" w:hAnsi="Times New Roman" w:cs="Times New Roman"/>
                        <w:lang w:val="zh-CN"/>
                      </w:rPr>
                      <w:instrText>股</w:instrText>
                    </w:r>
                    <w:r w:rsidRPr="001A72BE">
                      <w:rPr>
                        <w:rFonts w:ascii="Times New Roman" w:hAnsi="Times New Roman" w:cs="Times New Roman"/>
                        <w:lang w:val="zh-CN"/>
                      </w:rPr>
                      <w:instrText>.xlsx" "</w:instrText>
                    </w:r>
                    <w:r w:rsidRPr="001A72BE">
                      <w:rPr>
                        <w:rFonts w:ascii="Times New Roman" w:hAnsi="Times New Roman" w:cs="Times New Roman"/>
                        <w:lang w:val="zh-CN"/>
                      </w:rPr>
                      <w:instrText>合并及公司利润表</w:instrText>
                    </w:r>
                    <w:r w:rsidRPr="001A72BE">
                      <w:rPr>
                        <w:rFonts w:ascii="Times New Roman" w:hAnsi="Times New Roman" w:cs="Times New Roman"/>
                        <w:lang w:val="zh-CN"/>
                      </w:rPr>
                      <w:instrText>1!R29C8" \t \r "C:\\Users\\Trista H Zhao\\Desktop\\</w:instrText>
                    </w:r>
                    <w:r w:rsidRPr="001A72BE">
                      <w:rPr>
                        <w:rFonts w:ascii="Times New Roman" w:hAnsi="Times New Roman" w:cs="Times New Roman"/>
                        <w:lang w:val="zh-CN"/>
                      </w:rPr>
                      <w:instrText>广深铁路股份有限公司</w:instrText>
                    </w:r>
                    <w:r w:rsidRPr="001A72BE">
                      <w:rPr>
                        <w:rFonts w:ascii="Times New Roman" w:hAnsi="Times New Roman" w:cs="Times New Roman"/>
                        <w:lang w:val="zh-CN"/>
                      </w:rPr>
                      <w:instrText>\\Guanshen railway 2023 interim\\Welink\\Welink-A</w:instrText>
                    </w:r>
                    <w:r w:rsidRPr="001A72BE">
                      <w:rPr>
                        <w:rFonts w:ascii="Times New Roman" w:hAnsi="Times New Roman" w:cs="Times New Roman"/>
                        <w:lang w:val="zh-CN"/>
                      </w:rPr>
                      <w:instrText>股</w:instrText>
                    </w:r>
                    <w:r w:rsidRPr="001A72BE">
                      <w:rPr>
                        <w:rFonts w:ascii="Times New Roman" w:hAnsi="Times New Roman" w:cs="Times New Roman"/>
                        <w:lang w:val="zh-CN"/>
                      </w:rPr>
                      <w:instrText>\\1-2023</w:instrText>
                    </w:r>
                    <w:r w:rsidRPr="001A72BE">
                      <w:rPr>
                        <w:rFonts w:ascii="Times New Roman" w:hAnsi="Times New Roman" w:cs="Times New Roman"/>
                        <w:lang w:val="zh-CN"/>
                      </w:rPr>
                      <w:instrText>半年度广深铁路股份</w:instrText>
                    </w:r>
                    <w:r w:rsidRPr="001A72BE">
                      <w:rPr>
                        <w:rFonts w:ascii="Times New Roman" w:hAnsi="Times New Roman" w:cs="Times New Roman"/>
                        <w:lang w:val="zh-CN"/>
                      </w:rPr>
                      <w:instrText>A</w:instrText>
                    </w:r>
                    <w:r w:rsidRPr="001A72BE">
                      <w:rPr>
                        <w:rFonts w:ascii="Times New Roman" w:hAnsi="Times New Roman" w:cs="Times New Roman"/>
                        <w:lang w:val="zh-CN"/>
                      </w:rPr>
                      <w:instrText>股</w:instrText>
                    </w:r>
                    <w:r w:rsidRPr="001A72BE">
                      <w:rPr>
                        <w:rFonts w:ascii="Times New Roman" w:hAnsi="Times New Roman" w:cs="Times New Roman"/>
                        <w:lang w:val="zh-CN"/>
                      </w:rPr>
                      <w:instrText>.xlsx" "</w:instrText>
                    </w:r>
                    <w:r w:rsidRPr="001A72BE">
                      <w:rPr>
                        <w:rFonts w:ascii="Times New Roman" w:hAnsi="Times New Roman" w:cs="Times New Roman"/>
                        <w:lang w:val="zh-CN"/>
                      </w:rPr>
                      <w:instrText>合并及公司利润表</w:instrText>
                    </w:r>
                    <w:r w:rsidRPr="001A72BE">
                      <w:rPr>
                        <w:rFonts w:ascii="Times New Roman" w:hAnsi="Times New Roman" w:cs="Times New Roman"/>
                        <w:lang w:val="zh-CN"/>
                      </w:rPr>
                      <w:instrText xml:space="preserve">1!R29C8" \* MERGEFORMAT </w:instrText>
                    </w:r>
                    <w:r w:rsidRPr="001A72BE">
                      <w:rPr>
                        <w:rFonts w:ascii="Times New Roman" w:hAnsi="Times New Roman" w:cs="Times New Roman"/>
                        <w:lang w:val="zh-CN"/>
                      </w:rPr>
                      <w:fldChar w:fldCharType="separate"/>
                    </w:r>
                    <w:r w:rsidRPr="001A72BE">
                      <w:rPr>
                        <w:rFonts w:ascii="Times New Roman" w:hAnsi="Times New Roman" w:cs="Times New Roman"/>
                        <w:color w:val="000000"/>
                      </w:rPr>
                      <w:t>(765,261,547)</w:t>
                    </w:r>
                    <w:r w:rsidRPr="001A72BE">
                      <w:rPr>
                        <w:rFonts w:ascii="Times New Roman" w:hAnsi="Times New Roman" w:cs="Times New Roman"/>
                        <w:lang w:val="zh-CN"/>
                      </w:rPr>
                      <w:fldChar w:fldCharType="end"/>
                    </w:r>
                  </w:p>
                </w:tc>
              </w:tr>
              <w:tr w:rsidR="00F23A28" w:rsidRPr="001A72BE" w:rsidTr="006A18AD">
                <w:trPr>
                  <w:trHeight w:hRule="exact" w:val="340"/>
                </w:trPr>
                <w:sdt>
                  <w:sdtPr>
                    <w:rPr>
                      <w:rFonts w:ascii="Times New Roman" w:hAnsi="Times New Roman" w:cs="Times New Roman"/>
                    </w:rPr>
                    <w:tag w:val="_PLD_c576a2f5fbec4ba2b1cc36d0a215ba5c"/>
                    <w:id w:val="152513132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23A28" w:rsidRPr="001A72BE" w:rsidRDefault="00F23A28" w:rsidP="00F23A28">
                        <w:pPr>
                          <w:rPr>
                            <w:rFonts w:ascii="Times New Roman" w:hAnsi="Times New Roman" w:cs="Times New Roman"/>
                          </w:rPr>
                        </w:pPr>
                        <w:r w:rsidRPr="001A72BE">
                          <w:rPr>
                            <w:rFonts w:ascii="Times New Roman" w:hAnsi="Times New Roman" w:cs="Times New Roman"/>
                          </w:rPr>
                          <w:t>（一）按经营持续性分类</w:t>
                        </w:r>
                      </w:p>
                    </w:tc>
                  </w:sdtContent>
                </w:sdt>
              </w:tr>
              <w:tr w:rsidR="001A72BE" w:rsidRPr="001A72BE" w:rsidTr="006A18AD">
                <w:trPr>
                  <w:trHeight w:hRule="exact" w:val="340"/>
                </w:trPr>
                <w:sdt>
                  <w:sdtPr>
                    <w:rPr>
                      <w:rFonts w:ascii="Times New Roman" w:hAnsi="Times New Roman" w:cs="Times New Roman"/>
                    </w:rPr>
                    <w:tag w:val="_PLD_0cbbecfa36204e9cb4a8afb27df49afc"/>
                    <w:id w:val="-2042430135"/>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ind w:firstLineChars="200" w:firstLine="420"/>
                          <w:rPr>
                            <w:rFonts w:ascii="Times New Roman" w:hAnsi="Times New Roman" w:cs="Times New Roman"/>
                          </w:rPr>
                        </w:pPr>
                        <w:r w:rsidRPr="001A72BE">
                          <w:rPr>
                            <w:rFonts w:ascii="Times New Roman" w:hAnsi="Times New Roman" w:cs="Times New Roman"/>
                          </w:rPr>
                          <w:t>1.</w:t>
                        </w:r>
                        <w:r w:rsidRPr="001A72BE">
                          <w:rPr>
                            <w:rFonts w:ascii="Times New Roman" w:hAnsi="Times New Roman" w:cs="Times New Roman"/>
                          </w:rPr>
                          <w:t>持续经营净利润（净亏损以</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号填列）</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678,425,328</w:t>
                    </w:r>
                  </w:p>
                </w:tc>
                <w:tc>
                  <w:tcPr>
                    <w:tcW w:w="935"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(765,261,547)</w:t>
                    </w:r>
                  </w:p>
                </w:tc>
              </w:tr>
              <w:tr w:rsidR="001A72BE" w:rsidRPr="001A72BE" w:rsidTr="006A18AD">
                <w:trPr>
                  <w:trHeight w:hRule="exact" w:val="340"/>
                </w:trPr>
                <w:sdt>
                  <w:sdtPr>
                    <w:rPr>
                      <w:rFonts w:ascii="Times New Roman" w:hAnsi="Times New Roman" w:cs="Times New Roman"/>
                    </w:rPr>
                    <w:tag w:val="_PLD_52694b4d274c4f909bf793dd26abeda4"/>
                    <w:id w:val="1249928467"/>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ind w:firstLineChars="200" w:firstLine="420"/>
                          <w:rPr>
                            <w:rFonts w:ascii="Times New Roman" w:hAnsi="Times New Roman" w:cs="Times New Roman"/>
                          </w:rPr>
                        </w:pPr>
                        <w:r w:rsidRPr="001A72BE">
                          <w:rPr>
                            <w:rFonts w:ascii="Times New Roman" w:hAnsi="Times New Roman" w:cs="Times New Roman"/>
                          </w:rPr>
                          <w:t>2.</w:t>
                        </w:r>
                        <w:r w:rsidRPr="001A72BE">
                          <w:rPr>
                            <w:rFonts w:ascii="Times New Roman" w:hAnsi="Times New Roman" w:cs="Times New Roman"/>
                          </w:rPr>
                          <w:t>终止经营净利润（净亏损以</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w:t>
                        </w:r>
                        <w:r w:rsidRPr="001A72BE">
                          <w:rPr>
                            <w:rFonts w:ascii="Times New Roman" w:hAnsi="Times New Roman" w:cs="Times New Roman"/>
                          </w:rPr>
                          <w:t>号填列）</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w:t>
                    </w:r>
                  </w:p>
                </w:tc>
                <w:tc>
                  <w:tcPr>
                    <w:tcW w:w="935"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w:t>
                    </w:r>
                  </w:p>
                </w:tc>
              </w:tr>
              <w:tr w:rsidR="001A72BE" w:rsidRPr="001A72BE" w:rsidTr="006A18AD">
                <w:trPr>
                  <w:trHeight w:hRule="exact" w:val="340"/>
                </w:trPr>
                <w:sdt>
                  <w:sdtPr>
                    <w:rPr>
                      <w:rFonts w:ascii="Times New Roman" w:hAnsi="Times New Roman" w:cs="Times New Roman"/>
                    </w:rPr>
                    <w:tag w:val="_PLD_5da729560f54464cbcc9ce762078f9ba"/>
                    <w:id w:val="-315335859"/>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rPr>
                            <w:rFonts w:ascii="Times New Roman" w:hAnsi="Times New Roman" w:cs="Times New Roman"/>
                          </w:rPr>
                        </w:pPr>
                        <w:r w:rsidRPr="001A72BE">
                          <w:rPr>
                            <w:rFonts w:ascii="Times New Roman" w:hAnsi="Times New Roman" w:cs="Times New Roman"/>
                          </w:rPr>
                          <w:t>（二）按所有权归属分类</w:t>
                        </w:r>
                      </w:p>
                    </w:tc>
                  </w:sdtContent>
                </w:sdt>
              </w:tr>
              <w:tr w:rsidR="001A72BE" w:rsidRPr="001A72BE" w:rsidTr="00EF2A2B">
                <w:trPr>
                  <w:trHeight w:hRule="exact" w:val="567"/>
                </w:trPr>
                <w:sdt>
                  <w:sdtPr>
                    <w:rPr>
                      <w:rFonts w:ascii="Times New Roman" w:hAnsi="Times New Roman" w:cs="Times New Roman"/>
                    </w:rPr>
                    <w:tag w:val="_PLD_d4f7c178814a4729a89415435ac2aac1"/>
                    <w:id w:val="-147915672"/>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ind w:firstLineChars="200" w:firstLine="420"/>
                          <w:rPr>
                            <w:rFonts w:ascii="Times New Roman" w:hAnsi="Times New Roman" w:cs="Times New Roman"/>
                          </w:rPr>
                        </w:pPr>
                        <w:r w:rsidRPr="001A72BE">
                          <w:rPr>
                            <w:rFonts w:ascii="Times New Roman" w:hAnsi="Times New Roman" w:cs="Times New Roman"/>
                          </w:rPr>
                          <w:t>1.</w:t>
                        </w:r>
                        <w:r w:rsidRPr="001A72BE">
                          <w:rPr>
                            <w:rFonts w:ascii="Times New Roman" w:hAnsi="Times New Roman" w:cs="Times New Roman"/>
                          </w:rPr>
                          <w:t>归属于母公司股东的净利润（净亏损以</w:t>
                        </w:r>
                        <w:r w:rsidRPr="001A72BE">
                          <w:rPr>
                            <w:rFonts w:ascii="Times New Roman" w:hAnsi="Times New Roman" w:cs="Times New Roman"/>
                          </w:rPr>
                          <w:t>“</w:t>
                        </w:r>
                        <w:r w:rsidR="00B032DD" w:rsidRPr="00B032DD">
                          <w:rPr>
                            <w:rFonts w:ascii="Times New Roman" w:hAnsi="Times New Roman" w:cs="Times New Roman" w:hint="eastAsia"/>
                          </w:rPr>
                          <w:t>－</w:t>
                        </w:r>
                        <w:r w:rsidRPr="001A72BE">
                          <w:rPr>
                            <w:rFonts w:ascii="Times New Roman" w:hAnsi="Times New Roman" w:cs="Times New Roman"/>
                          </w:rPr>
                          <w:t>”</w:t>
                        </w:r>
                        <w:r w:rsidRPr="001A72BE">
                          <w:rPr>
                            <w:rFonts w:ascii="Times New Roman" w:hAnsi="Times New Roman" w:cs="Times New Roman"/>
                          </w:rPr>
                          <w:t>号填列）</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677,497,226</w:t>
                    </w:r>
                  </w:p>
                </w:tc>
                <w:tc>
                  <w:tcPr>
                    <w:tcW w:w="935"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(765,324,584)</w:t>
                    </w:r>
                  </w:p>
                </w:tc>
              </w:tr>
              <w:tr w:rsidR="001A72BE" w:rsidRPr="001A72BE" w:rsidTr="00EF2A2B">
                <w:trPr>
                  <w:trHeight w:hRule="exact" w:val="340"/>
                </w:trPr>
                <w:sdt>
                  <w:sdtPr>
                    <w:rPr>
                      <w:rFonts w:ascii="Times New Roman" w:hAnsi="Times New Roman" w:cs="Times New Roman"/>
                    </w:rPr>
                    <w:tag w:val="_PLD_095b31d3979943dc85b47d9a42d89a91"/>
                    <w:id w:val="-2051220279"/>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ind w:firstLineChars="200" w:firstLine="420"/>
                          <w:rPr>
                            <w:rFonts w:ascii="Times New Roman" w:hAnsi="Times New Roman" w:cs="Times New Roman"/>
                          </w:rPr>
                        </w:pPr>
                        <w:r w:rsidRPr="001A72BE">
                          <w:rPr>
                            <w:rFonts w:ascii="Times New Roman" w:hAnsi="Times New Roman" w:cs="Times New Roman"/>
                          </w:rPr>
                          <w:t>2.</w:t>
                        </w:r>
                        <w:r w:rsidRPr="001A72BE">
                          <w:rPr>
                            <w:rFonts w:ascii="Times New Roman" w:hAnsi="Times New Roman" w:cs="Times New Roman"/>
                          </w:rPr>
                          <w:t>少数股东损益（净亏损以</w:t>
                        </w:r>
                        <w:r w:rsidRPr="001A72BE">
                          <w:rPr>
                            <w:rFonts w:ascii="Times New Roman" w:hAnsi="Times New Roman" w:cs="Times New Roman"/>
                          </w:rPr>
                          <w:t>“</w:t>
                        </w:r>
                        <w:r w:rsidR="00B032DD" w:rsidRPr="00B032DD">
                          <w:rPr>
                            <w:rFonts w:ascii="Times New Roman" w:hAnsi="Times New Roman" w:cs="Times New Roman" w:hint="eastAsia"/>
                          </w:rPr>
                          <w:t>－</w:t>
                        </w:r>
                        <w:r w:rsidRPr="001A72BE">
                          <w:rPr>
                            <w:rFonts w:ascii="Times New Roman" w:hAnsi="Times New Roman" w:cs="Times New Roman"/>
                          </w:rPr>
                          <w:t>”</w:t>
                        </w:r>
                        <w:r w:rsidRPr="001A72BE">
                          <w:rPr>
                            <w:rFonts w:ascii="Times New Roman" w:hAnsi="Times New Roman" w:cs="Times New Roman"/>
                          </w:rPr>
                          <w:t>号填列）</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928,102</w:t>
                    </w:r>
                  </w:p>
                </w:tc>
                <w:tc>
                  <w:tcPr>
                    <w:tcW w:w="935"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63,037</w:t>
                    </w:r>
                  </w:p>
                </w:tc>
              </w:tr>
              <w:tr w:rsidR="001A72BE" w:rsidRPr="001A72BE" w:rsidTr="00EF2A2B">
                <w:trPr>
                  <w:trHeight w:hRule="exact" w:val="340"/>
                </w:trPr>
                <w:sdt>
                  <w:sdtPr>
                    <w:rPr>
                      <w:rFonts w:ascii="Times New Roman" w:hAnsi="Times New Roman" w:cs="Times New Roman"/>
                    </w:rPr>
                    <w:tag w:val="_PLD_6a43e7f14d234c52a7ab5dff443252a7"/>
                    <w:id w:val="2142302772"/>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rPr>
                            <w:rFonts w:ascii="Times New Roman" w:hAnsi="Times New Roman" w:cs="Times New Roman"/>
                          </w:rPr>
                        </w:pPr>
                        <w:r w:rsidRPr="001A72BE">
                          <w:rPr>
                            <w:rFonts w:ascii="Times New Roman" w:hAnsi="Times New Roman" w:cs="Times New Roman"/>
                          </w:rPr>
                          <w:t>六、其他综合收益的税后净额</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w:t>
                    </w:r>
                  </w:p>
                </w:tc>
                <w:tc>
                  <w:tcPr>
                    <w:tcW w:w="935"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w:t>
                    </w:r>
                  </w:p>
                </w:tc>
              </w:tr>
              <w:tr w:rsidR="001A72BE" w:rsidRPr="001A72BE" w:rsidTr="00EF2A2B">
                <w:trPr>
                  <w:trHeight w:hRule="exact" w:val="340"/>
                </w:trPr>
                <w:sdt>
                  <w:sdtPr>
                    <w:rPr>
                      <w:rFonts w:ascii="Times New Roman" w:hAnsi="Times New Roman" w:cs="Times New Roman"/>
                    </w:rPr>
                    <w:tag w:val="_PLD_29e4ab6c011f4b23961b002b616b19d8"/>
                    <w:id w:val="701743305"/>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rPr>
                            <w:rFonts w:ascii="Times New Roman" w:hAnsi="Times New Roman" w:cs="Times New Roman"/>
                          </w:rPr>
                        </w:pPr>
                        <w:r w:rsidRPr="001A72BE">
                          <w:rPr>
                            <w:rFonts w:ascii="Times New Roman" w:hAnsi="Times New Roman" w:cs="Times New Roman"/>
                          </w:rPr>
                          <w:t>七、综合收益总额</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678,425,328</w:t>
                    </w:r>
                  </w:p>
                </w:tc>
                <w:tc>
                  <w:tcPr>
                    <w:tcW w:w="935"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(765,261,547)</w:t>
                    </w:r>
                  </w:p>
                </w:tc>
              </w:tr>
              <w:tr w:rsidR="001A72BE" w:rsidRPr="001A72BE" w:rsidTr="00EF2A2B">
                <w:trPr>
                  <w:trHeight w:hRule="exact" w:val="340"/>
                </w:trPr>
                <w:sdt>
                  <w:sdtPr>
                    <w:rPr>
                      <w:rFonts w:ascii="Times New Roman" w:hAnsi="Times New Roman" w:cs="Times New Roman"/>
                    </w:rPr>
                    <w:tag w:val="_PLD_c6a40d405b9d4a8a8406c1d4ba16ad58"/>
                    <w:id w:val="1336338464"/>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616EF4">
                        <w:pPr>
                          <w:rPr>
                            <w:rFonts w:ascii="Times New Roman" w:hAnsi="Times New Roman" w:cs="Times New Roman"/>
                          </w:rPr>
                        </w:pPr>
                        <w:r w:rsidRPr="001A72BE">
                          <w:rPr>
                            <w:rFonts w:ascii="Times New Roman" w:hAnsi="Times New Roman" w:cs="Times New Roman"/>
                          </w:rPr>
                          <w:t>（一）归属于母公司所有者的综合收益总额</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677,497,226</w:t>
                    </w:r>
                  </w:p>
                </w:tc>
                <w:tc>
                  <w:tcPr>
                    <w:tcW w:w="935"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(765,324,584)</w:t>
                    </w:r>
                  </w:p>
                </w:tc>
              </w:tr>
              <w:tr w:rsidR="001A72BE" w:rsidRPr="001A72BE" w:rsidTr="00EF2A2B">
                <w:trPr>
                  <w:trHeight w:hRule="exact" w:val="340"/>
                </w:trPr>
                <w:sdt>
                  <w:sdtPr>
                    <w:rPr>
                      <w:rFonts w:ascii="Times New Roman" w:hAnsi="Times New Roman" w:cs="Times New Roman"/>
                    </w:rPr>
                    <w:tag w:val="_PLD_a3f7a78de9cc4a0c8e2b3e050895da67"/>
                    <w:id w:val="-2088991573"/>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616EF4">
                        <w:pPr>
                          <w:rPr>
                            <w:rFonts w:ascii="Times New Roman" w:hAnsi="Times New Roman" w:cs="Times New Roman"/>
                          </w:rPr>
                        </w:pPr>
                        <w:r w:rsidRPr="001A72BE">
                          <w:rPr>
                            <w:rFonts w:ascii="Times New Roman" w:hAnsi="Times New Roman" w:cs="Times New Roman"/>
                          </w:rPr>
                          <w:t>（二）归属于少数股东的综合收益总额</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center"/>
                      <w:rPr>
                        <w:rFonts w:ascii="Times New Roman" w:hAnsi="Times New Roman" w:cs="Times New Roman"/>
                      </w:rPr>
                    </w:pPr>
                  </w:p>
                </w:tc>
                <w:tc>
                  <w:tcPr>
                    <w:tcW w:w="93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928,102</w:t>
                    </w:r>
                  </w:p>
                </w:tc>
                <w:tc>
                  <w:tcPr>
                    <w:tcW w:w="935"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63,037</w:t>
                    </w:r>
                  </w:p>
                </w:tc>
              </w:tr>
              <w:tr w:rsidR="001A72BE" w:rsidRPr="001A72BE" w:rsidTr="00EF2A2B">
                <w:trPr>
                  <w:trHeight w:hRule="exact" w:val="340"/>
                </w:trPr>
                <w:sdt>
                  <w:sdtPr>
                    <w:rPr>
                      <w:rFonts w:ascii="Times New Roman" w:hAnsi="Times New Roman" w:cs="Times New Roman"/>
                    </w:rPr>
                    <w:tag w:val="_PLD_2faba48500f741229b3467bfe3ce2495"/>
                    <w:id w:val="-35142372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rPr>
                            <w:rFonts w:ascii="Times New Roman" w:hAnsi="Times New Roman" w:cs="Times New Roman"/>
                            <w:color w:val="008000"/>
                          </w:rPr>
                        </w:pPr>
                        <w:r w:rsidRPr="001A72BE">
                          <w:rPr>
                            <w:rFonts w:ascii="Times New Roman" w:hAnsi="Times New Roman" w:cs="Times New Roman"/>
                          </w:rPr>
                          <w:t>八、每股收益：</w:t>
                        </w:r>
                      </w:p>
                    </w:tc>
                  </w:sdtContent>
                </w:sdt>
              </w:tr>
              <w:tr w:rsidR="001A72BE" w:rsidRPr="001A72BE" w:rsidTr="00EF2A2B">
                <w:trPr>
                  <w:trHeight w:hRule="exact" w:val="340"/>
                </w:trPr>
                <w:sdt>
                  <w:sdtPr>
                    <w:rPr>
                      <w:rFonts w:ascii="Times New Roman" w:hAnsi="Times New Roman" w:cs="Times New Roman"/>
                    </w:rPr>
                    <w:tag w:val="_PLD_16d9b9d4e8c34e3b874fbdaedc915880"/>
                    <w:id w:val="238219270"/>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616EF4">
                        <w:pPr>
                          <w:rPr>
                            <w:rFonts w:ascii="Times New Roman" w:hAnsi="Times New Roman" w:cs="Times New Roman"/>
                          </w:rPr>
                        </w:pPr>
                        <w:r w:rsidRPr="001A72BE">
                          <w:rPr>
                            <w:rFonts w:ascii="Times New Roman" w:hAnsi="Times New Roman" w:cs="Times New Roman"/>
                          </w:rPr>
                          <w:t>（一）基本每股收益</w:t>
                        </w:r>
                        <w:r w:rsidRPr="001A72BE">
                          <w:rPr>
                            <w:rFonts w:ascii="Times New Roman" w:hAnsi="Times New Roman" w:cs="Times New Roman"/>
                          </w:rPr>
                          <w:t>(</w:t>
                        </w:r>
                        <w:r w:rsidRPr="001A72BE">
                          <w:rPr>
                            <w:rFonts w:ascii="Times New Roman" w:hAnsi="Times New Roman" w:cs="Times New Roman"/>
                          </w:rPr>
                          <w:t>元</w:t>
                        </w:r>
                        <w:r w:rsidRPr="001A72BE">
                          <w:rPr>
                            <w:rFonts w:ascii="Times New Roman" w:hAnsi="Times New Roman" w:cs="Times New Roman"/>
                          </w:rPr>
                          <w:t>/</w:t>
                        </w:r>
                        <w:r w:rsidRPr="001A72BE">
                          <w:rPr>
                            <w:rFonts w:ascii="Times New Roman" w:hAnsi="Times New Roman" w:cs="Times New Roman"/>
                          </w:rPr>
                          <w:t>股</w:t>
                        </w:r>
                        <w:r w:rsidRPr="001A72BE">
                          <w:rPr>
                            <w:rFonts w:ascii="Times New Roman" w:hAnsi="Times New Roman" w:cs="Times New Roman"/>
                          </w:rPr>
                          <w:t>)</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(50)</w:t>
                    </w:r>
                  </w:p>
                </w:tc>
                <w:tc>
                  <w:tcPr>
                    <w:tcW w:w="93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0.0956</w:t>
                    </w:r>
                  </w:p>
                </w:tc>
                <w:tc>
                  <w:tcPr>
                    <w:tcW w:w="935"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(0.1080)</w:t>
                    </w:r>
                  </w:p>
                </w:tc>
              </w:tr>
              <w:tr w:rsidR="001A72BE" w:rsidRPr="001A72BE" w:rsidTr="00EF2A2B">
                <w:trPr>
                  <w:trHeight w:hRule="exact" w:val="340"/>
                </w:trPr>
                <w:sdt>
                  <w:sdtPr>
                    <w:rPr>
                      <w:rFonts w:ascii="Times New Roman" w:hAnsi="Times New Roman" w:cs="Times New Roman"/>
                    </w:rPr>
                    <w:tag w:val="_PLD_ec4d9e148cba4e79bb3da0f8a0ddb92a"/>
                    <w:id w:val="1947427224"/>
                    <w:lock w:val="sdtLocked"/>
                  </w:sdtPr>
                  <w:sdtEndPr/>
                  <w:sdtContent>
                    <w:tc>
                      <w:tcPr>
                        <w:tcW w:w="257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616EF4">
                        <w:pPr>
                          <w:rPr>
                            <w:rFonts w:ascii="Times New Roman" w:hAnsi="Times New Roman" w:cs="Times New Roman"/>
                          </w:rPr>
                        </w:pPr>
                        <w:r w:rsidRPr="001A72BE">
                          <w:rPr>
                            <w:rFonts w:ascii="Times New Roman" w:hAnsi="Times New Roman" w:cs="Times New Roman"/>
                          </w:rPr>
                          <w:t>（二）稀释每股收益</w:t>
                        </w:r>
                        <w:r w:rsidRPr="001A72BE">
                          <w:rPr>
                            <w:rFonts w:ascii="Times New Roman" w:hAnsi="Times New Roman" w:cs="Times New Roman"/>
                          </w:rPr>
                          <w:t>(</w:t>
                        </w:r>
                        <w:r w:rsidRPr="001A72BE">
                          <w:rPr>
                            <w:rFonts w:ascii="Times New Roman" w:hAnsi="Times New Roman" w:cs="Times New Roman"/>
                          </w:rPr>
                          <w:t>元</w:t>
                        </w:r>
                        <w:r w:rsidRPr="001A72BE">
                          <w:rPr>
                            <w:rFonts w:ascii="Times New Roman" w:hAnsi="Times New Roman" w:cs="Times New Roman"/>
                          </w:rPr>
                          <w:t>/</w:t>
                        </w:r>
                        <w:r w:rsidRPr="001A72BE">
                          <w:rPr>
                            <w:rFonts w:ascii="Times New Roman" w:hAnsi="Times New Roman" w:cs="Times New Roman"/>
                          </w:rPr>
                          <w:t>股</w:t>
                        </w:r>
                        <w:r w:rsidRPr="001A72BE">
                          <w:rPr>
                            <w:rFonts w:ascii="Times New Roman" w:hAnsi="Times New Roman" w:cs="Times New Roman"/>
                          </w:rPr>
                          <w:t>)</w:t>
                        </w:r>
                      </w:p>
                    </w:tc>
                  </w:sdtContent>
                </w:sdt>
                <w:tc>
                  <w:tcPr>
                    <w:tcW w:w="547"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center"/>
                      <w:rPr>
                        <w:rFonts w:ascii="Times New Roman" w:hAnsi="Times New Roman" w:cs="Times New Roman"/>
                      </w:rPr>
                    </w:pPr>
                    <w:r w:rsidRPr="001A72BE">
                      <w:rPr>
                        <w:rFonts w:ascii="Times New Roman" w:hAnsi="Times New Roman" w:cs="Times New Roman"/>
                      </w:rPr>
                      <w:t>五</w:t>
                    </w:r>
                    <w:r w:rsidRPr="001A72BE">
                      <w:rPr>
                        <w:rFonts w:ascii="Times New Roman" w:hAnsi="Times New Roman" w:cs="Times New Roman"/>
                      </w:rPr>
                      <w:t>(50)</w:t>
                    </w:r>
                  </w:p>
                </w:tc>
                <w:tc>
                  <w:tcPr>
                    <w:tcW w:w="939"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0.0956</w:t>
                    </w:r>
                  </w:p>
                </w:tc>
                <w:tc>
                  <w:tcPr>
                    <w:tcW w:w="935" w:type="pct"/>
                    <w:tcBorders>
                      <w:top w:val="outset" w:sz="4" w:space="0" w:color="auto"/>
                      <w:left w:val="outset" w:sz="4" w:space="0" w:color="auto"/>
                      <w:bottom w:val="outset" w:sz="4" w:space="0" w:color="auto"/>
                      <w:right w:val="outset" w:sz="4" w:space="0" w:color="auto"/>
                    </w:tcBorders>
                    <w:vAlign w:val="center"/>
                  </w:tcPr>
                  <w:p w:rsidR="001A72BE" w:rsidRPr="001A72BE" w:rsidRDefault="001A72BE" w:rsidP="001A72BE">
                    <w:pPr>
                      <w:jc w:val="right"/>
                      <w:rPr>
                        <w:rFonts w:ascii="Times New Roman" w:hAnsi="Times New Roman" w:cs="Times New Roman"/>
                      </w:rPr>
                    </w:pPr>
                    <w:r w:rsidRPr="001A72BE">
                      <w:rPr>
                        <w:rFonts w:ascii="Times New Roman" w:hAnsi="Times New Roman" w:cs="Times New Roman"/>
                      </w:rPr>
                      <w:t>(0.1080)</w:t>
                    </w:r>
                  </w:p>
                </w:tc>
              </w:tr>
            </w:tbl>
            <w:p w:rsidR="003618C4" w:rsidRDefault="003618C4">
              <w:pPr>
                <w:rPr>
                  <w:rFonts w:ascii="Times New Roman" w:hAnsi="Times New Roman" w:cs="Times New Roman"/>
                </w:rPr>
              </w:pPr>
              <w:r>
                <w:rPr>
                  <w:rFonts w:ascii="Times New Roman" w:hAnsi="Times New Roman" w:cs="Times New Roman" w:hint="eastAsia"/>
                </w:rPr>
                <w:t>董事长</w:t>
              </w:r>
              <w:r w:rsidR="009454CC" w:rsidRPr="001A72BE">
                <w:rPr>
                  <w:rFonts w:ascii="Times New Roman" w:hAnsi="Times New Roman" w:cs="Times New Roman"/>
                </w:rPr>
                <w:t>：</w:t>
              </w:r>
              <w:sdt>
                <w:sdtPr>
                  <w:rPr>
                    <w:rFonts w:ascii="Times New Roman" w:hAnsi="Times New Roman" w:cs="Times New Roman"/>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841E5" w:rsidRPr="001A72BE">
                    <w:rPr>
                      <w:rFonts w:ascii="Times New Roman" w:hAnsi="Times New Roman" w:cs="Times New Roman"/>
                    </w:rPr>
                    <w:t>武勇</w:t>
                  </w:r>
                </w:sdtContent>
              </w:sdt>
              <w:r w:rsidR="009454CC" w:rsidRPr="001A72B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hint="eastAsia"/>
                </w:rPr>
                <w:t>总经理</w:t>
              </w:r>
              <w:r w:rsidR="009454CC" w:rsidRPr="001A72BE">
                <w:rPr>
                  <w:rFonts w:ascii="Times New Roman" w:hAnsi="Times New Roman" w:cs="Times New Roman"/>
                </w:rPr>
                <w:t>：</w:t>
              </w:r>
              <w:sdt>
                <w:sdtPr>
                  <w:rPr>
                    <w:rFonts w:ascii="Times New Roman" w:hAnsi="Times New Roman" w:cs="Times New Roman"/>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A841E5" w:rsidRPr="001A72BE">
                    <w:rPr>
                      <w:rFonts w:ascii="Times New Roman" w:hAnsi="Times New Roman" w:cs="Times New Roman"/>
                    </w:rPr>
                    <w:t>胡酃酃</w:t>
                  </w:r>
                </w:sdtContent>
              </w:sdt>
              <w:r w:rsidR="009454CC" w:rsidRPr="001A72B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hint="eastAsia"/>
                </w:rPr>
                <w:t>总会计师</w:t>
              </w:r>
              <w:r w:rsidR="009454CC" w:rsidRPr="001A72BE">
                <w:rPr>
                  <w:rFonts w:ascii="Times New Roman" w:hAnsi="Times New Roman" w:cs="Times New Roman"/>
                </w:rPr>
                <w:t>：</w:t>
              </w:r>
              <w:sdt>
                <w:sdtPr>
                  <w:rPr>
                    <w:rFonts w:ascii="Times New Roman" w:hAnsi="Times New Roman" w:cs="Times New Roman"/>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841E5" w:rsidRPr="001A72BE">
                    <w:rPr>
                      <w:rFonts w:ascii="Times New Roman" w:hAnsi="Times New Roman" w:cs="Times New Roman"/>
                    </w:rPr>
                    <w:t>罗新鹏</w:t>
                  </w:r>
                </w:sdtContent>
              </w:sdt>
              <w:r w:rsidRPr="003618C4">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财务部长：刘启义</w:t>
              </w:r>
            </w:p>
            <w:p w:rsidR="00047B74" w:rsidRPr="001A72BE" w:rsidRDefault="00833B52">
              <w:pPr>
                <w:rPr>
                  <w:rFonts w:ascii="Times New Roman" w:hAnsi="Times New Roman" w:cs="Times New Roman"/>
                  <w:color w:val="008000"/>
                  <w:u w:val="single"/>
                </w:rPr>
              </w:pPr>
            </w:p>
          </w:sdtContent>
        </w:sdt>
        <w:sdt>
          <w:sdtPr>
            <w:rPr>
              <w:rFonts w:ascii="Times New Roman" w:hAnsi="Times New Roman" w:cs="宋体"/>
              <w:b w:val="0"/>
              <w:bCs w:val="0"/>
              <w:kern w:val="0"/>
              <w:szCs w:val="21"/>
            </w:rPr>
            <w:tag w:val="_GBC_fab740d2e6854481af171030c14673b7"/>
            <w:id w:val="648402202"/>
            <w:lock w:val="sdtLocked"/>
            <w:placeholder>
              <w:docPart w:val="GBC22222222222222222222222222222"/>
            </w:placeholder>
          </w:sdtPr>
          <w:sdtEndPr/>
          <w:sdtContent>
            <w:p w:rsidR="00047B74" w:rsidRPr="00A44688" w:rsidRDefault="009454CC">
              <w:pPr>
                <w:pStyle w:val="3"/>
                <w:jc w:val="center"/>
                <w:rPr>
                  <w:rFonts w:ascii="Times New Roman" w:hAnsi="Times New Roman"/>
                  <w:szCs w:val="21"/>
                </w:rPr>
              </w:pPr>
              <w:r w:rsidRPr="00A44688">
                <w:rPr>
                  <w:rFonts w:ascii="Times New Roman" w:hAnsi="Times New Roman"/>
                  <w:szCs w:val="21"/>
                </w:rPr>
                <w:t>公司利润表</w:t>
              </w:r>
            </w:p>
            <w:p w:rsidR="00047B74" w:rsidRPr="00A44688" w:rsidRDefault="009454CC">
              <w:pPr>
                <w:jc w:val="center"/>
                <w:rPr>
                  <w:rFonts w:ascii="Times New Roman" w:hAnsi="Times New Roman" w:cs="Times New Roman"/>
                  <w:b/>
                  <w:bCs/>
                </w:rPr>
              </w:pPr>
              <w:r w:rsidRPr="00A44688">
                <w:rPr>
                  <w:rFonts w:ascii="Times New Roman" w:hAnsi="Times New Roman" w:cs="Times New Roman"/>
                </w:rPr>
                <w:t>2023</w:t>
              </w:r>
              <w:r w:rsidRPr="00A44688">
                <w:rPr>
                  <w:rFonts w:ascii="Times New Roman" w:hAnsi="Times New Roman" w:cs="Times New Roman"/>
                </w:rPr>
                <w:t>年</w:t>
              </w:r>
              <w:r w:rsidRPr="00A44688">
                <w:rPr>
                  <w:rFonts w:ascii="Times New Roman" w:hAnsi="Times New Roman" w:cs="Times New Roman"/>
                </w:rPr>
                <w:t>1—6</w:t>
              </w:r>
              <w:r w:rsidRPr="00A44688">
                <w:rPr>
                  <w:rFonts w:ascii="Times New Roman" w:hAnsi="Times New Roman" w:cs="Times New Roman"/>
                </w:rPr>
                <w:t>月</w:t>
              </w:r>
            </w:p>
            <w:p w:rsidR="00047B74" w:rsidRPr="00A44688" w:rsidRDefault="009454CC">
              <w:pPr>
                <w:snapToGrid w:val="0"/>
                <w:spacing w:line="240" w:lineRule="atLeast"/>
                <w:jc w:val="right"/>
                <w:rPr>
                  <w:rFonts w:ascii="Times New Roman" w:hAnsi="Times New Roman" w:cs="Times New Roman"/>
                  <w:b/>
                  <w:bCs/>
                  <w:color w:val="FF0000"/>
                </w:rPr>
              </w:pPr>
              <w:r w:rsidRPr="00A44688">
                <w:rPr>
                  <w:rFonts w:ascii="Times New Roman" w:hAnsi="Times New Roman" w:cs="Times New Roman"/>
                </w:rPr>
                <w:t>单位：</w:t>
              </w:r>
              <w:sdt>
                <w:sdtPr>
                  <w:rPr>
                    <w:rFonts w:ascii="Times New Roman" w:hAnsi="Times New Roman" w:cs="Times New Roman"/>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A44688">
                    <w:rPr>
                      <w:rFonts w:ascii="Times New Roman" w:hAnsi="Times New Roman" w:cs="Times New Roman"/>
                    </w:rPr>
                    <w:t>元</w:t>
                  </w:r>
                </w:sdtContent>
              </w:sdt>
              <w:r w:rsidRPr="00A44688">
                <w:rPr>
                  <w:rFonts w:ascii="Times New Roman" w:hAnsi="Times New Roman" w:cs="Times New Roman"/>
                </w:rPr>
                <w:t xml:space="preserve">  </w:t>
              </w:r>
              <w:r w:rsidRPr="00A44688">
                <w:rPr>
                  <w:rFonts w:ascii="Times New Roman" w:hAnsi="Times New Roman" w:cs="Times New Roman"/>
                </w:rPr>
                <w:t>币种：</w:t>
              </w:r>
              <w:sdt>
                <w:sdtPr>
                  <w:rPr>
                    <w:rFonts w:ascii="Times New Roman" w:hAnsi="Times New Roman" w:cs="Times New Roman"/>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A44688">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4"/>
                <w:gridCol w:w="1133"/>
                <w:gridCol w:w="1984"/>
                <w:gridCol w:w="1979"/>
              </w:tblGrid>
              <w:tr w:rsidR="00A44688" w:rsidRPr="00A44688" w:rsidTr="00B032DD">
                <w:trPr>
                  <w:trHeight w:hRule="exact" w:val="454"/>
                </w:trPr>
                <w:tc>
                  <w:tcPr>
                    <w:tcW w:w="2188"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2746da9ce382479bbcc34de94cc91419"/>
                      <w:id w:val="551358799"/>
                      <w:lock w:val="sdtLocked"/>
                    </w:sdtPr>
                    <w:sdtEndPr/>
                    <w:sdtContent>
                      <w:p w:rsidR="00A44688" w:rsidRPr="00A44688" w:rsidRDefault="00A44688" w:rsidP="00411DEB">
                        <w:pPr>
                          <w:ind w:leftChars="-19" w:hangingChars="19" w:hanging="40"/>
                          <w:jc w:val="center"/>
                          <w:rPr>
                            <w:rFonts w:ascii="Times New Roman" w:hAnsi="Times New Roman" w:cs="Times New Roman"/>
                            <w:b/>
                          </w:rPr>
                        </w:pPr>
                        <w:r w:rsidRPr="00A44688">
                          <w:rPr>
                            <w:rFonts w:ascii="Times New Roman" w:hAnsi="Times New Roman" w:cs="Times New Roman"/>
                            <w:b/>
                          </w:rPr>
                          <w:t>项目</w:t>
                        </w:r>
                      </w:p>
                    </w:sdtContent>
                  </w:sdt>
                </w:tc>
                <w:tc>
                  <w:tcPr>
                    <w:tcW w:w="62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353d1b95815e4cb9bce619c23384aae7"/>
                      <w:id w:val="1315997134"/>
                      <w:lock w:val="sdtLocked"/>
                    </w:sdtPr>
                    <w:sdtEndPr/>
                    <w:sdtContent>
                      <w:p w:rsidR="00A44688" w:rsidRPr="00A44688" w:rsidRDefault="00A44688" w:rsidP="00411DEB">
                        <w:pPr>
                          <w:jc w:val="center"/>
                          <w:rPr>
                            <w:rFonts w:ascii="Times New Roman" w:hAnsi="Times New Roman" w:cs="Times New Roman"/>
                            <w:b/>
                          </w:rPr>
                        </w:pPr>
                        <w:r w:rsidRPr="00A44688">
                          <w:rPr>
                            <w:rFonts w:ascii="Times New Roman" w:hAnsi="Times New Roman" w:cs="Times New Roman"/>
                            <w:b/>
                          </w:rPr>
                          <w:t>附注</w:t>
                        </w:r>
                      </w:p>
                    </w:sdtContent>
                  </w:sdt>
                </w:tc>
                <w:tc>
                  <w:tcPr>
                    <w:tcW w:w="1095"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aa6da19e961f4f0aa9c1f47a5d8bdb21"/>
                      <w:id w:val="-1885091692"/>
                      <w:lock w:val="sdtLocked"/>
                    </w:sdtPr>
                    <w:sdtEndPr/>
                    <w:sdtContent>
                      <w:p w:rsidR="00A44688" w:rsidRPr="00A44688" w:rsidRDefault="00A44688" w:rsidP="00411DEB">
                        <w:pPr>
                          <w:jc w:val="center"/>
                          <w:rPr>
                            <w:rFonts w:ascii="Times New Roman" w:hAnsi="Times New Roman" w:cs="Times New Roman"/>
                            <w:b/>
                          </w:rPr>
                        </w:pPr>
                        <w:r w:rsidRPr="00A44688">
                          <w:rPr>
                            <w:rFonts w:ascii="Times New Roman" w:hAnsi="Times New Roman" w:cs="Times New Roman"/>
                            <w:b/>
                          </w:rPr>
                          <w:t>2023</w:t>
                        </w:r>
                        <w:r w:rsidRPr="00A44688">
                          <w:rPr>
                            <w:rFonts w:ascii="Times New Roman" w:hAnsi="Times New Roman" w:cs="Times New Roman"/>
                            <w:b/>
                          </w:rPr>
                          <w:t>年半年度</w:t>
                        </w:r>
                      </w:p>
                    </w:sdtContent>
                  </w:sdt>
                </w:tc>
                <w:tc>
                  <w:tcPr>
                    <w:tcW w:w="1091"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fd6f3d63a7544a05b6f572cee64f39fb"/>
                      <w:id w:val="819768961"/>
                      <w:lock w:val="sdtLocked"/>
                    </w:sdtPr>
                    <w:sdtEndPr/>
                    <w:sdtContent>
                      <w:p w:rsidR="00A44688" w:rsidRPr="00A44688" w:rsidRDefault="00A44688" w:rsidP="00411DEB">
                        <w:pPr>
                          <w:jc w:val="center"/>
                          <w:rPr>
                            <w:rFonts w:ascii="Times New Roman" w:hAnsi="Times New Roman" w:cs="Times New Roman"/>
                            <w:b/>
                          </w:rPr>
                        </w:pPr>
                        <w:r w:rsidRPr="00A44688">
                          <w:rPr>
                            <w:rFonts w:ascii="Times New Roman" w:hAnsi="Times New Roman" w:cs="Times New Roman"/>
                            <w:b/>
                          </w:rPr>
                          <w:t>2022</w:t>
                        </w:r>
                        <w:r w:rsidRPr="00A44688">
                          <w:rPr>
                            <w:rFonts w:ascii="Times New Roman" w:hAnsi="Times New Roman" w:cs="Times New Roman"/>
                            <w:b/>
                          </w:rPr>
                          <w:t>年半年度</w:t>
                        </w:r>
                      </w:p>
                    </w:sdtContent>
                  </w:sdt>
                </w:tc>
              </w:tr>
              <w:tr w:rsidR="00A44688" w:rsidRPr="00A44688" w:rsidTr="00B032DD">
                <w:trPr>
                  <w:trHeight w:hRule="exact" w:val="454"/>
                </w:trPr>
                <w:sdt>
                  <w:sdtPr>
                    <w:rPr>
                      <w:rFonts w:ascii="Times New Roman" w:hAnsi="Times New Roman" w:cs="Times New Roman"/>
                    </w:rPr>
                    <w:tag w:val="_PLD_064cf96d2f1c4cf0927ae1121cfbe089"/>
                    <w:id w:val="-537203321"/>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left="-19"/>
                          <w:rPr>
                            <w:rFonts w:ascii="Times New Roman" w:hAnsi="Times New Roman" w:cs="Times New Roman"/>
                            <w:color w:val="000000"/>
                          </w:rPr>
                        </w:pPr>
                        <w:r w:rsidRPr="00A44688">
                          <w:rPr>
                            <w:rFonts w:ascii="Times New Roman" w:hAnsi="Times New Roman" w:cs="Times New Roman"/>
                          </w:rPr>
                          <w:t>一、营业收入</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r w:rsidRPr="00A44688">
                      <w:rPr>
                        <w:rFonts w:ascii="Times New Roman" w:hAnsi="Times New Roman" w:cs="Times New Roman"/>
                      </w:rPr>
                      <w:t>十一</w:t>
                    </w:r>
                    <w:r w:rsidRPr="00A44688">
                      <w:rPr>
                        <w:rFonts w:ascii="Times New Roman" w:hAnsi="Times New Roman" w:cs="Times New Roman"/>
                      </w:rPr>
                      <w:t>(4)</w:t>
                    </w: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12,344,302,837</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9,454,589,462</w:t>
                    </w:r>
                  </w:p>
                </w:tc>
              </w:tr>
              <w:tr w:rsidR="00A44688" w:rsidRPr="00A44688" w:rsidTr="00B032DD">
                <w:trPr>
                  <w:trHeight w:hRule="exact" w:val="454"/>
                </w:trPr>
                <w:sdt>
                  <w:sdtPr>
                    <w:rPr>
                      <w:rFonts w:ascii="Times New Roman" w:hAnsi="Times New Roman" w:cs="Times New Roman"/>
                    </w:rPr>
                    <w:tag w:val="_PLD_d41d97fe7493434d8f6c5694b95ac217"/>
                    <w:id w:val="-833673865"/>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firstLineChars="100" w:firstLine="210"/>
                          <w:rPr>
                            <w:rFonts w:ascii="Times New Roman" w:hAnsi="Times New Roman" w:cs="Times New Roman"/>
                            <w:color w:val="000000"/>
                          </w:rPr>
                        </w:pPr>
                        <w:r w:rsidRPr="00A44688">
                          <w:rPr>
                            <w:rFonts w:ascii="Times New Roman" w:hAnsi="Times New Roman" w:cs="Times New Roman"/>
                          </w:rPr>
                          <w:t>减：营业成本</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r w:rsidRPr="00A44688">
                      <w:rPr>
                        <w:rFonts w:ascii="Times New Roman" w:hAnsi="Times New Roman" w:cs="Times New Roman"/>
                      </w:rPr>
                      <w:t>十一</w:t>
                    </w:r>
                    <w:r w:rsidRPr="00A44688">
                      <w:rPr>
                        <w:rFonts w:ascii="Times New Roman" w:hAnsi="Times New Roman" w:cs="Times New Roman"/>
                      </w:rPr>
                      <w:t>(4)</w:t>
                    </w: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11,334,462,450</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10,336,941,512</w:t>
                    </w:r>
                  </w:p>
                </w:tc>
              </w:tr>
              <w:tr w:rsidR="00A44688" w:rsidRPr="00A44688" w:rsidTr="00B032DD">
                <w:trPr>
                  <w:trHeight w:hRule="exact" w:val="454"/>
                </w:trPr>
                <w:sdt>
                  <w:sdtPr>
                    <w:rPr>
                      <w:rFonts w:ascii="Times New Roman" w:hAnsi="Times New Roman" w:cs="Times New Roman"/>
                    </w:rPr>
                    <w:tag w:val="_PLD_310d343d286f48cca8b82d2d78d02a7b"/>
                    <w:id w:val="-1817254994"/>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firstLineChars="300" w:firstLine="630"/>
                          <w:rPr>
                            <w:rFonts w:ascii="Times New Roman" w:hAnsi="Times New Roman" w:cs="Times New Roman"/>
                          </w:rPr>
                        </w:pPr>
                        <w:r w:rsidRPr="00A44688">
                          <w:rPr>
                            <w:rFonts w:ascii="Times New Roman" w:hAnsi="Times New Roman" w:cs="Times New Roman"/>
                          </w:rPr>
                          <w:t>税金及附加</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10,305,303</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2,996,138</w:t>
                    </w:r>
                  </w:p>
                </w:tc>
              </w:tr>
              <w:tr w:rsidR="00A44688" w:rsidRPr="00A44688" w:rsidTr="00B032DD">
                <w:trPr>
                  <w:trHeight w:hRule="exact" w:val="454"/>
                </w:trPr>
                <w:sdt>
                  <w:sdtPr>
                    <w:rPr>
                      <w:rFonts w:ascii="Times New Roman" w:hAnsi="Times New Roman" w:cs="Times New Roman"/>
                    </w:rPr>
                    <w:tag w:val="_PLD_a0661646595b49dea568535f2a30949c"/>
                    <w:id w:val="-495344165"/>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firstLineChars="300" w:firstLine="630"/>
                          <w:rPr>
                            <w:rFonts w:ascii="Times New Roman" w:hAnsi="Times New Roman" w:cs="Times New Roman"/>
                          </w:rPr>
                        </w:pPr>
                        <w:r w:rsidRPr="00A44688">
                          <w:rPr>
                            <w:rFonts w:ascii="Times New Roman" w:hAnsi="Times New Roman" w:cs="Times New Roman"/>
                          </w:rPr>
                          <w:t>管理费用</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73,643,458</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96,220,573</w:t>
                    </w:r>
                  </w:p>
                </w:tc>
              </w:tr>
              <w:tr w:rsidR="00A44688" w:rsidRPr="00A44688" w:rsidTr="00B032DD">
                <w:trPr>
                  <w:trHeight w:hRule="exact" w:val="454"/>
                </w:trPr>
                <w:sdt>
                  <w:sdtPr>
                    <w:rPr>
                      <w:rFonts w:ascii="Times New Roman" w:hAnsi="Times New Roman" w:cs="Times New Roman"/>
                    </w:rPr>
                    <w:tag w:val="_PLD_8d80afb387a7412cacbf6e23bf7e765d"/>
                    <w:id w:val="402253349"/>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firstLineChars="300" w:firstLine="630"/>
                          <w:rPr>
                            <w:rFonts w:ascii="Times New Roman" w:hAnsi="Times New Roman" w:cs="Times New Roman"/>
                          </w:rPr>
                        </w:pPr>
                        <w:r w:rsidRPr="00A44688">
                          <w:rPr>
                            <w:rFonts w:ascii="Times New Roman" w:hAnsi="Times New Roman" w:cs="Times New Roman"/>
                          </w:rPr>
                          <w:t>财务费用</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36,218,623</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19,917,939</w:t>
                    </w:r>
                  </w:p>
                </w:tc>
              </w:tr>
              <w:tr w:rsidR="00A44688" w:rsidRPr="00A44688" w:rsidTr="00B032DD">
                <w:trPr>
                  <w:trHeight w:hRule="exact" w:val="454"/>
                </w:trPr>
                <w:tc>
                  <w:tcPr>
                    <w:tcW w:w="2188"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4b579b7cdda84cef98e4af379ba33cb2"/>
                      <w:id w:val="-2033178269"/>
                      <w:lock w:val="sdtLocked"/>
                    </w:sdtPr>
                    <w:sdtEndPr/>
                    <w:sdtContent>
                      <w:p w:rsidR="00A44688" w:rsidRPr="00A44688" w:rsidRDefault="00A44688" w:rsidP="00411DEB">
                        <w:pPr>
                          <w:ind w:firstLineChars="300" w:firstLine="630"/>
                          <w:rPr>
                            <w:rFonts w:ascii="Times New Roman" w:hAnsi="Times New Roman" w:cs="Times New Roman"/>
                          </w:rPr>
                        </w:pPr>
                        <w:r w:rsidRPr="00A44688">
                          <w:rPr>
                            <w:rFonts w:ascii="Times New Roman" w:hAnsi="Times New Roman" w:cs="Times New Roman"/>
                          </w:rPr>
                          <w:t>其中：利息费用</w:t>
                        </w:r>
                      </w:p>
                    </w:sdtContent>
                  </w:sdt>
                </w:tc>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56,708,762</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36,224,006</w:t>
                    </w:r>
                  </w:p>
                </w:tc>
              </w:tr>
              <w:tr w:rsidR="00A44688" w:rsidRPr="00A44688" w:rsidTr="00B032DD">
                <w:trPr>
                  <w:trHeight w:hRule="exact" w:val="454"/>
                </w:trPr>
                <w:tc>
                  <w:tcPr>
                    <w:tcW w:w="2188"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9935359bdf6941b58ec89fcbf4066014"/>
                      <w:id w:val="46346892"/>
                      <w:lock w:val="sdtLocked"/>
                    </w:sdtPr>
                    <w:sdtEndPr/>
                    <w:sdtContent>
                      <w:p w:rsidR="00A44688" w:rsidRPr="00A44688" w:rsidRDefault="00A44688" w:rsidP="00411DEB">
                        <w:pPr>
                          <w:ind w:firstLineChars="600" w:firstLine="1260"/>
                          <w:rPr>
                            <w:rFonts w:ascii="Times New Roman" w:hAnsi="Times New Roman" w:cs="Times New Roman"/>
                          </w:rPr>
                        </w:pPr>
                        <w:r w:rsidRPr="00A44688">
                          <w:rPr>
                            <w:rFonts w:ascii="Times New Roman" w:hAnsi="Times New Roman" w:cs="Times New Roman"/>
                          </w:rPr>
                          <w:t>利息收入</w:t>
                        </w:r>
                      </w:p>
                    </w:sdtContent>
                  </w:sdt>
                </w:tc>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20,406,054</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15,903,280</w:t>
                    </w:r>
                  </w:p>
                </w:tc>
              </w:tr>
              <w:tr w:rsidR="00A44688" w:rsidRPr="00A44688" w:rsidTr="00B032DD">
                <w:trPr>
                  <w:trHeight w:hRule="exact" w:val="567"/>
                </w:trPr>
                <w:tc>
                  <w:tcPr>
                    <w:tcW w:w="2188"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rPr>
                      <w:tag w:val="_PLD_82ea4b74b8c74945853430e402c6958a"/>
                      <w:id w:val="2031135182"/>
                      <w:lock w:val="sdtLocked"/>
                    </w:sdtPr>
                    <w:sdtEndPr/>
                    <w:sdtContent>
                      <w:p w:rsidR="00A44688" w:rsidRPr="00A44688" w:rsidRDefault="00A44688" w:rsidP="00411DEB">
                        <w:pPr>
                          <w:ind w:firstLineChars="300" w:firstLine="630"/>
                          <w:rPr>
                            <w:rFonts w:ascii="Times New Roman" w:hAnsi="Times New Roman" w:cs="Times New Roman"/>
                          </w:rPr>
                        </w:pPr>
                        <w:r w:rsidRPr="00A44688">
                          <w:rPr>
                            <w:rFonts w:ascii="Times New Roman" w:hAnsi="Times New Roman" w:cs="Times New Roman"/>
                          </w:rPr>
                          <w:t>信用减值损失（损失以</w:t>
                        </w:r>
                        <w:r w:rsidRPr="00A44688">
                          <w:rPr>
                            <w:rFonts w:ascii="Times New Roman" w:hAnsi="Times New Roman" w:cs="Times New Roman"/>
                          </w:rPr>
                          <w:t>“</w:t>
                        </w:r>
                        <w:r w:rsidR="00B032DD" w:rsidRPr="00B032DD">
                          <w:rPr>
                            <w:rFonts w:cs="Times New Roman" w:hint="eastAsia"/>
                          </w:rPr>
                          <w:t>－</w:t>
                        </w:r>
                        <w:r w:rsidRPr="00A44688">
                          <w:rPr>
                            <w:rFonts w:ascii="Times New Roman" w:hAnsi="Times New Roman" w:cs="Times New Roman"/>
                          </w:rPr>
                          <w:t>”</w:t>
                        </w:r>
                        <w:r w:rsidRPr="00A44688">
                          <w:rPr>
                            <w:rFonts w:ascii="Times New Roman" w:hAnsi="Times New Roman" w:cs="Times New Roman"/>
                          </w:rPr>
                          <w:t>号填列）</w:t>
                        </w:r>
                      </w:p>
                    </w:sdtContent>
                  </w:sdt>
                </w:tc>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(530,218)</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w:t>
                    </w:r>
                  </w:p>
                </w:tc>
              </w:tr>
              <w:tr w:rsidR="00A44688" w:rsidRPr="00A44688" w:rsidTr="00B032DD">
                <w:trPr>
                  <w:trHeight w:hRule="exact" w:val="454"/>
                </w:trPr>
                <w:sdt>
                  <w:sdtPr>
                    <w:rPr>
                      <w:rFonts w:ascii="Times New Roman" w:hAnsi="Times New Roman" w:cs="Times New Roman"/>
                    </w:rPr>
                    <w:tag w:val="_PLD_57b368ef9f204da9ac5a6e42b07d2fda"/>
                    <w:id w:val="-1653369304"/>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firstLineChars="100" w:firstLine="210"/>
                          <w:rPr>
                            <w:rFonts w:ascii="Times New Roman" w:hAnsi="Times New Roman" w:cs="Times New Roman"/>
                          </w:rPr>
                        </w:pPr>
                        <w:r w:rsidRPr="00A44688">
                          <w:rPr>
                            <w:rFonts w:ascii="Times New Roman" w:hAnsi="Times New Roman" w:cs="Times New Roman"/>
                          </w:rPr>
                          <w:t>加：其他收益</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17,781,943</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30,169,456</w:t>
                    </w:r>
                  </w:p>
                </w:tc>
              </w:tr>
              <w:tr w:rsidR="00A44688" w:rsidRPr="00A44688" w:rsidTr="00B032DD">
                <w:trPr>
                  <w:trHeight w:hRule="exact" w:val="567"/>
                </w:trPr>
                <w:sdt>
                  <w:sdtPr>
                    <w:rPr>
                      <w:rFonts w:ascii="Times New Roman" w:hAnsi="Times New Roman" w:cs="Times New Roman"/>
                    </w:rPr>
                    <w:tag w:val="_PLD_907d21105eff451b99c14b026296e12a"/>
                    <w:id w:val="-831443224"/>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firstLineChars="300" w:firstLine="630"/>
                          <w:rPr>
                            <w:rFonts w:ascii="Times New Roman" w:hAnsi="Times New Roman" w:cs="Times New Roman"/>
                          </w:rPr>
                        </w:pPr>
                        <w:r w:rsidRPr="00A44688">
                          <w:rPr>
                            <w:rFonts w:ascii="Times New Roman" w:hAnsi="Times New Roman" w:cs="Times New Roman"/>
                          </w:rPr>
                          <w:t>资产处置收益（损失以</w:t>
                        </w:r>
                        <w:r w:rsidRPr="00A44688">
                          <w:rPr>
                            <w:rFonts w:ascii="Times New Roman" w:hAnsi="Times New Roman" w:cs="Times New Roman"/>
                          </w:rPr>
                          <w:t>“</w:t>
                        </w:r>
                        <w:r w:rsidR="00B032DD" w:rsidRPr="00B032DD">
                          <w:rPr>
                            <w:rFonts w:cs="Times New Roman" w:hint="eastAsia"/>
                          </w:rPr>
                          <w:t>－</w:t>
                        </w:r>
                        <w:r w:rsidRPr="00A44688">
                          <w:rPr>
                            <w:rFonts w:ascii="Times New Roman" w:hAnsi="Times New Roman" w:cs="Times New Roman"/>
                          </w:rPr>
                          <w:t>”</w:t>
                        </w:r>
                        <w:r w:rsidRPr="00A44688">
                          <w:rPr>
                            <w:rFonts w:ascii="Times New Roman" w:hAnsi="Times New Roman" w:cs="Times New Roman"/>
                          </w:rPr>
                          <w:t>号填列）</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(3,510,514)</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w:t>
                    </w:r>
                  </w:p>
                </w:tc>
              </w:tr>
              <w:tr w:rsidR="00A44688" w:rsidRPr="00A44688" w:rsidTr="00B032DD">
                <w:trPr>
                  <w:trHeight w:hRule="exact" w:val="454"/>
                </w:trPr>
                <w:sdt>
                  <w:sdtPr>
                    <w:rPr>
                      <w:rFonts w:ascii="Times New Roman" w:hAnsi="Times New Roman" w:cs="Times New Roman"/>
                    </w:rPr>
                    <w:tag w:val="_PLD_16fd18eb434d4828b40716d17c61b068"/>
                    <w:id w:val="-829592356"/>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firstLineChars="300" w:firstLine="630"/>
                          <w:rPr>
                            <w:rFonts w:ascii="Times New Roman" w:hAnsi="Times New Roman" w:cs="Times New Roman"/>
                          </w:rPr>
                        </w:pPr>
                        <w:r w:rsidRPr="00A44688">
                          <w:rPr>
                            <w:rFonts w:ascii="Times New Roman" w:hAnsi="Times New Roman" w:cs="Times New Roman"/>
                          </w:rPr>
                          <w:t>投资收益（损失以</w:t>
                        </w:r>
                        <w:r w:rsidRPr="00A44688">
                          <w:rPr>
                            <w:rFonts w:ascii="Times New Roman" w:hAnsi="Times New Roman" w:cs="Times New Roman"/>
                          </w:rPr>
                          <w:t>“</w:t>
                        </w:r>
                        <w:r w:rsidR="00B032DD" w:rsidRPr="00B032DD">
                          <w:rPr>
                            <w:rFonts w:ascii="Times New Roman" w:hAnsi="Times New Roman" w:cs="Times New Roman" w:hint="eastAsia"/>
                          </w:rPr>
                          <w:t>－</w:t>
                        </w:r>
                        <w:r w:rsidRPr="00A44688">
                          <w:rPr>
                            <w:rFonts w:ascii="Times New Roman" w:hAnsi="Times New Roman" w:cs="Times New Roman"/>
                          </w:rPr>
                          <w:t>”</w:t>
                        </w:r>
                        <w:r w:rsidRPr="00A44688">
                          <w:rPr>
                            <w:rFonts w:ascii="Times New Roman" w:hAnsi="Times New Roman" w:cs="Times New Roman"/>
                          </w:rPr>
                          <w:t>号填列）</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r w:rsidRPr="00A44688">
                      <w:rPr>
                        <w:rFonts w:ascii="Times New Roman" w:hAnsi="Times New Roman" w:cs="Times New Roman"/>
                      </w:rPr>
                      <w:t>十一</w:t>
                    </w:r>
                    <w:r w:rsidRPr="00A44688">
                      <w:rPr>
                        <w:rFonts w:ascii="Times New Roman" w:hAnsi="Times New Roman" w:cs="Times New Roman"/>
                      </w:rPr>
                      <w:t>(5)</w:t>
                    </w: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42,798,137</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37,986,421</w:t>
                    </w:r>
                  </w:p>
                </w:tc>
              </w:tr>
              <w:tr w:rsidR="00A44688" w:rsidRPr="00A44688" w:rsidTr="00B032DD">
                <w:trPr>
                  <w:trHeight w:hRule="exact" w:val="567"/>
                </w:trPr>
                <w:sdt>
                  <w:sdtPr>
                    <w:rPr>
                      <w:rFonts w:ascii="Times New Roman" w:hAnsi="Times New Roman" w:cs="Times New Roman"/>
                    </w:rPr>
                    <w:tag w:val="_PLD_2bea34f5113c449e9a05ba733de8a76c"/>
                    <w:id w:val="-1708326133"/>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firstLineChars="300" w:firstLine="630"/>
                          <w:rPr>
                            <w:rFonts w:ascii="Times New Roman" w:hAnsi="Times New Roman" w:cs="Times New Roman"/>
                          </w:rPr>
                        </w:pPr>
                        <w:r w:rsidRPr="00A44688">
                          <w:rPr>
                            <w:rFonts w:ascii="Times New Roman" w:hAnsi="Times New Roman" w:cs="Times New Roman"/>
                          </w:rPr>
                          <w:t>其中：对联营企业和合营企业的投资收益</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26,512,649</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24,869,311</w:t>
                    </w:r>
                  </w:p>
                </w:tc>
              </w:tr>
              <w:tr w:rsidR="00A44688" w:rsidRPr="00A44688" w:rsidTr="00B032DD">
                <w:trPr>
                  <w:trHeight w:hRule="exact" w:val="454"/>
                </w:trPr>
                <w:sdt>
                  <w:sdtPr>
                    <w:rPr>
                      <w:rFonts w:ascii="Times New Roman" w:hAnsi="Times New Roman" w:cs="Times New Roman"/>
                    </w:rPr>
                    <w:tag w:val="_PLD_107926df9ebd4b039128ab562ec28ff7"/>
                    <w:id w:val="327335420"/>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left="-19"/>
                          <w:rPr>
                            <w:rFonts w:ascii="Times New Roman" w:hAnsi="Times New Roman" w:cs="Times New Roman"/>
                            <w:color w:val="000000"/>
                          </w:rPr>
                        </w:pPr>
                        <w:r w:rsidRPr="00A44688">
                          <w:rPr>
                            <w:rFonts w:ascii="Times New Roman" w:hAnsi="Times New Roman" w:cs="Times New Roman"/>
                          </w:rPr>
                          <w:t>二、营业利润（亏损以</w:t>
                        </w:r>
                        <w:r w:rsidRPr="00A44688">
                          <w:rPr>
                            <w:rFonts w:ascii="Times New Roman" w:hAnsi="Times New Roman" w:cs="Times New Roman"/>
                          </w:rPr>
                          <w:t>“</w:t>
                        </w:r>
                        <w:r w:rsidRPr="00A44688">
                          <w:rPr>
                            <w:rFonts w:ascii="Times New Roman" w:hAnsi="Times New Roman" w:cs="Times New Roman"/>
                          </w:rPr>
                          <w:t>－</w:t>
                        </w:r>
                        <w:r w:rsidRPr="00A44688">
                          <w:rPr>
                            <w:rFonts w:ascii="Times New Roman" w:hAnsi="Times New Roman" w:cs="Times New Roman"/>
                          </w:rPr>
                          <w:t>”</w:t>
                        </w:r>
                        <w:r w:rsidRPr="00A44688">
                          <w:rPr>
                            <w:rFonts w:ascii="Times New Roman" w:hAnsi="Times New Roman" w:cs="Times New Roman"/>
                          </w:rPr>
                          <w:t>号填列）</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946,212,351</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(933,330,823)</w:t>
                    </w:r>
                  </w:p>
                </w:tc>
              </w:tr>
              <w:tr w:rsidR="00A44688" w:rsidRPr="00A44688" w:rsidTr="00B032DD">
                <w:trPr>
                  <w:trHeight w:hRule="exact" w:val="454"/>
                </w:trPr>
                <w:sdt>
                  <w:sdtPr>
                    <w:rPr>
                      <w:rFonts w:ascii="Times New Roman" w:hAnsi="Times New Roman" w:cs="Times New Roman"/>
                    </w:rPr>
                    <w:tag w:val="_PLD_279fac843c63467da244e8b49f89e4dc"/>
                    <w:id w:val="-473286875"/>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firstLineChars="100" w:firstLine="210"/>
                          <w:rPr>
                            <w:rFonts w:ascii="Times New Roman" w:hAnsi="Times New Roman" w:cs="Times New Roman"/>
                            <w:color w:val="000000"/>
                          </w:rPr>
                        </w:pPr>
                        <w:r w:rsidRPr="00A44688">
                          <w:rPr>
                            <w:rFonts w:ascii="Times New Roman" w:hAnsi="Times New Roman" w:cs="Times New Roman"/>
                          </w:rPr>
                          <w:t>加：营业外收入</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19,797,852</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5,233,918</w:t>
                    </w:r>
                  </w:p>
                </w:tc>
              </w:tr>
              <w:tr w:rsidR="00A44688" w:rsidRPr="00A44688" w:rsidTr="00B032DD">
                <w:trPr>
                  <w:trHeight w:hRule="exact" w:val="454"/>
                </w:trPr>
                <w:sdt>
                  <w:sdtPr>
                    <w:rPr>
                      <w:rFonts w:ascii="Times New Roman" w:hAnsi="Times New Roman" w:cs="Times New Roman"/>
                    </w:rPr>
                    <w:tag w:val="_PLD_f7c3a61b735644a1a4b866e88cef247a"/>
                    <w:id w:val="-930041762"/>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firstLineChars="100" w:firstLine="210"/>
                          <w:rPr>
                            <w:rFonts w:ascii="Times New Roman" w:hAnsi="Times New Roman" w:cs="Times New Roman"/>
                            <w:color w:val="000000"/>
                          </w:rPr>
                        </w:pPr>
                        <w:r w:rsidRPr="00A44688">
                          <w:rPr>
                            <w:rFonts w:ascii="Times New Roman" w:hAnsi="Times New Roman" w:cs="Times New Roman"/>
                          </w:rPr>
                          <w:t>减：营业外支出</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8,770,918</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11,778,707</w:t>
                    </w:r>
                  </w:p>
                </w:tc>
              </w:tr>
              <w:tr w:rsidR="00A44688" w:rsidRPr="00A44688" w:rsidTr="00B032DD">
                <w:trPr>
                  <w:trHeight w:hRule="exact" w:val="454"/>
                </w:trPr>
                <w:sdt>
                  <w:sdtPr>
                    <w:rPr>
                      <w:rFonts w:ascii="Times New Roman" w:hAnsi="Times New Roman" w:cs="Times New Roman"/>
                    </w:rPr>
                    <w:tag w:val="_PLD_5956406fbb5b47029f2bca13fce9359e"/>
                    <w:id w:val="2008854810"/>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ind w:left="-19"/>
                          <w:rPr>
                            <w:rFonts w:ascii="Times New Roman" w:hAnsi="Times New Roman" w:cs="Times New Roman"/>
                            <w:color w:val="000000"/>
                          </w:rPr>
                        </w:pPr>
                        <w:r w:rsidRPr="00A44688">
                          <w:rPr>
                            <w:rFonts w:ascii="Times New Roman" w:hAnsi="Times New Roman" w:cs="Times New Roman"/>
                          </w:rPr>
                          <w:t>三、利润总额（亏损总额以</w:t>
                        </w:r>
                        <w:r w:rsidRPr="00A44688">
                          <w:rPr>
                            <w:rFonts w:ascii="Times New Roman" w:hAnsi="Times New Roman" w:cs="Times New Roman"/>
                          </w:rPr>
                          <w:t>“</w:t>
                        </w:r>
                        <w:r w:rsidRPr="00A44688">
                          <w:rPr>
                            <w:rFonts w:ascii="Times New Roman" w:hAnsi="Times New Roman" w:cs="Times New Roman"/>
                          </w:rPr>
                          <w:t>－</w:t>
                        </w:r>
                        <w:r w:rsidRPr="00A44688">
                          <w:rPr>
                            <w:rFonts w:ascii="Times New Roman" w:hAnsi="Times New Roman" w:cs="Times New Roman"/>
                          </w:rPr>
                          <w:t>”</w:t>
                        </w:r>
                        <w:r w:rsidRPr="00A44688">
                          <w:rPr>
                            <w:rFonts w:ascii="Times New Roman" w:hAnsi="Times New Roman" w:cs="Times New Roman"/>
                          </w:rPr>
                          <w:t>号填列）</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957,239,285</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(939,875,612)</w:t>
                    </w:r>
                  </w:p>
                </w:tc>
              </w:tr>
              <w:tr w:rsidR="00A44688" w:rsidRPr="00A44688" w:rsidTr="00B032DD">
                <w:trPr>
                  <w:trHeight w:hRule="exact" w:val="454"/>
                </w:trPr>
                <w:sdt>
                  <w:sdtPr>
                    <w:rPr>
                      <w:rFonts w:ascii="Times New Roman" w:hAnsi="Times New Roman" w:cs="Times New Roman"/>
                    </w:rPr>
                    <w:tag w:val="_PLD_6de0aad305fe4960b4c088f68ada351b"/>
                    <w:id w:val="-1651210613"/>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22008F">
                        <w:pPr>
                          <w:ind w:firstLineChars="100" w:firstLine="210"/>
                          <w:rPr>
                            <w:rFonts w:ascii="Times New Roman" w:hAnsi="Times New Roman" w:cs="Times New Roman"/>
                            <w:color w:val="000000"/>
                          </w:rPr>
                        </w:pPr>
                        <w:r w:rsidRPr="00A44688">
                          <w:rPr>
                            <w:rFonts w:ascii="Times New Roman" w:hAnsi="Times New Roman" w:cs="Times New Roman"/>
                          </w:rPr>
                          <w:t>减：所得税费用</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265,882,982</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411DEB">
                    <w:pPr>
                      <w:jc w:val="right"/>
                      <w:rPr>
                        <w:rFonts w:ascii="Times New Roman" w:hAnsi="Times New Roman" w:cs="Times New Roman"/>
                      </w:rPr>
                    </w:pPr>
                    <w:r w:rsidRPr="00A44688">
                      <w:rPr>
                        <w:rFonts w:ascii="Times New Roman" w:hAnsi="Times New Roman" w:cs="Times New Roman"/>
                      </w:rPr>
                      <w:t>(223,953,201)</w:t>
                    </w:r>
                  </w:p>
                </w:tc>
              </w:tr>
              <w:tr w:rsidR="00A44688" w:rsidRPr="00A44688" w:rsidTr="00B032DD">
                <w:trPr>
                  <w:trHeight w:hRule="exact" w:val="454"/>
                </w:trPr>
                <w:sdt>
                  <w:sdtPr>
                    <w:rPr>
                      <w:rFonts w:ascii="Times New Roman" w:hAnsi="Times New Roman" w:cs="Times New Roman"/>
                    </w:rPr>
                    <w:tag w:val="_PLD_7ab8a9f66eb1439ab50e43a032c9541e"/>
                    <w:id w:val="-581372357"/>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ind w:left="-19"/>
                          <w:rPr>
                            <w:rFonts w:ascii="Times New Roman" w:hAnsi="Times New Roman" w:cs="Times New Roman"/>
                            <w:color w:val="000000"/>
                          </w:rPr>
                        </w:pPr>
                        <w:r w:rsidRPr="00A44688">
                          <w:rPr>
                            <w:rFonts w:ascii="Times New Roman" w:hAnsi="Times New Roman" w:cs="Times New Roman"/>
                          </w:rPr>
                          <w:t>四、净利润（净亏损以</w:t>
                        </w:r>
                        <w:r w:rsidRPr="00A44688">
                          <w:rPr>
                            <w:rFonts w:ascii="Times New Roman" w:hAnsi="Times New Roman" w:cs="Times New Roman"/>
                          </w:rPr>
                          <w:t>“</w:t>
                        </w:r>
                        <w:r w:rsidRPr="00A44688">
                          <w:rPr>
                            <w:rFonts w:ascii="Times New Roman" w:hAnsi="Times New Roman" w:cs="Times New Roman"/>
                          </w:rPr>
                          <w:t>－</w:t>
                        </w:r>
                        <w:r w:rsidRPr="00A44688">
                          <w:rPr>
                            <w:rFonts w:ascii="Times New Roman" w:hAnsi="Times New Roman" w:cs="Times New Roman"/>
                          </w:rPr>
                          <w:t>”</w:t>
                        </w:r>
                        <w:r w:rsidRPr="00A44688">
                          <w:rPr>
                            <w:rFonts w:ascii="Times New Roman" w:hAnsi="Times New Roman" w:cs="Times New Roman"/>
                          </w:rPr>
                          <w:t>号填列）</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691,356,303</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overflowPunct w:val="0"/>
                      <w:spacing w:line="200" w:lineRule="exact"/>
                      <w:ind w:right="11"/>
                      <w:jc w:val="right"/>
                      <w:rPr>
                        <w:rFonts w:ascii="Times New Roman" w:hAnsi="Times New Roman" w:cs="Times New Roman"/>
                        <w:color w:val="000000"/>
                      </w:rPr>
                    </w:pPr>
                    <w:r w:rsidRPr="00A44688">
                      <w:rPr>
                        <w:rFonts w:ascii="Times New Roman" w:hAnsi="Times New Roman" w:cs="Times New Roman"/>
                        <w:lang w:val="zh-CN"/>
                      </w:rPr>
                      <w:fldChar w:fldCharType="begin" w:fldLock="1"/>
                    </w:r>
                    <w:r w:rsidRPr="00A44688">
                      <w:rPr>
                        <w:rFonts w:ascii="Times New Roman" w:hAnsi="Times New Roman" w:cs="Times New Roman"/>
                        <w:lang w:val="zh-CN"/>
                      </w:rPr>
                      <w:instrText xml:space="preserve"> LINK  Excel.SheetMacroEnabled.12 "C:\\Users\\Trista H Zhao\\Desktop\\</w:instrText>
                    </w:r>
                    <w:r w:rsidRPr="00A44688">
                      <w:rPr>
                        <w:rFonts w:ascii="Times New Roman" w:hAnsi="Times New Roman" w:cs="Times New Roman"/>
                        <w:lang w:val="zh-CN"/>
                      </w:rPr>
                      <w:instrText>广深铁路股份有限公司</w:instrText>
                    </w:r>
                    <w:r w:rsidRPr="00A44688">
                      <w:rPr>
                        <w:rFonts w:ascii="Times New Roman" w:hAnsi="Times New Roman" w:cs="Times New Roman"/>
                        <w:lang w:val="zh-CN"/>
                      </w:rPr>
                      <w:instrText>\\Guanshen railway 2023 interim\\Welink\\Welink-A</w:instrText>
                    </w:r>
                    <w:r w:rsidRPr="00A44688">
                      <w:rPr>
                        <w:rFonts w:ascii="Times New Roman" w:hAnsi="Times New Roman" w:cs="Times New Roman"/>
                        <w:lang w:val="zh-CN"/>
                      </w:rPr>
                      <w:instrText>股</w:instrText>
                    </w:r>
                    <w:r w:rsidRPr="00A44688">
                      <w:rPr>
                        <w:rFonts w:ascii="Times New Roman" w:hAnsi="Times New Roman" w:cs="Times New Roman"/>
                        <w:lang w:val="zh-CN"/>
                      </w:rPr>
                      <w:instrText>\\1-2023</w:instrText>
                    </w:r>
                    <w:r w:rsidRPr="00A44688">
                      <w:rPr>
                        <w:rFonts w:ascii="Times New Roman" w:hAnsi="Times New Roman" w:cs="Times New Roman"/>
                        <w:lang w:val="zh-CN"/>
                      </w:rPr>
                      <w:instrText>半年度广深铁路股份</w:instrText>
                    </w:r>
                    <w:r w:rsidRPr="00A44688">
                      <w:rPr>
                        <w:rFonts w:ascii="Times New Roman" w:hAnsi="Times New Roman" w:cs="Times New Roman"/>
                        <w:lang w:val="zh-CN"/>
                      </w:rPr>
                      <w:instrText>A</w:instrText>
                    </w:r>
                    <w:r w:rsidRPr="00A44688">
                      <w:rPr>
                        <w:rFonts w:ascii="Times New Roman" w:hAnsi="Times New Roman" w:cs="Times New Roman"/>
                        <w:lang w:val="zh-CN"/>
                      </w:rPr>
                      <w:instrText>股</w:instrText>
                    </w:r>
                    <w:r w:rsidRPr="00A44688">
                      <w:rPr>
                        <w:rFonts w:ascii="Times New Roman" w:hAnsi="Times New Roman" w:cs="Times New Roman"/>
                        <w:lang w:val="zh-CN"/>
                      </w:rPr>
                      <w:instrText>.xlsx" "</w:instrText>
                    </w:r>
                    <w:r w:rsidRPr="00A44688">
                      <w:rPr>
                        <w:rFonts w:ascii="Times New Roman" w:hAnsi="Times New Roman" w:cs="Times New Roman"/>
                        <w:lang w:val="zh-CN"/>
                      </w:rPr>
                      <w:instrText>合并及公司利润表</w:instrText>
                    </w:r>
                    <w:r w:rsidRPr="00A44688">
                      <w:rPr>
                        <w:rFonts w:ascii="Times New Roman" w:hAnsi="Times New Roman" w:cs="Times New Roman"/>
                        <w:lang w:val="zh-CN"/>
                      </w:rPr>
                      <w:instrText>1!R29C12" \t \r "C:\\Users\\Trista H Zhao\\Desktop\\</w:instrText>
                    </w:r>
                    <w:r w:rsidRPr="00A44688">
                      <w:rPr>
                        <w:rFonts w:ascii="Times New Roman" w:hAnsi="Times New Roman" w:cs="Times New Roman"/>
                        <w:lang w:val="zh-CN"/>
                      </w:rPr>
                      <w:instrText>广深铁路股份有限公司</w:instrText>
                    </w:r>
                    <w:r w:rsidRPr="00A44688">
                      <w:rPr>
                        <w:rFonts w:ascii="Times New Roman" w:hAnsi="Times New Roman" w:cs="Times New Roman"/>
                        <w:lang w:val="zh-CN"/>
                      </w:rPr>
                      <w:instrText>\\Guanshen railway 2023 interim\\Welink\\Welink-A</w:instrText>
                    </w:r>
                    <w:r w:rsidRPr="00A44688">
                      <w:rPr>
                        <w:rFonts w:ascii="Times New Roman" w:hAnsi="Times New Roman" w:cs="Times New Roman"/>
                        <w:lang w:val="zh-CN"/>
                      </w:rPr>
                      <w:instrText>股</w:instrText>
                    </w:r>
                    <w:r w:rsidRPr="00A44688">
                      <w:rPr>
                        <w:rFonts w:ascii="Times New Roman" w:hAnsi="Times New Roman" w:cs="Times New Roman"/>
                        <w:lang w:val="zh-CN"/>
                      </w:rPr>
                      <w:instrText>\\1-2023</w:instrText>
                    </w:r>
                    <w:r w:rsidRPr="00A44688">
                      <w:rPr>
                        <w:rFonts w:ascii="Times New Roman" w:hAnsi="Times New Roman" w:cs="Times New Roman"/>
                        <w:lang w:val="zh-CN"/>
                      </w:rPr>
                      <w:instrText>半年度广深铁路股份</w:instrText>
                    </w:r>
                    <w:r w:rsidRPr="00A44688">
                      <w:rPr>
                        <w:rFonts w:ascii="Times New Roman" w:hAnsi="Times New Roman" w:cs="Times New Roman"/>
                        <w:lang w:val="zh-CN"/>
                      </w:rPr>
                      <w:instrText>A</w:instrText>
                    </w:r>
                    <w:r w:rsidRPr="00A44688">
                      <w:rPr>
                        <w:rFonts w:ascii="Times New Roman" w:hAnsi="Times New Roman" w:cs="Times New Roman"/>
                        <w:lang w:val="zh-CN"/>
                      </w:rPr>
                      <w:instrText>股</w:instrText>
                    </w:r>
                    <w:r w:rsidRPr="00A44688">
                      <w:rPr>
                        <w:rFonts w:ascii="Times New Roman" w:hAnsi="Times New Roman" w:cs="Times New Roman"/>
                        <w:lang w:val="zh-CN"/>
                      </w:rPr>
                      <w:instrText>.xlsx" "</w:instrText>
                    </w:r>
                    <w:r w:rsidRPr="00A44688">
                      <w:rPr>
                        <w:rFonts w:ascii="Times New Roman" w:hAnsi="Times New Roman" w:cs="Times New Roman"/>
                        <w:lang w:val="zh-CN"/>
                      </w:rPr>
                      <w:instrText>合并及公司利润表</w:instrText>
                    </w:r>
                    <w:r w:rsidRPr="00A44688">
                      <w:rPr>
                        <w:rFonts w:ascii="Times New Roman" w:hAnsi="Times New Roman" w:cs="Times New Roman"/>
                        <w:lang w:val="zh-CN"/>
                      </w:rPr>
                      <w:instrText xml:space="preserve">1!R29C12" \* MERGEFORMAT </w:instrText>
                    </w:r>
                    <w:r w:rsidRPr="00A44688">
                      <w:rPr>
                        <w:rFonts w:ascii="Times New Roman" w:hAnsi="Times New Roman" w:cs="Times New Roman"/>
                        <w:lang w:val="zh-CN"/>
                      </w:rPr>
                      <w:fldChar w:fldCharType="separate"/>
                    </w:r>
                    <w:r w:rsidRPr="00A44688">
                      <w:rPr>
                        <w:rFonts w:ascii="Times New Roman" w:hAnsi="Times New Roman" w:cs="Times New Roman"/>
                        <w:color w:val="000000"/>
                      </w:rPr>
                      <w:t>(715,922,411)</w:t>
                    </w:r>
                    <w:r w:rsidRPr="00A44688">
                      <w:rPr>
                        <w:rFonts w:ascii="Times New Roman" w:hAnsi="Times New Roman" w:cs="Times New Roman"/>
                        <w:lang w:val="zh-CN"/>
                      </w:rPr>
                      <w:fldChar w:fldCharType="end"/>
                    </w:r>
                  </w:p>
                </w:tc>
              </w:tr>
              <w:tr w:rsidR="00A44688" w:rsidRPr="00A44688" w:rsidTr="00B032DD">
                <w:trPr>
                  <w:trHeight w:hRule="exact" w:val="567"/>
                </w:trPr>
                <w:sdt>
                  <w:sdtPr>
                    <w:rPr>
                      <w:rFonts w:ascii="Times New Roman" w:hAnsi="Times New Roman" w:cs="Times New Roman"/>
                    </w:rPr>
                    <w:tag w:val="_PLD_289ca01a050e4d34aae7f623dfff6058"/>
                    <w:id w:val="-1791814566"/>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6A18AD">
                        <w:pPr>
                          <w:rPr>
                            <w:rFonts w:ascii="Times New Roman" w:hAnsi="Times New Roman" w:cs="Times New Roman"/>
                          </w:rPr>
                        </w:pPr>
                        <w:r w:rsidRPr="00A44688">
                          <w:rPr>
                            <w:rFonts w:ascii="Times New Roman" w:hAnsi="Times New Roman" w:cs="Times New Roman"/>
                          </w:rPr>
                          <w:t>（一）持续经营净利润（净亏损以</w:t>
                        </w:r>
                        <w:r w:rsidRPr="00A44688">
                          <w:rPr>
                            <w:rFonts w:ascii="Times New Roman" w:hAnsi="Times New Roman" w:cs="Times New Roman"/>
                          </w:rPr>
                          <w:t>“</w:t>
                        </w:r>
                        <w:r w:rsidRPr="00A44688">
                          <w:rPr>
                            <w:rFonts w:ascii="Times New Roman" w:hAnsi="Times New Roman" w:cs="Times New Roman"/>
                          </w:rPr>
                          <w:t>－</w:t>
                        </w:r>
                        <w:r w:rsidRPr="00A44688">
                          <w:rPr>
                            <w:rFonts w:ascii="Times New Roman" w:hAnsi="Times New Roman" w:cs="Times New Roman"/>
                          </w:rPr>
                          <w:t>”</w:t>
                        </w:r>
                        <w:r w:rsidRPr="00A44688">
                          <w:rPr>
                            <w:rFonts w:ascii="Times New Roman" w:hAnsi="Times New Roman" w:cs="Times New Roman"/>
                          </w:rPr>
                          <w:t>号填列）</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691,356,303</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(715,922,411)</w:t>
                    </w:r>
                  </w:p>
                </w:tc>
              </w:tr>
              <w:tr w:rsidR="00A44688" w:rsidRPr="00A44688" w:rsidTr="00B032DD">
                <w:trPr>
                  <w:trHeight w:hRule="exact" w:val="567"/>
                </w:trPr>
                <w:sdt>
                  <w:sdtPr>
                    <w:rPr>
                      <w:rFonts w:ascii="Times New Roman" w:hAnsi="Times New Roman" w:cs="Times New Roman"/>
                    </w:rPr>
                    <w:tag w:val="_PLD_3b2e8ef21ec246eaabe42c7024d8ce19"/>
                    <w:id w:val="262650528"/>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6A18AD">
                        <w:pPr>
                          <w:rPr>
                            <w:rFonts w:ascii="Times New Roman" w:hAnsi="Times New Roman" w:cs="Times New Roman"/>
                          </w:rPr>
                        </w:pPr>
                        <w:r w:rsidRPr="00A44688">
                          <w:rPr>
                            <w:rFonts w:ascii="Times New Roman" w:hAnsi="Times New Roman" w:cs="Times New Roman"/>
                          </w:rPr>
                          <w:t>（二）终止经营净利润（净亏损以</w:t>
                        </w:r>
                        <w:r w:rsidRPr="00A44688">
                          <w:rPr>
                            <w:rFonts w:ascii="Times New Roman" w:hAnsi="Times New Roman" w:cs="Times New Roman"/>
                          </w:rPr>
                          <w:t>“</w:t>
                        </w:r>
                        <w:r w:rsidRPr="00A44688">
                          <w:rPr>
                            <w:rFonts w:ascii="Times New Roman" w:hAnsi="Times New Roman" w:cs="Times New Roman"/>
                          </w:rPr>
                          <w:t>－</w:t>
                        </w:r>
                        <w:r w:rsidRPr="00A44688">
                          <w:rPr>
                            <w:rFonts w:ascii="Times New Roman" w:hAnsi="Times New Roman" w:cs="Times New Roman"/>
                          </w:rPr>
                          <w:t>”</w:t>
                        </w:r>
                        <w:r w:rsidRPr="00A44688">
                          <w:rPr>
                            <w:rFonts w:ascii="Times New Roman" w:hAnsi="Times New Roman" w:cs="Times New Roman"/>
                          </w:rPr>
                          <w:t>号填列）</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w:t>
                    </w:r>
                  </w:p>
                </w:tc>
              </w:tr>
              <w:tr w:rsidR="00A44688" w:rsidRPr="00A44688" w:rsidTr="00B032DD">
                <w:trPr>
                  <w:trHeight w:hRule="exact" w:val="454"/>
                </w:trPr>
                <w:sdt>
                  <w:sdtPr>
                    <w:rPr>
                      <w:rFonts w:ascii="Times New Roman" w:hAnsi="Times New Roman" w:cs="Times New Roman"/>
                    </w:rPr>
                    <w:tag w:val="_PLD_843a2fab84a848319e89b43f4f5f13af"/>
                    <w:id w:val="-84542025"/>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ind w:leftChars="-19" w:hangingChars="19" w:hanging="40"/>
                          <w:rPr>
                            <w:rFonts w:ascii="Times New Roman" w:hAnsi="Times New Roman" w:cs="Times New Roman"/>
                          </w:rPr>
                        </w:pPr>
                        <w:r w:rsidRPr="00A44688">
                          <w:rPr>
                            <w:rFonts w:ascii="Times New Roman" w:hAnsi="Times New Roman" w:cs="Times New Roman"/>
                          </w:rPr>
                          <w:t>五、其他综合收益的税后净额</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w:t>
                    </w:r>
                  </w:p>
                </w:tc>
              </w:tr>
              <w:tr w:rsidR="00A44688" w:rsidRPr="00A44688" w:rsidTr="00B032DD">
                <w:trPr>
                  <w:trHeight w:hRule="exact" w:val="454"/>
                </w:trPr>
                <w:sdt>
                  <w:sdtPr>
                    <w:rPr>
                      <w:rFonts w:ascii="Times New Roman" w:hAnsi="Times New Roman" w:cs="Times New Roman"/>
                    </w:rPr>
                    <w:tag w:val="_PLD_28547dbb231643aebb7e2c7f824bc757"/>
                    <w:id w:val="-969285116"/>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ind w:left="-19"/>
                          <w:rPr>
                            <w:rFonts w:ascii="Times New Roman" w:hAnsi="Times New Roman" w:cs="Times New Roman"/>
                          </w:rPr>
                        </w:pPr>
                        <w:r w:rsidRPr="00A44688">
                          <w:rPr>
                            <w:rFonts w:ascii="Times New Roman" w:hAnsi="Times New Roman" w:cs="Times New Roman"/>
                          </w:rPr>
                          <w:t>六、综合收益总额</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691,356,303</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overflowPunct w:val="0"/>
                      <w:spacing w:line="200" w:lineRule="exact"/>
                      <w:ind w:right="11"/>
                      <w:jc w:val="right"/>
                      <w:rPr>
                        <w:rFonts w:ascii="Times New Roman" w:hAnsi="Times New Roman" w:cs="Times New Roman"/>
                        <w:color w:val="000000"/>
                      </w:rPr>
                    </w:pPr>
                    <w:r w:rsidRPr="00A44688">
                      <w:rPr>
                        <w:rFonts w:ascii="Times New Roman" w:hAnsi="Times New Roman" w:cs="Times New Roman"/>
                        <w:lang w:val="zh-CN"/>
                      </w:rPr>
                      <w:fldChar w:fldCharType="begin" w:fldLock="1"/>
                    </w:r>
                    <w:r w:rsidRPr="00A44688">
                      <w:rPr>
                        <w:rFonts w:ascii="Times New Roman" w:hAnsi="Times New Roman" w:cs="Times New Roman"/>
                        <w:lang w:val="zh-CN"/>
                      </w:rPr>
                      <w:instrText xml:space="preserve"> LINK  Excel.SheetMacroEnabled.12 "C:\\Users\\Trista H Zhao\\Desktop\\</w:instrText>
                    </w:r>
                    <w:r w:rsidRPr="00A44688">
                      <w:rPr>
                        <w:rFonts w:ascii="Times New Roman" w:hAnsi="Times New Roman" w:cs="Times New Roman"/>
                        <w:lang w:val="zh-CN"/>
                      </w:rPr>
                      <w:instrText>广深铁路股份有限公司</w:instrText>
                    </w:r>
                    <w:r w:rsidRPr="00A44688">
                      <w:rPr>
                        <w:rFonts w:ascii="Times New Roman" w:hAnsi="Times New Roman" w:cs="Times New Roman"/>
                        <w:lang w:val="zh-CN"/>
                      </w:rPr>
                      <w:instrText>\\Guanshen railway 2023 interim\\Welink\\Welink-A</w:instrText>
                    </w:r>
                    <w:r w:rsidRPr="00A44688">
                      <w:rPr>
                        <w:rFonts w:ascii="Times New Roman" w:hAnsi="Times New Roman" w:cs="Times New Roman"/>
                        <w:lang w:val="zh-CN"/>
                      </w:rPr>
                      <w:instrText>股</w:instrText>
                    </w:r>
                    <w:r w:rsidRPr="00A44688">
                      <w:rPr>
                        <w:rFonts w:ascii="Times New Roman" w:hAnsi="Times New Roman" w:cs="Times New Roman"/>
                        <w:lang w:val="zh-CN"/>
                      </w:rPr>
                      <w:instrText>\\1-2023</w:instrText>
                    </w:r>
                    <w:r w:rsidRPr="00A44688">
                      <w:rPr>
                        <w:rFonts w:ascii="Times New Roman" w:hAnsi="Times New Roman" w:cs="Times New Roman"/>
                        <w:lang w:val="zh-CN"/>
                      </w:rPr>
                      <w:instrText>半年度广深铁路股份</w:instrText>
                    </w:r>
                    <w:r w:rsidRPr="00A44688">
                      <w:rPr>
                        <w:rFonts w:ascii="Times New Roman" w:hAnsi="Times New Roman" w:cs="Times New Roman"/>
                        <w:lang w:val="zh-CN"/>
                      </w:rPr>
                      <w:instrText>A</w:instrText>
                    </w:r>
                    <w:r w:rsidRPr="00A44688">
                      <w:rPr>
                        <w:rFonts w:ascii="Times New Roman" w:hAnsi="Times New Roman" w:cs="Times New Roman"/>
                        <w:lang w:val="zh-CN"/>
                      </w:rPr>
                      <w:instrText>股</w:instrText>
                    </w:r>
                    <w:r w:rsidRPr="00A44688">
                      <w:rPr>
                        <w:rFonts w:ascii="Times New Roman" w:hAnsi="Times New Roman" w:cs="Times New Roman"/>
                        <w:lang w:val="zh-CN"/>
                      </w:rPr>
                      <w:instrText>.xlsx" "</w:instrText>
                    </w:r>
                    <w:r w:rsidRPr="00A44688">
                      <w:rPr>
                        <w:rFonts w:ascii="Times New Roman" w:hAnsi="Times New Roman" w:cs="Times New Roman"/>
                        <w:lang w:val="zh-CN"/>
                      </w:rPr>
                      <w:instrText>合并及公司利润表</w:instrText>
                    </w:r>
                    <w:r w:rsidRPr="00A44688">
                      <w:rPr>
                        <w:rFonts w:ascii="Times New Roman" w:hAnsi="Times New Roman" w:cs="Times New Roman"/>
                        <w:lang w:val="zh-CN"/>
                      </w:rPr>
                      <w:instrText>1!R39C12" \t \r "C:\\Users\\Trista H Zhao\\Desktop\\</w:instrText>
                    </w:r>
                    <w:r w:rsidRPr="00A44688">
                      <w:rPr>
                        <w:rFonts w:ascii="Times New Roman" w:hAnsi="Times New Roman" w:cs="Times New Roman"/>
                        <w:lang w:val="zh-CN"/>
                      </w:rPr>
                      <w:instrText>广深铁路股份有限公司</w:instrText>
                    </w:r>
                    <w:r w:rsidRPr="00A44688">
                      <w:rPr>
                        <w:rFonts w:ascii="Times New Roman" w:hAnsi="Times New Roman" w:cs="Times New Roman"/>
                        <w:lang w:val="zh-CN"/>
                      </w:rPr>
                      <w:instrText>\\Guanshen railway 2023 interim\\Welink\\Welink-A</w:instrText>
                    </w:r>
                    <w:r w:rsidRPr="00A44688">
                      <w:rPr>
                        <w:rFonts w:ascii="Times New Roman" w:hAnsi="Times New Roman" w:cs="Times New Roman"/>
                        <w:lang w:val="zh-CN"/>
                      </w:rPr>
                      <w:instrText>股</w:instrText>
                    </w:r>
                    <w:r w:rsidRPr="00A44688">
                      <w:rPr>
                        <w:rFonts w:ascii="Times New Roman" w:hAnsi="Times New Roman" w:cs="Times New Roman"/>
                        <w:lang w:val="zh-CN"/>
                      </w:rPr>
                      <w:instrText>\\1-2023</w:instrText>
                    </w:r>
                    <w:r w:rsidRPr="00A44688">
                      <w:rPr>
                        <w:rFonts w:ascii="Times New Roman" w:hAnsi="Times New Roman" w:cs="Times New Roman"/>
                        <w:lang w:val="zh-CN"/>
                      </w:rPr>
                      <w:instrText>半年度广深铁路股份</w:instrText>
                    </w:r>
                    <w:r w:rsidRPr="00A44688">
                      <w:rPr>
                        <w:rFonts w:ascii="Times New Roman" w:hAnsi="Times New Roman" w:cs="Times New Roman"/>
                        <w:lang w:val="zh-CN"/>
                      </w:rPr>
                      <w:instrText>A</w:instrText>
                    </w:r>
                    <w:r w:rsidRPr="00A44688">
                      <w:rPr>
                        <w:rFonts w:ascii="Times New Roman" w:hAnsi="Times New Roman" w:cs="Times New Roman"/>
                        <w:lang w:val="zh-CN"/>
                      </w:rPr>
                      <w:instrText>股</w:instrText>
                    </w:r>
                    <w:r w:rsidRPr="00A44688">
                      <w:rPr>
                        <w:rFonts w:ascii="Times New Roman" w:hAnsi="Times New Roman" w:cs="Times New Roman"/>
                        <w:lang w:val="zh-CN"/>
                      </w:rPr>
                      <w:instrText>.xlsx" "</w:instrText>
                    </w:r>
                    <w:r w:rsidRPr="00A44688">
                      <w:rPr>
                        <w:rFonts w:ascii="Times New Roman" w:hAnsi="Times New Roman" w:cs="Times New Roman"/>
                        <w:lang w:val="zh-CN"/>
                      </w:rPr>
                      <w:instrText>合并及公司利润表</w:instrText>
                    </w:r>
                    <w:r w:rsidRPr="00A44688">
                      <w:rPr>
                        <w:rFonts w:ascii="Times New Roman" w:hAnsi="Times New Roman" w:cs="Times New Roman"/>
                        <w:lang w:val="zh-CN"/>
                      </w:rPr>
                      <w:instrText xml:space="preserve">1!R39C12" \* MERGEFORMAT </w:instrText>
                    </w:r>
                    <w:r w:rsidRPr="00A44688">
                      <w:rPr>
                        <w:rFonts w:ascii="Times New Roman" w:hAnsi="Times New Roman" w:cs="Times New Roman"/>
                        <w:lang w:val="zh-CN"/>
                      </w:rPr>
                      <w:fldChar w:fldCharType="separate"/>
                    </w:r>
                    <w:r w:rsidRPr="00A44688">
                      <w:rPr>
                        <w:rFonts w:ascii="Times New Roman" w:hAnsi="Times New Roman" w:cs="Times New Roman"/>
                        <w:color w:val="000000"/>
                      </w:rPr>
                      <w:t>(715,922,411)</w:t>
                    </w:r>
                    <w:r w:rsidRPr="00A44688">
                      <w:rPr>
                        <w:rFonts w:ascii="Times New Roman" w:hAnsi="Times New Roman" w:cs="Times New Roman"/>
                        <w:lang w:val="zh-CN"/>
                      </w:rPr>
                      <w:fldChar w:fldCharType="end"/>
                    </w:r>
                  </w:p>
                </w:tc>
              </w:tr>
              <w:tr w:rsidR="00A44688" w:rsidRPr="00A44688" w:rsidTr="00EF2A2B">
                <w:trPr>
                  <w:trHeight w:hRule="exact" w:val="454"/>
                </w:trPr>
                <w:sdt>
                  <w:sdtPr>
                    <w:rPr>
                      <w:rFonts w:ascii="Times New Roman" w:hAnsi="Times New Roman" w:cs="Times New Roman"/>
                    </w:rPr>
                    <w:tag w:val="_PLD_302a225367d84b88a766d8daaf22e468"/>
                    <w:id w:val="44766809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rPr>
                            <w:rFonts w:ascii="Times New Roman" w:hAnsi="Times New Roman" w:cs="Times New Roman"/>
                          </w:rPr>
                        </w:pPr>
                        <w:r w:rsidRPr="00A44688">
                          <w:rPr>
                            <w:rFonts w:ascii="Times New Roman" w:hAnsi="Times New Roman" w:cs="Times New Roman"/>
                          </w:rPr>
                          <w:t>七、每股收益：</w:t>
                        </w:r>
                      </w:p>
                    </w:tc>
                  </w:sdtContent>
                </w:sdt>
              </w:tr>
              <w:tr w:rsidR="00A44688" w:rsidRPr="00A44688" w:rsidTr="00B032DD">
                <w:trPr>
                  <w:trHeight w:hRule="exact" w:val="454"/>
                </w:trPr>
                <w:sdt>
                  <w:sdtPr>
                    <w:rPr>
                      <w:rFonts w:ascii="Times New Roman" w:hAnsi="Times New Roman" w:cs="Times New Roman"/>
                    </w:rPr>
                    <w:tag w:val="_PLD_02c58dc4adaa4ac0a7ec8d49dda16ebf"/>
                    <w:id w:val="-1008594830"/>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6A18AD">
                        <w:pPr>
                          <w:rPr>
                            <w:rFonts w:ascii="Times New Roman" w:hAnsi="Times New Roman" w:cs="Times New Roman"/>
                          </w:rPr>
                        </w:pPr>
                        <w:r w:rsidRPr="00A44688">
                          <w:rPr>
                            <w:rFonts w:ascii="Times New Roman" w:hAnsi="Times New Roman" w:cs="Times New Roman"/>
                          </w:rPr>
                          <w:t>（一）基本每股收益</w:t>
                        </w:r>
                        <w:r w:rsidRPr="00A44688">
                          <w:rPr>
                            <w:rFonts w:ascii="Times New Roman" w:hAnsi="Times New Roman" w:cs="Times New Roman"/>
                          </w:rPr>
                          <w:t>(</w:t>
                        </w:r>
                        <w:r w:rsidRPr="00A44688">
                          <w:rPr>
                            <w:rFonts w:ascii="Times New Roman" w:hAnsi="Times New Roman" w:cs="Times New Roman"/>
                          </w:rPr>
                          <w:t>元</w:t>
                        </w:r>
                        <w:r w:rsidRPr="00A44688">
                          <w:rPr>
                            <w:rFonts w:ascii="Times New Roman" w:hAnsi="Times New Roman" w:cs="Times New Roman"/>
                          </w:rPr>
                          <w:t>/</w:t>
                        </w:r>
                        <w:r w:rsidRPr="00A44688">
                          <w:rPr>
                            <w:rFonts w:ascii="Times New Roman" w:hAnsi="Times New Roman" w:cs="Times New Roman"/>
                          </w:rPr>
                          <w:t>股</w:t>
                        </w:r>
                        <w:r w:rsidRPr="00A44688">
                          <w:rPr>
                            <w:rFonts w:ascii="Times New Roman" w:hAnsi="Times New Roman" w:cs="Times New Roman"/>
                          </w:rPr>
                          <w:t>)</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不适用</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不适用</w:t>
                    </w:r>
                  </w:p>
                </w:tc>
              </w:tr>
              <w:tr w:rsidR="00A44688" w:rsidRPr="00A44688" w:rsidTr="00B032DD">
                <w:trPr>
                  <w:trHeight w:hRule="exact" w:val="454"/>
                </w:trPr>
                <w:sdt>
                  <w:sdtPr>
                    <w:rPr>
                      <w:rFonts w:ascii="Times New Roman" w:hAnsi="Times New Roman" w:cs="Times New Roman"/>
                    </w:rPr>
                    <w:tag w:val="_PLD_59e8f40ed93e41f8a25596a736bf29e0"/>
                    <w:id w:val="923139661"/>
                    <w:lock w:val="sdtLocked"/>
                  </w:sdtPr>
                  <w:sdtEndPr/>
                  <w:sdtContent>
                    <w:tc>
                      <w:tcPr>
                        <w:tcW w:w="2188"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6A18AD">
                        <w:pPr>
                          <w:rPr>
                            <w:rFonts w:ascii="Times New Roman" w:hAnsi="Times New Roman" w:cs="Times New Roman"/>
                          </w:rPr>
                        </w:pPr>
                        <w:r w:rsidRPr="00A44688">
                          <w:rPr>
                            <w:rFonts w:ascii="Times New Roman" w:hAnsi="Times New Roman" w:cs="Times New Roman"/>
                          </w:rPr>
                          <w:t>（二）稀释每股收益</w:t>
                        </w:r>
                        <w:r w:rsidRPr="00A44688">
                          <w:rPr>
                            <w:rFonts w:ascii="Times New Roman" w:hAnsi="Times New Roman" w:cs="Times New Roman"/>
                          </w:rPr>
                          <w:t>(</w:t>
                        </w:r>
                        <w:r w:rsidRPr="00A44688">
                          <w:rPr>
                            <w:rFonts w:ascii="Times New Roman" w:hAnsi="Times New Roman" w:cs="Times New Roman"/>
                          </w:rPr>
                          <w:t>元</w:t>
                        </w:r>
                        <w:r w:rsidRPr="00A44688">
                          <w:rPr>
                            <w:rFonts w:ascii="Times New Roman" w:hAnsi="Times New Roman" w:cs="Times New Roman"/>
                          </w:rPr>
                          <w:t>/</w:t>
                        </w:r>
                        <w:r w:rsidRPr="00A44688">
                          <w:rPr>
                            <w:rFonts w:ascii="Times New Roman" w:hAnsi="Times New Roman" w:cs="Times New Roman"/>
                          </w:rPr>
                          <w:t>股</w:t>
                        </w:r>
                        <w:r w:rsidRPr="00A44688">
                          <w:rPr>
                            <w:rFonts w:ascii="Times New Roman" w:hAnsi="Times New Roman" w:cs="Times New Roman"/>
                          </w:rPr>
                          <w:t>)</w:t>
                        </w:r>
                      </w:p>
                    </w:tc>
                  </w:sdtContent>
                </w:sdt>
                <w:tc>
                  <w:tcPr>
                    <w:tcW w:w="62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不适用</w:t>
                    </w:r>
                  </w:p>
                </w:tc>
                <w:tc>
                  <w:tcPr>
                    <w:tcW w:w="1091" w:type="pct"/>
                    <w:tcBorders>
                      <w:top w:val="outset" w:sz="4" w:space="0" w:color="auto"/>
                      <w:left w:val="outset" w:sz="4" w:space="0" w:color="auto"/>
                      <w:bottom w:val="outset" w:sz="4" w:space="0" w:color="auto"/>
                      <w:right w:val="outset" w:sz="4" w:space="0" w:color="auto"/>
                    </w:tcBorders>
                    <w:vAlign w:val="center"/>
                  </w:tcPr>
                  <w:p w:rsidR="00A44688" w:rsidRPr="00A44688" w:rsidRDefault="00A44688" w:rsidP="00A44688">
                    <w:pPr>
                      <w:jc w:val="right"/>
                      <w:rPr>
                        <w:rFonts w:ascii="Times New Roman" w:hAnsi="Times New Roman" w:cs="Times New Roman"/>
                      </w:rPr>
                    </w:pPr>
                    <w:r w:rsidRPr="00A44688">
                      <w:rPr>
                        <w:rFonts w:ascii="Times New Roman" w:hAnsi="Times New Roman" w:cs="Times New Roman"/>
                      </w:rPr>
                      <w:t>不适用</w:t>
                    </w:r>
                  </w:p>
                </w:tc>
              </w:tr>
            </w:tbl>
            <w:p w:rsidR="00892A0B" w:rsidRDefault="00892A0B">
              <w:pPr>
                <w:snapToGrid w:val="0"/>
                <w:spacing w:line="240" w:lineRule="atLeast"/>
                <w:ind w:rightChars="-73" w:right="-153"/>
                <w:rPr>
                  <w:rFonts w:ascii="Times New Roman" w:hAnsi="Times New Roman" w:cs="Times New Roman"/>
                </w:rPr>
              </w:pPr>
              <w:r>
                <w:rPr>
                  <w:rFonts w:ascii="Times New Roman" w:hAnsi="Times New Roman" w:cs="Times New Roman" w:hint="eastAsia"/>
                </w:rPr>
                <w:t>董事长</w:t>
              </w:r>
              <w:r w:rsidR="009454CC" w:rsidRPr="00A44688">
                <w:rPr>
                  <w:rFonts w:ascii="Times New Roman" w:hAnsi="Times New Roman" w:cs="Times New Roman"/>
                </w:rPr>
                <w:t>：</w:t>
              </w:r>
              <w:sdt>
                <w:sdtPr>
                  <w:rPr>
                    <w:rFonts w:ascii="Times New Roman" w:hAnsi="Times New Roman" w:cs="Times New Roman"/>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841E5" w:rsidRPr="00A44688">
                    <w:rPr>
                      <w:rFonts w:ascii="Times New Roman" w:hAnsi="Times New Roman" w:cs="Times New Roman"/>
                    </w:rPr>
                    <w:t>武勇</w:t>
                  </w:r>
                </w:sdtContent>
              </w:sdt>
              <w:r w:rsidR="009454CC" w:rsidRPr="00A4468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hint="eastAsia"/>
                </w:rPr>
                <w:t>总经理</w:t>
              </w:r>
              <w:r w:rsidR="009454CC" w:rsidRPr="00A44688">
                <w:rPr>
                  <w:rFonts w:ascii="Times New Roman" w:hAnsi="Times New Roman" w:cs="Times New Roman"/>
                </w:rPr>
                <w:t>：</w:t>
              </w:r>
              <w:sdt>
                <w:sdtPr>
                  <w:rPr>
                    <w:rFonts w:ascii="Times New Roman" w:hAnsi="Times New Roman" w:cs="Times New Roman"/>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A841E5" w:rsidRPr="00A44688">
                    <w:rPr>
                      <w:rFonts w:ascii="Times New Roman" w:hAnsi="Times New Roman" w:cs="Times New Roman"/>
                    </w:rPr>
                    <w:t>胡酃酃</w:t>
                  </w:r>
                </w:sdtContent>
              </w:sdt>
              <w:r w:rsidR="009454CC" w:rsidRPr="00A4468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hint="eastAsia"/>
                </w:rPr>
                <w:t>总会计师</w:t>
              </w:r>
              <w:r w:rsidR="009454CC" w:rsidRPr="00A44688">
                <w:rPr>
                  <w:rFonts w:ascii="Times New Roman" w:hAnsi="Times New Roman" w:cs="Times New Roman"/>
                </w:rPr>
                <w:t>：</w:t>
              </w:r>
              <w:sdt>
                <w:sdtPr>
                  <w:rPr>
                    <w:rFonts w:ascii="Times New Roman" w:hAnsi="Times New Roman" w:cs="Times New Roman"/>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841E5" w:rsidRPr="00A44688">
                    <w:rPr>
                      <w:rFonts w:ascii="Times New Roman" w:hAnsi="Times New Roman" w:cs="Times New Roman"/>
                    </w:rPr>
                    <w:t>罗新鹏</w:t>
                  </w:r>
                </w:sdtContent>
              </w:sdt>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财务部长：刘启义</w:t>
              </w:r>
            </w:p>
            <w:p w:rsidR="00047B74" w:rsidRPr="00892A0B" w:rsidRDefault="00833B52">
              <w:pPr>
                <w:snapToGrid w:val="0"/>
                <w:spacing w:line="240" w:lineRule="atLeast"/>
                <w:ind w:rightChars="-73" w:right="-153"/>
                <w:rPr>
                  <w:rFonts w:ascii="Times New Roman" w:hAnsi="Times New Roman" w:cs="Times New Roman"/>
                </w:rPr>
              </w:pPr>
            </w:p>
          </w:sdtContent>
        </w:sdt>
      </w:sdtContent>
    </w:sdt>
    <w:bookmarkEnd w:id="82" w:displacedByCustomXml="prev"/>
    <w:bookmarkStart w:id="83" w:name="_Hlk10211590" w:displacedByCustomXml="next"/>
    <w:sdt>
      <w:sdtPr>
        <w:rPr>
          <w:rFonts w:ascii="Times New Roman" w:hAnsi="Times New Roman" w:cs="宋体"/>
          <w:b w:val="0"/>
          <w:bCs w:val="0"/>
          <w:kern w:val="0"/>
          <w:szCs w:val="21"/>
        </w:rPr>
        <w:alias w:val="选项模块:需要编制合并报表"/>
        <w:tag w:val="_GBC_d6533048a32749eaa7738390457b7f24"/>
        <w:id w:val="-1672328928"/>
        <w:lock w:val="sdtLocked"/>
        <w:placeholder>
          <w:docPart w:val="GBC22222222222222222222222222222"/>
        </w:placeholder>
      </w:sdtPr>
      <w:sdtEndPr/>
      <w:sdtContent>
        <w:sdt>
          <w:sdtPr>
            <w:rPr>
              <w:rFonts w:ascii="Times New Roman" w:hAnsi="Times New Roman" w:cs="宋体"/>
              <w:b w:val="0"/>
              <w:bCs w:val="0"/>
              <w:kern w:val="0"/>
              <w:szCs w:val="21"/>
            </w:rPr>
            <w:tag w:val="_GBC_17c43da24c7845d3aa093910aeaf2348"/>
            <w:id w:val="1382902676"/>
            <w:lock w:val="sdtLocked"/>
            <w:placeholder>
              <w:docPart w:val="GBC22222222222222222222222222222"/>
            </w:placeholder>
          </w:sdtPr>
          <w:sdtEndPr/>
          <w:sdtContent>
            <w:p w:rsidR="00047B74" w:rsidRPr="007670D9" w:rsidRDefault="009454CC">
              <w:pPr>
                <w:pStyle w:val="3"/>
                <w:jc w:val="center"/>
                <w:rPr>
                  <w:rFonts w:ascii="Times New Roman" w:hAnsi="Times New Roman"/>
                  <w:szCs w:val="21"/>
                </w:rPr>
              </w:pPr>
              <w:r w:rsidRPr="007670D9">
                <w:rPr>
                  <w:rFonts w:ascii="Times New Roman" w:hAnsi="Times New Roman"/>
                  <w:szCs w:val="21"/>
                </w:rPr>
                <w:t>合并现金流量表</w:t>
              </w:r>
            </w:p>
            <w:p w:rsidR="00047B74" w:rsidRPr="007670D9" w:rsidRDefault="009454CC">
              <w:pPr>
                <w:jc w:val="center"/>
                <w:rPr>
                  <w:rFonts w:ascii="Times New Roman" w:hAnsi="Times New Roman" w:cs="Times New Roman"/>
                  <w:b/>
                  <w:bCs/>
                </w:rPr>
              </w:pPr>
              <w:r w:rsidRPr="007670D9">
                <w:rPr>
                  <w:rFonts w:ascii="Times New Roman" w:hAnsi="Times New Roman" w:cs="Times New Roman"/>
                </w:rPr>
                <w:t>2023</w:t>
              </w:r>
              <w:r w:rsidRPr="007670D9">
                <w:rPr>
                  <w:rFonts w:ascii="Times New Roman" w:hAnsi="Times New Roman" w:cs="Times New Roman"/>
                </w:rPr>
                <w:t>年</w:t>
              </w:r>
              <w:r w:rsidRPr="007670D9">
                <w:rPr>
                  <w:rFonts w:ascii="Times New Roman" w:hAnsi="Times New Roman" w:cs="Times New Roman"/>
                </w:rPr>
                <w:t>1—6</w:t>
              </w:r>
              <w:r w:rsidRPr="007670D9">
                <w:rPr>
                  <w:rFonts w:ascii="Times New Roman" w:hAnsi="Times New Roman" w:cs="Times New Roman"/>
                </w:rPr>
                <w:t>月</w:t>
              </w:r>
            </w:p>
            <w:p w:rsidR="00047B74" w:rsidRPr="007670D9" w:rsidRDefault="009454CC">
              <w:pPr>
                <w:jc w:val="right"/>
                <w:rPr>
                  <w:rFonts w:ascii="Times New Roman" w:hAnsi="Times New Roman" w:cs="Times New Roman"/>
                </w:rPr>
              </w:pPr>
              <w:r w:rsidRPr="007670D9">
                <w:rPr>
                  <w:rFonts w:ascii="Times New Roman" w:hAnsi="Times New Roman" w:cs="Times New Roman"/>
                </w:rPr>
                <w:t>单位：</w:t>
              </w:r>
              <w:sdt>
                <w:sdtPr>
                  <w:rPr>
                    <w:rFonts w:ascii="Times New Roman" w:hAnsi="Times New Roman" w:cs="Times New Roman"/>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7670D9">
                    <w:rPr>
                      <w:rFonts w:ascii="Times New Roman" w:hAnsi="Times New Roman" w:cs="Times New Roman"/>
                    </w:rPr>
                    <w:t>元</w:t>
                  </w:r>
                </w:sdtContent>
              </w:sdt>
              <w:r w:rsidRPr="007670D9">
                <w:rPr>
                  <w:rFonts w:ascii="Times New Roman" w:hAnsi="Times New Roman" w:cs="Times New Roman"/>
                </w:rPr>
                <w:t xml:space="preserve">  </w:t>
              </w:r>
              <w:r w:rsidRPr="007670D9">
                <w:rPr>
                  <w:rFonts w:ascii="Times New Roman" w:hAnsi="Times New Roman" w:cs="Times New Roman"/>
                </w:rPr>
                <w:t>币种：</w:t>
              </w:r>
              <w:sdt>
                <w:sdtPr>
                  <w:rPr>
                    <w:rFonts w:ascii="Times New Roman" w:hAnsi="Times New Roman" w:cs="Times New Roman"/>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7670D9">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37"/>
                <w:gridCol w:w="1201"/>
                <w:gridCol w:w="1988"/>
                <w:gridCol w:w="1834"/>
              </w:tblGrid>
              <w:tr w:rsidR="004A758D" w:rsidRPr="007670D9" w:rsidTr="00E8252A">
                <w:trPr>
                  <w:trHeight w:hRule="exact" w:val="369"/>
                </w:trPr>
                <w:sdt>
                  <w:sdtPr>
                    <w:rPr>
                      <w:rFonts w:ascii="Times New Roman" w:hAnsi="Times New Roman" w:cs="Times New Roman"/>
                    </w:rPr>
                    <w:tag w:val="_PLD_2a3b6af3ab824e2db1022630f7a58e18"/>
                    <w:id w:val="-84304335"/>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b/>
                            <w:bCs/>
                          </w:rPr>
                        </w:pPr>
                        <w:r w:rsidRPr="007670D9">
                          <w:rPr>
                            <w:rFonts w:ascii="Times New Roman" w:hAnsi="Times New Roman" w:cs="Times New Roman"/>
                            <w:b/>
                          </w:rPr>
                          <w:t>项目</w:t>
                        </w:r>
                      </w:p>
                    </w:tc>
                  </w:sdtContent>
                </w:sdt>
                <w:sdt>
                  <w:sdtPr>
                    <w:rPr>
                      <w:rFonts w:ascii="Times New Roman" w:hAnsi="Times New Roman" w:cs="Times New Roman"/>
                    </w:rPr>
                    <w:tag w:val="_PLD_49df1a6f5a224085bdcd56671a898d47"/>
                    <w:id w:val="647641282"/>
                    <w:lock w:val="sdtLocked"/>
                  </w:sdtPr>
                  <w:sdtEndPr/>
                  <w:sdtConten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b/>
                          </w:rPr>
                        </w:pPr>
                        <w:r w:rsidRPr="007670D9">
                          <w:rPr>
                            <w:rFonts w:ascii="Times New Roman" w:hAnsi="Times New Roman" w:cs="Times New Roman"/>
                            <w:b/>
                          </w:rPr>
                          <w:t>附注</w:t>
                        </w:r>
                      </w:p>
                    </w:tc>
                  </w:sdtContent>
                </w:sdt>
                <w:sdt>
                  <w:sdtPr>
                    <w:rPr>
                      <w:rFonts w:ascii="Times New Roman" w:hAnsi="Times New Roman" w:cs="Times New Roman"/>
                    </w:rPr>
                    <w:tag w:val="_PLD_aba5e14092764f689b78fdbe9892bc51"/>
                    <w:id w:val="-1240016251"/>
                    <w:lock w:val="sdtLocked"/>
                  </w:sdtPr>
                  <w:sdtEndPr/>
                  <w:sdtContent>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autoSpaceDE w:val="0"/>
                          <w:autoSpaceDN w:val="0"/>
                          <w:adjustRightInd w:val="0"/>
                          <w:jc w:val="center"/>
                          <w:rPr>
                            <w:rFonts w:ascii="Times New Roman" w:hAnsi="Times New Roman" w:cs="Times New Roman"/>
                            <w:b/>
                          </w:rPr>
                        </w:pPr>
                        <w:r w:rsidRPr="007670D9">
                          <w:rPr>
                            <w:rFonts w:ascii="Times New Roman" w:hAnsi="Times New Roman" w:cs="Times New Roman"/>
                            <w:b/>
                          </w:rPr>
                          <w:t>2023</w:t>
                        </w:r>
                        <w:r w:rsidRPr="007670D9">
                          <w:rPr>
                            <w:rFonts w:ascii="Times New Roman" w:hAnsi="Times New Roman" w:cs="Times New Roman"/>
                            <w:b/>
                          </w:rPr>
                          <w:t>年半年度</w:t>
                        </w:r>
                      </w:p>
                    </w:tc>
                  </w:sdtContent>
                </w:sdt>
                <w:sdt>
                  <w:sdtPr>
                    <w:rPr>
                      <w:rFonts w:ascii="Times New Roman" w:hAnsi="Times New Roman" w:cs="Times New Roman"/>
                    </w:rPr>
                    <w:tag w:val="_PLD_8cac70c6f00c4266a9b8cff482cc71cc"/>
                    <w:id w:val="-2029794729"/>
                    <w:lock w:val="sdtLocked"/>
                  </w:sdtPr>
                  <w:sdtEndPr/>
                  <w:sdtContent>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autoSpaceDE w:val="0"/>
                          <w:autoSpaceDN w:val="0"/>
                          <w:adjustRightInd w:val="0"/>
                          <w:jc w:val="center"/>
                          <w:rPr>
                            <w:rFonts w:ascii="Times New Roman" w:hAnsi="Times New Roman" w:cs="Times New Roman"/>
                            <w:b/>
                          </w:rPr>
                        </w:pPr>
                        <w:r w:rsidRPr="007670D9">
                          <w:rPr>
                            <w:rFonts w:ascii="Times New Roman" w:hAnsi="Times New Roman" w:cs="Times New Roman"/>
                            <w:b/>
                          </w:rPr>
                          <w:t>2022</w:t>
                        </w:r>
                        <w:r w:rsidRPr="007670D9">
                          <w:rPr>
                            <w:rFonts w:ascii="Times New Roman" w:hAnsi="Times New Roman" w:cs="Times New Roman"/>
                            <w:b/>
                          </w:rPr>
                          <w:t>年半年度</w:t>
                        </w:r>
                      </w:p>
                    </w:tc>
                  </w:sdtContent>
                </w:sdt>
              </w:tr>
              <w:tr w:rsidR="004A758D" w:rsidRPr="007670D9" w:rsidTr="00E8252A">
                <w:trPr>
                  <w:trHeight w:hRule="exact" w:val="369"/>
                </w:trPr>
                <w:sdt>
                  <w:sdtPr>
                    <w:rPr>
                      <w:rFonts w:ascii="Times New Roman" w:hAnsi="Times New Roman" w:cs="Times New Roman"/>
                    </w:rPr>
                    <w:tag w:val="_PLD_ffd119a1ffa641c1a00397806a78ee23"/>
                    <w:id w:val="-71443246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rPr>
                            <w:rFonts w:ascii="Times New Roman" w:hAnsi="Times New Roman" w:cs="Times New Roman"/>
                          </w:rPr>
                        </w:pPr>
                        <w:r w:rsidRPr="007670D9">
                          <w:rPr>
                            <w:rFonts w:ascii="Times New Roman" w:hAnsi="Times New Roman" w:cs="Times New Roman"/>
                            <w:b/>
                          </w:rPr>
                          <w:t>一、经营活动产生的现金流量：</w:t>
                        </w:r>
                      </w:p>
                    </w:tc>
                  </w:sdtContent>
                </w:sdt>
              </w:tr>
              <w:tr w:rsidR="004A758D" w:rsidRPr="007670D9" w:rsidTr="00E8252A">
                <w:trPr>
                  <w:trHeight w:hRule="exact" w:val="369"/>
                </w:trPr>
                <w:sdt>
                  <w:sdtPr>
                    <w:rPr>
                      <w:rFonts w:ascii="Times New Roman" w:hAnsi="Times New Roman" w:cs="Times New Roman"/>
                    </w:rPr>
                    <w:tag w:val="_PLD_3737bef37bc541e2b41571186e0af02f"/>
                    <w:id w:val="-579518855"/>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color w:val="000000"/>
                          </w:rPr>
                        </w:pPr>
                        <w:r w:rsidRPr="007670D9">
                          <w:rPr>
                            <w:rFonts w:ascii="Times New Roman" w:hAnsi="Times New Roman" w:cs="Times New Roman"/>
                          </w:rPr>
                          <w:t>销售商品、提供劳务收到的现金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7,744,032,445</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5,110,691,074</w:t>
                    </w:r>
                  </w:p>
                </w:tc>
              </w:tr>
              <w:tr w:rsidR="004A758D" w:rsidRPr="007670D9" w:rsidTr="00E8252A">
                <w:trPr>
                  <w:trHeight w:hRule="exact" w:val="369"/>
                </w:trPr>
                <w:sdt>
                  <w:sdtPr>
                    <w:rPr>
                      <w:rFonts w:ascii="Times New Roman" w:hAnsi="Times New Roman" w:cs="Times New Roman"/>
                    </w:rPr>
                    <w:tag w:val="_PLD_64653926f1d7432aafc100b141947533"/>
                    <w:id w:val="-93098294"/>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收到的税费返还</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239,316,641</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77,107,449</w:t>
                    </w:r>
                  </w:p>
                </w:tc>
              </w:tr>
              <w:tr w:rsidR="004A758D" w:rsidRPr="007670D9" w:rsidTr="00E8252A">
                <w:trPr>
                  <w:trHeight w:hRule="exact" w:val="369"/>
                </w:trPr>
                <w:sdt>
                  <w:sdtPr>
                    <w:rPr>
                      <w:rFonts w:ascii="Times New Roman" w:hAnsi="Times New Roman" w:cs="Times New Roman"/>
                    </w:rPr>
                    <w:tag w:val="_PLD_a5a847bd8381445cacfacf3bd061b567"/>
                    <w:id w:val="-1579366545"/>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收到其他与经营活动有关的现金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4A758D" w:rsidRDefault="004A758D" w:rsidP="004A758D">
                    <w:pPr>
                      <w:jc w:val="right"/>
                      <w:rPr>
                        <w:rFonts w:ascii="Times New Roman" w:hAnsi="Times New Roman" w:cs="Times New Roman"/>
                      </w:rPr>
                    </w:pPr>
                    <w:r w:rsidRPr="004A758D">
                      <w:rPr>
                        <w:rFonts w:ascii="Times New Roman" w:hAnsi="Times New Roman" w:cs="Times New Roman"/>
                      </w:rPr>
                      <w:t>259,917,362</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117,095,990</w:t>
                    </w:r>
                  </w:p>
                </w:tc>
              </w:tr>
              <w:tr w:rsidR="004A758D" w:rsidRPr="007670D9" w:rsidTr="00E8252A">
                <w:trPr>
                  <w:trHeight w:hRule="exact" w:val="369"/>
                </w:trPr>
                <w:sdt>
                  <w:sdtPr>
                    <w:rPr>
                      <w:rFonts w:ascii="Times New Roman" w:hAnsi="Times New Roman" w:cs="Times New Roman"/>
                    </w:rPr>
                    <w:tag w:val="_PLD_99ee67e244574f82a472dc4db883c019"/>
                    <w:id w:val="1380438546"/>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color w:val="000000"/>
                          </w:rPr>
                        </w:pPr>
                        <w:r w:rsidRPr="007670D9">
                          <w:rPr>
                            <w:rFonts w:ascii="Times New Roman" w:hAnsi="Times New Roman" w:cs="Times New Roman"/>
                          </w:rPr>
                          <w:t>经营活动现金流入小计</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4A758D" w:rsidRDefault="004A758D" w:rsidP="004A758D">
                    <w:pPr>
                      <w:jc w:val="right"/>
                      <w:rPr>
                        <w:rFonts w:ascii="Times New Roman" w:hAnsi="Times New Roman" w:cs="Times New Roman"/>
                      </w:rPr>
                    </w:pPr>
                    <w:r w:rsidRPr="004A758D">
                      <w:rPr>
                        <w:rFonts w:ascii="Times New Roman" w:hAnsi="Times New Roman" w:cs="Times New Roman"/>
                      </w:rPr>
                      <w:t>8,243,266,448</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5,304,894,513</w:t>
                    </w:r>
                  </w:p>
                </w:tc>
              </w:tr>
              <w:tr w:rsidR="004A758D" w:rsidRPr="007670D9" w:rsidTr="00E8252A">
                <w:trPr>
                  <w:trHeight w:hRule="exact" w:val="369"/>
                </w:trPr>
                <w:sdt>
                  <w:sdtPr>
                    <w:rPr>
                      <w:rFonts w:ascii="Times New Roman" w:hAnsi="Times New Roman" w:cs="Times New Roman"/>
                    </w:rPr>
                    <w:tag w:val="_PLD_7c898111c7fa4c2db82bbfa4cfade7b1"/>
                    <w:id w:val="1531997817"/>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购买商品、接受劳务支付的现金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2,584,967,349</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2,441,893,559</w:t>
                    </w:r>
                  </w:p>
                </w:tc>
              </w:tr>
              <w:tr w:rsidR="004A758D" w:rsidRPr="007670D9" w:rsidTr="00E8252A">
                <w:trPr>
                  <w:trHeight w:hRule="exact" w:val="369"/>
                </w:trPr>
                <w:sdt>
                  <w:sdtPr>
                    <w:rPr>
                      <w:rFonts w:ascii="Times New Roman" w:hAnsi="Times New Roman" w:cs="Times New Roman"/>
                    </w:rPr>
                    <w:tag w:val="_PLD_1706e75cd4ec4004b26be27bc8d7bb92"/>
                    <w:id w:val="2061898390"/>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支付给职工及为职工支付的现金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4,404,697,999</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3,254,953,769</w:t>
                    </w:r>
                  </w:p>
                </w:tc>
              </w:tr>
              <w:tr w:rsidR="004A758D" w:rsidRPr="007670D9" w:rsidTr="00E8252A">
                <w:trPr>
                  <w:trHeight w:hRule="exact" w:val="369"/>
                </w:trPr>
                <w:sdt>
                  <w:sdtPr>
                    <w:rPr>
                      <w:rFonts w:ascii="Times New Roman" w:hAnsi="Times New Roman" w:cs="Times New Roman"/>
                    </w:rPr>
                    <w:tag w:val="_PLD_afa9119929c34433add5e6feaff13661"/>
                    <w:id w:val="1094971574"/>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支付的各项税费</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301,120,408</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79,069,455</w:t>
                    </w:r>
                  </w:p>
                </w:tc>
              </w:tr>
              <w:tr w:rsidR="004A758D" w:rsidRPr="007670D9" w:rsidTr="00E8252A">
                <w:trPr>
                  <w:trHeight w:hRule="exact" w:val="369"/>
                </w:trPr>
                <w:sdt>
                  <w:sdtPr>
                    <w:rPr>
                      <w:rFonts w:ascii="Times New Roman" w:hAnsi="Times New Roman" w:cs="Times New Roman"/>
                    </w:rPr>
                    <w:tag w:val="_PLD_32d29e7e43cb4df78fb5562eda7075c6"/>
                    <w:id w:val="-707565971"/>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支付其他与经营活动有关的现金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141,250,07</w:t>
                    </w:r>
                    <w:r>
                      <w:rPr>
                        <w:rFonts w:ascii="Times New Roman" w:hAnsi="Times New Roman" w:cs="Times New Roman"/>
                      </w:rPr>
                      <w:t>1</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224,464,352</w:t>
                    </w:r>
                  </w:p>
                </w:tc>
              </w:tr>
              <w:tr w:rsidR="004A758D" w:rsidRPr="007670D9" w:rsidTr="00E8252A">
                <w:trPr>
                  <w:trHeight w:hRule="exact" w:val="369"/>
                </w:trPr>
                <w:sdt>
                  <w:sdtPr>
                    <w:rPr>
                      <w:rFonts w:ascii="Times New Roman" w:hAnsi="Times New Roman" w:cs="Times New Roman"/>
                    </w:rPr>
                    <w:tag w:val="_PLD_1898b9e3495c4369a548071a900462f2"/>
                    <w:id w:val="-1098256219"/>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color w:val="000000"/>
                          </w:rPr>
                        </w:pPr>
                        <w:r w:rsidRPr="007670D9">
                          <w:rPr>
                            <w:rFonts w:ascii="Times New Roman" w:hAnsi="Times New Roman" w:cs="Times New Roman"/>
                          </w:rPr>
                          <w:t>经营活动现金流出小计</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7,432,035,82</w:t>
                    </w:r>
                    <w:r>
                      <w:rPr>
                        <w:rFonts w:ascii="Times New Roman" w:hAnsi="Times New Roman" w:cs="Times New Roman"/>
                      </w:rPr>
                      <w:t>7</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6,000,381,135</w:t>
                    </w:r>
                  </w:p>
                </w:tc>
              </w:tr>
              <w:tr w:rsidR="004A758D" w:rsidRPr="007670D9" w:rsidTr="00E8252A">
                <w:trPr>
                  <w:trHeight w:hRule="exact" w:val="369"/>
                </w:trPr>
                <w:sdt>
                  <w:sdtPr>
                    <w:rPr>
                      <w:rFonts w:ascii="Times New Roman" w:hAnsi="Times New Roman" w:cs="Times New Roman"/>
                    </w:rPr>
                    <w:tag w:val="_PLD_3668436c46fe4d03bca9e7585b314b78"/>
                    <w:id w:val="1551492742"/>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color w:val="000000"/>
                          </w:rPr>
                        </w:pPr>
                        <w:r w:rsidRPr="007670D9">
                          <w:rPr>
                            <w:rFonts w:ascii="Times New Roman" w:hAnsi="Times New Roman" w:cs="Times New Roman"/>
                          </w:rPr>
                          <w:t>经营活动产生的现金流量净额</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r w:rsidRPr="007670D9">
                      <w:rPr>
                        <w:rFonts w:ascii="Times New Roman" w:hAnsi="Times New Roman" w:cs="Times New Roman"/>
                      </w:rPr>
                      <w:t>五</w:t>
                    </w:r>
                    <w:r w:rsidRPr="007670D9">
                      <w:rPr>
                        <w:rFonts w:ascii="Times New Roman" w:hAnsi="Times New Roman" w:cs="Times New Roman"/>
                      </w:rPr>
                      <w:t>(52)(a)</w:t>
                    </w: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4A758D">
                      <w:rPr>
                        <w:rFonts w:ascii="Times New Roman" w:hAnsi="Times New Roman" w:cs="Times New Roman"/>
                      </w:rPr>
                      <w:t>811,230,621</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(695,486,622)</w:t>
                    </w:r>
                  </w:p>
                </w:tc>
              </w:tr>
              <w:tr w:rsidR="004A758D" w:rsidRPr="007670D9" w:rsidTr="00E8252A">
                <w:trPr>
                  <w:trHeight w:hRule="exact" w:val="369"/>
                </w:trPr>
                <w:sdt>
                  <w:sdtPr>
                    <w:rPr>
                      <w:rFonts w:ascii="Times New Roman" w:hAnsi="Times New Roman" w:cs="Times New Roman"/>
                    </w:rPr>
                    <w:tag w:val="_PLD_95b1c638e8714129b03173a0758b863f"/>
                    <w:id w:val="32547922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rPr>
                            <w:rFonts w:ascii="Times New Roman" w:hAnsi="Times New Roman" w:cs="Times New Roman"/>
                            <w:color w:val="008000"/>
                          </w:rPr>
                        </w:pPr>
                        <w:r w:rsidRPr="007670D9">
                          <w:rPr>
                            <w:rFonts w:ascii="Times New Roman" w:hAnsi="Times New Roman" w:cs="Times New Roman"/>
                            <w:b/>
                          </w:rPr>
                          <w:t>二、投资活动产生的现金流量：</w:t>
                        </w:r>
                      </w:p>
                    </w:tc>
                  </w:sdtContent>
                </w:sdt>
              </w:tr>
              <w:tr w:rsidR="004A758D" w:rsidRPr="007670D9" w:rsidTr="00E8252A">
                <w:trPr>
                  <w:trHeight w:hRule="exact" w:val="567"/>
                </w:trPr>
                <w:sdt>
                  <w:sdtPr>
                    <w:rPr>
                      <w:rFonts w:ascii="Times New Roman" w:hAnsi="Times New Roman" w:cs="Times New Roman"/>
                    </w:rPr>
                    <w:tag w:val="_PLD_7070e73d5e4b4f3ab454e8266545ce2f"/>
                    <w:id w:val="1370425297"/>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处置固定资产、无形资产和其他长期资产收回的现金净额</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5,838,169</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12,678,720</w:t>
                    </w:r>
                  </w:p>
                </w:tc>
              </w:tr>
              <w:tr w:rsidR="004A758D" w:rsidRPr="007670D9" w:rsidTr="00E8252A">
                <w:trPr>
                  <w:trHeight w:hRule="exact" w:val="369"/>
                </w:trPr>
                <w:sdt>
                  <w:sdtPr>
                    <w:rPr>
                      <w:rFonts w:ascii="Times New Roman" w:hAnsi="Times New Roman" w:cs="Times New Roman"/>
                    </w:rPr>
                    <w:tag w:val="_PLD_35e4982400d84c73b6fc0f506a5d5376"/>
                    <w:id w:val="603085349"/>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取得投资收益收到的现金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16,285,48</w:t>
                    </w:r>
                    <w:r>
                      <w:rPr>
                        <w:rFonts w:ascii="Times New Roman" w:hAnsi="Times New Roman" w:cs="Times New Roman"/>
                      </w:rPr>
                      <w:t>8</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13,120,614</w:t>
                    </w:r>
                  </w:p>
                </w:tc>
              </w:tr>
              <w:tr w:rsidR="004A758D" w:rsidRPr="007670D9" w:rsidTr="00E8252A">
                <w:trPr>
                  <w:trHeight w:hRule="exact" w:val="369"/>
                </w:trPr>
                <w:sdt>
                  <w:sdtPr>
                    <w:rPr>
                      <w:rFonts w:ascii="Times New Roman" w:hAnsi="Times New Roman" w:cs="Times New Roman"/>
                    </w:rPr>
                    <w:tag w:val="_PLD_952d04204f8a403a94876043b8095de0"/>
                    <w:id w:val="-1816176101"/>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收到其他与投资活动有关的现金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r w:rsidRPr="007670D9">
                      <w:rPr>
                        <w:rFonts w:ascii="Times New Roman" w:hAnsi="Times New Roman" w:cs="Times New Roman"/>
                      </w:rPr>
                      <w:t>五</w:t>
                    </w:r>
                    <w:r w:rsidRPr="007670D9">
                      <w:rPr>
                        <w:rFonts w:ascii="Times New Roman" w:hAnsi="Times New Roman" w:cs="Times New Roman"/>
                      </w:rPr>
                      <w:t>(51)(c)</w:t>
                    </w: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4A758D" w:rsidRDefault="004A758D" w:rsidP="004A758D">
                    <w:pPr>
                      <w:jc w:val="right"/>
                      <w:rPr>
                        <w:rFonts w:ascii="Times New Roman" w:hAnsi="Times New Roman" w:cs="Times New Roman"/>
                      </w:rPr>
                    </w:pPr>
                    <w:r w:rsidRPr="004A758D">
                      <w:rPr>
                        <w:rFonts w:ascii="Times New Roman" w:hAnsi="Times New Roman" w:cs="Times New Roman"/>
                      </w:rPr>
                      <w:t>179,824,792</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60,000,000</w:t>
                    </w:r>
                  </w:p>
                </w:tc>
              </w:tr>
              <w:tr w:rsidR="004A758D" w:rsidRPr="007670D9" w:rsidTr="00E8252A">
                <w:trPr>
                  <w:trHeight w:hRule="exact" w:val="369"/>
                </w:trPr>
                <w:sdt>
                  <w:sdtPr>
                    <w:rPr>
                      <w:rFonts w:ascii="Times New Roman" w:hAnsi="Times New Roman" w:cs="Times New Roman"/>
                    </w:rPr>
                    <w:tag w:val="_PLD_64f8da16e041496994b857c4c1889283"/>
                    <w:id w:val="465086656"/>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color w:val="000000"/>
                          </w:rPr>
                        </w:pPr>
                        <w:r w:rsidRPr="007670D9">
                          <w:rPr>
                            <w:rFonts w:ascii="Times New Roman" w:hAnsi="Times New Roman" w:cs="Times New Roman"/>
                          </w:rPr>
                          <w:t>投资活动现金流入小计</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4A758D" w:rsidRDefault="004A758D" w:rsidP="004A758D">
                    <w:pPr>
                      <w:jc w:val="right"/>
                      <w:rPr>
                        <w:rFonts w:ascii="Times New Roman" w:hAnsi="Times New Roman" w:cs="Times New Roman"/>
                      </w:rPr>
                    </w:pPr>
                    <w:r w:rsidRPr="004A758D">
                      <w:rPr>
                        <w:rFonts w:ascii="Times New Roman" w:hAnsi="Times New Roman" w:cs="Times New Roman"/>
                      </w:rPr>
                      <w:t>201,948,449</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85,799,334</w:t>
                    </w:r>
                  </w:p>
                </w:tc>
              </w:tr>
              <w:tr w:rsidR="004A758D" w:rsidRPr="007670D9" w:rsidTr="00E8252A">
                <w:trPr>
                  <w:trHeight w:hRule="exact" w:val="567"/>
                </w:trPr>
                <w:sdt>
                  <w:sdtPr>
                    <w:rPr>
                      <w:rFonts w:ascii="Times New Roman" w:hAnsi="Times New Roman" w:cs="Times New Roman"/>
                    </w:rPr>
                    <w:tag w:val="_PLD_8ec533e5ae47447ca845ccd778baf9d2"/>
                    <w:id w:val="1095139258"/>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color w:val="000000"/>
                          </w:rPr>
                        </w:pPr>
                        <w:r w:rsidRPr="007670D9">
                          <w:rPr>
                            <w:rFonts w:ascii="Times New Roman" w:hAnsi="Times New Roman" w:cs="Times New Roman"/>
                          </w:rPr>
                          <w:t>购建固定资产、无形资产和其他长期资产支付的现金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554,967,457</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248,037,607</w:t>
                    </w:r>
                  </w:p>
                </w:tc>
              </w:tr>
              <w:tr w:rsidR="004A758D" w:rsidRPr="007670D9" w:rsidTr="00E8252A">
                <w:trPr>
                  <w:trHeight w:hRule="exact" w:val="369"/>
                </w:trPr>
                <w:sdt>
                  <w:sdtPr>
                    <w:rPr>
                      <w:rFonts w:ascii="Times New Roman" w:hAnsi="Times New Roman" w:cs="Times New Roman"/>
                    </w:rPr>
                    <w:tag w:val="_PLD_f53ecab3f93149519a6b0b08b3adf953"/>
                    <w:id w:val="1466930343"/>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支付其他与投资活动有关的现金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r w:rsidRPr="007670D9">
                      <w:rPr>
                        <w:rFonts w:ascii="Times New Roman" w:hAnsi="Times New Roman" w:cs="Times New Roman"/>
                      </w:rPr>
                      <w:t>五</w:t>
                    </w:r>
                    <w:r w:rsidRPr="007670D9">
                      <w:rPr>
                        <w:rFonts w:ascii="Times New Roman" w:hAnsi="Times New Roman" w:cs="Times New Roman"/>
                      </w:rPr>
                      <w:t>(51)(a)</w:t>
                    </w: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10,000,000</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60,000,000</w:t>
                    </w:r>
                  </w:p>
                </w:tc>
              </w:tr>
              <w:tr w:rsidR="004A758D" w:rsidRPr="007670D9" w:rsidTr="00E8252A">
                <w:trPr>
                  <w:trHeight w:hRule="exact" w:val="369"/>
                </w:trPr>
                <w:sdt>
                  <w:sdtPr>
                    <w:rPr>
                      <w:rFonts w:ascii="Times New Roman" w:hAnsi="Times New Roman" w:cs="Times New Roman"/>
                    </w:rPr>
                    <w:tag w:val="_PLD_00f03153fc624284b3402147ccc07698"/>
                    <w:id w:val="828719483"/>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color w:val="000000"/>
                          </w:rPr>
                        </w:pPr>
                        <w:r w:rsidRPr="007670D9">
                          <w:rPr>
                            <w:rFonts w:ascii="Times New Roman" w:hAnsi="Times New Roman" w:cs="Times New Roman"/>
                          </w:rPr>
                          <w:t>投资活动现金流出小计</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564,967,457</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308,037,607</w:t>
                    </w:r>
                  </w:p>
                </w:tc>
              </w:tr>
              <w:tr w:rsidR="004A758D" w:rsidRPr="007670D9" w:rsidTr="00E8252A">
                <w:trPr>
                  <w:trHeight w:hRule="exact" w:val="369"/>
                </w:trPr>
                <w:sdt>
                  <w:sdtPr>
                    <w:rPr>
                      <w:rFonts w:ascii="Times New Roman" w:hAnsi="Times New Roman" w:cs="Times New Roman"/>
                    </w:rPr>
                    <w:tag w:val="_PLD_42db552946874e118fb4a5282ca23bcb"/>
                    <w:id w:val="1773200460"/>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color w:val="000000"/>
                          </w:rPr>
                        </w:pPr>
                        <w:r w:rsidRPr="007670D9">
                          <w:rPr>
                            <w:rFonts w:ascii="Times New Roman" w:hAnsi="Times New Roman" w:cs="Times New Roman"/>
                          </w:rPr>
                          <w:t>投资活动产生的现金流量净额</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4A758D">
                      <w:rPr>
                        <w:rFonts w:ascii="Times New Roman" w:hAnsi="Times New Roman" w:cs="Times New Roman"/>
                      </w:rPr>
                      <w:t>(363,019,008)</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(222,238,273)</w:t>
                    </w:r>
                  </w:p>
                </w:tc>
              </w:tr>
              <w:tr w:rsidR="004A758D" w:rsidRPr="007670D9" w:rsidTr="00E8252A">
                <w:trPr>
                  <w:trHeight w:hRule="exact" w:val="369"/>
                </w:trPr>
                <w:sdt>
                  <w:sdtPr>
                    <w:rPr>
                      <w:rFonts w:ascii="Times New Roman" w:hAnsi="Times New Roman" w:cs="Times New Roman"/>
                    </w:rPr>
                    <w:tag w:val="_PLD_0ebd9a8b5d8e4227a6bc3b0738379ef1"/>
                    <w:id w:val="-1761052195"/>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rPr>
                            <w:rFonts w:ascii="Times New Roman" w:hAnsi="Times New Roman" w:cs="Times New Roman"/>
                            <w:color w:val="008000"/>
                          </w:rPr>
                        </w:pPr>
                        <w:r w:rsidRPr="007670D9">
                          <w:rPr>
                            <w:rFonts w:ascii="Times New Roman" w:hAnsi="Times New Roman" w:cs="Times New Roman"/>
                            <w:b/>
                          </w:rPr>
                          <w:t>三、筹资活动产生的现金流量：</w:t>
                        </w:r>
                      </w:p>
                    </w:tc>
                  </w:sdtContent>
                </w:sdt>
              </w:tr>
              <w:tr w:rsidR="004A758D" w:rsidRPr="007670D9" w:rsidTr="00E8252A">
                <w:trPr>
                  <w:trHeight w:hRule="exact" w:val="369"/>
                </w:trPr>
                <w:sdt>
                  <w:sdtPr>
                    <w:rPr>
                      <w:rFonts w:ascii="Times New Roman" w:hAnsi="Times New Roman" w:cs="Times New Roman"/>
                    </w:rPr>
                    <w:tag w:val="_PLD_10190b07f720484f9e0102359e7978d3"/>
                    <w:id w:val="-2114273552"/>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color w:val="000000"/>
                          </w:rPr>
                        </w:pPr>
                        <w:r w:rsidRPr="007670D9">
                          <w:rPr>
                            <w:rFonts w:ascii="Times New Roman" w:hAnsi="Times New Roman" w:cs="Times New Roman"/>
                          </w:rPr>
                          <w:t>取得借款收到的现金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500,000,000</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500,000,000</w:t>
                    </w:r>
                  </w:p>
                </w:tc>
              </w:tr>
              <w:tr w:rsidR="004A758D" w:rsidRPr="007670D9" w:rsidTr="00E8252A">
                <w:trPr>
                  <w:trHeight w:hRule="exact" w:val="369"/>
                </w:trPr>
                <w:sdt>
                  <w:sdtPr>
                    <w:rPr>
                      <w:rFonts w:ascii="Times New Roman" w:hAnsi="Times New Roman" w:cs="Times New Roman"/>
                    </w:rPr>
                    <w:tag w:val="_PLD_c926a46349eb4b56bdbb2f2f944e8881"/>
                    <w:id w:val="1887826345"/>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color w:val="000000"/>
                          </w:rPr>
                        </w:pPr>
                        <w:r w:rsidRPr="007670D9">
                          <w:rPr>
                            <w:rFonts w:ascii="Times New Roman" w:hAnsi="Times New Roman" w:cs="Times New Roman"/>
                          </w:rPr>
                          <w:t>筹资活动现金流入小计</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500,000,000</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500,000,000</w:t>
                    </w:r>
                  </w:p>
                </w:tc>
              </w:tr>
              <w:tr w:rsidR="004A758D" w:rsidRPr="007670D9" w:rsidTr="00E8252A">
                <w:trPr>
                  <w:trHeight w:hRule="exact" w:val="369"/>
                </w:trPr>
                <w:sdt>
                  <w:sdtPr>
                    <w:rPr>
                      <w:rFonts w:ascii="Times New Roman" w:hAnsi="Times New Roman" w:cs="Times New Roman"/>
                    </w:rPr>
                    <w:tag w:val="_PLD_4aba0569b4bd4dddb227503fa31d0378"/>
                    <w:id w:val="1460836241"/>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偿付利息支付的现金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sdt>
                  <w:sdtPr>
                    <w:rPr>
                      <w:rFonts w:ascii="Times New Roman" w:hAnsi="Times New Roman" w:cs="Times New Roman"/>
                    </w:rPr>
                    <w:alias w:val="偿付利息所支付的现金"/>
                    <w:tag w:val="_GBC_367b5fcdb1a7439bb2e1f6be0a5ef5a7"/>
                    <w:id w:val="-134951935"/>
                    <w:lock w:val="sdtLocked"/>
                  </w:sdtPr>
                  <w:sdtEndPr/>
                  <w:sdtContent>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22,946,153</w:t>
                        </w:r>
                      </w:p>
                    </w:tc>
                  </w:sdtContent>
                </w:sdt>
                <w:sdt>
                  <w:sdtPr>
                    <w:rPr>
                      <w:rFonts w:ascii="Times New Roman" w:hAnsi="Times New Roman" w:cs="Times New Roman"/>
                    </w:rPr>
                    <w:alias w:val="偿付利息所支付的现金"/>
                    <w:tag w:val="_GBC_48f6bb890dcf466daa98f39506984b01"/>
                    <w:id w:val="-1724593659"/>
                    <w:lock w:val="sdtLocked"/>
                  </w:sdtPr>
                  <w:sdtEndPr/>
                  <w:sdtContent>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2,318,750</w:t>
                        </w:r>
                      </w:p>
                    </w:tc>
                  </w:sdtContent>
                </w:sdt>
              </w:tr>
              <w:tr w:rsidR="004A758D" w:rsidRPr="007670D9" w:rsidTr="00E8252A">
                <w:trPr>
                  <w:trHeight w:hRule="exact" w:val="369"/>
                </w:trPr>
                <w:sdt>
                  <w:sdtPr>
                    <w:rPr>
                      <w:rFonts w:ascii="Times New Roman" w:hAnsi="Times New Roman" w:cs="Times New Roman"/>
                    </w:rPr>
                    <w:tag w:val="_PLD_3fb96c1bc59a47a4b30f74aabd8d3bc1"/>
                    <w:id w:val="2001543850"/>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rPr>
                        </w:pPr>
                        <w:r w:rsidRPr="007670D9">
                          <w:rPr>
                            <w:rFonts w:ascii="Times New Roman" w:hAnsi="Times New Roman" w:cs="Times New Roman"/>
                          </w:rPr>
                          <w:t>支付其他与筹资活动有关的现金</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r w:rsidRPr="007670D9">
                      <w:rPr>
                        <w:rFonts w:ascii="Times New Roman" w:hAnsi="Times New Roman" w:cs="Times New Roman"/>
                      </w:rPr>
                      <w:t>五</w:t>
                    </w:r>
                    <w:r w:rsidRPr="007670D9">
                      <w:rPr>
                        <w:rFonts w:ascii="Times New Roman" w:hAnsi="Times New Roman" w:cs="Times New Roman"/>
                      </w:rPr>
                      <w:t>(51)(b)</w:t>
                    </w: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500,000,000</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w:t>
                    </w:r>
                  </w:p>
                </w:tc>
              </w:tr>
              <w:tr w:rsidR="004A758D" w:rsidRPr="007670D9" w:rsidTr="00E8252A">
                <w:trPr>
                  <w:trHeight w:hRule="exact" w:val="369"/>
                </w:trPr>
                <w:sdt>
                  <w:sdtPr>
                    <w:rPr>
                      <w:rFonts w:ascii="Times New Roman" w:hAnsi="Times New Roman" w:cs="Times New Roman"/>
                    </w:rPr>
                    <w:tag w:val="_PLD_b2e28ae5b48f44edbae325bc7a025b65"/>
                    <w:id w:val="679021473"/>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color w:val="000000"/>
                          </w:rPr>
                        </w:pPr>
                        <w:r w:rsidRPr="007670D9">
                          <w:rPr>
                            <w:rFonts w:ascii="Times New Roman" w:hAnsi="Times New Roman" w:cs="Times New Roman"/>
                          </w:rPr>
                          <w:t>筹资活动现金流出小计</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522,946,153</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2,318,750</w:t>
                    </w:r>
                  </w:p>
                </w:tc>
              </w:tr>
              <w:tr w:rsidR="004A758D" w:rsidRPr="007670D9" w:rsidTr="00E8252A">
                <w:trPr>
                  <w:trHeight w:hRule="exact" w:val="369"/>
                </w:trPr>
                <w:sdt>
                  <w:sdtPr>
                    <w:rPr>
                      <w:rFonts w:ascii="Times New Roman" w:hAnsi="Times New Roman" w:cs="Times New Roman"/>
                    </w:rPr>
                    <w:tag w:val="_PLD_dacfeaab1df34490bc35dfb823671d84"/>
                    <w:id w:val="1526141313"/>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color w:val="000000"/>
                          </w:rPr>
                        </w:pPr>
                        <w:r w:rsidRPr="007670D9">
                          <w:rPr>
                            <w:rFonts w:ascii="Times New Roman" w:hAnsi="Times New Roman" w:cs="Times New Roman"/>
                          </w:rPr>
                          <w:t>筹资活动产生的现金流量净额</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(22,946,153)</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497,681,250</w:t>
                    </w:r>
                  </w:p>
                </w:tc>
              </w:tr>
              <w:tr w:rsidR="004A758D" w:rsidRPr="007670D9" w:rsidTr="00E8252A">
                <w:trPr>
                  <w:trHeight w:hRule="exact" w:val="369"/>
                </w:trPr>
                <w:sdt>
                  <w:sdtPr>
                    <w:rPr>
                      <w:rFonts w:ascii="Times New Roman" w:hAnsi="Times New Roman" w:cs="Times New Roman"/>
                    </w:rPr>
                    <w:tag w:val="_PLD_88d125642e41419d9843a71dc9472f51"/>
                    <w:id w:val="-847333491"/>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rPr>
                            <w:rFonts w:ascii="Times New Roman" w:hAnsi="Times New Roman" w:cs="Times New Roman"/>
                            <w:color w:val="000000"/>
                          </w:rPr>
                        </w:pPr>
                        <w:r w:rsidRPr="007670D9">
                          <w:rPr>
                            <w:rFonts w:ascii="Times New Roman" w:hAnsi="Times New Roman" w:cs="Times New Roman"/>
                            <w:b/>
                          </w:rPr>
                          <w:t>四、汇率变动对现金及现金等价物的影响</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w:t>
                    </w:r>
                  </w:p>
                </w:tc>
              </w:tr>
              <w:tr w:rsidR="004A758D" w:rsidRPr="007670D9" w:rsidTr="00E8252A">
                <w:trPr>
                  <w:trHeight w:hRule="exact" w:val="369"/>
                </w:trPr>
                <w:sdt>
                  <w:sdtPr>
                    <w:rPr>
                      <w:rFonts w:ascii="Times New Roman" w:hAnsi="Times New Roman" w:cs="Times New Roman"/>
                    </w:rPr>
                    <w:tag w:val="_PLD_fd66e1d9937544d090d0b7529065ff9b"/>
                    <w:id w:val="-106429608"/>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rPr>
                            <w:rFonts w:ascii="Times New Roman" w:hAnsi="Times New Roman" w:cs="Times New Roman"/>
                            <w:color w:val="000000"/>
                          </w:rPr>
                        </w:pPr>
                        <w:r w:rsidRPr="007670D9">
                          <w:rPr>
                            <w:rFonts w:ascii="Times New Roman" w:hAnsi="Times New Roman" w:cs="Times New Roman"/>
                            <w:b/>
                          </w:rPr>
                          <w:t>五、现金及现金等价物净增加额</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425,265,460</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(420,043,645)</w:t>
                    </w:r>
                  </w:p>
                </w:tc>
              </w:tr>
              <w:tr w:rsidR="004A758D" w:rsidRPr="007670D9" w:rsidTr="00E8252A">
                <w:trPr>
                  <w:trHeight w:hRule="exact" w:val="369"/>
                </w:trPr>
                <w:sdt>
                  <w:sdtPr>
                    <w:rPr>
                      <w:rFonts w:ascii="Times New Roman" w:hAnsi="Times New Roman" w:cs="Times New Roman"/>
                    </w:rPr>
                    <w:tag w:val="_PLD_c384e472db4a44618443173a520a565b"/>
                    <w:id w:val="-2045515869"/>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ind w:firstLineChars="100" w:firstLine="210"/>
                          <w:rPr>
                            <w:rFonts w:ascii="Times New Roman" w:hAnsi="Times New Roman" w:cs="Times New Roman"/>
                            <w:color w:val="000000"/>
                          </w:rPr>
                        </w:pPr>
                        <w:r w:rsidRPr="007670D9">
                          <w:rPr>
                            <w:rFonts w:ascii="Times New Roman" w:hAnsi="Times New Roman" w:cs="Times New Roman"/>
                          </w:rPr>
                          <w:t>加：期初现金及现金等价物余额</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1,299,635,304</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1,499,462,301</w:t>
                    </w:r>
                  </w:p>
                </w:tc>
              </w:tr>
              <w:tr w:rsidR="004A758D" w:rsidRPr="007670D9" w:rsidTr="00E8252A">
                <w:trPr>
                  <w:trHeight w:hRule="exact" w:val="369"/>
                </w:trPr>
                <w:sdt>
                  <w:sdtPr>
                    <w:rPr>
                      <w:rFonts w:ascii="Times New Roman" w:hAnsi="Times New Roman" w:cs="Times New Roman"/>
                    </w:rPr>
                    <w:tag w:val="_PLD_bb83b8f9db734a7cb83175f4e64ae363"/>
                    <w:id w:val="-692003905"/>
                    <w:lock w:val="sdtLocked"/>
                  </w:sdtPr>
                  <w:sdtEndPr/>
                  <w:sdtContent>
                    <w:tc>
                      <w:tcPr>
                        <w:tcW w:w="2228"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rPr>
                            <w:rFonts w:ascii="Times New Roman" w:hAnsi="Times New Roman" w:cs="Times New Roman"/>
                            <w:color w:val="000000"/>
                          </w:rPr>
                        </w:pPr>
                        <w:r w:rsidRPr="007670D9">
                          <w:rPr>
                            <w:rFonts w:ascii="Times New Roman" w:hAnsi="Times New Roman" w:cs="Times New Roman"/>
                            <w:b/>
                          </w:rPr>
                          <w:t>六、期末现金及现金等价物余额</w:t>
                        </w:r>
                      </w:p>
                    </w:tc>
                  </w:sdtContent>
                </w:sdt>
                <w:tc>
                  <w:tcPr>
                    <w:tcW w:w="663"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center"/>
                      <w:rPr>
                        <w:rFonts w:ascii="Times New Roman" w:hAnsi="Times New Roman" w:cs="Times New Roman"/>
                      </w:rPr>
                    </w:pPr>
                  </w:p>
                </w:tc>
                <w:tc>
                  <w:tcPr>
                    <w:tcW w:w="1097"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1,724,900,764</w:t>
                    </w:r>
                  </w:p>
                </w:tc>
                <w:tc>
                  <w:tcPr>
                    <w:tcW w:w="1012" w:type="pct"/>
                    <w:tcBorders>
                      <w:top w:val="outset" w:sz="4" w:space="0" w:color="auto"/>
                      <w:left w:val="outset" w:sz="4" w:space="0" w:color="auto"/>
                      <w:bottom w:val="outset" w:sz="4" w:space="0" w:color="auto"/>
                      <w:right w:val="outset" w:sz="4" w:space="0" w:color="auto"/>
                    </w:tcBorders>
                    <w:vAlign w:val="center"/>
                  </w:tcPr>
                  <w:p w:rsidR="004A758D" w:rsidRPr="007670D9" w:rsidRDefault="004A758D" w:rsidP="004A758D">
                    <w:pPr>
                      <w:jc w:val="right"/>
                      <w:rPr>
                        <w:rFonts w:ascii="Times New Roman" w:hAnsi="Times New Roman" w:cs="Times New Roman"/>
                      </w:rPr>
                    </w:pPr>
                    <w:r w:rsidRPr="007670D9">
                      <w:rPr>
                        <w:rFonts w:ascii="Times New Roman" w:hAnsi="Times New Roman" w:cs="Times New Roman"/>
                      </w:rPr>
                      <w:t>1,079,418,656</w:t>
                    </w:r>
                  </w:p>
                </w:tc>
              </w:tr>
            </w:tbl>
            <w:p w:rsidR="002B0D6B" w:rsidRPr="007670D9" w:rsidRDefault="002B0D6B" w:rsidP="002B0D6B">
              <w:pPr>
                <w:snapToGrid w:val="0"/>
                <w:spacing w:line="240" w:lineRule="atLeast"/>
                <w:ind w:rightChars="12" w:right="25"/>
                <w:rPr>
                  <w:rFonts w:ascii="Times New Roman" w:hAnsi="Times New Roman" w:cs="Times New Roman"/>
                </w:rPr>
              </w:pPr>
              <w:r w:rsidRPr="007670D9">
                <w:rPr>
                  <w:rFonts w:ascii="Times New Roman" w:hAnsi="Times New Roman" w:cs="Times New Roman"/>
                </w:rPr>
                <w:t>董事长</w:t>
              </w:r>
              <w:r w:rsidR="009454CC" w:rsidRPr="007670D9">
                <w:rPr>
                  <w:rFonts w:ascii="Times New Roman" w:hAnsi="Times New Roman" w:cs="Times New Roman"/>
                </w:rPr>
                <w:t>：</w:t>
              </w:r>
              <w:sdt>
                <w:sdtPr>
                  <w:rPr>
                    <w:rFonts w:ascii="Times New Roman" w:hAnsi="Times New Roman" w:cs="Times New Roman"/>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841E5" w:rsidRPr="007670D9">
                    <w:rPr>
                      <w:rFonts w:ascii="Times New Roman" w:hAnsi="Times New Roman" w:cs="Times New Roman"/>
                    </w:rPr>
                    <w:t>武勇</w:t>
                  </w:r>
                </w:sdtContent>
              </w:sdt>
              <w:r w:rsidR="009454CC" w:rsidRPr="007670D9">
                <w:rPr>
                  <w:rFonts w:ascii="Times New Roman" w:hAnsi="Times New Roman" w:cs="Times New Roman"/>
                </w:rPr>
                <w:t xml:space="preserve"> </w:t>
              </w:r>
              <w:r w:rsidRPr="007670D9">
                <w:rPr>
                  <w:rFonts w:ascii="Times New Roman" w:hAnsi="Times New Roman" w:cs="Times New Roman"/>
                </w:rPr>
                <w:t xml:space="preserve">         </w:t>
              </w:r>
              <w:r w:rsidRPr="007670D9">
                <w:rPr>
                  <w:rFonts w:ascii="Times New Roman" w:hAnsi="Times New Roman" w:cs="Times New Roman"/>
                </w:rPr>
                <w:t>总经理</w:t>
              </w:r>
              <w:r w:rsidR="009454CC" w:rsidRPr="007670D9">
                <w:rPr>
                  <w:rFonts w:ascii="Times New Roman" w:hAnsi="Times New Roman" w:cs="Times New Roman"/>
                </w:rPr>
                <w:t>：</w:t>
              </w:r>
              <w:sdt>
                <w:sdtPr>
                  <w:rPr>
                    <w:rFonts w:ascii="Times New Roman" w:hAnsi="Times New Roman" w:cs="Times New Roman"/>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A841E5" w:rsidRPr="007670D9">
                    <w:rPr>
                      <w:rFonts w:ascii="Times New Roman" w:hAnsi="Times New Roman" w:cs="Times New Roman"/>
                    </w:rPr>
                    <w:t>胡酃酃</w:t>
                  </w:r>
                </w:sdtContent>
              </w:sdt>
              <w:r w:rsidR="009454CC" w:rsidRPr="007670D9">
                <w:rPr>
                  <w:rFonts w:ascii="Times New Roman" w:hAnsi="Times New Roman" w:cs="Times New Roman"/>
                </w:rPr>
                <w:t xml:space="preserve"> </w:t>
              </w:r>
              <w:r w:rsidRPr="007670D9">
                <w:rPr>
                  <w:rFonts w:ascii="Times New Roman" w:hAnsi="Times New Roman" w:cs="Times New Roman"/>
                </w:rPr>
                <w:t xml:space="preserve">        </w:t>
              </w:r>
              <w:r w:rsidRPr="007670D9">
                <w:rPr>
                  <w:rFonts w:ascii="Times New Roman" w:hAnsi="Times New Roman" w:cs="Times New Roman"/>
                </w:rPr>
                <w:t>总会计师</w:t>
              </w:r>
              <w:r w:rsidR="009454CC" w:rsidRPr="007670D9">
                <w:rPr>
                  <w:rFonts w:ascii="Times New Roman" w:hAnsi="Times New Roman" w:cs="Times New Roman"/>
                </w:rPr>
                <w:t>：</w:t>
              </w:r>
              <w:sdt>
                <w:sdtPr>
                  <w:rPr>
                    <w:rFonts w:ascii="Times New Roman" w:hAnsi="Times New Roman" w:cs="Times New Roman"/>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841E5" w:rsidRPr="007670D9">
                    <w:rPr>
                      <w:rFonts w:ascii="Times New Roman" w:hAnsi="Times New Roman" w:cs="Times New Roman"/>
                    </w:rPr>
                    <w:t>罗新鹏</w:t>
                  </w:r>
                </w:sdtContent>
              </w:sdt>
              <w:r w:rsidRPr="007670D9">
                <w:rPr>
                  <w:rFonts w:ascii="Times New Roman" w:hAnsi="Times New Roman" w:cs="Times New Roman"/>
                  <w:b/>
                  <w:bCs/>
                  <w:color w:val="FF0000"/>
                </w:rPr>
                <w:t xml:space="preserve">         </w:t>
              </w:r>
              <w:r w:rsidRPr="007670D9">
                <w:rPr>
                  <w:rFonts w:ascii="Times New Roman" w:hAnsi="Times New Roman" w:cs="Times New Roman"/>
                </w:rPr>
                <w:t>财务部长：刘启义</w:t>
              </w:r>
            </w:p>
            <w:p w:rsidR="00047B74" w:rsidRPr="007670D9" w:rsidRDefault="00833B52" w:rsidP="002B0D6B">
              <w:pPr>
                <w:snapToGrid w:val="0"/>
                <w:spacing w:line="240" w:lineRule="atLeast"/>
                <w:ind w:rightChars="12" w:right="25"/>
                <w:rPr>
                  <w:rFonts w:ascii="Times New Roman" w:hAnsi="Times New Roman" w:cs="Times New Roman"/>
                  <w:b/>
                  <w:bCs/>
                  <w:color w:val="FF0000"/>
                </w:rPr>
              </w:pPr>
            </w:p>
          </w:sdtContent>
        </w:sdt>
        <w:sdt>
          <w:sdtPr>
            <w:rPr>
              <w:rFonts w:ascii="Times New Roman" w:hAnsi="Times New Roman" w:cs="宋体"/>
              <w:b w:val="0"/>
              <w:bCs w:val="0"/>
              <w:kern w:val="0"/>
              <w:szCs w:val="21"/>
            </w:rPr>
            <w:tag w:val="_GBC_fa07832b39b14b348ba105d6cedbd7b8"/>
            <w:id w:val="1228189524"/>
            <w:lock w:val="sdtLocked"/>
            <w:placeholder>
              <w:docPart w:val="GBC22222222222222222222222222222"/>
            </w:placeholder>
          </w:sdtPr>
          <w:sdtEndPr/>
          <w:sdtContent>
            <w:p w:rsidR="00047B74" w:rsidRPr="007670D9" w:rsidRDefault="009454CC">
              <w:pPr>
                <w:pStyle w:val="3"/>
                <w:jc w:val="center"/>
                <w:rPr>
                  <w:rFonts w:ascii="Times New Roman" w:hAnsi="Times New Roman"/>
                  <w:szCs w:val="21"/>
                </w:rPr>
              </w:pPr>
              <w:r w:rsidRPr="007670D9">
                <w:rPr>
                  <w:rFonts w:ascii="Times New Roman" w:hAnsi="Times New Roman"/>
                  <w:szCs w:val="21"/>
                </w:rPr>
                <w:t>公司现金流量表</w:t>
              </w:r>
            </w:p>
            <w:p w:rsidR="00047B74" w:rsidRPr="007670D9" w:rsidRDefault="009454CC">
              <w:pPr>
                <w:jc w:val="center"/>
                <w:rPr>
                  <w:rFonts w:ascii="Times New Roman" w:hAnsi="Times New Roman" w:cs="Times New Roman"/>
                  <w:b/>
                  <w:bCs/>
                </w:rPr>
              </w:pPr>
              <w:r w:rsidRPr="007670D9">
                <w:rPr>
                  <w:rFonts w:ascii="Times New Roman" w:hAnsi="Times New Roman" w:cs="Times New Roman"/>
                </w:rPr>
                <w:t>2023</w:t>
              </w:r>
              <w:r w:rsidRPr="007670D9">
                <w:rPr>
                  <w:rFonts w:ascii="Times New Roman" w:hAnsi="Times New Roman" w:cs="Times New Roman"/>
                </w:rPr>
                <w:t>年</w:t>
              </w:r>
              <w:r w:rsidRPr="007670D9">
                <w:rPr>
                  <w:rFonts w:ascii="Times New Roman" w:hAnsi="Times New Roman" w:cs="Times New Roman"/>
                </w:rPr>
                <w:t>1—6</w:t>
              </w:r>
              <w:r w:rsidRPr="007670D9">
                <w:rPr>
                  <w:rFonts w:ascii="Times New Roman" w:hAnsi="Times New Roman" w:cs="Times New Roman"/>
                </w:rPr>
                <w:t>月</w:t>
              </w:r>
            </w:p>
            <w:p w:rsidR="00047B74" w:rsidRPr="007670D9" w:rsidRDefault="009454CC">
              <w:pPr>
                <w:jc w:val="right"/>
                <w:rPr>
                  <w:rFonts w:ascii="Times New Roman" w:hAnsi="Times New Roman" w:cs="Times New Roman"/>
                </w:rPr>
              </w:pPr>
              <w:r w:rsidRPr="007670D9">
                <w:rPr>
                  <w:rFonts w:ascii="Times New Roman" w:hAnsi="Times New Roman" w:cs="Times New Roman"/>
                </w:rPr>
                <w:t>单位：</w:t>
              </w:r>
              <w:sdt>
                <w:sdtPr>
                  <w:rPr>
                    <w:rFonts w:ascii="Times New Roman" w:hAnsi="Times New Roman" w:cs="Times New Roman"/>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7670D9">
                    <w:rPr>
                      <w:rFonts w:ascii="Times New Roman" w:hAnsi="Times New Roman" w:cs="Times New Roman"/>
                    </w:rPr>
                    <w:t>元</w:t>
                  </w:r>
                </w:sdtContent>
              </w:sdt>
              <w:r w:rsidRPr="007670D9">
                <w:rPr>
                  <w:rFonts w:ascii="Times New Roman" w:hAnsi="Times New Roman" w:cs="Times New Roman"/>
                </w:rPr>
                <w:t xml:space="preserve">  </w:t>
              </w:r>
              <w:r w:rsidRPr="007670D9">
                <w:rPr>
                  <w:rFonts w:ascii="Times New Roman" w:hAnsi="Times New Roman" w:cs="Times New Roman"/>
                </w:rPr>
                <w:t>币种：</w:t>
              </w:r>
              <w:sdt>
                <w:sdtPr>
                  <w:rPr>
                    <w:rFonts w:ascii="Times New Roman" w:hAnsi="Times New Roman" w:cs="Times New Roman"/>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7670D9">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06"/>
                <w:gridCol w:w="1134"/>
                <w:gridCol w:w="1984"/>
                <w:gridCol w:w="1836"/>
              </w:tblGrid>
              <w:tr w:rsidR="007670D9" w:rsidRPr="007670D9" w:rsidTr="00E8252A">
                <w:trPr>
                  <w:trHeight w:hRule="exact" w:val="340"/>
                </w:trPr>
                <w:sdt>
                  <w:sdtPr>
                    <w:rPr>
                      <w:rFonts w:ascii="Times New Roman" w:hAnsi="Times New Roman" w:cs="Times New Roman"/>
                    </w:rPr>
                    <w:tag w:val="_PLD_20ae0904ed714106892a5beddfe5846a"/>
                    <w:id w:val="1778748815"/>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411DEB">
                        <w:pPr>
                          <w:jc w:val="center"/>
                          <w:rPr>
                            <w:rFonts w:ascii="Times New Roman" w:hAnsi="Times New Roman" w:cs="Times New Roman"/>
                            <w:b/>
                            <w:bCs/>
                          </w:rPr>
                        </w:pPr>
                        <w:r w:rsidRPr="007670D9">
                          <w:rPr>
                            <w:rFonts w:ascii="Times New Roman" w:hAnsi="Times New Roman" w:cs="Times New Roman"/>
                            <w:b/>
                          </w:rPr>
                          <w:t>项目</w:t>
                        </w:r>
                      </w:p>
                    </w:tc>
                  </w:sdtContent>
                </w:sdt>
                <w:sdt>
                  <w:sdtPr>
                    <w:rPr>
                      <w:rFonts w:ascii="Times New Roman" w:hAnsi="Times New Roman" w:cs="Times New Roman"/>
                    </w:rPr>
                    <w:tag w:val="_PLD_9cb87427e0de42d2b7e58a286ff58290"/>
                    <w:id w:val="-196552042"/>
                    <w:lock w:val="sdtLocked"/>
                  </w:sdtPr>
                  <w:sdtEndPr/>
                  <w:sdtContent>
                    <w:tc>
                      <w:tcPr>
                        <w:tcW w:w="626"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411DEB">
                        <w:pPr>
                          <w:autoSpaceDE w:val="0"/>
                          <w:autoSpaceDN w:val="0"/>
                          <w:adjustRightInd w:val="0"/>
                          <w:jc w:val="center"/>
                          <w:rPr>
                            <w:rFonts w:ascii="Times New Roman" w:hAnsi="Times New Roman" w:cs="Times New Roman"/>
                            <w:b/>
                          </w:rPr>
                        </w:pPr>
                        <w:r w:rsidRPr="007670D9">
                          <w:rPr>
                            <w:rFonts w:ascii="Times New Roman" w:hAnsi="Times New Roman" w:cs="Times New Roman"/>
                            <w:b/>
                          </w:rPr>
                          <w:t>附注</w:t>
                        </w:r>
                      </w:p>
                    </w:tc>
                  </w:sdtContent>
                </w:sdt>
                <w:sdt>
                  <w:sdtPr>
                    <w:rPr>
                      <w:rFonts w:ascii="Times New Roman" w:hAnsi="Times New Roman" w:cs="Times New Roman"/>
                    </w:rPr>
                    <w:tag w:val="_PLD_514bbce28b6040e393e59c5ec50c3820"/>
                    <w:id w:val="656813982"/>
                    <w:lock w:val="sdtLocked"/>
                  </w:sdtPr>
                  <w:sdtEndPr/>
                  <w:sdtContent>
                    <w:tc>
                      <w:tcPr>
                        <w:tcW w:w="1095"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411DEB">
                        <w:pPr>
                          <w:autoSpaceDE w:val="0"/>
                          <w:autoSpaceDN w:val="0"/>
                          <w:adjustRightInd w:val="0"/>
                          <w:jc w:val="center"/>
                          <w:rPr>
                            <w:rFonts w:ascii="Times New Roman" w:hAnsi="Times New Roman" w:cs="Times New Roman"/>
                            <w:b/>
                          </w:rPr>
                        </w:pPr>
                        <w:r w:rsidRPr="007670D9">
                          <w:rPr>
                            <w:rFonts w:ascii="Times New Roman" w:hAnsi="Times New Roman" w:cs="Times New Roman"/>
                            <w:b/>
                          </w:rPr>
                          <w:t>2023</w:t>
                        </w:r>
                        <w:r w:rsidRPr="007670D9">
                          <w:rPr>
                            <w:rFonts w:ascii="Times New Roman" w:hAnsi="Times New Roman" w:cs="Times New Roman"/>
                            <w:b/>
                          </w:rPr>
                          <w:t>年半年度</w:t>
                        </w:r>
                      </w:p>
                    </w:tc>
                  </w:sdtContent>
                </w:sdt>
                <w:sdt>
                  <w:sdtPr>
                    <w:rPr>
                      <w:rFonts w:ascii="Times New Roman" w:hAnsi="Times New Roman" w:cs="Times New Roman"/>
                    </w:rPr>
                    <w:tag w:val="_PLD_de39c3f730c74ecca3c9a890bc08a2c1"/>
                    <w:id w:val="301897417"/>
                    <w:lock w:val="sdtLocked"/>
                  </w:sdtPr>
                  <w:sdtEndPr/>
                  <w:sdtContent>
                    <w:tc>
                      <w:tcPr>
                        <w:tcW w:w="1013"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411DEB">
                        <w:pPr>
                          <w:autoSpaceDE w:val="0"/>
                          <w:autoSpaceDN w:val="0"/>
                          <w:adjustRightInd w:val="0"/>
                          <w:jc w:val="center"/>
                          <w:rPr>
                            <w:rFonts w:ascii="Times New Roman" w:hAnsi="Times New Roman" w:cs="Times New Roman"/>
                            <w:b/>
                          </w:rPr>
                        </w:pPr>
                        <w:r w:rsidRPr="007670D9">
                          <w:rPr>
                            <w:rFonts w:ascii="Times New Roman" w:hAnsi="Times New Roman" w:cs="Times New Roman"/>
                            <w:b/>
                          </w:rPr>
                          <w:t>2022</w:t>
                        </w:r>
                        <w:r w:rsidRPr="007670D9">
                          <w:rPr>
                            <w:rFonts w:ascii="Times New Roman" w:hAnsi="Times New Roman" w:cs="Times New Roman"/>
                            <w:b/>
                          </w:rPr>
                          <w:t>年半年度</w:t>
                        </w:r>
                      </w:p>
                    </w:tc>
                  </w:sdtContent>
                </w:sdt>
              </w:tr>
              <w:tr w:rsidR="007670D9" w:rsidRPr="007670D9" w:rsidTr="00E8252A">
                <w:trPr>
                  <w:trHeight w:hRule="exact" w:val="340"/>
                </w:trPr>
                <w:sdt>
                  <w:sdtPr>
                    <w:rPr>
                      <w:rFonts w:ascii="Times New Roman" w:hAnsi="Times New Roman" w:cs="Times New Roman"/>
                    </w:rPr>
                    <w:tag w:val="_PLD_575fd724a7cb4261a6c80660162ce2fb"/>
                    <w:id w:val="10138959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7670D9" w:rsidRPr="007670D9" w:rsidRDefault="007670D9" w:rsidP="00411DEB">
                        <w:pPr>
                          <w:rPr>
                            <w:rFonts w:ascii="Times New Roman" w:hAnsi="Times New Roman" w:cs="Times New Roman"/>
                          </w:rPr>
                        </w:pPr>
                        <w:r w:rsidRPr="007670D9">
                          <w:rPr>
                            <w:rFonts w:ascii="Times New Roman" w:hAnsi="Times New Roman" w:cs="Times New Roman"/>
                            <w:b/>
                          </w:rPr>
                          <w:t>一、经营活动产生的现金流量：</w:t>
                        </w:r>
                      </w:p>
                    </w:tc>
                  </w:sdtContent>
                </w:sdt>
              </w:tr>
              <w:tr w:rsidR="007670D9" w:rsidRPr="007670D9" w:rsidTr="00E8252A">
                <w:trPr>
                  <w:trHeight w:hRule="exact" w:val="340"/>
                </w:trPr>
                <w:sdt>
                  <w:sdtPr>
                    <w:rPr>
                      <w:rFonts w:ascii="Times New Roman" w:hAnsi="Times New Roman" w:cs="Times New Roman"/>
                    </w:rPr>
                    <w:tag w:val="_PLD_82863635c2aa4636ad77b92e44fbd77d"/>
                    <w:id w:val="1059915325"/>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411DEB">
                        <w:pPr>
                          <w:ind w:firstLineChars="100" w:firstLine="210"/>
                          <w:rPr>
                            <w:rFonts w:ascii="Times New Roman" w:hAnsi="Times New Roman" w:cs="Times New Roman"/>
                            <w:color w:val="000000"/>
                          </w:rPr>
                        </w:pPr>
                        <w:r w:rsidRPr="007670D9">
                          <w:rPr>
                            <w:rFonts w:ascii="Times New Roman" w:hAnsi="Times New Roman" w:cs="Times New Roman"/>
                          </w:rPr>
                          <w:t>销售商品、提供劳务收到的现金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7670D9">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411DEB">
                    <w:pPr>
                      <w:jc w:val="right"/>
                      <w:rPr>
                        <w:rFonts w:ascii="Times New Roman" w:hAnsi="Times New Roman" w:cs="Times New Roman"/>
                      </w:rPr>
                    </w:pPr>
                    <w:r w:rsidRPr="007670D9">
                      <w:rPr>
                        <w:rFonts w:ascii="Times New Roman" w:hAnsi="Times New Roman" w:cs="Times New Roman"/>
                      </w:rPr>
                      <w:t>7,740,392,331</w:t>
                    </w:r>
                  </w:p>
                </w:tc>
                <w:tc>
                  <w:tcPr>
                    <w:tcW w:w="1013"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411DEB">
                    <w:pPr>
                      <w:jc w:val="right"/>
                      <w:rPr>
                        <w:rFonts w:ascii="Times New Roman" w:hAnsi="Times New Roman" w:cs="Times New Roman"/>
                      </w:rPr>
                    </w:pPr>
                    <w:r w:rsidRPr="007670D9">
                      <w:rPr>
                        <w:rFonts w:ascii="Times New Roman" w:hAnsi="Times New Roman" w:cs="Times New Roman"/>
                      </w:rPr>
                      <w:t>5,074,746,049</w:t>
                    </w:r>
                  </w:p>
                </w:tc>
              </w:tr>
              <w:tr w:rsidR="007670D9" w:rsidRPr="007670D9" w:rsidTr="00E8252A">
                <w:trPr>
                  <w:trHeight w:hRule="exact" w:val="340"/>
                </w:trPr>
                <w:sdt>
                  <w:sdtPr>
                    <w:rPr>
                      <w:rFonts w:ascii="Times New Roman" w:hAnsi="Times New Roman" w:cs="Times New Roman"/>
                    </w:rPr>
                    <w:tag w:val="_PLD_6f6ba49a98924345bef562f06bfcb294"/>
                    <w:id w:val="-1660764243"/>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411DEB">
                        <w:pPr>
                          <w:ind w:firstLineChars="100" w:firstLine="210"/>
                          <w:rPr>
                            <w:rFonts w:ascii="Times New Roman" w:hAnsi="Times New Roman" w:cs="Times New Roman"/>
                            <w:color w:val="000000"/>
                          </w:rPr>
                        </w:pPr>
                        <w:r w:rsidRPr="007670D9">
                          <w:rPr>
                            <w:rFonts w:ascii="Times New Roman" w:hAnsi="Times New Roman" w:cs="Times New Roman"/>
                          </w:rPr>
                          <w:t>收到的税费返还</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7670D9">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411DEB">
                    <w:pPr>
                      <w:jc w:val="right"/>
                      <w:rPr>
                        <w:rFonts w:ascii="Times New Roman" w:hAnsi="Times New Roman" w:cs="Times New Roman"/>
                      </w:rPr>
                    </w:pPr>
                    <w:r w:rsidRPr="007670D9">
                      <w:rPr>
                        <w:rFonts w:ascii="Times New Roman" w:hAnsi="Times New Roman" w:cs="Times New Roman"/>
                      </w:rPr>
                      <w:t>239,293,038</w:t>
                    </w:r>
                  </w:p>
                </w:tc>
                <w:tc>
                  <w:tcPr>
                    <w:tcW w:w="1013" w:type="pct"/>
                    <w:tcBorders>
                      <w:top w:val="outset" w:sz="4" w:space="0" w:color="auto"/>
                      <w:left w:val="outset" w:sz="4" w:space="0" w:color="auto"/>
                      <w:bottom w:val="outset" w:sz="4" w:space="0" w:color="auto"/>
                      <w:right w:val="outset" w:sz="4" w:space="0" w:color="auto"/>
                    </w:tcBorders>
                    <w:vAlign w:val="center"/>
                  </w:tcPr>
                  <w:p w:rsidR="007670D9" w:rsidRPr="007670D9" w:rsidRDefault="007670D9" w:rsidP="00411DEB">
                    <w:pPr>
                      <w:jc w:val="right"/>
                      <w:rPr>
                        <w:rFonts w:ascii="Times New Roman" w:hAnsi="Times New Roman" w:cs="Times New Roman"/>
                      </w:rPr>
                    </w:pPr>
                    <w:r w:rsidRPr="007670D9">
                      <w:rPr>
                        <w:rFonts w:ascii="Times New Roman" w:hAnsi="Times New Roman" w:cs="Times New Roman"/>
                      </w:rPr>
                      <w:t>77,107,449</w:t>
                    </w:r>
                  </w:p>
                </w:tc>
              </w:tr>
              <w:tr w:rsidR="006150CE" w:rsidRPr="007670D9" w:rsidTr="00E8252A">
                <w:trPr>
                  <w:trHeight w:hRule="exact" w:val="340"/>
                </w:trPr>
                <w:sdt>
                  <w:sdtPr>
                    <w:rPr>
                      <w:rFonts w:ascii="Times New Roman" w:hAnsi="Times New Roman" w:cs="Times New Roman"/>
                    </w:rPr>
                    <w:tag w:val="_PLD_06639b4a021d45c5a9c028b0a988399d"/>
                    <w:id w:val="-1399668862"/>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color w:val="000000"/>
                          </w:rPr>
                        </w:pPr>
                        <w:r w:rsidRPr="007670D9">
                          <w:rPr>
                            <w:rFonts w:ascii="Times New Roman" w:hAnsi="Times New Roman" w:cs="Times New Roman"/>
                          </w:rPr>
                          <w:t>收到其他与经营活动有关的现金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240,696,058</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115,272,796</w:t>
                    </w:r>
                  </w:p>
                </w:tc>
              </w:tr>
              <w:tr w:rsidR="006150CE" w:rsidRPr="007670D9" w:rsidTr="00E8252A">
                <w:trPr>
                  <w:trHeight w:hRule="exact" w:val="340"/>
                </w:trPr>
                <w:sdt>
                  <w:sdtPr>
                    <w:rPr>
                      <w:rFonts w:ascii="Times New Roman" w:hAnsi="Times New Roman" w:cs="Times New Roman"/>
                    </w:rPr>
                    <w:tag w:val="_PLD_64de81055bc940a3b2e810f08ea30cd0"/>
                    <w:id w:val="1025749589"/>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color w:val="000000"/>
                          </w:rPr>
                        </w:pPr>
                        <w:r w:rsidRPr="007670D9">
                          <w:rPr>
                            <w:rFonts w:ascii="Times New Roman" w:hAnsi="Times New Roman" w:cs="Times New Roman"/>
                          </w:rPr>
                          <w:t>经营活动现金流入小计</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8,220,381,427</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5,267,126,293</w:t>
                    </w:r>
                  </w:p>
                </w:tc>
              </w:tr>
              <w:tr w:rsidR="006150CE" w:rsidRPr="007670D9" w:rsidTr="00E8252A">
                <w:trPr>
                  <w:trHeight w:hRule="exact" w:val="340"/>
                </w:trPr>
                <w:sdt>
                  <w:sdtPr>
                    <w:rPr>
                      <w:rFonts w:ascii="Times New Roman" w:hAnsi="Times New Roman" w:cs="Times New Roman"/>
                    </w:rPr>
                    <w:tag w:val="_PLD_9225a8e3c0d04e74be5259e8c6d2c503"/>
                    <w:id w:val="-966507443"/>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rPr>
                        </w:pPr>
                        <w:r w:rsidRPr="007670D9">
                          <w:rPr>
                            <w:rFonts w:ascii="Times New Roman" w:hAnsi="Times New Roman" w:cs="Times New Roman"/>
                          </w:rPr>
                          <w:t>购买商品、接受劳务支付的现金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2,577,368,997</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2,422,515,345</w:t>
                    </w:r>
                  </w:p>
                </w:tc>
              </w:tr>
              <w:tr w:rsidR="006150CE" w:rsidRPr="007670D9" w:rsidTr="00E8252A">
                <w:trPr>
                  <w:trHeight w:hRule="exact" w:val="340"/>
                </w:trPr>
                <w:sdt>
                  <w:sdtPr>
                    <w:rPr>
                      <w:rFonts w:ascii="Times New Roman" w:hAnsi="Times New Roman" w:cs="Times New Roman"/>
                    </w:rPr>
                    <w:tag w:val="_PLD_3bc74c61fa7a4ba98c9b2ee5eb59820e"/>
                    <w:id w:val="-1649042987"/>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rPr>
                        </w:pPr>
                        <w:r w:rsidRPr="007670D9">
                          <w:rPr>
                            <w:rFonts w:ascii="Times New Roman" w:hAnsi="Times New Roman" w:cs="Times New Roman"/>
                          </w:rPr>
                          <w:t>支付给职工及为职工支付的现金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4,395,104,719</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3,242,331,581</w:t>
                    </w:r>
                  </w:p>
                </w:tc>
              </w:tr>
              <w:tr w:rsidR="006150CE" w:rsidRPr="007670D9" w:rsidTr="00E8252A">
                <w:trPr>
                  <w:trHeight w:hRule="exact" w:val="340"/>
                </w:trPr>
                <w:sdt>
                  <w:sdtPr>
                    <w:rPr>
                      <w:rFonts w:ascii="Times New Roman" w:hAnsi="Times New Roman" w:cs="Times New Roman"/>
                    </w:rPr>
                    <w:tag w:val="_PLD_336b8ff4ff8840c58c0c9f99f358310c"/>
                    <w:id w:val="-484309929"/>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rPr>
                        </w:pPr>
                        <w:r w:rsidRPr="007670D9">
                          <w:rPr>
                            <w:rFonts w:ascii="Times New Roman" w:hAnsi="Times New Roman" w:cs="Times New Roman"/>
                          </w:rPr>
                          <w:t>支付的各项税费</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295,586,184</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75,032,317</w:t>
                    </w:r>
                  </w:p>
                </w:tc>
              </w:tr>
              <w:tr w:rsidR="006150CE" w:rsidRPr="007670D9" w:rsidTr="00E8252A">
                <w:trPr>
                  <w:trHeight w:hRule="exact" w:val="369"/>
                </w:trPr>
                <w:sdt>
                  <w:sdtPr>
                    <w:rPr>
                      <w:rFonts w:ascii="Times New Roman" w:hAnsi="Times New Roman" w:cs="Times New Roman"/>
                    </w:rPr>
                    <w:tag w:val="_PLD_6ca36b1e8aed4dcf8f2b3a0daeff07e6"/>
                    <w:id w:val="-1090782057"/>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rPr>
                        </w:pPr>
                        <w:r w:rsidRPr="007670D9">
                          <w:rPr>
                            <w:rFonts w:ascii="Times New Roman" w:hAnsi="Times New Roman" w:cs="Times New Roman"/>
                          </w:rPr>
                          <w:t>支付其他与经营活动有关的现金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141,090,906</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224,277,972</w:t>
                    </w:r>
                  </w:p>
                </w:tc>
              </w:tr>
              <w:tr w:rsidR="006150CE" w:rsidRPr="007670D9" w:rsidTr="00E8252A">
                <w:trPr>
                  <w:trHeight w:hRule="exact" w:val="369"/>
                </w:trPr>
                <w:sdt>
                  <w:sdtPr>
                    <w:rPr>
                      <w:rFonts w:ascii="Times New Roman" w:hAnsi="Times New Roman" w:cs="Times New Roman"/>
                    </w:rPr>
                    <w:tag w:val="_PLD_340429c1d7014fa58e9b7238e10cefc6"/>
                    <w:id w:val="-1724213812"/>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color w:val="000000"/>
                          </w:rPr>
                        </w:pPr>
                        <w:r w:rsidRPr="007670D9">
                          <w:rPr>
                            <w:rFonts w:ascii="Times New Roman" w:hAnsi="Times New Roman" w:cs="Times New Roman"/>
                          </w:rPr>
                          <w:t>经营活动现金流出小计</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7,409,150,806</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5,964,157,215</w:t>
                    </w:r>
                  </w:p>
                </w:tc>
              </w:tr>
              <w:tr w:rsidR="006150CE" w:rsidRPr="007670D9" w:rsidTr="00E8252A">
                <w:trPr>
                  <w:trHeight w:hRule="exact" w:val="369"/>
                </w:trPr>
                <w:sdt>
                  <w:sdtPr>
                    <w:rPr>
                      <w:rFonts w:ascii="Times New Roman" w:hAnsi="Times New Roman" w:cs="Times New Roman"/>
                    </w:rPr>
                    <w:tag w:val="_PLD_61f55569c4e04d6a8c94438f8ecb1122"/>
                    <w:id w:val="627909266"/>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color w:val="000000"/>
                          </w:rPr>
                        </w:pPr>
                        <w:r w:rsidRPr="007670D9">
                          <w:rPr>
                            <w:rFonts w:ascii="Times New Roman" w:hAnsi="Times New Roman" w:cs="Times New Roman"/>
                          </w:rPr>
                          <w:t>经营活动产生的现金流量净额</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811,230,621</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(697,030,922)</w:t>
                    </w:r>
                  </w:p>
                </w:tc>
              </w:tr>
              <w:tr w:rsidR="006150CE" w:rsidRPr="007670D9" w:rsidTr="00E8252A">
                <w:trPr>
                  <w:trHeight w:hRule="exact" w:val="369"/>
                </w:trPr>
                <w:sdt>
                  <w:sdtPr>
                    <w:rPr>
                      <w:rFonts w:ascii="Times New Roman" w:hAnsi="Times New Roman" w:cs="Times New Roman"/>
                    </w:rPr>
                    <w:tag w:val="_PLD_8f9190ce4227402ab02ac6431a00b46e"/>
                    <w:id w:val="-2040262608"/>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rPr>
                            <w:rFonts w:ascii="Times New Roman" w:hAnsi="Times New Roman" w:cs="Times New Roman"/>
                            <w:color w:val="008000"/>
                          </w:rPr>
                        </w:pPr>
                        <w:r w:rsidRPr="007670D9">
                          <w:rPr>
                            <w:rFonts w:ascii="Times New Roman" w:hAnsi="Times New Roman" w:cs="Times New Roman"/>
                            <w:b/>
                          </w:rPr>
                          <w:t>二、投资活动产生的现金流量：</w:t>
                        </w:r>
                      </w:p>
                    </w:tc>
                  </w:sdtContent>
                </w:sdt>
              </w:tr>
              <w:tr w:rsidR="006150CE" w:rsidRPr="007670D9" w:rsidTr="00E8252A">
                <w:trPr>
                  <w:trHeight w:hRule="exact" w:val="567"/>
                </w:trPr>
                <w:sdt>
                  <w:sdtPr>
                    <w:rPr>
                      <w:rFonts w:ascii="Times New Roman" w:hAnsi="Times New Roman" w:cs="Times New Roman"/>
                    </w:rPr>
                    <w:tag w:val="_PLD_ab86d628c73648de84f4c45b64cce1a7"/>
                    <w:id w:val="1197278176"/>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rPr>
                        </w:pPr>
                        <w:r w:rsidRPr="007670D9">
                          <w:rPr>
                            <w:rFonts w:ascii="Times New Roman" w:hAnsi="Times New Roman" w:cs="Times New Roman"/>
                          </w:rPr>
                          <w:t>处置固定资产、无形资产和其他长期资产收回的现金净额</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5,838,169</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12,674,580</w:t>
                    </w:r>
                  </w:p>
                </w:tc>
              </w:tr>
              <w:tr w:rsidR="006150CE" w:rsidRPr="007670D9" w:rsidTr="00E8252A">
                <w:trPr>
                  <w:trHeight w:hRule="exact" w:val="369"/>
                </w:trPr>
                <w:sdt>
                  <w:sdtPr>
                    <w:rPr>
                      <w:rFonts w:ascii="Times New Roman" w:hAnsi="Times New Roman" w:cs="Times New Roman"/>
                    </w:rPr>
                    <w:tag w:val="_PLD_3a0ffc6a5d6f4279bf5f479f6d37fa63"/>
                    <w:id w:val="-167096014"/>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rPr>
                        </w:pPr>
                        <w:r w:rsidRPr="007670D9">
                          <w:rPr>
                            <w:rFonts w:ascii="Times New Roman" w:hAnsi="Times New Roman" w:cs="Times New Roman"/>
                          </w:rPr>
                          <w:t>取得投资收益收到的现金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16,285,488</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13,120,614</w:t>
                    </w:r>
                  </w:p>
                </w:tc>
              </w:tr>
              <w:tr w:rsidR="006150CE" w:rsidRPr="007670D9" w:rsidTr="00E8252A">
                <w:trPr>
                  <w:trHeight w:hRule="exact" w:val="567"/>
                </w:trPr>
                <w:sdt>
                  <w:sdtPr>
                    <w:rPr>
                      <w:rFonts w:ascii="Times New Roman" w:hAnsi="Times New Roman" w:cs="Times New Roman"/>
                    </w:rPr>
                    <w:tag w:val="_PLD_21334c9538694cfcadc2b7850ff168f3"/>
                    <w:id w:val="1205993499"/>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rPr>
                        </w:pPr>
                        <w:r w:rsidRPr="007670D9">
                          <w:rPr>
                            <w:rFonts w:ascii="Times New Roman" w:hAnsi="Times New Roman" w:cs="Times New Roman"/>
                          </w:rPr>
                          <w:t>处置子公司及其他营业单位收到的现金净额</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1,496,495</w:t>
                    </w:r>
                  </w:p>
                </w:tc>
              </w:tr>
              <w:tr w:rsidR="006150CE" w:rsidRPr="007670D9" w:rsidTr="00E8252A">
                <w:trPr>
                  <w:trHeight w:hRule="exact" w:val="369"/>
                </w:trPr>
                <w:sdt>
                  <w:sdtPr>
                    <w:rPr>
                      <w:rFonts w:ascii="Times New Roman" w:hAnsi="Times New Roman" w:cs="Times New Roman"/>
                    </w:rPr>
                    <w:tag w:val="_PLD_1bbc06129d1649f69097b53902bcb183"/>
                    <w:id w:val="1141691891"/>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rPr>
                        </w:pPr>
                        <w:r w:rsidRPr="007670D9">
                          <w:rPr>
                            <w:rFonts w:ascii="Times New Roman" w:hAnsi="Times New Roman" w:cs="Times New Roman"/>
                          </w:rPr>
                          <w:t>收到其他与投资活动有关的现金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179,824,792</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60,000,000</w:t>
                    </w:r>
                  </w:p>
                </w:tc>
              </w:tr>
              <w:tr w:rsidR="006150CE" w:rsidRPr="007670D9" w:rsidTr="00E8252A">
                <w:trPr>
                  <w:trHeight w:hRule="exact" w:val="369"/>
                </w:trPr>
                <w:sdt>
                  <w:sdtPr>
                    <w:rPr>
                      <w:rFonts w:ascii="Times New Roman" w:hAnsi="Times New Roman" w:cs="Times New Roman"/>
                    </w:rPr>
                    <w:tag w:val="_PLD_7d740284844e4f809679ef6bb77b25bc"/>
                    <w:id w:val="1110471061"/>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color w:val="000000"/>
                          </w:rPr>
                        </w:pPr>
                        <w:r w:rsidRPr="007670D9">
                          <w:rPr>
                            <w:rFonts w:ascii="Times New Roman" w:hAnsi="Times New Roman" w:cs="Times New Roman"/>
                          </w:rPr>
                          <w:t>投资活动现金流入小计</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201,948,449</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87,291,689</w:t>
                    </w:r>
                  </w:p>
                </w:tc>
              </w:tr>
              <w:tr w:rsidR="006150CE" w:rsidRPr="007670D9" w:rsidTr="00E8252A">
                <w:trPr>
                  <w:trHeight w:hRule="exact" w:val="567"/>
                </w:trPr>
                <w:sdt>
                  <w:sdtPr>
                    <w:rPr>
                      <w:rFonts w:ascii="Times New Roman" w:hAnsi="Times New Roman" w:cs="Times New Roman"/>
                    </w:rPr>
                    <w:tag w:val="_PLD_62fef635400a49fdab7a94e37c70f56f"/>
                    <w:id w:val="-1425497655"/>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rPr>
                        </w:pPr>
                        <w:r w:rsidRPr="007670D9">
                          <w:rPr>
                            <w:rFonts w:ascii="Times New Roman" w:hAnsi="Times New Roman" w:cs="Times New Roman"/>
                          </w:rPr>
                          <w:t>购建固定资产、无形资产和其他长期资产支付的现金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554,967,457</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247,985,047</w:t>
                    </w:r>
                  </w:p>
                </w:tc>
              </w:tr>
              <w:tr w:rsidR="006150CE" w:rsidRPr="007670D9" w:rsidTr="00E8252A">
                <w:trPr>
                  <w:trHeight w:hRule="exact" w:val="369"/>
                </w:trPr>
                <w:sdt>
                  <w:sdtPr>
                    <w:rPr>
                      <w:rFonts w:ascii="Times New Roman" w:hAnsi="Times New Roman" w:cs="Times New Roman"/>
                    </w:rPr>
                    <w:tag w:val="_PLD_813ddb5a043d48ffa883eb8db9d86449"/>
                    <w:id w:val="31935778"/>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rPr>
                        </w:pPr>
                        <w:r w:rsidRPr="007670D9">
                          <w:rPr>
                            <w:rFonts w:ascii="Times New Roman" w:hAnsi="Times New Roman" w:cs="Times New Roman"/>
                          </w:rPr>
                          <w:t>支付其他与投资活动有关的现金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10,000,000</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60,000,000</w:t>
                    </w:r>
                  </w:p>
                </w:tc>
              </w:tr>
              <w:tr w:rsidR="006150CE" w:rsidRPr="007670D9" w:rsidTr="00E8252A">
                <w:trPr>
                  <w:trHeight w:hRule="exact" w:val="369"/>
                </w:trPr>
                <w:sdt>
                  <w:sdtPr>
                    <w:rPr>
                      <w:rFonts w:ascii="Times New Roman" w:hAnsi="Times New Roman" w:cs="Times New Roman"/>
                    </w:rPr>
                    <w:tag w:val="_PLD_ebc63f66aafc42e49516dac116f4b4d5"/>
                    <w:id w:val="1415129509"/>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color w:val="000000"/>
                          </w:rPr>
                        </w:pPr>
                        <w:r w:rsidRPr="007670D9">
                          <w:rPr>
                            <w:rFonts w:ascii="Times New Roman" w:hAnsi="Times New Roman" w:cs="Times New Roman"/>
                          </w:rPr>
                          <w:t>投资活动现金流出小计</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rPr>
                    </w:pPr>
                    <w:r w:rsidRPr="006150CE">
                      <w:rPr>
                        <w:rFonts w:ascii="Times New Roman" w:hAnsi="Times New Roman" w:cs="Times New Roman"/>
                      </w:rPr>
                      <w:t>564,967,457</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307,985,047</w:t>
                    </w:r>
                  </w:p>
                </w:tc>
              </w:tr>
              <w:tr w:rsidR="006150CE" w:rsidRPr="007670D9" w:rsidTr="00E8252A">
                <w:trPr>
                  <w:trHeight w:hRule="exact" w:val="369"/>
                </w:trPr>
                <w:sdt>
                  <w:sdtPr>
                    <w:rPr>
                      <w:rFonts w:ascii="Times New Roman" w:hAnsi="Times New Roman" w:cs="Times New Roman"/>
                    </w:rPr>
                    <w:tag w:val="_PLD_616b02a522724a558ecbae77fe729bdb"/>
                    <w:id w:val="-128170728"/>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color w:val="000000"/>
                          </w:rPr>
                        </w:pPr>
                        <w:r w:rsidRPr="007670D9">
                          <w:rPr>
                            <w:rFonts w:ascii="Times New Roman" w:hAnsi="Times New Roman" w:cs="Times New Roman"/>
                          </w:rPr>
                          <w:t>投资活动产生的现金流量净额</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6150CE" w:rsidRDefault="006150CE" w:rsidP="006150CE">
                    <w:pPr>
                      <w:jc w:val="right"/>
                      <w:rPr>
                        <w:rFonts w:ascii="Times New Roman" w:hAnsi="Times New Roman" w:cs="Times New Roman"/>
                        <w:color w:val="000000"/>
                      </w:rPr>
                    </w:pPr>
                    <w:r w:rsidRPr="006150CE">
                      <w:rPr>
                        <w:rFonts w:ascii="Times New Roman" w:hAnsi="Times New Roman" w:cs="Times New Roman"/>
                        <w:color w:val="000000"/>
                      </w:rPr>
                      <w:t>(363,019,</w:t>
                    </w:r>
                    <w:r w:rsidRPr="006150CE">
                      <w:rPr>
                        <w:rFonts w:ascii="Times New Roman" w:hAnsi="Times New Roman" w:cs="Times New Roman"/>
                      </w:rPr>
                      <w:t>008</w:t>
                    </w:r>
                    <w:r w:rsidRPr="006150CE">
                      <w:rPr>
                        <w:rFonts w:ascii="Times New Roman" w:hAnsi="Times New Roman" w:cs="Times New Roman"/>
                        <w:color w:val="000000"/>
                      </w:rPr>
                      <w:t>)</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(220,693,358)</w:t>
                    </w:r>
                  </w:p>
                </w:tc>
              </w:tr>
              <w:tr w:rsidR="006150CE" w:rsidRPr="007670D9" w:rsidTr="00E8252A">
                <w:trPr>
                  <w:trHeight w:hRule="exact" w:val="369"/>
                </w:trPr>
                <w:sdt>
                  <w:sdtPr>
                    <w:rPr>
                      <w:rFonts w:ascii="Times New Roman" w:hAnsi="Times New Roman" w:cs="Times New Roman"/>
                    </w:rPr>
                    <w:tag w:val="_PLD_7d68e34216d04af0934267b3078d3c35"/>
                    <w:id w:val="-32959978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rPr>
                            <w:rFonts w:ascii="Times New Roman" w:hAnsi="Times New Roman" w:cs="Times New Roman"/>
                            <w:color w:val="008000"/>
                          </w:rPr>
                        </w:pPr>
                        <w:r w:rsidRPr="007670D9">
                          <w:rPr>
                            <w:rFonts w:ascii="Times New Roman" w:hAnsi="Times New Roman" w:cs="Times New Roman"/>
                            <w:b/>
                          </w:rPr>
                          <w:t>三、筹资活动产生的现金流量：</w:t>
                        </w:r>
                      </w:p>
                    </w:tc>
                  </w:sdtContent>
                </w:sdt>
              </w:tr>
              <w:tr w:rsidR="006150CE" w:rsidRPr="007670D9" w:rsidTr="00E8252A">
                <w:trPr>
                  <w:trHeight w:hRule="exact" w:val="369"/>
                </w:trPr>
                <w:sdt>
                  <w:sdtPr>
                    <w:rPr>
                      <w:rFonts w:ascii="Times New Roman" w:hAnsi="Times New Roman" w:cs="Times New Roman"/>
                    </w:rPr>
                    <w:tag w:val="_PLD_29a78e59f2b441018bc188661adf1a5e"/>
                    <w:id w:val="1858229769"/>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color w:val="000000"/>
                          </w:rPr>
                        </w:pPr>
                        <w:r w:rsidRPr="007670D9">
                          <w:rPr>
                            <w:rFonts w:ascii="Times New Roman" w:hAnsi="Times New Roman" w:cs="Times New Roman"/>
                          </w:rPr>
                          <w:t>取得借款收到的现金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500,000,000</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500,000,000</w:t>
                    </w:r>
                  </w:p>
                </w:tc>
              </w:tr>
              <w:tr w:rsidR="006150CE" w:rsidRPr="007670D9" w:rsidTr="00E8252A">
                <w:trPr>
                  <w:trHeight w:hRule="exact" w:val="369"/>
                </w:trPr>
                <w:sdt>
                  <w:sdtPr>
                    <w:rPr>
                      <w:rFonts w:ascii="Times New Roman" w:hAnsi="Times New Roman" w:cs="Times New Roman"/>
                    </w:rPr>
                    <w:tag w:val="_PLD_63d48c10d6aa4cf680f8a0d28834aa5a"/>
                    <w:id w:val="-555932653"/>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color w:val="000000"/>
                          </w:rPr>
                        </w:pPr>
                        <w:r w:rsidRPr="007670D9">
                          <w:rPr>
                            <w:rFonts w:ascii="Times New Roman" w:hAnsi="Times New Roman" w:cs="Times New Roman"/>
                          </w:rPr>
                          <w:t>筹资活动现金流入小计</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500,000,000</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tabs>
                        <w:tab w:val="center" w:pos="989"/>
                        <w:tab w:val="right" w:pos="1979"/>
                      </w:tabs>
                      <w:jc w:val="right"/>
                      <w:rPr>
                        <w:rFonts w:ascii="Times New Roman" w:hAnsi="Times New Roman" w:cs="Times New Roman"/>
                      </w:rPr>
                    </w:pPr>
                    <w:r w:rsidRPr="007670D9">
                      <w:rPr>
                        <w:rFonts w:ascii="Times New Roman" w:hAnsi="Times New Roman" w:cs="Times New Roman"/>
                      </w:rPr>
                      <w:t>500,000,000</w:t>
                    </w:r>
                  </w:p>
                </w:tc>
              </w:tr>
              <w:tr w:rsidR="006150CE" w:rsidRPr="007670D9" w:rsidTr="00E8252A">
                <w:trPr>
                  <w:trHeight w:hRule="exact" w:val="369"/>
                </w:trPr>
                <w:sdt>
                  <w:sdtPr>
                    <w:rPr>
                      <w:rFonts w:ascii="Times New Roman" w:hAnsi="Times New Roman" w:cs="Times New Roman"/>
                    </w:rPr>
                    <w:tag w:val="_PLD_e1cd20b3a60d4dd4ada1a451cdbe1f6b"/>
                    <w:id w:val="1129895902"/>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color w:val="000000"/>
                          </w:rPr>
                        </w:pPr>
                        <w:r w:rsidRPr="007670D9">
                          <w:rPr>
                            <w:rFonts w:ascii="Times New Roman" w:hAnsi="Times New Roman" w:cs="Times New Roman"/>
                          </w:rPr>
                          <w:t>偿付利息支付的现金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sdt>
                  <w:sdtPr>
                    <w:rPr>
                      <w:rFonts w:ascii="Times New Roman" w:hAnsi="Times New Roman" w:cs="Times New Roman"/>
                    </w:rPr>
                    <w:alias w:val="偿付利息所支付的现金"/>
                    <w:tag w:val="_GBC_f68717cc97fe429781cd30556c4b8ff7"/>
                    <w:id w:val="-814178256"/>
                    <w:lock w:val="sdtLocked"/>
                  </w:sdtPr>
                  <w:sdtEndPr/>
                  <w:sdtContent>
                    <w:tc>
                      <w:tcPr>
                        <w:tcW w:w="1095"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22,946,153</w:t>
                        </w:r>
                      </w:p>
                    </w:tc>
                  </w:sdtContent>
                </w:sdt>
                <w:sdt>
                  <w:sdtPr>
                    <w:rPr>
                      <w:rFonts w:ascii="Times New Roman" w:hAnsi="Times New Roman" w:cs="Times New Roman"/>
                    </w:rPr>
                    <w:alias w:val="偿付利息所支付的现金"/>
                    <w:tag w:val="_GBC_1ad121be6b9849028552b665abede7aa"/>
                    <w:id w:val="-1542965276"/>
                    <w:lock w:val="sdtLocked"/>
                  </w:sdtPr>
                  <w:sdtEndPr/>
                  <w:sdtContent>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2,318,750</w:t>
                        </w:r>
                      </w:p>
                    </w:tc>
                  </w:sdtContent>
                </w:sdt>
              </w:tr>
              <w:tr w:rsidR="006150CE" w:rsidRPr="007670D9" w:rsidTr="00E8252A">
                <w:trPr>
                  <w:trHeight w:hRule="exact" w:val="369"/>
                </w:trPr>
                <w:sdt>
                  <w:sdtPr>
                    <w:rPr>
                      <w:rFonts w:ascii="Times New Roman" w:hAnsi="Times New Roman" w:cs="Times New Roman"/>
                    </w:rPr>
                    <w:tag w:val="_PLD_871424c9704b4bd5aa50d3ae77d051a8"/>
                    <w:id w:val="2132275570"/>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color w:val="000000"/>
                          </w:rPr>
                        </w:pPr>
                        <w:r w:rsidRPr="007670D9">
                          <w:rPr>
                            <w:rFonts w:ascii="Times New Roman" w:hAnsi="Times New Roman" w:cs="Times New Roman"/>
                          </w:rPr>
                          <w:t>支付其他与筹资活动有关的现金</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500,000,000</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w:t>
                    </w:r>
                  </w:p>
                </w:tc>
              </w:tr>
              <w:tr w:rsidR="006150CE" w:rsidRPr="007670D9" w:rsidTr="00E8252A">
                <w:trPr>
                  <w:trHeight w:hRule="exact" w:val="369"/>
                </w:trPr>
                <w:sdt>
                  <w:sdtPr>
                    <w:rPr>
                      <w:rFonts w:ascii="Times New Roman" w:hAnsi="Times New Roman" w:cs="Times New Roman"/>
                    </w:rPr>
                    <w:tag w:val="_PLD_9927c735ed5d4c919f65e1a111425aa6"/>
                    <w:id w:val="34394537"/>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color w:val="000000"/>
                          </w:rPr>
                        </w:pPr>
                        <w:r w:rsidRPr="007670D9">
                          <w:rPr>
                            <w:rFonts w:ascii="Times New Roman" w:hAnsi="Times New Roman" w:cs="Times New Roman"/>
                          </w:rPr>
                          <w:t>筹资活动现金流出小计</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522,946,153</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2,318,750</w:t>
                    </w:r>
                  </w:p>
                </w:tc>
              </w:tr>
              <w:tr w:rsidR="006150CE" w:rsidRPr="007670D9" w:rsidTr="00E8252A">
                <w:trPr>
                  <w:trHeight w:hRule="exact" w:val="369"/>
                </w:trPr>
                <w:sdt>
                  <w:sdtPr>
                    <w:rPr>
                      <w:rFonts w:ascii="Times New Roman" w:hAnsi="Times New Roman" w:cs="Times New Roman"/>
                    </w:rPr>
                    <w:tag w:val="_PLD_19be081a78e64a56ac141df3af5fc043"/>
                    <w:id w:val="-1509131513"/>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color w:val="000000"/>
                          </w:rPr>
                        </w:pPr>
                        <w:r w:rsidRPr="007670D9">
                          <w:rPr>
                            <w:rFonts w:ascii="Times New Roman" w:hAnsi="Times New Roman" w:cs="Times New Roman"/>
                          </w:rPr>
                          <w:t>筹资活动产生的现金流量净额</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(22,946,153)</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497,681,250</w:t>
                    </w:r>
                  </w:p>
                </w:tc>
              </w:tr>
              <w:tr w:rsidR="006150CE" w:rsidRPr="007670D9" w:rsidTr="00E8252A">
                <w:trPr>
                  <w:trHeight w:hRule="exact" w:val="369"/>
                </w:trPr>
                <w:sdt>
                  <w:sdtPr>
                    <w:rPr>
                      <w:rFonts w:ascii="Times New Roman" w:hAnsi="Times New Roman" w:cs="Times New Roman"/>
                    </w:rPr>
                    <w:tag w:val="_PLD_297da387d2e74132aff7cc22c8d8bb95"/>
                    <w:id w:val="473024737"/>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rPr>
                            <w:rFonts w:ascii="Times New Roman" w:hAnsi="Times New Roman" w:cs="Times New Roman"/>
                            <w:color w:val="000000"/>
                          </w:rPr>
                        </w:pPr>
                        <w:r w:rsidRPr="007670D9">
                          <w:rPr>
                            <w:rFonts w:ascii="Times New Roman" w:hAnsi="Times New Roman" w:cs="Times New Roman"/>
                            <w:b/>
                          </w:rPr>
                          <w:t>四、汇率变动对现金及现金等价物的影响</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w:t>
                    </w:r>
                  </w:p>
                </w:tc>
              </w:tr>
              <w:tr w:rsidR="006150CE" w:rsidRPr="007670D9" w:rsidTr="00E8252A">
                <w:trPr>
                  <w:trHeight w:hRule="exact" w:val="369"/>
                </w:trPr>
                <w:sdt>
                  <w:sdtPr>
                    <w:rPr>
                      <w:rFonts w:ascii="Times New Roman" w:hAnsi="Times New Roman" w:cs="Times New Roman"/>
                    </w:rPr>
                    <w:tag w:val="_PLD_088346aec88c4c41a0051140dc375359"/>
                    <w:id w:val="-808716428"/>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rPr>
                            <w:rFonts w:ascii="Times New Roman" w:hAnsi="Times New Roman" w:cs="Times New Roman"/>
                            <w:color w:val="000000"/>
                          </w:rPr>
                        </w:pPr>
                        <w:r w:rsidRPr="007670D9">
                          <w:rPr>
                            <w:rFonts w:ascii="Times New Roman" w:hAnsi="Times New Roman" w:cs="Times New Roman"/>
                            <w:b/>
                          </w:rPr>
                          <w:t>五、现金及现金等价物净增加额</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425,265,460</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(420,043,030)</w:t>
                    </w:r>
                  </w:p>
                </w:tc>
              </w:tr>
              <w:tr w:rsidR="006150CE" w:rsidRPr="007670D9" w:rsidTr="00E8252A">
                <w:trPr>
                  <w:trHeight w:hRule="exact" w:val="369"/>
                </w:trPr>
                <w:sdt>
                  <w:sdtPr>
                    <w:rPr>
                      <w:rFonts w:ascii="Times New Roman" w:hAnsi="Times New Roman" w:cs="Times New Roman"/>
                    </w:rPr>
                    <w:tag w:val="_PLD_782deef70bc446e795d750d3d14aefbe"/>
                    <w:id w:val="-1738553277"/>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ind w:firstLineChars="100" w:firstLine="210"/>
                          <w:rPr>
                            <w:rFonts w:ascii="Times New Roman" w:hAnsi="Times New Roman" w:cs="Times New Roman"/>
                            <w:color w:val="000000"/>
                          </w:rPr>
                        </w:pPr>
                        <w:r w:rsidRPr="007670D9">
                          <w:rPr>
                            <w:rFonts w:ascii="Times New Roman" w:hAnsi="Times New Roman" w:cs="Times New Roman"/>
                          </w:rPr>
                          <w:t>加：期初现金及现金等价物余额</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1,299,633,693</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1,499,460,061</w:t>
                    </w:r>
                  </w:p>
                </w:tc>
              </w:tr>
              <w:tr w:rsidR="006150CE" w:rsidRPr="007670D9" w:rsidTr="00E8252A">
                <w:trPr>
                  <w:trHeight w:hRule="exact" w:val="369"/>
                </w:trPr>
                <w:sdt>
                  <w:sdtPr>
                    <w:rPr>
                      <w:rFonts w:ascii="Times New Roman" w:hAnsi="Times New Roman" w:cs="Times New Roman"/>
                    </w:rPr>
                    <w:tag w:val="_PLD_ec70667dbbb64ee5a6d36588cda942f9"/>
                    <w:id w:val="539952182"/>
                    <w:lock w:val="sdtLocked"/>
                  </w:sdtPr>
                  <w:sdtEndPr/>
                  <w:sdtContent>
                    <w:tc>
                      <w:tcPr>
                        <w:tcW w:w="226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rPr>
                            <w:rFonts w:ascii="Times New Roman" w:hAnsi="Times New Roman" w:cs="Times New Roman"/>
                            <w:color w:val="000000"/>
                          </w:rPr>
                        </w:pPr>
                        <w:r w:rsidRPr="007670D9">
                          <w:rPr>
                            <w:rFonts w:ascii="Times New Roman" w:hAnsi="Times New Roman" w:cs="Times New Roman"/>
                            <w:b/>
                          </w:rPr>
                          <w:t>六、期末现金及现金等价物余额</w:t>
                        </w:r>
                      </w:p>
                    </w:tc>
                  </w:sdtContent>
                </w:sdt>
                <w:tc>
                  <w:tcPr>
                    <w:tcW w:w="626"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center"/>
                      <w:rPr>
                        <w:rFonts w:ascii="Times New Roman" w:hAnsi="Times New Roman" w:cs="Times New Roman"/>
                      </w:rPr>
                    </w:pPr>
                  </w:p>
                </w:tc>
                <w:tc>
                  <w:tcPr>
                    <w:tcW w:w="1095"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1,724,899,153</w:t>
                    </w:r>
                  </w:p>
                </w:tc>
                <w:tc>
                  <w:tcPr>
                    <w:tcW w:w="1013" w:type="pct"/>
                    <w:tcBorders>
                      <w:top w:val="outset" w:sz="4" w:space="0" w:color="auto"/>
                      <w:left w:val="outset" w:sz="4" w:space="0" w:color="auto"/>
                      <w:bottom w:val="outset" w:sz="4" w:space="0" w:color="auto"/>
                      <w:right w:val="outset" w:sz="4" w:space="0" w:color="auto"/>
                    </w:tcBorders>
                    <w:vAlign w:val="center"/>
                  </w:tcPr>
                  <w:p w:rsidR="006150CE" w:rsidRPr="007670D9" w:rsidRDefault="006150CE" w:rsidP="006150CE">
                    <w:pPr>
                      <w:jc w:val="right"/>
                      <w:rPr>
                        <w:rFonts w:ascii="Times New Roman" w:hAnsi="Times New Roman" w:cs="Times New Roman"/>
                      </w:rPr>
                    </w:pPr>
                    <w:r w:rsidRPr="007670D9">
                      <w:rPr>
                        <w:rFonts w:ascii="Times New Roman" w:hAnsi="Times New Roman" w:cs="Times New Roman"/>
                      </w:rPr>
                      <w:t>1,079,417,031</w:t>
                    </w:r>
                  </w:p>
                </w:tc>
              </w:tr>
            </w:tbl>
            <w:p w:rsidR="00C32F25" w:rsidRDefault="00C32F25" w:rsidP="00C32F25">
              <w:pPr>
                <w:snapToGrid w:val="0"/>
                <w:spacing w:line="240" w:lineRule="atLeast"/>
                <w:ind w:rightChars="-73" w:right="-153"/>
                <w:rPr>
                  <w:rFonts w:ascii="Times New Roman" w:hAnsi="Times New Roman" w:cs="Times New Roman"/>
                </w:rPr>
              </w:pPr>
              <w:r>
                <w:rPr>
                  <w:rFonts w:ascii="Times New Roman" w:hAnsi="Times New Roman" w:cs="Times New Roman" w:hint="eastAsia"/>
                </w:rPr>
                <w:t>董事长</w:t>
              </w:r>
              <w:r w:rsidR="009454CC" w:rsidRPr="007670D9">
                <w:rPr>
                  <w:rFonts w:ascii="Times New Roman" w:hAnsi="Times New Roman" w:cs="Times New Roman"/>
                </w:rPr>
                <w:t>：</w:t>
              </w:r>
              <w:sdt>
                <w:sdtPr>
                  <w:rPr>
                    <w:rFonts w:ascii="Times New Roman" w:hAnsi="Times New Roman" w:cs="Times New Roman"/>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841E5" w:rsidRPr="007670D9">
                    <w:rPr>
                      <w:rFonts w:ascii="Times New Roman" w:hAnsi="Times New Roman" w:cs="Times New Roman"/>
                    </w:rPr>
                    <w:t>武勇</w:t>
                  </w:r>
                </w:sdtContent>
              </w:sdt>
              <w:r w:rsidR="009454CC" w:rsidRPr="007670D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hint="eastAsia"/>
                </w:rPr>
                <w:t>总经理</w:t>
              </w:r>
              <w:r w:rsidR="009454CC" w:rsidRPr="007670D9">
                <w:rPr>
                  <w:rFonts w:ascii="Times New Roman" w:hAnsi="Times New Roman" w:cs="Times New Roman"/>
                </w:rPr>
                <w:t>：</w:t>
              </w:r>
              <w:sdt>
                <w:sdtPr>
                  <w:rPr>
                    <w:rFonts w:ascii="Times New Roman" w:hAnsi="Times New Roman" w:cs="Times New Roman"/>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A841E5" w:rsidRPr="007670D9">
                    <w:rPr>
                      <w:rFonts w:ascii="Times New Roman" w:hAnsi="Times New Roman" w:cs="Times New Roman"/>
                    </w:rPr>
                    <w:t>胡酃酃</w:t>
                  </w:r>
                </w:sdtContent>
              </w:sdt>
              <w:r w:rsidR="009454CC" w:rsidRPr="007670D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hint="eastAsia"/>
                </w:rPr>
                <w:t>总会计师</w:t>
              </w:r>
              <w:r w:rsidR="009454CC" w:rsidRPr="007670D9">
                <w:rPr>
                  <w:rFonts w:ascii="Times New Roman" w:hAnsi="Times New Roman" w:cs="Times New Roman"/>
                </w:rPr>
                <w:t>：</w:t>
              </w:r>
              <w:sdt>
                <w:sdtPr>
                  <w:rPr>
                    <w:rFonts w:ascii="Times New Roman" w:hAnsi="Times New Roman" w:cs="Times New Roman"/>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841E5" w:rsidRPr="007670D9">
                    <w:rPr>
                      <w:rFonts w:ascii="Times New Roman" w:hAnsi="Times New Roman" w:cs="Times New Roman"/>
                    </w:rPr>
                    <w:t>罗新鹏</w:t>
                  </w:r>
                </w:sdtContent>
              </w:sdt>
              <w:r>
                <w:rPr>
                  <w:rFonts w:ascii="Times New Roman" w:hAnsi="Times New Roman" w:cs="Times New Roman" w:hint="eastAsia"/>
                  <w:b/>
                  <w:bCs/>
                  <w:color w:val="FF0000"/>
                </w:rPr>
                <w:t xml:space="preserve"> </w:t>
              </w:r>
              <w:r>
                <w:rPr>
                  <w:rFonts w:ascii="Times New Roman" w:hAnsi="Times New Roman" w:cs="Times New Roman"/>
                  <w:b/>
                  <w:bCs/>
                  <w:color w:val="FF0000"/>
                </w:rPr>
                <w:t xml:space="preserve">        </w:t>
              </w:r>
              <w:r w:rsidRPr="007670D9">
                <w:rPr>
                  <w:rFonts w:ascii="Times New Roman" w:hAnsi="Times New Roman" w:cs="Times New Roman"/>
                </w:rPr>
                <w:t>财务部长：刘启义</w:t>
              </w:r>
            </w:p>
            <w:p w:rsidR="00047B74" w:rsidRPr="00C32F25" w:rsidRDefault="00833B52" w:rsidP="00C32F25">
              <w:pPr>
                <w:snapToGrid w:val="0"/>
                <w:spacing w:line="240" w:lineRule="atLeast"/>
                <w:ind w:rightChars="-73" w:right="-153"/>
                <w:rPr>
                  <w:rFonts w:ascii="Times New Roman" w:hAnsi="Times New Roman" w:cs="Times New Roman"/>
                  <w:b/>
                  <w:bCs/>
                  <w:color w:val="FF0000"/>
                </w:rPr>
                <w:sectPr w:rsidR="00047B74" w:rsidRPr="00C32F25" w:rsidSect="0066258B">
                  <w:pgSz w:w="11906" w:h="16838"/>
                  <w:pgMar w:top="1418" w:right="1418" w:bottom="1418" w:left="1418" w:header="851" w:footer="992" w:gutter="0"/>
                  <w:cols w:space="425"/>
                  <w:docGrid w:linePitch="312"/>
                </w:sectPr>
              </w:pPr>
            </w:p>
          </w:sdtContent>
        </w:sdt>
      </w:sdtContent>
    </w:sdt>
    <w:bookmarkEnd w:id="83" w:displacedByCustomXml="prev"/>
    <w:bookmarkStart w:id="84" w:name="_Hlk10211858" w:displacedByCustomXml="next"/>
    <w:sdt>
      <w:sdtPr>
        <w:rPr>
          <w:rFonts w:ascii="Times New Roman" w:hAnsi="Times New Roman" w:cs="宋体"/>
          <w:b w:val="0"/>
          <w:bCs w:val="0"/>
          <w:kern w:val="0"/>
          <w:szCs w:val="21"/>
        </w:rPr>
        <w:alias w:val="选项模块:需要编制合并报表"/>
        <w:tag w:val="_GBC_3b1dcbfa33024cc0a5c2f3d693817342"/>
        <w:id w:val="260110851"/>
        <w:lock w:val="sdtLocked"/>
        <w:placeholder>
          <w:docPart w:val="GBC22222222222222222222222222222"/>
        </w:placeholder>
      </w:sdtPr>
      <w:sdtEndPr>
        <w:rPr>
          <w:color w:val="FF0000"/>
          <w:sz w:val="18"/>
          <w:szCs w:val="18"/>
        </w:rPr>
      </w:sdtEndPr>
      <w:sdtContent>
        <w:sdt>
          <w:sdtPr>
            <w:rPr>
              <w:rFonts w:ascii="Times New Roman" w:hAnsi="Times New Roman" w:cs="宋体"/>
              <w:b w:val="0"/>
              <w:bCs w:val="0"/>
              <w:kern w:val="0"/>
              <w:szCs w:val="21"/>
            </w:rPr>
            <w:tag w:val="_GBC_3eeab460b9b64d53b91f5e0ddcd3030f"/>
            <w:id w:val="-477770253"/>
            <w:lock w:val="sdtLocked"/>
            <w:placeholder>
              <w:docPart w:val="GBC22222222222222222222222222222"/>
            </w:placeholder>
          </w:sdtPr>
          <w:sdtEndPr>
            <w:rPr>
              <w:sz w:val="18"/>
              <w:szCs w:val="18"/>
            </w:rPr>
          </w:sdtEndPr>
          <w:sdtContent>
            <w:p w:rsidR="00047B74" w:rsidRPr="00F96F44" w:rsidRDefault="009454CC">
              <w:pPr>
                <w:pStyle w:val="3"/>
                <w:jc w:val="center"/>
                <w:rPr>
                  <w:rFonts w:ascii="Times New Roman" w:hAnsi="Times New Roman"/>
                  <w:szCs w:val="21"/>
                </w:rPr>
              </w:pPr>
              <w:r w:rsidRPr="00F96F44">
                <w:rPr>
                  <w:rFonts w:ascii="Times New Roman" w:hAnsi="Times New Roman"/>
                  <w:szCs w:val="21"/>
                </w:rPr>
                <w:t>合并所有者权益变动表</w:t>
              </w:r>
            </w:p>
            <w:p w:rsidR="00047B74" w:rsidRPr="00F96F44" w:rsidRDefault="009454CC">
              <w:pPr>
                <w:tabs>
                  <w:tab w:val="left" w:pos="10080"/>
                </w:tabs>
                <w:snapToGrid w:val="0"/>
                <w:spacing w:line="240" w:lineRule="atLeast"/>
                <w:ind w:rightChars="12" w:right="25"/>
                <w:jc w:val="center"/>
                <w:rPr>
                  <w:rFonts w:ascii="Times New Roman" w:hAnsi="Times New Roman" w:cs="Times New Roman"/>
                </w:rPr>
              </w:pPr>
              <w:r w:rsidRPr="00F96F44">
                <w:rPr>
                  <w:rFonts w:ascii="Times New Roman" w:hAnsi="Times New Roman" w:cs="Times New Roman"/>
                </w:rPr>
                <w:t>2023</w:t>
              </w:r>
              <w:r w:rsidRPr="00F96F44">
                <w:rPr>
                  <w:rFonts w:ascii="Times New Roman" w:hAnsi="Times New Roman" w:cs="Times New Roman"/>
                </w:rPr>
                <w:t>年</w:t>
              </w:r>
              <w:r w:rsidRPr="00F96F44">
                <w:rPr>
                  <w:rFonts w:ascii="Times New Roman" w:hAnsi="Times New Roman" w:cs="Times New Roman"/>
                </w:rPr>
                <w:t>1—6</w:t>
              </w:r>
              <w:r w:rsidRPr="00F96F44">
                <w:rPr>
                  <w:rFonts w:ascii="Times New Roman" w:hAnsi="Times New Roman" w:cs="Times New Roman"/>
                </w:rPr>
                <w:t>月</w:t>
              </w:r>
            </w:p>
            <w:p w:rsidR="00047B74" w:rsidRPr="00004672" w:rsidRDefault="009454CC">
              <w:pPr>
                <w:tabs>
                  <w:tab w:val="left" w:pos="10080"/>
                </w:tabs>
                <w:snapToGrid w:val="0"/>
                <w:spacing w:line="240" w:lineRule="atLeast"/>
                <w:jc w:val="right"/>
                <w:rPr>
                  <w:rFonts w:ascii="Times New Roman" w:hAnsi="Times New Roman" w:cs="Times New Roman"/>
                  <w:sz w:val="18"/>
                  <w:szCs w:val="18"/>
                </w:rPr>
              </w:pPr>
              <w:r w:rsidRPr="00F96F44">
                <w:rPr>
                  <w:rFonts w:ascii="Times New Roman" w:hAnsi="Times New Roman" w:cs="Times New Roman"/>
                </w:rPr>
                <w:t>单位：</w:t>
              </w:r>
              <w:sdt>
                <w:sdtPr>
                  <w:rPr>
                    <w:rFonts w:ascii="Times New Roman" w:hAnsi="Times New Roman" w:cs="Times New Roman"/>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F96F44">
                    <w:rPr>
                      <w:rFonts w:ascii="Times New Roman" w:hAnsi="Times New Roman" w:cs="Times New Roman"/>
                    </w:rPr>
                    <w:t>元</w:t>
                  </w:r>
                </w:sdtContent>
              </w:sdt>
              <w:r w:rsidRPr="00F96F44">
                <w:rPr>
                  <w:rFonts w:ascii="Times New Roman" w:hAnsi="Times New Roman" w:cs="Times New Roman"/>
                </w:rPr>
                <w:t xml:space="preserve">  </w:t>
              </w:r>
              <w:r w:rsidRPr="00F96F44">
                <w:rPr>
                  <w:rFonts w:ascii="Times New Roman" w:hAnsi="Times New Roman" w:cs="Times New Roman"/>
                </w:rPr>
                <w:t>币种：</w:t>
              </w:r>
              <w:sdt>
                <w:sdtPr>
                  <w:rPr>
                    <w:rFonts w:ascii="Times New Roman" w:hAnsi="Times New Roman" w:cs="Times New Roman"/>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F96F44">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834"/>
                <w:gridCol w:w="1251"/>
                <w:gridCol w:w="1341"/>
                <w:gridCol w:w="1147"/>
                <w:gridCol w:w="1380"/>
                <w:gridCol w:w="1276"/>
                <w:gridCol w:w="1276"/>
                <w:gridCol w:w="1276"/>
                <w:gridCol w:w="1522"/>
              </w:tblGrid>
              <w:tr w:rsidR="00DC79BB" w:rsidRPr="00004672" w:rsidTr="00F96F44">
                <w:trPr>
                  <w:trHeight w:hRule="exact" w:val="340"/>
                </w:trPr>
                <w:tc>
                  <w:tcPr>
                    <w:tcW w:w="961" w:type="pct"/>
                    <w:vMerge w:val="restart"/>
                    <w:vAlign w:val="center"/>
                  </w:tcPr>
                  <w:sdt>
                    <w:sdtPr>
                      <w:rPr>
                        <w:rFonts w:ascii="Times New Roman" w:hAnsi="Times New Roman" w:cs="Times New Roman"/>
                        <w:sz w:val="18"/>
                        <w:szCs w:val="18"/>
                      </w:rPr>
                      <w:tag w:val="_PLD_5bd68ed5796041328d1a003c1362ceaf"/>
                      <w:id w:val="-480004939"/>
                      <w:lock w:val="sdtLocked"/>
                    </w:sdtPr>
                    <w:sdtEndPr/>
                    <w:sdtContent>
                      <w:p w:rsidR="00DC79BB" w:rsidRPr="00004672" w:rsidRDefault="00DC79B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项目</w:t>
                        </w:r>
                      </w:p>
                    </w:sdtContent>
                  </w:sdt>
                </w:tc>
                <w:tc>
                  <w:tcPr>
                    <w:tcW w:w="298" w:type="pct"/>
                    <w:vMerge w:val="restart"/>
                    <w:vAlign w:val="center"/>
                  </w:tcPr>
                  <w:p w:rsidR="00DC79BB" w:rsidRPr="00004672" w:rsidRDefault="00DC79B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附注</w:t>
                    </w:r>
                  </w:p>
                </w:tc>
                <w:tc>
                  <w:tcPr>
                    <w:tcW w:w="3741" w:type="pct"/>
                    <w:gridSpan w:val="8"/>
                    <w:vAlign w:val="center"/>
                  </w:tcPr>
                  <w:p w:rsidR="00DC79BB" w:rsidRPr="00004672" w:rsidRDefault="00833B52" w:rsidP="00DC79BB">
                    <w:pPr>
                      <w:snapToGrid w:val="0"/>
                      <w:spacing w:line="240" w:lineRule="atLeast"/>
                      <w:ind w:rightChars="-759" w:right="-1594"/>
                      <w:jc w:val="center"/>
                      <w:rPr>
                        <w:rFonts w:ascii="Times New Roman" w:hAnsi="Times New Roman" w:cs="Times New Roman"/>
                        <w:sz w:val="18"/>
                        <w:szCs w:val="18"/>
                      </w:rPr>
                    </w:pPr>
                    <w:sdt>
                      <w:sdtPr>
                        <w:rPr>
                          <w:rFonts w:ascii="Times New Roman" w:hAnsi="Times New Roman" w:cs="Times New Roman"/>
                          <w:sz w:val="18"/>
                          <w:szCs w:val="18"/>
                        </w:rPr>
                        <w:tag w:val="_PLD_70c71cd0427542b1b96a0fa943173d3d"/>
                        <w:id w:val="-298615389"/>
                        <w:lock w:val="sdtLocked"/>
                      </w:sdtPr>
                      <w:sdtEndPr/>
                      <w:sdtContent>
                        <w:r w:rsidR="00DC79BB" w:rsidRPr="00004672">
                          <w:rPr>
                            <w:rFonts w:ascii="Times New Roman" w:hAnsi="Times New Roman" w:cs="Times New Roman"/>
                            <w:sz w:val="18"/>
                            <w:szCs w:val="18"/>
                          </w:rPr>
                          <w:t>2023</w:t>
                        </w:r>
                        <w:r w:rsidR="00DC79BB" w:rsidRPr="00004672">
                          <w:rPr>
                            <w:rFonts w:ascii="Times New Roman" w:hAnsi="Times New Roman" w:cs="Times New Roman"/>
                            <w:sz w:val="18"/>
                            <w:szCs w:val="18"/>
                          </w:rPr>
                          <w:t>年半年度</w:t>
                        </w:r>
                      </w:sdtContent>
                    </w:sdt>
                  </w:p>
                </w:tc>
              </w:tr>
              <w:tr w:rsidR="00DC79BB" w:rsidRPr="00004672" w:rsidTr="00F96F44">
                <w:trPr>
                  <w:trHeight w:hRule="exact" w:val="340"/>
                </w:trPr>
                <w:tc>
                  <w:tcPr>
                    <w:tcW w:w="961" w:type="pct"/>
                    <w:vMerge/>
                    <w:vAlign w:val="center"/>
                  </w:tcPr>
                  <w:p w:rsidR="00DC79BB" w:rsidRPr="00004672" w:rsidRDefault="00DC79BB" w:rsidP="00DC79BB">
                    <w:pPr>
                      <w:snapToGrid w:val="0"/>
                      <w:spacing w:line="240" w:lineRule="atLeast"/>
                      <w:ind w:rightChars="-759" w:right="-1594"/>
                      <w:rPr>
                        <w:rFonts w:ascii="Times New Roman" w:hAnsi="Times New Roman" w:cs="Times New Roman"/>
                        <w:sz w:val="18"/>
                        <w:szCs w:val="18"/>
                      </w:rPr>
                    </w:pPr>
                  </w:p>
                </w:tc>
                <w:tc>
                  <w:tcPr>
                    <w:tcW w:w="298" w:type="pct"/>
                    <w:vMerge/>
                    <w:vAlign w:val="center"/>
                  </w:tcPr>
                  <w:p w:rsidR="00DC79BB" w:rsidRPr="00004672" w:rsidRDefault="00DC79BB" w:rsidP="00DC79BB">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e146ec74496c4c03a714dcef40faa972"/>
                    <w:id w:val="762347720"/>
                    <w:lock w:val="sdtLocked"/>
                  </w:sdtPr>
                  <w:sdtEndPr/>
                  <w:sdtContent>
                    <w:tc>
                      <w:tcPr>
                        <w:tcW w:w="2741" w:type="pct"/>
                        <w:gridSpan w:val="6"/>
                        <w:vAlign w:val="center"/>
                      </w:tcPr>
                      <w:p w:rsidR="00DC79BB" w:rsidRPr="00004672" w:rsidRDefault="00DC79BB" w:rsidP="00DC79BB">
                        <w:pPr>
                          <w:jc w:val="center"/>
                          <w:rPr>
                            <w:rFonts w:ascii="Times New Roman" w:hAnsi="Times New Roman" w:cs="Times New Roman"/>
                            <w:sz w:val="18"/>
                            <w:szCs w:val="18"/>
                          </w:rPr>
                        </w:pPr>
                        <w:r w:rsidRPr="00004672">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b1ca85c50c1341e59b4b412e92d87f2f"/>
                    <w:id w:val="-933736341"/>
                    <w:lock w:val="sdtLocked"/>
                  </w:sdtPr>
                  <w:sdtEndPr/>
                  <w:sdtContent>
                    <w:tc>
                      <w:tcPr>
                        <w:tcW w:w="456" w:type="pct"/>
                        <w:vMerge w:val="restart"/>
                        <w:vAlign w:val="center"/>
                      </w:tcPr>
                      <w:p w:rsidR="00DC79BB" w:rsidRPr="00004672" w:rsidRDefault="00DC79BB" w:rsidP="00DC79BB">
                        <w:pPr>
                          <w:jc w:val="center"/>
                          <w:rPr>
                            <w:rFonts w:ascii="Times New Roman" w:hAnsi="Times New Roman" w:cs="Times New Roman"/>
                            <w:sz w:val="18"/>
                            <w:szCs w:val="18"/>
                          </w:rPr>
                        </w:pPr>
                        <w:r w:rsidRPr="00004672">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0e252e0d00f04386b93d4e3064ba423d"/>
                    <w:id w:val="1628279101"/>
                    <w:lock w:val="sdtLocked"/>
                  </w:sdtPr>
                  <w:sdtEndPr/>
                  <w:sdtContent>
                    <w:tc>
                      <w:tcPr>
                        <w:tcW w:w="544" w:type="pct"/>
                        <w:vMerge w:val="restart"/>
                        <w:vAlign w:val="center"/>
                      </w:tcPr>
                      <w:p w:rsidR="00DC79BB" w:rsidRPr="00004672" w:rsidRDefault="00DC79BB" w:rsidP="00DC79BB">
                        <w:pPr>
                          <w:jc w:val="center"/>
                          <w:rPr>
                            <w:rFonts w:ascii="Times New Roman" w:hAnsi="Times New Roman" w:cs="Times New Roman"/>
                            <w:sz w:val="18"/>
                            <w:szCs w:val="18"/>
                          </w:rPr>
                        </w:pPr>
                        <w:r w:rsidRPr="00004672">
                          <w:rPr>
                            <w:rFonts w:ascii="Times New Roman" w:hAnsi="Times New Roman" w:cs="Times New Roman"/>
                            <w:sz w:val="18"/>
                            <w:szCs w:val="18"/>
                          </w:rPr>
                          <w:t>所有者权益合计</w:t>
                        </w:r>
                      </w:p>
                    </w:tc>
                  </w:sdtContent>
                </w:sdt>
              </w:tr>
              <w:tr w:rsidR="00DC79BB" w:rsidRPr="00004672" w:rsidTr="00F96F44">
                <w:trPr>
                  <w:trHeight w:hRule="exact" w:val="567"/>
                </w:trPr>
                <w:tc>
                  <w:tcPr>
                    <w:tcW w:w="961" w:type="pct"/>
                    <w:vMerge/>
                    <w:vAlign w:val="center"/>
                  </w:tcPr>
                  <w:p w:rsidR="00DC79BB" w:rsidRPr="00004672" w:rsidRDefault="00DC79BB" w:rsidP="00DC79BB">
                    <w:pPr>
                      <w:snapToGrid w:val="0"/>
                      <w:spacing w:line="240" w:lineRule="atLeast"/>
                      <w:ind w:rightChars="-759" w:right="-1594"/>
                      <w:rPr>
                        <w:rFonts w:ascii="Times New Roman" w:hAnsi="Times New Roman" w:cs="Times New Roman"/>
                        <w:sz w:val="18"/>
                        <w:szCs w:val="18"/>
                      </w:rPr>
                    </w:pPr>
                  </w:p>
                </w:tc>
                <w:tc>
                  <w:tcPr>
                    <w:tcW w:w="298" w:type="pct"/>
                    <w:vMerge/>
                    <w:vAlign w:val="center"/>
                  </w:tcPr>
                  <w:p w:rsidR="00DC79BB" w:rsidRPr="00004672" w:rsidRDefault="00DC79BB" w:rsidP="00DC79BB">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1605afb5a60946a9ba86cca783d492d3"/>
                    <w:id w:val="1001008752"/>
                    <w:lock w:val="sdtLocked"/>
                  </w:sdtPr>
                  <w:sdtEndPr/>
                  <w:sdtContent>
                    <w:tc>
                      <w:tcPr>
                        <w:tcW w:w="447" w:type="pct"/>
                        <w:vAlign w:val="center"/>
                      </w:tcPr>
                      <w:p w:rsidR="00DC79BB" w:rsidRPr="00004672" w:rsidRDefault="00DC79B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实收资本</w:t>
                        </w:r>
                        <w:r w:rsidRPr="00004672">
                          <w:rPr>
                            <w:rFonts w:ascii="Times New Roman" w:hAnsi="Times New Roman" w:cs="Times New Roman"/>
                            <w:sz w:val="18"/>
                            <w:szCs w:val="18"/>
                          </w:rPr>
                          <w:t xml:space="preserve"> (</w:t>
                        </w:r>
                        <w:r w:rsidRPr="00004672">
                          <w:rPr>
                            <w:rFonts w:ascii="Times New Roman" w:hAnsi="Times New Roman" w:cs="Times New Roman"/>
                            <w:sz w:val="18"/>
                            <w:szCs w:val="18"/>
                          </w:rPr>
                          <w:t>或股本</w:t>
                        </w:r>
                        <w:r w:rsidRPr="00004672">
                          <w:rPr>
                            <w:rFonts w:ascii="Times New Roman" w:hAnsi="Times New Roman" w:cs="Times New Roman"/>
                            <w:sz w:val="18"/>
                            <w:szCs w:val="18"/>
                          </w:rPr>
                          <w:t>)</w:t>
                        </w:r>
                      </w:p>
                    </w:tc>
                  </w:sdtContent>
                </w:sdt>
                <w:sdt>
                  <w:sdtPr>
                    <w:rPr>
                      <w:rFonts w:ascii="Times New Roman" w:hAnsi="Times New Roman" w:cs="Times New Roman"/>
                      <w:sz w:val="18"/>
                      <w:szCs w:val="18"/>
                    </w:rPr>
                    <w:tag w:val="_PLD_f67d05ac9f6f4daaafdf90084911dcee"/>
                    <w:id w:val="-748503113"/>
                    <w:lock w:val="sdtLocked"/>
                  </w:sdtPr>
                  <w:sdtEndPr/>
                  <w:sdtContent>
                    <w:tc>
                      <w:tcPr>
                        <w:tcW w:w="479" w:type="pct"/>
                        <w:vAlign w:val="center"/>
                      </w:tcPr>
                      <w:p w:rsidR="00DC79BB" w:rsidRPr="00004672" w:rsidRDefault="00DC79B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b4aa95f4be904a02958b77b5542bb78d"/>
                    <w:id w:val="695586142"/>
                    <w:lock w:val="sdtLocked"/>
                  </w:sdtPr>
                  <w:sdtEndPr/>
                  <w:sdtContent>
                    <w:tc>
                      <w:tcPr>
                        <w:tcW w:w="410" w:type="pct"/>
                        <w:vAlign w:val="center"/>
                      </w:tcPr>
                      <w:p w:rsidR="00DC79BB" w:rsidRPr="00004672" w:rsidRDefault="00DC79B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bdc12fd277ea4fbe9c90f9480d9ecddb"/>
                    <w:id w:val="-145293625"/>
                    <w:lock w:val="sdtLocked"/>
                  </w:sdtPr>
                  <w:sdtEndPr/>
                  <w:sdtContent>
                    <w:tc>
                      <w:tcPr>
                        <w:tcW w:w="493" w:type="pct"/>
                        <w:vAlign w:val="center"/>
                      </w:tcPr>
                      <w:p w:rsidR="00DC79BB" w:rsidRPr="00004672" w:rsidRDefault="00DC79B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1ee8f47ee38e4000af64e781a1a0e729"/>
                    <w:id w:val="-1947139718"/>
                    <w:lock w:val="sdtLocked"/>
                  </w:sdtPr>
                  <w:sdtEndPr/>
                  <w:sdtContent>
                    <w:tc>
                      <w:tcPr>
                        <w:tcW w:w="456" w:type="pct"/>
                        <w:vAlign w:val="center"/>
                      </w:tcPr>
                      <w:p w:rsidR="00DC79BB" w:rsidRPr="00004672" w:rsidRDefault="00DC79B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f20054bead0a491aafe7bb5a5952f48f"/>
                    <w:id w:val="-396519035"/>
                    <w:lock w:val="sdtLocked"/>
                  </w:sdtPr>
                  <w:sdtEndPr/>
                  <w:sdtContent>
                    <w:tc>
                      <w:tcPr>
                        <w:tcW w:w="456" w:type="pct"/>
                        <w:vAlign w:val="center"/>
                      </w:tcPr>
                      <w:p w:rsidR="00DC79BB" w:rsidRPr="00004672" w:rsidRDefault="00DC79B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未分配利润</w:t>
                        </w:r>
                      </w:p>
                    </w:tc>
                  </w:sdtContent>
                </w:sdt>
                <w:tc>
                  <w:tcPr>
                    <w:tcW w:w="456" w:type="pct"/>
                    <w:vMerge/>
                    <w:vAlign w:val="center"/>
                  </w:tcPr>
                  <w:p w:rsidR="00DC79BB" w:rsidRPr="00004672" w:rsidRDefault="00DC79BB" w:rsidP="00DC79BB">
                    <w:pPr>
                      <w:jc w:val="center"/>
                      <w:rPr>
                        <w:rFonts w:ascii="Times New Roman" w:hAnsi="Times New Roman" w:cs="Times New Roman"/>
                        <w:sz w:val="18"/>
                        <w:szCs w:val="18"/>
                      </w:rPr>
                    </w:pPr>
                  </w:p>
                </w:tc>
                <w:tc>
                  <w:tcPr>
                    <w:tcW w:w="544" w:type="pct"/>
                    <w:vMerge/>
                    <w:vAlign w:val="center"/>
                  </w:tcPr>
                  <w:p w:rsidR="00DC79BB" w:rsidRPr="00004672" w:rsidRDefault="00DC79BB" w:rsidP="00DC79BB">
                    <w:pPr>
                      <w:jc w:val="center"/>
                      <w:rPr>
                        <w:rFonts w:ascii="Times New Roman" w:hAnsi="Times New Roman" w:cs="Times New Roman"/>
                        <w:sz w:val="18"/>
                        <w:szCs w:val="18"/>
                      </w:rPr>
                    </w:pPr>
                  </w:p>
                </w:tc>
              </w:tr>
              <w:tr w:rsidR="00DC79BB" w:rsidRPr="00004672" w:rsidTr="002A29D0">
                <w:trPr>
                  <w:trHeight w:hRule="exact" w:val="369"/>
                </w:trPr>
                <w:sdt>
                  <w:sdtPr>
                    <w:rPr>
                      <w:rFonts w:ascii="Times New Roman" w:hAnsi="Times New Roman" w:cs="Times New Roman"/>
                      <w:sz w:val="18"/>
                      <w:szCs w:val="18"/>
                    </w:rPr>
                    <w:tag w:val="_PLD_1f22f69e67ea4292afb08dec65f863c7"/>
                    <w:id w:val="-353958679"/>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一、上年期末余额</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7,083,537,000</w:t>
                    </w:r>
                  </w:p>
                </w:tc>
                <w:tc>
                  <w:tcPr>
                    <w:tcW w:w="479"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11,576,692,841</w:t>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50,605,471</w:t>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181,940,940</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3,084,484,726</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3,312,434,993</w:t>
                    </w:r>
                  </w:p>
                </w:tc>
                <w:tc>
                  <w:tcPr>
                    <w:tcW w:w="456" w:type="pct"/>
                    <w:vAlign w:val="center"/>
                  </w:tcPr>
                  <w:p w:rsidR="00DC79BB" w:rsidRPr="00004672" w:rsidRDefault="00DC79BB" w:rsidP="00DC79BB">
                    <w:pPr>
                      <w:overflowPunct w:val="0"/>
                      <w:ind w:right="11"/>
                      <w:jc w:val="right"/>
                      <w:rPr>
                        <w:rFonts w:ascii="Times New Roman" w:hAnsi="Times New Roman" w:cs="Times New Roman"/>
                        <w:color w:val="000000"/>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2!R8C16"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2!R8C16"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color w:val="000000"/>
                        <w:sz w:val="18"/>
                        <w:szCs w:val="18"/>
                      </w:rPr>
                      <w:t>(36,495,031)</w:t>
                    </w:r>
                    <w:r w:rsidRPr="00004672">
                      <w:rPr>
                        <w:rFonts w:ascii="Times New Roman" w:hAnsi="Times New Roman" w:cs="Times New Roman"/>
                        <w:sz w:val="18"/>
                        <w:szCs w:val="18"/>
                        <w:lang w:val="zh-CN"/>
                      </w:rPr>
                      <w:fldChar w:fldCharType="end"/>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25,253,200,940</w:t>
                    </w:r>
                  </w:p>
                </w:tc>
              </w:tr>
              <w:tr w:rsidR="00DC79BB" w:rsidRPr="00004672" w:rsidTr="002A29D0">
                <w:trPr>
                  <w:trHeight w:hRule="exact" w:val="369"/>
                </w:trPr>
                <w:sdt>
                  <w:sdtPr>
                    <w:rPr>
                      <w:rFonts w:ascii="Times New Roman" w:hAnsi="Times New Roman" w:cs="Times New Roman"/>
                      <w:sz w:val="18"/>
                      <w:szCs w:val="18"/>
                    </w:rPr>
                    <w:tag w:val="_PLD_16d601e73dc14990b60ca53acf1371ba"/>
                    <w:id w:val="-1665931804"/>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二、本年期初余额</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7,083,537,000</w:t>
                    </w:r>
                  </w:p>
                </w:tc>
                <w:tc>
                  <w:tcPr>
                    <w:tcW w:w="479"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11,576,692,841</w:t>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50,605,471</w:t>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181,940,940</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3,084,484,726</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3,312,434,993</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(36,495,031)</w:t>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25,253,200,940</w:t>
                    </w:r>
                  </w:p>
                </w:tc>
              </w:tr>
              <w:tr w:rsidR="00DC79BB" w:rsidRPr="00004672" w:rsidTr="00F96F44">
                <w:trPr>
                  <w:trHeight w:hRule="exact" w:val="567"/>
                </w:trPr>
                <w:sdt>
                  <w:sdtPr>
                    <w:rPr>
                      <w:rFonts w:ascii="Times New Roman" w:hAnsi="Times New Roman" w:cs="Times New Roman"/>
                      <w:sz w:val="18"/>
                      <w:szCs w:val="18"/>
                    </w:rPr>
                    <w:tag w:val="_PLD_60156dcb8ac241a7929015e75c8eef16"/>
                    <w:id w:val="-1264058260"/>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三、本期增减变动金额（减少以</w:t>
                        </w:r>
                        <w:r w:rsidRPr="00004672">
                          <w:rPr>
                            <w:rFonts w:ascii="Times New Roman" w:hAnsi="Times New Roman" w:cs="Times New Roman"/>
                            <w:sz w:val="18"/>
                            <w:szCs w:val="18"/>
                          </w:rPr>
                          <w:t>“</w:t>
                        </w:r>
                        <w:r w:rsidRPr="00004672">
                          <w:rPr>
                            <w:rFonts w:ascii="Times New Roman" w:hAnsi="Times New Roman" w:cs="Times New Roman"/>
                            <w:sz w:val="18"/>
                            <w:szCs w:val="18"/>
                          </w:rPr>
                          <w:t>－</w:t>
                        </w:r>
                        <w:r w:rsidRPr="00004672">
                          <w:rPr>
                            <w:rFonts w:ascii="Times New Roman" w:hAnsi="Times New Roman" w:cs="Times New Roman"/>
                            <w:sz w:val="18"/>
                            <w:szCs w:val="18"/>
                          </w:rPr>
                          <w:t>”</w:t>
                        </w:r>
                        <w:r w:rsidRPr="00004672">
                          <w:rPr>
                            <w:rFonts w:ascii="Times New Roman" w:hAnsi="Times New Roman" w:cs="Times New Roman"/>
                            <w:sz w:val="18"/>
                            <w:szCs w:val="18"/>
                          </w:rPr>
                          <w:t>号填列）</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DC79BB" w:rsidRPr="00004672" w:rsidRDefault="00DC79BB" w:rsidP="00DC79BB">
                    <w:pPr>
                      <w:overflowPunct w:val="0"/>
                      <w:ind w:right="57"/>
                      <w:jc w:val="right"/>
                      <w:rPr>
                        <w:rFonts w:ascii="Times New Roman" w:hAnsi="Times New Roman" w:cs="Times New Roman"/>
                        <w:color w:val="000000"/>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2!R20C6"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2!R20C6"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sz w:val="18"/>
                        <w:szCs w:val="18"/>
                        <w:lang w:val="zh-CN"/>
                      </w:rPr>
                      <w:t>(3,841,200)</w:t>
                    </w:r>
                    <w:r w:rsidRPr="00004672">
                      <w:rPr>
                        <w:rFonts w:ascii="Times New Roman" w:hAnsi="Times New Roman" w:cs="Times New Roman"/>
                        <w:sz w:val="18"/>
                        <w:szCs w:val="18"/>
                        <w:lang w:val="zh-CN"/>
                      </w:rPr>
                      <w:fldChar w:fldCharType="end"/>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49,011,766</w:t>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2!R12C14"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2!R12C14"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sz w:val="18"/>
                        <w:szCs w:val="18"/>
                        <w:lang w:val="zh-CN"/>
                      </w:rPr>
                      <w:t>677,497,226</w:t>
                    </w:r>
                    <w:r w:rsidRPr="00004672">
                      <w:rPr>
                        <w:rFonts w:ascii="Times New Roman" w:hAnsi="Times New Roman" w:cs="Times New Roman"/>
                        <w:sz w:val="18"/>
                        <w:szCs w:val="18"/>
                        <w:lang w:val="zh-CN"/>
                      </w:rPr>
                      <w:fldChar w:fldCharType="end"/>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928,102</w:t>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723,595,894</w:t>
                    </w:r>
                  </w:p>
                </w:tc>
              </w:tr>
              <w:tr w:rsidR="00DC79BB" w:rsidRPr="00004672" w:rsidTr="002A29D0">
                <w:trPr>
                  <w:trHeight w:hRule="exact" w:val="369"/>
                </w:trPr>
                <w:sdt>
                  <w:sdtPr>
                    <w:rPr>
                      <w:rFonts w:ascii="Times New Roman" w:hAnsi="Times New Roman" w:cs="Times New Roman"/>
                      <w:sz w:val="18"/>
                      <w:szCs w:val="18"/>
                    </w:rPr>
                    <w:tag w:val="_PLD_b05dacde51ff43abaf7ec73bf9668d99"/>
                    <w:id w:val="1893083190"/>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（一）综合收益总额</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2!R12C14"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2!R12C14"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sz w:val="18"/>
                        <w:szCs w:val="18"/>
                        <w:lang w:val="zh-CN"/>
                      </w:rPr>
                      <w:t>677,497,226</w:t>
                    </w:r>
                    <w:r w:rsidRPr="00004672">
                      <w:rPr>
                        <w:rFonts w:ascii="Times New Roman" w:hAnsi="Times New Roman" w:cs="Times New Roman"/>
                        <w:sz w:val="18"/>
                        <w:szCs w:val="18"/>
                        <w:lang w:val="zh-CN"/>
                      </w:rPr>
                      <w:fldChar w:fldCharType="end"/>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928,102</w:t>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678,425,328</w:t>
                    </w:r>
                  </w:p>
                </w:tc>
              </w:tr>
              <w:tr w:rsidR="00DC79BB" w:rsidRPr="00004672" w:rsidTr="002A29D0">
                <w:trPr>
                  <w:trHeight w:hRule="exact" w:val="369"/>
                </w:trPr>
                <w:sdt>
                  <w:sdtPr>
                    <w:rPr>
                      <w:rFonts w:ascii="Times New Roman" w:hAnsi="Times New Roman" w:cs="Times New Roman"/>
                      <w:sz w:val="18"/>
                      <w:szCs w:val="18"/>
                    </w:rPr>
                    <w:tag w:val="_PLD_f17921fb207340239c73a056e615d773"/>
                    <w:id w:val="-85538765"/>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（二）所有者投入和减少资本</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DC79BB" w:rsidRPr="00004672" w:rsidTr="002A29D0">
                <w:trPr>
                  <w:trHeight w:hRule="exact" w:val="369"/>
                </w:trPr>
                <w:sdt>
                  <w:sdtPr>
                    <w:rPr>
                      <w:rFonts w:ascii="Times New Roman" w:hAnsi="Times New Roman" w:cs="Times New Roman"/>
                      <w:sz w:val="18"/>
                      <w:szCs w:val="18"/>
                    </w:rPr>
                    <w:tag w:val="_PLD_8fb1d678e8ca4e3ba31e34bed05e6c58"/>
                    <w:id w:val="-1016770425"/>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（三）利润分配</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DC79BB" w:rsidRPr="00004672" w:rsidTr="002A29D0">
                <w:trPr>
                  <w:trHeight w:hRule="exact" w:val="369"/>
                </w:trPr>
                <w:sdt>
                  <w:sdtPr>
                    <w:rPr>
                      <w:rFonts w:ascii="Times New Roman" w:hAnsi="Times New Roman" w:cs="Times New Roman"/>
                      <w:sz w:val="18"/>
                      <w:szCs w:val="18"/>
                    </w:rPr>
                    <w:tag w:val="_PLD_254428ff3bee49c2acd11ef634901543"/>
                    <w:id w:val="-1645264048"/>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1</w:t>
                        </w:r>
                        <w:r w:rsidRPr="00004672">
                          <w:rPr>
                            <w:rFonts w:ascii="Times New Roman" w:hAnsi="Times New Roman" w:cs="Times New Roman"/>
                            <w:sz w:val="18"/>
                            <w:szCs w:val="18"/>
                          </w:rPr>
                          <w:t>．对所有者（或股东）的分配</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r w:rsidRPr="00004672">
                      <w:rPr>
                        <w:rFonts w:ascii="Times New Roman" w:hAnsi="Times New Roman" w:cs="Times New Roman"/>
                        <w:sz w:val="18"/>
                        <w:szCs w:val="18"/>
                      </w:rPr>
                      <w:t>五</w:t>
                    </w:r>
                    <w:r w:rsidRPr="00004672">
                      <w:rPr>
                        <w:rFonts w:ascii="Times New Roman" w:hAnsi="Times New Roman" w:cs="Times New Roman"/>
                        <w:sz w:val="18"/>
                        <w:szCs w:val="18"/>
                      </w:rPr>
                      <w:t>(35)</w:t>
                    </w: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DC79BB" w:rsidRPr="00004672" w:rsidTr="002A29D0">
                <w:trPr>
                  <w:trHeight w:hRule="exact" w:val="369"/>
                </w:trPr>
                <w:sdt>
                  <w:sdtPr>
                    <w:rPr>
                      <w:rFonts w:ascii="Times New Roman" w:hAnsi="Times New Roman" w:cs="Times New Roman"/>
                      <w:sz w:val="18"/>
                      <w:szCs w:val="18"/>
                    </w:rPr>
                    <w:tag w:val="_PLD_03ab84b7536c4ddcaaad4c99a2dd5fd3"/>
                    <w:id w:val="-1443916474"/>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（四）所有者权益内部结转</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DC79BB" w:rsidRPr="00004672" w:rsidTr="002A29D0">
                <w:trPr>
                  <w:trHeight w:hRule="exact" w:val="369"/>
                </w:trPr>
                <w:sdt>
                  <w:sdtPr>
                    <w:rPr>
                      <w:rFonts w:ascii="Times New Roman" w:hAnsi="Times New Roman" w:cs="Times New Roman"/>
                      <w:sz w:val="18"/>
                      <w:szCs w:val="18"/>
                    </w:rPr>
                    <w:tag w:val="_PLD_14d25c6e75074c52a0f884581cc84dba"/>
                    <w:id w:val="-185144451"/>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（五）专项储备</w:t>
                        </w:r>
                      </w:p>
                    </w:tc>
                  </w:sdtContent>
                </w:sdt>
                <w:tc>
                  <w:tcPr>
                    <w:tcW w:w="298" w:type="pct"/>
                    <w:vAlign w:val="center"/>
                  </w:tcPr>
                  <w:p w:rsidR="00DC79BB" w:rsidRPr="00004672" w:rsidRDefault="00DC79BB" w:rsidP="00DC79BB">
                    <w:pPr>
                      <w:jc w:val="center"/>
                      <w:rPr>
                        <w:rFonts w:ascii="Times New Roman" w:eastAsia="Times New Roman" w:hAnsi="Times New Roman" w:cs="Times New Roman"/>
                        <w:sz w:val="18"/>
                        <w:szCs w:val="18"/>
                      </w:rPr>
                    </w:pP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49,011,766</w:t>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49,011,766</w:t>
                    </w:r>
                  </w:p>
                </w:tc>
              </w:tr>
              <w:tr w:rsidR="00DC79BB" w:rsidRPr="00004672" w:rsidTr="002A29D0">
                <w:trPr>
                  <w:trHeight w:hRule="exact" w:val="369"/>
                </w:trPr>
                <w:sdt>
                  <w:sdtPr>
                    <w:rPr>
                      <w:rFonts w:ascii="Times New Roman" w:hAnsi="Times New Roman" w:cs="Times New Roman"/>
                      <w:sz w:val="18"/>
                      <w:szCs w:val="18"/>
                    </w:rPr>
                    <w:tag w:val="_PLD_672c666008dd4adfa2ab5933e9cd1671"/>
                    <w:id w:val="2105139853"/>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1</w:t>
                        </w:r>
                        <w:r w:rsidRPr="00004672">
                          <w:rPr>
                            <w:rFonts w:ascii="Times New Roman" w:hAnsi="Times New Roman" w:cs="Times New Roman"/>
                            <w:sz w:val="18"/>
                            <w:szCs w:val="18"/>
                          </w:rPr>
                          <w:t>．本期提取</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r w:rsidRPr="00004672">
                      <w:rPr>
                        <w:rFonts w:ascii="Times New Roman" w:hAnsi="Times New Roman" w:cs="Times New Roman"/>
                        <w:sz w:val="18"/>
                        <w:szCs w:val="18"/>
                      </w:rPr>
                      <w:t>五</w:t>
                    </w:r>
                    <w:r w:rsidRPr="00004672">
                      <w:rPr>
                        <w:rFonts w:ascii="Times New Roman" w:hAnsi="Times New Roman" w:cs="Times New Roman"/>
                        <w:sz w:val="18"/>
                        <w:szCs w:val="18"/>
                      </w:rPr>
                      <w:t>(36)</w:t>
                    </w: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2!R18C8"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2!R18C8"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sz w:val="18"/>
                        <w:szCs w:val="18"/>
                        <w:lang w:val="zh-CN"/>
                      </w:rPr>
                      <w:t>79,742,743</w:t>
                    </w:r>
                    <w:r w:rsidRPr="00004672">
                      <w:rPr>
                        <w:rFonts w:ascii="Times New Roman" w:hAnsi="Times New Roman" w:cs="Times New Roman"/>
                        <w:sz w:val="18"/>
                        <w:szCs w:val="18"/>
                        <w:lang w:val="zh-CN"/>
                      </w:rPr>
                      <w:fldChar w:fldCharType="end"/>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79,742,743</w:t>
                    </w:r>
                  </w:p>
                </w:tc>
              </w:tr>
              <w:tr w:rsidR="00DC79BB" w:rsidRPr="00004672" w:rsidTr="002A29D0">
                <w:trPr>
                  <w:trHeight w:hRule="exact" w:val="369"/>
                </w:trPr>
                <w:sdt>
                  <w:sdtPr>
                    <w:rPr>
                      <w:rFonts w:ascii="Times New Roman" w:hAnsi="Times New Roman" w:cs="Times New Roman"/>
                      <w:sz w:val="18"/>
                      <w:szCs w:val="18"/>
                    </w:rPr>
                    <w:tag w:val="_PLD_810ec2533aac40f59079e8e8d20e52c3"/>
                    <w:id w:val="-1419791029"/>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2</w:t>
                        </w:r>
                        <w:r w:rsidRPr="00004672">
                          <w:rPr>
                            <w:rFonts w:ascii="Times New Roman" w:hAnsi="Times New Roman" w:cs="Times New Roman"/>
                            <w:sz w:val="18"/>
                            <w:szCs w:val="18"/>
                          </w:rPr>
                          <w:t>．本期使用</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r w:rsidRPr="00004672">
                      <w:rPr>
                        <w:rFonts w:ascii="Times New Roman" w:hAnsi="Times New Roman" w:cs="Times New Roman"/>
                        <w:sz w:val="18"/>
                        <w:szCs w:val="18"/>
                      </w:rPr>
                      <w:t>五</w:t>
                    </w:r>
                    <w:r w:rsidRPr="00004672">
                      <w:rPr>
                        <w:rFonts w:ascii="Times New Roman" w:hAnsi="Times New Roman" w:cs="Times New Roman"/>
                        <w:sz w:val="18"/>
                        <w:szCs w:val="18"/>
                      </w:rPr>
                      <w:t>(36)</w:t>
                    </w: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30,730,977</w:t>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30,730,977</w:t>
                    </w:r>
                  </w:p>
                </w:tc>
              </w:tr>
              <w:tr w:rsidR="00DC79BB" w:rsidRPr="00004672" w:rsidTr="002A29D0">
                <w:trPr>
                  <w:trHeight w:hRule="exact" w:val="369"/>
                </w:trPr>
                <w:sdt>
                  <w:sdtPr>
                    <w:rPr>
                      <w:rFonts w:ascii="Times New Roman" w:hAnsi="Times New Roman" w:cs="Times New Roman"/>
                      <w:sz w:val="18"/>
                      <w:szCs w:val="18"/>
                    </w:rPr>
                    <w:tag w:val="_PLD_f4bc69f9c7d34151a4b7a0d89088f0ee"/>
                    <w:id w:val="1895779561"/>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（六）其他</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r w:rsidRPr="00004672">
                      <w:rPr>
                        <w:rFonts w:ascii="Times New Roman" w:hAnsi="Times New Roman" w:cs="Times New Roman"/>
                        <w:sz w:val="18"/>
                        <w:szCs w:val="18"/>
                      </w:rPr>
                      <w:t>五</w:t>
                    </w:r>
                    <w:r w:rsidRPr="00004672">
                      <w:rPr>
                        <w:rFonts w:ascii="Times New Roman" w:hAnsi="Times New Roman" w:cs="Times New Roman"/>
                        <w:sz w:val="18"/>
                        <w:szCs w:val="18"/>
                      </w:rPr>
                      <w:t>(8)</w:t>
                    </w: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DC79BB" w:rsidRPr="00004672" w:rsidRDefault="00DC79BB" w:rsidP="00DC79BB">
                    <w:pPr>
                      <w:overflowPunct w:val="0"/>
                      <w:ind w:right="57"/>
                      <w:jc w:val="right"/>
                      <w:rPr>
                        <w:rFonts w:ascii="Times New Roman" w:hAnsi="Times New Roman" w:cs="Times New Roman"/>
                        <w:color w:val="000000"/>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2!R20C6"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2!R20C6"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sz w:val="18"/>
                        <w:szCs w:val="18"/>
                        <w:lang w:val="zh-CN"/>
                      </w:rPr>
                      <w:t>(3,841,200)</w:t>
                    </w:r>
                    <w:r w:rsidRPr="00004672">
                      <w:rPr>
                        <w:rFonts w:ascii="Times New Roman" w:hAnsi="Times New Roman" w:cs="Times New Roman"/>
                        <w:sz w:val="18"/>
                        <w:szCs w:val="18"/>
                        <w:lang w:val="zh-CN"/>
                      </w:rPr>
                      <w:fldChar w:fldCharType="end"/>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44"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2!R20C6"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2!R20C6"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sz w:val="18"/>
                        <w:szCs w:val="18"/>
                        <w:lang w:val="zh-CN"/>
                      </w:rPr>
                      <w:t>(3,841,200)</w:t>
                    </w:r>
                    <w:r w:rsidRPr="00004672">
                      <w:rPr>
                        <w:rFonts w:ascii="Times New Roman" w:hAnsi="Times New Roman" w:cs="Times New Roman"/>
                        <w:sz w:val="18"/>
                        <w:szCs w:val="18"/>
                        <w:lang w:val="zh-CN"/>
                      </w:rPr>
                      <w:fldChar w:fldCharType="end"/>
                    </w:r>
                  </w:p>
                </w:tc>
              </w:tr>
              <w:tr w:rsidR="00DC79BB" w:rsidRPr="00004672" w:rsidTr="002A29D0">
                <w:trPr>
                  <w:trHeight w:hRule="exact" w:val="369"/>
                </w:trPr>
                <w:sdt>
                  <w:sdtPr>
                    <w:rPr>
                      <w:rFonts w:ascii="Times New Roman" w:hAnsi="Times New Roman" w:cs="Times New Roman"/>
                      <w:sz w:val="18"/>
                      <w:szCs w:val="18"/>
                    </w:rPr>
                    <w:tag w:val="_PLD_033ca7ec3c1d4c1b905d0af57ca8a614"/>
                    <w:id w:val="-803238629"/>
                    <w:lock w:val="sdtLocked"/>
                  </w:sdtPr>
                  <w:sdtEndPr/>
                  <w:sdtContent>
                    <w:tc>
                      <w:tcPr>
                        <w:tcW w:w="961" w:type="pct"/>
                        <w:vAlign w:val="center"/>
                      </w:tcPr>
                      <w:p w:rsidR="00DC79BB" w:rsidRPr="00004672" w:rsidRDefault="00DC79BB" w:rsidP="00DC79BB">
                        <w:pPr>
                          <w:rPr>
                            <w:rFonts w:ascii="Times New Roman" w:hAnsi="Times New Roman" w:cs="Times New Roman"/>
                            <w:sz w:val="18"/>
                            <w:szCs w:val="18"/>
                          </w:rPr>
                        </w:pPr>
                        <w:r w:rsidRPr="00004672">
                          <w:rPr>
                            <w:rFonts w:ascii="Times New Roman" w:hAnsi="Times New Roman" w:cs="Times New Roman"/>
                            <w:sz w:val="18"/>
                            <w:szCs w:val="18"/>
                          </w:rPr>
                          <w:t>四、本期期末余额</w:t>
                        </w:r>
                      </w:p>
                    </w:tc>
                  </w:sdtContent>
                </w:sdt>
                <w:tc>
                  <w:tcPr>
                    <w:tcW w:w="298" w:type="pct"/>
                    <w:vAlign w:val="center"/>
                  </w:tcPr>
                  <w:p w:rsidR="00DC79BB" w:rsidRPr="00004672" w:rsidRDefault="00DC79BB" w:rsidP="00DC79BB">
                    <w:pPr>
                      <w:jc w:val="center"/>
                      <w:rPr>
                        <w:rFonts w:ascii="Times New Roman" w:hAnsi="Times New Roman" w:cs="Times New Roman"/>
                        <w:sz w:val="18"/>
                        <w:szCs w:val="18"/>
                      </w:rPr>
                    </w:pPr>
                  </w:p>
                </w:tc>
                <w:tc>
                  <w:tcPr>
                    <w:tcW w:w="447"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7,083,537,000</w:t>
                    </w:r>
                  </w:p>
                </w:tc>
                <w:tc>
                  <w:tcPr>
                    <w:tcW w:w="479"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11,572,851,641</w:t>
                    </w:r>
                  </w:p>
                </w:tc>
                <w:tc>
                  <w:tcPr>
                    <w:tcW w:w="410"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2!R22C8"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2!R22C8"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sz w:val="18"/>
                        <w:szCs w:val="18"/>
                        <w:lang w:val="zh-CN"/>
                      </w:rPr>
                      <w:t>99,617,237</w:t>
                    </w:r>
                    <w:r w:rsidRPr="00004672">
                      <w:rPr>
                        <w:rFonts w:ascii="Times New Roman" w:hAnsi="Times New Roman" w:cs="Times New Roman"/>
                        <w:sz w:val="18"/>
                        <w:szCs w:val="18"/>
                        <w:lang w:val="zh-CN"/>
                      </w:rPr>
                      <w:fldChar w:fldCharType="end"/>
                    </w:r>
                  </w:p>
                </w:tc>
                <w:tc>
                  <w:tcPr>
                    <w:tcW w:w="493"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181,940,940</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rPr>
                      <w:t>3,084,484,726</w:t>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2!R22C14"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2!R22C14"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sz w:val="18"/>
                        <w:szCs w:val="18"/>
                        <w:lang w:val="zh-CN"/>
                      </w:rPr>
                      <w:t>3,989,932,219</w:t>
                    </w:r>
                    <w:r w:rsidRPr="00004672">
                      <w:rPr>
                        <w:rFonts w:ascii="Times New Roman" w:hAnsi="Times New Roman" w:cs="Times New Roman"/>
                        <w:sz w:val="18"/>
                        <w:szCs w:val="18"/>
                        <w:lang w:val="zh-CN"/>
                      </w:rPr>
                      <w:fldChar w:fldCharType="end"/>
                    </w:r>
                  </w:p>
                </w:tc>
                <w:tc>
                  <w:tcPr>
                    <w:tcW w:w="456" w:type="pct"/>
                    <w:vAlign w:val="center"/>
                  </w:tcPr>
                  <w:p w:rsidR="00DC79BB" w:rsidRPr="00004672" w:rsidRDefault="00DC79BB" w:rsidP="00DC79BB">
                    <w:pPr>
                      <w:jc w:val="right"/>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2!R22C16"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2!R22C16"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sz w:val="18"/>
                        <w:szCs w:val="18"/>
                        <w:lang w:val="zh-CN"/>
                      </w:rPr>
                      <w:t>(35,566,929)</w:t>
                    </w:r>
                    <w:r w:rsidRPr="00004672">
                      <w:rPr>
                        <w:rFonts w:ascii="Times New Roman" w:hAnsi="Times New Roman" w:cs="Times New Roman"/>
                        <w:sz w:val="18"/>
                        <w:szCs w:val="18"/>
                        <w:lang w:val="zh-CN"/>
                      </w:rPr>
                      <w:fldChar w:fldCharType="end"/>
                    </w:r>
                  </w:p>
                </w:tc>
                <w:tc>
                  <w:tcPr>
                    <w:tcW w:w="544" w:type="pct"/>
                    <w:vAlign w:val="center"/>
                  </w:tcPr>
                  <w:p w:rsidR="00DC79BB" w:rsidRPr="00004672" w:rsidRDefault="00004672" w:rsidP="00DC79BB">
                    <w:pPr>
                      <w:jc w:val="right"/>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2!R22C18"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2!R22C18"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sz w:val="18"/>
                        <w:szCs w:val="18"/>
                        <w:lang w:val="zh-CN"/>
                      </w:rPr>
                      <w:t>25,976,796,834</w:t>
                    </w:r>
                    <w:r w:rsidRPr="00004672">
                      <w:rPr>
                        <w:rFonts w:ascii="Times New Roman" w:hAnsi="Times New Roman" w:cs="Times New Roman"/>
                        <w:sz w:val="18"/>
                        <w:szCs w:val="18"/>
                        <w:lang w:val="zh-CN"/>
                      </w:rPr>
                      <w:fldChar w:fldCharType="end"/>
                    </w:r>
                  </w:p>
                </w:tc>
              </w:tr>
            </w:tbl>
            <w:p w:rsidR="00DC79BB" w:rsidRPr="00004672" w:rsidRDefault="00DC79BB">
              <w:pPr>
                <w:snapToGrid w:val="0"/>
                <w:spacing w:line="240" w:lineRule="atLeast"/>
                <w:ind w:rightChars="-759" w:right="-1594"/>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868"/>
                <w:gridCol w:w="1251"/>
                <w:gridCol w:w="1341"/>
                <w:gridCol w:w="1161"/>
                <w:gridCol w:w="1357"/>
                <w:gridCol w:w="1335"/>
                <w:gridCol w:w="1251"/>
                <w:gridCol w:w="1259"/>
                <w:gridCol w:w="1506"/>
              </w:tblGrid>
              <w:tr w:rsidR="0063757B" w:rsidRPr="00004672" w:rsidTr="00F96F44">
                <w:trPr>
                  <w:trHeight w:hRule="exact" w:val="340"/>
                </w:trPr>
                <w:tc>
                  <w:tcPr>
                    <w:tcW w:w="952" w:type="pct"/>
                    <w:vMerge w:val="restart"/>
                    <w:vAlign w:val="center"/>
                  </w:tcPr>
                  <w:sdt>
                    <w:sdtPr>
                      <w:rPr>
                        <w:rFonts w:ascii="Times New Roman" w:hAnsi="Times New Roman" w:cs="Times New Roman"/>
                        <w:sz w:val="18"/>
                        <w:szCs w:val="18"/>
                      </w:rPr>
                      <w:tag w:val="_PLD_20eb9c9dd1e14fb0a0790f87b63a489d"/>
                      <w:id w:val="-353190907"/>
                      <w:lock w:val="sdtLocked"/>
                    </w:sdtPr>
                    <w:sdtEndPr/>
                    <w:sdtContent>
                      <w:p w:rsidR="0063757B" w:rsidRPr="00004672" w:rsidRDefault="0063757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项目</w:t>
                        </w:r>
                      </w:p>
                    </w:sdtContent>
                  </w:sdt>
                </w:tc>
                <w:tc>
                  <w:tcPr>
                    <w:tcW w:w="310" w:type="pct"/>
                    <w:vMerge w:val="restart"/>
                    <w:vAlign w:val="center"/>
                  </w:tcPr>
                  <w:p w:rsidR="0063757B" w:rsidRPr="00004672" w:rsidRDefault="0063757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附注</w:t>
                    </w:r>
                  </w:p>
                </w:tc>
                <w:tc>
                  <w:tcPr>
                    <w:tcW w:w="3738" w:type="pct"/>
                    <w:gridSpan w:val="8"/>
                    <w:vAlign w:val="center"/>
                  </w:tcPr>
                  <w:p w:rsidR="0063757B" w:rsidRPr="00004672" w:rsidRDefault="0063757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 xml:space="preserve"> </w:t>
                    </w:r>
                    <w:sdt>
                      <w:sdtPr>
                        <w:rPr>
                          <w:rFonts w:ascii="Times New Roman" w:hAnsi="Times New Roman" w:cs="Times New Roman"/>
                          <w:sz w:val="18"/>
                          <w:szCs w:val="18"/>
                        </w:rPr>
                        <w:tag w:val="_PLD_95c0e6e5f75a49daa1b601f67b7dd704"/>
                        <w:id w:val="1710305694"/>
                        <w:lock w:val="sdtLocked"/>
                      </w:sdtPr>
                      <w:sdtEndPr/>
                      <w:sdtContent>
                        <w:r w:rsidRPr="00004672">
                          <w:rPr>
                            <w:rFonts w:ascii="Times New Roman" w:hAnsi="Times New Roman" w:cs="Times New Roman"/>
                            <w:sz w:val="18"/>
                            <w:szCs w:val="18"/>
                          </w:rPr>
                          <w:t>2022</w:t>
                        </w:r>
                        <w:r w:rsidRPr="00004672">
                          <w:rPr>
                            <w:rFonts w:ascii="Times New Roman" w:hAnsi="Times New Roman" w:cs="Times New Roman"/>
                            <w:sz w:val="18"/>
                            <w:szCs w:val="18"/>
                          </w:rPr>
                          <w:t>年半年度</w:t>
                        </w:r>
                      </w:sdtContent>
                    </w:sdt>
                  </w:p>
                </w:tc>
              </w:tr>
              <w:tr w:rsidR="0063757B" w:rsidRPr="00004672" w:rsidTr="00F96F44">
                <w:trPr>
                  <w:trHeight w:hRule="exact" w:val="340"/>
                </w:trPr>
                <w:tc>
                  <w:tcPr>
                    <w:tcW w:w="952" w:type="pct"/>
                    <w:vMerge/>
                    <w:vAlign w:val="center"/>
                  </w:tcPr>
                  <w:p w:rsidR="0063757B" w:rsidRPr="00004672" w:rsidRDefault="0063757B" w:rsidP="00DC79BB">
                    <w:pPr>
                      <w:snapToGrid w:val="0"/>
                      <w:spacing w:line="240" w:lineRule="atLeast"/>
                      <w:ind w:rightChars="-759" w:right="-1594"/>
                      <w:rPr>
                        <w:rFonts w:ascii="Times New Roman" w:hAnsi="Times New Roman" w:cs="Times New Roman"/>
                        <w:sz w:val="18"/>
                        <w:szCs w:val="18"/>
                      </w:rPr>
                    </w:pPr>
                  </w:p>
                </w:tc>
                <w:tc>
                  <w:tcPr>
                    <w:tcW w:w="310" w:type="pct"/>
                    <w:vMerge/>
                    <w:vAlign w:val="center"/>
                  </w:tcPr>
                  <w:p w:rsidR="0063757B" w:rsidRPr="00004672" w:rsidRDefault="0063757B" w:rsidP="00DC79BB">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3c5d65171933469ea16eac46afc03a54"/>
                    <w:id w:val="-642733086"/>
                    <w:lock w:val="sdtLocked"/>
                  </w:sdtPr>
                  <w:sdtEndPr/>
                  <w:sdtContent>
                    <w:tc>
                      <w:tcPr>
                        <w:tcW w:w="2750" w:type="pct"/>
                        <w:gridSpan w:val="6"/>
                        <w:vAlign w:val="center"/>
                      </w:tcPr>
                      <w:p w:rsidR="0063757B" w:rsidRPr="00004672" w:rsidRDefault="0063757B" w:rsidP="00DC79BB">
                        <w:pPr>
                          <w:jc w:val="center"/>
                          <w:rPr>
                            <w:rFonts w:ascii="Times New Roman" w:hAnsi="Times New Roman" w:cs="Times New Roman"/>
                            <w:sz w:val="18"/>
                            <w:szCs w:val="18"/>
                          </w:rPr>
                        </w:pPr>
                        <w:r w:rsidRPr="00004672">
                          <w:rPr>
                            <w:rFonts w:ascii="Times New Roman" w:hAnsi="Times New Roman" w:cs="Times New Roman"/>
                            <w:sz w:val="18"/>
                            <w:szCs w:val="18"/>
                          </w:rPr>
                          <w:t>归属于母公司所有者权益</w:t>
                        </w:r>
                      </w:p>
                    </w:tc>
                  </w:sdtContent>
                </w:sdt>
                <w:sdt>
                  <w:sdtPr>
                    <w:rPr>
                      <w:rFonts w:ascii="Times New Roman" w:hAnsi="Times New Roman" w:cs="Times New Roman"/>
                      <w:sz w:val="18"/>
                      <w:szCs w:val="18"/>
                    </w:rPr>
                    <w:tag w:val="_PLD_ba7b1c99b1634f48939c500d6c46ce09"/>
                    <w:id w:val="1447046394"/>
                    <w:lock w:val="sdtLocked"/>
                  </w:sdtPr>
                  <w:sdtEndPr/>
                  <w:sdtContent>
                    <w:tc>
                      <w:tcPr>
                        <w:tcW w:w="450" w:type="pct"/>
                        <w:vMerge w:val="restart"/>
                        <w:vAlign w:val="center"/>
                      </w:tcPr>
                      <w:p w:rsidR="0063757B" w:rsidRPr="00004672" w:rsidRDefault="0063757B" w:rsidP="00DC79BB">
                        <w:pPr>
                          <w:jc w:val="center"/>
                          <w:rPr>
                            <w:rFonts w:ascii="Times New Roman" w:hAnsi="Times New Roman" w:cs="Times New Roman"/>
                            <w:sz w:val="18"/>
                            <w:szCs w:val="18"/>
                          </w:rPr>
                        </w:pPr>
                        <w:r w:rsidRPr="00004672">
                          <w:rPr>
                            <w:rFonts w:ascii="Times New Roman" w:hAnsi="Times New Roman" w:cs="Times New Roman"/>
                            <w:sz w:val="18"/>
                            <w:szCs w:val="18"/>
                          </w:rPr>
                          <w:t>少数股东权益</w:t>
                        </w:r>
                      </w:p>
                    </w:tc>
                  </w:sdtContent>
                </w:sdt>
                <w:sdt>
                  <w:sdtPr>
                    <w:rPr>
                      <w:rFonts w:ascii="Times New Roman" w:hAnsi="Times New Roman" w:cs="Times New Roman"/>
                      <w:sz w:val="18"/>
                      <w:szCs w:val="18"/>
                    </w:rPr>
                    <w:tag w:val="_PLD_fb367567c5f141a5863649df07435b71"/>
                    <w:id w:val="-764069852"/>
                    <w:lock w:val="sdtLocked"/>
                  </w:sdtPr>
                  <w:sdtEndPr/>
                  <w:sdtContent>
                    <w:tc>
                      <w:tcPr>
                        <w:tcW w:w="538" w:type="pct"/>
                        <w:vMerge w:val="restart"/>
                        <w:vAlign w:val="center"/>
                      </w:tcPr>
                      <w:p w:rsidR="0063757B" w:rsidRPr="00004672" w:rsidRDefault="0063757B" w:rsidP="00DC79BB">
                        <w:pPr>
                          <w:jc w:val="center"/>
                          <w:rPr>
                            <w:rFonts w:ascii="Times New Roman" w:hAnsi="Times New Roman" w:cs="Times New Roman"/>
                            <w:sz w:val="18"/>
                            <w:szCs w:val="18"/>
                          </w:rPr>
                        </w:pPr>
                        <w:r w:rsidRPr="00004672">
                          <w:rPr>
                            <w:rFonts w:ascii="Times New Roman" w:hAnsi="Times New Roman" w:cs="Times New Roman"/>
                            <w:sz w:val="18"/>
                            <w:szCs w:val="18"/>
                          </w:rPr>
                          <w:t>所有者权益合计</w:t>
                        </w:r>
                      </w:p>
                    </w:tc>
                  </w:sdtContent>
                </w:sdt>
              </w:tr>
              <w:tr w:rsidR="00004672" w:rsidRPr="00004672" w:rsidTr="00F96F44">
                <w:trPr>
                  <w:trHeight w:hRule="exact" w:val="567"/>
                </w:trPr>
                <w:tc>
                  <w:tcPr>
                    <w:tcW w:w="952" w:type="pct"/>
                    <w:vMerge/>
                    <w:vAlign w:val="center"/>
                  </w:tcPr>
                  <w:p w:rsidR="0063757B" w:rsidRPr="00004672" w:rsidRDefault="0063757B" w:rsidP="00DC79BB">
                    <w:pPr>
                      <w:snapToGrid w:val="0"/>
                      <w:spacing w:line="240" w:lineRule="atLeast"/>
                      <w:ind w:rightChars="-759" w:right="-1594"/>
                      <w:rPr>
                        <w:rFonts w:ascii="Times New Roman" w:hAnsi="Times New Roman" w:cs="Times New Roman"/>
                        <w:sz w:val="18"/>
                        <w:szCs w:val="18"/>
                      </w:rPr>
                    </w:pPr>
                  </w:p>
                </w:tc>
                <w:tc>
                  <w:tcPr>
                    <w:tcW w:w="310" w:type="pct"/>
                    <w:vMerge/>
                    <w:vAlign w:val="center"/>
                  </w:tcPr>
                  <w:p w:rsidR="0063757B" w:rsidRPr="00004672" w:rsidRDefault="0063757B" w:rsidP="00DC79BB">
                    <w:pPr>
                      <w:snapToGrid w:val="0"/>
                      <w:spacing w:line="240" w:lineRule="atLeast"/>
                      <w:ind w:rightChars="-759" w:right="-1594"/>
                      <w:rPr>
                        <w:rFonts w:ascii="Times New Roman" w:hAnsi="Times New Roman" w:cs="Times New Roman"/>
                        <w:sz w:val="18"/>
                        <w:szCs w:val="18"/>
                      </w:rPr>
                    </w:pPr>
                  </w:p>
                </w:tc>
                <w:sdt>
                  <w:sdtPr>
                    <w:rPr>
                      <w:rFonts w:ascii="Times New Roman" w:hAnsi="Times New Roman" w:cs="Times New Roman"/>
                      <w:sz w:val="18"/>
                      <w:szCs w:val="18"/>
                    </w:rPr>
                    <w:tag w:val="_PLD_36b3a5c009c04b53b0bd25afc2596e7e"/>
                    <w:id w:val="479201461"/>
                    <w:lock w:val="sdtLocked"/>
                  </w:sdtPr>
                  <w:sdtEndPr/>
                  <w:sdtContent>
                    <w:tc>
                      <w:tcPr>
                        <w:tcW w:w="447" w:type="pct"/>
                        <w:vAlign w:val="center"/>
                      </w:tcPr>
                      <w:p w:rsidR="0063757B" w:rsidRPr="00004672" w:rsidRDefault="0063757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实收资本</w:t>
                        </w:r>
                        <w:r w:rsidRPr="00004672">
                          <w:rPr>
                            <w:rFonts w:ascii="Times New Roman" w:hAnsi="Times New Roman" w:cs="Times New Roman"/>
                            <w:sz w:val="18"/>
                            <w:szCs w:val="18"/>
                          </w:rPr>
                          <w:t>(</w:t>
                        </w:r>
                        <w:r w:rsidRPr="00004672">
                          <w:rPr>
                            <w:rFonts w:ascii="Times New Roman" w:hAnsi="Times New Roman" w:cs="Times New Roman"/>
                            <w:sz w:val="18"/>
                            <w:szCs w:val="18"/>
                          </w:rPr>
                          <w:t>或股本</w:t>
                        </w:r>
                        <w:r w:rsidRPr="00004672">
                          <w:rPr>
                            <w:rFonts w:ascii="Times New Roman" w:hAnsi="Times New Roman" w:cs="Times New Roman"/>
                            <w:sz w:val="18"/>
                            <w:szCs w:val="18"/>
                          </w:rPr>
                          <w:t>)</w:t>
                        </w:r>
                      </w:p>
                    </w:tc>
                  </w:sdtContent>
                </w:sdt>
                <w:sdt>
                  <w:sdtPr>
                    <w:rPr>
                      <w:rFonts w:ascii="Times New Roman" w:hAnsi="Times New Roman" w:cs="Times New Roman"/>
                      <w:sz w:val="18"/>
                      <w:szCs w:val="18"/>
                    </w:rPr>
                    <w:tag w:val="_PLD_f728bf12d1d64c4fa04dfc828a7a0411"/>
                    <w:id w:val="1171904173"/>
                    <w:lock w:val="sdtLocked"/>
                  </w:sdtPr>
                  <w:sdtEndPr/>
                  <w:sdtContent>
                    <w:tc>
                      <w:tcPr>
                        <w:tcW w:w="479" w:type="pct"/>
                        <w:vAlign w:val="center"/>
                      </w:tcPr>
                      <w:p w:rsidR="0063757B" w:rsidRPr="00004672" w:rsidRDefault="0063757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6402f064d7a041d58973d8b8205096d0"/>
                    <w:id w:val="29995661"/>
                    <w:lock w:val="sdtLocked"/>
                  </w:sdtPr>
                  <w:sdtEndPr/>
                  <w:sdtContent>
                    <w:tc>
                      <w:tcPr>
                        <w:tcW w:w="415" w:type="pct"/>
                        <w:vAlign w:val="center"/>
                      </w:tcPr>
                      <w:p w:rsidR="0063757B" w:rsidRPr="00004672" w:rsidRDefault="0063757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68ae3206209542ea8491f40d49bafeb7"/>
                    <w:id w:val="981279227"/>
                    <w:lock w:val="sdtLocked"/>
                  </w:sdtPr>
                  <w:sdtEndPr/>
                  <w:sdtContent>
                    <w:tc>
                      <w:tcPr>
                        <w:tcW w:w="485" w:type="pct"/>
                        <w:vAlign w:val="center"/>
                      </w:tcPr>
                      <w:p w:rsidR="0063757B" w:rsidRPr="00004672" w:rsidRDefault="0063757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b1d22d8686164205bfa14ef647cebfcd"/>
                    <w:id w:val="-170495981"/>
                    <w:lock w:val="sdtLocked"/>
                  </w:sdtPr>
                  <w:sdtEndPr/>
                  <w:sdtContent>
                    <w:tc>
                      <w:tcPr>
                        <w:tcW w:w="477" w:type="pct"/>
                        <w:vAlign w:val="center"/>
                      </w:tcPr>
                      <w:p w:rsidR="0063757B" w:rsidRPr="00004672" w:rsidRDefault="0063757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c9bffd2027d24ca1955db036ad79f5ea"/>
                    <w:id w:val="-467674396"/>
                    <w:lock w:val="sdtLocked"/>
                  </w:sdtPr>
                  <w:sdtEndPr/>
                  <w:sdtContent>
                    <w:tc>
                      <w:tcPr>
                        <w:tcW w:w="447" w:type="pct"/>
                        <w:vAlign w:val="center"/>
                      </w:tcPr>
                      <w:p w:rsidR="0063757B" w:rsidRPr="00004672" w:rsidRDefault="0063757B" w:rsidP="00DC79BB">
                        <w:pPr>
                          <w:snapToGrid w:val="0"/>
                          <w:spacing w:line="240" w:lineRule="atLeast"/>
                          <w:jc w:val="center"/>
                          <w:rPr>
                            <w:rFonts w:ascii="Times New Roman" w:hAnsi="Times New Roman" w:cs="Times New Roman"/>
                            <w:sz w:val="18"/>
                            <w:szCs w:val="18"/>
                          </w:rPr>
                        </w:pPr>
                        <w:r w:rsidRPr="00004672">
                          <w:rPr>
                            <w:rFonts w:ascii="Times New Roman" w:hAnsi="Times New Roman" w:cs="Times New Roman"/>
                            <w:sz w:val="18"/>
                            <w:szCs w:val="18"/>
                          </w:rPr>
                          <w:t>未分配利润</w:t>
                        </w:r>
                      </w:p>
                    </w:tc>
                  </w:sdtContent>
                </w:sdt>
                <w:tc>
                  <w:tcPr>
                    <w:tcW w:w="450" w:type="pct"/>
                    <w:vMerge/>
                    <w:vAlign w:val="center"/>
                  </w:tcPr>
                  <w:p w:rsidR="0063757B" w:rsidRPr="00004672" w:rsidRDefault="0063757B" w:rsidP="00DC79BB">
                    <w:pPr>
                      <w:jc w:val="center"/>
                      <w:rPr>
                        <w:rFonts w:ascii="Times New Roman" w:hAnsi="Times New Roman" w:cs="Times New Roman"/>
                        <w:sz w:val="18"/>
                        <w:szCs w:val="18"/>
                      </w:rPr>
                    </w:pPr>
                  </w:p>
                </w:tc>
                <w:tc>
                  <w:tcPr>
                    <w:tcW w:w="538" w:type="pct"/>
                    <w:vMerge/>
                    <w:vAlign w:val="center"/>
                  </w:tcPr>
                  <w:p w:rsidR="0063757B" w:rsidRPr="00004672" w:rsidRDefault="0063757B" w:rsidP="00DC79BB">
                    <w:pPr>
                      <w:jc w:val="center"/>
                      <w:rPr>
                        <w:rFonts w:ascii="Times New Roman" w:hAnsi="Times New Roman" w:cs="Times New Roman"/>
                        <w:sz w:val="18"/>
                        <w:szCs w:val="18"/>
                      </w:rPr>
                    </w:pPr>
                  </w:p>
                </w:tc>
              </w:tr>
              <w:tr w:rsidR="00004672" w:rsidRPr="00004672" w:rsidTr="002A29D0">
                <w:trPr>
                  <w:trHeight w:hRule="exact" w:val="369"/>
                </w:trPr>
                <w:sdt>
                  <w:sdtPr>
                    <w:rPr>
                      <w:rFonts w:ascii="Times New Roman" w:hAnsi="Times New Roman" w:cs="Times New Roman"/>
                      <w:sz w:val="18"/>
                      <w:szCs w:val="18"/>
                    </w:rPr>
                    <w:tag w:val="_PLD_7e9607e7cfb34d74bf0fce08e0866d34"/>
                    <w:id w:val="-1276553518"/>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一、上年期末余额</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7,083,537,000</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11,573,003,266</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11,883,787</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181,940,940</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3,084,484,726</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5,307,100,056</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(37,513,172)</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27,204,436,603</w:t>
                    </w:r>
                  </w:p>
                </w:tc>
              </w:tr>
              <w:tr w:rsidR="00004672" w:rsidRPr="00004672" w:rsidTr="002A29D0">
                <w:trPr>
                  <w:trHeight w:hRule="exact" w:val="369"/>
                </w:trPr>
                <w:sdt>
                  <w:sdtPr>
                    <w:rPr>
                      <w:rFonts w:ascii="Times New Roman" w:hAnsi="Times New Roman" w:cs="Times New Roman"/>
                      <w:sz w:val="18"/>
                      <w:szCs w:val="18"/>
                    </w:rPr>
                    <w:tag w:val="_PLD_b579c38070f04b86951daea3037af89c"/>
                    <w:id w:val="12113419"/>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二、本年期初余额</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7,083,537,000</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11,573,003,266</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11,883,787</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181,940,940</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3,084,484,726</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5,307,100,056</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(37,513,172)</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27,204,436,603</w:t>
                    </w:r>
                  </w:p>
                </w:tc>
              </w:tr>
              <w:tr w:rsidR="00004672" w:rsidRPr="00004672" w:rsidTr="00F96F44">
                <w:trPr>
                  <w:trHeight w:hRule="exact" w:val="567"/>
                </w:trPr>
                <w:sdt>
                  <w:sdtPr>
                    <w:rPr>
                      <w:rFonts w:ascii="Times New Roman" w:hAnsi="Times New Roman" w:cs="Times New Roman"/>
                      <w:sz w:val="18"/>
                      <w:szCs w:val="18"/>
                    </w:rPr>
                    <w:tag w:val="_PLD_186aec2424a047ee9af21797aa0ee0d8"/>
                    <w:id w:val="-546916924"/>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三、本期增减变动金额（减少以</w:t>
                        </w:r>
                        <w:r w:rsidRPr="00004672">
                          <w:rPr>
                            <w:rFonts w:ascii="Times New Roman" w:hAnsi="Times New Roman" w:cs="Times New Roman"/>
                            <w:sz w:val="18"/>
                            <w:szCs w:val="18"/>
                          </w:rPr>
                          <w:t>“</w:t>
                        </w:r>
                        <w:r w:rsidRPr="00004672">
                          <w:rPr>
                            <w:rFonts w:ascii="Times New Roman" w:hAnsi="Times New Roman" w:cs="Times New Roman"/>
                            <w:sz w:val="18"/>
                            <w:szCs w:val="18"/>
                          </w:rPr>
                          <w:t>－</w:t>
                        </w:r>
                        <w:r w:rsidRPr="00004672">
                          <w:rPr>
                            <w:rFonts w:ascii="Times New Roman" w:hAnsi="Times New Roman" w:cs="Times New Roman"/>
                            <w:sz w:val="18"/>
                            <w:szCs w:val="18"/>
                          </w:rPr>
                          <w:t>”</w:t>
                        </w:r>
                        <w:r w:rsidRPr="00004672">
                          <w:rPr>
                            <w:rFonts w:ascii="Times New Roman" w:hAnsi="Times New Roman" w:cs="Times New Roman"/>
                            <w:sz w:val="18"/>
                            <w:szCs w:val="18"/>
                          </w:rPr>
                          <w:t>号填列）</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(29,992)</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68,081,204</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(765,324,584)</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63,037</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(697,210,335)</w:t>
                    </w:r>
                  </w:p>
                </w:tc>
              </w:tr>
              <w:tr w:rsidR="00004672" w:rsidRPr="00004672" w:rsidTr="002A29D0">
                <w:trPr>
                  <w:trHeight w:hRule="exact" w:val="369"/>
                </w:trPr>
                <w:sdt>
                  <w:sdtPr>
                    <w:rPr>
                      <w:rFonts w:ascii="Times New Roman" w:hAnsi="Times New Roman" w:cs="Times New Roman"/>
                      <w:sz w:val="18"/>
                      <w:szCs w:val="18"/>
                    </w:rPr>
                    <w:tag w:val="_PLD_17bf1a1d144b41e18dbd63758cccc7b5"/>
                    <w:id w:val="2016410074"/>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（一）综合收益总额</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(765,324,584)</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63,037</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(765,261,547)</w:t>
                    </w:r>
                  </w:p>
                </w:tc>
              </w:tr>
              <w:tr w:rsidR="00004672" w:rsidRPr="00004672" w:rsidTr="002A29D0">
                <w:trPr>
                  <w:trHeight w:hRule="exact" w:val="369"/>
                </w:trPr>
                <w:sdt>
                  <w:sdtPr>
                    <w:rPr>
                      <w:rFonts w:ascii="Times New Roman" w:hAnsi="Times New Roman" w:cs="Times New Roman"/>
                      <w:sz w:val="18"/>
                      <w:szCs w:val="18"/>
                    </w:rPr>
                    <w:tag w:val="_PLD_d55056423dbf4ac187d64bd43c03aca3"/>
                    <w:id w:val="-2076106852"/>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（二）所有者投入和减少资本</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004672" w:rsidRPr="00004672" w:rsidTr="002A29D0">
                <w:trPr>
                  <w:trHeight w:hRule="exact" w:val="369"/>
                </w:trPr>
                <w:sdt>
                  <w:sdtPr>
                    <w:rPr>
                      <w:rFonts w:ascii="Times New Roman" w:hAnsi="Times New Roman" w:cs="Times New Roman"/>
                      <w:sz w:val="18"/>
                      <w:szCs w:val="18"/>
                    </w:rPr>
                    <w:tag w:val="_PLD_a7e75a2d1ed049d9bbdb0ef093ac9478"/>
                    <w:id w:val="-77213072"/>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（三）利润分配</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004672" w:rsidRPr="00004672" w:rsidTr="002A29D0">
                <w:trPr>
                  <w:trHeight w:hRule="exact" w:val="369"/>
                </w:trPr>
                <w:sdt>
                  <w:sdtPr>
                    <w:rPr>
                      <w:rFonts w:ascii="Times New Roman" w:hAnsi="Times New Roman" w:cs="Times New Roman"/>
                      <w:sz w:val="18"/>
                      <w:szCs w:val="18"/>
                    </w:rPr>
                    <w:tag w:val="_PLD_a5531db3e1d84f3897cb962fdc73ab3d"/>
                    <w:id w:val="1849130287"/>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1</w:t>
                        </w:r>
                        <w:r w:rsidRPr="00004672">
                          <w:rPr>
                            <w:rFonts w:ascii="Times New Roman" w:hAnsi="Times New Roman" w:cs="Times New Roman"/>
                            <w:sz w:val="18"/>
                            <w:szCs w:val="18"/>
                          </w:rPr>
                          <w:t>．对所有者（或股东）的分配</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1!R16C3"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合并股东权益变动表</w:instrText>
                    </w:r>
                    <w:r w:rsidRPr="00004672">
                      <w:rPr>
                        <w:rFonts w:ascii="Times New Roman" w:hAnsi="Times New Roman" w:cs="Times New Roman"/>
                        <w:sz w:val="18"/>
                        <w:szCs w:val="18"/>
                        <w:lang w:val="zh-CN"/>
                      </w:rPr>
                      <w:instrText xml:space="preserve">1!R16C3"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color w:val="000000"/>
                        <w:sz w:val="18"/>
                        <w:szCs w:val="18"/>
                      </w:rPr>
                      <w:t>五</w:t>
                    </w:r>
                    <w:r w:rsidRPr="00004672">
                      <w:rPr>
                        <w:rFonts w:ascii="Times New Roman" w:hAnsi="Times New Roman" w:cs="Times New Roman"/>
                        <w:color w:val="000000"/>
                        <w:sz w:val="18"/>
                        <w:szCs w:val="18"/>
                      </w:rPr>
                      <w:t>(35)</w:t>
                    </w:r>
                    <w:r w:rsidRPr="00004672">
                      <w:rPr>
                        <w:rFonts w:ascii="Times New Roman" w:hAnsi="Times New Roman" w:cs="Times New Roman"/>
                        <w:sz w:val="18"/>
                        <w:szCs w:val="18"/>
                        <w:lang w:val="zh-CN"/>
                      </w:rPr>
                      <w:fldChar w:fldCharType="end"/>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004672" w:rsidRPr="00004672" w:rsidTr="002A29D0">
                <w:trPr>
                  <w:trHeight w:hRule="exact" w:val="369"/>
                </w:trPr>
                <w:sdt>
                  <w:sdtPr>
                    <w:rPr>
                      <w:rFonts w:ascii="Times New Roman" w:hAnsi="Times New Roman" w:cs="Times New Roman"/>
                      <w:sz w:val="18"/>
                      <w:szCs w:val="18"/>
                    </w:rPr>
                    <w:tag w:val="_PLD_c0c9652bd3724ad8b729d3650a0840d4"/>
                    <w:id w:val="-1050453125"/>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（四）所有者权益内部结转</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004672" w:rsidRPr="00004672" w:rsidTr="002A29D0">
                <w:trPr>
                  <w:trHeight w:hRule="exact" w:val="369"/>
                </w:trPr>
                <w:sdt>
                  <w:sdtPr>
                    <w:rPr>
                      <w:rFonts w:ascii="Times New Roman" w:hAnsi="Times New Roman" w:cs="Times New Roman"/>
                      <w:sz w:val="18"/>
                      <w:szCs w:val="18"/>
                    </w:rPr>
                    <w:tag w:val="_PLD_4c2ffccd1b8247f8b48874b508665dc1"/>
                    <w:id w:val="-896820024"/>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（五）专项储备</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68,081,204</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68,081,204</w:t>
                    </w:r>
                  </w:p>
                </w:tc>
              </w:tr>
              <w:tr w:rsidR="00004672" w:rsidRPr="00004672" w:rsidTr="002A29D0">
                <w:trPr>
                  <w:trHeight w:hRule="exact" w:val="369"/>
                </w:trPr>
                <w:sdt>
                  <w:sdtPr>
                    <w:rPr>
                      <w:rFonts w:ascii="Times New Roman" w:hAnsi="Times New Roman" w:cs="Times New Roman"/>
                      <w:sz w:val="18"/>
                      <w:szCs w:val="18"/>
                    </w:rPr>
                    <w:tag w:val="_PLD_d7da1c1428f3471c9d74c89a582725d7"/>
                    <w:id w:val="282013057"/>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1</w:t>
                        </w:r>
                        <w:r w:rsidRPr="00004672">
                          <w:rPr>
                            <w:rFonts w:ascii="Times New Roman" w:hAnsi="Times New Roman" w:cs="Times New Roman"/>
                            <w:sz w:val="18"/>
                            <w:szCs w:val="18"/>
                          </w:rPr>
                          <w:t>．本期提取</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r w:rsidRPr="00004672">
                      <w:rPr>
                        <w:rFonts w:ascii="Times New Roman" w:hAnsi="Times New Roman" w:cs="Times New Roman"/>
                        <w:sz w:val="18"/>
                        <w:szCs w:val="18"/>
                      </w:rPr>
                      <w:t>五</w:t>
                    </w:r>
                    <w:r w:rsidRPr="00004672">
                      <w:rPr>
                        <w:rFonts w:ascii="Times New Roman" w:hAnsi="Times New Roman" w:cs="Times New Roman"/>
                        <w:sz w:val="18"/>
                        <w:szCs w:val="18"/>
                      </w:rPr>
                      <w:t>(36)</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81,167,590</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81,167,590</w:t>
                    </w:r>
                  </w:p>
                </w:tc>
              </w:tr>
              <w:tr w:rsidR="00004672" w:rsidRPr="00004672" w:rsidTr="002A29D0">
                <w:trPr>
                  <w:trHeight w:hRule="exact" w:val="369"/>
                </w:trPr>
                <w:sdt>
                  <w:sdtPr>
                    <w:rPr>
                      <w:rFonts w:ascii="Times New Roman" w:hAnsi="Times New Roman" w:cs="Times New Roman"/>
                      <w:sz w:val="18"/>
                      <w:szCs w:val="18"/>
                    </w:rPr>
                    <w:tag w:val="_PLD_f11a5c1cf32e432cb3dba158baca32fc"/>
                    <w:id w:val="-90863596"/>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2</w:t>
                        </w:r>
                        <w:r w:rsidRPr="00004672">
                          <w:rPr>
                            <w:rFonts w:ascii="Times New Roman" w:hAnsi="Times New Roman" w:cs="Times New Roman"/>
                            <w:sz w:val="18"/>
                            <w:szCs w:val="18"/>
                          </w:rPr>
                          <w:t>．本期使用</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r w:rsidRPr="00004672">
                      <w:rPr>
                        <w:rFonts w:ascii="Times New Roman" w:hAnsi="Times New Roman" w:cs="Times New Roman"/>
                        <w:sz w:val="18"/>
                        <w:szCs w:val="18"/>
                      </w:rPr>
                      <w:t>五</w:t>
                    </w:r>
                    <w:r w:rsidRPr="00004672">
                      <w:rPr>
                        <w:rFonts w:ascii="Times New Roman" w:hAnsi="Times New Roman" w:cs="Times New Roman"/>
                        <w:sz w:val="18"/>
                        <w:szCs w:val="18"/>
                      </w:rPr>
                      <w:t>(36)</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13,086,386</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13,086,386</w:t>
                    </w:r>
                  </w:p>
                </w:tc>
              </w:tr>
              <w:tr w:rsidR="00004672" w:rsidRPr="00004672" w:rsidTr="002A29D0">
                <w:trPr>
                  <w:trHeight w:hRule="exact" w:val="369"/>
                </w:trPr>
                <w:sdt>
                  <w:sdtPr>
                    <w:rPr>
                      <w:rFonts w:ascii="Times New Roman" w:hAnsi="Times New Roman" w:cs="Times New Roman"/>
                      <w:sz w:val="18"/>
                      <w:szCs w:val="18"/>
                    </w:rPr>
                    <w:tag w:val="_PLD_749e92980f334c9cae023bb1dba136fc"/>
                    <w:id w:val="-1178502701"/>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（六）其他</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(29,992)</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(29,992)</w:t>
                    </w:r>
                  </w:p>
                </w:tc>
              </w:tr>
              <w:tr w:rsidR="00004672" w:rsidRPr="00004672" w:rsidTr="002A29D0">
                <w:trPr>
                  <w:trHeight w:hRule="exact" w:val="369"/>
                </w:trPr>
                <w:sdt>
                  <w:sdtPr>
                    <w:rPr>
                      <w:rFonts w:ascii="Times New Roman" w:hAnsi="Times New Roman" w:cs="Times New Roman"/>
                      <w:sz w:val="18"/>
                      <w:szCs w:val="18"/>
                    </w:rPr>
                    <w:tag w:val="_PLD_e9c8435b637745858c6ad855ad7bbea0"/>
                    <w:id w:val="-356273900"/>
                    <w:lock w:val="sdtLocked"/>
                  </w:sdtPr>
                  <w:sdtEndPr/>
                  <w:sdtContent>
                    <w:tc>
                      <w:tcPr>
                        <w:tcW w:w="952" w:type="pct"/>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四、本期期末余额</w:t>
                        </w:r>
                      </w:p>
                    </w:tc>
                  </w:sdtContent>
                </w:sdt>
                <w:tc>
                  <w:tcPr>
                    <w:tcW w:w="310" w:type="pct"/>
                    <w:vAlign w:val="center"/>
                  </w:tcPr>
                  <w:p w:rsidR="0063757B" w:rsidRPr="00004672" w:rsidRDefault="0063757B" w:rsidP="00DC79BB">
                    <w:pPr>
                      <w:jc w:val="center"/>
                      <w:rPr>
                        <w:rFonts w:ascii="Times New Roman" w:hAnsi="Times New Roman" w:cs="Times New Roman"/>
                        <w:sz w:val="18"/>
                        <w:szCs w:val="18"/>
                      </w:rPr>
                    </w:pP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7,083,537,000</w:t>
                    </w:r>
                  </w:p>
                </w:tc>
                <w:tc>
                  <w:tcPr>
                    <w:tcW w:w="479"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11,572,973,274</w:t>
                    </w:r>
                  </w:p>
                </w:tc>
                <w:tc>
                  <w:tcPr>
                    <w:tcW w:w="41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79,964,991</w:t>
                    </w:r>
                  </w:p>
                </w:tc>
                <w:tc>
                  <w:tcPr>
                    <w:tcW w:w="485"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181,940,940</w:t>
                    </w:r>
                  </w:p>
                </w:tc>
                <w:tc>
                  <w:tcPr>
                    <w:tcW w:w="47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3,084,484,726</w:t>
                    </w:r>
                  </w:p>
                </w:tc>
                <w:tc>
                  <w:tcPr>
                    <w:tcW w:w="447"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4,541,775,472</w:t>
                    </w:r>
                  </w:p>
                </w:tc>
                <w:tc>
                  <w:tcPr>
                    <w:tcW w:w="450"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(37,450,135)</w:t>
                    </w:r>
                  </w:p>
                </w:tc>
                <w:tc>
                  <w:tcPr>
                    <w:tcW w:w="538" w:type="pct"/>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26,507,226,268</w:t>
                    </w:r>
                  </w:p>
                </w:tc>
              </w:tr>
            </w:tbl>
            <w:p w:rsidR="00004672" w:rsidRDefault="00004672" w:rsidP="00004672">
              <w:pPr>
                <w:snapToGrid w:val="0"/>
                <w:spacing w:line="240" w:lineRule="atLeast"/>
                <w:rPr>
                  <w:rFonts w:ascii="Times New Roman" w:hAnsi="Times New Roman" w:cs="Times New Roman"/>
                  <w:bCs/>
                  <w:sz w:val="18"/>
                  <w:szCs w:val="18"/>
                </w:rPr>
              </w:pPr>
              <w:r>
                <w:rPr>
                  <w:rFonts w:ascii="Times New Roman" w:hAnsi="Times New Roman" w:cs="Times New Roman" w:hint="eastAsia"/>
                  <w:sz w:val="18"/>
                  <w:szCs w:val="18"/>
                </w:rPr>
                <w:t>董事长</w:t>
              </w:r>
              <w:r w:rsidR="009454CC" w:rsidRPr="00004672">
                <w:rPr>
                  <w:rFonts w:ascii="Times New Roman" w:hAnsi="Times New Roman" w:cs="Times New Roman"/>
                  <w:sz w:val="18"/>
                  <w:szCs w:val="18"/>
                </w:rPr>
                <w:t>：</w:t>
              </w:r>
              <w:sdt>
                <w:sdtPr>
                  <w:rPr>
                    <w:rFonts w:ascii="Times New Roman" w:hAnsi="Times New Roman" w:cs="Times New Roman"/>
                    <w:sz w:val="18"/>
                    <w:szCs w:val="18"/>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841E5" w:rsidRPr="00004672">
                    <w:rPr>
                      <w:rFonts w:ascii="Times New Roman" w:hAnsi="Times New Roman" w:cs="Times New Roman"/>
                      <w:sz w:val="18"/>
                      <w:szCs w:val="18"/>
                    </w:rPr>
                    <w:t>武勇</w:t>
                  </w:r>
                </w:sdtContent>
              </w:sdt>
              <w:r w:rsidR="009454CC" w:rsidRPr="00004672">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总经理</w:t>
              </w:r>
              <w:r w:rsidR="009454CC" w:rsidRPr="00004672">
                <w:rPr>
                  <w:rFonts w:ascii="Times New Roman" w:hAnsi="Times New Roman" w:cs="Times New Roman"/>
                  <w:sz w:val="18"/>
                  <w:szCs w:val="18"/>
                </w:rPr>
                <w:t>：</w:t>
              </w:r>
              <w:sdt>
                <w:sdtPr>
                  <w:rPr>
                    <w:rFonts w:ascii="Times New Roman" w:hAnsi="Times New Roman" w:cs="Times New Roman"/>
                    <w:sz w:val="18"/>
                    <w:szCs w:val="18"/>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A841E5" w:rsidRPr="00004672">
                    <w:rPr>
                      <w:rFonts w:ascii="Times New Roman" w:hAnsi="Times New Roman" w:cs="Times New Roman"/>
                      <w:sz w:val="18"/>
                      <w:szCs w:val="18"/>
                    </w:rPr>
                    <w:t>胡酃酃</w:t>
                  </w:r>
                </w:sdtContent>
              </w:sdt>
              <w:r w:rsidR="009454CC" w:rsidRPr="00004672">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总会计师</w:t>
              </w:r>
              <w:r w:rsidR="009454CC" w:rsidRPr="00004672">
                <w:rPr>
                  <w:rFonts w:ascii="Times New Roman" w:hAnsi="Times New Roman" w:cs="Times New Roman"/>
                  <w:sz w:val="18"/>
                  <w:szCs w:val="18"/>
                </w:rPr>
                <w:t>：</w:t>
              </w:r>
              <w:sdt>
                <w:sdtPr>
                  <w:rPr>
                    <w:rFonts w:ascii="Times New Roman" w:hAnsi="Times New Roman" w:cs="Times New Roman"/>
                    <w:sz w:val="18"/>
                    <w:szCs w:val="18"/>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841E5" w:rsidRPr="00004672">
                    <w:rPr>
                      <w:rFonts w:ascii="Times New Roman" w:hAnsi="Times New Roman" w:cs="Times New Roman"/>
                      <w:sz w:val="18"/>
                      <w:szCs w:val="18"/>
                    </w:rPr>
                    <w:t>罗新鹏</w:t>
                  </w:r>
                </w:sdtContent>
              </w:sdt>
              <w:r>
                <w:rPr>
                  <w:rFonts w:ascii="Times New Roman" w:hAnsi="Times New Roman" w:cs="Times New Roman" w:hint="eastAsia"/>
                  <w:b/>
                  <w:bCs/>
                  <w:color w:val="FF0000"/>
                  <w:sz w:val="18"/>
                  <w:szCs w:val="18"/>
                </w:rPr>
                <w:t xml:space="preserve"> </w:t>
              </w:r>
              <w:r>
                <w:rPr>
                  <w:rFonts w:ascii="Times New Roman" w:hAnsi="Times New Roman" w:cs="Times New Roman"/>
                  <w:b/>
                  <w:bCs/>
                  <w:color w:val="FF0000"/>
                  <w:sz w:val="18"/>
                  <w:szCs w:val="18"/>
                </w:rPr>
                <w:t xml:space="preserve">                             </w:t>
              </w:r>
              <w:r w:rsidRPr="00004672">
                <w:rPr>
                  <w:rFonts w:ascii="Times New Roman" w:hAnsi="Times New Roman" w:cs="Times New Roman" w:hint="eastAsia"/>
                  <w:bCs/>
                  <w:sz w:val="18"/>
                  <w:szCs w:val="18"/>
                </w:rPr>
                <w:t>财务部长：刘启义</w:t>
              </w:r>
            </w:p>
            <w:p w:rsidR="00047B74" w:rsidRPr="00004672" w:rsidRDefault="00833B52" w:rsidP="00004672">
              <w:pPr>
                <w:snapToGrid w:val="0"/>
                <w:spacing w:line="240" w:lineRule="atLeast"/>
                <w:rPr>
                  <w:rFonts w:ascii="Times New Roman" w:hAnsi="Times New Roman" w:cs="Times New Roman"/>
                  <w:b/>
                  <w:bCs/>
                  <w:color w:val="FF0000"/>
                  <w:sz w:val="18"/>
                  <w:szCs w:val="18"/>
                </w:rPr>
              </w:pPr>
            </w:p>
          </w:sdtContent>
        </w:sdt>
        <w:sdt>
          <w:sdtPr>
            <w:rPr>
              <w:rFonts w:ascii="Times New Roman" w:hAnsi="Times New Roman" w:cs="宋体"/>
              <w:b w:val="0"/>
              <w:bCs w:val="0"/>
              <w:kern w:val="0"/>
              <w:sz w:val="18"/>
              <w:szCs w:val="18"/>
            </w:rPr>
            <w:tag w:val="_GBC_24560eea01804b8b9d3678736eb60ca8"/>
            <w:id w:val="1499844509"/>
            <w:lock w:val="sdtLocked"/>
            <w:placeholder>
              <w:docPart w:val="GBC22222222222222222222222222222"/>
            </w:placeholder>
          </w:sdtPr>
          <w:sdtEndPr/>
          <w:sdtContent>
            <w:p w:rsidR="00047B74" w:rsidRPr="00F96F44" w:rsidRDefault="009454CC">
              <w:pPr>
                <w:pStyle w:val="3"/>
                <w:jc w:val="center"/>
                <w:rPr>
                  <w:rFonts w:ascii="Times New Roman" w:hAnsi="Times New Roman"/>
                  <w:szCs w:val="21"/>
                </w:rPr>
              </w:pPr>
              <w:r w:rsidRPr="00F96F44">
                <w:rPr>
                  <w:rFonts w:ascii="Times New Roman" w:hAnsi="Times New Roman"/>
                  <w:szCs w:val="21"/>
                </w:rPr>
                <w:t>公司所有者权益变动表</w:t>
              </w:r>
            </w:p>
            <w:p w:rsidR="00047B74" w:rsidRPr="00F96F44" w:rsidRDefault="009454CC">
              <w:pPr>
                <w:tabs>
                  <w:tab w:val="left" w:pos="10080"/>
                </w:tabs>
                <w:snapToGrid w:val="0"/>
                <w:spacing w:line="240" w:lineRule="atLeast"/>
                <w:ind w:rightChars="12" w:right="25"/>
                <w:jc w:val="center"/>
                <w:rPr>
                  <w:rFonts w:ascii="Times New Roman" w:hAnsi="Times New Roman" w:cs="Times New Roman"/>
                  <w:b/>
                  <w:bCs/>
                </w:rPr>
              </w:pPr>
              <w:r w:rsidRPr="00F96F44">
                <w:rPr>
                  <w:rFonts w:ascii="Times New Roman" w:hAnsi="Times New Roman" w:cs="Times New Roman"/>
                </w:rPr>
                <w:t>2023</w:t>
              </w:r>
              <w:r w:rsidRPr="00F96F44">
                <w:rPr>
                  <w:rFonts w:ascii="Times New Roman" w:hAnsi="Times New Roman" w:cs="Times New Roman"/>
                </w:rPr>
                <w:t>年</w:t>
              </w:r>
              <w:r w:rsidRPr="00F96F44">
                <w:rPr>
                  <w:rFonts w:ascii="Times New Roman" w:hAnsi="Times New Roman" w:cs="Times New Roman"/>
                </w:rPr>
                <w:t>1—6</w:t>
              </w:r>
              <w:r w:rsidRPr="00F96F44">
                <w:rPr>
                  <w:rFonts w:ascii="Times New Roman" w:hAnsi="Times New Roman" w:cs="Times New Roman"/>
                </w:rPr>
                <w:t>月</w:t>
              </w:r>
            </w:p>
            <w:p w:rsidR="00047B74" w:rsidRPr="00004672" w:rsidRDefault="009454CC">
              <w:pPr>
                <w:snapToGrid w:val="0"/>
                <w:spacing w:line="240" w:lineRule="atLeast"/>
                <w:jc w:val="right"/>
                <w:rPr>
                  <w:rFonts w:ascii="Times New Roman" w:hAnsi="Times New Roman" w:cs="Times New Roman"/>
                  <w:sz w:val="18"/>
                  <w:szCs w:val="18"/>
                </w:rPr>
              </w:pPr>
              <w:r w:rsidRPr="00F96F44">
                <w:rPr>
                  <w:rFonts w:ascii="Times New Roman" w:hAnsi="Times New Roman" w:cs="Times New Roman"/>
                </w:rPr>
                <w:t>单位：</w:t>
              </w:r>
              <w:sdt>
                <w:sdtPr>
                  <w:rPr>
                    <w:rFonts w:ascii="Times New Roman" w:hAnsi="Times New Roman" w:cs="Times New Roman"/>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F96F44">
                    <w:rPr>
                      <w:rFonts w:ascii="Times New Roman" w:hAnsi="Times New Roman" w:cs="Times New Roman"/>
                    </w:rPr>
                    <w:t>元</w:t>
                  </w:r>
                </w:sdtContent>
              </w:sdt>
              <w:r w:rsidRPr="00F96F44">
                <w:rPr>
                  <w:rFonts w:ascii="Times New Roman" w:hAnsi="Times New Roman" w:cs="Times New Roman"/>
                </w:rPr>
                <w:t xml:space="preserve">  </w:t>
              </w:r>
              <w:r w:rsidRPr="00F96F44">
                <w:rPr>
                  <w:rFonts w:ascii="Times New Roman" w:hAnsi="Times New Roman" w:cs="Times New Roman"/>
                </w:rPr>
                <w:t>币种：</w:t>
              </w:r>
              <w:sdt>
                <w:sdtPr>
                  <w:rPr>
                    <w:rFonts w:ascii="Times New Roman" w:hAnsi="Times New Roman" w:cs="Times New Roman"/>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F96F44">
                    <w:rPr>
                      <w:rFonts w:ascii="Times New Roman" w:hAnsi="Times New Roman" w:cs="Times New Roman"/>
                    </w:rPr>
                    <w:t>人民币</w:t>
                  </w:r>
                </w:sdtContent>
              </w:sdt>
            </w:p>
            <w:tbl>
              <w:tblPr>
                <w:tblW w:w="13941"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4"/>
                <w:gridCol w:w="997"/>
                <w:gridCol w:w="1842"/>
                <w:gridCol w:w="1418"/>
                <w:gridCol w:w="1134"/>
                <w:gridCol w:w="1417"/>
                <w:gridCol w:w="1418"/>
                <w:gridCol w:w="1417"/>
                <w:gridCol w:w="1524"/>
              </w:tblGrid>
              <w:tr w:rsidR="000E18DF" w:rsidRPr="00004672" w:rsidTr="00F96F44">
                <w:trPr>
                  <w:trHeight w:hRule="exact" w:val="340"/>
                </w:trPr>
                <w:sdt>
                  <w:sdtPr>
                    <w:rPr>
                      <w:rFonts w:ascii="Times New Roman" w:hAnsi="Times New Roman" w:cs="Times New Roman"/>
                      <w:sz w:val="18"/>
                      <w:szCs w:val="18"/>
                    </w:rPr>
                    <w:tag w:val="_PLD_e16babcb874e4410be91226aac3d24db"/>
                    <w:id w:val="-1862500203"/>
                    <w:lock w:val="sdtLocked"/>
                  </w:sdtPr>
                  <w:sdtEndPr/>
                  <w:sdtContent>
                    <w:tc>
                      <w:tcPr>
                        <w:tcW w:w="2774" w:type="dxa"/>
                        <w:vMerge w:val="restart"/>
                        <w:vAlign w:val="center"/>
                      </w:tcPr>
                      <w:p w:rsidR="000E18DF" w:rsidRPr="00004672" w:rsidRDefault="000E18DF" w:rsidP="005A6654">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项目</w:t>
                        </w:r>
                      </w:p>
                    </w:tc>
                  </w:sdtContent>
                </w:sdt>
                <w:tc>
                  <w:tcPr>
                    <w:tcW w:w="997" w:type="dxa"/>
                    <w:vMerge w:val="restart"/>
                    <w:vAlign w:val="center"/>
                  </w:tcPr>
                  <w:p w:rsidR="000E18DF" w:rsidRPr="00004672" w:rsidRDefault="000E18DF" w:rsidP="005A6654">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附注</w:t>
                    </w:r>
                  </w:p>
                </w:tc>
                <w:tc>
                  <w:tcPr>
                    <w:tcW w:w="10170" w:type="dxa"/>
                    <w:gridSpan w:val="7"/>
                    <w:vAlign w:val="center"/>
                  </w:tcPr>
                  <w:p w:rsidR="000E18DF" w:rsidRPr="00004672" w:rsidRDefault="000E18DF" w:rsidP="005A6654">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 xml:space="preserve"> </w:t>
                    </w:r>
                    <w:sdt>
                      <w:sdtPr>
                        <w:rPr>
                          <w:rFonts w:ascii="Times New Roman" w:hAnsi="Times New Roman" w:cs="Times New Roman"/>
                          <w:sz w:val="18"/>
                          <w:szCs w:val="18"/>
                        </w:rPr>
                        <w:tag w:val="_PLD_f6e21c3ce66d4e148eea3bf743a653b8"/>
                        <w:id w:val="753795745"/>
                        <w:lock w:val="sdtLocked"/>
                      </w:sdtPr>
                      <w:sdtEndPr/>
                      <w:sdtContent>
                        <w:r w:rsidRPr="00004672">
                          <w:rPr>
                            <w:rFonts w:ascii="Times New Roman" w:hAnsi="Times New Roman" w:cs="Times New Roman"/>
                            <w:sz w:val="18"/>
                            <w:szCs w:val="18"/>
                          </w:rPr>
                          <w:t>2023</w:t>
                        </w:r>
                        <w:r w:rsidRPr="00004672">
                          <w:rPr>
                            <w:rFonts w:ascii="Times New Roman" w:hAnsi="Times New Roman" w:cs="Times New Roman"/>
                            <w:sz w:val="18"/>
                            <w:szCs w:val="18"/>
                          </w:rPr>
                          <w:t>年半年度</w:t>
                        </w:r>
                      </w:sdtContent>
                    </w:sdt>
                  </w:p>
                </w:tc>
              </w:tr>
              <w:tr w:rsidR="000E18DF" w:rsidRPr="00004672" w:rsidTr="00F96F44">
                <w:trPr>
                  <w:trHeight w:hRule="exact" w:val="340"/>
                </w:trPr>
                <w:tc>
                  <w:tcPr>
                    <w:tcW w:w="2774" w:type="dxa"/>
                    <w:vMerge/>
                    <w:vAlign w:val="center"/>
                  </w:tcPr>
                  <w:p w:rsidR="000E18DF" w:rsidRPr="00004672" w:rsidRDefault="000E18DF" w:rsidP="005A6654">
                    <w:pPr>
                      <w:adjustRightInd w:val="0"/>
                      <w:snapToGrid w:val="0"/>
                      <w:rPr>
                        <w:rFonts w:ascii="Times New Roman" w:hAnsi="Times New Roman" w:cs="Times New Roman"/>
                        <w:sz w:val="18"/>
                        <w:szCs w:val="18"/>
                      </w:rPr>
                    </w:pPr>
                  </w:p>
                </w:tc>
                <w:tc>
                  <w:tcPr>
                    <w:tcW w:w="997" w:type="dxa"/>
                    <w:vMerge/>
                    <w:vAlign w:val="center"/>
                  </w:tcPr>
                  <w:p w:rsidR="000E18DF" w:rsidRPr="00004672" w:rsidRDefault="000E18DF" w:rsidP="005A6654">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0b6e9703ed65458cb162afd47e6cc9f5"/>
                    <w:id w:val="758873610"/>
                    <w:lock w:val="sdtLocked"/>
                  </w:sdtPr>
                  <w:sdtEndPr/>
                  <w:sdtContent>
                    <w:tc>
                      <w:tcPr>
                        <w:tcW w:w="1842" w:type="dxa"/>
                        <w:tcBorders>
                          <w:right w:val="single" w:sz="4" w:space="0" w:color="auto"/>
                        </w:tcBorders>
                        <w:vAlign w:val="center"/>
                      </w:tcPr>
                      <w:p w:rsidR="000E18DF" w:rsidRPr="00004672" w:rsidRDefault="000E18DF" w:rsidP="005A6654">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实收资本</w:t>
                        </w:r>
                        <w:r w:rsidRPr="00004672">
                          <w:rPr>
                            <w:rFonts w:ascii="Times New Roman" w:hAnsi="Times New Roman" w:cs="Times New Roman"/>
                            <w:sz w:val="18"/>
                            <w:szCs w:val="18"/>
                          </w:rPr>
                          <w:t xml:space="preserve"> (</w:t>
                        </w:r>
                        <w:r w:rsidRPr="00004672">
                          <w:rPr>
                            <w:rFonts w:ascii="Times New Roman" w:hAnsi="Times New Roman" w:cs="Times New Roman"/>
                            <w:sz w:val="18"/>
                            <w:szCs w:val="18"/>
                          </w:rPr>
                          <w:t>或股本</w:t>
                        </w:r>
                        <w:r w:rsidRPr="00004672">
                          <w:rPr>
                            <w:rFonts w:ascii="Times New Roman" w:hAnsi="Times New Roman" w:cs="Times New Roman"/>
                            <w:sz w:val="18"/>
                            <w:szCs w:val="18"/>
                          </w:rPr>
                          <w:t>)</w:t>
                        </w:r>
                      </w:p>
                    </w:tc>
                  </w:sdtContent>
                </w:sdt>
                <w:sdt>
                  <w:sdtPr>
                    <w:rPr>
                      <w:rFonts w:ascii="Times New Roman" w:hAnsi="Times New Roman" w:cs="Times New Roman"/>
                      <w:sz w:val="18"/>
                      <w:szCs w:val="18"/>
                    </w:rPr>
                    <w:tag w:val="_PLD_670488de432c4150880353e82f6ebb21"/>
                    <w:id w:val="-1626614451"/>
                    <w:lock w:val="sdtLocked"/>
                  </w:sdtPr>
                  <w:sdtEndPr/>
                  <w:sdtContent>
                    <w:tc>
                      <w:tcPr>
                        <w:tcW w:w="1418" w:type="dxa"/>
                        <w:vAlign w:val="center"/>
                      </w:tcPr>
                      <w:p w:rsidR="000E18DF" w:rsidRPr="00004672" w:rsidRDefault="000E18DF" w:rsidP="005A6654">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5a42f2a835d44138928915520fc5e902"/>
                    <w:id w:val="1449504852"/>
                    <w:lock w:val="sdtLocked"/>
                  </w:sdtPr>
                  <w:sdtEndPr/>
                  <w:sdtContent>
                    <w:tc>
                      <w:tcPr>
                        <w:tcW w:w="1134" w:type="dxa"/>
                        <w:vAlign w:val="center"/>
                      </w:tcPr>
                      <w:p w:rsidR="000E18DF" w:rsidRPr="00004672" w:rsidRDefault="000E18DF" w:rsidP="005A6654">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4ef83c170ca54a08ac6fcebc6a487dcd"/>
                    <w:id w:val="-332063484"/>
                    <w:lock w:val="sdtLocked"/>
                  </w:sdtPr>
                  <w:sdtEndPr/>
                  <w:sdtContent>
                    <w:tc>
                      <w:tcPr>
                        <w:tcW w:w="1417" w:type="dxa"/>
                        <w:vAlign w:val="center"/>
                      </w:tcPr>
                      <w:p w:rsidR="000E18DF" w:rsidRPr="00004672" w:rsidRDefault="000E18DF" w:rsidP="005A6654">
                        <w:pPr>
                          <w:jc w:val="center"/>
                          <w:rPr>
                            <w:rFonts w:ascii="Times New Roman" w:hAnsi="Times New Roman" w:cs="Times New Roman"/>
                            <w:sz w:val="18"/>
                            <w:szCs w:val="18"/>
                          </w:rPr>
                        </w:pPr>
                        <w:r w:rsidRPr="00004672">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dbef0e1514f54b8ab8b43e975d3451b6"/>
                    <w:id w:val="1698433743"/>
                    <w:lock w:val="sdtLocked"/>
                  </w:sdtPr>
                  <w:sdtEndPr/>
                  <w:sdtContent>
                    <w:tc>
                      <w:tcPr>
                        <w:tcW w:w="1418" w:type="dxa"/>
                        <w:vAlign w:val="center"/>
                      </w:tcPr>
                      <w:p w:rsidR="000E18DF" w:rsidRPr="00004672" w:rsidRDefault="000E18DF" w:rsidP="005A6654">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63b6c2969ec64e7abb1802f027c1069a"/>
                    <w:id w:val="22368939"/>
                    <w:lock w:val="sdtLocked"/>
                  </w:sdtPr>
                  <w:sdtEndPr/>
                  <w:sdtContent>
                    <w:tc>
                      <w:tcPr>
                        <w:tcW w:w="1417" w:type="dxa"/>
                        <w:vAlign w:val="center"/>
                      </w:tcPr>
                      <w:p w:rsidR="000E18DF" w:rsidRPr="00004672" w:rsidRDefault="000E18DF" w:rsidP="005A6654">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cdd38492b3a84e28b52c6700432babfd"/>
                    <w:id w:val="-947926179"/>
                    <w:lock w:val="sdtLocked"/>
                  </w:sdtPr>
                  <w:sdtEndPr/>
                  <w:sdtContent>
                    <w:tc>
                      <w:tcPr>
                        <w:tcW w:w="1524" w:type="dxa"/>
                        <w:vAlign w:val="center"/>
                      </w:tcPr>
                      <w:p w:rsidR="000E18DF" w:rsidRPr="00004672" w:rsidRDefault="000E18DF" w:rsidP="005A6654">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所有者权益合计</w:t>
                        </w:r>
                      </w:p>
                    </w:tc>
                  </w:sdtContent>
                </w:sdt>
              </w:tr>
              <w:tr w:rsidR="000E18DF" w:rsidRPr="00004672" w:rsidTr="00F96F44">
                <w:trPr>
                  <w:trHeight w:hRule="exact" w:val="340"/>
                </w:trPr>
                <w:sdt>
                  <w:sdtPr>
                    <w:rPr>
                      <w:rFonts w:ascii="Times New Roman" w:hAnsi="Times New Roman" w:cs="Times New Roman"/>
                      <w:sz w:val="18"/>
                      <w:szCs w:val="18"/>
                    </w:rPr>
                    <w:tag w:val="_PLD_b5131b53bda244fcbd76916797d6b666"/>
                    <w:id w:val="306898604"/>
                    <w:lock w:val="sdtLocked"/>
                  </w:sdtPr>
                  <w:sdtEndPr/>
                  <w:sdtContent>
                    <w:tc>
                      <w:tcPr>
                        <w:tcW w:w="2774" w:type="dxa"/>
                        <w:vAlign w:val="center"/>
                      </w:tcPr>
                      <w:p w:rsidR="000E18DF" w:rsidRPr="00004672" w:rsidRDefault="000E18DF" w:rsidP="005A6654">
                        <w:pPr>
                          <w:rPr>
                            <w:rFonts w:ascii="Times New Roman" w:hAnsi="Times New Roman" w:cs="Times New Roman"/>
                            <w:sz w:val="18"/>
                            <w:szCs w:val="18"/>
                          </w:rPr>
                        </w:pPr>
                        <w:r w:rsidRPr="00004672">
                          <w:rPr>
                            <w:rFonts w:ascii="Times New Roman" w:hAnsi="Times New Roman" w:cs="Times New Roman"/>
                            <w:sz w:val="18"/>
                            <w:szCs w:val="18"/>
                          </w:rPr>
                          <w:t>一、上年期末余额</w:t>
                        </w:r>
                      </w:p>
                    </w:tc>
                  </w:sdtContent>
                </w:sdt>
                <w:tc>
                  <w:tcPr>
                    <w:tcW w:w="997" w:type="dxa"/>
                    <w:vAlign w:val="center"/>
                  </w:tcPr>
                  <w:p w:rsidR="000E18DF" w:rsidRPr="000E18DF" w:rsidRDefault="000E18DF" w:rsidP="005A6654">
                    <w:pPr>
                      <w:jc w:val="center"/>
                      <w:rPr>
                        <w:rFonts w:ascii="Times New Roman" w:hAnsi="Times New Roman" w:cs="Times New Roman"/>
                        <w:sz w:val="18"/>
                        <w:szCs w:val="18"/>
                      </w:rPr>
                    </w:pPr>
                  </w:p>
                </w:tc>
                <w:tc>
                  <w:tcPr>
                    <w:tcW w:w="1842" w:type="dxa"/>
                    <w:tcBorders>
                      <w:right w:val="single" w:sz="4" w:space="0" w:color="auto"/>
                    </w:tcBorders>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7,083,537,000</w:t>
                    </w:r>
                  </w:p>
                </w:tc>
                <w:tc>
                  <w:tcPr>
                    <w:tcW w:w="1418" w:type="dxa"/>
                    <w:tcBorders>
                      <w:left w:val="single" w:sz="4" w:space="0" w:color="auto"/>
                    </w:tcBorders>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lang w:val="zh-CN"/>
                      </w:rPr>
                      <w:fldChar w:fldCharType="begin" w:fldLock="1"/>
                    </w:r>
                    <w:r w:rsidRPr="000E18DF">
                      <w:rPr>
                        <w:rFonts w:ascii="Times New Roman" w:hAnsi="Times New Roman" w:cs="Times New Roman"/>
                        <w:sz w:val="18"/>
                        <w:szCs w:val="18"/>
                        <w:lang w:val="zh-CN"/>
                      </w:rPr>
                      <w:instrText xml:space="preserve"> LINK  Excel.SheetMacroEnabled.12 "C:\\Users\\Trista H Zhao\\Desktop\\</w:instrText>
                    </w:r>
                    <w:r w:rsidRPr="000E18DF">
                      <w:rPr>
                        <w:rFonts w:ascii="Times New Roman" w:hAnsi="Times New Roman" w:cs="Times New Roman"/>
                        <w:sz w:val="18"/>
                        <w:szCs w:val="18"/>
                        <w:lang w:val="zh-CN"/>
                      </w:rPr>
                      <w:instrText>广深铁路股份有限公司</w:instrText>
                    </w:r>
                    <w:r w:rsidRPr="000E18DF">
                      <w:rPr>
                        <w:rFonts w:ascii="Times New Roman" w:hAnsi="Times New Roman" w:cs="Times New Roman"/>
                        <w:sz w:val="18"/>
                        <w:szCs w:val="18"/>
                        <w:lang w:val="zh-CN"/>
                      </w:rPr>
                      <w:instrText>\\Guanshen railway 2023 interim\\Welink\\Welink-A</w:instrText>
                    </w:r>
                    <w:r w:rsidRPr="000E18DF">
                      <w:rPr>
                        <w:rFonts w:ascii="Times New Roman" w:hAnsi="Times New Roman" w:cs="Times New Roman"/>
                        <w:sz w:val="18"/>
                        <w:szCs w:val="18"/>
                        <w:lang w:val="zh-CN"/>
                      </w:rPr>
                      <w:instrText>股</w:instrText>
                    </w:r>
                    <w:r w:rsidRPr="000E18DF">
                      <w:rPr>
                        <w:rFonts w:ascii="Times New Roman" w:hAnsi="Times New Roman" w:cs="Times New Roman"/>
                        <w:sz w:val="18"/>
                        <w:szCs w:val="18"/>
                        <w:lang w:val="zh-CN"/>
                      </w:rPr>
                      <w:instrText>\\1-2023</w:instrText>
                    </w:r>
                    <w:r w:rsidRPr="000E18DF">
                      <w:rPr>
                        <w:rFonts w:ascii="Times New Roman" w:hAnsi="Times New Roman" w:cs="Times New Roman"/>
                        <w:sz w:val="18"/>
                        <w:szCs w:val="18"/>
                        <w:lang w:val="zh-CN"/>
                      </w:rPr>
                      <w:instrText>半年度广深铁路股份</w:instrText>
                    </w:r>
                    <w:r w:rsidRPr="000E18DF">
                      <w:rPr>
                        <w:rFonts w:ascii="Times New Roman" w:hAnsi="Times New Roman" w:cs="Times New Roman"/>
                        <w:sz w:val="18"/>
                        <w:szCs w:val="18"/>
                        <w:lang w:val="zh-CN"/>
                      </w:rPr>
                      <w:instrText>A</w:instrText>
                    </w:r>
                    <w:r w:rsidRPr="000E18DF">
                      <w:rPr>
                        <w:rFonts w:ascii="Times New Roman" w:hAnsi="Times New Roman" w:cs="Times New Roman"/>
                        <w:sz w:val="18"/>
                        <w:szCs w:val="18"/>
                        <w:lang w:val="zh-CN"/>
                      </w:rPr>
                      <w:instrText>股</w:instrText>
                    </w:r>
                    <w:r w:rsidRPr="000E18DF">
                      <w:rPr>
                        <w:rFonts w:ascii="Times New Roman" w:hAnsi="Times New Roman" w:cs="Times New Roman"/>
                        <w:sz w:val="18"/>
                        <w:szCs w:val="18"/>
                        <w:lang w:val="zh-CN"/>
                      </w:rPr>
                      <w:instrText>.xlsx" "</w:instrText>
                    </w:r>
                    <w:r w:rsidRPr="000E18DF">
                      <w:rPr>
                        <w:rFonts w:ascii="Times New Roman" w:hAnsi="Times New Roman" w:cs="Times New Roman"/>
                        <w:sz w:val="18"/>
                        <w:szCs w:val="18"/>
                        <w:lang w:val="zh-CN"/>
                      </w:rPr>
                      <w:instrText>公司股东权益变动表</w:instrText>
                    </w:r>
                    <w:r w:rsidRPr="000E18DF">
                      <w:rPr>
                        <w:rFonts w:ascii="Times New Roman" w:hAnsi="Times New Roman" w:cs="Times New Roman"/>
                        <w:sz w:val="18"/>
                        <w:szCs w:val="18"/>
                        <w:lang w:val="zh-CN"/>
                      </w:rPr>
                      <w:instrText>2!R7C6" \t \r "C:\\Users\\Trista H Zhao\\Desktop\\</w:instrText>
                    </w:r>
                    <w:r w:rsidRPr="000E18DF">
                      <w:rPr>
                        <w:rFonts w:ascii="Times New Roman" w:hAnsi="Times New Roman" w:cs="Times New Roman"/>
                        <w:sz w:val="18"/>
                        <w:szCs w:val="18"/>
                        <w:lang w:val="zh-CN"/>
                      </w:rPr>
                      <w:instrText>广深铁路股份有限公司</w:instrText>
                    </w:r>
                    <w:r w:rsidRPr="000E18DF">
                      <w:rPr>
                        <w:rFonts w:ascii="Times New Roman" w:hAnsi="Times New Roman" w:cs="Times New Roman"/>
                        <w:sz w:val="18"/>
                        <w:szCs w:val="18"/>
                        <w:lang w:val="zh-CN"/>
                      </w:rPr>
                      <w:instrText>\\Guanshen railway 2023 interim\\Welink\\Welink-A</w:instrText>
                    </w:r>
                    <w:r w:rsidRPr="000E18DF">
                      <w:rPr>
                        <w:rFonts w:ascii="Times New Roman" w:hAnsi="Times New Roman" w:cs="Times New Roman"/>
                        <w:sz w:val="18"/>
                        <w:szCs w:val="18"/>
                        <w:lang w:val="zh-CN"/>
                      </w:rPr>
                      <w:instrText>股</w:instrText>
                    </w:r>
                    <w:r w:rsidRPr="000E18DF">
                      <w:rPr>
                        <w:rFonts w:ascii="Times New Roman" w:hAnsi="Times New Roman" w:cs="Times New Roman"/>
                        <w:sz w:val="18"/>
                        <w:szCs w:val="18"/>
                        <w:lang w:val="zh-CN"/>
                      </w:rPr>
                      <w:instrText>\\1-2023</w:instrText>
                    </w:r>
                    <w:r w:rsidRPr="000E18DF">
                      <w:rPr>
                        <w:rFonts w:ascii="Times New Roman" w:hAnsi="Times New Roman" w:cs="Times New Roman"/>
                        <w:sz w:val="18"/>
                        <w:szCs w:val="18"/>
                        <w:lang w:val="zh-CN"/>
                      </w:rPr>
                      <w:instrText>半年度广深铁路股份</w:instrText>
                    </w:r>
                    <w:r w:rsidRPr="000E18DF">
                      <w:rPr>
                        <w:rFonts w:ascii="Times New Roman" w:hAnsi="Times New Roman" w:cs="Times New Roman"/>
                        <w:sz w:val="18"/>
                        <w:szCs w:val="18"/>
                        <w:lang w:val="zh-CN"/>
                      </w:rPr>
                      <w:instrText>A</w:instrText>
                    </w:r>
                    <w:r w:rsidRPr="000E18DF">
                      <w:rPr>
                        <w:rFonts w:ascii="Times New Roman" w:hAnsi="Times New Roman" w:cs="Times New Roman"/>
                        <w:sz w:val="18"/>
                        <w:szCs w:val="18"/>
                        <w:lang w:val="zh-CN"/>
                      </w:rPr>
                      <w:instrText>股</w:instrText>
                    </w:r>
                    <w:r w:rsidRPr="000E18DF">
                      <w:rPr>
                        <w:rFonts w:ascii="Times New Roman" w:hAnsi="Times New Roman" w:cs="Times New Roman"/>
                        <w:sz w:val="18"/>
                        <w:szCs w:val="18"/>
                        <w:lang w:val="zh-CN"/>
                      </w:rPr>
                      <w:instrText>.xlsx" "</w:instrText>
                    </w:r>
                    <w:r w:rsidRPr="000E18DF">
                      <w:rPr>
                        <w:rFonts w:ascii="Times New Roman" w:hAnsi="Times New Roman" w:cs="Times New Roman"/>
                        <w:sz w:val="18"/>
                        <w:szCs w:val="18"/>
                        <w:lang w:val="zh-CN"/>
                      </w:rPr>
                      <w:instrText>公司股东权益变动表</w:instrText>
                    </w:r>
                    <w:r w:rsidRPr="000E18DF">
                      <w:rPr>
                        <w:rFonts w:ascii="Times New Roman" w:hAnsi="Times New Roman" w:cs="Times New Roman"/>
                        <w:sz w:val="18"/>
                        <w:szCs w:val="18"/>
                        <w:lang w:val="zh-CN"/>
                      </w:rPr>
                      <w:instrText xml:space="preserve">2!R7C6" \* MERGEFORMAT </w:instrText>
                    </w:r>
                    <w:r w:rsidRPr="000E18DF">
                      <w:rPr>
                        <w:rFonts w:ascii="Times New Roman" w:hAnsi="Times New Roman" w:cs="Times New Roman"/>
                        <w:sz w:val="18"/>
                        <w:szCs w:val="18"/>
                        <w:lang w:val="zh-CN"/>
                      </w:rPr>
                      <w:fldChar w:fldCharType="separate"/>
                    </w:r>
                    <w:r w:rsidRPr="000E18DF">
                      <w:rPr>
                        <w:rFonts w:ascii="Times New Roman" w:hAnsi="Times New Roman" w:cs="Times New Roman"/>
                        <w:color w:val="000000"/>
                        <w:sz w:val="18"/>
                        <w:szCs w:val="18"/>
                      </w:rPr>
                      <w:t>11,578,497,002</w:t>
                    </w:r>
                    <w:r w:rsidRPr="000E18DF">
                      <w:rPr>
                        <w:rFonts w:ascii="Times New Roman" w:hAnsi="Times New Roman" w:cs="Times New Roman"/>
                        <w:sz w:val="18"/>
                        <w:szCs w:val="18"/>
                        <w:lang w:val="zh-CN"/>
                      </w:rPr>
                      <w:fldChar w:fldCharType="end"/>
                    </w:r>
                  </w:p>
                </w:tc>
                <w:tc>
                  <w:tcPr>
                    <w:tcW w:w="1134" w:type="dxa"/>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50,605,471</w:t>
                    </w:r>
                  </w:p>
                </w:tc>
                <w:tc>
                  <w:tcPr>
                    <w:tcW w:w="1417" w:type="dxa"/>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181,940,940</w:t>
                    </w:r>
                  </w:p>
                </w:tc>
                <w:tc>
                  <w:tcPr>
                    <w:tcW w:w="1418" w:type="dxa"/>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3,084,484,726</w:t>
                    </w:r>
                  </w:p>
                </w:tc>
                <w:tc>
                  <w:tcPr>
                    <w:tcW w:w="1417" w:type="dxa"/>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3,800,471,867</w:t>
                    </w:r>
                  </w:p>
                </w:tc>
                <w:tc>
                  <w:tcPr>
                    <w:tcW w:w="1524" w:type="dxa"/>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25,779,537,006</w:t>
                    </w:r>
                  </w:p>
                </w:tc>
              </w:tr>
              <w:tr w:rsidR="000E18DF" w:rsidRPr="00004672" w:rsidTr="00F96F44">
                <w:trPr>
                  <w:trHeight w:hRule="exact" w:val="340"/>
                </w:trPr>
                <w:sdt>
                  <w:sdtPr>
                    <w:rPr>
                      <w:rFonts w:ascii="Times New Roman" w:hAnsi="Times New Roman" w:cs="Times New Roman"/>
                      <w:sz w:val="18"/>
                      <w:szCs w:val="18"/>
                    </w:rPr>
                    <w:tag w:val="_PLD_345919472b384d0eb13471ef5f2f5e92"/>
                    <w:id w:val="-1309395807"/>
                    <w:lock w:val="sdtLocked"/>
                  </w:sdtPr>
                  <w:sdtEndPr/>
                  <w:sdtContent>
                    <w:tc>
                      <w:tcPr>
                        <w:tcW w:w="2774" w:type="dxa"/>
                        <w:vAlign w:val="center"/>
                      </w:tcPr>
                      <w:p w:rsidR="000E18DF" w:rsidRPr="00004672" w:rsidRDefault="000E18DF" w:rsidP="005A6654">
                        <w:pPr>
                          <w:rPr>
                            <w:rFonts w:ascii="Times New Roman" w:hAnsi="Times New Roman" w:cs="Times New Roman"/>
                            <w:sz w:val="18"/>
                            <w:szCs w:val="18"/>
                          </w:rPr>
                        </w:pPr>
                        <w:r w:rsidRPr="00004672">
                          <w:rPr>
                            <w:rFonts w:ascii="Times New Roman" w:hAnsi="Times New Roman" w:cs="Times New Roman"/>
                            <w:sz w:val="18"/>
                            <w:szCs w:val="18"/>
                          </w:rPr>
                          <w:t>二、本年期初余额</w:t>
                        </w:r>
                      </w:p>
                    </w:tc>
                  </w:sdtContent>
                </w:sdt>
                <w:tc>
                  <w:tcPr>
                    <w:tcW w:w="997" w:type="dxa"/>
                    <w:vAlign w:val="center"/>
                  </w:tcPr>
                  <w:p w:rsidR="000E18DF" w:rsidRPr="000E18DF" w:rsidRDefault="000E18DF" w:rsidP="005A6654">
                    <w:pPr>
                      <w:jc w:val="center"/>
                      <w:rPr>
                        <w:rFonts w:ascii="Times New Roman" w:hAnsi="Times New Roman" w:cs="Times New Roman"/>
                        <w:sz w:val="18"/>
                        <w:szCs w:val="18"/>
                      </w:rPr>
                    </w:pPr>
                  </w:p>
                </w:tc>
                <w:tc>
                  <w:tcPr>
                    <w:tcW w:w="1842" w:type="dxa"/>
                    <w:tcBorders>
                      <w:right w:val="single" w:sz="4" w:space="0" w:color="auto"/>
                    </w:tcBorders>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7,083,537,000</w:t>
                    </w:r>
                  </w:p>
                </w:tc>
                <w:tc>
                  <w:tcPr>
                    <w:tcW w:w="1418" w:type="dxa"/>
                    <w:tcBorders>
                      <w:left w:val="single" w:sz="4" w:space="0" w:color="auto"/>
                    </w:tcBorders>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lang w:val="zh-CN"/>
                      </w:rPr>
                      <w:fldChar w:fldCharType="begin" w:fldLock="1"/>
                    </w:r>
                    <w:r w:rsidRPr="000E18DF">
                      <w:rPr>
                        <w:rFonts w:ascii="Times New Roman" w:hAnsi="Times New Roman" w:cs="Times New Roman"/>
                        <w:sz w:val="18"/>
                        <w:szCs w:val="18"/>
                        <w:lang w:val="zh-CN"/>
                      </w:rPr>
                      <w:instrText xml:space="preserve"> LINK  Excel.SheetMacroEnabled.12 "C:\\Users\\Trista H Zhao\\Desktop\\</w:instrText>
                    </w:r>
                    <w:r w:rsidRPr="000E18DF">
                      <w:rPr>
                        <w:rFonts w:ascii="Times New Roman" w:hAnsi="Times New Roman" w:cs="Times New Roman"/>
                        <w:sz w:val="18"/>
                        <w:szCs w:val="18"/>
                        <w:lang w:val="zh-CN"/>
                      </w:rPr>
                      <w:instrText>广深铁路股份有限公司</w:instrText>
                    </w:r>
                    <w:r w:rsidRPr="000E18DF">
                      <w:rPr>
                        <w:rFonts w:ascii="Times New Roman" w:hAnsi="Times New Roman" w:cs="Times New Roman"/>
                        <w:sz w:val="18"/>
                        <w:szCs w:val="18"/>
                        <w:lang w:val="zh-CN"/>
                      </w:rPr>
                      <w:instrText>\\Guanshen railway 2023 interim\\Welink\\Welink-A</w:instrText>
                    </w:r>
                    <w:r w:rsidRPr="000E18DF">
                      <w:rPr>
                        <w:rFonts w:ascii="Times New Roman" w:hAnsi="Times New Roman" w:cs="Times New Roman"/>
                        <w:sz w:val="18"/>
                        <w:szCs w:val="18"/>
                        <w:lang w:val="zh-CN"/>
                      </w:rPr>
                      <w:instrText>股</w:instrText>
                    </w:r>
                    <w:r w:rsidRPr="000E18DF">
                      <w:rPr>
                        <w:rFonts w:ascii="Times New Roman" w:hAnsi="Times New Roman" w:cs="Times New Roman"/>
                        <w:sz w:val="18"/>
                        <w:szCs w:val="18"/>
                        <w:lang w:val="zh-CN"/>
                      </w:rPr>
                      <w:instrText>\\1-2023</w:instrText>
                    </w:r>
                    <w:r w:rsidRPr="000E18DF">
                      <w:rPr>
                        <w:rFonts w:ascii="Times New Roman" w:hAnsi="Times New Roman" w:cs="Times New Roman"/>
                        <w:sz w:val="18"/>
                        <w:szCs w:val="18"/>
                        <w:lang w:val="zh-CN"/>
                      </w:rPr>
                      <w:instrText>半年度广深铁路股份</w:instrText>
                    </w:r>
                    <w:r w:rsidRPr="000E18DF">
                      <w:rPr>
                        <w:rFonts w:ascii="Times New Roman" w:hAnsi="Times New Roman" w:cs="Times New Roman"/>
                        <w:sz w:val="18"/>
                        <w:szCs w:val="18"/>
                        <w:lang w:val="zh-CN"/>
                      </w:rPr>
                      <w:instrText>A</w:instrText>
                    </w:r>
                    <w:r w:rsidRPr="000E18DF">
                      <w:rPr>
                        <w:rFonts w:ascii="Times New Roman" w:hAnsi="Times New Roman" w:cs="Times New Roman"/>
                        <w:sz w:val="18"/>
                        <w:szCs w:val="18"/>
                        <w:lang w:val="zh-CN"/>
                      </w:rPr>
                      <w:instrText>股</w:instrText>
                    </w:r>
                    <w:r w:rsidRPr="000E18DF">
                      <w:rPr>
                        <w:rFonts w:ascii="Times New Roman" w:hAnsi="Times New Roman" w:cs="Times New Roman"/>
                        <w:sz w:val="18"/>
                        <w:szCs w:val="18"/>
                        <w:lang w:val="zh-CN"/>
                      </w:rPr>
                      <w:instrText>.xlsx" "</w:instrText>
                    </w:r>
                    <w:r w:rsidRPr="000E18DF">
                      <w:rPr>
                        <w:rFonts w:ascii="Times New Roman" w:hAnsi="Times New Roman" w:cs="Times New Roman"/>
                        <w:sz w:val="18"/>
                        <w:szCs w:val="18"/>
                        <w:lang w:val="zh-CN"/>
                      </w:rPr>
                      <w:instrText>公司股东权益变动表</w:instrText>
                    </w:r>
                    <w:r w:rsidRPr="000E18DF">
                      <w:rPr>
                        <w:rFonts w:ascii="Times New Roman" w:hAnsi="Times New Roman" w:cs="Times New Roman"/>
                        <w:sz w:val="18"/>
                        <w:szCs w:val="18"/>
                        <w:lang w:val="zh-CN"/>
                      </w:rPr>
                      <w:instrText>2!R7C6" \t \r "C:\\Users\\Trista H Zhao\\Desktop\\</w:instrText>
                    </w:r>
                    <w:r w:rsidRPr="000E18DF">
                      <w:rPr>
                        <w:rFonts w:ascii="Times New Roman" w:hAnsi="Times New Roman" w:cs="Times New Roman"/>
                        <w:sz w:val="18"/>
                        <w:szCs w:val="18"/>
                        <w:lang w:val="zh-CN"/>
                      </w:rPr>
                      <w:instrText>广深铁路股份有限公司</w:instrText>
                    </w:r>
                    <w:r w:rsidRPr="000E18DF">
                      <w:rPr>
                        <w:rFonts w:ascii="Times New Roman" w:hAnsi="Times New Roman" w:cs="Times New Roman"/>
                        <w:sz w:val="18"/>
                        <w:szCs w:val="18"/>
                        <w:lang w:val="zh-CN"/>
                      </w:rPr>
                      <w:instrText>\\Guanshen railway 2023 interim\\Welink\\Welink-A</w:instrText>
                    </w:r>
                    <w:r w:rsidRPr="000E18DF">
                      <w:rPr>
                        <w:rFonts w:ascii="Times New Roman" w:hAnsi="Times New Roman" w:cs="Times New Roman"/>
                        <w:sz w:val="18"/>
                        <w:szCs w:val="18"/>
                        <w:lang w:val="zh-CN"/>
                      </w:rPr>
                      <w:instrText>股</w:instrText>
                    </w:r>
                    <w:r w:rsidRPr="000E18DF">
                      <w:rPr>
                        <w:rFonts w:ascii="Times New Roman" w:hAnsi="Times New Roman" w:cs="Times New Roman"/>
                        <w:sz w:val="18"/>
                        <w:szCs w:val="18"/>
                        <w:lang w:val="zh-CN"/>
                      </w:rPr>
                      <w:instrText>\\1-2023</w:instrText>
                    </w:r>
                    <w:r w:rsidRPr="000E18DF">
                      <w:rPr>
                        <w:rFonts w:ascii="Times New Roman" w:hAnsi="Times New Roman" w:cs="Times New Roman"/>
                        <w:sz w:val="18"/>
                        <w:szCs w:val="18"/>
                        <w:lang w:val="zh-CN"/>
                      </w:rPr>
                      <w:instrText>半年度广深铁路股份</w:instrText>
                    </w:r>
                    <w:r w:rsidRPr="000E18DF">
                      <w:rPr>
                        <w:rFonts w:ascii="Times New Roman" w:hAnsi="Times New Roman" w:cs="Times New Roman"/>
                        <w:sz w:val="18"/>
                        <w:szCs w:val="18"/>
                        <w:lang w:val="zh-CN"/>
                      </w:rPr>
                      <w:instrText>A</w:instrText>
                    </w:r>
                    <w:r w:rsidRPr="000E18DF">
                      <w:rPr>
                        <w:rFonts w:ascii="Times New Roman" w:hAnsi="Times New Roman" w:cs="Times New Roman"/>
                        <w:sz w:val="18"/>
                        <w:szCs w:val="18"/>
                        <w:lang w:val="zh-CN"/>
                      </w:rPr>
                      <w:instrText>股</w:instrText>
                    </w:r>
                    <w:r w:rsidRPr="000E18DF">
                      <w:rPr>
                        <w:rFonts w:ascii="Times New Roman" w:hAnsi="Times New Roman" w:cs="Times New Roman"/>
                        <w:sz w:val="18"/>
                        <w:szCs w:val="18"/>
                        <w:lang w:val="zh-CN"/>
                      </w:rPr>
                      <w:instrText>.xlsx" "</w:instrText>
                    </w:r>
                    <w:r w:rsidRPr="000E18DF">
                      <w:rPr>
                        <w:rFonts w:ascii="Times New Roman" w:hAnsi="Times New Roman" w:cs="Times New Roman"/>
                        <w:sz w:val="18"/>
                        <w:szCs w:val="18"/>
                        <w:lang w:val="zh-CN"/>
                      </w:rPr>
                      <w:instrText>公司股东权益变动表</w:instrText>
                    </w:r>
                    <w:r w:rsidRPr="000E18DF">
                      <w:rPr>
                        <w:rFonts w:ascii="Times New Roman" w:hAnsi="Times New Roman" w:cs="Times New Roman"/>
                        <w:sz w:val="18"/>
                        <w:szCs w:val="18"/>
                        <w:lang w:val="zh-CN"/>
                      </w:rPr>
                      <w:instrText xml:space="preserve">2!R7C6" \* MERGEFORMAT </w:instrText>
                    </w:r>
                    <w:r w:rsidRPr="000E18DF">
                      <w:rPr>
                        <w:rFonts w:ascii="Times New Roman" w:hAnsi="Times New Roman" w:cs="Times New Roman"/>
                        <w:sz w:val="18"/>
                        <w:szCs w:val="18"/>
                        <w:lang w:val="zh-CN"/>
                      </w:rPr>
                      <w:fldChar w:fldCharType="separate"/>
                    </w:r>
                    <w:r w:rsidRPr="000E18DF">
                      <w:rPr>
                        <w:rFonts w:ascii="Times New Roman" w:hAnsi="Times New Roman" w:cs="Times New Roman"/>
                        <w:color w:val="000000"/>
                        <w:sz w:val="18"/>
                        <w:szCs w:val="18"/>
                      </w:rPr>
                      <w:t>11,578,497,002</w:t>
                    </w:r>
                    <w:r w:rsidRPr="000E18DF">
                      <w:rPr>
                        <w:rFonts w:ascii="Times New Roman" w:hAnsi="Times New Roman" w:cs="Times New Roman"/>
                        <w:sz w:val="18"/>
                        <w:szCs w:val="18"/>
                        <w:lang w:val="zh-CN"/>
                      </w:rPr>
                      <w:fldChar w:fldCharType="end"/>
                    </w:r>
                  </w:p>
                </w:tc>
                <w:tc>
                  <w:tcPr>
                    <w:tcW w:w="1134" w:type="dxa"/>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50,605,471</w:t>
                    </w:r>
                  </w:p>
                </w:tc>
                <w:tc>
                  <w:tcPr>
                    <w:tcW w:w="1417" w:type="dxa"/>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181,940,940</w:t>
                    </w:r>
                  </w:p>
                </w:tc>
                <w:tc>
                  <w:tcPr>
                    <w:tcW w:w="1418" w:type="dxa"/>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3,084,484,726</w:t>
                    </w:r>
                  </w:p>
                </w:tc>
                <w:tc>
                  <w:tcPr>
                    <w:tcW w:w="1417" w:type="dxa"/>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3,800,471,867</w:t>
                    </w:r>
                  </w:p>
                </w:tc>
                <w:tc>
                  <w:tcPr>
                    <w:tcW w:w="1524" w:type="dxa"/>
                    <w:vAlign w:val="center"/>
                  </w:tcPr>
                  <w:p w:rsidR="000E18DF" w:rsidRPr="000E18DF" w:rsidRDefault="000E18DF" w:rsidP="005A6654">
                    <w:pPr>
                      <w:jc w:val="right"/>
                      <w:rPr>
                        <w:rFonts w:ascii="Times New Roman" w:hAnsi="Times New Roman" w:cs="Times New Roman"/>
                        <w:sz w:val="18"/>
                        <w:szCs w:val="18"/>
                      </w:rPr>
                    </w:pPr>
                    <w:r w:rsidRPr="000E18DF">
                      <w:rPr>
                        <w:rFonts w:ascii="Times New Roman" w:hAnsi="Times New Roman" w:cs="Times New Roman"/>
                        <w:sz w:val="18"/>
                        <w:szCs w:val="18"/>
                      </w:rPr>
                      <w:t>25,779,537,006</w:t>
                    </w:r>
                  </w:p>
                </w:tc>
              </w:tr>
              <w:tr w:rsidR="000E18DF" w:rsidRPr="00004672" w:rsidTr="00F96F44">
                <w:trPr>
                  <w:trHeight w:hRule="exact" w:val="567"/>
                </w:trPr>
                <w:sdt>
                  <w:sdtPr>
                    <w:rPr>
                      <w:rFonts w:ascii="Times New Roman" w:hAnsi="Times New Roman" w:cs="Times New Roman"/>
                      <w:sz w:val="18"/>
                      <w:szCs w:val="18"/>
                    </w:rPr>
                    <w:tag w:val="_PLD_4eea4cc259884a6ab5f2fe018aec3d4e"/>
                    <w:id w:val="1251074122"/>
                    <w:lock w:val="sdtLocked"/>
                  </w:sdtPr>
                  <w:sdtEndPr/>
                  <w:sdtContent>
                    <w:tc>
                      <w:tcPr>
                        <w:tcW w:w="2774" w:type="dxa"/>
                        <w:vAlign w:val="center"/>
                      </w:tcPr>
                      <w:p w:rsidR="000E18DF" w:rsidRPr="00004672" w:rsidRDefault="000E18DF" w:rsidP="000E18DF">
                        <w:pPr>
                          <w:rPr>
                            <w:rFonts w:ascii="Times New Roman" w:hAnsi="Times New Roman" w:cs="Times New Roman"/>
                            <w:sz w:val="18"/>
                            <w:szCs w:val="18"/>
                          </w:rPr>
                        </w:pPr>
                        <w:r w:rsidRPr="00004672">
                          <w:rPr>
                            <w:rFonts w:ascii="Times New Roman" w:hAnsi="Times New Roman" w:cs="Times New Roman"/>
                            <w:sz w:val="18"/>
                            <w:szCs w:val="18"/>
                          </w:rPr>
                          <w:t>三、本期增减变动金额（减少以</w:t>
                        </w:r>
                        <w:r w:rsidRPr="00004672">
                          <w:rPr>
                            <w:rFonts w:ascii="Times New Roman" w:hAnsi="Times New Roman" w:cs="Times New Roman"/>
                            <w:sz w:val="18"/>
                            <w:szCs w:val="18"/>
                          </w:rPr>
                          <w:t>“</w:t>
                        </w:r>
                        <w:r w:rsidRPr="00004672">
                          <w:rPr>
                            <w:rFonts w:ascii="Times New Roman" w:hAnsi="Times New Roman" w:cs="Times New Roman"/>
                            <w:sz w:val="18"/>
                            <w:szCs w:val="18"/>
                          </w:rPr>
                          <w:t>－</w:t>
                        </w:r>
                        <w:r w:rsidRPr="00004672">
                          <w:rPr>
                            <w:rFonts w:ascii="Times New Roman" w:hAnsi="Times New Roman" w:cs="Times New Roman"/>
                            <w:sz w:val="18"/>
                            <w:szCs w:val="18"/>
                          </w:rPr>
                          <w:t>”</w:t>
                        </w:r>
                        <w:r w:rsidRPr="00004672">
                          <w:rPr>
                            <w:rFonts w:ascii="Times New Roman" w:hAnsi="Times New Roman" w:cs="Times New Roman"/>
                            <w:sz w:val="18"/>
                            <w:szCs w:val="18"/>
                          </w:rPr>
                          <w:t>号填列）</w:t>
                        </w:r>
                      </w:p>
                    </w:tc>
                  </w:sdtContent>
                </w:sdt>
                <w:tc>
                  <w:tcPr>
                    <w:tcW w:w="997" w:type="dxa"/>
                    <w:vAlign w:val="center"/>
                  </w:tcPr>
                  <w:p w:rsidR="000E18DF" w:rsidRPr="000E18DF" w:rsidRDefault="000E18DF" w:rsidP="000E18DF">
                    <w:pPr>
                      <w:jc w:val="center"/>
                      <w:rPr>
                        <w:rFonts w:ascii="Times New Roman" w:hAnsi="Times New Roman" w:cs="Times New Roman"/>
                        <w:sz w:val="18"/>
                        <w:szCs w:val="18"/>
                      </w:rPr>
                    </w:pPr>
                  </w:p>
                </w:tc>
                <w:tc>
                  <w:tcPr>
                    <w:tcW w:w="1842" w:type="dxa"/>
                    <w:tcBorders>
                      <w:right w:val="single" w:sz="4" w:space="0" w:color="auto"/>
                    </w:tcBorders>
                    <w:vAlign w:val="center"/>
                  </w:tcPr>
                  <w:p w:rsidR="000E18DF" w:rsidRPr="000E18DF" w:rsidRDefault="000E18DF" w:rsidP="000E18DF">
                    <w:pPr>
                      <w:jc w:val="right"/>
                      <w:rPr>
                        <w:rFonts w:ascii="Times New Roman" w:hAnsi="Times New Roman" w:cs="Times New Roman"/>
                        <w:sz w:val="18"/>
                        <w:szCs w:val="18"/>
                      </w:rPr>
                    </w:pPr>
                    <w:r w:rsidRPr="000E18DF">
                      <w:rPr>
                        <w:rFonts w:ascii="Times New Roman" w:hAnsi="Times New Roman" w:cs="Times New Roman"/>
                        <w:sz w:val="18"/>
                        <w:szCs w:val="18"/>
                      </w:rPr>
                      <w:t>-</w:t>
                    </w:r>
                  </w:p>
                </w:tc>
                <w:tc>
                  <w:tcPr>
                    <w:tcW w:w="1418" w:type="dxa"/>
                    <w:vAlign w:val="center"/>
                  </w:tcPr>
                  <w:p w:rsidR="000E18DF" w:rsidRPr="004C20D9" w:rsidRDefault="000E18DF" w:rsidP="000E18DF">
                    <w:pPr>
                      <w:overflowPunct w:val="0"/>
                      <w:ind w:rightChars="6" w:right="13"/>
                      <w:jc w:val="right"/>
                      <w:rPr>
                        <w:rFonts w:ascii="Times New Roman" w:hAnsi="Times New Roman" w:cs="Times New Roman"/>
                        <w:color w:val="000000"/>
                        <w:sz w:val="18"/>
                        <w:szCs w:val="18"/>
                      </w:rPr>
                    </w:pPr>
                    <w:r w:rsidRPr="004C20D9">
                      <w:rPr>
                        <w:rFonts w:ascii="Times New Roman" w:hAnsi="Times New Roman" w:cs="Times New Roman"/>
                        <w:sz w:val="18"/>
                        <w:szCs w:val="18"/>
                        <w:lang w:val="zh-CN"/>
                      </w:rPr>
                      <w:fldChar w:fldCharType="begin" w:fldLock="1"/>
                    </w:r>
                    <w:r w:rsidRPr="004C20D9">
                      <w:rPr>
                        <w:rFonts w:ascii="Times New Roman" w:hAnsi="Times New Roman" w:cs="Times New Roman"/>
                        <w:sz w:val="18"/>
                        <w:szCs w:val="18"/>
                        <w:lang w:val="zh-CN"/>
                      </w:rPr>
                      <w:instrText xml:space="preserve"> LINK  Excel.SheetMacroEnabled.12 "C:\\Users\\Trista H Zhao\\Desktop\\</w:instrText>
                    </w:r>
                    <w:r w:rsidRPr="004C20D9">
                      <w:rPr>
                        <w:rFonts w:ascii="Times New Roman" w:hAnsi="Times New Roman" w:cs="Times New Roman"/>
                        <w:sz w:val="18"/>
                        <w:szCs w:val="18"/>
                        <w:lang w:val="zh-CN"/>
                      </w:rPr>
                      <w:instrText>广深铁路股份有限公司</w:instrText>
                    </w:r>
                    <w:r w:rsidRPr="004C20D9">
                      <w:rPr>
                        <w:rFonts w:ascii="Times New Roman" w:hAnsi="Times New Roman" w:cs="Times New Roman"/>
                        <w:sz w:val="18"/>
                        <w:szCs w:val="18"/>
                        <w:lang w:val="zh-CN"/>
                      </w:rPr>
                      <w:instrText>\\Guanshen railway 2023 interim\\Welink\\Welink-A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\\1-2023</w:instrText>
                    </w:r>
                    <w:r w:rsidRPr="004C20D9">
                      <w:rPr>
                        <w:rFonts w:ascii="Times New Roman" w:hAnsi="Times New Roman" w:cs="Times New Roman"/>
                        <w:sz w:val="18"/>
                        <w:szCs w:val="18"/>
                        <w:lang w:val="zh-CN"/>
                      </w:rPr>
                      <w:instrText>半年度广深铁路股份</w:instrText>
                    </w:r>
                    <w:r w:rsidRPr="004C20D9">
                      <w:rPr>
                        <w:rFonts w:ascii="Times New Roman" w:hAnsi="Times New Roman" w:cs="Times New Roman"/>
                        <w:sz w:val="18"/>
                        <w:szCs w:val="18"/>
                        <w:lang w:val="zh-CN"/>
                      </w:rPr>
                      <w:instrText>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.xlsx" "</w:instrText>
                    </w:r>
                    <w:r w:rsidRPr="004C20D9">
                      <w:rPr>
                        <w:rFonts w:ascii="Times New Roman" w:hAnsi="Times New Roman" w:cs="Times New Roman"/>
                        <w:sz w:val="18"/>
                        <w:szCs w:val="18"/>
                        <w:lang w:val="zh-CN"/>
                      </w:rPr>
                      <w:instrText>公司股东权益变动表</w:instrText>
                    </w:r>
                    <w:r w:rsidRPr="004C20D9">
                      <w:rPr>
                        <w:rFonts w:ascii="Times New Roman" w:hAnsi="Times New Roman" w:cs="Times New Roman"/>
                        <w:sz w:val="18"/>
                        <w:szCs w:val="18"/>
                        <w:lang w:val="zh-CN"/>
                      </w:rPr>
                      <w:instrText>2!R19C6" \t \r "C:\\Users\\Trista H Zhao\\Desktop\\</w:instrText>
                    </w:r>
                    <w:r w:rsidRPr="004C20D9">
                      <w:rPr>
                        <w:rFonts w:ascii="Times New Roman" w:hAnsi="Times New Roman" w:cs="Times New Roman"/>
                        <w:sz w:val="18"/>
                        <w:szCs w:val="18"/>
                        <w:lang w:val="zh-CN"/>
                      </w:rPr>
                      <w:instrText>广深铁路股份有限公司</w:instrText>
                    </w:r>
                    <w:r w:rsidRPr="004C20D9">
                      <w:rPr>
                        <w:rFonts w:ascii="Times New Roman" w:hAnsi="Times New Roman" w:cs="Times New Roman"/>
                        <w:sz w:val="18"/>
                        <w:szCs w:val="18"/>
                        <w:lang w:val="zh-CN"/>
                      </w:rPr>
                      <w:instrText>\\Guanshen railway 2023 interim\\Welink\\Welink-A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\\1-2023</w:instrText>
                    </w:r>
                    <w:r w:rsidRPr="004C20D9">
                      <w:rPr>
                        <w:rFonts w:ascii="Times New Roman" w:hAnsi="Times New Roman" w:cs="Times New Roman"/>
                        <w:sz w:val="18"/>
                        <w:szCs w:val="18"/>
                        <w:lang w:val="zh-CN"/>
                      </w:rPr>
                      <w:instrText>半年度广深铁路股份</w:instrText>
                    </w:r>
                    <w:r w:rsidRPr="004C20D9">
                      <w:rPr>
                        <w:rFonts w:ascii="Times New Roman" w:hAnsi="Times New Roman" w:cs="Times New Roman"/>
                        <w:sz w:val="18"/>
                        <w:szCs w:val="18"/>
                        <w:lang w:val="zh-CN"/>
                      </w:rPr>
                      <w:instrText>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.xlsx" "</w:instrText>
                    </w:r>
                    <w:r w:rsidRPr="004C20D9">
                      <w:rPr>
                        <w:rFonts w:ascii="Times New Roman" w:hAnsi="Times New Roman" w:cs="Times New Roman"/>
                        <w:sz w:val="18"/>
                        <w:szCs w:val="18"/>
                        <w:lang w:val="zh-CN"/>
                      </w:rPr>
                      <w:instrText>公司股东权益变动表</w:instrText>
                    </w:r>
                    <w:r w:rsidRPr="004C20D9">
                      <w:rPr>
                        <w:rFonts w:ascii="Times New Roman" w:hAnsi="Times New Roman" w:cs="Times New Roman"/>
                        <w:sz w:val="18"/>
                        <w:szCs w:val="18"/>
                        <w:lang w:val="zh-CN"/>
                      </w:rPr>
                      <w:instrText xml:space="preserve">2!R19C6" \* MERGEFORMAT </w:instrText>
                    </w:r>
                    <w:r w:rsidRPr="004C20D9">
                      <w:rPr>
                        <w:rFonts w:ascii="Times New Roman" w:hAnsi="Times New Roman" w:cs="Times New Roman"/>
                        <w:sz w:val="18"/>
                        <w:szCs w:val="18"/>
                        <w:lang w:val="zh-CN"/>
                      </w:rPr>
                      <w:fldChar w:fldCharType="separate"/>
                    </w:r>
                    <w:r w:rsidRPr="004C20D9">
                      <w:rPr>
                        <w:rFonts w:ascii="Times New Roman" w:hAnsi="Times New Roman" w:cs="Times New Roman"/>
                        <w:sz w:val="18"/>
                        <w:szCs w:val="18"/>
                        <w:lang w:val="zh-CN"/>
                      </w:rPr>
                      <w:t>(3,841,200)</w:t>
                    </w:r>
                    <w:r w:rsidRPr="004C20D9">
                      <w:rPr>
                        <w:rFonts w:ascii="Times New Roman" w:hAnsi="Times New Roman" w:cs="Times New Roman"/>
                        <w:sz w:val="18"/>
                        <w:szCs w:val="18"/>
                        <w:lang w:val="zh-CN"/>
                      </w:rPr>
                      <w:fldChar w:fldCharType="end"/>
                    </w:r>
                  </w:p>
                </w:tc>
                <w:tc>
                  <w:tcPr>
                    <w:tcW w:w="1134" w:type="dxa"/>
                    <w:vAlign w:val="center"/>
                  </w:tcPr>
                  <w:p w:rsidR="000E18DF" w:rsidRPr="00004672" w:rsidRDefault="004C20D9" w:rsidP="000E18DF">
                    <w:pPr>
                      <w:jc w:val="right"/>
                      <w:rPr>
                        <w:rFonts w:ascii="Times New Roman" w:hAnsi="Times New Roman" w:cs="Times New Roman"/>
                        <w:sz w:val="18"/>
                        <w:szCs w:val="18"/>
                      </w:rPr>
                    </w:pPr>
                    <w:r w:rsidRPr="004C20D9">
                      <w:rPr>
                        <w:rFonts w:ascii="Times New Roman" w:hAnsi="Times New Roman" w:cs="Times New Roman"/>
                        <w:sz w:val="18"/>
                        <w:szCs w:val="18"/>
                      </w:rPr>
                      <w:t>49,011,766</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sz w:val="18"/>
                        <w:szCs w:val="18"/>
                      </w:rPr>
                      <w:t>691,356,303</w:t>
                    </w:r>
                  </w:p>
                </w:tc>
                <w:tc>
                  <w:tcPr>
                    <w:tcW w:w="1524" w:type="dxa"/>
                    <w:vAlign w:val="center"/>
                  </w:tcPr>
                  <w:p w:rsidR="000E18DF" w:rsidRPr="004C20D9" w:rsidRDefault="004C20D9" w:rsidP="004C20D9">
                    <w:pPr>
                      <w:jc w:val="right"/>
                      <w:rPr>
                        <w:rFonts w:ascii="Times New Roman" w:hAnsi="Times New Roman" w:cs="Times New Roman"/>
                        <w:sz w:val="18"/>
                        <w:szCs w:val="18"/>
                      </w:rPr>
                    </w:pPr>
                    <w:r>
                      <w:rPr>
                        <w:rFonts w:ascii="Times New Roman" w:hAnsi="Times New Roman" w:cs="Times New Roman"/>
                        <w:sz w:val="18"/>
                        <w:szCs w:val="18"/>
                      </w:rPr>
                      <w:t>736,526,869</w:t>
                    </w:r>
                  </w:p>
                </w:tc>
              </w:tr>
              <w:tr w:rsidR="000E18DF" w:rsidRPr="00004672" w:rsidTr="00F96F44">
                <w:trPr>
                  <w:trHeight w:hRule="exact" w:val="340"/>
                </w:trPr>
                <w:sdt>
                  <w:sdtPr>
                    <w:rPr>
                      <w:rFonts w:ascii="Times New Roman" w:hAnsi="Times New Roman" w:cs="Times New Roman"/>
                      <w:sz w:val="18"/>
                      <w:szCs w:val="18"/>
                    </w:rPr>
                    <w:tag w:val="_PLD_c2eb317db9474ea9b9513a40ba81d9f7"/>
                    <w:id w:val="-397285365"/>
                    <w:lock w:val="sdtLocked"/>
                  </w:sdtPr>
                  <w:sdtEndPr/>
                  <w:sdtContent>
                    <w:tc>
                      <w:tcPr>
                        <w:tcW w:w="2774" w:type="dxa"/>
                        <w:vAlign w:val="center"/>
                      </w:tcPr>
                      <w:p w:rsidR="000E18DF" w:rsidRPr="00004672" w:rsidRDefault="000E18DF" w:rsidP="000E18DF">
                        <w:pPr>
                          <w:rPr>
                            <w:rFonts w:ascii="Times New Roman" w:hAnsi="Times New Roman" w:cs="Times New Roman"/>
                            <w:sz w:val="18"/>
                            <w:szCs w:val="18"/>
                          </w:rPr>
                        </w:pPr>
                        <w:r w:rsidRPr="00004672">
                          <w:rPr>
                            <w:rFonts w:ascii="Times New Roman" w:hAnsi="Times New Roman" w:cs="Times New Roman"/>
                            <w:sz w:val="18"/>
                            <w:szCs w:val="18"/>
                          </w:rPr>
                          <w:t>（一）综合收益总额</w:t>
                        </w:r>
                      </w:p>
                    </w:tc>
                  </w:sdtContent>
                </w:sdt>
                <w:tc>
                  <w:tcPr>
                    <w:tcW w:w="997" w:type="dxa"/>
                    <w:vAlign w:val="center"/>
                  </w:tcPr>
                  <w:p w:rsidR="000E18DF" w:rsidRPr="000E18DF" w:rsidRDefault="000E18DF" w:rsidP="000E18DF">
                    <w:pPr>
                      <w:jc w:val="center"/>
                      <w:rPr>
                        <w:rFonts w:ascii="Times New Roman" w:hAnsi="Times New Roman" w:cs="Times New Roman"/>
                        <w:sz w:val="18"/>
                        <w:szCs w:val="18"/>
                      </w:rPr>
                    </w:pPr>
                  </w:p>
                </w:tc>
                <w:tc>
                  <w:tcPr>
                    <w:tcW w:w="1842" w:type="dxa"/>
                    <w:tcBorders>
                      <w:right w:val="single" w:sz="4" w:space="0" w:color="auto"/>
                    </w:tcBorders>
                    <w:vAlign w:val="center"/>
                  </w:tcPr>
                  <w:p w:rsidR="000E18DF" w:rsidRPr="000E18DF" w:rsidRDefault="000E18DF" w:rsidP="000E18DF">
                    <w:pPr>
                      <w:jc w:val="right"/>
                      <w:rPr>
                        <w:rFonts w:ascii="Times New Roman" w:hAnsi="Times New Roman" w:cs="Times New Roman"/>
                        <w:sz w:val="18"/>
                        <w:szCs w:val="18"/>
                      </w:rPr>
                    </w:pPr>
                    <w:r w:rsidRPr="000E18DF">
                      <w:rPr>
                        <w:rFonts w:ascii="Times New Roman" w:hAnsi="Times New Roman" w:cs="Times New Roman"/>
                        <w:sz w:val="18"/>
                        <w:szCs w:val="18"/>
                      </w:rPr>
                      <w:t>-</w:t>
                    </w:r>
                  </w:p>
                </w:tc>
                <w:tc>
                  <w:tcPr>
                    <w:tcW w:w="1418" w:type="dxa"/>
                    <w:vAlign w:val="center"/>
                  </w:tcPr>
                  <w:p w:rsidR="000E18DF" w:rsidRPr="004C20D9" w:rsidRDefault="000E18DF" w:rsidP="000E18DF">
                    <w:pPr>
                      <w:jc w:val="right"/>
                      <w:rPr>
                        <w:rFonts w:ascii="Times New Roman" w:hAnsi="Times New Roman" w:cs="Times New Roman"/>
                        <w:sz w:val="18"/>
                        <w:szCs w:val="18"/>
                      </w:rPr>
                    </w:pPr>
                    <w:r w:rsidRPr="004C20D9">
                      <w:rPr>
                        <w:rFonts w:ascii="Times New Roman" w:hAnsi="Times New Roman" w:cs="Times New Roman"/>
                        <w:sz w:val="18"/>
                        <w:szCs w:val="18"/>
                      </w:rPr>
                      <w:t>-</w:t>
                    </w:r>
                  </w:p>
                </w:tc>
                <w:tc>
                  <w:tcPr>
                    <w:tcW w:w="1134"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sz w:val="18"/>
                        <w:szCs w:val="18"/>
                      </w:rPr>
                      <w:t>691,356,303</w:t>
                    </w:r>
                  </w:p>
                </w:tc>
                <w:tc>
                  <w:tcPr>
                    <w:tcW w:w="1524" w:type="dxa"/>
                    <w:vAlign w:val="center"/>
                  </w:tcPr>
                  <w:p w:rsidR="000E18DF" w:rsidRPr="004C20D9"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691,356,303</w:t>
                    </w:r>
                  </w:p>
                </w:tc>
              </w:tr>
              <w:tr w:rsidR="000E18DF" w:rsidRPr="00004672" w:rsidTr="00F96F44">
                <w:trPr>
                  <w:trHeight w:hRule="exact" w:val="340"/>
                </w:trPr>
                <w:sdt>
                  <w:sdtPr>
                    <w:rPr>
                      <w:rFonts w:ascii="Times New Roman" w:hAnsi="Times New Roman" w:cs="Times New Roman"/>
                      <w:sz w:val="18"/>
                      <w:szCs w:val="18"/>
                    </w:rPr>
                    <w:tag w:val="_PLD_2c2c42255e12419d81111ac5d28c5859"/>
                    <w:id w:val="1674068061"/>
                    <w:lock w:val="sdtLocked"/>
                  </w:sdtPr>
                  <w:sdtEndPr/>
                  <w:sdtContent>
                    <w:tc>
                      <w:tcPr>
                        <w:tcW w:w="2774" w:type="dxa"/>
                        <w:vAlign w:val="center"/>
                      </w:tcPr>
                      <w:p w:rsidR="000E18DF" w:rsidRPr="00004672" w:rsidRDefault="000E18DF" w:rsidP="000E18DF">
                        <w:pPr>
                          <w:rPr>
                            <w:rFonts w:ascii="Times New Roman" w:hAnsi="Times New Roman" w:cs="Times New Roman"/>
                            <w:sz w:val="18"/>
                            <w:szCs w:val="18"/>
                          </w:rPr>
                        </w:pPr>
                        <w:r w:rsidRPr="00004672">
                          <w:rPr>
                            <w:rFonts w:ascii="Times New Roman" w:hAnsi="Times New Roman" w:cs="Times New Roman"/>
                            <w:sz w:val="18"/>
                            <w:szCs w:val="18"/>
                          </w:rPr>
                          <w:t>（二）所有者投入和减少资本</w:t>
                        </w:r>
                      </w:p>
                    </w:tc>
                  </w:sdtContent>
                </w:sdt>
                <w:tc>
                  <w:tcPr>
                    <w:tcW w:w="997" w:type="dxa"/>
                    <w:vAlign w:val="center"/>
                  </w:tcPr>
                  <w:p w:rsidR="000E18DF" w:rsidRPr="000E18DF" w:rsidRDefault="000E18DF" w:rsidP="000E18DF">
                    <w:pPr>
                      <w:jc w:val="center"/>
                      <w:rPr>
                        <w:rFonts w:ascii="Times New Roman" w:hAnsi="Times New Roman" w:cs="Times New Roman"/>
                        <w:sz w:val="18"/>
                        <w:szCs w:val="18"/>
                      </w:rPr>
                    </w:pPr>
                  </w:p>
                </w:tc>
                <w:tc>
                  <w:tcPr>
                    <w:tcW w:w="1842" w:type="dxa"/>
                    <w:tcBorders>
                      <w:right w:val="single" w:sz="4" w:space="0" w:color="auto"/>
                    </w:tcBorders>
                    <w:vAlign w:val="center"/>
                  </w:tcPr>
                  <w:p w:rsidR="000E18DF" w:rsidRPr="000E18DF" w:rsidRDefault="000E18DF" w:rsidP="000E18DF">
                    <w:pPr>
                      <w:jc w:val="right"/>
                      <w:rPr>
                        <w:rFonts w:ascii="Times New Roman" w:hAnsi="Times New Roman" w:cs="Times New Roman"/>
                        <w:sz w:val="18"/>
                        <w:szCs w:val="18"/>
                      </w:rPr>
                    </w:pPr>
                    <w:r w:rsidRPr="000E18DF">
                      <w:rPr>
                        <w:rFonts w:ascii="Times New Roman" w:hAnsi="Times New Roman" w:cs="Times New Roman"/>
                        <w:sz w:val="18"/>
                        <w:szCs w:val="18"/>
                      </w:rPr>
                      <w:t>-</w:t>
                    </w:r>
                  </w:p>
                </w:tc>
                <w:tc>
                  <w:tcPr>
                    <w:tcW w:w="1418" w:type="dxa"/>
                    <w:vAlign w:val="center"/>
                  </w:tcPr>
                  <w:p w:rsidR="000E18DF" w:rsidRPr="004C20D9" w:rsidRDefault="000E18DF" w:rsidP="000E18DF">
                    <w:pPr>
                      <w:jc w:val="right"/>
                      <w:rPr>
                        <w:rFonts w:ascii="Times New Roman" w:hAnsi="Times New Roman" w:cs="Times New Roman"/>
                        <w:sz w:val="18"/>
                        <w:szCs w:val="18"/>
                      </w:rPr>
                    </w:pPr>
                    <w:r w:rsidRPr="004C20D9">
                      <w:rPr>
                        <w:rFonts w:ascii="Times New Roman" w:hAnsi="Times New Roman" w:cs="Times New Roman"/>
                        <w:sz w:val="18"/>
                        <w:szCs w:val="18"/>
                      </w:rPr>
                      <w:t>-</w:t>
                    </w:r>
                  </w:p>
                </w:tc>
                <w:tc>
                  <w:tcPr>
                    <w:tcW w:w="1134"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24" w:type="dxa"/>
                    <w:vAlign w:val="center"/>
                  </w:tcPr>
                  <w:p w:rsidR="000E18DF" w:rsidRPr="004C20D9"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w:t>
                    </w:r>
                  </w:p>
                </w:tc>
              </w:tr>
              <w:tr w:rsidR="000E18DF" w:rsidRPr="00004672" w:rsidTr="00F96F44">
                <w:trPr>
                  <w:trHeight w:hRule="exact" w:val="340"/>
                </w:trPr>
                <w:sdt>
                  <w:sdtPr>
                    <w:rPr>
                      <w:rFonts w:ascii="Times New Roman" w:hAnsi="Times New Roman" w:cs="Times New Roman"/>
                      <w:sz w:val="18"/>
                      <w:szCs w:val="18"/>
                    </w:rPr>
                    <w:tag w:val="_PLD_1277678c10f343d5a55853e3552c21df"/>
                    <w:id w:val="-1859953577"/>
                    <w:lock w:val="sdtLocked"/>
                  </w:sdtPr>
                  <w:sdtEndPr/>
                  <w:sdtContent>
                    <w:tc>
                      <w:tcPr>
                        <w:tcW w:w="2774" w:type="dxa"/>
                        <w:vAlign w:val="center"/>
                      </w:tcPr>
                      <w:p w:rsidR="000E18DF" w:rsidRPr="00004672" w:rsidRDefault="000E18DF" w:rsidP="000E18DF">
                        <w:pPr>
                          <w:rPr>
                            <w:rFonts w:ascii="Times New Roman" w:hAnsi="Times New Roman" w:cs="Times New Roman"/>
                            <w:sz w:val="18"/>
                            <w:szCs w:val="18"/>
                          </w:rPr>
                        </w:pPr>
                        <w:r w:rsidRPr="00004672">
                          <w:rPr>
                            <w:rFonts w:ascii="Times New Roman" w:hAnsi="Times New Roman" w:cs="Times New Roman"/>
                            <w:sz w:val="18"/>
                            <w:szCs w:val="18"/>
                          </w:rPr>
                          <w:t>（三）利润分配</w:t>
                        </w:r>
                      </w:p>
                    </w:tc>
                  </w:sdtContent>
                </w:sdt>
                <w:tc>
                  <w:tcPr>
                    <w:tcW w:w="997" w:type="dxa"/>
                    <w:vAlign w:val="center"/>
                  </w:tcPr>
                  <w:p w:rsidR="000E18DF" w:rsidRPr="000E18DF" w:rsidRDefault="000E18DF" w:rsidP="000E18DF">
                    <w:pPr>
                      <w:jc w:val="center"/>
                      <w:rPr>
                        <w:rFonts w:ascii="Times New Roman" w:hAnsi="Times New Roman" w:cs="Times New Roman"/>
                        <w:sz w:val="18"/>
                        <w:szCs w:val="18"/>
                      </w:rPr>
                    </w:pPr>
                  </w:p>
                </w:tc>
                <w:tc>
                  <w:tcPr>
                    <w:tcW w:w="1842" w:type="dxa"/>
                    <w:tcBorders>
                      <w:right w:val="single" w:sz="4" w:space="0" w:color="auto"/>
                    </w:tcBorders>
                    <w:vAlign w:val="center"/>
                  </w:tcPr>
                  <w:p w:rsidR="000E18DF" w:rsidRPr="000E18DF" w:rsidRDefault="000E18DF" w:rsidP="000E18DF">
                    <w:pPr>
                      <w:jc w:val="right"/>
                      <w:rPr>
                        <w:rFonts w:ascii="Times New Roman" w:hAnsi="Times New Roman" w:cs="Times New Roman"/>
                        <w:sz w:val="18"/>
                        <w:szCs w:val="18"/>
                      </w:rPr>
                    </w:pPr>
                    <w:r w:rsidRPr="000E18DF">
                      <w:rPr>
                        <w:rFonts w:ascii="Times New Roman" w:hAnsi="Times New Roman" w:cs="Times New Roman"/>
                        <w:sz w:val="18"/>
                        <w:szCs w:val="18"/>
                      </w:rPr>
                      <w:t>-</w:t>
                    </w:r>
                  </w:p>
                </w:tc>
                <w:tc>
                  <w:tcPr>
                    <w:tcW w:w="1418" w:type="dxa"/>
                    <w:vAlign w:val="center"/>
                  </w:tcPr>
                  <w:p w:rsidR="000E18DF" w:rsidRPr="004C20D9" w:rsidRDefault="000E18DF" w:rsidP="000E18DF">
                    <w:pPr>
                      <w:jc w:val="right"/>
                      <w:rPr>
                        <w:rFonts w:ascii="Times New Roman" w:hAnsi="Times New Roman" w:cs="Times New Roman"/>
                        <w:sz w:val="18"/>
                        <w:szCs w:val="18"/>
                      </w:rPr>
                    </w:pPr>
                    <w:r w:rsidRPr="004C20D9">
                      <w:rPr>
                        <w:rFonts w:ascii="Times New Roman" w:hAnsi="Times New Roman" w:cs="Times New Roman"/>
                        <w:sz w:val="18"/>
                        <w:szCs w:val="18"/>
                      </w:rPr>
                      <w:t>-</w:t>
                    </w:r>
                  </w:p>
                </w:tc>
                <w:tc>
                  <w:tcPr>
                    <w:tcW w:w="1134"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24" w:type="dxa"/>
                    <w:vAlign w:val="center"/>
                  </w:tcPr>
                  <w:p w:rsidR="000E18DF" w:rsidRPr="004C20D9"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w:t>
                    </w:r>
                  </w:p>
                </w:tc>
              </w:tr>
              <w:tr w:rsidR="000E18DF" w:rsidRPr="00004672" w:rsidTr="00F96F44">
                <w:trPr>
                  <w:trHeight w:hRule="exact" w:val="340"/>
                </w:trPr>
                <w:sdt>
                  <w:sdtPr>
                    <w:rPr>
                      <w:rFonts w:ascii="Times New Roman" w:hAnsi="Times New Roman" w:cs="Times New Roman"/>
                      <w:sz w:val="18"/>
                      <w:szCs w:val="18"/>
                    </w:rPr>
                    <w:tag w:val="_PLD_b4a66855afc2407cbaf93baeafe0ad7f"/>
                    <w:id w:val="-1013537312"/>
                    <w:lock w:val="sdtLocked"/>
                  </w:sdtPr>
                  <w:sdtEndPr/>
                  <w:sdtContent>
                    <w:tc>
                      <w:tcPr>
                        <w:tcW w:w="2774" w:type="dxa"/>
                        <w:vAlign w:val="center"/>
                      </w:tcPr>
                      <w:p w:rsidR="000E18DF" w:rsidRPr="00004672" w:rsidRDefault="000E18DF" w:rsidP="000E18DF">
                        <w:pPr>
                          <w:rPr>
                            <w:rFonts w:ascii="Times New Roman" w:hAnsi="Times New Roman" w:cs="Times New Roman"/>
                            <w:sz w:val="18"/>
                            <w:szCs w:val="18"/>
                          </w:rPr>
                        </w:pPr>
                        <w:r>
                          <w:rPr>
                            <w:rFonts w:ascii="Times New Roman" w:hAnsi="Times New Roman" w:cs="Times New Roman"/>
                            <w:sz w:val="18"/>
                            <w:szCs w:val="18"/>
                          </w:rPr>
                          <w:t>1</w:t>
                        </w:r>
                        <w:r w:rsidRPr="00004672">
                          <w:rPr>
                            <w:rFonts w:ascii="Times New Roman" w:hAnsi="Times New Roman" w:cs="Times New Roman"/>
                            <w:sz w:val="18"/>
                            <w:szCs w:val="18"/>
                          </w:rPr>
                          <w:t>．对所有者（或股东）的分配</w:t>
                        </w:r>
                      </w:p>
                    </w:tc>
                  </w:sdtContent>
                </w:sdt>
                <w:tc>
                  <w:tcPr>
                    <w:tcW w:w="997" w:type="dxa"/>
                    <w:vAlign w:val="center"/>
                  </w:tcPr>
                  <w:p w:rsidR="000E18DF" w:rsidRPr="000E18DF" w:rsidRDefault="000E18DF" w:rsidP="000E18DF">
                    <w:pPr>
                      <w:jc w:val="center"/>
                      <w:rPr>
                        <w:rFonts w:ascii="Times New Roman" w:hAnsi="Times New Roman" w:cs="Times New Roman"/>
                        <w:sz w:val="18"/>
                        <w:szCs w:val="18"/>
                      </w:rPr>
                    </w:pPr>
                    <w:r w:rsidRPr="000E18DF">
                      <w:rPr>
                        <w:rFonts w:ascii="Times New Roman" w:hAnsi="Times New Roman" w:cs="Times New Roman"/>
                        <w:sz w:val="18"/>
                        <w:szCs w:val="18"/>
                      </w:rPr>
                      <w:t>五</w:t>
                    </w:r>
                    <w:r w:rsidRPr="000E18DF">
                      <w:rPr>
                        <w:rFonts w:ascii="Times New Roman" w:hAnsi="Times New Roman" w:cs="Times New Roman"/>
                        <w:sz w:val="18"/>
                        <w:szCs w:val="18"/>
                      </w:rPr>
                      <w:t>(35)</w:t>
                    </w:r>
                  </w:p>
                </w:tc>
                <w:tc>
                  <w:tcPr>
                    <w:tcW w:w="1842" w:type="dxa"/>
                    <w:tcBorders>
                      <w:right w:val="single" w:sz="4" w:space="0" w:color="auto"/>
                    </w:tcBorders>
                    <w:vAlign w:val="center"/>
                  </w:tcPr>
                  <w:p w:rsidR="000E18DF" w:rsidRPr="000E18DF" w:rsidRDefault="000E18DF" w:rsidP="000E18DF">
                    <w:pPr>
                      <w:jc w:val="right"/>
                      <w:rPr>
                        <w:rFonts w:ascii="Times New Roman" w:hAnsi="Times New Roman" w:cs="Times New Roman"/>
                        <w:sz w:val="18"/>
                        <w:szCs w:val="18"/>
                      </w:rPr>
                    </w:pPr>
                    <w:r w:rsidRPr="000E18DF">
                      <w:rPr>
                        <w:rFonts w:ascii="Times New Roman" w:hAnsi="Times New Roman" w:cs="Times New Roman"/>
                        <w:sz w:val="18"/>
                        <w:szCs w:val="18"/>
                      </w:rPr>
                      <w:t>-</w:t>
                    </w:r>
                  </w:p>
                </w:tc>
                <w:tc>
                  <w:tcPr>
                    <w:tcW w:w="1418" w:type="dxa"/>
                    <w:vAlign w:val="center"/>
                  </w:tcPr>
                  <w:p w:rsidR="000E18DF" w:rsidRPr="004C20D9" w:rsidRDefault="000E18DF" w:rsidP="000E18DF">
                    <w:pPr>
                      <w:jc w:val="right"/>
                      <w:rPr>
                        <w:rFonts w:ascii="Times New Roman" w:hAnsi="Times New Roman" w:cs="Times New Roman"/>
                        <w:sz w:val="18"/>
                        <w:szCs w:val="18"/>
                      </w:rPr>
                    </w:pPr>
                    <w:r w:rsidRPr="004C20D9">
                      <w:rPr>
                        <w:rFonts w:ascii="Times New Roman" w:hAnsi="Times New Roman" w:cs="Times New Roman"/>
                        <w:sz w:val="18"/>
                        <w:szCs w:val="18"/>
                      </w:rPr>
                      <w:t>-</w:t>
                    </w:r>
                  </w:p>
                </w:tc>
                <w:tc>
                  <w:tcPr>
                    <w:tcW w:w="1134"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24" w:type="dxa"/>
                    <w:vAlign w:val="center"/>
                  </w:tcPr>
                  <w:p w:rsidR="000E18DF" w:rsidRPr="004C20D9"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w:t>
                    </w:r>
                  </w:p>
                </w:tc>
              </w:tr>
              <w:tr w:rsidR="000E18DF" w:rsidRPr="00004672" w:rsidTr="00F96F44">
                <w:trPr>
                  <w:trHeight w:hRule="exact" w:val="340"/>
                </w:trPr>
                <w:sdt>
                  <w:sdtPr>
                    <w:rPr>
                      <w:rFonts w:ascii="Times New Roman" w:hAnsi="Times New Roman" w:cs="Times New Roman"/>
                      <w:sz w:val="18"/>
                      <w:szCs w:val="18"/>
                    </w:rPr>
                    <w:tag w:val="_PLD_377c539e51b74e8689b49d91a30d6a9f"/>
                    <w:id w:val="-167794460"/>
                    <w:lock w:val="sdtLocked"/>
                  </w:sdtPr>
                  <w:sdtEndPr/>
                  <w:sdtContent>
                    <w:tc>
                      <w:tcPr>
                        <w:tcW w:w="2774" w:type="dxa"/>
                        <w:vAlign w:val="center"/>
                      </w:tcPr>
                      <w:p w:rsidR="000E18DF" w:rsidRPr="00004672" w:rsidRDefault="000E18DF" w:rsidP="000E18DF">
                        <w:pPr>
                          <w:rPr>
                            <w:rFonts w:ascii="Times New Roman" w:hAnsi="Times New Roman" w:cs="Times New Roman"/>
                            <w:sz w:val="18"/>
                            <w:szCs w:val="18"/>
                          </w:rPr>
                        </w:pPr>
                        <w:r w:rsidRPr="00004672">
                          <w:rPr>
                            <w:rFonts w:ascii="Times New Roman" w:hAnsi="Times New Roman" w:cs="Times New Roman"/>
                            <w:sz w:val="18"/>
                            <w:szCs w:val="18"/>
                          </w:rPr>
                          <w:t>（四）所有者权益内部结转</w:t>
                        </w:r>
                      </w:p>
                    </w:tc>
                  </w:sdtContent>
                </w:sdt>
                <w:tc>
                  <w:tcPr>
                    <w:tcW w:w="997" w:type="dxa"/>
                    <w:vAlign w:val="center"/>
                  </w:tcPr>
                  <w:p w:rsidR="000E18DF" w:rsidRPr="000E18DF" w:rsidRDefault="000E18DF" w:rsidP="000E18DF">
                    <w:pPr>
                      <w:jc w:val="center"/>
                      <w:rPr>
                        <w:rFonts w:ascii="Times New Roman" w:hAnsi="Times New Roman" w:cs="Times New Roman"/>
                        <w:sz w:val="18"/>
                        <w:szCs w:val="18"/>
                      </w:rPr>
                    </w:pPr>
                  </w:p>
                </w:tc>
                <w:tc>
                  <w:tcPr>
                    <w:tcW w:w="1842" w:type="dxa"/>
                    <w:tcBorders>
                      <w:right w:val="single" w:sz="4" w:space="0" w:color="auto"/>
                    </w:tcBorders>
                    <w:vAlign w:val="center"/>
                  </w:tcPr>
                  <w:p w:rsidR="000E18DF" w:rsidRPr="000E18DF" w:rsidRDefault="000E18DF" w:rsidP="000E18DF">
                    <w:pPr>
                      <w:jc w:val="right"/>
                      <w:rPr>
                        <w:rFonts w:ascii="Times New Roman" w:hAnsi="Times New Roman" w:cs="Times New Roman"/>
                        <w:sz w:val="18"/>
                        <w:szCs w:val="18"/>
                      </w:rPr>
                    </w:pPr>
                    <w:r w:rsidRPr="000E18DF">
                      <w:rPr>
                        <w:rFonts w:ascii="Times New Roman" w:hAnsi="Times New Roman" w:cs="Times New Roman"/>
                        <w:sz w:val="18"/>
                        <w:szCs w:val="18"/>
                      </w:rPr>
                      <w:t>-</w:t>
                    </w:r>
                  </w:p>
                </w:tc>
                <w:tc>
                  <w:tcPr>
                    <w:tcW w:w="1418" w:type="dxa"/>
                    <w:vAlign w:val="center"/>
                  </w:tcPr>
                  <w:p w:rsidR="000E18DF" w:rsidRPr="004C20D9" w:rsidRDefault="000E18DF" w:rsidP="000E18DF">
                    <w:pPr>
                      <w:jc w:val="right"/>
                      <w:rPr>
                        <w:rFonts w:ascii="Times New Roman" w:hAnsi="Times New Roman" w:cs="Times New Roman"/>
                        <w:sz w:val="18"/>
                        <w:szCs w:val="18"/>
                      </w:rPr>
                    </w:pPr>
                    <w:r w:rsidRPr="004C20D9">
                      <w:rPr>
                        <w:rFonts w:ascii="Times New Roman" w:hAnsi="Times New Roman" w:cs="Times New Roman"/>
                        <w:sz w:val="18"/>
                        <w:szCs w:val="18"/>
                      </w:rPr>
                      <w:t>-</w:t>
                    </w:r>
                  </w:p>
                </w:tc>
                <w:tc>
                  <w:tcPr>
                    <w:tcW w:w="1134"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0E18DF" w:rsidRPr="00004672" w:rsidRDefault="004C20D9" w:rsidP="000E18DF">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24" w:type="dxa"/>
                    <w:vAlign w:val="center"/>
                  </w:tcPr>
                  <w:p w:rsidR="000E18DF" w:rsidRPr="004C20D9"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w:t>
                    </w:r>
                  </w:p>
                </w:tc>
              </w:tr>
              <w:tr w:rsidR="004C20D9" w:rsidRPr="00004672" w:rsidTr="00F96F44">
                <w:trPr>
                  <w:trHeight w:hRule="exact" w:val="340"/>
                </w:trPr>
                <w:sdt>
                  <w:sdtPr>
                    <w:rPr>
                      <w:rFonts w:ascii="Times New Roman" w:hAnsi="Times New Roman" w:cs="Times New Roman"/>
                      <w:sz w:val="18"/>
                      <w:szCs w:val="18"/>
                    </w:rPr>
                    <w:tag w:val="_PLD_2ae06251c01740e284196240776af550"/>
                    <w:id w:val="-1817559197"/>
                    <w:lock w:val="sdtLocked"/>
                  </w:sdtPr>
                  <w:sdtEndPr/>
                  <w:sdtContent>
                    <w:tc>
                      <w:tcPr>
                        <w:tcW w:w="2774" w:type="dxa"/>
                        <w:vAlign w:val="center"/>
                      </w:tcPr>
                      <w:p w:rsidR="004C20D9" w:rsidRPr="00004672" w:rsidRDefault="004C20D9" w:rsidP="004C20D9">
                        <w:pPr>
                          <w:rPr>
                            <w:rFonts w:ascii="Times New Roman" w:hAnsi="Times New Roman" w:cs="Times New Roman"/>
                            <w:sz w:val="18"/>
                            <w:szCs w:val="18"/>
                          </w:rPr>
                        </w:pPr>
                        <w:r w:rsidRPr="00004672">
                          <w:rPr>
                            <w:rFonts w:ascii="Times New Roman" w:hAnsi="Times New Roman" w:cs="Times New Roman"/>
                            <w:sz w:val="18"/>
                            <w:szCs w:val="18"/>
                          </w:rPr>
                          <w:t>（五）专项储备</w:t>
                        </w:r>
                      </w:p>
                    </w:tc>
                  </w:sdtContent>
                </w:sdt>
                <w:tc>
                  <w:tcPr>
                    <w:tcW w:w="997" w:type="dxa"/>
                    <w:vAlign w:val="center"/>
                  </w:tcPr>
                  <w:p w:rsidR="004C20D9" w:rsidRPr="000E18DF" w:rsidRDefault="004C20D9" w:rsidP="004C20D9">
                    <w:pPr>
                      <w:jc w:val="center"/>
                      <w:rPr>
                        <w:rFonts w:ascii="Times New Roman" w:eastAsia="Times New Roman" w:hAnsi="Times New Roman" w:cs="Times New Roman"/>
                        <w:sz w:val="18"/>
                        <w:szCs w:val="18"/>
                      </w:rPr>
                    </w:pPr>
                  </w:p>
                </w:tc>
                <w:tc>
                  <w:tcPr>
                    <w:tcW w:w="1842" w:type="dxa"/>
                    <w:tcBorders>
                      <w:right w:val="single" w:sz="4" w:space="0" w:color="auto"/>
                    </w:tcBorders>
                    <w:vAlign w:val="center"/>
                  </w:tcPr>
                  <w:p w:rsidR="004C20D9" w:rsidRPr="000E18DF" w:rsidRDefault="004C20D9" w:rsidP="004C20D9">
                    <w:pPr>
                      <w:jc w:val="right"/>
                      <w:rPr>
                        <w:rFonts w:ascii="Times New Roman" w:hAnsi="Times New Roman" w:cs="Times New Roman"/>
                        <w:sz w:val="18"/>
                        <w:szCs w:val="18"/>
                      </w:rPr>
                    </w:pPr>
                    <w:r w:rsidRPr="000E18DF">
                      <w:rPr>
                        <w:rFonts w:ascii="Times New Roman" w:hAnsi="Times New Roman" w:cs="Times New Roman"/>
                        <w:sz w:val="18"/>
                        <w:szCs w:val="18"/>
                      </w:rPr>
                      <w:t>-</w:t>
                    </w:r>
                  </w:p>
                </w:tc>
                <w:tc>
                  <w:tcPr>
                    <w:tcW w:w="1418" w:type="dxa"/>
                    <w:vAlign w:val="center"/>
                  </w:tcPr>
                  <w:p w:rsidR="004C20D9" w:rsidRPr="004C20D9"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w:t>
                    </w:r>
                  </w:p>
                </w:tc>
                <w:tc>
                  <w:tcPr>
                    <w:tcW w:w="1134" w:type="dxa"/>
                    <w:vAlign w:val="center"/>
                  </w:tcPr>
                  <w:p w:rsidR="004C20D9" w:rsidRPr="00004672"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49,011,766</w:t>
                    </w:r>
                  </w:p>
                </w:tc>
                <w:tc>
                  <w:tcPr>
                    <w:tcW w:w="1417"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24" w:type="dxa"/>
                    <w:vAlign w:val="center"/>
                  </w:tcPr>
                  <w:p w:rsidR="004C20D9" w:rsidRPr="004C20D9"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49,011,766</w:t>
                    </w:r>
                  </w:p>
                </w:tc>
              </w:tr>
              <w:tr w:rsidR="004C20D9" w:rsidRPr="00004672" w:rsidTr="00F96F44">
                <w:trPr>
                  <w:trHeight w:hRule="exact" w:val="340"/>
                </w:trPr>
                <w:sdt>
                  <w:sdtPr>
                    <w:rPr>
                      <w:rFonts w:ascii="Times New Roman" w:hAnsi="Times New Roman" w:cs="Times New Roman"/>
                      <w:sz w:val="18"/>
                      <w:szCs w:val="18"/>
                    </w:rPr>
                    <w:tag w:val="_PLD_6c9c274129814a4ea45296335d45791b"/>
                    <w:id w:val="46428510"/>
                    <w:lock w:val="sdtLocked"/>
                  </w:sdtPr>
                  <w:sdtEndPr/>
                  <w:sdtContent>
                    <w:tc>
                      <w:tcPr>
                        <w:tcW w:w="2774" w:type="dxa"/>
                        <w:vAlign w:val="center"/>
                      </w:tcPr>
                      <w:p w:rsidR="004C20D9" w:rsidRPr="00004672" w:rsidRDefault="004C20D9" w:rsidP="004C20D9">
                        <w:pPr>
                          <w:rPr>
                            <w:rFonts w:ascii="Times New Roman" w:hAnsi="Times New Roman" w:cs="Times New Roman"/>
                            <w:sz w:val="18"/>
                            <w:szCs w:val="18"/>
                          </w:rPr>
                        </w:pPr>
                        <w:r w:rsidRPr="00004672">
                          <w:rPr>
                            <w:rFonts w:ascii="Times New Roman" w:hAnsi="Times New Roman" w:cs="Times New Roman"/>
                            <w:sz w:val="18"/>
                            <w:szCs w:val="18"/>
                          </w:rPr>
                          <w:t>1</w:t>
                        </w:r>
                        <w:r w:rsidRPr="00004672">
                          <w:rPr>
                            <w:rFonts w:ascii="Times New Roman" w:hAnsi="Times New Roman" w:cs="Times New Roman"/>
                            <w:sz w:val="18"/>
                            <w:szCs w:val="18"/>
                          </w:rPr>
                          <w:t>．本期提取</w:t>
                        </w:r>
                      </w:p>
                    </w:tc>
                  </w:sdtContent>
                </w:sdt>
                <w:tc>
                  <w:tcPr>
                    <w:tcW w:w="997" w:type="dxa"/>
                    <w:vAlign w:val="center"/>
                  </w:tcPr>
                  <w:p w:rsidR="004C20D9" w:rsidRPr="000E18DF" w:rsidRDefault="004C20D9" w:rsidP="004C20D9">
                    <w:pPr>
                      <w:jc w:val="center"/>
                      <w:rPr>
                        <w:rFonts w:ascii="Times New Roman" w:hAnsi="Times New Roman" w:cs="Times New Roman"/>
                        <w:sz w:val="18"/>
                        <w:szCs w:val="18"/>
                      </w:rPr>
                    </w:pPr>
                    <w:r w:rsidRPr="000E18DF">
                      <w:rPr>
                        <w:rFonts w:ascii="Times New Roman" w:hAnsi="Times New Roman" w:cs="Times New Roman"/>
                        <w:sz w:val="18"/>
                        <w:szCs w:val="18"/>
                      </w:rPr>
                      <w:t>五</w:t>
                    </w:r>
                    <w:r w:rsidRPr="000E18DF">
                      <w:rPr>
                        <w:rFonts w:ascii="Times New Roman" w:hAnsi="Times New Roman" w:cs="Times New Roman"/>
                        <w:sz w:val="18"/>
                        <w:szCs w:val="18"/>
                      </w:rPr>
                      <w:t>(36)</w:t>
                    </w:r>
                  </w:p>
                </w:tc>
                <w:tc>
                  <w:tcPr>
                    <w:tcW w:w="1842" w:type="dxa"/>
                    <w:tcBorders>
                      <w:right w:val="single" w:sz="4" w:space="0" w:color="auto"/>
                    </w:tcBorders>
                    <w:vAlign w:val="center"/>
                  </w:tcPr>
                  <w:p w:rsidR="004C20D9" w:rsidRPr="000E18DF" w:rsidRDefault="004C20D9" w:rsidP="004C20D9">
                    <w:pPr>
                      <w:jc w:val="right"/>
                      <w:rPr>
                        <w:rFonts w:ascii="Times New Roman" w:hAnsi="Times New Roman" w:cs="Times New Roman"/>
                        <w:sz w:val="18"/>
                        <w:szCs w:val="18"/>
                      </w:rPr>
                    </w:pPr>
                    <w:r w:rsidRPr="000E18DF">
                      <w:rPr>
                        <w:rFonts w:ascii="Times New Roman" w:hAnsi="Times New Roman" w:cs="Times New Roman"/>
                        <w:sz w:val="18"/>
                        <w:szCs w:val="18"/>
                      </w:rPr>
                      <w:t>-</w:t>
                    </w:r>
                  </w:p>
                </w:tc>
                <w:tc>
                  <w:tcPr>
                    <w:tcW w:w="1418" w:type="dxa"/>
                    <w:vAlign w:val="center"/>
                  </w:tcPr>
                  <w:p w:rsidR="004C20D9" w:rsidRPr="004C20D9"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w:t>
                    </w:r>
                  </w:p>
                </w:tc>
                <w:tc>
                  <w:tcPr>
                    <w:tcW w:w="1134"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sz w:val="18"/>
                        <w:szCs w:val="18"/>
                      </w:rPr>
                      <w:t>79,742,743</w:t>
                    </w:r>
                  </w:p>
                </w:tc>
                <w:tc>
                  <w:tcPr>
                    <w:tcW w:w="1417"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24" w:type="dxa"/>
                    <w:vAlign w:val="center"/>
                  </w:tcPr>
                  <w:p w:rsidR="004C20D9" w:rsidRPr="004C20D9"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79,742,743</w:t>
                    </w:r>
                  </w:p>
                </w:tc>
              </w:tr>
              <w:tr w:rsidR="004C20D9" w:rsidRPr="00004672" w:rsidTr="00F96F44">
                <w:trPr>
                  <w:trHeight w:hRule="exact" w:val="340"/>
                </w:trPr>
                <w:sdt>
                  <w:sdtPr>
                    <w:rPr>
                      <w:rFonts w:ascii="Times New Roman" w:hAnsi="Times New Roman" w:cs="Times New Roman"/>
                      <w:sz w:val="18"/>
                      <w:szCs w:val="18"/>
                    </w:rPr>
                    <w:tag w:val="_PLD_14398e4dd6ed4c74869a974323e2137e"/>
                    <w:id w:val="1818379673"/>
                    <w:lock w:val="sdtLocked"/>
                  </w:sdtPr>
                  <w:sdtEndPr/>
                  <w:sdtContent>
                    <w:tc>
                      <w:tcPr>
                        <w:tcW w:w="2774" w:type="dxa"/>
                        <w:vAlign w:val="center"/>
                      </w:tcPr>
                      <w:p w:rsidR="004C20D9" w:rsidRPr="00004672" w:rsidRDefault="004C20D9" w:rsidP="004C20D9">
                        <w:pPr>
                          <w:rPr>
                            <w:rFonts w:ascii="Times New Roman" w:hAnsi="Times New Roman" w:cs="Times New Roman"/>
                            <w:sz w:val="18"/>
                            <w:szCs w:val="18"/>
                          </w:rPr>
                        </w:pPr>
                        <w:r w:rsidRPr="00004672">
                          <w:rPr>
                            <w:rFonts w:ascii="Times New Roman" w:hAnsi="Times New Roman" w:cs="Times New Roman"/>
                            <w:sz w:val="18"/>
                            <w:szCs w:val="18"/>
                          </w:rPr>
                          <w:t>2</w:t>
                        </w:r>
                        <w:r w:rsidRPr="00004672">
                          <w:rPr>
                            <w:rFonts w:ascii="Times New Roman" w:hAnsi="Times New Roman" w:cs="Times New Roman"/>
                            <w:sz w:val="18"/>
                            <w:szCs w:val="18"/>
                          </w:rPr>
                          <w:t>．本期使用</w:t>
                        </w:r>
                      </w:p>
                    </w:tc>
                  </w:sdtContent>
                </w:sdt>
                <w:tc>
                  <w:tcPr>
                    <w:tcW w:w="997" w:type="dxa"/>
                    <w:vAlign w:val="center"/>
                  </w:tcPr>
                  <w:p w:rsidR="004C20D9" w:rsidRPr="000E18DF" w:rsidRDefault="004C20D9" w:rsidP="004C20D9">
                    <w:pPr>
                      <w:jc w:val="center"/>
                      <w:rPr>
                        <w:rFonts w:ascii="Times New Roman" w:hAnsi="Times New Roman" w:cs="Times New Roman"/>
                        <w:sz w:val="18"/>
                        <w:szCs w:val="18"/>
                      </w:rPr>
                    </w:pPr>
                    <w:r w:rsidRPr="000E18DF">
                      <w:rPr>
                        <w:rFonts w:ascii="Times New Roman" w:hAnsi="Times New Roman" w:cs="Times New Roman"/>
                        <w:sz w:val="18"/>
                        <w:szCs w:val="18"/>
                      </w:rPr>
                      <w:t>五</w:t>
                    </w:r>
                    <w:r w:rsidRPr="000E18DF">
                      <w:rPr>
                        <w:rFonts w:ascii="Times New Roman" w:hAnsi="Times New Roman" w:cs="Times New Roman"/>
                        <w:sz w:val="18"/>
                        <w:szCs w:val="18"/>
                      </w:rPr>
                      <w:t>(36)</w:t>
                    </w:r>
                  </w:p>
                </w:tc>
                <w:tc>
                  <w:tcPr>
                    <w:tcW w:w="1842" w:type="dxa"/>
                    <w:tcBorders>
                      <w:right w:val="single" w:sz="4" w:space="0" w:color="auto"/>
                    </w:tcBorders>
                    <w:vAlign w:val="center"/>
                  </w:tcPr>
                  <w:p w:rsidR="004C20D9" w:rsidRPr="000E18DF" w:rsidRDefault="004C20D9" w:rsidP="004C20D9">
                    <w:pPr>
                      <w:jc w:val="right"/>
                      <w:rPr>
                        <w:rFonts w:ascii="Times New Roman" w:hAnsi="Times New Roman" w:cs="Times New Roman"/>
                        <w:sz w:val="18"/>
                        <w:szCs w:val="18"/>
                      </w:rPr>
                    </w:pPr>
                    <w:r w:rsidRPr="000E18DF">
                      <w:rPr>
                        <w:rFonts w:ascii="Times New Roman" w:hAnsi="Times New Roman" w:cs="Times New Roman"/>
                        <w:sz w:val="18"/>
                        <w:szCs w:val="18"/>
                      </w:rPr>
                      <w:t>-</w:t>
                    </w:r>
                  </w:p>
                </w:tc>
                <w:tc>
                  <w:tcPr>
                    <w:tcW w:w="1418" w:type="dxa"/>
                    <w:vAlign w:val="center"/>
                  </w:tcPr>
                  <w:p w:rsidR="004C20D9" w:rsidRPr="004C20D9"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w:t>
                    </w:r>
                  </w:p>
                </w:tc>
                <w:tc>
                  <w:tcPr>
                    <w:tcW w:w="1134" w:type="dxa"/>
                    <w:vAlign w:val="center"/>
                  </w:tcPr>
                  <w:p w:rsidR="004C20D9" w:rsidRPr="004C20D9" w:rsidRDefault="004C20D9" w:rsidP="004C20D9">
                    <w:pPr>
                      <w:tabs>
                        <w:tab w:val="decimal" w:pos="1395"/>
                      </w:tabs>
                      <w:overflowPunct w:val="0"/>
                      <w:ind w:right="14"/>
                      <w:rPr>
                        <w:rFonts w:ascii="Times New Roman" w:hAnsi="Times New Roman" w:cs="Times New Roman"/>
                        <w:color w:val="000000"/>
                        <w:sz w:val="18"/>
                        <w:szCs w:val="18"/>
                      </w:rPr>
                    </w:pPr>
                    <w:r w:rsidRPr="004C20D9">
                      <w:rPr>
                        <w:rFonts w:ascii="Times New Roman" w:hAnsi="Times New Roman" w:cs="Times New Roman"/>
                        <w:color w:val="000000"/>
                        <w:sz w:val="18"/>
                        <w:szCs w:val="18"/>
                      </w:rPr>
                      <w:t>30,730,977</w:t>
                    </w:r>
                  </w:p>
                </w:tc>
                <w:tc>
                  <w:tcPr>
                    <w:tcW w:w="1417"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24" w:type="dxa"/>
                    <w:vAlign w:val="center"/>
                  </w:tcPr>
                  <w:p w:rsidR="004C20D9" w:rsidRPr="004C20D9" w:rsidRDefault="004C20D9" w:rsidP="004C20D9">
                    <w:pPr>
                      <w:jc w:val="right"/>
                      <w:rPr>
                        <w:rFonts w:ascii="Times New Roman" w:hAnsi="Times New Roman" w:cs="Times New Roman"/>
                        <w:sz w:val="18"/>
                        <w:szCs w:val="18"/>
                      </w:rPr>
                    </w:pPr>
                    <w:r w:rsidRPr="004C20D9">
                      <w:rPr>
                        <w:rFonts w:ascii="Times New Roman" w:hAnsi="Times New Roman" w:cs="Times New Roman"/>
                        <w:sz w:val="18"/>
                        <w:szCs w:val="18"/>
                      </w:rPr>
                      <w:t>30,730,977</w:t>
                    </w:r>
                  </w:p>
                </w:tc>
              </w:tr>
              <w:tr w:rsidR="004C20D9" w:rsidRPr="00004672" w:rsidTr="00F96F44">
                <w:trPr>
                  <w:trHeight w:hRule="exact" w:val="340"/>
                </w:trPr>
                <w:sdt>
                  <w:sdtPr>
                    <w:rPr>
                      <w:rFonts w:ascii="Times New Roman" w:hAnsi="Times New Roman" w:cs="Times New Roman"/>
                      <w:sz w:val="18"/>
                      <w:szCs w:val="18"/>
                    </w:rPr>
                    <w:tag w:val="_PLD_224fa1ebe84a4d40b88b89a97997e311"/>
                    <w:id w:val="1061063946"/>
                    <w:lock w:val="sdtLocked"/>
                  </w:sdtPr>
                  <w:sdtEndPr/>
                  <w:sdtContent>
                    <w:tc>
                      <w:tcPr>
                        <w:tcW w:w="2774" w:type="dxa"/>
                        <w:vAlign w:val="center"/>
                      </w:tcPr>
                      <w:p w:rsidR="004C20D9" w:rsidRPr="00004672" w:rsidRDefault="004C20D9" w:rsidP="004C20D9">
                        <w:pPr>
                          <w:rPr>
                            <w:rFonts w:ascii="Times New Roman" w:hAnsi="Times New Roman" w:cs="Times New Roman"/>
                            <w:sz w:val="18"/>
                            <w:szCs w:val="18"/>
                          </w:rPr>
                        </w:pPr>
                        <w:r w:rsidRPr="00004672">
                          <w:rPr>
                            <w:rFonts w:ascii="Times New Roman" w:hAnsi="Times New Roman" w:cs="Times New Roman"/>
                            <w:sz w:val="18"/>
                            <w:szCs w:val="18"/>
                          </w:rPr>
                          <w:t>（六）其他</w:t>
                        </w:r>
                      </w:p>
                    </w:tc>
                  </w:sdtContent>
                </w:sdt>
                <w:tc>
                  <w:tcPr>
                    <w:tcW w:w="997" w:type="dxa"/>
                    <w:vAlign w:val="center"/>
                  </w:tcPr>
                  <w:p w:rsidR="004C20D9" w:rsidRPr="000E18DF" w:rsidRDefault="004C20D9" w:rsidP="004C20D9">
                    <w:pPr>
                      <w:jc w:val="center"/>
                      <w:rPr>
                        <w:rFonts w:ascii="Times New Roman" w:hAnsi="Times New Roman" w:cs="Times New Roman"/>
                        <w:sz w:val="18"/>
                        <w:szCs w:val="18"/>
                      </w:rPr>
                    </w:pPr>
                  </w:p>
                </w:tc>
                <w:tc>
                  <w:tcPr>
                    <w:tcW w:w="1842" w:type="dxa"/>
                    <w:tcBorders>
                      <w:right w:val="single" w:sz="4" w:space="0" w:color="auto"/>
                    </w:tcBorders>
                    <w:vAlign w:val="center"/>
                  </w:tcPr>
                  <w:p w:rsidR="004C20D9" w:rsidRPr="000E18DF" w:rsidRDefault="004C20D9" w:rsidP="004C20D9">
                    <w:pPr>
                      <w:jc w:val="right"/>
                      <w:rPr>
                        <w:rFonts w:ascii="Times New Roman" w:hAnsi="Times New Roman" w:cs="Times New Roman"/>
                        <w:sz w:val="18"/>
                        <w:szCs w:val="18"/>
                      </w:rPr>
                    </w:pPr>
                    <w:r w:rsidRPr="000E18DF">
                      <w:rPr>
                        <w:rFonts w:ascii="Times New Roman" w:hAnsi="Times New Roman" w:cs="Times New Roman"/>
                        <w:sz w:val="18"/>
                        <w:szCs w:val="18"/>
                      </w:rPr>
                      <w:t>-</w:t>
                    </w:r>
                  </w:p>
                </w:tc>
                <w:tc>
                  <w:tcPr>
                    <w:tcW w:w="1418" w:type="dxa"/>
                    <w:vAlign w:val="center"/>
                  </w:tcPr>
                  <w:p w:rsidR="004C20D9" w:rsidRPr="004C20D9" w:rsidRDefault="004C20D9" w:rsidP="004C20D9">
                    <w:pPr>
                      <w:overflowPunct w:val="0"/>
                      <w:ind w:rightChars="6" w:right="13"/>
                      <w:jc w:val="right"/>
                      <w:rPr>
                        <w:rFonts w:ascii="Times New Roman" w:hAnsi="Times New Roman" w:cs="Times New Roman"/>
                        <w:color w:val="000000"/>
                        <w:sz w:val="18"/>
                        <w:szCs w:val="18"/>
                      </w:rPr>
                    </w:pPr>
                    <w:r w:rsidRPr="004C20D9">
                      <w:rPr>
                        <w:rFonts w:ascii="Times New Roman" w:hAnsi="Times New Roman" w:cs="Times New Roman"/>
                        <w:sz w:val="18"/>
                        <w:szCs w:val="18"/>
                        <w:lang w:val="zh-CN"/>
                      </w:rPr>
                      <w:fldChar w:fldCharType="begin" w:fldLock="1"/>
                    </w:r>
                    <w:r w:rsidRPr="004C20D9">
                      <w:rPr>
                        <w:rFonts w:ascii="Times New Roman" w:hAnsi="Times New Roman" w:cs="Times New Roman"/>
                        <w:sz w:val="18"/>
                        <w:szCs w:val="18"/>
                        <w:lang w:val="zh-CN"/>
                      </w:rPr>
                      <w:instrText xml:space="preserve"> LINK  Excel.SheetMacroEnabled.12 "C:\\Users\\Trista H Zhao\\Desktop\\</w:instrText>
                    </w:r>
                    <w:r w:rsidRPr="004C20D9">
                      <w:rPr>
                        <w:rFonts w:ascii="Times New Roman" w:hAnsi="Times New Roman" w:cs="Times New Roman"/>
                        <w:sz w:val="18"/>
                        <w:szCs w:val="18"/>
                        <w:lang w:val="zh-CN"/>
                      </w:rPr>
                      <w:instrText>广深铁路股份有限公司</w:instrText>
                    </w:r>
                    <w:r w:rsidRPr="004C20D9">
                      <w:rPr>
                        <w:rFonts w:ascii="Times New Roman" w:hAnsi="Times New Roman" w:cs="Times New Roman"/>
                        <w:sz w:val="18"/>
                        <w:szCs w:val="18"/>
                        <w:lang w:val="zh-CN"/>
                      </w:rPr>
                      <w:instrText>\\Guanshen railway 2023 interim\\Welink\\Welink-A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\\1-2023</w:instrText>
                    </w:r>
                    <w:r w:rsidRPr="004C20D9">
                      <w:rPr>
                        <w:rFonts w:ascii="Times New Roman" w:hAnsi="Times New Roman" w:cs="Times New Roman"/>
                        <w:sz w:val="18"/>
                        <w:szCs w:val="18"/>
                        <w:lang w:val="zh-CN"/>
                      </w:rPr>
                      <w:instrText>半年度广深铁路股份</w:instrText>
                    </w:r>
                    <w:r w:rsidRPr="004C20D9">
                      <w:rPr>
                        <w:rFonts w:ascii="Times New Roman" w:hAnsi="Times New Roman" w:cs="Times New Roman"/>
                        <w:sz w:val="18"/>
                        <w:szCs w:val="18"/>
                        <w:lang w:val="zh-CN"/>
                      </w:rPr>
                      <w:instrText>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.xlsx" "</w:instrText>
                    </w:r>
                    <w:r w:rsidRPr="004C20D9">
                      <w:rPr>
                        <w:rFonts w:ascii="Times New Roman" w:hAnsi="Times New Roman" w:cs="Times New Roman"/>
                        <w:sz w:val="18"/>
                        <w:szCs w:val="18"/>
                        <w:lang w:val="zh-CN"/>
                      </w:rPr>
                      <w:instrText>公司股东权益变动表</w:instrText>
                    </w:r>
                    <w:r w:rsidRPr="004C20D9">
                      <w:rPr>
                        <w:rFonts w:ascii="Times New Roman" w:hAnsi="Times New Roman" w:cs="Times New Roman"/>
                        <w:sz w:val="18"/>
                        <w:szCs w:val="18"/>
                        <w:lang w:val="zh-CN"/>
                      </w:rPr>
                      <w:instrText>2!R19C6" \t \r "C:\\Users\\Trista H Zhao\\Desktop\\</w:instrText>
                    </w:r>
                    <w:r w:rsidRPr="004C20D9">
                      <w:rPr>
                        <w:rFonts w:ascii="Times New Roman" w:hAnsi="Times New Roman" w:cs="Times New Roman"/>
                        <w:sz w:val="18"/>
                        <w:szCs w:val="18"/>
                        <w:lang w:val="zh-CN"/>
                      </w:rPr>
                      <w:instrText>广深铁路股份有限公司</w:instrText>
                    </w:r>
                    <w:r w:rsidRPr="004C20D9">
                      <w:rPr>
                        <w:rFonts w:ascii="Times New Roman" w:hAnsi="Times New Roman" w:cs="Times New Roman"/>
                        <w:sz w:val="18"/>
                        <w:szCs w:val="18"/>
                        <w:lang w:val="zh-CN"/>
                      </w:rPr>
                      <w:instrText>\\Guanshen railway 2023 interim\\Welink\\Welink-A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\\1-2023</w:instrText>
                    </w:r>
                    <w:r w:rsidRPr="004C20D9">
                      <w:rPr>
                        <w:rFonts w:ascii="Times New Roman" w:hAnsi="Times New Roman" w:cs="Times New Roman"/>
                        <w:sz w:val="18"/>
                        <w:szCs w:val="18"/>
                        <w:lang w:val="zh-CN"/>
                      </w:rPr>
                      <w:instrText>半年度广深铁路股份</w:instrText>
                    </w:r>
                    <w:r w:rsidRPr="004C20D9">
                      <w:rPr>
                        <w:rFonts w:ascii="Times New Roman" w:hAnsi="Times New Roman" w:cs="Times New Roman"/>
                        <w:sz w:val="18"/>
                        <w:szCs w:val="18"/>
                        <w:lang w:val="zh-CN"/>
                      </w:rPr>
                      <w:instrText>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.xlsx" "</w:instrText>
                    </w:r>
                    <w:r w:rsidRPr="004C20D9">
                      <w:rPr>
                        <w:rFonts w:ascii="Times New Roman" w:hAnsi="Times New Roman" w:cs="Times New Roman"/>
                        <w:sz w:val="18"/>
                        <w:szCs w:val="18"/>
                        <w:lang w:val="zh-CN"/>
                      </w:rPr>
                      <w:instrText>公司股东权益变动表</w:instrText>
                    </w:r>
                    <w:r w:rsidRPr="004C20D9">
                      <w:rPr>
                        <w:rFonts w:ascii="Times New Roman" w:hAnsi="Times New Roman" w:cs="Times New Roman"/>
                        <w:sz w:val="18"/>
                        <w:szCs w:val="18"/>
                        <w:lang w:val="zh-CN"/>
                      </w:rPr>
                      <w:instrText xml:space="preserve">2!R19C6" \* MERGEFORMAT </w:instrText>
                    </w:r>
                    <w:r w:rsidRPr="004C20D9">
                      <w:rPr>
                        <w:rFonts w:ascii="Times New Roman" w:hAnsi="Times New Roman" w:cs="Times New Roman"/>
                        <w:sz w:val="18"/>
                        <w:szCs w:val="18"/>
                        <w:lang w:val="zh-CN"/>
                      </w:rPr>
                      <w:fldChar w:fldCharType="separate"/>
                    </w:r>
                    <w:r w:rsidRPr="004C20D9">
                      <w:rPr>
                        <w:rFonts w:ascii="Times New Roman" w:hAnsi="Times New Roman" w:cs="Times New Roman"/>
                        <w:sz w:val="18"/>
                        <w:szCs w:val="18"/>
                        <w:lang w:val="zh-CN"/>
                      </w:rPr>
                      <w:t>(3,841,200)</w:t>
                    </w:r>
                    <w:r w:rsidRPr="004C20D9">
                      <w:rPr>
                        <w:rFonts w:ascii="Times New Roman" w:hAnsi="Times New Roman" w:cs="Times New Roman"/>
                        <w:sz w:val="18"/>
                        <w:szCs w:val="18"/>
                        <w:lang w:val="zh-CN"/>
                      </w:rPr>
                      <w:fldChar w:fldCharType="end"/>
                    </w:r>
                  </w:p>
                </w:tc>
                <w:tc>
                  <w:tcPr>
                    <w:tcW w:w="1134"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8"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417"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1524" w:type="dxa"/>
                    <w:vAlign w:val="center"/>
                  </w:tcPr>
                  <w:p w:rsidR="004C20D9" w:rsidRPr="004C20D9" w:rsidRDefault="004C20D9" w:rsidP="004C20D9">
                    <w:pPr>
                      <w:overflowPunct w:val="0"/>
                      <w:ind w:rightChars="6" w:right="13"/>
                      <w:jc w:val="right"/>
                      <w:rPr>
                        <w:rFonts w:ascii="Times New Roman" w:hAnsi="Times New Roman" w:cs="Times New Roman"/>
                        <w:color w:val="000000"/>
                        <w:sz w:val="18"/>
                        <w:szCs w:val="18"/>
                      </w:rPr>
                    </w:pPr>
                    <w:r w:rsidRPr="004C20D9">
                      <w:rPr>
                        <w:rFonts w:ascii="Times New Roman" w:hAnsi="Times New Roman" w:cs="Times New Roman"/>
                        <w:sz w:val="18"/>
                        <w:szCs w:val="18"/>
                        <w:lang w:val="zh-CN"/>
                      </w:rPr>
                      <w:fldChar w:fldCharType="begin" w:fldLock="1"/>
                    </w:r>
                    <w:r w:rsidRPr="004C20D9">
                      <w:rPr>
                        <w:rFonts w:ascii="Times New Roman" w:hAnsi="Times New Roman" w:cs="Times New Roman"/>
                        <w:sz w:val="18"/>
                        <w:szCs w:val="18"/>
                        <w:lang w:val="zh-CN"/>
                      </w:rPr>
                      <w:instrText xml:space="preserve"> LINK  Excel.SheetMacroEnabled.12 "C:\\Users\\Trista H Zhao\\Desktop\\</w:instrText>
                    </w:r>
                    <w:r w:rsidRPr="004C20D9">
                      <w:rPr>
                        <w:rFonts w:ascii="Times New Roman" w:hAnsi="Times New Roman" w:cs="Times New Roman"/>
                        <w:sz w:val="18"/>
                        <w:szCs w:val="18"/>
                        <w:lang w:val="zh-CN"/>
                      </w:rPr>
                      <w:instrText>广深铁路股份有限公司</w:instrText>
                    </w:r>
                    <w:r w:rsidRPr="004C20D9">
                      <w:rPr>
                        <w:rFonts w:ascii="Times New Roman" w:hAnsi="Times New Roman" w:cs="Times New Roman"/>
                        <w:sz w:val="18"/>
                        <w:szCs w:val="18"/>
                        <w:lang w:val="zh-CN"/>
                      </w:rPr>
                      <w:instrText>\\Guanshen railway 2023 interim\\Welink\\Welink-A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\\1-2023</w:instrText>
                    </w:r>
                    <w:r w:rsidRPr="004C20D9">
                      <w:rPr>
                        <w:rFonts w:ascii="Times New Roman" w:hAnsi="Times New Roman" w:cs="Times New Roman"/>
                        <w:sz w:val="18"/>
                        <w:szCs w:val="18"/>
                        <w:lang w:val="zh-CN"/>
                      </w:rPr>
                      <w:instrText>半年度广深铁路股份</w:instrText>
                    </w:r>
                    <w:r w:rsidRPr="004C20D9">
                      <w:rPr>
                        <w:rFonts w:ascii="Times New Roman" w:hAnsi="Times New Roman" w:cs="Times New Roman"/>
                        <w:sz w:val="18"/>
                        <w:szCs w:val="18"/>
                        <w:lang w:val="zh-CN"/>
                      </w:rPr>
                      <w:instrText>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.xlsx" "</w:instrText>
                    </w:r>
                    <w:r w:rsidRPr="004C20D9">
                      <w:rPr>
                        <w:rFonts w:ascii="Times New Roman" w:hAnsi="Times New Roman" w:cs="Times New Roman"/>
                        <w:sz w:val="18"/>
                        <w:szCs w:val="18"/>
                        <w:lang w:val="zh-CN"/>
                      </w:rPr>
                      <w:instrText>公司股东权益变动表</w:instrText>
                    </w:r>
                    <w:r w:rsidRPr="004C20D9">
                      <w:rPr>
                        <w:rFonts w:ascii="Times New Roman" w:hAnsi="Times New Roman" w:cs="Times New Roman"/>
                        <w:sz w:val="18"/>
                        <w:szCs w:val="18"/>
                        <w:lang w:val="zh-CN"/>
                      </w:rPr>
                      <w:instrText>2!R19C6" \t \r "C:\\Users\\Trista H Zhao\\Desktop\\</w:instrText>
                    </w:r>
                    <w:r w:rsidRPr="004C20D9">
                      <w:rPr>
                        <w:rFonts w:ascii="Times New Roman" w:hAnsi="Times New Roman" w:cs="Times New Roman"/>
                        <w:sz w:val="18"/>
                        <w:szCs w:val="18"/>
                        <w:lang w:val="zh-CN"/>
                      </w:rPr>
                      <w:instrText>广深铁路股份有限公司</w:instrText>
                    </w:r>
                    <w:r w:rsidRPr="004C20D9">
                      <w:rPr>
                        <w:rFonts w:ascii="Times New Roman" w:hAnsi="Times New Roman" w:cs="Times New Roman"/>
                        <w:sz w:val="18"/>
                        <w:szCs w:val="18"/>
                        <w:lang w:val="zh-CN"/>
                      </w:rPr>
                      <w:instrText>\\Guanshen railway 2023 interim\\Welink\\Welink-A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\\1-2023</w:instrText>
                    </w:r>
                    <w:r w:rsidRPr="004C20D9">
                      <w:rPr>
                        <w:rFonts w:ascii="Times New Roman" w:hAnsi="Times New Roman" w:cs="Times New Roman"/>
                        <w:sz w:val="18"/>
                        <w:szCs w:val="18"/>
                        <w:lang w:val="zh-CN"/>
                      </w:rPr>
                      <w:instrText>半年度广深铁路股份</w:instrText>
                    </w:r>
                    <w:r w:rsidRPr="004C20D9">
                      <w:rPr>
                        <w:rFonts w:ascii="Times New Roman" w:hAnsi="Times New Roman" w:cs="Times New Roman"/>
                        <w:sz w:val="18"/>
                        <w:szCs w:val="18"/>
                        <w:lang w:val="zh-CN"/>
                      </w:rPr>
                      <w:instrText>A</w:instrText>
                    </w:r>
                    <w:r w:rsidRPr="004C20D9">
                      <w:rPr>
                        <w:rFonts w:ascii="Times New Roman" w:hAnsi="Times New Roman" w:cs="Times New Roman"/>
                        <w:sz w:val="18"/>
                        <w:szCs w:val="18"/>
                        <w:lang w:val="zh-CN"/>
                      </w:rPr>
                      <w:instrText>股</w:instrText>
                    </w:r>
                    <w:r w:rsidRPr="004C20D9">
                      <w:rPr>
                        <w:rFonts w:ascii="Times New Roman" w:hAnsi="Times New Roman" w:cs="Times New Roman"/>
                        <w:sz w:val="18"/>
                        <w:szCs w:val="18"/>
                        <w:lang w:val="zh-CN"/>
                      </w:rPr>
                      <w:instrText>.xlsx" "</w:instrText>
                    </w:r>
                    <w:r w:rsidRPr="004C20D9">
                      <w:rPr>
                        <w:rFonts w:ascii="Times New Roman" w:hAnsi="Times New Roman" w:cs="Times New Roman"/>
                        <w:sz w:val="18"/>
                        <w:szCs w:val="18"/>
                        <w:lang w:val="zh-CN"/>
                      </w:rPr>
                      <w:instrText>公司股东权益变动表</w:instrText>
                    </w:r>
                    <w:r w:rsidRPr="004C20D9">
                      <w:rPr>
                        <w:rFonts w:ascii="Times New Roman" w:hAnsi="Times New Roman" w:cs="Times New Roman"/>
                        <w:sz w:val="18"/>
                        <w:szCs w:val="18"/>
                        <w:lang w:val="zh-CN"/>
                      </w:rPr>
                      <w:instrText xml:space="preserve">2!R19C6" \* MERGEFORMAT </w:instrText>
                    </w:r>
                    <w:r w:rsidRPr="004C20D9">
                      <w:rPr>
                        <w:rFonts w:ascii="Times New Roman" w:hAnsi="Times New Roman" w:cs="Times New Roman"/>
                        <w:sz w:val="18"/>
                        <w:szCs w:val="18"/>
                        <w:lang w:val="zh-CN"/>
                      </w:rPr>
                      <w:fldChar w:fldCharType="separate"/>
                    </w:r>
                    <w:r w:rsidRPr="004C20D9">
                      <w:rPr>
                        <w:rFonts w:ascii="Times New Roman" w:hAnsi="Times New Roman" w:cs="Times New Roman"/>
                        <w:sz w:val="18"/>
                        <w:szCs w:val="18"/>
                        <w:lang w:val="zh-CN"/>
                      </w:rPr>
                      <w:t>(3,841,200)</w:t>
                    </w:r>
                    <w:r w:rsidRPr="004C20D9">
                      <w:rPr>
                        <w:rFonts w:ascii="Times New Roman" w:hAnsi="Times New Roman" w:cs="Times New Roman"/>
                        <w:sz w:val="18"/>
                        <w:szCs w:val="18"/>
                        <w:lang w:val="zh-CN"/>
                      </w:rPr>
                      <w:fldChar w:fldCharType="end"/>
                    </w:r>
                  </w:p>
                </w:tc>
              </w:tr>
              <w:tr w:rsidR="004C20D9" w:rsidRPr="00004672" w:rsidTr="00F96F44">
                <w:trPr>
                  <w:trHeight w:hRule="exact" w:val="340"/>
                </w:trPr>
                <w:sdt>
                  <w:sdtPr>
                    <w:rPr>
                      <w:rFonts w:ascii="Times New Roman" w:hAnsi="Times New Roman" w:cs="Times New Roman"/>
                      <w:sz w:val="18"/>
                      <w:szCs w:val="18"/>
                    </w:rPr>
                    <w:tag w:val="_PLD_fe962ef732004aec94edafee7e0bef94"/>
                    <w:id w:val="191124802"/>
                    <w:lock w:val="sdtLocked"/>
                  </w:sdtPr>
                  <w:sdtEndPr/>
                  <w:sdtContent>
                    <w:tc>
                      <w:tcPr>
                        <w:tcW w:w="2774" w:type="dxa"/>
                        <w:vAlign w:val="center"/>
                      </w:tcPr>
                      <w:p w:rsidR="004C20D9" w:rsidRPr="00004672" w:rsidRDefault="004C20D9" w:rsidP="004C20D9">
                        <w:pPr>
                          <w:rPr>
                            <w:rFonts w:ascii="Times New Roman" w:hAnsi="Times New Roman" w:cs="Times New Roman"/>
                            <w:sz w:val="18"/>
                            <w:szCs w:val="18"/>
                          </w:rPr>
                        </w:pPr>
                        <w:r w:rsidRPr="00004672">
                          <w:rPr>
                            <w:rFonts w:ascii="Times New Roman" w:hAnsi="Times New Roman" w:cs="Times New Roman"/>
                            <w:sz w:val="18"/>
                            <w:szCs w:val="18"/>
                          </w:rPr>
                          <w:t>四、本期期末余额</w:t>
                        </w:r>
                      </w:p>
                    </w:tc>
                  </w:sdtContent>
                </w:sdt>
                <w:tc>
                  <w:tcPr>
                    <w:tcW w:w="997" w:type="dxa"/>
                    <w:vAlign w:val="center"/>
                  </w:tcPr>
                  <w:p w:rsidR="004C20D9" w:rsidRPr="000E18DF" w:rsidRDefault="004C20D9" w:rsidP="004C20D9">
                    <w:pPr>
                      <w:jc w:val="center"/>
                      <w:rPr>
                        <w:rFonts w:ascii="Times New Roman" w:hAnsi="Times New Roman" w:cs="Times New Roman"/>
                        <w:sz w:val="18"/>
                        <w:szCs w:val="18"/>
                      </w:rPr>
                    </w:pPr>
                  </w:p>
                </w:tc>
                <w:tc>
                  <w:tcPr>
                    <w:tcW w:w="1842" w:type="dxa"/>
                    <w:tcBorders>
                      <w:right w:val="single" w:sz="4" w:space="0" w:color="auto"/>
                    </w:tcBorders>
                    <w:vAlign w:val="center"/>
                  </w:tcPr>
                  <w:p w:rsidR="004C20D9" w:rsidRPr="000E18DF" w:rsidRDefault="004C20D9" w:rsidP="004C20D9">
                    <w:pPr>
                      <w:jc w:val="right"/>
                      <w:rPr>
                        <w:rFonts w:ascii="Times New Roman" w:hAnsi="Times New Roman" w:cs="Times New Roman"/>
                        <w:sz w:val="18"/>
                        <w:szCs w:val="18"/>
                      </w:rPr>
                    </w:pPr>
                    <w:r w:rsidRPr="000E18DF">
                      <w:rPr>
                        <w:rFonts w:ascii="Times New Roman" w:hAnsi="Times New Roman" w:cs="Times New Roman"/>
                        <w:sz w:val="18"/>
                        <w:szCs w:val="18"/>
                      </w:rPr>
                      <w:t>7,083,537,000</w:t>
                    </w:r>
                  </w:p>
                </w:tc>
                <w:tc>
                  <w:tcPr>
                    <w:tcW w:w="1418"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sz w:val="18"/>
                        <w:szCs w:val="18"/>
                      </w:rPr>
                      <w:t>11,574,655,802</w:t>
                    </w:r>
                  </w:p>
                </w:tc>
                <w:tc>
                  <w:tcPr>
                    <w:tcW w:w="1134"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sz w:val="18"/>
                        <w:szCs w:val="18"/>
                      </w:rPr>
                      <w:t>99,617,237</w:t>
                    </w:r>
                  </w:p>
                </w:tc>
                <w:tc>
                  <w:tcPr>
                    <w:tcW w:w="1417"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sz w:val="18"/>
                        <w:szCs w:val="18"/>
                      </w:rPr>
                      <w:t>181,940,940</w:t>
                    </w:r>
                  </w:p>
                </w:tc>
                <w:tc>
                  <w:tcPr>
                    <w:tcW w:w="1418"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sz w:val="18"/>
                        <w:szCs w:val="18"/>
                      </w:rPr>
                      <w:t>3,084,484,726</w:t>
                    </w:r>
                  </w:p>
                </w:tc>
                <w:tc>
                  <w:tcPr>
                    <w:tcW w:w="1417"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sz w:val="18"/>
                        <w:szCs w:val="18"/>
                      </w:rPr>
                      <w:t>4,491,828,170</w:t>
                    </w:r>
                  </w:p>
                </w:tc>
                <w:tc>
                  <w:tcPr>
                    <w:tcW w:w="1524" w:type="dxa"/>
                    <w:vAlign w:val="center"/>
                  </w:tcPr>
                  <w:p w:rsidR="004C20D9" w:rsidRPr="00004672" w:rsidRDefault="004C20D9" w:rsidP="004C20D9">
                    <w:pPr>
                      <w:jc w:val="right"/>
                      <w:rPr>
                        <w:rFonts w:ascii="Times New Roman" w:hAnsi="Times New Roman" w:cs="Times New Roman"/>
                        <w:sz w:val="18"/>
                        <w:szCs w:val="18"/>
                      </w:rPr>
                    </w:pPr>
                    <w:r>
                      <w:rPr>
                        <w:rFonts w:ascii="Times New Roman" w:hAnsi="Times New Roman" w:cs="Times New Roman"/>
                        <w:sz w:val="18"/>
                        <w:szCs w:val="18"/>
                      </w:rPr>
                      <w:t>26,516,063,875</w:t>
                    </w:r>
                  </w:p>
                </w:tc>
              </w:tr>
            </w:tbl>
            <w:p w:rsidR="000E18DF" w:rsidRPr="00004672" w:rsidRDefault="000E18DF">
              <w:pPr>
                <w:rPr>
                  <w:rFonts w:ascii="Times New Roman" w:hAnsi="Times New Roman" w:cs="Times New Roman"/>
                  <w:sz w:val="18"/>
                  <w:szCs w:val="18"/>
                </w:rPr>
              </w:pPr>
            </w:p>
            <w:tbl>
              <w:tblPr>
                <w:tblW w:w="1403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69"/>
                <w:gridCol w:w="959"/>
                <w:gridCol w:w="1842"/>
                <w:gridCol w:w="1418"/>
                <w:gridCol w:w="1134"/>
                <w:gridCol w:w="1417"/>
                <w:gridCol w:w="1418"/>
                <w:gridCol w:w="1417"/>
                <w:gridCol w:w="1560"/>
              </w:tblGrid>
              <w:tr w:rsidR="0063757B" w:rsidRPr="00004672" w:rsidTr="00F96F44">
                <w:trPr>
                  <w:trHeight w:hRule="exact" w:val="340"/>
                </w:trPr>
                <w:tc>
                  <w:tcPr>
                    <w:tcW w:w="2869" w:type="dxa"/>
                    <w:vMerge w:val="restart"/>
                    <w:vAlign w:val="center"/>
                  </w:tcPr>
                  <w:sdt>
                    <w:sdtPr>
                      <w:rPr>
                        <w:rFonts w:ascii="Times New Roman" w:hAnsi="Times New Roman" w:cs="Times New Roman"/>
                        <w:sz w:val="18"/>
                        <w:szCs w:val="18"/>
                      </w:rPr>
                      <w:tag w:val="_PLD_312727f4b56147c2b646c0fb68a4b58b"/>
                      <w:id w:val="898710930"/>
                      <w:lock w:val="sdtLocked"/>
                    </w:sdtPr>
                    <w:sdtEndPr/>
                    <w:sdtContent>
                      <w:p w:rsidR="0063757B" w:rsidRPr="00004672" w:rsidRDefault="0063757B" w:rsidP="00DC79BB">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项目</w:t>
                        </w:r>
                      </w:p>
                    </w:sdtContent>
                  </w:sdt>
                </w:tc>
                <w:tc>
                  <w:tcPr>
                    <w:tcW w:w="959" w:type="dxa"/>
                    <w:vMerge w:val="restart"/>
                    <w:vAlign w:val="center"/>
                  </w:tcPr>
                  <w:p w:rsidR="0063757B" w:rsidRPr="00004672" w:rsidRDefault="0063757B" w:rsidP="00DC79BB">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附注</w:t>
                    </w:r>
                  </w:p>
                </w:tc>
                <w:tc>
                  <w:tcPr>
                    <w:tcW w:w="10206" w:type="dxa"/>
                    <w:gridSpan w:val="7"/>
                    <w:vAlign w:val="center"/>
                  </w:tcPr>
                  <w:p w:rsidR="0063757B" w:rsidRPr="00004672" w:rsidRDefault="0063757B" w:rsidP="00DC79BB">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 xml:space="preserve"> </w:t>
                    </w:r>
                    <w:sdt>
                      <w:sdtPr>
                        <w:rPr>
                          <w:rFonts w:ascii="Times New Roman" w:hAnsi="Times New Roman" w:cs="Times New Roman"/>
                          <w:sz w:val="18"/>
                          <w:szCs w:val="18"/>
                        </w:rPr>
                        <w:tag w:val="_PLD_35246b22171846ac8ef46c5dfa1d1663"/>
                        <w:id w:val="1233737456"/>
                        <w:lock w:val="sdtLocked"/>
                      </w:sdtPr>
                      <w:sdtEndPr/>
                      <w:sdtContent>
                        <w:r w:rsidRPr="00004672">
                          <w:rPr>
                            <w:rFonts w:ascii="Times New Roman" w:hAnsi="Times New Roman" w:cs="Times New Roman"/>
                            <w:sz w:val="18"/>
                            <w:szCs w:val="18"/>
                          </w:rPr>
                          <w:t>2022</w:t>
                        </w:r>
                        <w:r w:rsidRPr="00004672">
                          <w:rPr>
                            <w:rFonts w:ascii="Times New Roman" w:hAnsi="Times New Roman" w:cs="Times New Roman"/>
                            <w:sz w:val="18"/>
                            <w:szCs w:val="18"/>
                          </w:rPr>
                          <w:t>年半年度</w:t>
                        </w:r>
                      </w:sdtContent>
                    </w:sdt>
                  </w:p>
                </w:tc>
              </w:tr>
              <w:tr w:rsidR="0063757B" w:rsidRPr="00004672" w:rsidTr="00F96F44">
                <w:trPr>
                  <w:trHeight w:hRule="exact" w:val="340"/>
                </w:trPr>
                <w:tc>
                  <w:tcPr>
                    <w:tcW w:w="2869" w:type="dxa"/>
                    <w:vMerge/>
                    <w:vAlign w:val="center"/>
                  </w:tcPr>
                  <w:p w:rsidR="0063757B" w:rsidRPr="00004672" w:rsidRDefault="0063757B" w:rsidP="00DC79BB">
                    <w:pPr>
                      <w:adjustRightInd w:val="0"/>
                      <w:snapToGrid w:val="0"/>
                      <w:rPr>
                        <w:rFonts w:ascii="Times New Roman" w:hAnsi="Times New Roman" w:cs="Times New Roman"/>
                        <w:sz w:val="18"/>
                        <w:szCs w:val="18"/>
                      </w:rPr>
                    </w:pPr>
                  </w:p>
                </w:tc>
                <w:tc>
                  <w:tcPr>
                    <w:tcW w:w="959" w:type="dxa"/>
                    <w:vMerge/>
                    <w:vAlign w:val="center"/>
                  </w:tcPr>
                  <w:p w:rsidR="0063757B" w:rsidRPr="00004672" w:rsidRDefault="0063757B" w:rsidP="00DC79BB">
                    <w:pPr>
                      <w:adjustRightInd w:val="0"/>
                      <w:snapToGrid w:val="0"/>
                      <w:rPr>
                        <w:rFonts w:ascii="Times New Roman" w:hAnsi="Times New Roman" w:cs="Times New Roman"/>
                        <w:sz w:val="18"/>
                        <w:szCs w:val="18"/>
                      </w:rPr>
                    </w:pPr>
                  </w:p>
                </w:tc>
                <w:sdt>
                  <w:sdtPr>
                    <w:rPr>
                      <w:rFonts w:ascii="Times New Roman" w:hAnsi="Times New Roman" w:cs="Times New Roman"/>
                      <w:sz w:val="18"/>
                      <w:szCs w:val="18"/>
                    </w:rPr>
                    <w:tag w:val="_PLD_5da9900c5a9e46a085487ea972f44796"/>
                    <w:id w:val="-1816560778"/>
                    <w:lock w:val="sdtLocked"/>
                  </w:sdtPr>
                  <w:sdtEndPr/>
                  <w:sdtContent>
                    <w:tc>
                      <w:tcPr>
                        <w:tcW w:w="1842" w:type="dxa"/>
                        <w:tcBorders>
                          <w:right w:val="single" w:sz="4" w:space="0" w:color="auto"/>
                        </w:tcBorders>
                        <w:vAlign w:val="center"/>
                      </w:tcPr>
                      <w:p w:rsidR="0063757B" w:rsidRPr="00004672" w:rsidRDefault="0063757B" w:rsidP="00DC79BB">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实收资本</w:t>
                        </w:r>
                        <w:r w:rsidRPr="00004672">
                          <w:rPr>
                            <w:rFonts w:ascii="Times New Roman" w:hAnsi="Times New Roman" w:cs="Times New Roman"/>
                            <w:sz w:val="18"/>
                            <w:szCs w:val="18"/>
                          </w:rPr>
                          <w:t xml:space="preserve"> (</w:t>
                        </w:r>
                        <w:r w:rsidRPr="00004672">
                          <w:rPr>
                            <w:rFonts w:ascii="Times New Roman" w:hAnsi="Times New Roman" w:cs="Times New Roman"/>
                            <w:sz w:val="18"/>
                            <w:szCs w:val="18"/>
                          </w:rPr>
                          <w:t>或股本</w:t>
                        </w:r>
                        <w:r w:rsidRPr="00004672">
                          <w:rPr>
                            <w:rFonts w:ascii="Times New Roman" w:hAnsi="Times New Roman" w:cs="Times New Roman"/>
                            <w:sz w:val="18"/>
                            <w:szCs w:val="18"/>
                          </w:rPr>
                          <w:t>)</w:t>
                        </w:r>
                      </w:p>
                    </w:tc>
                  </w:sdtContent>
                </w:sdt>
                <w:sdt>
                  <w:sdtPr>
                    <w:rPr>
                      <w:rFonts w:ascii="Times New Roman" w:hAnsi="Times New Roman" w:cs="Times New Roman"/>
                      <w:sz w:val="18"/>
                      <w:szCs w:val="18"/>
                    </w:rPr>
                    <w:tag w:val="_PLD_b31d07f97db344b1b180738b22a76467"/>
                    <w:id w:val="-1151753659"/>
                    <w:lock w:val="sdtLocked"/>
                  </w:sdtPr>
                  <w:sdtEndPr/>
                  <w:sdtContent>
                    <w:tc>
                      <w:tcPr>
                        <w:tcW w:w="1418" w:type="dxa"/>
                        <w:vAlign w:val="center"/>
                      </w:tcPr>
                      <w:p w:rsidR="0063757B" w:rsidRPr="00004672" w:rsidRDefault="0063757B" w:rsidP="00DC79BB">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资本公积</w:t>
                        </w:r>
                      </w:p>
                    </w:tc>
                  </w:sdtContent>
                </w:sdt>
                <w:sdt>
                  <w:sdtPr>
                    <w:rPr>
                      <w:rFonts w:ascii="Times New Roman" w:hAnsi="Times New Roman" w:cs="Times New Roman"/>
                      <w:sz w:val="18"/>
                      <w:szCs w:val="18"/>
                    </w:rPr>
                    <w:tag w:val="_PLD_13f17e2c8a7a404da876af1bac2ae6d1"/>
                    <w:id w:val="-1618294884"/>
                    <w:lock w:val="sdtLocked"/>
                  </w:sdtPr>
                  <w:sdtEndPr/>
                  <w:sdtContent>
                    <w:tc>
                      <w:tcPr>
                        <w:tcW w:w="1134" w:type="dxa"/>
                        <w:vAlign w:val="center"/>
                      </w:tcPr>
                      <w:p w:rsidR="0063757B" w:rsidRPr="00004672" w:rsidRDefault="0063757B" w:rsidP="00DC79BB">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专项储备</w:t>
                        </w:r>
                      </w:p>
                    </w:tc>
                  </w:sdtContent>
                </w:sdt>
                <w:sdt>
                  <w:sdtPr>
                    <w:rPr>
                      <w:rFonts w:ascii="Times New Roman" w:hAnsi="Times New Roman" w:cs="Times New Roman"/>
                      <w:sz w:val="18"/>
                      <w:szCs w:val="18"/>
                    </w:rPr>
                    <w:tag w:val="_PLD_01eab1b775574165b2820a19e72d2ad0"/>
                    <w:id w:val="252716908"/>
                    <w:lock w:val="sdtLocked"/>
                  </w:sdtPr>
                  <w:sdtEndPr/>
                  <w:sdtContent>
                    <w:tc>
                      <w:tcPr>
                        <w:tcW w:w="1417" w:type="dxa"/>
                        <w:vAlign w:val="center"/>
                      </w:tcPr>
                      <w:p w:rsidR="0063757B" w:rsidRPr="00004672" w:rsidRDefault="0063757B" w:rsidP="00DC79BB">
                        <w:pPr>
                          <w:jc w:val="center"/>
                          <w:rPr>
                            <w:rFonts w:ascii="Times New Roman" w:hAnsi="Times New Roman" w:cs="Times New Roman"/>
                            <w:sz w:val="18"/>
                            <w:szCs w:val="18"/>
                          </w:rPr>
                        </w:pPr>
                        <w:r w:rsidRPr="00004672">
                          <w:rPr>
                            <w:rFonts w:ascii="Times New Roman" w:hAnsi="Times New Roman" w:cs="Times New Roman"/>
                            <w:sz w:val="18"/>
                            <w:szCs w:val="18"/>
                          </w:rPr>
                          <w:t>其他综合收益</w:t>
                        </w:r>
                      </w:p>
                    </w:tc>
                  </w:sdtContent>
                </w:sdt>
                <w:sdt>
                  <w:sdtPr>
                    <w:rPr>
                      <w:rFonts w:ascii="Times New Roman" w:hAnsi="Times New Roman" w:cs="Times New Roman"/>
                      <w:sz w:val="18"/>
                      <w:szCs w:val="18"/>
                    </w:rPr>
                    <w:tag w:val="_PLD_9578f3812cf04a34965a5bdc9ee82115"/>
                    <w:id w:val="-1433657564"/>
                    <w:lock w:val="sdtLocked"/>
                  </w:sdtPr>
                  <w:sdtEndPr/>
                  <w:sdtContent>
                    <w:tc>
                      <w:tcPr>
                        <w:tcW w:w="1418" w:type="dxa"/>
                        <w:vAlign w:val="center"/>
                      </w:tcPr>
                      <w:p w:rsidR="0063757B" w:rsidRPr="00004672" w:rsidRDefault="0063757B" w:rsidP="00DC79BB">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盈余公积</w:t>
                        </w:r>
                      </w:p>
                    </w:tc>
                  </w:sdtContent>
                </w:sdt>
                <w:sdt>
                  <w:sdtPr>
                    <w:rPr>
                      <w:rFonts w:ascii="Times New Roman" w:hAnsi="Times New Roman" w:cs="Times New Roman"/>
                      <w:sz w:val="18"/>
                      <w:szCs w:val="18"/>
                    </w:rPr>
                    <w:tag w:val="_PLD_5d835cd98ccc4304aec553a0b6a56628"/>
                    <w:id w:val="114415662"/>
                    <w:lock w:val="sdtLocked"/>
                  </w:sdtPr>
                  <w:sdtEndPr/>
                  <w:sdtContent>
                    <w:tc>
                      <w:tcPr>
                        <w:tcW w:w="1417" w:type="dxa"/>
                        <w:vAlign w:val="center"/>
                      </w:tcPr>
                      <w:p w:rsidR="0063757B" w:rsidRPr="00004672" w:rsidRDefault="0063757B" w:rsidP="00DC79BB">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未分配利润</w:t>
                        </w:r>
                      </w:p>
                    </w:tc>
                  </w:sdtContent>
                </w:sdt>
                <w:sdt>
                  <w:sdtPr>
                    <w:rPr>
                      <w:rFonts w:ascii="Times New Roman" w:hAnsi="Times New Roman" w:cs="Times New Roman"/>
                      <w:sz w:val="18"/>
                      <w:szCs w:val="18"/>
                    </w:rPr>
                    <w:tag w:val="_PLD_1cbb8af374a54430ad1f29ed83c69cd0"/>
                    <w:id w:val="-1246335422"/>
                    <w:lock w:val="sdtLocked"/>
                  </w:sdtPr>
                  <w:sdtEndPr/>
                  <w:sdtContent>
                    <w:tc>
                      <w:tcPr>
                        <w:tcW w:w="1560" w:type="dxa"/>
                        <w:vAlign w:val="center"/>
                      </w:tcPr>
                      <w:p w:rsidR="0063757B" w:rsidRPr="00004672" w:rsidRDefault="0063757B" w:rsidP="00DC79BB">
                        <w:pPr>
                          <w:adjustRightInd w:val="0"/>
                          <w:snapToGrid w:val="0"/>
                          <w:jc w:val="center"/>
                          <w:rPr>
                            <w:rFonts w:ascii="Times New Roman" w:hAnsi="Times New Roman" w:cs="Times New Roman"/>
                            <w:sz w:val="18"/>
                            <w:szCs w:val="18"/>
                          </w:rPr>
                        </w:pPr>
                        <w:r w:rsidRPr="00004672">
                          <w:rPr>
                            <w:rFonts w:ascii="Times New Roman" w:hAnsi="Times New Roman" w:cs="Times New Roman"/>
                            <w:sz w:val="18"/>
                            <w:szCs w:val="18"/>
                          </w:rPr>
                          <w:t>所有者权益合计</w:t>
                        </w:r>
                      </w:p>
                    </w:tc>
                  </w:sdtContent>
                </w:sdt>
              </w:tr>
              <w:tr w:rsidR="0063757B" w:rsidRPr="00004672" w:rsidTr="00F96F44">
                <w:trPr>
                  <w:trHeight w:hRule="exact" w:val="340"/>
                </w:trPr>
                <w:sdt>
                  <w:sdtPr>
                    <w:rPr>
                      <w:rFonts w:ascii="Times New Roman" w:hAnsi="Times New Roman" w:cs="Times New Roman"/>
                      <w:sz w:val="18"/>
                      <w:szCs w:val="18"/>
                    </w:rPr>
                    <w:tag w:val="_PLD_b00b327c7ecc4ad1bfafd8f9c1a6ce86"/>
                    <w:id w:val="1060289565"/>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一、上年期末余额</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7,083,537,000</w:t>
                    </w:r>
                  </w:p>
                </w:tc>
                <w:tc>
                  <w:tcPr>
                    <w:tcW w:w="1418" w:type="dxa"/>
                    <w:tcBorders>
                      <w:lef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11,574,807,427</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11,883,787</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181,940,940</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3,084,484,726</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5,671,472,520</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27,608,126,400</w:t>
                    </w:r>
                  </w:p>
                </w:tc>
              </w:tr>
              <w:tr w:rsidR="0063757B" w:rsidRPr="00004672" w:rsidTr="00F96F44">
                <w:trPr>
                  <w:trHeight w:hRule="exact" w:val="340"/>
                </w:trPr>
                <w:sdt>
                  <w:sdtPr>
                    <w:rPr>
                      <w:rFonts w:ascii="Times New Roman" w:hAnsi="Times New Roman" w:cs="Times New Roman"/>
                      <w:sz w:val="18"/>
                      <w:szCs w:val="18"/>
                    </w:rPr>
                    <w:tag w:val="_PLD_8593e1735c664981bacefcb1a0cab245"/>
                    <w:id w:val="-71895806"/>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二、本年期初余额</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7,083,537,000</w:t>
                    </w:r>
                  </w:p>
                </w:tc>
                <w:tc>
                  <w:tcPr>
                    <w:tcW w:w="1418" w:type="dxa"/>
                    <w:tcBorders>
                      <w:lef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11,574,807,427</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11,883,787</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181,940,940</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3,084,484,726</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5,671,472,520</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27,608,126,400</w:t>
                    </w:r>
                  </w:p>
                </w:tc>
              </w:tr>
              <w:tr w:rsidR="0063757B" w:rsidRPr="00004672" w:rsidTr="00F96F44">
                <w:trPr>
                  <w:trHeight w:hRule="exact" w:val="567"/>
                </w:trPr>
                <w:sdt>
                  <w:sdtPr>
                    <w:rPr>
                      <w:rFonts w:ascii="Times New Roman" w:hAnsi="Times New Roman" w:cs="Times New Roman"/>
                      <w:sz w:val="18"/>
                      <w:szCs w:val="18"/>
                    </w:rPr>
                    <w:tag w:val="_PLD_9ce2d31f4fd34371930cec7fd79a4318"/>
                    <w:id w:val="-1019160824"/>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三、本期增减变动金额（减少以</w:t>
                        </w:r>
                        <w:r w:rsidRPr="00004672">
                          <w:rPr>
                            <w:rFonts w:ascii="Times New Roman" w:hAnsi="Times New Roman" w:cs="Times New Roman"/>
                            <w:sz w:val="18"/>
                            <w:szCs w:val="18"/>
                          </w:rPr>
                          <w:t>“</w:t>
                        </w:r>
                        <w:r w:rsidRPr="00004672">
                          <w:rPr>
                            <w:rFonts w:ascii="Times New Roman" w:hAnsi="Times New Roman" w:cs="Times New Roman"/>
                            <w:sz w:val="18"/>
                            <w:szCs w:val="18"/>
                          </w:rPr>
                          <w:t>－</w:t>
                        </w:r>
                        <w:r w:rsidRPr="00004672">
                          <w:rPr>
                            <w:rFonts w:ascii="Times New Roman" w:hAnsi="Times New Roman" w:cs="Times New Roman"/>
                            <w:sz w:val="18"/>
                            <w:szCs w:val="18"/>
                          </w:rPr>
                          <w:t>”</w:t>
                        </w:r>
                        <w:r w:rsidRPr="00004672">
                          <w:rPr>
                            <w:rFonts w:ascii="Times New Roman" w:hAnsi="Times New Roman" w:cs="Times New Roman"/>
                            <w:sz w:val="18"/>
                            <w:szCs w:val="18"/>
                          </w:rPr>
                          <w:t>号填列）</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(29,992)</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68,081,204</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(715,922,411)</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(647,871,199)</w:t>
                    </w:r>
                  </w:p>
                </w:tc>
              </w:tr>
              <w:tr w:rsidR="0063757B" w:rsidRPr="00004672" w:rsidTr="00F96F44">
                <w:trPr>
                  <w:trHeight w:hRule="exact" w:val="340"/>
                </w:trPr>
                <w:sdt>
                  <w:sdtPr>
                    <w:rPr>
                      <w:rFonts w:ascii="Times New Roman" w:hAnsi="Times New Roman" w:cs="Times New Roman"/>
                      <w:sz w:val="18"/>
                      <w:szCs w:val="18"/>
                    </w:rPr>
                    <w:tag w:val="_PLD_8e61c9577cd8495fb0815773685b00bb"/>
                    <w:id w:val="-995109959"/>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（一）综合收益总额</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(715,922,411)</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(715,922,411)</w:t>
                    </w:r>
                  </w:p>
                </w:tc>
              </w:tr>
              <w:tr w:rsidR="0063757B" w:rsidRPr="00004672" w:rsidTr="00F96F44">
                <w:trPr>
                  <w:trHeight w:hRule="exact" w:val="340"/>
                </w:trPr>
                <w:sdt>
                  <w:sdtPr>
                    <w:rPr>
                      <w:rFonts w:ascii="Times New Roman" w:hAnsi="Times New Roman" w:cs="Times New Roman"/>
                      <w:sz w:val="18"/>
                      <w:szCs w:val="18"/>
                    </w:rPr>
                    <w:tag w:val="_PLD_e11fbdac72bf4f84a5635701204e5724"/>
                    <w:id w:val="-1122698570"/>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（二）所有者投入和减少资本</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63757B" w:rsidRPr="00004672" w:rsidTr="00F96F44">
                <w:trPr>
                  <w:trHeight w:hRule="exact" w:val="340"/>
                </w:trPr>
                <w:sdt>
                  <w:sdtPr>
                    <w:rPr>
                      <w:rFonts w:ascii="Times New Roman" w:hAnsi="Times New Roman" w:cs="Times New Roman"/>
                      <w:sz w:val="18"/>
                      <w:szCs w:val="18"/>
                    </w:rPr>
                    <w:tag w:val="_PLD_9773183e97be44a1a360188937e7fe10"/>
                    <w:id w:val="-1890638539"/>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（三）利润分配</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63757B" w:rsidRPr="00004672" w:rsidTr="00F96F44">
                <w:trPr>
                  <w:trHeight w:hRule="exact" w:val="340"/>
                </w:trPr>
                <w:sdt>
                  <w:sdtPr>
                    <w:rPr>
                      <w:rFonts w:ascii="Times New Roman" w:hAnsi="Times New Roman" w:cs="Times New Roman"/>
                      <w:sz w:val="18"/>
                      <w:szCs w:val="18"/>
                    </w:rPr>
                    <w:tag w:val="_PLD_97bd41fffab4497fb1be0b345aef17bd"/>
                    <w:id w:val="-1074203257"/>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1</w:t>
                        </w:r>
                        <w:r w:rsidRPr="00004672">
                          <w:rPr>
                            <w:rFonts w:ascii="Times New Roman" w:hAnsi="Times New Roman" w:cs="Times New Roman"/>
                            <w:sz w:val="18"/>
                            <w:szCs w:val="18"/>
                          </w:rPr>
                          <w:t>．对所有者（或股东）的分配</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公司股东权益变动表</w:instrText>
                    </w:r>
                    <w:r w:rsidRPr="00004672">
                      <w:rPr>
                        <w:rFonts w:ascii="Times New Roman" w:hAnsi="Times New Roman" w:cs="Times New Roman"/>
                        <w:sz w:val="18"/>
                        <w:szCs w:val="18"/>
                        <w:lang w:val="zh-CN"/>
                      </w:rPr>
                      <w:instrText>1!R15C3"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公司股东权益变动表</w:instrText>
                    </w:r>
                    <w:r w:rsidRPr="00004672">
                      <w:rPr>
                        <w:rFonts w:ascii="Times New Roman" w:hAnsi="Times New Roman" w:cs="Times New Roman"/>
                        <w:sz w:val="18"/>
                        <w:szCs w:val="18"/>
                        <w:lang w:val="zh-CN"/>
                      </w:rPr>
                      <w:instrText xml:space="preserve">1!R15C3"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color w:val="000000"/>
                        <w:sz w:val="18"/>
                        <w:szCs w:val="18"/>
                      </w:rPr>
                      <w:t>五</w:t>
                    </w:r>
                    <w:r w:rsidRPr="00004672">
                      <w:rPr>
                        <w:rFonts w:ascii="Times New Roman" w:hAnsi="Times New Roman" w:cs="Times New Roman"/>
                        <w:color w:val="000000"/>
                        <w:sz w:val="18"/>
                        <w:szCs w:val="18"/>
                      </w:rPr>
                      <w:t>(35)</w:t>
                    </w:r>
                    <w:r w:rsidRPr="00004672">
                      <w:rPr>
                        <w:rFonts w:ascii="Times New Roman" w:hAnsi="Times New Roman" w:cs="Times New Roman"/>
                        <w:sz w:val="18"/>
                        <w:szCs w:val="18"/>
                        <w:lang w:val="zh-CN"/>
                      </w:rPr>
                      <w:fldChar w:fldCharType="end"/>
                    </w: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63757B" w:rsidRPr="00004672" w:rsidTr="00F96F44">
                <w:trPr>
                  <w:trHeight w:hRule="exact" w:val="340"/>
                </w:trPr>
                <w:sdt>
                  <w:sdtPr>
                    <w:rPr>
                      <w:rFonts w:ascii="Times New Roman" w:hAnsi="Times New Roman" w:cs="Times New Roman"/>
                      <w:sz w:val="18"/>
                      <w:szCs w:val="18"/>
                    </w:rPr>
                    <w:tag w:val="_PLD_9c529a92f12642ed93c3ac5d7c5ef52b"/>
                    <w:id w:val="-1161926692"/>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（四）所有者权益内部结转</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r>
              <w:tr w:rsidR="0063757B" w:rsidRPr="00004672" w:rsidTr="00F96F44">
                <w:trPr>
                  <w:trHeight w:hRule="exact" w:val="340"/>
                </w:trPr>
                <w:sdt>
                  <w:sdtPr>
                    <w:rPr>
                      <w:rFonts w:ascii="Times New Roman" w:hAnsi="Times New Roman" w:cs="Times New Roman"/>
                      <w:sz w:val="18"/>
                      <w:szCs w:val="18"/>
                    </w:rPr>
                    <w:tag w:val="_PLD_2a0b15de13474fe285b68b48e29b688f"/>
                    <w:id w:val="-1335065729"/>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（五）专项储备</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68,081,204</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68,081,204</w:t>
                    </w:r>
                  </w:p>
                </w:tc>
              </w:tr>
              <w:tr w:rsidR="0063757B" w:rsidRPr="00004672" w:rsidTr="00F96F44">
                <w:trPr>
                  <w:trHeight w:hRule="exact" w:val="340"/>
                </w:trPr>
                <w:sdt>
                  <w:sdtPr>
                    <w:rPr>
                      <w:rFonts w:ascii="Times New Roman" w:hAnsi="Times New Roman" w:cs="Times New Roman"/>
                      <w:sz w:val="18"/>
                      <w:szCs w:val="18"/>
                    </w:rPr>
                    <w:tag w:val="_PLD_8be2fdb078fc42cdaebf61e81ed6d67b"/>
                    <w:id w:val="-275334311"/>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1</w:t>
                        </w:r>
                        <w:r w:rsidRPr="00004672">
                          <w:rPr>
                            <w:rFonts w:ascii="Times New Roman" w:hAnsi="Times New Roman" w:cs="Times New Roman"/>
                            <w:sz w:val="18"/>
                            <w:szCs w:val="18"/>
                          </w:rPr>
                          <w:t>．本期提取</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公司股东权益变动表</w:instrText>
                    </w:r>
                    <w:r w:rsidRPr="00004672">
                      <w:rPr>
                        <w:rFonts w:ascii="Times New Roman" w:hAnsi="Times New Roman" w:cs="Times New Roman"/>
                        <w:sz w:val="18"/>
                        <w:szCs w:val="18"/>
                        <w:lang w:val="zh-CN"/>
                      </w:rPr>
                      <w:instrText>1!R15C3"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公司股东权益变动表</w:instrText>
                    </w:r>
                    <w:r w:rsidRPr="00004672">
                      <w:rPr>
                        <w:rFonts w:ascii="Times New Roman" w:hAnsi="Times New Roman" w:cs="Times New Roman"/>
                        <w:sz w:val="18"/>
                        <w:szCs w:val="18"/>
                        <w:lang w:val="zh-CN"/>
                      </w:rPr>
                      <w:instrText xml:space="preserve">1!R15C3"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color w:val="000000"/>
                        <w:sz w:val="18"/>
                        <w:szCs w:val="18"/>
                      </w:rPr>
                      <w:t>五</w:t>
                    </w:r>
                    <w:r w:rsidRPr="00004672">
                      <w:rPr>
                        <w:rFonts w:ascii="Times New Roman" w:hAnsi="Times New Roman" w:cs="Times New Roman"/>
                        <w:color w:val="000000"/>
                        <w:sz w:val="18"/>
                        <w:szCs w:val="18"/>
                      </w:rPr>
                      <w:t>(36)</w:t>
                    </w:r>
                    <w:r w:rsidRPr="00004672">
                      <w:rPr>
                        <w:rFonts w:ascii="Times New Roman" w:hAnsi="Times New Roman" w:cs="Times New Roman"/>
                        <w:sz w:val="18"/>
                        <w:szCs w:val="18"/>
                        <w:lang w:val="zh-CN"/>
                      </w:rPr>
                      <w:fldChar w:fldCharType="end"/>
                    </w: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81,167,590</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81,167,590</w:t>
                    </w:r>
                  </w:p>
                </w:tc>
              </w:tr>
              <w:tr w:rsidR="0063757B" w:rsidRPr="00004672" w:rsidTr="00F96F44">
                <w:trPr>
                  <w:trHeight w:hRule="exact" w:val="340"/>
                </w:trPr>
                <w:sdt>
                  <w:sdtPr>
                    <w:rPr>
                      <w:rFonts w:ascii="Times New Roman" w:hAnsi="Times New Roman" w:cs="Times New Roman"/>
                      <w:sz w:val="18"/>
                      <w:szCs w:val="18"/>
                    </w:rPr>
                    <w:tag w:val="_PLD_12344832238e442d9f64388fa2af60f1"/>
                    <w:id w:val="-1175877887"/>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2</w:t>
                        </w:r>
                        <w:r w:rsidRPr="00004672">
                          <w:rPr>
                            <w:rFonts w:ascii="Times New Roman" w:hAnsi="Times New Roman" w:cs="Times New Roman"/>
                            <w:sz w:val="18"/>
                            <w:szCs w:val="18"/>
                          </w:rPr>
                          <w:t>．本期使用</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r w:rsidRPr="00004672">
                      <w:rPr>
                        <w:rFonts w:ascii="Times New Roman" w:hAnsi="Times New Roman" w:cs="Times New Roman"/>
                        <w:sz w:val="18"/>
                        <w:szCs w:val="18"/>
                        <w:lang w:val="zh-CN"/>
                      </w:rPr>
                      <w:fldChar w:fldCharType="begin" w:fldLock="1"/>
                    </w:r>
                    <w:r w:rsidRPr="00004672">
                      <w:rPr>
                        <w:rFonts w:ascii="Times New Roman" w:hAnsi="Times New Roman" w:cs="Times New Roman"/>
                        <w:sz w:val="18"/>
                        <w:szCs w:val="18"/>
                        <w:lang w:val="zh-CN"/>
                      </w:rPr>
                      <w:instrText xml:space="preserve"> LINK  Excel.SheetMacroEnabled.12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公司股东权益变动表</w:instrText>
                    </w:r>
                    <w:r w:rsidRPr="00004672">
                      <w:rPr>
                        <w:rFonts w:ascii="Times New Roman" w:hAnsi="Times New Roman" w:cs="Times New Roman"/>
                        <w:sz w:val="18"/>
                        <w:szCs w:val="18"/>
                        <w:lang w:val="zh-CN"/>
                      </w:rPr>
                      <w:instrText>1!R15C3" \t \r "C:\\Users\\Trista H Zhao\\Desktop\\</w:instrText>
                    </w:r>
                    <w:r w:rsidRPr="00004672">
                      <w:rPr>
                        <w:rFonts w:ascii="Times New Roman" w:hAnsi="Times New Roman" w:cs="Times New Roman"/>
                        <w:sz w:val="18"/>
                        <w:szCs w:val="18"/>
                        <w:lang w:val="zh-CN"/>
                      </w:rPr>
                      <w:instrText>广深铁路股份有限公司</w:instrText>
                    </w:r>
                    <w:r w:rsidRPr="00004672">
                      <w:rPr>
                        <w:rFonts w:ascii="Times New Roman" w:hAnsi="Times New Roman" w:cs="Times New Roman"/>
                        <w:sz w:val="18"/>
                        <w:szCs w:val="18"/>
                        <w:lang w:val="zh-CN"/>
                      </w:rPr>
                      <w:instrText>\\Guanshen railway 2023 interim\\Welink\\Welink-A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\\1-2023</w:instrText>
                    </w:r>
                    <w:r w:rsidRPr="00004672">
                      <w:rPr>
                        <w:rFonts w:ascii="Times New Roman" w:hAnsi="Times New Roman" w:cs="Times New Roman"/>
                        <w:sz w:val="18"/>
                        <w:szCs w:val="18"/>
                        <w:lang w:val="zh-CN"/>
                      </w:rPr>
                      <w:instrText>半年度广深铁路股份</w:instrText>
                    </w:r>
                    <w:r w:rsidRPr="00004672">
                      <w:rPr>
                        <w:rFonts w:ascii="Times New Roman" w:hAnsi="Times New Roman" w:cs="Times New Roman"/>
                        <w:sz w:val="18"/>
                        <w:szCs w:val="18"/>
                        <w:lang w:val="zh-CN"/>
                      </w:rPr>
                      <w:instrText>A</w:instrText>
                    </w:r>
                    <w:r w:rsidRPr="00004672">
                      <w:rPr>
                        <w:rFonts w:ascii="Times New Roman" w:hAnsi="Times New Roman" w:cs="Times New Roman"/>
                        <w:sz w:val="18"/>
                        <w:szCs w:val="18"/>
                        <w:lang w:val="zh-CN"/>
                      </w:rPr>
                      <w:instrText>股</w:instrText>
                    </w:r>
                    <w:r w:rsidRPr="00004672">
                      <w:rPr>
                        <w:rFonts w:ascii="Times New Roman" w:hAnsi="Times New Roman" w:cs="Times New Roman"/>
                        <w:sz w:val="18"/>
                        <w:szCs w:val="18"/>
                        <w:lang w:val="zh-CN"/>
                      </w:rPr>
                      <w:instrText>.xlsx" "</w:instrText>
                    </w:r>
                    <w:r w:rsidRPr="00004672">
                      <w:rPr>
                        <w:rFonts w:ascii="Times New Roman" w:hAnsi="Times New Roman" w:cs="Times New Roman"/>
                        <w:sz w:val="18"/>
                        <w:szCs w:val="18"/>
                        <w:lang w:val="zh-CN"/>
                      </w:rPr>
                      <w:instrText>公司股东权益变动表</w:instrText>
                    </w:r>
                    <w:r w:rsidRPr="00004672">
                      <w:rPr>
                        <w:rFonts w:ascii="Times New Roman" w:hAnsi="Times New Roman" w:cs="Times New Roman"/>
                        <w:sz w:val="18"/>
                        <w:szCs w:val="18"/>
                        <w:lang w:val="zh-CN"/>
                      </w:rPr>
                      <w:instrText xml:space="preserve">1!R15C3" \* MERGEFORMAT </w:instrText>
                    </w:r>
                    <w:r w:rsidRPr="00004672">
                      <w:rPr>
                        <w:rFonts w:ascii="Times New Roman" w:hAnsi="Times New Roman" w:cs="Times New Roman"/>
                        <w:sz w:val="18"/>
                        <w:szCs w:val="18"/>
                        <w:lang w:val="zh-CN"/>
                      </w:rPr>
                      <w:fldChar w:fldCharType="separate"/>
                    </w:r>
                    <w:r w:rsidRPr="00004672">
                      <w:rPr>
                        <w:rFonts w:ascii="Times New Roman" w:hAnsi="Times New Roman" w:cs="Times New Roman"/>
                        <w:color w:val="000000"/>
                        <w:sz w:val="18"/>
                        <w:szCs w:val="18"/>
                      </w:rPr>
                      <w:t>五</w:t>
                    </w:r>
                    <w:r w:rsidRPr="00004672">
                      <w:rPr>
                        <w:rFonts w:ascii="Times New Roman" w:hAnsi="Times New Roman" w:cs="Times New Roman"/>
                        <w:color w:val="000000"/>
                        <w:sz w:val="18"/>
                        <w:szCs w:val="18"/>
                      </w:rPr>
                      <w:t>(36)</w:t>
                    </w:r>
                    <w:r w:rsidRPr="00004672">
                      <w:rPr>
                        <w:rFonts w:ascii="Times New Roman" w:hAnsi="Times New Roman" w:cs="Times New Roman"/>
                        <w:sz w:val="18"/>
                        <w:szCs w:val="18"/>
                        <w:lang w:val="zh-CN"/>
                      </w:rPr>
                      <w:fldChar w:fldCharType="end"/>
                    </w: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13,086,386</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13,086,386</w:t>
                    </w:r>
                  </w:p>
                </w:tc>
              </w:tr>
              <w:tr w:rsidR="0063757B" w:rsidRPr="00004672" w:rsidTr="00F96F44">
                <w:trPr>
                  <w:trHeight w:hRule="exact" w:val="340"/>
                </w:trPr>
                <w:sdt>
                  <w:sdtPr>
                    <w:rPr>
                      <w:rFonts w:ascii="Times New Roman" w:hAnsi="Times New Roman" w:cs="Times New Roman"/>
                      <w:sz w:val="18"/>
                      <w:szCs w:val="18"/>
                    </w:rPr>
                    <w:tag w:val="_PLD_adc6cb0ad3a14129b7edac5f396c8fd5"/>
                    <w:id w:val="-1632160208"/>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（六）其他</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(29,992)</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(29,992)</w:t>
                    </w:r>
                  </w:p>
                </w:tc>
              </w:tr>
              <w:tr w:rsidR="0063757B" w:rsidRPr="00004672" w:rsidTr="00F96F44">
                <w:trPr>
                  <w:trHeight w:hRule="exact" w:val="340"/>
                </w:trPr>
                <w:sdt>
                  <w:sdtPr>
                    <w:rPr>
                      <w:rFonts w:ascii="Times New Roman" w:hAnsi="Times New Roman" w:cs="Times New Roman"/>
                      <w:sz w:val="18"/>
                      <w:szCs w:val="18"/>
                    </w:rPr>
                    <w:tag w:val="_PLD_0009c8b4e5ca4d7083f8b2619f6a4584"/>
                    <w:id w:val="862710045"/>
                    <w:lock w:val="sdtLocked"/>
                  </w:sdtPr>
                  <w:sdtEndPr/>
                  <w:sdtContent>
                    <w:tc>
                      <w:tcPr>
                        <w:tcW w:w="2869" w:type="dxa"/>
                        <w:vAlign w:val="center"/>
                      </w:tcPr>
                      <w:p w:rsidR="0063757B" w:rsidRPr="00004672" w:rsidRDefault="0063757B" w:rsidP="00DC79BB">
                        <w:pPr>
                          <w:rPr>
                            <w:rFonts w:ascii="Times New Roman" w:hAnsi="Times New Roman" w:cs="Times New Roman"/>
                            <w:sz w:val="18"/>
                            <w:szCs w:val="18"/>
                          </w:rPr>
                        </w:pPr>
                        <w:r w:rsidRPr="00004672">
                          <w:rPr>
                            <w:rFonts w:ascii="Times New Roman" w:hAnsi="Times New Roman" w:cs="Times New Roman"/>
                            <w:sz w:val="18"/>
                            <w:szCs w:val="18"/>
                          </w:rPr>
                          <w:t>四、本期期末余额</w:t>
                        </w:r>
                      </w:p>
                    </w:tc>
                  </w:sdtContent>
                </w:sdt>
                <w:tc>
                  <w:tcPr>
                    <w:tcW w:w="959" w:type="dxa"/>
                    <w:vAlign w:val="center"/>
                  </w:tcPr>
                  <w:p w:rsidR="0063757B" w:rsidRPr="00004672" w:rsidRDefault="0063757B" w:rsidP="0063757B">
                    <w:pPr>
                      <w:jc w:val="center"/>
                      <w:rPr>
                        <w:rFonts w:ascii="Times New Roman" w:hAnsi="Times New Roman" w:cs="Times New Roman"/>
                        <w:sz w:val="18"/>
                        <w:szCs w:val="18"/>
                      </w:rPr>
                    </w:pPr>
                  </w:p>
                </w:tc>
                <w:tc>
                  <w:tcPr>
                    <w:tcW w:w="1842" w:type="dxa"/>
                    <w:tcBorders>
                      <w:right w:val="single" w:sz="4" w:space="0" w:color="auto"/>
                    </w:tcBorders>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7,083,537,000</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11,574,777,435</w:t>
                    </w:r>
                  </w:p>
                </w:tc>
                <w:tc>
                  <w:tcPr>
                    <w:tcW w:w="1134"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79,964,991</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181,940,940</w:t>
                    </w:r>
                  </w:p>
                </w:tc>
                <w:tc>
                  <w:tcPr>
                    <w:tcW w:w="1418"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3,084,484,726</w:t>
                    </w:r>
                  </w:p>
                </w:tc>
                <w:tc>
                  <w:tcPr>
                    <w:tcW w:w="1417"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4,955,550,109</w:t>
                    </w:r>
                  </w:p>
                </w:tc>
                <w:tc>
                  <w:tcPr>
                    <w:tcW w:w="1560" w:type="dxa"/>
                    <w:vAlign w:val="center"/>
                  </w:tcPr>
                  <w:p w:rsidR="0063757B" w:rsidRPr="00004672" w:rsidRDefault="0063757B" w:rsidP="00DC79BB">
                    <w:pPr>
                      <w:jc w:val="right"/>
                      <w:rPr>
                        <w:rFonts w:ascii="Times New Roman" w:hAnsi="Times New Roman" w:cs="Times New Roman"/>
                        <w:sz w:val="18"/>
                        <w:szCs w:val="18"/>
                      </w:rPr>
                    </w:pPr>
                    <w:r w:rsidRPr="00004672">
                      <w:rPr>
                        <w:rFonts w:ascii="Times New Roman" w:hAnsi="Times New Roman" w:cs="Times New Roman"/>
                        <w:sz w:val="18"/>
                        <w:szCs w:val="18"/>
                      </w:rPr>
                      <w:t>26,960,255,201</w:t>
                    </w:r>
                  </w:p>
                </w:tc>
              </w:tr>
            </w:tbl>
            <w:p w:rsidR="00875009" w:rsidRDefault="00875009" w:rsidP="00540139">
              <w:pPr>
                <w:snapToGrid w:val="0"/>
                <w:spacing w:line="240" w:lineRule="atLeast"/>
                <w:rPr>
                  <w:rFonts w:ascii="Times New Roman" w:hAnsi="Times New Roman" w:cs="Times New Roman"/>
                  <w:bCs/>
                  <w:sz w:val="18"/>
                  <w:szCs w:val="18"/>
                </w:rPr>
              </w:pPr>
              <w:r>
                <w:rPr>
                  <w:rFonts w:ascii="Times New Roman" w:hAnsi="Times New Roman" w:cs="Times New Roman" w:hint="eastAsia"/>
                  <w:sz w:val="18"/>
                  <w:szCs w:val="18"/>
                </w:rPr>
                <w:t>董事长</w:t>
              </w:r>
              <w:r w:rsidR="009454CC" w:rsidRPr="00004672">
                <w:rPr>
                  <w:rFonts w:ascii="Times New Roman" w:hAnsi="Times New Roman" w:cs="Times New Roman"/>
                  <w:sz w:val="18"/>
                  <w:szCs w:val="18"/>
                </w:rPr>
                <w:t>：</w:t>
              </w:r>
              <w:sdt>
                <w:sdtPr>
                  <w:rPr>
                    <w:rFonts w:ascii="Times New Roman" w:hAnsi="Times New Roman" w:cs="Times New Roman"/>
                    <w:sz w:val="18"/>
                    <w:szCs w:val="18"/>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A841E5" w:rsidRPr="00004672">
                    <w:rPr>
                      <w:rFonts w:ascii="Times New Roman" w:hAnsi="Times New Roman" w:cs="Times New Roman"/>
                      <w:sz w:val="18"/>
                      <w:szCs w:val="18"/>
                    </w:rPr>
                    <w:t>武勇</w:t>
                  </w:r>
                </w:sdtContent>
              </w:sdt>
              <w:r w:rsidR="009454CC" w:rsidRPr="00004672">
                <w:rPr>
                  <w:rFonts w:ascii="Times New Roman" w:hAnsi="Times New Roman" w:cs="Times New Roman"/>
                  <w:sz w:val="18"/>
                  <w:szCs w:val="18"/>
                </w:rPr>
                <w:t xml:space="preserve"> </w:t>
              </w:r>
              <w:r>
                <w:rPr>
                  <w:rFonts w:ascii="Times New Roman" w:hAnsi="Times New Roman" w:cs="Times New Roman"/>
                  <w:sz w:val="18"/>
                  <w:szCs w:val="18"/>
                </w:rPr>
                <w:t xml:space="preserve">                         </w:t>
              </w:r>
              <w:r w:rsidR="00540139">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总经理</w:t>
              </w:r>
              <w:r w:rsidR="009454CC" w:rsidRPr="00004672">
                <w:rPr>
                  <w:rFonts w:ascii="Times New Roman" w:hAnsi="Times New Roman" w:cs="Times New Roman"/>
                  <w:sz w:val="18"/>
                  <w:szCs w:val="18"/>
                </w:rPr>
                <w:t>：</w:t>
              </w:r>
              <w:sdt>
                <w:sdtPr>
                  <w:rPr>
                    <w:rFonts w:ascii="Times New Roman" w:hAnsi="Times New Roman" w:cs="Times New Roman"/>
                    <w:sz w:val="18"/>
                    <w:szCs w:val="18"/>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A841E5" w:rsidRPr="00004672">
                    <w:rPr>
                      <w:rFonts w:ascii="Times New Roman" w:hAnsi="Times New Roman" w:cs="Times New Roman"/>
                      <w:sz w:val="18"/>
                      <w:szCs w:val="18"/>
                    </w:rPr>
                    <w:t>胡酃酃</w:t>
                  </w:r>
                </w:sdtContent>
              </w:sdt>
              <w:r w:rsidR="009454CC" w:rsidRPr="00004672">
                <w:rPr>
                  <w:rFonts w:ascii="Times New Roman" w:hAnsi="Times New Roman" w:cs="Times New Roman"/>
                  <w:sz w:val="18"/>
                  <w:szCs w:val="18"/>
                </w:rPr>
                <w:t xml:space="preserve"> </w:t>
              </w:r>
              <w:r>
                <w:rPr>
                  <w:rFonts w:ascii="Times New Roman" w:hAnsi="Times New Roman" w:cs="Times New Roman"/>
                  <w:sz w:val="18"/>
                  <w:szCs w:val="18"/>
                </w:rPr>
                <w:t xml:space="preserve">                        </w:t>
              </w:r>
              <w:r w:rsidR="00540139">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总会计师</w:t>
              </w:r>
              <w:r w:rsidR="009454CC" w:rsidRPr="00004672">
                <w:rPr>
                  <w:rFonts w:ascii="Times New Roman" w:hAnsi="Times New Roman" w:cs="Times New Roman"/>
                  <w:sz w:val="18"/>
                  <w:szCs w:val="18"/>
                </w:rPr>
                <w:t>：</w:t>
              </w:r>
              <w:sdt>
                <w:sdtPr>
                  <w:rPr>
                    <w:rFonts w:ascii="Times New Roman" w:hAnsi="Times New Roman" w:cs="Times New Roman"/>
                    <w:sz w:val="18"/>
                    <w:szCs w:val="18"/>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A841E5" w:rsidRPr="00004672">
                    <w:rPr>
                      <w:rFonts w:ascii="Times New Roman" w:hAnsi="Times New Roman" w:cs="Times New Roman"/>
                      <w:sz w:val="18"/>
                      <w:szCs w:val="18"/>
                    </w:rPr>
                    <w:t>罗新鹏</w:t>
                  </w:r>
                </w:sdtContent>
              </w:sdt>
              <w:r>
                <w:rPr>
                  <w:rFonts w:ascii="Times New Roman" w:hAnsi="Times New Roman" w:cs="Times New Roman" w:hint="eastAsia"/>
                  <w:b/>
                  <w:bCs/>
                  <w:color w:val="FF0000"/>
                  <w:sz w:val="18"/>
                  <w:szCs w:val="18"/>
                </w:rPr>
                <w:t xml:space="preserve"> </w:t>
              </w:r>
              <w:r>
                <w:rPr>
                  <w:rFonts w:ascii="Times New Roman" w:hAnsi="Times New Roman" w:cs="Times New Roman"/>
                  <w:b/>
                  <w:bCs/>
                  <w:color w:val="FF0000"/>
                  <w:sz w:val="18"/>
                  <w:szCs w:val="18"/>
                </w:rPr>
                <w:t xml:space="preserve">                            </w:t>
              </w:r>
              <w:r w:rsidRPr="00004672">
                <w:rPr>
                  <w:rFonts w:ascii="Times New Roman" w:hAnsi="Times New Roman" w:cs="Times New Roman" w:hint="eastAsia"/>
                  <w:bCs/>
                  <w:sz w:val="18"/>
                  <w:szCs w:val="18"/>
                </w:rPr>
                <w:t>财务部长：刘启义</w:t>
              </w:r>
            </w:p>
            <w:p w:rsidR="00047B74" w:rsidRPr="00875009" w:rsidRDefault="00833B52" w:rsidP="00875009">
              <w:pPr>
                <w:snapToGrid w:val="0"/>
                <w:spacing w:line="240" w:lineRule="atLeast"/>
                <w:ind w:firstLineChars="100" w:firstLine="180"/>
                <w:rPr>
                  <w:rFonts w:ascii="Times New Roman" w:hAnsi="Times New Roman" w:cs="Times New Roman"/>
                  <w:b/>
                  <w:bCs/>
                  <w:color w:val="FF0000"/>
                  <w:sz w:val="18"/>
                  <w:szCs w:val="18"/>
                </w:rPr>
              </w:pPr>
            </w:p>
          </w:sdtContent>
        </w:sdt>
      </w:sdtContent>
    </w:sdt>
    <w:bookmarkEnd w:id="84" w:displacedByCustomXml="prev"/>
    <w:p w:rsidR="00047B74" w:rsidRDefault="00047B74">
      <w:pPr>
        <w:snapToGrid w:val="0"/>
        <w:spacing w:line="240" w:lineRule="atLeast"/>
        <w:sectPr w:rsidR="00047B74" w:rsidSect="0066258B">
          <w:pgSz w:w="16838" w:h="11906" w:orient="landscape"/>
          <w:pgMar w:top="1418" w:right="1418" w:bottom="1418" w:left="1418" w:header="851" w:footer="992" w:gutter="0"/>
          <w:cols w:space="425"/>
          <w:docGrid w:linePitch="312"/>
        </w:sectPr>
      </w:pPr>
    </w:p>
    <w:p w:rsidR="00114790" w:rsidRPr="00DC678C" w:rsidRDefault="00114790" w:rsidP="00114790">
      <w:pPr>
        <w:jc w:val="center"/>
        <w:rPr>
          <w:b/>
          <w:sz w:val="24"/>
          <w:szCs w:val="24"/>
        </w:rPr>
      </w:pPr>
      <w:r w:rsidRPr="00DC678C">
        <w:rPr>
          <w:rFonts w:hint="eastAsia"/>
          <w:b/>
          <w:sz w:val="24"/>
          <w:szCs w:val="24"/>
        </w:rPr>
        <w:lastRenderedPageBreak/>
        <w:t>财务报表附注</w:t>
      </w:r>
    </w:p>
    <w:sdt>
      <w:sdtPr>
        <w:rPr>
          <w:rFonts w:ascii="宋体" w:hAnsi="宋体" w:cs="宋体"/>
          <w:b w:val="0"/>
          <w:bCs w:val="0"/>
          <w:kern w:val="0"/>
        </w:rPr>
        <w:alias w:val="模块:公司基本情况"/>
        <w:tag w:val="_GBC_c49d72d4b04e4ead97addb731e9b6458"/>
        <w:id w:val="839962837"/>
        <w:lock w:val="sdtLocked"/>
        <w:placeholder>
          <w:docPart w:val="GBC22222222222222222222222222222"/>
        </w:placeholder>
      </w:sdtPr>
      <w:sdtEndPr>
        <w:rPr>
          <w:rFonts w:hint="eastAsia"/>
        </w:rPr>
      </w:sdtEndPr>
      <w:sdtContent>
        <w:p w:rsidR="00047B74" w:rsidRDefault="009454CC" w:rsidP="00652785">
          <w:pPr>
            <w:pStyle w:val="2"/>
            <w:numPr>
              <w:ilvl w:val="0"/>
              <w:numId w:val="15"/>
            </w:numPr>
            <w:tabs>
              <w:tab w:val="left" w:pos="426"/>
            </w:tabs>
            <w:ind w:left="0" w:firstLineChars="0" w:firstLine="0"/>
            <w:rPr>
              <w:rFonts w:ascii="宋体" w:hAnsi="宋体"/>
            </w:rPr>
          </w:pPr>
          <w:r w:rsidRPr="00114790">
            <w:rPr>
              <w:rFonts w:ascii="宋体" w:hAnsi="宋体"/>
            </w:rPr>
            <w:t>公司</w:t>
          </w:r>
          <w:r>
            <w:rPr>
              <w:rFonts w:ascii="宋体" w:hAnsi="宋体"/>
            </w:rPr>
            <w:t>基本情况</w:t>
          </w:r>
        </w:p>
        <w:sdt>
          <w:sdtPr>
            <w:alias w:val="是否适用：公司概况[双击切换]"/>
            <w:tag w:val="_GBC_2e5fe5b3ed964f468989da49e4242039"/>
            <w:id w:val="-112757682"/>
            <w:lock w:val="sdtLocked"/>
            <w:placeholder>
              <w:docPart w:val="GBC22222222222222222222222222222"/>
            </w:placeholder>
          </w:sdtPr>
          <w:sdtEndPr/>
          <w:sdtContent>
            <w:p w:rsidR="00047B74" w:rsidRDefault="009454CC">
              <w:r>
                <w:fldChar w:fldCharType="begin"/>
              </w:r>
              <w:r w:rsidR="004F4736">
                <w:instrText xml:space="preserve"> MACROBUTTON  SnrToggleCheckbox √适用 </w:instrText>
              </w:r>
              <w:r>
                <w:fldChar w:fldCharType="end"/>
              </w:r>
              <w:r>
                <w:fldChar w:fldCharType="begin"/>
              </w:r>
              <w:r w:rsidR="004F4736">
                <w:instrText xml:space="preserve"> MACROBUTTON  SnrToggleCheckbox □不适用 </w:instrText>
              </w:r>
              <w:r>
                <w:fldChar w:fldCharType="end"/>
              </w:r>
            </w:p>
          </w:sdtContent>
        </w:sdt>
        <w:sdt>
          <w:sdtPr>
            <w:rPr>
              <w:rFonts w:ascii="Times New Roman" w:hAnsi="Times New Roman" w:cs="Times New Roman"/>
            </w:rPr>
            <w:alias w:val="公司概况"/>
            <w:tag w:val="_GBC_dfec127af3a7441dade8cb0f67119e66"/>
            <w:id w:val="-201175245"/>
            <w:lock w:val="sdtLocked"/>
            <w:placeholder>
              <w:docPart w:val="GBC22222222222222222222222222222"/>
            </w:placeholder>
          </w:sdtPr>
          <w:sdtEndPr/>
          <w:sdtContent>
            <w:p w:rsidR="004F4736" w:rsidRPr="004F4736" w:rsidRDefault="004F4736" w:rsidP="004F4736">
              <w:pPr>
                <w:tabs>
                  <w:tab w:val="num" w:pos="0"/>
                </w:tabs>
                <w:overflowPunct w:val="0"/>
                <w:snapToGrid w:val="0"/>
                <w:jc w:val="both"/>
                <w:rPr>
                  <w:rFonts w:ascii="Times New Roman" w:hAnsi="Times New Roman" w:cs="Times New Roman"/>
                  <w:snapToGrid w:val="0"/>
                </w:rPr>
              </w:pPr>
              <w:r w:rsidRPr="004F4736">
                <w:rPr>
                  <w:rFonts w:ascii="Times New Roman" w:hAnsi="Times New Roman" w:cs="Times New Roman"/>
                  <w:snapToGrid w:val="0"/>
                </w:rPr>
                <w:t>广深铁路股份有限公司</w:t>
              </w:r>
              <w:r w:rsidRPr="004F4736">
                <w:rPr>
                  <w:rFonts w:ascii="Times New Roman" w:hAnsi="Times New Roman" w:cs="Times New Roman"/>
                  <w:snapToGrid w:val="0"/>
                </w:rPr>
                <w:t>(“</w:t>
              </w:r>
              <w:r w:rsidRPr="004F4736">
                <w:rPr>
                  <w:rFonts w:ascii="Times New Roman" w:hAnsi="Times New Roman" w:cs="Times New Roman"/>
                  <w:snapToGrid w:val="0"/>
                </w:rPr>
                <w:t>本公司</w:t>
              </w:r>
              <w:r w:rsidRPr="004F4736">
                <w:rPr>
                  <w:rFonts w:ascii="Times New Roman" w:hAnsi="Times New Roman" w:cs="Times New Roman"/>
                  <w:snapToGrid w:val="0"/>
                </w:rPr>
                <w:t>”)</w:t>
              </w:r>
              <w:r w:rsidRPr="004F4736">
                <w:rPr>
                  <w:rFonts w:ascii="Times New Roman" w:hAnsi="Times New Roman" w:cs="Times New Roman"/>
                  <w:snapToGrid w:val="0"/>
                </w:rPr>
                <w:t>是于</w:t>
              </w:r>
              <w:r w:rsidRPr="004F4736">
                <w:rPr>
                  <w:rFonts w:ascii="Times New Roman" w:hAnsi="Times New Roman" w:cs="Times New Roman"/>
                  <w:snapToGrid w:val="0"/>
                </w:rPr>
                <w:t>1996</w:t>
              </w:r>
              <w:r w:rsidRPr="004F4736">
                <w:rPr>
                  <w:rFonts w:ascii="Times New Roman" w:hAnsi="Times New Roman" w:cs="Times New Roman"/>
                  <w:snapToGrid w:val="0"/>
                </w:rPr>
                <w:t>年</w:t>
              </w:r>
              <w:r w:rsidRPr="004F4736">
                <w:rPr>
                  <w:rFonts w:ascii="Times New Roman" w:hAnsi="Times New Roman" w:cs="Times New Roman"/>
                  <w:snapToGrid w:val="0"/>
                </w:rPr>
                <w:t>3</w:t>
              </w:r>
              <w:r w:rsidRPr="004F4736">
                <w:rPr>
                  <w:rFonts w:ascii="Times New Roman" w:hAnsi="Times New Roman" w:cs="Times New Roman"/>
                  <w:snapToGrid w:val="0"/>
                </w:rPr>
                <w:t>月</w:t>
              </w:r>
              <w:r w:rsidRPr="004F4736">
                <w:rPr>
                  <w:rFonts w:ascii="Times New Roman" w:hAnsi="Times New Roman" w:cs="Times New Roman"/>
                  <w:snapToGrid w:val="0"/>
                </w:rPr>
                <w:t>6</w:t>
              </w:r>
              <w:r w:rsidRPr="004F4736">
                <w:rPr>
                  <w:rFonts w:ascii="Times New Roman" w:hAnsi="Times New Roman" w:cs="Times New Roman"/>
                  <w:snapToGrid w:val="0"/>
                </w:rPr>
                <w:t>日在中华人民共和国注册成立的股份有限公司，总部地址为中华人民共和国广东省深圳市。中国铁路广州局集团有限公司</w:t>
              </w:r>
              <w:r w:rsidRPr="004F4736">
                <w:rPr>
                  <w:rFonts w:ascii="Times New Roman" w:hAnsi="Times New Roman" w:cs="Times New Roman"/>
                  <w:snapToGrid w:val="0"/>
                </w:rPr>
                <w:t>(</w:t>
              </w:r>
              <w:r w:rsidRPr="004F4736">
                <w:rPr>
                  <w:rFonts w:ascii="Times New Roman" w:hAnsi="Times New Roman" w:cs="Times New Roman"/>
                  <w:snapToGrid w:val="0"/>
                </w:rPr>
                <w:t>原名</w:t>
              </w:r>
              <w:r w:rsidRPr="004F4736">
                <w:rPr>
                  <w:rFonts w:ascii="Times New Roman" w:hAnsi="Times New Roman" w:cs="Times New Roman"/>
                  <w:snapToGrid w:val="0"/>
                </w:rPr>
                <w:t>“</w:t>
              </w:r>
              <w:r w:rsidRPr="004F4736">
                <w:rPr>
                  <w:rFonts w:ascii="Times New Roman" w:hAnsi="Times New Roman" w:cs="Times New Roman"/>
                  <w:snapToGrid w:val="0"/>
                </w:rPr>
                <w:t>广州铁路</w:t>
              </w:r>
              <w:r w:rsidRPr="004F4736">
                <w:rPr>
                  <w:rFonts w:ascii="Times New Roman" w:hAnsi="Times New Roman" w:cs="Times New Roman"/>
                  <w:snapToGrid w:val="0"/>
                </w:rPr>
                <w:t>(</w:t>
              </w:r>
              <w:r w:rsidRPr="004F4736">
                <w:rPr>
                  <w:rFonts w:ascii="Times New Roman" w:hAnsi="Times New Roman" w:cs="Times New Roman"/>
                  <w:snapToGrid w:val="0"/>
                </w:rPr>
                <w:t>集团</w:t>
              </w:r>
              <w:r w:rsidRPr="004F4736">
                <w:rPr>
                  <w:rFonts w:ascii="Times New Roman" w:hAnsi="Times New Roman" w:cs="Times New Roman"/>
                  <w:snapToGrid w:val="0"/>
                </w:rPr>
                <w:t>)</w:t>
              </w:r>
              <w:r w:rsidRPr="004F4736">
                <w:rPr>
                  <w:rFonts w:ascii="Times New Roman" w:hAnsi="Times New Roman" w:cs="Times New Roman"/>
                  <w:snapToGrid w:val="0"/>
                </w:rPr>
                <w:t>公司</w:t>
              </w:r>
              <w:r w:rsidRPr="004F4736">
                <w:rPr>
                  <w:rFonts w:ascii="Times New Roman" w:hAnsi="Times New Roman" w:cs="Times New Roman"/>
                  <w:snapToGrid w:val="0"/>
                </w:rPr>
                <w:t>”</w:t>
              </w:r>
              <w:r w:rsidRPr="004F4736">
                <w:rPr>
                  <w:rFonts w:ascii="Times New Roman" w:hAnsi="Times New Roman" w:cs="Times New Roman"/>
                  <w:snapToGrid w:val="0"/>
                </w:rPr>
                <w:t>，以下简称</w:t>
              </w:r>
              <w:r w:rsidRPr="004F4736">
                <w:rPr>
                  <w:rFonts w:ascii="Times New Roman" w:hAnsi="Times New Roman" w:cs="Times New Roman"/>
                  <w:snapToGrid w:val="0"/>
                </w:rPr>
                <w:t>“</w:t>
              </w:r>
              <w:r w:rsidRPr="004F4736">
                <w:rPr>
                  <w:rFonts w:ascii="Times New Roman" w:hAnsi="Times New Roman" w:cs="Times New Roman"/>
                  <w:snapToGrid w:val="0"/>
                </w:rPr>
                <w:t>广铁集团</w:t>
              </w:r>
              <w:r w:rsidRPr="004F4736">
                <w:rPr>
                  <w:rFonts w:ascii="Times New Roman" w:hAnsi="Times New Roman" w:cs="Times New Roman"/>
                  <w:snapToGrid w:val="0"/>
                </w:rPr>
                <w:t>”)</w:t>
              </w:r>
              <w:r w:rsidRPr="004F4736">
                <w:rPr>
                  <w:rFonts w:ascii="Times New Roman" w:hAnsi="Times New Roman" w:cs="Times New Roman"/>
                  <w:snapToGrid w:val="0"/>
                </w:rPr>
                <w:t>根据中华人民共和国铁道部</w:t>
              </w:r>
              <w:r w:rsidRPr="004F4736">
                <w:rPr>
                  <w:rFonts w:ascii="Times New Roman" w:hAnsi="Times New Roman" w:cs="Times New Roman"/>
                  <w:snapToGrid w:val="0"/>
                </w:rPr>
                <w:t>(</w:t>
              </w:r>
              <w:r w:rsidRPr="004F4736">
                <w:rPr>
                  <w:rFonts w:ascii="Times New Roman" w:hAnsi="Times New Roman" w:cs="Times New Roman"/>
                  <w:snapToGrid w:val="0"/>
                </w:rPr>
                <w:t>以下简称</w:t>
              </w:r>
              <w:r w:rsidRPr="004F4736">
                <w:rPr>
                  <w:rFonts w:ascii="Times New Roman" w:hAnsi="Times New Roman" w:cs="Times New Roman"/>
                  <w:snapToGrid w:val="0"/>
                </w:rPr>
                <w:t>“</w:t>
              </w:r>
              <w:r w:rsidRPr="004F4736">
                <w:rPr>
                  <w:rFonts w:ascii="Times New Roman" w:hAnsi="Times New Roman" w:cs="Times New Roman"/>
                  <w:snapToGrid w:val="0"/>
                </w:rPr>
                <w:t>铁道部</w:t>
              </w:r>
              <w:r w:rsidRPr="004F4736">
                <w:rPr>
                  <w:rFonts w:ascii="Times New Roman" w:hAnsi="Times New Roman" w:cs="Times New Roman"/>
                  <w:snapToGrid w:val="0"/>
                </w:rPr>
                <w:t>”)</w:t>
              </w:r>
              <w:r w:rsidRPr="004F4736">
                <w:rPr>
                  <w:rFonts w:ascii="Times New Roman" w:hAnsi="Times New Roman" w:cs="Times New Roman"/>
                  <w:snapToGrid w:val="0"/>
                </w:rPr>
                <w:t>铁政策函</w:t>
              </w:r>
              <w:r w:rsidRPr="004F4736">
                <w:rPr>
                  <w:rFonts w:ascii="Times New Roman" w:hAnsi="Times New Roman" w:cs="Times New Roman"/>
                  <w:snapToGrid w:val="0"/>
                </w:rPr>
                <w:t>[1995]522</w:t>
              </w:r>
              <w:r w:rsidRPr="004F4736">
                <w:rPr>
                  <w:rFonts w:ascii="Times New Roman" w:hAnsi="Times New Roman" w:cs="Times New Roman"/>
                  <w:snapToGrid w:val="0"/>
                </w:rPr>
                <w:t>号文，经过深圳市工商行政管理局批准，以其拥有的全资子公司－广州铁路</w:t>
              </w:r>
              <w:r w:rsidRPr="004F4736">
                <w:rPr>
                  <w:rFonts w:ascii="Times New Roman" w:hAnsi="Times New Roman" w:cs="Times New Roman"/>
                  <w:snapToGrid w:val="0"/>
                </w:rPr>
                <w:t>(</w:t>
              </w:r>
              <w:r w:rsidRPr="004F4736">
                <w:rPr>
                  <w:rFonts w:ascii="Times New Roman" w:hAnsi="Times New Roman" w:cs="Times New Roman"/>
                  <w:snapToGrid w:val="0"/>
                </w:rPr>
                <w:t>集团</w:t>
              </w:r>
              <w:r w:rsidRPr="004F4736">
                <w:rPr>
                  <w:rFonts w:ascii="Times New Roman" w:hAnsi="Times New Roman" w:cs="Times New Roman"/>
                  <w:snapToGrid w:val="0"/>
                </w:rPr>
                <w:t>)</w:t>
              </w:r>
              <w:r w:rsidRPr="004F4736">
                <w:rPr>
                  <w:rFonts w:ascii="Times New Roman" w:hAnsi="Times New Roman" w:cs="Times New Roman"/>
                  <w:snapToGrid w:val="0"/>
                </w:rPr>
                <w:t>广深铁路总公司的客货运输主业以及与运输业务和设施相关的多种经营服务单位的资产</w:t>
              </w:r>
              <w:r w:rsidRPr="004F4736">
                <w:rPr>
                  <w:rFonts w:ascii="Times New Roman" w:hAnsi="Times New Roman" w:cs="Times New Roman"/>
                  <w:snapToGrid w:val="0"/>
                </w:rPr>
                <w:t>(</w:t>
              </w:r>
              <w:r w:rsidRPr="004F4736">
                <w:rPr>
                  <w:rFonts w:ascii="Times New Roman" w:hAnsi="Times New Roman" w:cs="Times New Roman"/>
                  <w:snapToGrid w:val="0"/>
                </w:rPr>
                <w:t>扣除相关负债</w:t>
              </w:r>
              <w:r w:rsidRPr="004F4736">
                <w:rPr>
                  <w:rFonts w:ascii="Times New Roman" w:hAnsi="Times New Roman" w:cs="Times New Roman"/>
                  <w:snapToGrid w:val="0"/>
                </w:rPr>
                <w:t>)</w:t>
              </w:r>
              <w:r w:rsidRPr="004F4736">
                <w:rPr>
                  <w:rFonts w:ascii="Times New Roman" w:hAnsi="Times New Roman" w:cs="Times New Roman"/>
                  <w:snapToGrid w:val="0"/>
                </w:rPr>
                <w:t>，折价入股组建了本公司。</w:t>
              </w:r>
            </w:p>
            <w:p w:rsidR="004F4736" w:rsidRPr="004F4736" w:rsidRDefault="004F4736" w:rsidP="004F4736">
              <w:pPr>
                <w:pStyle w:val="a5"/>
                <w:widowControl/>
                <w:tabs>
                  <w:tab w:val="num" w:pos="0"/>
                </w:tabs>
                <w:overflowPunct w:val="0"/>
                <w:jc w:val="both"/>
                <w:rPr>
                  <w:snapToGrid w:val="0"/>
                </w:rPr>
              </w:pPr>
            </w:p>
            <w:p w:rsidR="004F4736" w:rsidRPr="004F4736" w:rsidRDefault="004F4736" w:rsidP="0064404A">
              <w:pPr>
                <w:tabs>
                  <w:tab w:val="num" w:pos="0"/>
                </w:tabs>
                <w:overflowPunct w:val="0"/>
                <w:snapToGrid w:val="0"/>
                <w:jc w:val="both"/>
                <w:rPr>
                  <w:rFonts w:ascii="Times New Roman" w:hAnsi="Times New Roman" w:cs="Times New Roman"/>
                  <w:snapToGrid w:val="0"/>
                </w:rPr>
              </w:pPr>
              <w:r w:rsidRPr="004F4736">
                <w:rPr>
                  <w:rFonts w:ascii="Times New Roman" w:hAnsi="Times New Roman" w:cs="Times New Roman"/>
                  <w:snapToGrid w:val="0"/>
                </w:rPr>
                <w:t>于</w:t>
              </w:r>
              <w:r w:rsidRPr="004F4736">
                <w:rPr>
                  <w:rFonts w:ascii="Times New Roman" w:hAnsi="Times New Roman" w:cs="Times New Roman"/>
                  <w:snapToGrid w:val="0"/>
                </w:rPr>
                <w:t>1996</w:t>
              </w:r>
              <w:r w:rsidRPr="004F4736">
                <w:rPr>
                  <w:rFonts w:ascii="Times New Roman" w:hAnsi="Times New Roman" w:cs="Times New Roman"/>
                  <w:snapToGrid w:val="0"/>
                </w:rPr>
                <w:t>年</w:t>
              </w:r>
              <w:r w:rsidRPr="004F4736">
                <w:rPr>
                  <w:rFonts w:ascii="Times New Roman" w:hAnsi="Times New Roman" w:cs="Times New Roman"/>
                  <w:snapToGrid w:val="0"/>
                </w:rPr>
                <w:t>4</w:t>
              </w:r>
              <w:r w:rsidRPr="004F4736">
                <w:rPr>
                  <w:rFonts w:ascii="Times New Roman" w:hAnsi="Times New Roman" w:cs="Times New Roman"/>
                  <w:snapToGrid w:val="0"/>
                </w:rPr>
                <w:t>月</w:t>
              </w:r>
              <w:r w:rsidRPr="004F4736">
                <w:rPr>
                  <w:rFonts w:ascii="Times New Roman" w:hAnsi="Times New Roman" w:cs="Times New Roman"/>
                  <w:snapToGrid w:val="0"/>
                </w:rPr>
                <w:t>9</w:t>
              </w:r>
              <w:r w:rsidRPr="004F4736">
                <w:rPr>
                  <w:rFonts w:ascii="Times New Roman" w:hAnsi="Times New Roman" w:cs="Times New Roman"/>
                  <w:snapToGrid w:val="0"/>
                </w:rPr>
                <w:t>日，经国务院证券委员会证券发</w:t>
              </w:r>
              <w:r w:rsidRPr="004F4736">
                <w:rPr>
                  <w:rFonts w:ascii="Times New Roman" w:hAnsi="Times New Roman" w:cs="Times New Roman"/>
                  <w:snapToGrid w:val="0"/>
                </w:rPr>
                <w:t>[1996]7</w:t>
              </w:r>
              <w:r w:rsidRPr="004F4736">
                <w:rPr>
                  <w:rFonts w:ascii="Times New Roman" w:hAnsi="Times New Roman" w:cs="Times New Roman"/>
                  <w:snapToGrid w:val="0"/>
                </w:rPr>
                <w:t>号文批准，本公司向境外公众发行了</w:t>
              </w:r>
              <w:r w:rsidRPr="004F4736">
                <w:rPr>
                  <w:rFonts w:ascii="Times New Roman" w:hAnsi="Times New Roman" w:cs="Times New Roman"/>
                  <w:snapToGrid w:val="0"/>
                </w:rPr>
                <w:t>1,431,300,000</w:t>
              </w:r>
              <w:r w:rsidRPr="004F4736">
                <w:rPr>
                  <w:rFonts w:ascii="Times New Roman" w:hAnsi="Times New Roman" w:cs="Times New Roman"/>
                  <w:snapToGrid w:val="0"/>
                </w:rPr>
                <w:t>股境外上市外资股，包括</w:t>
              </w:r>
              <w:r w:rsidRPr="004F4736">
                <w:rPr>
                  <w:rFonts w:ascii="Times New Roman" w:hAnsi="Times New Roman" w:cs="Times New Roman"/>
                  <w:snapToGrid w:val="0"/>
                </w:rPr>
                <w:t>217,812,000</w:t>
              </w:r>
              <w:r w:rsidRPr="004F4736">
                <w:rPr>
                  <w:rFonts w:ascii="Times New Roman" w:hAnsi="Times New Roman" w:cs="Times New Roman"/>
                  <w:snapToGrid w:val="0"/>
                </w:rPr>
                <w:t>股</w:t>
              </w:r>
              <w:r w:rsidRPr="004F4736">
                <w:rPr>
                  <w:rFonts w:ascii="Times New Roman" w:hAnsi="Times New Roman" w:cs="Times New Roman"/>
                  <w:snapToGrid w:val="0"/>
                </w:rPr>
                <w:t>H</w:t>
              </w:r>
              <w:r w:rsidRPr="004F4736">
                <w:rPr>
                  <w:rFonts w:ascii="Times New Roman" w:hAnsi="Times New Roman" w:cs="Times New Roman"/>
                  <w:snapToGrid w:val="0"/>
                </w:rPr>
                <w:t>股及</w:t>
              </w:r>
              <w:r w:rsidRPr="004F4736">
                <w:rPr>
                  <w:rFonts w:ascii="Times New Roman" w:hAnsi="Times New Roman" w:cs="Times New Roman"/>
                  <w:snapToGrid w:val="0"/>
                </w:rPr>
                <w:t>24,269,760</w:t>
              </w:r>
              <w:r w:rsidRPr="004F4736">
                <w:rPr>
                  <w:rFonts w:ascii="Times New Roman" w:hAnsi="Times New Roman" w:cs="Times New Roman"/>
                  <w:snapToGrid w:val="0"/>
                </w:rPr>
                <w:t>股美国存托股份，每股美国存托股份代表</w:t>
              </w:r>
              <w:r w:rsidRPr="004F4736">
                <w:rPr>
                  <w:rFonts w:ascii="Times New Roman" w:hAnsi="Times New Roman" w:cs="Times New Roman"/>
                  <w:snapToGrid w:val="0"/>
                </w:rPr>
                <w:t>50</w:t>
              </w:r>
              <w:r w:rsidRPr="004F4736">
                <w:rPr>
                  <w:rFonts w:ascii="Times New Roman" w:hAnsi="Times New Roman" w:cs="Times New Roman"/>
                  <w:snapToGrid w:val="0"/>
                </w:rPr>
                <w:t>股</w:t>
              </w:r>
              <w:r w:rsidRPr="004F4736">
                <w:rPr>
                  <w:rFonts w:ascii="Times New Roman" w:hAnsi="Times New Roman" w:cs="Times New Roman"/>
                  <w:snapToGrid w:val="0"/>
                </w:rPr>
                <w:t>H</w:t>
              </w:r>
              <w:r w:rsidRPr="004F4736">
                <w:rPr>
                  <w:rFonts w:ascii="Times New Roman" w:hAnsi="Times New Roman" w:cs="Times New Roman"/>
                  <w:snapToGrid w:val="0"/>
                </w:rPr>
                <w:t>股。于</w:t>
              </w:r>
              <w:r w:rsidRPr="004F4736">
                <w:rPr>
                  <w:rFonts w:ascii="Times New Roman" w:hAnsi="Times New Roman" w:cs="Times New Roman"/>
                  <w:snapToGrid w:val="0"/>
                </w:rPr>
                <w:t>1996</w:t>
              </w:r>
              <w:r w:rsidRPr="004F4736">
                <w:rPr>
                  <w:rFonts w:ascii="Times New Roman" w:hAnsi="Times New Roman" w:cs="Times New Roman"/>
                  <w:snapToGrid w:val="0"/>
                </w:rPr>
                <w:t>年</w:t>
              </w:r>
              <w:r w:rsidRPr="004F4736">
                <w:rPr>
                  <w:rFonts w:ascii="Times New Roman" w:hAnsi="Times New Roman" w:cs="Times New Roman"/>
                  <w:snapToGrid w:val="0"/>
                </w:rPr>
                <w:t>5</w:t>
              </w:r>
              <w:r w:rsidRPr="004F4736">
                <w:rPr>
                  <w:rFonts w:ascii="Times New Roman" w:hAnsi="Times New Roman" w:cs="Times New Roman"/>
                  <w:snapToGrid w:val="0"/>
                </w:rPr>
                <w:t>月</w:t>
              </w:r>
              <w:r w:rsidRPr="004F4736">
                <w:rPr>
                  <w:rFonts w:ascii="Times New Roman" w:hAnsi="Times New Roman" w:cs="Times New Roman"/>
                  <w:snapToGrid w:val="0"/>
                </w:rPr>
                <w:t>14</w:t>
              </w:r>
              <w:r w:rsidRPr="004F4736">
                <w:rPr>
                  <w:rFonts w:ascii="Times New Roman" w:hAnsi="Times New Roman" w:cs="Times New Roman"/>
                  <w:snapToGrid w:val="0"/>
                </w:rPr>
                <w:t>日，本公司的股票在香港联合交易所和纽约股票交易所上市。</w:t>
              </w:r>
            </w:p>
            <w:p w:rsidR="004F4736" w:rsidRPr="004F4736" w:rsidRDefault="004F4736" w:rsidP="004F4736">
              <w:pPr>
                <w:pStyle w:val="a5"/>
                <w:widowControl/>
                <w:tabs>
                  <w:tab w:val="num" w:pos="0"/>
                </w:tabs>
                <w:overflowPunct w:val="0"/>
                <w:jc w:val="both"/>
                <w:rPr>
                  <w:snapToGrid w:val="0"/>
                  <w:lang w:val="en-GB"/>
                </w:rPr>
              </w:pPr>
            </w:p>
            <w:p w:rsidR="004F4736" w:rsidRPr="004F4736" w:rsidRDefault="004F4736" w:rsidP="004F4736">
              <w:pPr>
                <w:tabs>
                  <w:tab w:val="num" w:pos="0"/>
                </w:tabs>
                <w:overflowPunct w:val="0"/>
                <w:autoSpaceDE w:val="0"/>
                <w:autoSpaceDN w:val="0"/>
                <w:jc w:val="both"/>
                <w:rPr>
                  <w:rFonts w:ascii="Times New Roman" w:hAnsi="Times New Roman" w:cs="Times New Roman"/>
                  <w:snapToGrid w:val="0"/>
                </w:rPr>
              </w:pPr>
              <w:r w:rsidRPr="004F4736">
                <w:rPr>
                  <w:rFonts w:ascii="Times New Roman" w:hAnsi="Times New Roman" w:cs="Times New Roman"/>
                  <w:snapToGrid w:val="0"/>
                  <w:lang w:val="en-GB"/>
                </w:rPr>
                <w:t>于</w:t>
              </w:r>
              <w:r w:rsidRPr="004F4736">
                <w:rPr>
                  <w:rFonts w:ascii="Times New Roman" w:hAnsi="Times New Roman" w:cs="Times New Roman"/>
                  <w:snapToGrid w:val="0"/>
                  <w:lang w:val="en-GB"/>
                </w:rPr>
                <w:t>2006</w:t>
              </w:r>
              <w:r w:rsidRPr="004F4736">
                <w:rPr>
                  <w:rFonts w:ascii="Times New Roman" w:hAnsi="Times New Roman" w:cs="Times New Roman"/>
                  <w:snapToGrid w:val="0"/>
                  <w:lang w:val="en-GB"/>
                </w:rPr>
                <w:t>年</w:t>
              </w:r>
              <w:r w:rsidRPr="004F4736">
                <w:rPr>
                  <w:rFonts w:ascii="Times New Roman" w:hAnsi="Times New Roman" w:cs="Times New Roman"/>
                  <w:snapToGrid w:val="0"/>
                  <w:lang w:val="en-GB"/>
                </w:rPr>
                <w:t>12</w:t>
              </w:r>
              <w:r w:rsidRPr="004F4736">
                <w:rPr>
                  <w:rFonts w:ascii="Times New Roman" w:hAnsi="Times New Roman" w:cs="Times New Roman"/>
                  <w:snapToGrid w:val="0"/>
                  <w:lang w:val="en-GB"/>
                </w:rPr>
                <w:t>月</w:t>
              </w:r>
              <w:r w:rsidRPr="004F4736">
                <w:rPr>
                  <w:rFonts w:ascii="Times New Roman" w:hAnsi="Times New Roman" w:cs="Times New Roman"/>
                  <w:snapToGrid w:val="0"/>
                  <w:lang w:val="en-GB"/>
                </w:rPr>
                <w:t>19</w:t>
              </w:r>
              <w:r w:rsidRPr="004F4736">
                <w:rPr>
                  <w:rFonts w:ascii="Times New Roman" w:hAnsi="Times New Roman" w:cs="Times New Roman"/>
                  <w:snapToGrid w:val="0"/>
                  <w:lang w:val="en-GB"/>
                </w:rPr>
                <w:t>日，经中国证券监督管理委员会以证监发行字</w:t>
              </w:r>
              <w:r w:rsidRPr="004F4736">
                <w:rPr>
                  <w:rFonts w:ascii="Times New Roman" w:hAnsi="Times New Roman" w:cs="Times New Roman"/>
                  <w:snapToGrid w:val="0"/>
                  <w:lang w:val="en-GB"/>
                </w:rPr>
                <w:t>[2006]146</w:t>
              </w:r>
              <w:r w:rsidRPr="004F4736">
                <w:rPr>
                  <w:rFonts w:ascii="Times New Roman" w:hAnsi="Times New Roman" w:cs="Times New Roman"/>
                  <w:snapToGrid w:val="0"/>
                  <w:lang w:val="en-GB"/>
                </w:rPr>
                <w:t>号文《关于核准广深铁路股份有限公司首次公开发行股票的通知》批准，本公司公开发行了</w:t>
              </w:r>
              <w:r w:rsidRPr="004F4736">
                <w:rPr>
                  <w:rFonts w:ascii="Times New Roman" w:hAnsi="Times New Roman" w:cs="Times New Roman"/>
                  <w:snapToGrid w:val="0"/>
                </w:rPr>
                <w:t>2,747,987,000</w:t>
              </w:r>
              <w:r w:rsidRPr="004F4736">
                <w:rPr>
                  <w:rFonts w:ascii="Times New Roman" w:hAnsi="Times New Roman" w:cs="Times New Roman"/>
                  <w:snapToGrid w:val="0"/>
                </w:rPr>
                <w:t>股</w:t>
              </w:r>
              <w:r w:rsidRPr="004F4736">
                <w:rPr>
                  <w:rFonts w:ascii="Times New Roman" w:hAnsi="Times New Roman" w:cs="Times New Roman"/>
                  <w:snapToGrid w:val="0"/>
                  <w:lang w:val="en-GB"/>
                </w:rPr>
                <w:t>人民币普通股</w:t>
              </w:r>
              <w:r w:rsidRPr="004F4736">
                <w:rPr>
                  <w:rFonts w:ascii="Times New Roman" w:hAnsi="Times New Roman" w:cs="Times New Roman"/>
                  <w:snapToGrid w:val="0"/>
                  <w:lang w:val="en-GB"/>
                </w:rPr>
                <w:t>(</w:t>
              </w:r>
              <w:r w:rsidRPr="004F4736">
                <w:rPr>
                  <w:rFonts w:ascii="Times New Roman" w:hAnsi="Times New Roman" w:cs="Times New Roman"/>
                </w:rPr>
                <w:t>“</w:t>
              </w:r>
              <w:r w:rsidRPr="004F4736">
                <w:rPr>
                  <w:rFonts w:ascii="Times New Roman" w:hAnsi="Times New Roman" w:cs="Times New Roman"/>
                  <w:snapToGrid w:val="0"/>
                </w:rPr>
                <w:t>A</w:t>
              </w:r>
              <w:r w:rsidRPr="004F4736">
                <w:rPr>
                  <w:rFonts w:ascii="Times New Roman" w:hAnsi="Times New Roman" w:cs="Times New Roman"/>
                  <w:snapToGrid w:val="0"/>
                </w:rPr>
                <w:t>股</w:t>
              </w:r>
              <w:r w:rsidRPr="004F4736">
                <w:rPr>
                  <w:rFonts w:ascii="Times New Roman" w:hAnsi="Times New Roman" w:cs="Times New Roman"/>
                </w:rPr>
                <w:t>”</w:t>
              </w:r>
              <w:r w:rsidRPr="004F4736">
                <w:rPr>
                  <w:rFonts w:ascii="Times New Roman" w:hAnsi="Times New Roman" w:cs="Times New Roman"/>
                  <w:snapToGrid w:val="0"/>
                </w:rPr>
                <w:t>)</w:t>
              </w:r>
              <w:r w:rsidRPr="004F4736">
                <w:rPr>
                  <w:rFonts w:ascii="Times New Roman" w:hAnsi="Times New Roman" w:cs="Times New Roman"/>
                  <w:snapToGrid w:val="0"/>
                </w:rPr>
                <w:t>，并在上海证券交易所上市。发行</w:t>
              </w:r>
              <w:r w:rsidRPr="004F4736">
                <w:rPr>
                  <w:rFonts w:ascii="Times New Roman" w:hAnsi="Times New Roman" w:cs="Times New Roman"/>
                  <w:snapToGrid w:val="0"/>
                </w:rPr>
                <w:t>A</w:t>
              </w:r>
              <w:r w:rsidRPr="004F4736">
                <w:rPr>
                  <w:rFonts w:ascii="Times New Roman" w:hAnsi="Times New Roman" w:cs="Times New Roman"/>
                  <w:snapToGrid w:val="0"/>
                </w:rPr>
                <w:t>股募集的资金主要用于</w:t>
              </w:r>
              <w:r w:rsidRPr="004F4736">
                <w:rPr>
                  <w:rFonts w:ascii="Times New Roman" w:hAnsi="Times New Roman" w:cs="Times New Roman"/>
                  <w:snapToGrid w:val="0"/>
                  <w:lang w:val="en-GB"/>
                </w:rPr>
                <w:t>收购广东羊城铁路实业有限公司</w:t>
              </w:r>
              <w:r w:rsidRPr="004F4736">
                <w:rPr>
                  <w:rFonts w:ascii="Times New Roman" w:hAnsi="Times New Roman" w:cs="Times New Roman"/>
                  <w:snapToGrid w:val="0"/>
                  <w:lang w:val="en-GB"/>
                </w:rPr>
                <w:t>(</w:t>
              </w:r>
              <w:r w:rsidRPr="004F4736">
                <w:rPr>
                  <w:rFonts w:ascii="Times New Roman" w:hAnsi="Times New Roman" w:cs="Times New Roman"/>
                  <w:snapToGrid w:val="0"/>
                  <w:lang w:val="en-GB"/>
                </w:rPr>
                <w:t>原名</w:t>
              </w:r>
              <w:r w:rsidRPr="004F4736">
                <w:rPr>
                  <w:rFonts w:ascii="Times New Roman" w:hAnsi="Times New Roman" w:cs="Times New Roman"/>
                </w:rPr>
                <w:t>“</w:t>
              </w:r>
              <w:r w:rsidRPr="004F4736">
                <w:rPr>
                  <w:rFonts w:ascii="Times New Roman" w:hAnsi="Times New Roman" w:cs="Times New Roman"/>
                  <w:snapToGrid w:val="0"/>
                </w:rPr>
                <w:t>广州铁路集团羊城铁路实业发展总公司</w:t>
              </w:r>
              <w:r w:rsidRPr="004F4736">
                <w:rPr>
                  <w:rFonts w:ascii="Times New Roman" w:hAnsi="Times New Roman" w:cs="Times New Roman"/>
                </w:rPr>
                <w:t>”</w:t>
              </w:r>
              <w:r w:rsidRPr="004F4736">
                <w:rPr>
                  <w:rFonts w:ascii="Times New Roman" w:hAnsi="Times New Roman" w:cs="Times New Roman"/>
                  <w:snapToGrid w:val="0"/>
                  <w:lang w:val="en-GB"/>
                </w:rPr>
                <w:t>，以下简称</w:t>
              </w:r>
              <w:r w:rsidRPr="004F4736">
                <w:rPr>
                  <w:rFonts w:ascii="Times New Roman" w:hAnsi="Times New Roman" w:cs="Times New Roman"/>
                </w:rPr>
                <w:t>“</w:t>
              </w:r>
              <w:r w:rsidRPr="004F4736">
                <w:rPr>
                  <w:rFonts w:ascii="Times New Roman" w:hAnsi="Times New Roman" w:cs="Times New Roman"/>
                  <w:snapToGrid w:val="0"/>
                </w:rPr>
                <w:t>羊城铁路</w:t>
              </w:r>
              <w:r w:rsidRPr="004F4736">
                <w:rPr>
                  <w:rFonts w:ascii="Times New Roman" w:hAnsi="Times New Roman" w:cs="Times New Roman"/>
                </w:rPr>
                <w:t>”</w:t>
              </w:r>
              <w:r w:rsidRPr="004F4736">
                <w:rPr>
                  <w:rFonts w:ascii="Times New Roman" w:hAnsi="Times New Roman" w:cs="Times New Roman"/>
                  <w:snapToGrid w:val="0"/>
                </w:rPr>
                <w:t>)</w:t>
              </w:r>
              <w:r w:rsidRPr="004F4736">
                <w:rPr>
                  <w:rFonts w:ascii="Times New Roman" w:hAnsi="Times New Roman" w:cs="Times New Roman"/>
                  <w:snapToGrid w:val="0"/>
                </w:rPr>
                <w:t>于中国南部地区</w:t>
              </w:r>
              <w:r w:rsidRPr="004F4736">
                <w:rPr>
                  <w:rFonts w:ascii="Times New Roman" w:hAnsi="Times New Roman" w:cs="Times New Roman"/>
                  <w:snapToGrid w:val="0"/>
                  <w:lang w:val="en-GB"/>
                </w:rPr>
                <w:t>经营的广州至坪石之间的铁路业务及相关运营资产与负债</w:t>
              </w:r>
              <w:r w:rsidRPr="004F4736">
                <w:rPr>
                  <w:rFonts w:ascii="Times New Roman" w:hAnsi="Times New Roman" w:cs="Times New Roman"/>
                  <w:snapToGrid w:val="0"/>
                  <w:lang w:val="en-GB"/>
                </w:rPr>
                <w:t>(</w:t>
              </w:r>
              <w:r w:rsidRPr="004F4736">
                <w:rPr>
                  <w:rFonts w:ascii="Times New Roman" w:hAnsi="Times New Roman" w:cs="Times New Roman"/>
                </w:rPr>
                <w:t>“</w:t>
              </w:r>
              <w:r w:rsidRPr="004F4736">
                <w:rPr>
                  <w:rFonts w:ascii="Times New Roman" w:hAnsi="Times New Roman" w:cs="Times New Roman"/>
                  <w:snapToGrid w:val="0"/>
                  <w:lang w:val="en-GB"/>
                </w:rPr>
                <w:t>羊城铁路业务</w:t>
              </w:r>
              <w:r w:rsidRPr="004F4736">
                <w:rPr>
                  <w:rFonts w:ascii="Times New Roman" w:hAnsi="Times New Roman" w:cs="Times New Roman"/>
                </w:rPr>
                <w:t>”</w:t>
              </w:r>
              <w:r w:rsidRPr="004F4736">
                <w:rPr>
                  <w:rFonts w:ascii="Times New Roman" w:hAnsi="Times New Roman" w:cs="Times New Roman"/>
                  <w:snapToGrid w:val="0"/>
                  <w:lang w:val="en-GB"/>
                </w:rPr>
                <w:t>)</w:t>
              </w:r>
              <w:r w:rsidRPr="004F4736">
                <w:rPr>
                  <w:rFonts w:ascii="Times New Roman" w:hAnsi="Times New Roman" w:cs="Times New Roman"/>
                  <w:snapToGrid w:val="0"/>
                  <w:lang w:val="en-GB"/>
                </w:rPr>
                <w:t>。于</w:t>
              </w:r>
              <w:r w:rsidRPr="004F4736">
                <w:rPr>
                  <w:rFonts w:ascii="Times New Roman" w:hAnsi="Times New Roman" w:cs="Times New Roman"/>
                  <w:snapToGrid w:val="0"/>
                  <w:lang w:val="en-GB"/>
                </w:rPr>
                <w:t>2007</w:t>
              </w:r>
              <w:r w:rsidRPr="004F4736">
                <w:rPr>
                  <w:rFonts w:ascii="Times New Roman" w:hAnsi="Times New Roman" w:cs="Times New Roman"/>
                  <w:snapToGrid w:val="0"/>
                  <w:lang w:val="en-GB"/>
                </w:rPr>
                <w:t>年</w:t>
              </w:r>
              <w:r w:rsidRPr="004F4736">
                <w:rPr>
                  <w:rFonts w:ascii="Times New Roman" w:hAnsi="Times New Roman" w:cs="Times New Roman"/>
                  <w:snapToGrid w:val="0"/>
                  <w:lang w:val="en-GB"/>
                </w:rPr>
                <w:t>1</w:t>
              </w:r>
              <w:r w:rsidRPr="004F4736">
                <w:rPr>
                  <w:rFonts w:ascii="Times New Roman" w:hAnsi="Times New Roman" w:cs="Times New Roman"/>
                  <w:snapToGrid w:val="0"/>
                  <w:lang w:val="en-GB"/>
                </w:rPr>
                <w:t>月</w:t>
              </w:r>
              <w:r w:rsidRPr="004F4736">
                <w:rPr>
                  <w:rFonts w:ascii="Times New Roman" w:hAnsi="Times New Roman" w:cs="Times New Roman"/>
                  <w:snapToGrid w:val="0"/>
                  <w:lang w:val="en-GB"/>
                </w:rPr>
                <w:t>1</w:t>
              </w:r>
              <w:r w:rsidRPr="004F4736">
                <w:rPr>
                  <w:rFonts w:ascii="Times New Roman" w:hAnsi="Times New Roman" w:cs="Times New Roman"/>
                  <w:snapToGrid w:val="0"/>
                  <w:lang w:val="en-GB"/>
                </w:rPr>
                <w:t>日，本公司以</w:t>
              </w:r>
              <w:r w:rsidRPr="004F4736">
                <w:rPr>
                  <w:rFonts w:ascii="Times New Roman" w:hAnsi="Times New Roman" w:cs="Times New Roman"/>
                  <w:snapToGrid w:val="0"/>
                  <w:lang w:val="en-GB"/>
                </w:rPr>
                <w:t>10,169,924,967</w:t>
              </w:r>
              <w:r w:rsidRPr="004F4736">
                <w:rPr>
                  <w:rFonts w:ascii="Times New Roman" w:hAnsi="Times New Roman" w:cs="Times New Roman"/>
                  <w:snapToGrid w:val="0"/>
                  <w:lang w:val="en-GB"/>
                </w:rPr>
                <w:t>元的收购代价取得了羊城铁路业务的控制权。</w:t>
              </w:r>
            </w:p>
            <w:p w:rsidR="004F4736" w:rsidRPr="004F4736" w:rsidRDefault="004F4736" w:rsidP="004F4736">
              <w:pPr>
                <w:tabs>
                  <w:tab w:val="num" w:pos="0"/>
                </w:tabs>
                <w:overflowPunct w:val="0"/>
                <w:autoSpaceDE w:val="0"/>
                <w:autoSpaceDN w:val="0"/>
                <w:jc w:val="both"/>
                <w:rPr>
                  <w:rFonts w:ascii="Times New Roman" w:hAnsi="Times New Roman" w:cs="Times New Roman"/>
                  <w:snapToGrid w:val="0"/>
                </w:rPr>
              </w:pPr>
            </w:p>
            <w:p w:rsidR="004F4736" w:rsidRPr="004F4736" w:rsidRDefault="004F4736" w:rsidP="004F4736">
              <w:pPr>
                <w:pStyle w:val="Default"/>
                <w:jc w:val="both"/>
                <w:rPr>
                  <w:rFonts w:ascii="Times New Roman" w:hAnsi="Times New Roman" w:cs="Times New Roman"/>
                  <w:snapToGrid w:val="0"/>
                  <w:sz w:val="21"/>
                  <w:szCs w:val="21"/>
                </w:rPr>
              </w:pPr>
              <w:r w:rsidRPr="004F4736">
                <w:rPr>
                  <w:rFonts w:ascii="Times New Roman" w:hAnsi="Times New Roman" w:cs="Times New Roman"/>
                  <w:snapToGrid w:val="0"/>
                  <w:color w:val="auto"/>
                  <w:sz w:val="21"/>
                  <w:szCs w:val="21"/>
                </w:rPr>
                <w:t>于</w:t>
              </w:r>
              <w:r w:rsidRPr="004F4736">
                <w:rPr>
                  <w:rFonts w:ascii="Times New Roman" w:hAnsi="Times New Roman" w:cs="Times New Roman"/>
                  <w:snapToGrid w:val="0"/>
                  <w:color w:val="auto"/>
                  <w:sz w:val="21"/>
                  <w:szCs w:val="21"/>
                </w:rPr>
                <w:t>2020</w:t>
              </w:r>
              <w:r w:rsidRPr="004F4736">
                <w:rPr>
                  <w:rFonts w:ascii="Times New Roman" w:hAnsi="Times New Roman" w:cs="Times New Roman"/>
                  <w:snapToGrid w:val="0"/>
                  <w:color w:val="auto"/>
                  <w:sz w:val="21"/>
                  <w:szCs w:val="21"/>
                </w:rPr>
                <w:t>年</w:t>
              </w:r>
              <w:r w:rsidRPr="004F4736">
                <w:rPr>
                  <w:rFonts w:ascii="Times New Roman" w:hAnsi="Times New Roman" w:cs="Times New Roman"/>
                  <w:snapToGrid w:val="0"/>
                  <w:color w:val="auto"/>
                  <w:sz w:val="21"/>
                  <w:szCs w:val="21"/>
                </w:rPr>
                <w:t>11</w:t>
              </w:r>
              <w:r w:rsidRPr="004F4736">
                <w:rPr>
                  <w:rFonts w:ascii="Times New Roman" w:hAnsi="Times New Roman" w:cs="Times New Roman"/>
                  <w:snapToGrid w:val="0"/>
                  <w:color w:val="auto"/>
                  <w:sz w:val="21"/>
                  <w:szCs w:val="21"/>
                </w:rPr>
                <w:t>月</w:t>
              </w:r>
              <w:r w:rsidRPr="004F4736">
                <w:rPr>
                  <w:rFonts w:ascii="Times New Roman" w:hAnsi="Times New Roman" w:cs="Times New Roman"/>
                  <w:snapToGrid w:val="0"/>
                  <w:color w:val="auto"/>
                  <w:sz w:val="21"/>
                  <w:szCs w:val="21"/>
                </w:rPr>
                <w:t>25</w:t>
              </w:r>
              <w:r w:rsidRPr="004F4736">
                <w:rPr>
                  <w:rFonts w:ascii="Times New Roman" w:hAnsi="Times New Roman" w:cs="Times New Roman"/>
                  <w:snapToGrid w:val="0"/>
                  <w:color w:val="auto"/>
                  <w:sz w:val="21"/>
                  <w:szCs w:val="21"/>
                </w:rPr>
                <w:t>日，本公司的美国存托股份从纽约证券交易所退市。于</w:t>
              </w:r>
              <w:r w:rsidRPr="004F4736">
                <w:rPr>
                  <w:rFonts w:ascii="Times New Roman" w:hAnsi="Times New Roman" w:cs="Times New Roman"/>
                  <w:snapToGrid w:val="0"/>
                  <w:color w:val="auto"/>
                  <w:sz w:val="21"/>
                  <w:szCs w:val="21"/>
                </w:rPr>
                <w:t>2022</w:t>
              </w:r>
              <w:r w:rsidRPr="004F4736">
                <w:rPr>
                  <w:rFonts w:ascii="Times New Roman" w:hAnsi="Times New Roman" w:cs="Times New Roman"/>
                  <w:snapToGrid w:val="0"/>
                  <w:color w:val="auto"/>
                  <w:sz w:val="21"/>
                  <w:szCs w:val="21"/>
                </w:rPr>
                <w:t>年</w:t>
              </w:r>
              <w:r w:rsidRPr="004F4736">
                <w:rPr>
                  <w:rFonts w:ascii="Times New Roman" w:hAnsi="Times New Roman" w:cs="Times New Roman"/>
                  <w:snapToGrid w:val="0"/>
                  <w:color w:val="auto"/>
                  <w:sz w:val="21"/>
                  <w:szCs w:val="21"/>
                </w:rPr>
                <w:t>10</w:t>
              </w:r>
              <w:r w:rsidRPr="004F4736">
                <w:rPr>
                  <w:rFonts w:ascii="Times New Roman" w:hAnsi="Times New Roman" w:cs="Times New Roman"/>
                  <w:snapToGrid w:val="0"/>
                  <w:color w:val="auto"/>
                  <w:sz w:val="21"/>
                  <w:szCs w:val="21"/>
                </w:rPr>
                <w:t>月</w:t>
              </w:r>
              <w:r w:rsidRPr="004F4736">
                <w:rPr>
                  <w:rFonts w:ascii="Times New Roman" w:hAnsi="Times New Roman" w:cs="Times New Roman"/>
                  <w:snapToGrid w:val="0"/>
                  <w:color w:val="auto"/>
                  <w:sz w:val="21"/>
                  <w:szCs w:val="21"/>
                </w:rPr>
                <w:t>25</w:t>
              </w:r>
              <w:r w:rsidRPr="004F4736">
                <w:rPr>
                  <w:rFonts w:ascii="Times New Roman" w:hAnsi="Times New Roman" w:cs="Times New Roman"/>
                  <w:snapToGrid w:val="0"/>
                  <w:color w:val="auto"/>
                  <w:sz w:val="21"/>
                  <w:szCs w:val="21"/>
                </w:rPr>
                <w:t>日，本公司向美国证券交易监督委员会递交</w:t>
              </w:r>
              <w:r w:rsidRPr="004F4736">
                <w:rPr>
                  <w:rFonts w:ascii="Times New Roman" w:hAnsi="Times New Roman" w:cs="Times New Roman"/>
                  <w:snapToGrid w:val="0"/>
                  <w:color w:val="auto"/>
                  <w:sz w:val="21"/>
                  <w:szCs w:val="21"/>
                </w:rPr>
                <w:t>15F</w:t>
              </w:r>
              <w:r w:rsidRPr="004F4736">
                <w:rPr>
                  <w:rFonts w:ascii="Times New Roman" w:hAnsi="Times New Roman" w:cs="Times New Roman"/>
                  <w:snapToGrid w:val="0"/>
                  <w:color w:val="auto"/>
                  <w:sz w:val="21"/>
                  <w:szCs w:val="21"/>
                </w:rPr>
                <w:t>表格，以根据《美国证券交易法》撤销本公司的美国存托股份注册并终止相关的报告义务。撤销注册及终止报告义务已在递交</w:t>
              </w:r>
              <w:r w:rsidRPr="004F4736">
                <w:rPr>
                  <w:rFonts w:ascii="Times New Roman" w:hAnsi="Times New Roman" w:cs="Times New Roman"/>
                  <w:snapToGrid w:val="0"/>
                  <w:color w:val="auto"/>
                  <w:sz w:val="21"/>
                  <w:szCs w:val="21"/>
                </w:rPr>
                <w:t>15F</w:t>
              </w:r>
              <w:r w:rsidRPr="004F4736">
                <w:rPr>
                  <w:rFonts w:ascii="Times New Roman" w:hAnsi="Times New Roman" w:cs="Times New Roman"/>
                  <w:snapToGrid w:val="0"/>
                  <w:color w:val="auto"/>
                  <w:sz w:val="21"/>
                  <w:szCs w:val="21"/>
                </w:rPr>
                <w:t>表格后</w:t>
              </w:r>
              <w:r w:rsidRPr="004F4736">
                <w:rPr>
                  <w:rFonts w:ascii="Times New Roman" w:hAnsi="Times New Roman" w:cs="Times New Roman"/>
                  <w:snapToGrid w:val="0"/>
                  <w:color w:val="auto"/>
                  <w:sz w:val="21"/>
                  <w:szCs w:val="21"/>
                </w:rPr>
                <w:t>90</w:t>
              </w:r>
              <w:r w:rsidRPr="004F4736">
                <w:rPr>
                  <w:rFonts w:ascii="Times New Roman" w:hAnsi="Times New Roman" w:cs="Times New Roman"/>
                  <w:snapToGrid w:val="0"/>
                  <w:color w:val="auto"/>
                  <w:sz w:val="21"/>
                  <w:szCs w:val="21"/>
                </w:rPr>
                <w:t>天生效。</w:t>
              </w:r>
            </w:p>
            <w:p w:rsidR="004F4736" w:rsidRPr="004F4736" w:rsidRDefault="004F4736" w:rsidP="004F4736">
              <w:pPr>
                <w:tabs>
                  <w:tab w:val="num" w:pos="0"/>
                </w:tabs>
                <w:overflowPunct w:val="0"/>
                <w:autoSpaceDE w:val="0"/>
                <w:autoSpaceDN w:val="0"/>
                <w:jc w:val="both"/>
                <w:rPr>
                  <w:rFonts w:ascii="Times New Roman" w:hAnsi="Times New Roman" w:cs="Times New Roman"/>
                  <w:snapToGrid w:val="0"/>
                </w:rPr>
              </w:pPr>
            </w:p>
            <w:p w:rsidR="004F4736" w:rsidRPr="004F4736" w:rsidRDefault="004F4736" w:rsidP="004F4736">
              <w:pPr>
                <w:overflowPunct w:val="0"/>
                <w:jc w:val="both"/>
                <w:rPr>
                  <w:rFonts w:ascii="Times New Roman" w:hAnsi="Times New Roman" w:cs="Times New Roman"/>
                  <w:snapToGrid w:val="0"/>
                  <w:lang w:val="en-GB"/>
                </w:rPr>
              </w:pPr>
              <w:r w:rsidRPr="004F4736">
                <w:rPr>
                  <w:rFonts w:ascii="Times New Roman" w:hAnsi="Times New Roman" w:cs="Times New Roman"/>
                  <w:snapToGrid w:val="0"/>
                  <w:lang w:val="en-GB"/>
                </w:rPr>
                <w:t>本公司及其子公司</w:t>
              </w:r>
              <w:r w:rsidRPr="004F4736">
                <w:rPr>
                  <w:rFonts w:ascii="Times New Roman" w:hAnsi="Times New Roman" w:cs="Times New Roman"/>
                  <w:snapToGrid w:val="0"/>
                  <w:lang w:val="en-GB"/>
                </w:rPr>
                <w:t>(</w:t>
              </w:r>
              <w:r w:rsidRPr="004F4736">
                <w:rPr>
                  <w:rFonts w:ascii="Times New Roman" w:hAnsi="Times New Roman" w:cs="Times New Roman"/>
                </w:rPr>
                <w:t>“</w:t>
              </w:r>
              <w:r w:rsidRPr="004F4736">
                <w:rPr>
                  <w:rFonts w:ascii="Times New Roman" w:hAnsi="Times New Roman" w:cs="Times New Roman"/>
                  <w:snapToGrid w:val="0"/>
                  <w:lang w:val="en-GB"/>
                </w:rPr>
                <w:t>本集团</w:t>
              </w:r>
              <w:r w:rsidRPr="004F4736">
                <w:rPr>
                  <w:rFonts w:ascii="Times New Roman" w:hAnsi="Times New Roman" w:cs="Times New Roman"/>
                </w:rPr>
                <w:t>”</w:t>
              </w:r>
              <w:r w:rsidRPr="004F4736">
                <w:rPr>
                  <w:rFonts w:ascii="Times New Roman" w:hAnsi="Times New Roman" w:cs="Times New Roman"/>
                  <w:snapToGrid w:val="0"/>
                </w:rPr>
                <w:t>)</w:t>
              </w:r>
              <w:r w:rsidRPr="004F4736">
                <w:rPr>
                  <w:rFonts w:ascii="Times New Roman" w:hAnsi="Times New Roman" w:cs="Times New Roman"/>
                  <w:snapToGrid w:val="0"/>
                  <w:lang w:val="en-GB"/>
                </w:rPr>
                <w:t>的经营范围为铁路客货运输服务；铁路设施技术服务；经营国内商业、物资供销业</w:t>
              </w:r>
              <w:r w:rsidRPr="004F4736">
                <w:rPr>
                  <w:rFonts w:ascii="Times New Roman" w:hAnsi="Times New Roman" w:cs="Times New Roman"/>
                  <w:snapToGrid w:val="0"/>
                  <w:lang w:val="en-GB"/>
                </w:rPr>
                <w:t>(</w:t>
              </w:r>
              <w:r w:rsidRPr="004F4736">
                <w:rPr>
                  <w:rFonts w:ascii="Times New Roman" w:hAnsi="Times New Roman" w:cs="Times New Roman"/>
                  <w:snapToGrid w:val="0"/>
                  <w:lang w:val="en-GB"/>
                </w:rPr>
                <w:t>不含专营、专控、专卖商品</w:t>
              </w:r>
              <w:r w:rsidRPr="004F4736">
                <w:rPr>
                  <w:rFonts w:ascii="Times New Roman" w:hAnsi="Times New Roman" w:cs="Times New Roman"/>
                  <w:snapToGrid w:val="0"/>
                  <w:lang w:val="en-GB"/>
                </w:rPr>
                <w:t>)</w:t>
              </w:r>
              <w:r w:rsidRPr="004F4736">
                <w:rPr>
                  <w:rFonts w:ascii="Times New Roman" w:hAnsi="Times New Roman" w:cs="Times New Roman"/>
                  <w:snapToGrid w:val="0"/>
                  <w:lang w:val="en-GB"/>
                </w:rPr>
                <w:t>；兴办各类实业</w:t>
              </w:r>
              <w:r w:rsidRPr="004F4736">
                <w:rPr>
                  <w:rFonts w:ascii="Times New Roman" w:hAnsi="Times New Roman" w:cs="Times New Roman"/>
                  <w:snapToGrid w:val="0"/>
                  <w:lang w:val="en-GB"/>
                </w:rPr>
                <w:t>(</w:t>
              </w:r>
              <w:r w:rsidRPr="004F4736">
                <w:rPr>
                  <w:rFonts w:ascii="Times New Roman" w:hAnsi="Times New Roman" w:cs="Times New Roman"/>
                  <w:snapToGrid w:val="0"/>
                  <w:lang w:val="en-GB"/>
                </w:rPr>
                <w:t>具体项目另报</w:t>
              </w:r>
              <w:r w:rsidRPr="004F4736">
                <w:rPr>
                  <w:rFonts w:ascii="Times New Roman" w:hAnsi="Times New Roman" w:cs="Times New Roman"/>
                  <w:snapToGrid w:val="0"/>
                  <w:lang w:val="en-GB"/>
                </w:rPr>
                <w:t>)</w:t>
              </w:r>
              <w:r w:rsidRPr="004F4736">
                <w:rPr>
                  <w:rFonts w:ascii="Times New Roman" w:hAnsi="Times New Roman" w:cs="Times New Roman"/>
                  <w:snapToGrid w:val="0"/>
                  <w:lang w:val="en-GB"/>
                </w:rPr>
                <w:t>。本公司的注册地点为中华人民共和国广东省深圳市罗湖区和平路</w:t>
              </w:r>
              <w:r w:rsidRPr="004F4736">
                <w:rPr>
                  <w:rFonts w:ascii="Times New Roman" w:hAnsi="Times New Roman" w:cs="Times New Roman"/>
                  <w:snapToGrid w:val="0"/>
                  <w:lang w:val="en-GB"/>
                </w:rPr>
                <w:t>1052</w:t>
              </w:r>
              <w:r w:rsidRPr="004F4736">
                <w:rPr>
                  <w:rFonts w:ascii="Times New Roman" w:hAnsi="Times New Roman" w:cs="Times New Roman"/>
                  <w:snapToGrid w:val="0"/>
                  <w:lang w:val="en-GB"/>
                </w:rPr>
                <w:t>号。截至</w:t>
              </w:r>
              <w:r w:rsidRPr="004F4736">
                <w:rPr>
                  <w:rFonts w:ascii="Times New Roman" w:hAnsi="Times New Roman" w:cs="Times New Roman"/>
                  <w:snapToGrid w:val="0"/>
                  <w:lang w:val="en-GB"/>
                </w:rPr>
                <w:t>2023</w:t>
              </w:r>
              <w:r w:rsidRPr="004F4736">
                <w:rPr>
                  <w:rFonts w:ascii="Times New Roman" w:hAnsi="Times New Roman" w:cs="Times New Roman"/>
                  <w:snapToGrid w:val="0"/>
                  <w:lang w:val="en-GB"/>
                </w:rPr>
                <w:t>年</w:t>
              </w:r>
              <w:r w:rsidRPr="004F4736">
                <w:rPr>
                  <w:rFonts w:ascii="Times New Roman" w:hAnsi="Times New Roman" w:cs="Times New Roman"/>
                  <w:snapToGrid w:val="0"/>
                  <w:lang w:val="en-GB"/>
                </w:rPr>
                <w:t>6</w:t>
              </w:r>
              <w:r w:rsidRPr="004F4736">
                <w:rPr>
                  <w:rFonts w:ascii="Times New Roman" w:hAnsi="Times New Roman" w:cs="Times New Roman"/>
                  <w:snapToGrid w:val="0"/>
                  <w:lang w:val="en-GB"/>
                </w:rPr>
                <w:t>月</w:t>
              </w:r>
              <w:r w:rsidRPr="004F4736">
                <w:rPr>
                  <w:rFonts w:ascii="Times New Roman" w:hAnsi="Times New Roman" w:cs="Times New Roman"/>
                  <w:snapToGrid w:val="0"/>
                  <w:lang w:val="en-GB"/>
                </w:rPr>
                <w:t>30</w:t>
              </w:r>
              <w:r w:rsidRPr="004F4736">
                <w:rPr>
                  <w:rFonts w:ascii="Times New Roman" w:hAnsi="Times New Roman" w:cs="Times New Roman"/>
                  <w:snapToGrid w:val="0"/>
                  <w:lang w:val="en-GB"/>
                </w:rPr>
                <w:t>日止</w:t>
              </w:r>
              <w:r w:rsidRPr="004F4736">
                <w:rPr>
                  <w:rFonts w:ascii="Times New Roman" w:hAnsi="Times New Roman" w:cs="Times New Roman"/>
                  <w:snapToGrid w:val="0"/>
                  <w:lang w:val="en-GB"/>
                </w:rPr>
                <w:t>6</w:t>
              </w:r>
              <w:r w:rsidRPr="004F4736">
                <w:rPr>
                  <w:rFonts w:ascii="Times New Roman" w:hAnsi="Times New Roman" w:cs="Times New Roman"/>
                  <w:snapToGrid w:val="0"/>
                  <w:lang w:val="en-GB"/>
                </w:rPr>
                <w:t>个月期间，本集团的实际主营业务与经营范围一致。</w:t>
              </w:r>
            </w:p>
            <w:p w:rsidR="004F4736" w:rsidRPr="004F4736" w:rsidRDefault="004F4736" w:rsidP="004F4736">
              <w:pPr>
                <w:tabs>
                  <w:tab w:val="num" w:pos="0"/>
                </w:tabs>
                <w:overflowPunct w:val="0"/>
                <w:jc w:val="both"/>
                <w:rPr>
                  <w:rFonts w:ascii="Times New Roman" w:hAnsi="Times New Roman" w:cs="Times New Roman"/>
                  <w:snapToGrid w:val="0"/>
                  <w:lang w:val="en-GB"/>
                </w:rPr>
              </w:pPr>
            </w:p>
            <w:p w:rsidR="004F4736" w:rsidRPr="004F4736" w:rsidRDefault="004F4736" w:rsidP="004F4736">
              <w:pPr>
                <w:tabs>
                  <w:tab w:val="num" w:pos="0"/>
                </w:tabs>
                <w:overflowPunct w:val="0"/>
                <w:jc w:val="both"/>
                <w:rPr>
                  <w:rFonts w:ascii="Times New Roman" w:hAnsi="Times New Roman" w:cs="Times New Roman"/>
                </w:rPr>
              </w:pPr>
              <w:r w:rsidRPr="004F4736">
                <w:rPr>
                  <w:rFonts w:ascii="Times New Roman" w:hAnsi="Times New Roman" w:cs="Times New Roman"/>
                  <w:snapToGrid w:val="0"/>
                  <w:lang w:val="en-GB"/>
                </w:rPr>
                <w:t>于</w:t>
              </w:r>
              <w:r w:rsidRPr="004F4736">
                <w:rPr>
                  <w:rFonts w:ascii="Times New Roman" w:hAnsi="Times New Roman" w:cs="Times New Roman"/>
                  <w:snapToGrid w:val="0"/>
                  <w:lang w:val="en-GB"/>
                </w:rPr>
                <w:t>2023</w:t>
              </w:r>
              <w:r w:rsidRPr="004F4736">
                <w:rPr>
                  <w:rFonts w:ascii="Times New Roman" w:hAnsi="Times New Roman" w:cs="Times New Roman"/>
                  <w:snapToGrid w:val="0"/>
                  <w:lang w:val="en-GB"/>
                </w:rPr>
                <w:t>年</w:t>
              </w:r>
              <w:r w:rsidRPr="004F4736">
                <w:rPr>
                  <w:rFonts w:ascii="Times New Roman" w:hAnsi="Times New Roman" w:cs="Times New Roman"/>
                  <w:snapToGrid w:val="0"/>
                  <w:lang w:val="en-GB"/>
                </w:rPr>
                <w:t>6</w:t>
              </w:r>
              <w:r w:rsidRPr="004F4736">
                <w:rPr>
                  <w:rFonts w:ascii="Times New Roman" w:hAnsi="Times New Roman" w:cs="Times New Roman"/>
                  <w:snapToGrid w:val="0"/>
                  <w:lang w:val="en-GB"/>
                </w:rPr>
                <w:t>月</w:t>
              </w:r>
              <w:r w:rsidRPr="004F4736">
                <w:rPr>
                  <w:rFonts w:ascii="Times New Roman" w:hAnsi="Times New Roman" w:cs="Times New Roman"/>
                  <w:snapToGrid w:val="0"/>
                  <w:lang w:val="en-GB"/>
                </w:rPr>
                <w:t>30</w:t>
              </w:r>
              <w:r w:rsidRPr="004F4736">
                <w:rPr>
                  <w:rFonts w:ascii="Times New Roman" w:hAnsi="Times New Roman" w:cs="Times New Roman"/>
                  <w:snapToGrid w:val="0"/>
                  <w:lang w:val="en-GB"/>
                </w:rPr>
                <w:t>日，广铁集团持有本公司</w:t>
              </w:r>
              <w:r w:rsidRPr="004F4736">
                <w:rPr>
                  <w:rFonts w:ascii="Times New Roman" w:hAnsi="Times New Roman" w:cs="Times New Roman"/>
                  <w:snapToGrid w:val="0"/>
                  <w:lang w:val="en-GB"/>
                </w:rPr>
                <w:t>37.12%</w:t>
              </w:r>
              <w:r w:rsidRPr="004F4736">
                <w:rPr>
                  <w:rFonts w:ascii="Times New Roman" w:hAnsi="Times New Roman" w:cs="Times New Roman"/>
                  <w:snapToGrid w:val="0"/>
                  <w:lang w:val="en-GB"/>
                </w:rPr>
                <w:t>的股份，为本公司的第一大股东。</w:t>
              </w:r>
            </w:p>
            <w:p w:rsidR="004F4736" w:rsidRPr="004F4736" w:rsidRDefault="004F4736" w:rsidP="004F4736">
              <w:pPr>
                <w:tabs>
                  <w:tab w:val="num" w:pos="0"/>
                </w:tabs>
                <w:overflowPunct w:val="0"/>
                <w:jc w:val="both"/>
                <w:rPr>
                  <w:rFonts w:ascii="Times New Roman" w:hAnsi="Times New Roman" w:cs="Times New Roman"/>
                  <w:snapToGrid w:val="0"/>
                  <w:lang w:val="en-GB"/>
                </w:rPr>
              </w:pPr>
            </w:p>
            <w:p w:rsidR="004F4736" w:rsidRPr="004F4736" w:rsidRDefault="004F4736" w:rsidP="004F4736">
              <w:pPr>
                <w:tabs>
                  <w:tab w:val="num" w:pos="0"/>
                </w:tabs>
                <w:overflowPunct w:val="0"/>
                <w:jc w:val="both"/>
                <w:rPr>
                  <w:rFonts w:ascii="Times New Roman" w:hAnsi="Times New Roman" w:cs="Times New Roman"/>
                  <w:snapToGrid w:val="0"/>
                </w:rPr>
              </w:pPr>
              <w:r w:rsidRPr="004F4736">
                <w:rPr>
                  <w:rFonts w:ascii="Times New Roman" w:hAnsi="Times New Roman" w:cs="Times New Roman"/>
                  <w:snapToGrid w:val="0"/>
                </w:rPr>
                <w:t>本财务报表已由本公司董事会于</w:t>
              </w:r>
              <w:r w:rsidRPr="004F4736">
                <w:rPr>
                  <w:rFonts w:ascii="Times New Roman" w:hAnsi="Times New Roman" w:cs="Times New Roman"/>
                  <w:snapToGrid w:val="0"/>
                </w:rPr>
                <w:t>2023</w:t>
              </w:r>
              <w:r w:rsidRPr="004F4736">
                <w:rPr>
                  <w:rFonts w:ascii="Times New Roman" w:hAnsi="Times New Roman" w:cs="Times New Roman"/>
                  <w:snapToGrid w:val="0"/>
                </w:rPr>
                <w:t>年</w:t>
              </w:r>
              <w:r w:rsidRPr="004F4736">
                <w:rPr>
                  <w:rFonts w:ascii="Times New Roman" w:hAnsi="Times New Roman" w:cs="Times New Roman"/>
                  <w:snapToGrid w:val="0"/>
                </w:rPr>
                <w:t>8</w:t>
              </w:r>
              <w:r w:rsidRPr="004F4736">
                <w:rPr>
                  <w:rFonts w:ascii="Times New Roman" w:hAnsi="Times New Roman" w:cs="Times New Roman"/>
                  <w:snapToGrid w:val="0"/>
                </w:rPr>
                <w:t>月</w:t>
              </w:r>
              <w:r w:rsidR="00796234">
                <w:rPr>
                  <w:rFonts w:ascii="Times New Roman" w:hAnsi="Times New Roman" w:cs="Times New Roman"/>
                  <w:snapToGrid w:val="0"/>
                </w:rPr>
                <w:t>29</w:t>
              </w:r>
              <w:r w:rsidRPr="004F4736">
                <w:rPr>
                  <w:rFonts w:ascii="Times New Roman" w:hAnsi="Times New Roman" w:cs="Times New Roman"/>
                  <w:snapToGrid w:val="0"/>
                </w:rPr>
                <w:t>日批准报出。</w:t>
              </w:r>
            </w:p>
            <w:p w:rsidR="00047B74" w:rsidRDefault="00833B52"/>
          </w:sdtContent>
        </w:sdt>
      </w:sdtContent>
    </w:sdt>
    <w:p w:rsidR="00047B74" w:rsidRDefault="00613991" w:rsidP="00652785">
      <w:pPr>
        <w:pStyle w:val="2"/>
        <w:numPr>
          <w:ilvl w:val="0"/>
          <w:numId w:val="15"/>
        </w:numPr>
        <w:ind w:left="422" w:hanging="422"/>
        <w:rPr>
          <w:rFonts w:ascii="宋体" w:hAnsi="宋体"/>
        </w:rPr>
      </w:pPr>
      <w:r>
        <w:rPr>
          <w:rFonts w:ascii="宋体" w:hAnsi="宋体" w:hint="eastAsia"/>
        </w:rPr>
        <w:t>主</w:t>
      </w:r>
      <w:r w:rsidR="009454CC">
        <w:rPr>
          <w:rFonts w:ascii="宋体" w:hAnsi="宋体"/>
        </w:rPr>
        <w:t>要会计政策</w:t>
      </w:r>
      <w:r w:rsidR="009454CC">
        <w:rPr>
          <w:rFonts w:ascii="宋体" w:hAnsi="宋体" w:hint="eastAsia"/>
        </w:rPr>
        <w:t>及</w:t>
      </w:r>
      <w:r w:rsidR="009454CC">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sdt>
          <w:sdtPr>
            <w:alias w:val="是否适用：具体会计政策和会计估计提示[双击切换]"/>
            <w:tag w:val="_GBC_77c62823e3884e1fbfb236cea1f9f425"/>
            <w:id w:val="-432665559"/>
            <w:lock w:val="sdtLocked"/>
            <w:placeholder>
              <w:docPart w:val="GBC22222222222222222222222222222"/>
            </w:placeholder>
          </w:sdtPr>
          <w:sdtEndPr/>
          <w:sdtContent>
            <w:p w:rsidR="00047B74" w:rsidRDefault="009454CC">
              <w:r>
                <w:fldChar w:fldCharType="begin"/>
              </w:r>
              <w:r w:rsidR="00E360ED">
                <w:instrText xml:space="preserve"> MACROBUTTON  SnrToggleCheckbox √适用 </w:instrText>
              </w:r>
              <w:r>
                <w:fldChar w:fldCharType="end"/>
              </w:r>
              <w:r>
                <w:fldChar w:fldCharType="begin"/>
              </w:r>
              <w:r w:rsidR="00E360ED">
                <w:instrText xml:space="preserve"> MACROBUTTON  SnrToggleCheckbox □不适用 </w:instrText>
              </w:r>
              <w:r>
                <w:fldChar w:fldCharType="end"/>
              </w:r>
            </w:p>
          </w:sdtContent>
        </w:sdt>
        <w:sdt>
          <w:sdtPr>
            <w:rPr>
              <w:rFonts w:ascii="Times New Roman" w:hAnsi="Times New Roman" w:cs="Times New Roman"/>
            </w:rPr>
            <w:alias w:val="具体会计政策和会计估计提示"/>
            <w:tag w:val="_GBC_caddaeaf0d1a454ab0bede37f0db7782"/>
            <w:id w:val="1857146552"/>
            <w:lock w:val="sdtLocked"/>
            <w:placeholder>
              <w:docPart w:val="GBC22222222222222222222222222222"/>
            </w:placeholder>
          </w:sdtPr>
          <w:sdtEndPr/>
          <w:sdtContent>
            <w:p w:rsidR="00E360ED" w:rsidRPr="00E360ED" w:rsidRDefault="00E360ED" w:rsidP="00E360ED">
              <w:pPr>
                <w:tabs>
                  <w:tab w:val="num" w:pos="0"/>
                </w:tabs>
                <w:overflowPunct w:val="0"/>
                <w:jc w:val="both"/>
                <w:rPr>
                  <w:rFonts w:ascii="Times New Roman" w:hAnsi="Times New Roman" w:cs="Times New Roman"/>
                </w:rPr>
              </w:pPr>
              <w:r w:rsidRPr="00E360ED">
                <w:rPr>
                  <w:rFonts w:ascii="Times New Roman" w:hAnsi="Times New Roman" w:cs="Times New Roman"/>
                </w:rPr>
                <w:t>本集团根据生产经营特点确定具体会计政策和会计估计，主要体现在应收款项</w:t>
              </w:r>
              <w:r w:rsidRPr="00E360ED">
                <w:rPr>
                  <w:rFonts w:ascii="Times New Roman" w:hAnsi="Times New Roman" w:cs="Times New Roman"/>
                </w:rPr>
                <w:t>(</w:t>
              </w:r>
              <w:r w:rsidRPr="00E360ED">
                <w:rPr>
                  <w:rFonts w:ascii="Times New Roman" w:hAnsi="Times New Roman" w:cs="Times New Roman"/>
                </w:rPr>
                <w:t>短期和长期</w:t>
              </w:r>
              <w:r w:rsidRPr="00E360ED">
                <w:rPr>
                  <w:rFonts w:ascii="Times New Roman" w:hAnsi="Times New Roman" w:cs="Times New Roman"/>
                </w:rPr>
                <w:t>)</w:t>
              </w:r>
              <w:r w:rsidRPr="00E360ED">
                <w:rPr>
                  <w:rFonts w:ascii="Times New Roman" w:hAnsi="Times New Roman" w:cs="Times New Roman"/>
                </w:rPr>
                <w:t>的预期信用损失的计量</w:t>
              </w:r>
              <w:r w:rsidRPr="00E360ED">
                <w:rPr>
                  <w:rFonts w:ascii="Times New Roman" w:hAnsi="Times New Roman" w:cs="Times New Roman"/>
                  <w:lang w:val="en-GB"/>
                </w:rPr>
                <w:t>(</w:t>
              </w:r>
              <w:r w:rsidRPr="00E360ED">
                <w:rPr>
                  <w:rFonts w:ascii="Times New Roman" w:hAnsi="Times New Roman" w:cs="Times New Roman"/>
                </w:rPr>
                <w:t>附注二</w:t>
              </w:r>
              <w:r w:rsidRPr="00E360ED">
                <w:rPr>
                  <w:rFonts w:ascii="Times New Roman" w:hAnsi="Times New Roman" w:cs="Times New Roman"/>
                </w:rPr>
                <w:t>(9)(a)(ii))</w:t>
              </w:r>
              <w:r w:rsidRPr="00E360ED">
                <w:rPr>
                  <w:rFonts w:ascii="Times New Roman" w:hAnsi="Times New Roman" w:cs="Times New Roman"/>
                </w:rPr>
                <w:t>、存货的计价方法及减值</w:t>
              </w:r>
              <w:r w:rsidRPr="00E360ED">
                <w:rPr>
                  <w:rFonts w:ascii="Times New Roman" w:hAnsi="Times New Roman" w:cs="Times New Roman"/>
                  <w:lang w:val="en-GB"/>
                </w:rPr>
                <w:t>(</w:t>
              </w:r>
              <w:r w:rsidRPr="00E360ED">
                <w:rPr>
                  <w:rFonts w:ascii="Times New Roman" w:hAnsi="Times New Roman" w:cs="Times New Roman"/>
                </w:rPr>
                <w:t>附注二</w:t>
              </w:r>
              <w:r w:rsidRPr="00E360ED">
                <w:rPr>
                  <w:rFonts w:ascii="Times New Roman" w:hAnsi="Times New Roman" w:cs="Times New Roman"/>
                  <w:lang w:val="en-GB"/>
                </w:rPr>
                <w:t>(</w:t>
              </w:r>
              <w:r w:rsidRPr="00E360ED">
                <w:rPr>
                  <w:rFonts w:ascii="Times New Roman" w:hAnsi="Times New Roman" w:cs="Times New Roman"/>
                </w:rPr>
                <w:t>10))</w:t>
              </w:r>
              <w:r w:rsidRPr="00E360ED">
                <w:rPr>
                  <w:rFonts w:ascii="Times New Roman" w:hAnsi="Times New Roman" w:cs="Times New Roman"/>
                </w:rPr>
                <w:t>、固定资产折旧、无形资产和使用权资产摊销</w:t>
              </w:r>
              <w:r w:rsidRPr="00E360ED">
                <w:rPr>
                  <w:rFonts w:ascii="Times New Roman" w:hAnsi="Times New Roman" w:cs="Times New Roman"/>
                  <w:lang w:val="en-GB"/>
                </w:rPr>
                <w:t>(</w:t>
              </w:r>
              <w:r w:rsidRPr="00E360ED">
                <w:rPr>
                  <w:rFonts w:ascii="Times New Roman" w:hAnsi="Times New Roman" w:cs="Times New Roman"/>
                </w:rPr>
                <w:t>附注二</w:t>
              </w:r>
              <w:r w:rsidRPr="00E360ED">
                <w:rPr>
                  <w:rFonts w:ascii="Times New Roman" w:hAnsi="Times New Roman" w:cs="Times New Roman"/>
                  <w:lang w:val="en-GB"/>
                </w:rPr>
                <w:t>(</w:t>
              </w:r>
              <w:r w:rsidRPr="00E360ED">
                <w:rPr>
                  <w:rFonts w:ascii="Times New Roman" w:hAnsi="Times New Roman" w:cs="Times New Roman"/>
                </w:rPr>
                <w:t xml:space="preserve">12) </w:t>
              </w:r>
              <w:r w:rsidRPr="00E360ED">
                <w:rPr>
                  <w:rFonts w:ascii="Times New Roman" w:hAnsi="Times New Roman" w:cs="Times New Roman"/>
                </w:rPr>
                <w:t>、</w:t>
              </w:r>
              <w:r w:rsidRPr="00E360ED">
                <w:rPr>
                  <w:rFonts w:ascii="Times New Roman" w:hAnsi="Times New Roman" w:cs="Times New Roman"/>
                </w:rPr>
                <w:t>(15)</w:t>
              </w:r>
              <w:r w:rsidRPr="00E360ED">
                <w:rPr>
                  <w:rFonts w:ascii="Times New Roman" w:hAnsi="Times New Roman" w:cs="Times New Roman"/>
                </w:rPr>
                <w:t>、</w:t>
              </w:r>
              <w:r w:rsidRPr="00E360ED">
                <w:rPr>
                  <w:rFonts w:ascii="Times New Roman" w:hAnsi="Times New Roman" w:cs="Times New Roman"/>
                </w:rPr>
                <w:t>(24))</w:t>
              </w:r>
              <w:r w:rsidRPr="00E360ED">
                <w:rPr>
                  <w:rFonts w:ascii="Times New Roman" w:hAnsi="Times New Roman" w:cs="Times New Roman"/>
                </w:rPr>
                <w:t>、长期资产的减值</w:t>
              </w:r>
              <w:r w:rsidRPr="00E360ED">
                <w:rPr>
                  <w:rFonts w:ascii="Times New Roman" w:hAnsi="Times New Roman" w:cs="Times New Roman"/>
                  <w:lang w:val="en-GB"/>
                </w:rPr>
                <w:t>(</w:t>
              </w:r>
              <w:r w:rsidRPr="00E360ED">
                <w:rPr>
                  <w:rFonts w:ascii="Times New Roman" w:hAnsi="Times New Roman" w:cs="Times New Roman"/>
                </w:rPr>
                <w:t>附注二</w:t>
              </w:r>
              <w:r w:rsidRPr="00E360ED">
                <w:rPr>
                  <w:rFonts w:ascii="Times New Roman" w:hAnsi="Times New Roman" w:cs="Times New Roman"/>
                  <w:lang w:val="en-GB"/>
                </w:rPr>
                <w:t>(</w:t>
              </w:r>
              <w:r w:rsidRPr="00E360ED">
                <w:rPr>
                  <w:rFonts w:ascii="Times New Roman" w:hAnsi="Times New Roman" w:cs="Times New Roman"/>
                </w:rPr>
                <w:t>17))</w:t>
              </w:r>
              <w:r w:rsidRPr="00E360ED">
                <w:rPr>
                  <w:rFonts w:ascii="Times New Roman" w:hAnsi="Times New Roman" w:cs="Times New Roman"/>
                </w:rPr>
                <w:t>及收入的确认和计量</w:t>
              </w:r>
              <w:r w:rsidRPr="00E360ED">
                <w:rPr>
                  <w:rFonts w:ascii="Times New Roman" w:hAnsi="Times New Roman" w:cs="Times New Roman"/>
                  <w:lang w:val="en-GB"/>
                </w:rPr>
                <w:t>(</w:t>
              </w:r>
              <w:r w:rsidRPr="00E360ED">
                <w:rPr>
                  <w:rFonts w:ascii="Times New Roman" w:hAnsi="Times New Roman" w:cs="Times New Roman"/>
                </w:rPr>
                <w:t>附注二</w:t>
              </w:r>
              <w:r w:rsidRPr="00E360ED">
                <w:rPr>
                  <w:rFonts w:ascii="Times New Roman" w:hAnsi="Times New Roman" w:cs="Times New Roman"/>
                  <w:lang w:val="en-GB"/>
                </w:rPr>
                <w:t>(</w:t>
              </w:r>
              <w:r w:rsidRPr="00E360ED">
                <w:rPr>
                  <w:rFonts w:ascii="Times New Roman" w:hAnsi="Times New Roman" w:cs="Times New Roman"/>
                </w:rPr>
                <w:t>21))</w:t>
              </w:r>
              <w:r w:rsidRPr="00E360ED">
                <w:rPr>
                  <w:rFonts w:ascii="Times New Roman" w:hAnsi="Times New Roman" w:cs="Times New Roman"/>
                </w:rPr>
                <w:t>等。</w:t>
              </w:r>
            </w:p>
            <w:p w:rsidR="00E360ED" w:rsidRPr="00E360ED" w:rsidRDefault="00E360ED" w:rsidP="00E360ED">
              <w:pPr>
                <w:tabs>
                  <w:tab w:val="num" w:pos="0"/>
                </w:tabs>
                <w:overflowPunct w:val="0"/>
                <w:jc w:val="both"/>
                <w:rPr>
                  <w:rFonts w:ascii="Times New Roman" w:hAnsi="Times New Roman" w:cs="Times New Roman"/>
                </w:rPr>
              </w:pPr>
            </w:p>
            <w:p w:rsidR="00047B74" w:rsidRDefault="00E360ED" w:rsidP="00E360ED">
              <w:pPr>
                <w:jc w:val="both"/>
              </w:pPr>
              <w:r w:rsidRPr="00E360ED">
                <w:rPr>
                  <w:rFonts w:ascii="Times New Roman" w:hAnsi="Times New Roman" w:cs="Times New Roman"/>
                </w:rPr>
                <w:t>本集团在运用重要的会计政策时所采用的关键判断、重要会计估计及其关键假设详见附注二</w:t>
              </w:r>
              <w:r w:rsidRPr="00E360ED">
                <w:rPr>
                  <w:rFonts w:ascii="Times New Roman" w:hAnsi="Times New Roman" w:cs="Times New Roman"/>
                  <w:lang w:val="en-GB"/>
                </w:rPr>
                <w:t>(</w:t>
              </w:r>
              <w:r w:rsidRPr="00E360ED">
                <w:rPr>
                  <w:rFonts w:ascii="Times New Roman" w:hAnsi="Times New Roman" w:cs="Times New Roman"/>
                </w:rPr>
                <w:t>27)</w:t>
              </w:r>
              <w:r w:rsidRPr="00E360ED">
                <w:rPr>
                  <w:rFonts w:ascii="Times New Roman" w:hAnsi="Times New Roman" w:cs="Times New Roman"/>
                </w:rPr>
                <w:t>。</w:t>
              </w:r>
            </w:p>
          </w:sdtContent>
        </w:sdt>
      </w:sdtContent>
    </w:sdt>
    <w:p w:rsidR="00047B74" w:rsidRDefault="00047B74"/>
    <w:sdt>
      <w:sdtPr>
        <w:rPr>
          <w:rFonts w:ascii="宋体" w:hAnsi="宋体" w:cs="宋体"/>
          <w:b w:val="0"/>
          <w:bCs w:val="0"/>
          <w:kern w:val="0"/>
          <w:szCs w:val="22"/>
        </w:rPr>
        <w:alias w:val="模块:财务报表的编制基础"/>
        <w:tag w:val="_GBC_6d12949d3695402592266a78137dcfb5"/>
        <w:id w:val="1637141802"/>
        <w:lock w:val="sdtLocked"/>
        <w:placeholder>
          <w:docPart w:val="F38FCFA17DEF4E60A5AE412EB36F457C"/>
        </w:placeholder>
      </w:sdtPr>
      <w:sdtEndPr>
        <w:rPr>
          <w:rFonts w:ascii="Times New Roman" w:hAnsi="Times New Roman" w:cs="Times New Roman"/>
          <w:kern w:val="2"/>
          <w:szCs w:val="21"/>
        </w:rPr>
      </w:sdtEndPr>
      <w:sdtContent>
        <w:p w:rsidR="00E360ED" w:rsidRPr="00E360ED" w:rsidRDefault="00E360ED" w:rsidP="00652785">
          <w:pPr>
            <w:pStyle w:val="3"/>
            <w:numPr>
              <w:ilvl w:val="0"/>
              <w:numId w:val="16"/>
            </w:numPr>
            <w:rPr>
              <w:rFonts w:ascii="宋体" w:hAnsi="宋体"/>
            </w:rPr>
          </w:pPr>
          <w:r w:rsidRPr="00E360ED">
            <w:rPr>
              <w:rFonts w:ascii="宋体" w:hAnsi="宋体" w:cs="宋体" w:hint="eastAsia"/>
              <w:bCs w:val="0"/>
              <w:kern w:val="0"/>
              <w:szCs w:val="22"/>
            </w:rPr>
            <w:t>财务报表的</w:t>
          </w:r>
          <w:r w:rsidRPr="00E360ED">
            <w:rPr>
              <w:rFonts w:ascii="宋体" w:hAnsi="宋体"/>
            </w:rPr>
            <w:t>编制基础</w:t>
          </w:r>
        </w:p>
        <w:sdt>
          <w:sdtPr>
            <w:rPr>
              <w:rFonts w:ascii="Times New Roman" w:hAnsi="Times New Roman" w:cs="Times New Roman"/>
            </w:rPr>
            <w:alias w:val="财务报表的编制基础"/>
            <w:tag w:val="_GBC_1dc2375ed7ab49628f5badf2d5006405"/>
            <w:id w:val="1209836634"/>
            <w:lock w:val="sdtLocked"/>
            <w:placeholder>
              <w:docPart w:val="F38FCFA17DEF4E60A5AE412EB36F457C"/>
            </w:placeholder>
          </w:sdtPr>
          <w:sdtEndPr/>
          <w:sdtContent>
            <w:p w:rsidR="0010669A" w:rsidRPr="0010669A" w:rsidRDefault="0010669A" w:rsidP="0010669A">
              <w:pPr>
                <w:overflowPunct w:val="0"/>
                <w:jc w:val="both"/>
                <w:rPr>
                  <w:rFonts w:ascii="Times New Roman" w:hAnsi="Times New Roman" w:cs="Times New Roman"/>
                </w:rPr>
              </w:pPr>
              <w:r w:rsidRPr="0010669A">
                <w:rPr>
                  <w:rFonts w:ascii="Times New Roman" w:hAnsi="Times New Roman" w:cs="Times New Roman"/>
                </w:rPr>
                <w:t>本财务报表按照财政部于</w:t>
              </w:r>
              <w:r w:rsidRPr="0010669A">
                <w:rPr>
                  <w:rFonts w:ascii="Times New Roman" w:hAnsi="Times New Roman" w:cs="Times New Roman"/>
                </w:rPr>
                <w:t>2006</w:t>
              </w:r>
              <w:r w:rsidRPr="0010669A">
                <w:rPr>
                  <w:rFonts w:ascii="Times New Roman" w:hAnsi="Times New Roman" w:cs="Times New Roman"/>
                </w:rPr>
                <w:t>年</w:t>
              </w:r>
              <w:r w:rsidRPr="0010669A">
                <w:rPr>
                  <w:rFonts w:ascii="Times New Roman" w:hAnsi="Times New Roman" w:cs="Times New Roman"/>
                </w:rPr>
                <w:t>2</w:t>
              </w:r>
              <w:r w:rsidRPr="0010669A">
                <w:rPr>
                  <w:rFonts w:ascii="Times New Roman" w:hAnsi="Times New Roman" w:cs="Times New Roman"/>
                </w:rPr>
                <w:t>月</w:t>
              </w:r>
              <w:r w:rsidRPr="0010669A">
                <w:rPr>
                  <w:rFonts w:ascii="Times New Roman" w:hAnsi="Times New Roman" w:cs="Times New Roman"/>
                </w:rPr>
                <w:t>15</w:t>
              </w:r>
              <w:r w:rsidRPr="0010669A">
                <w:rPr>
                  <w:rFonts w:ascii="Times New Roman" w:hAnsi="Times New Roman" w:cs="Times New Roman"/>
                </w:rPr>
                <w:t>日及以后期间颁布的《企业会计准则</w:t>
              </w:r>
              <w:r w:rsidRPr="0010669A">
                <w:rPr>
                  <w:rFonts w:ascii="Times New Roman" w:hAnsi="Times New Roman" w:cs="Times New Roman"/>
                </w:rPr>
                <w:t>——</w:t>
              </w:r>
              <w:r w:rsidRPr="0010669A">
                <w:rPr>
                  <w:rFonts w:ascii="Times New Roman" w:hAnsi="Times New Roman" w:cs="Times New Roman"/>
                </w:rPr>
                <w:t>基本准则》、各项具体会计准则及相关规定</w:t>
              </w:r>
              <w:r w:rsidRPr="0010669A">
                <w:rPr>
                  <w:rFonts w:ascii="Times New Roman" w:hAnsi="Times New Roman" w:cs="Times New Roman"/>
                  <w:lang w:val="en-GB"/>
                </w:rPr>
                <w:t>(</w:t>
              </w:r>
              <w:r w:rsidRPr="0010669A">
                <w:rPr>
                  <w:rFonts w:ascii="Times New Roman" w:hAnsi="Times New Roman" w:cs="Times New Roman"/>
                </w:rPr>
                <w:t>以下合称</w:t>
              </w:r>
              <w:r w:rsidRPr="0010669A">
                <w:rPr>
                  <w:rFonts w:ascii="Times New Roman" w:hAnsi="Times New Roman" w:cs="Times New Roman"/>
                </w:rPr>
                <w:t>“</w:t>
              </w:r>
              <w:r w:rsidRPr="0010669A">
                <w:rPr>
                  <w:rFonts w:ascii="Times New Roman" w:hAnsi="Times New Roman" w:cs="Times New Roman"/>
                </w:rPr>
                <w:t>企业会计准则</w:t>
              </w:r>
              <w:r w:rsidRPr="0010669A">
                <w:rPr>
                  <w:rFonts w:ascii="Times New Roman" w:hAnsi="Times New Roman" w:cs="Times New Roman"/>
                </w:rPr>
                <w:t>”)</w:t>
              </w:r>
              <w:r w:rsidRPr="0010669A">
                <w:rPr>
                  <w:rFonts w:ascii="Times New Roman" w:hAnsi="Times New Roman" w:cs="Times New Roman"/>
                </w:rPr>
                <w:t>、以及中国证券监督管理委员</w:t>
              </w:r>
              <w:r w:rsidRPr="0010669A">
                <w:rPr>
                  <w:rFonts w:ascii="Times New Roman" w:hAnsi="Times New Roman" w:cs="Times New Roman"/>
                  <w:lang w:val="en-GB"/>
                </w:rPr>
                <w:t>会</w:t>
              </w:r>
              <w:r w:rsidRPr="0010669A">
                <w:rPr>
                  <w:rFonts w:ascii="Times New Roman" w:hAnsi="Times New Roman" w:cs="Times New Roman"/>
                </w:rPr>
                <w:t>《公开发行证券的公司信息披露编报规则第</w:t>
              </w:r>
              <w:r w:rsidRPr="0010669A">
                <w:rPr>
                  <w:rFonts w:ascii="Times New Roman" w:hAnsi="Times New Roman" w:cs="Times New Roman"/>
                </w:rPr>
                <w:t>15</w:t>
              </w:r>
              <w:r w:rsidRPr="0010669A">
                <w:rPr>
                  <w:rFonts w:ascii="Times New Roman" w:hAnsi="Times New Roman" w:cs="Times New Roman"/>
                </w:rPr>
                <w:t>号</w:t>
              </w:r>
              <w:r w:rsidRPr="0010669A">
                <w:rPr>
                  <w:rFonts w:ascii="Times New Roman" w:hAnsi="Times New Roman" w:cs="Times New Roman"/>
                </w:rPr>
                <w:t>——</w:t>
              </w:r>
              <w:r w:rsidRPr="0010669A">
                <w:rPr>
                  <w:rFonts w:ascii="Times New Roman" w:hAnsi="Times New Roman" w:cs="Times New Roman"/>
                </w:rPr>
                <w:t>财务报告的一般规定》的披露规定编制。</w:t>
              </w:r>
            </w:p>
            <w:p w:rsidR="0010669A" w:rsidRPr="0010669A" w:rsidRDefault="0010669A" w:rsidP="0010669A">
              <w:pPr>
                <w:overflowPunct w:val="0"/>
                <w:jc w:val="both"/>
                <w:rPr>
                  <w:rFonts w:ascii="Times New Roman" w:hAnsi="Times New Roman" w:cs="Times New Roman"/>
                </w:rPr>
              </w:pPr>
            </w:p>
            <w:p w:rsidR="00E360ED" w:rsidRPr="008F392C" w:rsidRDefault="0010669A" w:rsidP="0010669A">
              <w:pPr>
                <w:jc w:val="both"/>
                <w:rPr>
                  <w:rFonts w:ascii="Times New Roman" w:hAnsi="Times New Roman" w:cs="Times New Roman"/>
                </w:rPr>
              </w:pPr>
              <w:r w:rsidRPr="008F392C">
                <w:rPr>
                  <w:rFonts w:ascii="Times New Roman" w:hAnsi="Times New Roman" w:cs="Times New Roman"/>
                </w:rPr>
                <w:lastRenderedPageBreak/>
                <w:t>于</w:t>
              </w:r>
              <w:r w:rsidRPr="008F392C">
                <w:rPr>
                  <w:rFonts w:ascii="Times New Roman" w:hAnsi="Times New Roman" w:cs="Times New Roman"/>
                </w:rPr>
                <w:t>2023</w:t>
              </w:r>
              <w:r w:rsidRPr="008F392C">
                <w:rPr>
                  <w:rFonts w:ascii="Times New Roman" w:hAnsi="Times New Roman" w:cs="Times New Roman"/>
                </w:rPr>
                <w:t>年</w:t>
              </w:r>
              <w:r w:rsidRPr="008F392C">
                <w:rPr>
                  <w:rFonts w:ascii="Times New Roman" w:hAnsi="Times New Roman" w:cs="Times New Roman"/>
                </w:rPr>
                <w:t>6</w:t>
              </w:r>
              <w:r w:rsidRPr="008F392C">
                <w:rPr>
                  <w:rFonts w:ascii="Times New Roman" w:hAnsi="Times New Roman" w:cs="Times New Roman"/>
                </w:rPr>
                <w:t>月</w:t>
              </w:r>
              <w:r w:rsidRPr="008F392C">
                <w:rPr>
                  <w:rFonts w:ascii="Times New Roman" w:hAnsi="Times New Roman" w:cs="Times New Roman"/>
                </w:rPr>
                <w:t>30</w:t>
              </w:r>
              <w:r w:rsidRPr="008F392C">
                <w:rPr>
                  <w:rFonts w:ascii="Times New Roman" w:hAnsi="Times New Roman" w:cs="Times New Roman"/>
                </w:rPr>
                <w:t>日，本集团的流动负债超出流动资产</w:t>
              </w:r>
              <w:r w:rsidRPr="008F392C">
                <w:rPr>
                  <w:rFonts w:ascii="Times New Roman" w:hAnsi="Times New Roman" w:cs="Times New Roman"/>
                </w:rPr>
                <w:t>286,201,239</w:t>
              </w:r>
              <w:r w:rsidRPr="008F392C">
                <w:rPr>
                  <w:rFonts w:ascii="Times New Roman" w:hAnsi="Times New Roman" w:cs="Times New Roman"/>
                </w:rPr>
                <w:t>元，已签约的资本性支出约为</w:t>
              </w:r>
              <w:r w:rsidRPr="008F392C">
                <w:rPr>
                  <w:rFonts w:ascii="Times New Roman" w:hAnsi="Times New Roman" w:cs="Times New Roman"/>
                </w:rPr>
                <w:t>63,033,000</w:t>
              </w:r>
              <w:r w:rsidRPr="008F392C">
                <w:rPr>
                  <w:rFonts w:ascii="Times New Roman" w:hAnsi="Times New Roman" w:cs="Times New Roman"/>
                </w:rPr>
                <w:t>元</w:t>
              </w:r>
              <w:r w:rsidRPr="008F392C">
                <w:rPr>
                  <w:rFonts w:ascii="Times New Roman" w:hAnsi="Times New Roman" w:cs="Times New Roman"/>
                </w:rPr>
                <w:t>(</w:t>
              </w:r>
              <w:r w:rsidRPr="008F392C">
                <w:rPr>
                  <w:rFonts w:ascii="Times New Roman" w:hAnsi="Times New Roman" w:cs="Times New Roman"/>
                </w:rPr>
                <w:t>附注十</w:t>
              </w:r>
              <w:r w:rsidRPr="008F392C">
                <w:rPr>
                  <w:rFonts w:ascii="Times New Roman" w:hAnsi="Times New Roman" w:cs="Times New Roman"/>
                </w:rPr>
                <w:t>)</w:t>
              </w:r>
              <w:r w:rsidRPr="008F392C">
                <w:rPr>
                  <w:rFonts w:ascii="Times New Roman" w:hAnsi="Times New Roman" w:cs="Times New Roman"/>
                </w:rPr>
                <w:t>。</w:t>
              </w:r>
              <w:r w:rsidR="008F392C" w:rsidRPr="008F392C">
                <w:rPr>
                  <w:rFonts w:ascii="Times New Roman" w:hAnsi="Times New Roman" w:cs="Times New Roman"/>
                </w:rPr>
                <w:t>经考虑本集团目前的财务状况和经营计划以及尚可使用的金额为</w:t>
              </w:r>
              <w:r w:rsidR="008F392C" w:rsidRPr="008F392C">
                <w:rPr>
                  <w:rFonts w:ascii="Times New Roman" w:hAnsi="Times New Roman" w:cs="Times New Roman"/>
                </w:rPr>
                <w:t>84.5</w:t>
              </w:r>
              <w:r w:rsidR="008F392C" w:rsidRPr="008F392C">
                <w:rPr>
                  <w:rFonts w:ascii="Times New Roman" w:hAnsi="Times New Roman" w:cs="Times New Roman"/>
                </w:rPr>
                <w:t>亿元的银行授信额度后</w:t>
              </w:r>
              <w:r w:rsidRPr="008F392C">
                <w:rPr>
                  <w:rFonts w:ascii="Times New Roman" w:hAnsi="Times New Roman" w:cs="Times New Roman"/>
                </w:rPr>
                <w:t>，管理层认为本集团能够获取足够充分的资金以支持本集团未来</w:t>
              </w:r>
              <w:r w:rsidRPr="008F392C">
                <w:rPr>
                  <w:rFonts w:ascii="Times New Roman" w:hAnsi="Times New Roman" w:cs="Times New Roman"/>
                </w:rPr>
                <w:t>12</w:t>
              </w:r>
              <w:r w:rsidRPr="008F392C">
                <w:rPr>
                  <w:rFonts w:ascii="Times New Roman" w:hAnsi="Times New Roman" w:cs="Times New Roman"/>
                </w:rPr>
                <w:t>个月的需要。因此，以持续经营之基准编制本财务报表</w:t>
              </w:r>
              <w:r w:rsidR="00E360ED" w:rsidRPr="008F392C">
                <w:rPr>
                  <w:rFonts w:ascii="Times New Roman" w:hAnsi="Times New Roman" w:cs="Times New Roman"/>
                </w:rPr>
                <w:t>。</w:t>
              </w:r>
            </w:p>
          </w:sdtContent>
        </w:sdt>
      </w:sdtContent>
    </w:sdt>
    <w:p w:rsidR="00E360ED" w:rsidRDefault="00E360ED"/>
    <w:sdt>
      <w:sdtPr>
        <w:rPr>
          <w:rFonts w:ascii="宋体" w:hAnsi="宋体"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kern w:val="2"/>
          <w:szCs w:val="21"/>
        </w:rPr>
      </w:sdtEndPr>
      <w:sdtContent>
        <w:p w:rsidR="00047B74" w:rsidRDefault="009454CC" w:rsidP="00652785">
          <w:pPr>
            <w:pStyle w:val="3"/>
            <w:numPr>
              <w:ilvl w:val="0"/>
              <w:numId w:val="16"/>
            </w:numPr>
            <w:rPr>
              <w:rFonts w:ascii="宋体" w:hAnsi="宋体"/>
            </w:rPr>
          </w:pPr>
          <w:r>
            <w:rPr>
              <w:rFonts w:ascii="宋体" w:hAnsi="宋体"/>
            </w:rPr>
            <w:t>遵循企业会计准则的声明</w:t>
          </w:r>
        </w:p>
        <w:sdt>
          <w:sdtPr>
            <w:rPr>
              <w:rFonts w:ascii="Times New Roman" w:hAnsi="Times New Roman" w:cs="Times New Roman"/>
            </w:rPr>
            <w:alias w:val="会计准则和会计制度"/>
            <w:tag w:val="_GBC_a350b889163a4ef3bb500c021e6a6b47"/>
            <w:id w:val="-1902207007"/>
            <w:lock w:val="sdtLocked"/>
            <w:placeholder>
              <w:docPart w:val="GBC22222222222222222222222222222"/>
            </w:placeholder>
          </w:sdtPr>
          <w:sdtEndPr/>
          <w:sdtContent>
            <w:p w:rsidR="00047B74" w:rsidRDefault="0010669A" w:rsidP="0010669A">
              <w:pPr>
                <w:jc w:val="both"/>
              </w:pPr>
              <w:r w:rsidRPr="0010669A">
                <w:rPr>
                  <w:rFonts w:ascii="Times New Roman" w:hAnsi="Times New Roman" w:cs="Times New Roman"/>
                </w:rPr>
                <w:t>本公司截至</w:t>
              </w:r>
              <w:r w:rsidRPr="0010669A">
                <w:rPr>
                  <w:rFonts w:ascii="Times New Roman" w:hAnsi="Times New Roman" w:cs="Times New Roman"/>
                </w:rPr>
                <w:t>2023</w:t>
              </w:r>
              <w:r w:rsidRPr="0010669A">
                <w:rPr>
                  <w:rFonts w:ascii="Times New Roman" w:hAnsi="Times New Roman" w:cs="Times New Roman"/>
                </w:rPr>
                <w:t>年</w:t>
              </w:r>
              <w:r w:rsidRPr="0010669A">
                <w:rPr>
                  <w:rFonts w:ascii="Times New Roman" w:hAnsi="Times New Roman" w:cs="Times New Roman"/>
                </w:rPr>
                <w:t>6</w:t>
              </w:r>
              <w:r w:rsidRPr="0010669A">
                <w:rPr>
                  <w:rFonts w:ascii="Times New Roman" w:hAnsi="Times New Roman" w:cs="Times New Roman"/>
                </w:rPr>
                <w:t>月</w:t>
              </w:r>
              <w:r w:rsidRPr="0010669A">
                <w:rPr>
                  <w:rFonts w:ascii="Times New Roman" w:hAnsi="Times New Roman" w:cs="Times New Roman"/>
                </w:rPr>
                <w:t>30</w:t>
              </w:r>
              <w:r w:rsidRPr="0010669A">
                <w:rPr>
                  <w:rFonts w:ascii="Times New Roman" w:hAnsi="Times New Roman" w:cs="Times New Roman"/>
                </w:rPr>
                <w:t>日止</w:t>
              </w:r>
              <w:r w:rsidRPr="0010669A">
                <w:rPr>
                  <w:rFonts w:ascii="Times New Roman" w:hAnsi="Times New Roman" w:cs="Times New Roman"/>
                </w:rPr>
                <w:t>6</w:t>
              </w:r>
              <w:r w:rsidRPr="0010669A">
                <w:rPr>
                  <w:rFonts w:ascii="Times New Roman" w:hAnsi="Times New Roman" w:cs="Times New Roman"/>
                </w:rPr>
                <w:t>个月期间财务报表符合企业会计准则的要求，真实、完整地反映了本公司</w:t>
              </w:r>
              <w:r w:rsidRPr="0010669A">
                <w:rPr>
                  <w:rFonts w:ascii="Times New Roman" w:hAnsi="Times New Roman" w:cs="Times New Roman"/>
                </w:rPr>
                <w:t>2023</w:t>
              </w:r>
              <w:r w:rsidRPr="0010669A">
                <w:rPr>
                  <w:rFonts w:ascii="Times New Roman" w:hAnsi="Times New Roman" w:cs="Times New Roman"/>
                </w:rPr>
                <w:t>年</w:t>
              </w:r>
              <w:r w:rsidRPr="0010669A">
                <w:rPr>
                  <w:rFonts w:ascii="Times New Roman" w:hAnsi="Times New Roman" w:cs="Times New Roman"/>
                </w:rPr>
                <w:t>6</w:t>
              </w:r>
              <w:r w:rsidRPr="0010669A">
                <w:rPr>
                  <w:rFonts w:ascii="Times New Roman" w:hAnsi="Times New Roman" w:cs="Times New Roman"/>
                </w:rPr>
                <w:t>月</w:t>
              </w:r>
              <w:r w:rsidRPr="0010669A">
                <w:rPr>
                  <w:rFonts w:ascii="Times New Roman" w:hAnsi="Times New Roman" w:cs="Times New Roman"/>
                </w:rPr>
                <w:t>30</w:t>
              </w:r>
              <w:r w:rsidRPr="0010669A">
                <w:rPr>
                  <w:rFonts w:ascii="Times New Roman" w:hAnsi="Times New Roman" w:cs="Times New Roman"/>
                </w:rPr>
                <w:t>日的合并及公司财务状况以及截至</w:t>
              </w:r>
              <w:r w:rsidRPr="0010669A">
                <w:rPr>
                  <w:rFonts w:ascii="Times New Roman" w:hAnsi="Times New Roman" w:cs="Times New Roman"/>
                </w:rPr>
                <w:t>2023</w:t>
              </w:r>
              <w:r w:rsidRPr="0010669A">
                <w:rPr>
                  <w:rFonts w:ascii="Times New Roman" w:hAnsi="Times New Roman" w:cs="Times New Roman"/>
                </w:rPr>
                <w:t>年</w:t>
              </w:r>
              <w:r w:rsidRPr="0010669A">
                <w:rPr>
                  <w:rFonts w:ascii="Times New Roman" w:hAnsi="Times New Roman" w:cs="Times New Roman"/>
                </w:rPr>
                <w:t>6</w:t>
              </w:r>
              <w:r w:rsidRPr="0010669A">
                <w:rPr>
                  <w:rFonts w:ascii="Times New Roman" w:hAnsi="Times New Roman" w:cs="Times New Roman"/>
                </w:rPr>
                <w:t>月</w:t>
              </w:r>
              <w:r w:rsidRPr="0010669A">
                <w:rPr>
                  <w:rFonts w:ascii="Times New Roman" w:hAnsi="Times New Roman" w:cs="Times New Roman"/>
                </w:rPr>
                <w:t>30</w:t>
              </w:r>
              <w:r w:rsidRPr="0010669A">
                <w:rPr>
                  <w:rFonts w:ascii="Times New Roman" w:hAnsi="Times New Roman" w:cs="Times New Roman"/>
                </w:rPr>
                <w:t>日止</w:t>
              </w:r>
              <w:r w:rsidRPr="0010669A">
                <w:rPr>
                  <w:rFonts w:ascii="Times New Roman" w:hAnsi="Times New Roman" w:cs="Times New Roman"/>
                </w:rPr>
                <w:t>6</w:t>
              </w:r>
              <w:r w:rsidRPr="0010669A">
                <w:rPr>
                  <w:rFonts w:ascii="Times New Roman" w:hAnsi="Times New Roman" w:cs="Times New Roman"/>
                </w:rPr>
                <w:t>个月期间的合并及公司经营成果和现金流量等有关信息</w:t>
              </w:r>
              <w:r w:rsidR="009454CC" w:rsidRPr="0010669A">
                <w:rPr>
                  <w:rFonts w:ascii="Times New Roman" w:hAnsi="Times New Roman" w:cs="Times New Roman"/>
                </w:rPr>
                <w:t>。</w:t>
              </w:r>
            </w:p>
          </w:sdtContent>
        </w:sdt>
      </w:sdtContent>
    </w:sdt>
    <w:p w:rsidR="00047B74" w:rsidRDefault="00047B74"/>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ascii="Times New Roman" w:hAnsi="Times New Roman" w:cs="Times New Roman"/>
          <w:szCs w:val="21"/>
        </w:rPr>
      </w:sdtEndPr>
      <w:sdtContent>
        <w:p w:rsidR="00047B74" w:rsidRDefault="009454CC" w:rsidP="00652785">
          <w:pPr>
            <w:pStyle w:val="3"/>
            <w:numPr>
              <w:ilvl w:val="0"/>
              <w:numId w:val="16"/>
            </w:numPr>
            <w:rPr>
              <w:rFonts w:ascii="宋体" w:hAnsi="宋体"/>
            </w:rPr>
          </w:pPr>
          <w:r>
            <w:rPr>
              <w:rFonts w:ascii="宋体" w:hAnsi="宋体"/>
            </w:rPr>
            <w:t>会计</w:t>
          </w:r>
          <w:r w:rsidR="0010669A">
            <w:rPr>
              <w:rFonts w:ascii="宋体" w:hAnsi="宋体" w:hint="eastAsia"/>
            </w:rPr>
            <w:t>年度</w:t>
          </w:r>
        </w:p>
        <w:sdt>
          <w:sdtPr>
            <w:rPr>
              <w:rFonts w:ascii="Times New Roman" w:hAnsi="Times New Roman" w:cs="Times New Roman"/>
            </w:rPr>
            <w:alias w:val="会计年度"/>
            <w:tag w:val="_GBC_fc896fba50b143f8a06984831f5d5600"/>
            <w:id w:val="258641710"/>
            <w:lock w:val="sdtLocked"/>
            <w:placeholder>
              <w:docPart w:val="GBC22222222222222222222222222222"/>
            </w:placeholder>
          </w:sdtPr>
          <w:sdtEndPr/>
          <w:sdtContent>
            <w:p w:rsidR="00047B74" w:rsidRPr="0010669A" w:rsidRDefault="009454CC">
              <w:pPr>
                <w:rPr>
                  <w:rFonts w:ascii="Times New Roman" w:hAnsi="Times New Roman" w:cs="Times New Roman"/>
                </w:rPr>
              </w:pPr>
              <w:r w:rsidRPr="0010669A">
                <w:rPr>
                  <w:rFonts w:ascii="Times New Roman" w:hAnsi="Times New Roman" w:cs="Times New Roman"/>
                </w:rPr>
                <w:t>会计年度</w:t>
              </w:r>
              <w:r w:rsidR="0010669A" w:rsidRPr="0010669A">
                <w:rPr>
                  <w:rFonts w:ascii="Times New Roman" w:hAnsi="Times New Roman" w:cs="Times New Roman"/>
                </w:rPr>
                <w:t>为</w:t>
              </w:r>
              <w:r w:rsidRPr="0010669A">
                <w:rPr>
                  <w:rFonts w:ascii="Times New Roman" w:hAnsi="Times New Roman" w:cs="Times New Roman"/>
                </w:rPr>
                <w:t>公历</w:t>
              </w:r>
              <w:r w:rsidRPr="0010669A">
                <w:rPr>
                  <w:rFonts w:ascii="Times New Roman" w:hAnsi="Times New Roman" w:cs="Times New Roman"/>
                </w:rPr>
                <w:t>1</w:t>
              </w:r>
              <w:r w:rsidRPr="0010669A">
                <w:rPr>
                  <w:rFonts w:ascii="Times New Roman" w:hAnsi="Times New Roman" w:cs="Times New Roman"/>
                </w:rPr>
                <w:t>月</w:t>
              </w:r>
              <w:r w:rsidRPr="0010669A">
                <w:rPr>
                  <w:rFonts w:ascii="Times New Roman" w:hAnsi="Times New Roman" w:cs="Times New Roman"/>
                </w:rPr>
                <w:t>1</w:t>
              </w:r>
              <w:r w:rsidRPr="0010669A">
                <w:rPr>
                  <w:rFonts w:ascii="Times New Roman" w:hAnsi="Times New Roman" w:cs="Times New Roman"/>
                </w:rPr>
                <w:t>日起至</w:t>
              </w:r>
              <w:r w:rsidRPr="0010669A">
                <w:rPr>
                  <w:rFonts w:ascii="Times New Roman" w:hAnsi="Times New Roman" w:cs="Times New Roman"/>
                </w:rPr>
                <w:t>12</w:t>
              </w:r>
              <w:r w:rsidRPr="0010669A">
                <w:rPr>
                  <w:rFonts w:ascii="Times New Roman" w:hAnsi="Times New Roman" w:cs="Times New Roman"/>
                </w:rPr>
                <w:t>月</w:t>
              </w:r>
              <w:r w:rsidRPr="0010669A">
                <w:rPr>
                  <w:rFonts w:ascii="Times New Roman" w:hAnsi="Times New Roman" w:cs="Times New Roman"/>
                </w:rPr>
                <w:t>31</w:t>
              </w:r>
              <w:r w:rsidRPr="0010669A">
                <w:rPr>
                  <w:rFonts w:ascii="Times New Roman" w:hAnsi="Times New Roman" w:cs="Times New Roman"/>
                </w:rPr>
                <w:t>日止。</w:t>
              </w:r>
            </w:p>
          </w:sdtContent>
        </w:sdt>
      </w:sdtContent>
    </w:sdt>
    <w:p w:rsidR="00047B74" w:rsidRDefault="00047B74"/>
    <w:sdt>
      <w:sdtPr>
        <w:rPr>
          <w:rFonts w:ascii="宋体" w:hAnsi="宋体"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kern w:val="2"/>
          <w:szCs w:val="21"/>
        </w:rPr>
      </w:sdtEndPr>
      <w:sdtContent>
        <w:p w:rsidR="00047B74" w:rsidRDefault="009454CC" w:rsidP="00652785">
          <w:pPr>
            <w:pStyle w:val="3"/>
            <w:numPr>
              <w:ilvl w:val="0"/>
              <w:numId w:val="16"/>
            </w:numPr>
            <w:rPr>
              <w:rFonts w:ascii="宋体" w:hAnsi="宋体"/>
            </w:rPr>
          </w:pPr>
          <w:r>
            <w:rPr>
              <w:rFonts w:ascii="宋体" w:hAnsi="宋体"/>
            </w:rPr>
            <w:t>记账本位币</w:t>
          </w:r>
        </w:p>
        <w:sdt>
          <w:sdtPr>
            <w:rPr>
              <w:rFonts w:ascii="Times New Roman" w:hAnsi="Times New Roman" w:cs="Times New Roman"/>
            </w:rPr>
            <w:alias w:val="记账本位币"/>
            <w:tag w:val="_GBC_3749a2357eba44e8b968cb41cda75ff1"/>
            <w:id w:val="425082386"/>
            <w:lock w:val="sdtLocked"/>
            <w:placeholder>
              <w:docPart w:val="GBC22222222222222222222222222222"/>
            </w:placeholder>
          </w:sdtPr>
          <w:sdtEndPr/>
          <w:sdtContent>
            <w:p w:rsidR="00047B74" w:rsidRPr="0010669A" w:rsidRDefault="0010669A">
              <w:pPr>
                <w:rPr>
                  <w:rFonts w:ascii="Times New Roman" w:hAnsi="Times New Roman" w:cs="Times New Roman"/>
                </w:rPr>
              </w:pPr>
              <w:r w:rsidRPr="0010669A">
                <w:rPr>
                  <w:rFonts w:ascii="Times New Roman" w:hAnsi="Times New Roman" w:cs="Times New Roman"/>
                </w:rPr>
                <w:t>本公司及其下属子公司记账本位币为人民币。本财务报表以人民币列示</w:t>
              </w:r>
              <w:r w:rsidR="009454CC" w:rsidRPr="0010669A">
                <w:rPr>
                  <w:rFonts w:ascii="Times New Roman" w:hAnsi="Times New Roman" w:cs="Times New Roman"/>
                </w:rPr>
                <w:t>。</w:t>
              </w:r>
            </w:p>
          </w:sdtContent>
        </w:sdt>
        <w:p w:rsidR="00047B74" w:rsidRDefault="00833B52"/>
      </w:sdtContent>
    </w:sdt>
    <w:sdt>
      <w:sdtPr>
        <w:rPr>
          <w:rFonts w:ascii="宋体" w:hAnsi="宋体"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kern w:val="2"/>
          <w:szCs w:val="21"/>
        </w:rPr>
      </w:sdtEndPr>
      <w:sdtContent>
        <w:p w:rsidR="00047B74" w:rsidRDefault="009454CC" w:rsidP="00652785">
          <w:pPr>
            <w:pStyle w:val="3"/>
            <w:numPr>
              <w:ilvl w:val="0"/>
              <w:numId w:val="16"/>
            </w:numPr>
            <w:rPr>
              <w:rFonts w:ascii="宋体" w:hAnsi="宋体"/>
            </w:rPr>
          </w:pPr>
          <w:r>
            <w:rPr>
              <w:rFonts w:ascii="宋体" w:hAnsi="宋体"/>
            </w:rPr>
            <w:t>企业合并</w:t>
          </w:r>
        </w:p>
        <w:sdt>
          <w:sdtPr>
            <w:rPr>
              <w:rFonts w:hint="eastAsia"/>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EndPr/>
          <w:sdtContent>
            <w:p w:rsidR="00047B74" w:rsidRDefault="009454CC">
              <w:r>
                <w:fldChar w:fldCharType="begin"/>
              </w:r>
              <w:r w:rsidR="0010669A">
                <w:instrText xml:space="preserve"> MACROBUTTON  SnrToggleCheckbox √适用 </w:instrText>
              </w:r>
              <w:r>
                <w:fldChar w:fldCharType="end"/>
              </w:r>
              <w:r>
                <w:fldChar w:fldCharType="begin"/>
              </w:r>
              <w:r w:rsidR="0010669A">
                <w:instrText xml:space="preserve"> MACROBUTTON  SnrToggleCheckbox □不适用 </w:instrText>
              </w:r>
              <w:r>
                <w:fldChar w:fldCharType="end"/>
              </w:r>
            </w:p>
          </w:sdtContent>
        </w:sdt>
        <w:sdt>
          <w:sdtPr>
            <w:rPr>
              <w:rFonts w:ascii="Times New Roman" w:hAnsi="Times New Roman" w:cs="Times New Roman"/>
            </w:rPr>
            <w:alias w:val="同一控制下和非同一控制下企业合并的会计处理方法"/>
            <w:tag w:val="_GBC_ef4b9a8d4ac34f45a0f61a23267bcbb8"/>
            <w:id w:val="-1819805542"/>
            <w:lock w:val="sdtLocked"/>
            <w:placeholder>
              <w:docPart w:val="GBC22222222222222222222222222222"/>
            </w:placeholder>
          </w:sdtPr>
          <w:sdtEndPr/>
          <w:sdtContent>
            <w:p w:rsidR="0010669A" w:rsidRPr="0010669A" w:rsidRDefault="0010669A" w:rsidP="00652785">
              <w:pPr>
                <w:widowControl w:val="0"/>
                <w:numPr>
                  <w:ilvl w:val="2"/>
                  <w:numId w:val="59"/>
                </w:numPr>
                <w:overflowPunct w:val="0"/>
                <w:adjustRightInd w:val="0"/>
                <w:ind w:firstLine="0"/>
                <w:jc w:val="both"/>
                <w:textAlignment w:val="baseline"/>
                <w:rPr>
                  <w:rFonts w:ascii="Times New Roman" w:hAnsi="Times New Roman" w:cs="Times New Roman"/>
                </w:rPr>
              </w:pPr>
              <w:r w:rsidRPr="0010669A">
                <w:rPr>
                  <w:rFonts w:ascii="Times New Roman" w:hAnsi="Times New Roman" w:cs="Times New Roman"/>
                </w:rPr>
                <w:t>同一控制下的企业合并</w:t>
              </w:r>
            </w:p>
            <w:p w:rsidR="0010669A" w:rsidRPr="0010669A" w:rsidRDefault="0010669A" w:rsidP="0010669A">
              <w:pPr>
                <w:overflowPunct w:val="0"/>
                <w:rPr>
                  <w:rFonts w:ascii="Times New Roman" w:hAnsi="Times New Roman" w:cs="Times New Roman"/>
                </w:rPr>
              </w:pPr>
            </w:p>
            <w:p w:rsidR="0010669A" w:rsidRPr="0010669A" w:rsidRDefault="0010669A" w:rsidP="0010669A">
              <w:pPr>
                <w:pStyle w:val="BobyText"/>
                <w:widowControl/>
                <w:overflowPunct w:val="0"/>
                <w:spacing w:line="240" w:lineRule="auto"/>
                <w:ind w:hanging="3"/>
                <w:rPr>
                  <w:rFonts w:eastAsia="宋体"/>
                  <w:kern w:val="0"/>
                  <w:sz w:val="21"/>
                  <w:szCs w:val="21"/>
                  <w:lang w:eastAsia="zh-CN"/>
                </w:rPr>
              </w:pPr>
              <w:r w:rsidRPr="0010669A">
                <w:rPr>
                  <w:rFonts w:eastAsia="宋体"/>
                  <w:kern w:val="0"/>
                  <w:sz w:val="21"/>
                  <w:szCs w:val="21"/>
                  <w:lang w:eastAsia="zh-CN"/>
                </w:rPr>
                <w:t>本集团支付的合并对价及取得的净资产均按账面价值计量，如被合并方是最终控制方以前年度从第三方收购来的，则以被合并方的资产、负债</w:t>
              </w:r>
              <w:r w:rsidRPr="0010669A">
                <w:rPr>
                  <w:rFonts w:eastAsia="宋体"/>
                  <w:kern w:val="0"/>
                  <w:sz w:val="21"/>
                  <w:szCs w:val="21"/>
                  <w:lang w:eastAsia="zh-CN"/>
                </w:rPr>
                <w:t>(</w:t>
              </w:r>
              <w:r w:rsidRPr="0010669A">
                <w:rPr>
                  <w:rFonts w:eastAsia="宋体"/>
                  <w:kern w:val="0"/>
                  <w:sz w:val="21"/>
                  <w:szCs w:val="21"/>
                  <w:lang w:eastAsia="zh-CN"/>
                </w:rPr>
                <w:t>包括最终控制方收购被合并方而形成的商誉</w:t>
              </w:r>
              <w:r w:rsidRPr="0010669A">
                <w:rPr>
                  <w:rFonts w:eastAsia="宋体"/>
                  <w:kern w:val="0"/>
                  <w:sz w:val="21"/>
                  <w:szCs w:val="21"/>
                  <w:lang w:eastAsia="zh-CN"/>
                </w:rPr>
                <w:t>)</w:t>
              </w:r>
              <w:r w:rsidRPr="0010669A">
                <w:rPr>
                  <w:rFonts w:eastAsia="宋体"/>
                  <w:kern w:val="0"/>
                  <w:sz w:val="21"/>
                  <w:szCs w:val="21"/>
                  <w:lang w:eastAsia="zh-CN"/>
                </w:rPr>
                <w:t>在最终控制方合并财务报表中的账面价值为基础。本集团取得的净资产账面价值与支付的合并对价账面价值的差额，调整资本公积</w:t>
              </w:r>
              <w:r w:rsidRPr="0010669A">
                <w:rPr>
                  <w:rFonts w:eastAsia="宋体"/>
                  <w:kern w:val="0"/>
                  <w:sz w:val="21"/>
                  <w:szCs w:val="21"/>
                  <w:lang w:val="en-GB" w:eastAsia="zh-CN"/>
                </w:rPr>
                <w:t>(</w:t>
              </w:r>
              <w:r w:rsidRPr="0010669A">
                <w:rPr>
                  <w:rFonts w:eastAsia="宋体"/>
                  <w:kern w:val="0"/>
                  <w:sz w:val="21"/>
                  <w:szCs w:val="21"/>
                  <w:lang w:eastAsia="zh-CN"/>
                </w:rPr>
                <w:t>股本溢价</w:t>
              </w:r>
              <w:r w:rsidRPr="0010669A">
                <w:rPr>
                  <w:rFonts w:eastAsia="宋体"/>
                  <w:kern w:val="0"/>
                  <w:sz w:val="21"/>
                  <w:szCs w:val="21"/>
                  <w:lang w:eastAsia="zh-CN"/>
                </w:rPr>
                <w:t>)</w:t>
              </w:r>
              <w:r w:rsidRPr="0010669A">
                <w:rPr>
                  <w:rFonts w:eastAsia="宋体"/>
                  <w:kern w:val="0"/>
                  <w:sz w:val="21"/>
                  <w:szCs w:val="21"/>
                  <w:lang w:eastAsia="zh-CN"/>
                </w:rPr>
                <w:t>；资本公积</w:t>
              </w:r>
              <w:r w:rsidRPr="0010669A">
                <w:rPr>
                  <w:rFonts w:eastAsia="宋体"/>
                  <w:kern w:val="0"/>
                  <w:sz w:val="21"/>
                  <w:szCs w:val="21"/>
                  <w:lang w:val="en-GB" w:eastAsia="zh-CN"/>
                </w:rPr>
                <w:t>(</w:t>
              </w:r>
              <w:r w:rsidRPr="0010669A">
                <w:rPr>
                  <w:rFonts w:eastAsia="宋体"/>
                  <w:kern w:val="0"/>
                  <w:sz w:val="21"/>
                  <w:szCs w:val="21"/>
                  <w:lang w:eastAsia="zh-CN"/>
                </w:rPr>
                <w:t>股本溢价</w:t>
              </w:r>
              <w:r w:rsidRPr="0010669A">
                <w:rPr>
                  <w:rFonts w:eastAsia="宋体"/>
                  <w:kern w:val="0"/>
                  <w:sz w:val="21"/>
                  <w:szCs w:val="21"/>
                  <w:lang w:eastAsia="zh-CN"/>
                </w:rPr>
                <w:t>)</w:t>
              </w:r>
              <w:r w:rsidRPr="0010669A">
                <w:rPr>
                  <w:rFonts w:eastAsia="宋体"/>
                  <w:kern w:val="0"/>
                  <w:sz w:val="21"/>
                  <w:szCs w:val="21"/>
                  <w:lang w:eastAsia="zh-CN"/>
                </w:rPr>
                <w:t>不足以冲减的，调整留存收益。为进行企业合并发生的直接相关费用于发生时计入当期损益。为企业合并而发行权益性证券或债务性证券的交易费用，计入权益性证券或债务性证券的初始确认金额。</w:t>
              </w:r>
            </w:p>
            <w:p w:rsidR="0010669A" w:rsidRPr="0010669A" w:rsidRDefault="0010669A" w:rsidP="0010669A">
              <w:pPr>
                <w:pStyle w:val="BobyText"/>
                <w:widowControl/>
                <w:overflowPunct w:val="0"/>
                <w:spacing w:line="240" w:lineRule="auto"/>
                <w:ind w:hanging="6"/>
                <w:rPr>
                  <w:rFonts w:eastAsia="宋体"/>
                  <w:kern w:val="0"/>
                  <w:sz w:val="21"/>
                  <w:szCs w:val="21"/>
                  <w:lang w:eastAsia="zh-CN"/>
                </w:rPr>
              </w:pPr>
            </w:p>
            <w:p w:rsidR="0010669A" w:rsidRPr="0010669A" w:rsidRDefault="0010669A" w:rsidP="00652785">
              <w:pPr>
                <w:widowControl w:val="0"/>
                <w:numPr>
                  <w:ilvl w:val="2"/>
                  <w:numId w:val="59"/>
                </w:numPr>
                <w:overflowPunct w:val="0"/>
                <w:adjustRightInd w:val="0"/>
                <w:ind w:firstLine="0"/>
                <w:jc w:val="both"/>
                <w:textAlignment w:val="baseline"/>
                <w:rPr>
                  <w:rFonts w:ascii="Times New Roman" w:hAnsi="Times New Roman" w:cs="Times New Roman"/>
                </w:rPr>
              </w:pPr>
              <w:r w:rsidRPr="0010669A">
                <w:rPr>
                  <w:rFonts w:ascii="Times New Roman" w:hAnsi="Times New Roman" w:cs="Times New Roman"/>
                </w:rPr>
                <w:t>非同一控制下的企业合并</w:t>
              </w:r>
            </w:p>
            <w:p w:rsidR="0010669A" w:rsidRPr="0010669A" w:rsidRDefault="0010669A" w:rsidP="0010669A">
              <w:pPr>
                <w:overflowPunct w:val="0"/>
                <w:ind w:hanging="6"/>
                <w:rPr>
                  <w:rFonts w:ascii="Times New Roman" w:hAnsi="Times New Roman" w:cs="Times New Roman"/>
                </w:rPr>
              </w:pPr>
            </w:p>
            <w:p w:rsidR="0010669A" w:rsidRPr="0010669A" w:rsidRDefault="0010669A" w:rsidP="0010669A">
              <w:pPr>
                <w:pStyle w:val="BobyText"/>
                <w:widowControl/>
                <w:overflowPunct w:val="0"/>
                <w:spacing w:line="240" w:lineRule="auto"/>
                <w:ind w:hanging="6"/>
                <w:rPr>
                  <w:rFonts w:eastAsia="宋体"/>
                  <w:kern w:val="0"/>
                  <w:sz w:val="21"/>
                  <w:szCs w:val="21"/>
                  <w:lang w:val="en-GB" w:eastAsia="zh-CN"/>
                </w:rPr>
              </w:pPr>
              <w:r w:rsidRPr="0010669A">
                <w:rPr>
                  <w:rFonts w:eastAsia="宋体"/>
                  <w:kern w:val="0"/>
                  <w:sz w:val="21"/>
                  <w:szCs w:val="21"/>
                  <w:lang w:eastAsia="zh-CN"/>
                </w:rPr>
                <w:t>本集团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差额，计入当期损益。为进行企业合并发生的直接相关费用于发生时计入当期损益。为企业合并而发行权益性证券或债务性证券的交易费用，计入权益性证券或债务性证券的初始确认金额。</w:t>
              </w:r>
            </w:p>
            <w:p w:rsidR="00047B74" w:rsidRDefault="00833B52"/>
          </w:sdtContent>
        </w:sdt>
      </w:sdtContent>
    </w:sdt>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047B74" w:rsidRDefault="009454CC" w:rsidP="00652785">
          <w:pPr>
            <w:pStyle w:val="3"/>
            <w:numPr>
              <w:ilvl w:val="0"/>
              <w:numId w:val="16"/>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742911385"/>
            <w:lock w:val="sdtLocked"/>
            <w:placeholder>
              <w:docPart w:val="GBC22222222222222222222222222222"/>
            </w:placeholder>
          </w:sdtPr>
          <w:sdtEndPr/>
          <w:sdtContent>
            <w:p w:rsidR="00047B74" w:rsidRDefault="009454CC">
              <w:r>
                <w:fldChar w:fldCharType="begin"/>
              </w:r>
              <w:r w:rsidR="0083052B">
                <w:instrText xml:space="preserve"> MACROBUTTON  SnrToggleCheckbox √适用 </w:instrText>
              </w:r>
              <w:r>
                <w:fldChar w:fldCharType="end"/>
              </w:r>
              <w:r>
                <w:fldChar w:fldCharType="begin"/>
              </w:r>
              <w:r w:rsidR="0083052B">
                <w:instrText xml:space="preserve"> MACROBUTTON  SnrToggleCheckbox □不适用 </w:instrText>
              </w:r>
              <w:r>
                <w:fldChar w:fldCharType="end"/>
              </w:r>
            </w:p>
          </w:sdtContent>
        </w:sdt>
        <w:sdt>
          <w:sdtPr>
            <w:rPr>
              <w:rFonts w:ascii="宋体" w:eastAsia="宋体" w:hAnsi="宋体" w:cs="宋体"/>
              <w:kern w:val="0"/>
              <w:sz w:val="21"/>
              <w:szCs w:val="21"/>
              <w:lang w:eastAsia="zh-CN"/>
            </w:rPr>
            <w:alias w:val="企业合并及合并财务报表的说明"/>
            <w:tag w:val="_GBC_5201beca0c0944939b4a0d8d100d6fcf"/>
            <w:id w:val="315152006"/>
            <w:lock w:val="sdtLocked"/>
            <w:placeholder>
              <w:docPart w:val="GBC22222222222222222222222222222"/>
            </w:placeholder>
          </w:sdtPr>
          <w:sdtEndPr/>
          <w:sdtContent>
            <w:p w:rsidR="0083052B" w:rsidRPr="0083052B" w:rsidRDefault="0083052B" w:rsidP="0083052B">
              <w:pPr>
                <w:pStyle w:val="BobyText"/>
                <w:widowControl/>
                <w:overflowPunct w:val="0"/>
                <w:spacing w:line="240" w:lineRule="auto"/>
                <w:ind w:hanging="3"/>
                <w:rPr>
                  <w:rFonts w:eastAsia="宋体"/>
                  <w:kern w:val="0"/>
                  <w:sz w:val="21"/>
                  <w:szCs w:val="21"/>
                  <w:lang w:eastAsia="zh-CN"/>
                </w:rPr>
              </w:pPr>
              <w:r w:rsidRPr="0083052B">
                <w:rPr>
                  <w:rFonts w:eastAsia="宋体"/>
                  <w:kern w:val="0"/>
                  <w:sz w:val="21"/>
                  <w:szCs w:val="21"/>
                  <w:lang w:eastAsia="zh-CN"/>
                </w:rPr>
                <w:t>编制合并财务报表时，合并范围包括本公司及全部子公司。</w:t>
              </w:r>
            </w:p>
            <w:p w:rsidR="0083052B" w:rsidRPr="0083052B" w:rsidRDefault="0083052B" w:rsidP="0083052B">
              <w:pPr>
                <w:pStyle w:val="BobyText"/>
                <w:widowControl/>
                <w:overflowPunct w:val="0"/>
                <w:spacing w:line="240" w:lineRule="auto"/>
                <w:ind w:hanging="6"/>
                <w:rPr>
                  <w:rFonts w:eastAsia="宋体"/>
                  <w:kern w:val="0"/>
                  <w:sz w:val="21"/>
                  <w:szCs w:val="21"/>
                  <w:lang w:eastAsia="zh-CN"/>
                </w:rPr>
              </w:pPr>
            </w:p>
            <w:p w:rsidR="0083052B" w:rsidRPr="0083052B" w:rsidRDefault="0083052B" w:rsidP="0083052B">
              <w:pPr>
                <w:pStyle w:val="BobyText"/>
                <w:widowControl/>
                <w:overflowPunct w:val="0"/>
                <w:spacing w:line="240" w:lineRule="auto"/>
                <w:ind w:hanging="3"/>
                <w:rPr>
                  <w:rFonts w:eastAsia="宋体"/>
                  <w:kern w:val="0"/>
                  <w:sz w:val="21"/>
                  <w:szCs w:val="21"/>
                  <w:lang w:eastAsia="zh-CN"/>
                </w:rPr>
              </w:pPr>
              <w:r w:rsidRPr="0083052B">
                <w:rPr>
                  <w:rFonts w:eastAsia="宋体"/>
                  <w:kern w:val="0"/>
                  <w:sz w:val="21"/>
                  <w:szCs w:val="21"/>
                  <w:lang w:eastAsia="zh-CN"/>
                </w:rPr>
                <w:t>从取得子公司的实际控制权之日起，本集团开始将其纳入合并范围；从丧失实际控制权之日起停止纳入合并范围。对于同一控制下企业合并取得的子公司，自其与本公司同受最终控制方控制之日起纳入本公司合并范围，并将其在合并日前实现的净利润在合并利润表中单列项目反映。</w:t>
              </w:r>
            </w:p>
            <w:p w:rsidR="0083052B" w:rsidRPr="0083052B" w:rsidRDefault="0083052B" w:rsidP="0083052B">
              <w:pPr>
                <w:pStyle w:val="BobyText"/>
                <w:widowControl/>
                <w:overflowPunct w:val="0"/>
                <w:spacing w:line="240" w:lineRule="auto"/>
                <w:ind w:hanging="6"/>
                <w:rPr>
                  <w:rFonts w:eastAsia="宋体"/>
                  <w:kern w:val="0"/>
                  <w:sz w:val="21"/>
                  <w:szCs w:val="21"/>
                  <w:lang w:eastAsia="zh-CN"/>
                </w:rPr>
              </w:pPr>
            </w:p>
            <w:p w:rsidR="0083052B" w:rsidRPr="0083052B" w:rsidRDefault="0083052B" w:rsidP="0083052B">
              <w:pPr>
                <w:pStyle w:val="BobyText"/>
                <w:widowControl/>
                <w:overflowPunct w:val="0"/>
                <w:spacing w:line="240" w:lineRule="auto"/>
                <w:ind w:hanging="3"/>
                <w:rPr>
                  <w:rFonts w:eastAsia="宋体"/>
                  <w:kern w:val="0"/>
                  <w:sz w:val="21"/>
                  <w:szCs w:val="21"/>
                  <w:lang w:eastAsia="zh-CN"/>
                </w:rPr>
              </w:pPr>
              <w:r w:rsidRPr="0083052B">
                <w:rPr>
                  <w:rFonts w:eastAsia="宋体"/>
                  <w:kern w:val="0"/>
                  <w:sz w:val="21"/>
                  <w:szCs w:val="21"/>
                  <w:lang w:eastAsia="zh-CN"/>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rsidR="0083052B" w:rsidRPr="0083052B" w:rsidRDefault="0083052B" w:rsidP="0083052B">
              <w:pPr>
                <w:pStyle w:val="BobyText"/>
                <w:widowControl/>
                <w:overflowPunct w:val="0"/>
                <w:spacing w:line="240" w:lineRule="auto"/>
                <w:ind w:hanging="6"/>
                <w:rPr>
                  <w:rFonts w:eastAsia="宋体"/>
                  <w:kern w:val="0"/>
                  <w:sz w:val="21"/>
                  <w:szCs w:val="21"/>
                  <w:lang w:eastAsia="zh-CN"/>
                </w:rPr>
              </w:pPr>
            </w:p>
            <w:p w:rsidR="0083052B" w:rsidRPr="0083052B" w:rsidRDefault="0083052B" w:rsidP="0083052B">
              <w:pPr>
                <w:pStyle w:val="BobyText"/>
                <w:widowControl/>
                <w:overflowPunct w:val="0"/>
                <w:spacing w:line="240" w:lineRule="auto"/>
                <w:ind w:hanging="3"/>
                <w:rPr>
                  <w:rFonts w:eastAsia="宋体"/>
                  <w:kern w:val="0"/>
                  <w:sz w:val="21"/>
                  <w:szCs w:val="21"/>
                  <w:lang w:eastAsia="zh-CN"/>
                </w:rPr>
              </w:pPr>
              <w:r w:rsidRPr="0083052B">
                <w:rPr>
                  <w:rFonts w:eastAsia="宋体"/>
                  <w:kern w:val="0"/>
                  <w:sz w:val="21"/>
                  <w:szCs w:val="21"/>
                  <w:lang w:eastAsia="zh-CN"/>
                </w:rPr>
                <w:t>集团内所有重大往来余额、交易及未实现利润在合并财务报表编制时予以抵销。子公司的股东权益、当期净损益及综合收益中不归属于本公司所拥有的部分分别作为少数股东权益、少数股东损益及归</w:t>
              </w:r>
              <w:r w:rsidRPr="0083052B">
                <w:rPr>
                  <w:rFonts w:eastAsia="宋体"/>
                  <w:kern w:val="0"/>
                  <w:sz w:val="21"/>
                  <w:szCs w:val="21"/>
                  <w:lang w:eastAsia="zh-CN"/>
                </w:rPr>
                <w:lastRenderedPageBreak/>
                <w:t>属于少数股东的综合收益总额在合并财务报表中股东权益、净利润及综合收益总额项下单独列示。子公司少数股东分担的当期亏损超过了少数股东在该子公司期初所有者权益中所享有的份额的，其余额冲减少数股东权益。本公司向子公司出售资产所发生的未实现内部交易损益，全额抵销归属于母公司股东的净利润；子公司向本公司出售资产所发生的未实现内部交易损益，按本公司对该子公司的分配比例在归属于母公司股东的净利润和少数股东损益之间分配抵销。子公司之间出售资产所发生的未实现内部交易损益，按照母公司对出售方子公司的分配比例在归属于母公司股东的净利润和少数股东损益之间分配抵销。</w:t>
              </w:r>
            </w:p>
            <w:p w:rsidR="0083052B" w:rsidRPr="0083052B" w:rsidRDefault="0083052B" w:rsidP="0083052B">
              <w:pPr>
                <w:pStyle w:val="BobyText"/>
                <w:widowControl/>
                <w:overflowPunct w:val="0"/>
                <w:spacing w:line="240" w:lineRule="auto"/>
                <w:ind w:hanging="3"/>
                <w:rPr>
                  <w:rFonts w:eastAsia="宋体"/>
                  <w:kern w:val="0"/>
                  <w:sz w:val="21"/>
                  <w:szCs w:val="21"/>
                  <w:lang w:eastAsia="zh-CN"/>
                </w:rPr>
              </w:pPr>
            </w:p>
            <w:p w:rsidR="00047B74" w:rsidRDefault="0083052B" w:rsidP="0083052B">
              <w:r w:rsidRPr="0083052B">
                <w:rPr>
                  <w:rFonts w:ascii="Times New Roman" w:hAnsi="Times New Roman" w:cs="Times New Roman"/>
                </w:rPr>
                <w:t>如果以本集团为会计主体与以本公司或子公司为会计主体对同一交易的认定不同时，从本集团的角度对该交易予以调整。</w:t>
              </w:r>
            </w:p>
          </w:sdtContent>
        </w:sdt>
      </w:sdtContent>
    </w:sdt>
    <w:p w:rsidR="00047B74" w:rsidRDefault="00047B74"/>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ascii="Times New Roman" w:hAnsi="Times New Roman" w:cs="Times New Roman"/>
          <w:szCs w:val="21"/>
        </w:rPr>
      </w:sdtEndPr>
      <w:sdtContent>
        <w:p w:rsidR="00047B74" w:rsidRDefault="009454CC" w:rsidP="00652785">
          <w:pPr>
            <w:pStyle w:val="3"/>
            <w:numPr>
              <w:ilvl w:val="0"/>
              <w:numId w:val="16"/>
            </w:numPr>
            <w:rPr>
              <w:rFonts w:ascii="宋体" w:hAnsi="宋体"/>
            </w:rPr>
          </w:pPr>
          <w:r>
            <w:rPr>
              <w:rFonts w:ascii="宋体" w:hAnsi="宋体"/>
            </w:rPr>
            <w:t>现金及现金等价物</w:t>
          </w:r>
        </w:p>
        <w:sdt>
          <w:sdtPr>
            <w:rPr>
              <w:rFonts w:ascii="Times New Roman" w:hAnsi="Times New Roman" w:cs="Times New Roman"/>
            </w:rPr>
            <w:alias w:val="现金及现金等价物的确定标准"/>
            <w:tag w:val="_GBC_54f6bc3e44e840bc85cb3872600823b5"/>
            <w:id w:val="1699581564"/>
            <w:lock w:val="sdtLocked"/>
            <w:placeholder>
              <w:docPart w:val="GBC22222222222222222222222222222"/>
            </w:placeholder>
          </w:sdtPr>
          <w:sdtEndPr/>
          <w:sdtContent>
            <w:p w:rsidR="00047B74" w:rsidRPr="0083052B" w:rsidRDefault="0083052B">
              <w:pPr>
                <w:rPr>
                  <w:rFonts w:ascii="Times New Roman" w:hAnsi="Times New Roman" w:cs="Times New Roman"/>
                </w:rPr>
              </w:pPr>
              <w:r w:rsidRPr="0083052B">
                <w:rPr>
                  <w:rFonts w:ascii="Times New Roman" w:hAnsi="Times New Roman" w:cs="Times New Roman"/>
                </w:rPr>
                <w:t>现金及现金等价物是指库存现金，可随时用于支付的存款，以及持有的期限短、流动性强、易于转换为已知金额现金、价值变动风险很小的投资</w:t>
              </w:r>
              <w:r w:rsidR="009454CC" w:rsidRPr="0083052B">
                <w:rPr>
                  <w:rFonts w:ascii="Times New Roman" w:hAnsi="Times New Roman" w:cs="Times New Roman"/>
                </w:rPr>
                <w:t>。</w:t>
              </w:r>
            </w:p>
          </w:sdtContent>
        </w:sdt>
      </w:sdtContent>
    </w:sdt>
    <w:p w:rsidR="00047B74" w:rsidRDefault="00047B74"/>
    <w:sdt>
      <w:sdtPr>
        <w:rPr>
          <w:rFonts w:ascii="宋体" w:hAnsi="宋体"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kern w:val="2"/>
          <w:szCs w:val="21"/>
        </w:rPr>
      </w:sdtEndPr>
      <w:sdtContent>
        <w:p w:rsidR="00047B74" w:rsidRDefault="009454CC" w:rsidP="00652785">
          <w:pPr>
            <w:pStyle w:val="3"/>
            <w:numPr>
              <w:ilvl w:val="0"/>
              <w:numId w:val="16"/>
            </w:numPr>
            <w:rPr>
              <w:rFonts w:ascii="宋体" w:hAnsi="宋体"/>
            </w:rPr>
          </w:pPr>
          <w:r>
            <w:rPr>
              <w:rFonts w:ascii="宋体" w:hAnsi="宋体"/>
            </w:rPr>
            <w:t>外币</w:t>
          </w:r>
          <w:r w:rsidR="0083052B">
            <w:rPr>
              <w:rFonts w:ascii="宋体" w:hAnsi="宋体" w:hint="eastAsia"/>
            </w:rPr>
            <w:t>交易</w:t>
          </w:r>
        </w:p>
        <w:sdt>
          <w:sdtPr>
            <w:rPr>
              <w:rFonts w:hint="eastAsia"/>
            </w:rPr>
            <w:alias w:val="是否适用：外币业务和外币报表折算[双击切换]"/>
            <w:tag w:val="_GBC_cd1fc5c05f5e49ed9ea2fffe41d0d113"/>
            <w:id w:val="-50698587"/>
            <w:lock w:val="sdtLocked"/>
            <w:placeholder>
              <w:docPart w:val="GBC22222222222222222222222222222"/>
            </w:placeholder>
          </w:sdtPr>
          <w:sdtEndPr/>
          <w:sdtContent>
            <w:p w:rsidR="00047B74" w:rsidRDefault="009454CC">
              <w:r>
                <w:fldChar w:fldCharType="begin"/>
              </w:r>
              <w:r w:rsidR="0083052B">
                <w:instrText xml:space="preserve"> MACROBUTTON  SnrToggleCheckbox √适用 </w:instrText>
              </w:r>
              <w:r>
                <w:fldChar w:fldCharType="end"/>
              </w:r>
              <w:r>
                <w:fldChar w:fldCharType="begin"/>
              </w:r>
              <w:r w:rsidR="0083052B">
                <w:instrText xml:space="preserve"> MACROBUTTON  SnrToggleCheckbox □不适用 </w:instrText>
              </w:r>
              <w:r>
                <w:fldChar w:fldCharType="end"/>
              </w:r>
            </w:p>
          </w:sdtContent>
        </w:sdt>
        <w:sdt>
          <w:sdtPr>
            <w:rPr>
              <w:rFonts w:ascii="宋体" w:eastAsia="宋体" w:hAnsi="宋体" w:cs="宋体"/>
              <w:kern w:val="0"/>
              <w:sz w:val="21"/>
              <w:szCs w:val="21"/>
              <w:lang w:eastAsia="zh-CN"/>
            </w:rPr>
            <w:alias w:val="外币业务核算方法"/>
            <w:tag w:val="_GBC_1703fe5fc56b42a8972c0906a4ac6d6b"/>
            <w:id w:val="888381966"/>
            <w:lock w:val="sdtLocked"/>
            <w:placeholder>
              <w:docPart w:val="GBC22222222222222222222222222222"/>
            </w:placeholder>
          </w:sdtPr>
          <w:sdtEndPr/>
          <w:sdtContent>
            <w:p w:rsidR="0083052B" w:rsidRPr="0083052B" w:rsidRDefault="0083052B" w:rsidP="0083052B">
              <w:pPr>
                <w:pStyle w:val="BobyText"/>
                <w:widowControl/>
                <w:overflowPunct w:val="0"/>
                <w:spacing w:line="240" w:lineRule="auto"/>
                <w:ind w:hanging="3"/>
                <w:rPr>
                  <w:rFonts w:eastAsia="宋体"/>
                  <w:kern w:val="0"/>
                  <w:sz w:val="21"/>
                  <w:szCs w:val="21"/>
                  <w:lang w:eastAsia="zh-CN"/>
                </w:rPr>
              </w:pPr>
              <w:r w:rsidRPr="0083052B">
                <w:rPr>
                  <w:rFonts w:eastAsia="宋体"/>
                  <w:kern w:val="0"/>
                  <w:sz w:val="21"/>
                  <w:szCs w:val="21"/>
                  <w:lang w:eastAsia="zh-CN"/>
                </w:rPr>
                <w:t>外币交易按交易发生日的即期汇率将外币金额折算为记账本位币入账。</w:t>
              </w:r>
            </w:p>
            <w:p w:rsidR="0083052B" w:rsidRPr="0083052B" w:rsidRDefault="0083052B" w:rsidP="0083052B">
              <w:pPr>
                <w:pStyle w:val="BobyText"/>
                <w:widowControl/>
                <w:overflowPunct w:val="0"/>
                <w:spacing w:line="240" w:lineRule="auto"/>
                <w:ind w:hanging="3"/>
                <w:rPr>
                  <w:rFonts w:eastAsia="宋体"/>
                  <w:kern w:val="0"/>
                  <w:sz w:val="21"/>
                  <w:szCs w:val="21"/>
                  <w:lang w:eastAsia="zh-CN"/>
                </w:rPr>
              </w:pPr>
            </w:p>
            <w:p w:rsidR="0083052B" w:rsidRPr="0083052B" w:rsidRDefault="0083052B" w:rsidP="0083052B">
              <w:pPr>
                <w:pStyle w:val="BobyText"/>
                <w:widowControl/>
                <w:overflowPunct w:val="0"/>
                <w:spacing w:line="240" w:lineRule="auto"/>
                <w:ind w:hanging="6"/>
                <w:rPr>
                  <w:rFonts w:eastAsia="宋体"/>
                  <w:kern w:val="0"/>
                  <w:sz w:val="21"/>
                  <w:szCs w:val="21"/>
                  <w:lang w:eastAsia="zh-CN"/>
                </w:rPr>
              </w:pPr>
              <w:r w:rsidRPr="0083052B">
                <w:rPr>
                  <w:rFonts w:eastAsia="宋体"/>
                  <w:kern w:val="0"/>
                  <w:sz w:val="21"/>
                  <w:szCs w:val="21"/>
                  <w:lang w:eastAsia="zh-CN"/>
                </w:rPr>
                <w:t>于资产负债表日，外币货币性项目采用资产负债表日的即期汇率折算为记账本位币，为购建符合借款费用资本化条件的资产而借入的外币专门借款产生的汇兑差额在资本化期间内予以资本化；其他汇兑差额直接计入当期损益。以历史成本计量的外币非货币性项目，于资产负债表日采用交易发生日的即期汇率折算。汇率变动对现金的影响额，在现金流量表中单独列示。</w:t>
              </w:r>
            </w:p>
            <w:p w:rsidR="00047B74" w:rsidRDefault="00833B52"/>
          </w:sdtContent>
        </w:sdt>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047B74" w:rsidRDefault="009454CC" w:rsidP="00652785">
          <w:pPr>
            <w:pStyle w:val="3"/>
            <w:numPr>
              <w:ilvl w:val="0"/>
              <w:numId w:val="16"/>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267399627"/>
            <w:lock w:val="sdtLocked"/>
            <w:placeholder>
              <w:docPart w:val="GBC22222222222222222222222222222"/>
            </w:placeholder>
          </w:sdtPr>
          <w:sdtEndPr/>
          <w:sdtContent>
            <w:p w:rsidR="00047B74" w:rsidRDefault="009454CC">
              <w:r>
                <w:fldChar w:fldCharType="begin"/>
              </w:r>
              <w:r w:rsidR="001713C8">
                <w:instrText xml:space="preserve"> MACROBUTTON  SnrToggleCheckbox √适用 </w:instrText>
              </w:r>
              <w:r>
                <w:fldChar w:fldCharType="end"/>
              </w:r>
              <w:r>
                <w:fldChar w:fldCharType="begin"/>
              </w:r>
              <w:r w:rsidR="001713C8">
                <w:instrText xml:space="preserve"> MACROBUTTON  SnrToggleCheckbox □不适用 </w:instrText>
              </w:r>
              <w:r>
                <w:fldChar w:fldCharType="end"/>
              </w:r>
            </w:p>
          </w:sdtContent>
        </w:sdt>
        <w:sdt>
          <w:sdtPr>
            <w:rPr>
              <w:rFonts w:ascii="Times New Roman" w:hAnsi="Times New Roman" w:cs="Times New Roman"/>
            </w:rPr>
            <w:alias w:val="金融资产和金融负债的核算方法"/>
            <w:tag w:val="_GBC_b358067bbe2a49bf880c383a5db50d8a"/>
            <w:id w:val="1207913491"/>
            <w:lock w:val="sdtLocked"/>
            <w:placeholder>
              <w:docPart w:val="GBC22222222222222222222222222222"/>
            </w:placeholder>
          </w:sdtPr>
          <w:sdtEndPr/>
          <w:sdtContent>
            <w:p w:rsidR="0083291A" w:rsidRPr="0083291A" w:rsidRDefault="0083291A" w:rsidP="0083291A">
              <w:pPr>
                <w:overflowPunct w:val="0"/>
                <w:ind w:right="-25"/>
                <w:rPr>
                  <w:rFonts w:ascii="Times New Roman" w:hAnsi="Times New Roman" w:cs="Times New Roman"/>
                </w:rPr>
              </w:pPr>
              <w:r w:rsidRPr="0083291A">
                <w:rPr>
                  <w:rFonts w:ascii="Times New Roman" w:hAnsi="Times New Roman" w:cs="Times New Roman"/>
                </w:rPr>
                <w:t>金融工具，是指形成一方的金融资产并形成其他方的金融负债或权益工具的合同。当本集团成为金融工具合同的一方时，确认相关的金融资产或金融负债。</w:t>
              </w:r>
            </w:p>
            <w:p w:rsidR="0083291A" w:rsidRPr="0083291A" w:rsidRDefault="0083291A" w:rsidP="0083291A">
              <w:pPr>
                <w:overflowPunct w:val="0"/>
                <w:ind w:right="-25"/>
                <w:rPr>
                  <w:rFonts w:ascii="Times New Roman" w:hAnsi="Times New Roman" w:cs="Times New Roman"/>
                </w:rPr>
              </w:pPr>
            </w:p>
            <w:p w:rsidR="0083291A" w:rsidRPr="0083291A" w:rsidRDefault="0083291A" w:rsidP="00652785">
              <w:pPr>
                <w:widowControl w:val="0"/>
                <w:numPr>
                  <w:ilvl w:val="0"/>
                  <w:numId w:val="61"/>
                </w:numPr>
                <w:overflowPunct w:val="0"/>
                <w:adjustRightInd w:val="0"/>
                <w:ind w:firstLine="0"/>
                <w:jc w:val="both"/>
                <w:textAlignment w:val="baseline"/>
                <w:rPr>
                  <w:rFonts w:ascii="Times New Roman" w:hAnsi="Times New Roman" w:cs="Times New Roman"/>
                </w:rPr>
              </w:pPr>
              <w:r w:rsidRPr="0083291A">
                <w:rPr>
                  <w:rFonts w:ascii="Times New Roman" w:hAnsi="Times New Roman" w:cs="Times New Roman"/>
                </w:rPr>
                <w:t>金融资产</w:t>
              </w:r>
            </w:p>
            <w:p w:rsidR="0083291A" w:rsidRPr="0083291A" w:rsidRDefault="0083291A" w:rsidP="0083291A">
              <w:pPr>
                <w:overflowPunct w:val="0"/>
                <w:rPr>
                  <w:rFonts w:ascii="Times New Roman" w:hAnsi="Times New Roman" w:cs="Times New Roman"/>
                </w:rPr>
              </w:pPr>
            </w:p>
            <w:p w:rsidR="0083291A" w:rsidRPr="0083291A" w:rsidRDefault="0083291A" w:rsidP="00652785">
              <w:pPr>
                <w:widowControl w:val="0"/>
                <w:numPr>
                  <w:ilvl w:val="0"/>
                  <w:numId w:val="60"/>
                </w:numPr>
                <w:overflowPunct w:val="0"/>
                <w:adjustRightInd w:val="0"/>
                <w:ind w:firstLine="0"/>
                <w:jc w:val="both"/>
                <w:textAlignment w:val="baseline"/>
                <w:rPr>
                  <w:rFonts w:ascii="Times New Roman" w:hAnsi="Times New Roman" w:cs="Times New Roman"/>
                </w:rPr>
              </w:pPr>
              <w:r w:rsidRPr="0083291A">
                <w:rPr>
                  <w:rFonts w:ascii="Times New Roman" w:hAnsi="Times New Roman" w:cs="Times New Roman"/>
                </w:rPr>
                <w:t>分类和计量</w:t>
              </w:r>
            </w:p>
            <w:p w:rsidR="0083291A" w:rsidRPr="0083291A" w:rsidRDefault="0083291A" w:rsidP="0083291A">
              <w:pPr>
                <w:overflowPunct w:val="0"/>
                <w:rPr>
                  <w:rFonts w:ascii="Times New Roman" w:hAnsi="Times New Roman" w:cs="Times New Roman"/>
                </w:rPr>
              </w:pP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r w:rsidRPr="0083291A">
                <w:rPr>
                  <w:rFonts w:eastAsia="宋体"/>
                  <w:kern w:val="0"/>
                  <w:sz w:val="21"/>
                  <w:szCs w:val="21"/>
                  <w:lang w:eastAsia="zh-CN"/>
                </w:rPr>
                <w:t>本集团根据管理金融资产的业务模式和金融资产的合同现金流量特征，将金融资产划分为：</w:t>
              </w:r>
              <w:r w:rsidRPr="0083291A">
                <w:rPr>
                  <w:rFonts w:eastAsia="宋体"/>
                  <w:kern w:val="0"/>
                  <w:sz w:val="21"/>
                  <w:szCs w:val="21"/>
                  <w:lang w:eastAsia="zh-CN"/>
                </w:rPr>
                <w:t>(1)</w:t>
              </w:r>
              <w:r w:rsidRPr="0083291A">
                <w:rPr>
                  <w:rFonts w:eastAsia="宋体"/>
                  <w:kern w:val="0"/>
                  <w:sz w:val="21"/>
                  <w:szCs w:val="21"/>
                  <w:lang w:eastAsia="zh-CN"/>
                </w:rPr>
                <w:t>以摊余成本计量的金融资产；</w:t>
              </w:r>
              <w:r w:rsidRPr="0083291A">
                <w:rPr>
                  <w:rFonts w:eastAsia="宋体"/>
                  <w:kern w:val="0"/>
                  <w:sz w:val="21"/>
                  <w:szCs w:val="21"/>
                  <w:lang w:eastAsia="zh-CN"/>
                </w:rPr>
                <w:t>(2)</w:t>
              </w:r>
              <w:r w:rsidRPr="0083291A">
                <w:rPr>
                  <w:rFonts w:eastAsia="宋体"/>
                  <w:kern w:val="0"/>
                  <w:sz w:val="21"/>
                  <w:szCs w:val="21"/>
                  <w:lang w:eastAsia="zh-CN"/>
                </w:rPr>
                <w:t>以公允价值计量且其变动计入其他综合收益的金融资产；</w:t>
              </w:r>
              <w:r w:rsidRPr="0083291A">
                <w:rPr>
                  <w:rFonts w:eastAsia="宋体"/>
                  <w:kern w:val="0"/>
                  <w:sz w:val="21"/>
                  <w:szCs w:val="21"/>
                  <w:lang w:eastAsia="zh-CN"/>
                </w:rPr>
                <w:t>(3)</w:t>
              </w:r>
              <w:r w:rsidRPr="0083291A">
                <w:rPr>
                  <w:rFonts w:eastAsia="宋体"/>
                  <w:kern w:val="0"/>
                  <w:sz w:val="21"/>
                  <w:szCs w:val="21"/>
                  <w:lang w:eastAsia="zh-CN"/>
                </w:rPr>
                <w:t>以公允价值计量且其变动计入当期损益的金融资产。</w:t>
              </w: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r w:rsidRPr="0083291A">
                <w:rPr>
                  <w:rFonts w:eastAsia="宋体"/>
                  <w:kern w:val="0"/>
                  <w:sz w:val="21"/>
                  <w:szCs w:val="21"/>
                  <w:lang w:eastAsia="zh-CN"/>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价金额作为初始确认金额。</w:t>
              </w: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r w:rsidRPr="0083291A">
                <w:rPr>
                  <w:rFonts w:eastAsia="宋体"/>
                  <w:kern w:val="0"/>
                  <w:sz w:val="21"/>
                  <w:szCs w:val="21"/>
                  <w:lang w:eastAsia="zh-CN"/>
                </w:rPr>
                <w:t>债务工具</w:t>
              </w: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r w:rsidRPr="0083291A">
                <w:rPr>
                  <w:rFonts w:eastAsia="宋体"/>
                  <w:kern w:val="0"/>
                  <w:sz w:val="21"/>
                  <w:szCs w:val="21"/>
                  <w:lang w:eastAsia="zh-CN"/>
                </w:rPr>
                <w:t>本集团持有的债务工具是指从发行方角度分析符合金融负债定义的工具。本会计期间，本集团仅持有以摊余成本计量的债务工具，采用以下方式进行计量：</w:t>
              </w:r>
            </w:p>
            <w:p w:rsidR="0083291A" w:rsidRPr="0083291A" w:rsidRDefault="0083291A" w:rsidP="0083291A">
              <w:pPr>
                <w:pStyle w:val="BobyText"/>
                <w:widowControl/>
                <w:overflowPunct w:val="0"/>
                <w:spacing w:line="240" w:lineRule="auto"/>
                <w:rPr>
                  <w:rFonts w:eastAsia="宋体"/>
                  <w:kern w:val="0"/>
                  <w:sz w:val="21"/>
                  <w:szCs w:val="21"/>
                  <w:lang w:eastAsia="zh-CN"/>
                </w:rPr>
              </w:pP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r w:rsidRPr="0083291A">
                <w:rPr>
                  <w:rFonts w:eastAsia="宋体"/>
                  <w:kern w:val="0"/>
                  <w:sz w:val="21"/>
                  <w:szCs w:val="21"/>
                  <w:lang w:eastAsia="zh-CN"/>
                </w:rPr>
                <w:t>本集团管理此类金融资产的业务模式为以收取合同现金流量为目标，且此类金融资产的合同现金流量特征与基本借贷安排相一致，即在特定日期产生的现金流量，仅为对本金和以未偿付本金金额为基础的利息的支付。本集团对于此类金融资产按照实际利率法确认利息收入。此类金融资产主要包括货币资金、应收票据、应收账款、其他应收款、债权投资</w:t>
              </w:r>
              <w:r w:rsidRPr="0083291A">
                <w:rPr>
                  <w:rFonts w:eastAsia="宋体"/>
                  <w:kern w:val="0"/>
                  <w:sz w:val="21"/>
                  <w:szCs w:val="21"/>
                  <w:lang w:eastAsia="zh-CN"/>
                </w:rPr>
                <w:t>(</w:t>
              </w:r>
              <w:r w:rsidRPr="0083291A">
                <w:rPr>
                  <w:rFonts w:eastAsia="宋体"/>
                  <w:kern w:val="0"/>
                  <w:sz w:val="21"/>
                  <w:szCs w:val="21"/>
                  <w:lang w:eastAsia="zh-CN"/>
                </w:rPr>
                <w:t>定期存款</w:t>
              </w:r>
              <w:r w:rsidRPr="0083291A">
                <w:rPr>
                  <w:rFonts w:eastAsia="宋体"/>
                  <w:kern w:val="0"/>
                  <w:sz w:val="21"/>
                  <w:szCs w:val="21"/>
                  <w:lang w:eastAsia="zh-CN"/>
                </w:rPr>
                <w:t>)</w:t>
              </w:r>
              <w:r w:rsidRPr="0083291A">
                <w:rPr>
                  <w:rFonts w:eastAsia="宋体"/>
                  <w:kern w:val="0"/>
                  <w:sz w:val="21"/>
                  <w:szCs w:val="21"/>
                  <w:lang w:eastAsia="zh-CN"/>
                </w:rPr>
                <w:t>和长期应收款等。</w:t>
              </w:r>
            </w:p>
            <w:p w:rsidR="0083291A" w:rsidRPr="0083291A" w:rsidRDefault="0083291A" w:rsidP="0083291A">
              <w:pPr>
                <w:pStyle w:val="BobyText"/>
                <w:widowControl/>
                <w:overflowPunct w:val="0"/>
                <w:spacing w:line="240" w:lineRule="auto"/>
                <w:ind w:hanging="3"/>
                <w:rPr>
                  <w:rFonts w:eastAsia="宋体"/>
                  <w:b/>
                  <w:sz w:val="21"/>
                  <w:szCs w:val="21"/>
                  <w:lang w:eastAsia="zh-CN"/>
                </w:rPr>
              </w:pP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r w:rsidRPr="0083291A">
                <w:rPr>
                  <w:rFonts w:eastAsia="宋体"/>
                  <w:kern w:val="0"/>
                  <w:sz w:val="21"/>
                  <w:szCs w:val="21"/>
                  <w:lang w:eastAsia="zh-CN"/>
                </w:rPr>
                <w:t>权益工具</w:t>
              </w: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p>
            <w:p w:rsidR="0083291A" w:rsidRPr="0083291A" w:rsidRDefault="0083291A" w:rsidP="0083291A">
              <w:pPr>
                <w:rPr>
                  <w:rFonts w:ascii="Times New Roman" w:hAnsi="Times New Roman" w:cs="Times New Roman"/>
                </w:rPr>
              </w:pPr>
              <w:r w:rsidRPr="0083291A">
                <w:rPr>
                  <w:rFonts w:ascii="Times New Roman" w:hAnsi="Times New Roman" w:cs="Times New Roman"/>
                </w:rPr>
                <w:t>本集团将对其没有控制、共同控制和重大影响的非交易性权益工具指定为以公允价值计量且其变动计入其他综合收益的金融资产，列示为其他权益工具投资。该类金融资产的相关股利收入计入当期损益。</w:t>
              </w:r>
            </w:p>
            <w:p w:rsidR="0083291A" w:rsidRPr="0083291A" w:rsidRDefault="0083291A" w:rsidP="0083291A">
              <w:pPr>
                <w:rPr>
                  <w:rFonts w:ascii="Times New Roman" w:hAnsi="Times New Roman" w:cs="Times New Roman"/>
                </w:rPr>
              </w:pPr>
            </w:p>
            <w:p w:rsidR="0083291A" w:rsidRPr="0083291A" w:rsidRDefault="0083291A" w:rsidP="00652785">
              <w:pPr>
                <w:widowControl w:val="0"/>
                <w:numPr>
                  <w:ilvl w:val="0"/>
                  <w:numId w:val="60"/>
                </w:numPr>
                <w:overflowPunct w:val="0"/>
                <w:adjustRightInd w:val="0"/>
                <w:ind w:firstLine="0"/>
                <w:jc w:val="both"/>
                <w:textAlignment w:val="baseline"/>
                <w:rPr>
                  <w:rFonts w:ascii="Times New Roman" w:hAnsi="Times New Roman" w:cs="Times New Roman"/>
                </w:rPr>
              </w:pPr>
              <w:r w:rsidRPr="0083291A">
                <w:rPr>
                  <w:rFonts w:ascii="Times New Roman" w:hAnsi="Times New Roman" w:cs="Times New Roman"/>
                </w:rPr>
                <w:t>减值</w:t>
              </w:r>
            </w:p>
            <w:p w:rsidR="0083291A" w:rsidRPr="00C0270D" w:rsidRDefault="0083291A" w:rsidP="00C0270D">
              <w:pPr>
                <w:overflowPunct w:val="0"/>
                <w:rPr>
                  <w:rFonts w:ascii="Times New Roman" w:hAnsi="Times New Roman"/>
                  <w:b/>
                </w:rPr>
              </w:pP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r w:rsidRPr="0083291A">
                <w:rPr>
                  <w:rFonts w:eastAsia="宋体"/>
                  <w:kern w:val="0"/>
                  <w:sz w:val="21"/>
                  <w:szCs w:val="21"/>
                  <w:lang w:eastAsia="zh-CN"/>
                </w:rPr>
                <w:t>本集团对于以摊余成本计量的金融资产及合同资产等，以预期信用损失为基础确认损失准备。</w:t>
              </w: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r w:rsidRPr="0083291A">
                <w:rPr>
                  <w:rFonts w:eastAsia="宋体"/>
                  <w:kern w:val="0"/>
                  <w:sz w:val="21"/>
                  <w:szCs w:val="21"/>
                  <w:lang w:eastAsia="zh-CN"/>
                </w:rPr>
                <w:t>本集团考虑在资产负债表日无须付出不必要的额外成本和努力即可获得的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p>
            <w:p w:rsidR="0083291A" w:rsidRPr="0083291A" w:rsidRDefault="0083291A" w:rsidP="0083291A">
              <w:pPr>
                <w:pStyle w:val="BobyText"/>
                <w:widowControl/>
                <w:overflowPunct w:val="0"/>
                <w:spacing w:line="240" w:lineRule="auto"/>
                <w:ind w:hanging="3"/>
                <w:rPr>
                  <w:rFonts w:eastAsiaTheme="majorEastAsia"/>
                  <w:sz w:val="21"/>
                  <w:szCs w:val="21"/>
                  <w:lang w:eastAsia="zh-CN"/>
                </w:rPr>
              </w:pPr>
              <w:r w:rsidRPr="0083291A">
                <w:rPr>
                  <w:rFonts w:eastAsiaTheme="majorEastAsia"/>
                  <w:sz w:val="21"/>
                  <w:szCs w:val="21"/>
                  <w:lang w:eastAsia="zh-CN"/>
                </w:rPr>
                <w:t>对于因销售商品、提供劳务等日常经营活动形成的应收票据、应收账款</w:t>
              </w:r>
              <w:r w:rsidRPr="0083291A">
                <w:rPr>
                  <w:rFonts w:eastAsia="宋体"/>
                  <w:kern w:val="0"/>
                  <w:sz w:val="21"/>
                  <w:szCs w:val="21"/>
                  <w:lang w:eastAsia="zh-CN"/>
                </w:rPr>
                <w:t>及合同资产</w:t>
              </w:r>
              <w:r w:rsidRPr="0083291A">
                <w:rPr>
                  <w:rFonts w:eastAsiaTheme="majorEastAsia"/>
                  <w:sz w:val="21"/>
                  <w:szCs w:val="21"/>
                  <w:lang w:eastAsia="zh-CN"/>
                </w:rPr>
                <w:t>，无论是否存在重大融资成分，本集团均按照整个存续期的预期信用损失计量损失准备。</w:t>
              </w: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p>
            <w:p w:rsidR="0083291A" w:rsidRPr="0083291A" w:rsidRDefault="0083291A" w:rsidP="0083291A">
              <w:pPr>
                <w:pStyle w:val="BobyText"/>
                <w:widowControl/>
                <w:overflowPunct w:val="0"/>
                <w:spacing w:line="240" w:lineRule="auto"/>
                <w:ind w:hanging="3"/>
                <w:rPr>
                  <w:rFonts w:eastAsia="宋体"/>
                  <w:kern w:val="0"/>
                  <w:sz w:val="21"/>
                  <w:szCs w:val="21"/>
                  <w:lang w:eastAsia="zh-CN"/>
                </w:rPr>
              </w:pPr>
              <w:r w:rsidRPr="0083291A">
                <w:rPr>
                  <w:rFonts w:eastAsia="宋体"/>
                  <w:kern w:val="0"/>
                  <w:sz w:val="21"/>
                  <w:szCs w:val="21"/>
                  <w:lang w:eastAsia="zh-CN"/>
                </w:rPr>
                <w:t>除上述应收票据、应收账款及合同资产外，于每个资产负债表日，本集团对于处于不同阶段的金融工具的预期信用损失分别进行计量。金融工具自初始确认后信用风险未显著增加的，处于第一阶段，本集团按照未来</w:t>
              </w:r>
              <w:r w:rsidRPr="0083291A">
                <w:rPr>
                  <w:rFonts w:eastAsia="宋体"/>
                  <w:kern w:val="0"/>
                  <w:sz w:val="21"/>
                  <w:szCs w:val="21"/>
                  <w:lang w:eastAsia="zh-CN"/>
                </w:rPr>
                <w:t>12</w:t>
              </w:r>
              <w:r w:rsidRPr="0083291A">
                <w:rPr>
                  <w:rFonts w:eastAsia="宋体"/>
                  <w:kern w:val="0"/>
                  <w:sz w:val="21"/>
                  <w:szCs w:val="21"/>
                  <w:lang w:eastAsia="zh-CN"/>
                </w:rPr>
                <w:t>个月内的预期信用损失计量损失准备；金融工具自初始确认后信用风险已显著增加但尚未发生信用减值的，处于第二阶段，本集团按照该工具整个存续期的预期信用损失计量损失准备；金融工具自初始确认后已经发生信用减值的，处于第三阶段，本集团按照该工具整个存续期的预期信用损失计量损失准备。</w:t>
              </w:r>
            </w:p>
            <w:p w:rsidR="0083291A" w:rsidRPr="0083291A" w:rsidRDefault="0083291A" w:rsidP="0083291A">
              <w:pPr>
                <w:pStyle w:val="BobyText"/>
                <w:widowControl/>
                <w:overflowPunct w:val="0"/>
                <w:spacing w:line="240" w:lineRule="auto"/>
                <w:ind w:hanging="3"/>
                <w:rPr>
                  <w:rFonts w:eastAsiaTheme="majorEastAsia"/>
                  <w:sz w:val="21"/>
                  <w:szCs w:val="21"/>
                  <w:lang w:eastAsia="zh-CN"/>
                </w:rPr>
              </w:pPr>
            </w:p>
            <w:p w:rsidR="0083291A" w:rsidRPr="0083291A" w:rsidRDefault="0083291A" w:rsidP="0083291A">
              <w:pPr>
                <w:pStyle w:val="BobyText"/>
                <w:widowControl/>
                <w:overflowPunct w:val="0"/>
                <w:spacing w:line="240" w:lineRule="auto"/>
                <w:ind w:hanging="3"/>
                <w:rPr>
                  <w:rFonts w:eastAsiaTheme="majorEastAsia"/>
                  <w:sz w:val="21"/>
                  <w:szCs w:val="21"/>
                  <w:lang w:eastAsia="zh-CN"/>
                </w:rPr>
              </w:pPr>
              <w:r w:rsidRPr="0083291A">
                <w:rPr>
                  <w:rFonts w:eastAsiaTheme="majorEastAsia"/>
                  <w:sz w:val="21"/>
                  <w:szCs w:val="21"/>
                  <w:lang w:eastAsia="zh-CN"/>
                </w:rPr>
                <w:t>对于在资产负债表日具有较低信用风险的金融工具，本集团假设其信用风险自初始确认后并未显著增加，认定为处于第一阶段的金融工具，按照未来</w:t>
              </w:r>
              <w:r w:rsidRPr="0083291A">
                <w:rPr>
                  <w:rFonts w:eastAsiaTheme="majorEastAsia"/>
                  <w:sz w:val="21"/>
                  <w:szCs w:val="21"/>
                  <w:lang w:eastAsia="zh-CN"/>
                </w:rPr>
                <w:t>12</w:t>
              </w:r>
              <w:r w:rsidRPr="0083291A">
                <w:rPr>
                  <w:rFonts w:eastAsiaTheme="majorEastAsia"/>
                  <w:sz w:val="21"/>
                  <w:szCs w:val="21"/>
                  <w:lang w:eastAsia="zh-CN"/>
                </w:rPr>
                <w:t>个月内的预期信用损失计量损失准备。</w:t>
              </w:r>
            </w:p>
            <w:p w:rsidR="0083291A" w:rsidRPr="0083291A" w:rsidRDefault="0083291A" w:rsidP="0083291A">
              <w:pPr>
                <w:pStyle w:val="BobyText"/>
                <w:widowControl/>
                <w:overflowPunct w:val="0"/>
                <w:spacing w:line="240" w:lineRule="auto"/>
                <w:ind w:hanging="3"/>
                <w:rPr>
                  <w:rFonts w:eastAsiaTheme="majorEastAsia"/>
                  <w:sz w:val="21"/>
                  <w:szCs w:val="21"/>
                  <w:lang w:eastAsia="zh-CN"/>
                </w:rPr>
              </w:pPr>
            </w:p>
            <w:p w:rsidR="0083291A" w:rsidRPr="0083291A" w:rsidRDefault="0083291A" w:rsidP="0083291A">
              <w:pPr>
                <w:pStyle w:val="BobyText"/>
                <w:widowControl/>
                <w:overflowPunct w:val="0"/>
                <w:spacing w:line="240" w:lineRule="auto"/>
                <w:ind w:hanging="3"/>
                <w:rPr>
                  <w:rFonts w:eastAsiaTheme="majorEastAsia"/>
                  <w:sz w:val="21"/>
                  <w:szCs w:val="21"/>
                  <w:lang w:eastAsia="zh-CN"/>
                </w:rPr>
              </w:pPr>
              <w:r w:rsidRPr="0083291A">
                <w:rPr>
                  <w:rFonts w:eastAsiaTheme="majorEastAsia"/>
                  <w:sz w:val="21"/>
                  <w:szCs w:val="21"/>
                  <w:lang w:eastAsia="zh-CN"/>
                </w:rPr>
                <w:t>本集团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83291A" w:rsidRPr="0083291A" w:rsidRDefault="0083291A" w:rsidP="0083291A">
              <w:pPr>
                <w:pStyle w:val="BobyText"/>
                <w:widowControl/>
                <w:overflowPunct w:val="0"/>
                <w:spacing w:line="240" w:lineRule="auto"/>
                <w:ind w:hanging="3"/>
                <w:rPr>
                  <w:rFonts w:eastAsiaTheme="majorEastAsia"/>
                  <w:sz w:val="21"/>
                  <w:szCs w:val="21"/>
                  <w:lang w:eastAsia="zh-CN"/>
                </w:rPr>
              </w:pPr>
            </w:p>
            <w:p w:rsidR="0083291A" w:rsidRPr="0083291A" w:rsidRDefault="0083291A" w:rsidP="0083291A">
              <w:pPr>
                <w:pStyle w:val="BobyText"/>
                <w:widowControl/>
                <w:overflowPunct w:val="0"/>
                <w:spacing w:line="240" w:lineRule="auto"/>
                <w:ind w:hanging="3"/>
                <w:rPr>
                  <w:rFonts w:eastAsiaTheme="majorEastAsia"/>
                  <w:sz w:val="21"/>
                  <w:szCs w:val="21"/>
                  <w:lang w:eastAsia="zh-CN"/>
                </w:rPr>
              </w:pPr>
              <w:r w:rsidRPr="0083291A">
                <w:rPr>
                  <w:rFonts w:eastAsiaTheme="majorEastAsia"/>
                  <w:sz w:val="21"/>
                  <w:szCs w:val="21"/>
                  <w:lang w:eastAsia="zh-CN"/>
                </w:rPr>
                <w:t>当单项金融资产无法以合理成本评估预期信用损失的信息时，本集团依据信用风险特征将应收款项划分为若干组合，在组合基础上计算预期信用损失，确定组合的依据如下：</w:t>
              </w:r>
            </w:p>
            <w:p w:rsidR="0083291A" w:rsidRPr="0083291A" w:rsidRDefault="0083291A" w:rsidP="0083291A">
              <w:pPr>
                <w:pStyle w:val="BobyText"/>
                <w:widowControl/>
                <w:overflowPunct w:val="0"/>
                <w:spacing w:line="240" w:lineRule="auto"/>
                <w:ind w:hanging="3"/>
                <w:rPr>
                  <w:rFonts w:eastAsiaTheme="majorEastAsia"/>
                  <w:sz w:val="21"/>
                  <w:szCs w:val="21"/>
                  <w:lang w:eastAsia="zh-CN"/>
                </w:rPr>
              </w:pPr>
            </w:p>
            <w:p w:rsidR="0083291A" w:rsidRPr="0083291A" w:rsidRDefault="0083291A" w:rsidP="0083291A">
              <w:pPr>
                <w:pStyle w:val="BobyText"/>
                <w:widowControl/>
                <w:overflowPunct w:val="0"/>
                <w:spacing w:line="240" w:lineRule="auto"/>
                <w:ind w:hanging="3"/>
                <w:rPr>
                  <w:rFonts w:eastAsiaTheme="majorEastAsia"/>
                  <w:sz w:val="21"/>
                  <w:szCs w:val="21"/>
                  <w:lang w:eastAsia="zh-CN"/>
                </w:rPr>
              </w:pPr>
              <w:r w:rsidRPr="0083291A">
                <w:rPr>
                  <w:rFonts w:eastAsiaTheme="majorEastAsia"/>
                  <w:sz w:val="21"/>
                  <w:szCs w:val="21"/>
                  <w:lang w:eastAsia="zh-CN"/>
                </w:rPr>
                <w:t>组合</w:t>
              </w:r>
              <w:r w:rsidRPr="0083291A">
                <w:rPr>
                  <w:rFonts w:eastAsia="宋体"/>
                  <w:sz w:val="21"/>
                  <w:szCs w:val="21"/>
                  <w:lang w:eastAsia="zh-CN"/>
                </w:rPr>
                <w:t>一</w:t>
              </w:r>
              <w:r w:rsidRPr="0083291A">
                <w:rPr>
                  <w:rFonts w:eastAsia="宋体"/>
                  <w:sz w:val="21"/>
                  <w:szCs w:val="21"/>
                  <w:lang w:eastAsia="zh-CN"/>
                </w:rPr>
                <w:t xml:space="preserve">  </w:t>
              </w:r>
              <w:r w:rsidRPr="0083291A">
                <w:rPr>
                  <w:rFonts w:eastAsiaTheme="majorEastAsia"/>
                  <w:sz w:val="21"/>
                  <w:szCs w:val="21"/>
                  <w:lang w:eastAsia="zh-CN"/>
                </w:rPr>
                <w:t>通过中国国家铁路集团有限公司</w:t>
              </w:r>
              <w:r w:rsidRPr="0083291A">
                <w:rPr>
                  <w:rFonts w:eastAsia="宋体"/>
                  <w:kern w:val="0"/>
                  <w:sz w:val="21"/>
                  <w:szCs w:val="21"/>
                  <w:lang w:eastAsia="zh-CN"/>
                </w:rPr>
                <w:t>(</w:t>
              </w:r>
              <w:r w:rsidRPr="0083291A">
                <w:rPr>
                  <w:rFonts w:eastAsiaTheme="majorEastAsia"/>
                  <w:sz w:val="21"/>
                  <w:szCs w:val="21"/>
                  <w:lang w:eastAsia="zh-CN"/>
                </w:rPr>
                <w:t>“</w:t>
              </w:r>
              <w:r w:rsidRPr="0083291A">
                <w:rPr>
                  <w:rFonts w:eastAsiaTheme="majorEastAsia"/>
                  <w:sz w:val="21"/>
                  <w:szCs w:val="21"/>
                  <w:lang w:eastAsia="zh-CN"/>
                </w:rPr>
                <w:t>国铁集团</w:t>
              </w:r>
              <w:r w:rsidRPr="0083291A">
                <w:rPr>
                  <w:rFonts w:eastAsiaTheme="majorEastAsia"/>
                  <w:sz w:val="21"/>
                  <w:szCs w:val="21"/>
                  <w:lang w:eastAsia="zh-CN"/>
                </w:rPr>
                <w:t>”</w:t>
              </w:r>
              <w:r w:rsidRPr="0083291A">
                <w:rPr>
                  <w:rFonts w:eastAsia="宋体"/>
                  <w:kern w:val="0"/>
                  <w:sz w:val="21"/>
                  <w:szCs w:val="21"/>
                  <w:lang w:eastAsia="zh-CN"/>
                </w:rPr>
                <w:t>)</w:t>
              </w:r>
              <w:r w:rsidRPr="0083291A">
                <w:rPr>
                  <w:rFonts w:eastAsiaTheme="majorEastAsia"/>
                  <w:sz w:val="21"/>
                  <w:szCs w:val="21"/>
                  <w:lang w:eastAsia="zh-CN"/>
                </w:rPr>
                <w:t>清算的业务形成的应收账款</w:t>
              </w:r>
            </w:p>
            <w:p w:rsidR="0083291A" w:rsidRPr="0083291A" w:rsidRDefault="0083291A" w:rsidP="0083291A">
              <w:pPr>
                <w:overflowPunct w:val="0"/>
                <w:rPr>
                  <w:rFonts w:ascii="Times New Roman" w:hAnsi="Times New Roman" w:cs="Times New Roman"/>
                </w:rPr>
              </w:pPr>
            </w:p>
            <w:p w:rsidR="0083291A" w:rsidRPr="0083291A" w:rsidRDefault="0083291A" w:rsidP="0083291A">
              <w:pPr>
                <w:overflowPunct w:val="0"/>
                <w:rPr>
                  <w:rFonts w:ascii="Times New Roman" w:hAnsi="Times New Roman" w:cs="Times New Roman"/>
                </w:rPr>
              </w:pPr>
              <w:r w:rsidRPr="0083291A">
                <w:rPr>
                  <w:rFonts w:ascii="Times New Roman" w:hAnsi="Times New Roman" w:cs="Times New Roman"/>
                </w:rPr>
                <w:t>组合二</w:t>
              </w:r>
              <w:r w:rsidRPr="0083291A">
                <w:rPr>
                  <w:rFonts w:ascii="Times New Roman" w:hAnsi="Times New Roman" w:cs="Times New Roman"/>
                </w:rPr>
                <w:t xml:space="preserve">  </w:t>
              </w:r>
              <w:r w:rsidRPr="0083291A">
                <w:rPr>
                  <w:rFonts w:ascii="Times New Roman" w:hAnsi="Times New Roman" w:cs="Times New Roman"/>
                </w:rPr>
                <w:t>委托运输服务及综合服务收入形成的应收账款</w:t>
              </w:r>
            </w:p>
            <w:p w:rsidR="0083291A" w:rsidRPr="0083291A" w:rsidRDefault="0083291A" w:rsidP="0083291A">
              <w:pPr>
                <w:overflowPunct w:val="0"/>
                <w:rPr>
                  <w:rFonts w:ascii="Times New Roman" w:hAnsi="Times New Roman" w:cs="Times New Roman"/>
                </w:rPr>
              </w:pPr>
            </w:p>
            <w:p w:rsidR="0083291A" w:rsidRPr="0083291A" w:rsidRDefault="0083291A" w:rsidP="0083291A">
              <w:pPr>
                <w:overflowPunct w:val="0"/>
                <w:rPr>
                  <w:rFonts w:ascii="Times New Roman" w:hAnsi="Times New Roman" w:cs="Times New Roman"/>
                </w:rPr>
              </w:pPr>
              <w:r w:rsidRPr="0083291A">
                <w:rPr>
                  <w:rFonts w:ascii="Times New Roman" w:hAnsi="Times New Roman" w:cs="Times New Roman"/>
                </w:rPr>
                <w:t>组合三</w:t>
              </w:r>
              <w:r w:rsidRPr="0083291A">
                <w:rPr>
                  <w:rFonts w:ascii="Times New Roman" w:hAnsi="Times New Roman" w:cs="Times New Roman"/>
                </w:rPr>
                <w:t xml:space="preserve">  </w:t>
              </w:r>
              <w:r w:rsidRPr="0083291A">
                <w:rPr>
                  <w:rFonts w:ascii="Times New Roman" w:hAnsi="Times New Roman" w:cs="Times New Roman"/>
                </w:rPr>
                <w:t>非委托运输及综合服务收入及不通过</w:t>
              </w:r>
              <w:r w:rsidRPr="0083291A">
                <w:rPr>
                  <w:rFonts w:ascii="Times New Roman" w:eastAsiaTheme="majorEastAsia" w:hAnsi="Times New Roman" w:cs="Times New Roman"/>
                </w:rPr>
                <w:t>国铁集团</w:t>
              </w:r>
              <w:r w:rsidRPr="0083291A">
                <w:rPr>
                  <w:rFonts w:ascii="Times New Roman" w:hAnsi="Times New Roman" w:cs="Times New Roman"/>
                </w:rPr>
                <w:t>清算的业务形成的应收账款</w:t>
              </w:r>
            </w:p>
            <w:p w:rsidR="0083291A" w:rsidRPr="0083291A" w:rsidRDefault="0083291A" w:rsidP="0083291A">
              <w:pPr>
                <w:overflowPunct w:val="0"/>
                <w:rPr>
                  <w:rFonts w:ascii="Times New Roman" w:hAnsi="Times New Roman" w:cs="Times New Roman"/>
                </w:rPr>
              </w:pPr>
            </w:p>
            <w:p w:rsidR="0083291A" w:rsidRPr="0083291A" w:rsidRDefault="0083291A" w:rsidP="0083291A">
              <w:pPr>
                <w:overflowPunct w:val="0"/>
                <w:rPr>
                  <w:rFonts w:ascii="Times New Roman" w:hAnsi="Times New Roman" w:cs="Times New Roman"/>
                </w:rPr>
              </w:pPr>
              <w:r w:rsidRPr="0083291A">
                <w:rPr>
                  <w:rFonts w:ascii="Times New Roman" w:hAnsi="Times New Roman" w:cs="Times New Roman"/>
                </w:rPr>
                <w:t>组合四</w:t>
              </w:r>
              <w:r w:rsidRPr="0083291A">
                <w:rPr>
                  <w:rFonts w:ascii="Times New Roman" w:hAnsi="Times New Roman" w:cs="Times New Roman"/>
                </w:rPr>
                <w:tab/>
              </w:r>
              <w:r w:rsidRPr="0083291A">
                <w:rPr>
                  <w:rFonts w:ascii="Times New Roman" w:hAnsi="Times New Roman" w:cs="Times New Roman"/>
                </w:rPr>
                <w:t>信用风险较低的银行承兑汇票</w:t>
              </w:r>
            </w:p>
            <w:p w:rsidR="0083291A" w:rsidRPr="0083291A" w:rsidRDefault="0083291A" w:rsidP="0083291A">
              <w:pPr>
                <w:overflowPunct w:val="0"/>
                <w:rPr>
                  <w:rFonts w:ascii="Times New Roman" w:hAnsi="Times New Roman" w:cs="Times New Roman"/>
                </w:rPr>
              </w:pPr>
            </w:p>
            <w:p w:rsidR="0083291A" w:rsidRPr="0083291A" w:rsidRDefault="0083291A" w:rsidP="0083291A">
              <w:pPr>
                <w:overflowPunct w:val="0"/>
                <w:rPr>
                  <w:rFonts w:ascii="Times New Roman" w:hAnsi="Times New Roman" w:cs="Times New Roman"/>
                </w:rPr>
              </w:pPr>
              <w:r w:rsidRPr="0083291A">
                <w:rPr>
                  <w:rFonts w:ascii="Times New Roman" w:hAnsi="Times New Roman" w:cs="Times New Roman"/>
                </w:rPr>
                <w:t>组合五</w:t>
              </w:r>
              <w:r w:rsidRPr="0083291A">
                <w:rPr>
                  <w:rFonts w:ascii="Times New Roman" w:hAnsi="Times New Roman" w:cs="Times New Roman"/>
                </w:rPr>
                <w:tab/>
              </w:r>
              <w:r w:rsidRPr="0083291A">
                <w:rPr>
                  <w:rFonts w:ascii="Times New Roman" w:hAnsi="Times New Roman" w:cs="Times New Roman"/>
                </w:rPr>
                <w:t>非贸易性应收款项</w:t>
              </w:r>
            </w:p>
            <w:p w:rsidR="0083291A" w:rsidRPr="0083291A" w:rsidRDefault="0083291A" w:rsidP="0083291A">
              <w:pPr>
                <w:overflowPunct w:val="0"/>
                <w:rPr>
                  <w:rFonts w:ascii="Times New Roman" w:hAnsi="Times New Roman" w:cs="Times New Roman"/>
                </w:rPr>
              </w:pPr>
            </w:p>
            <w:p w:rsidR="0083291A" w:rsidRPr="0083291A" w:rsidRDefault="0083291A" w:rsidP="0083291A">
              <w:pPr>
                <w:overflowPunct w:val="0"/>
                <w:rPr>
                  <w:rFonts w:ascii="Times New Roman" w:hAnsi="Times New Roman" w:cs="Times New Roman"/>
                </w:rPr>
              </w:pPr>
              <w:r w:rsidRPr="0083291A">
                <w:rPr>
                  <w:rFonts w:ascii="Times New Roman" w:hAnsi="Times New Roman" w:cs="Times New Roman"/>
                </w:rPr>
                <w:t>对于划分为组合的应收账款和应收票据，本集团参考历史信用损失经验，结合当前状况以及对未来经济状况的预测，编制应收账款账龄分析整个存续期预期信用损失率，计算预期信用损失。</w:t>
              </w:r>
            </w:p>
            <w:p w:rsidR="0083291A" w:rsidRPr="0083291A" w:rsidRDefault="0083291A" w:rsidP="0083291A">
              <w:pPr>
                <w:overflowPunct w:val="0"/>
                <w:rPr>
                  <w:rFonts w:ascii="Times New Roman" w:hAnsi="Times New Roman" w:cs="Times New Roman"/>
                </w:rPr>
              </w:pPr>
            </w:p>
            <w:p w:rsidR="0083291A" w:rsidRPr="0083291A" w:rsidRDefault="0083291A" w:rsidP="0083291A">
              <w:pPr>
                <w:overflowPunct w:val="0"/>
                <w:rPr>
                  <w:rFonts w:ascii="Times New Roman" w:hAnsi="Times New Roman" w:cs="Times New Roman"/>
                </w:rPr>
              </w:pPr>
              <w:r w:rsidRPr="0083291A">
                <w:rPr>
                  <w:rFonts w:ascii="Times New Roman" w:hAnsi="Times New Roman" w:cs="Times New Roman"/>
                </w:rPr>
                <w:t>对于划分为组合的其他应收款等，本集团参考历史信用损失经验，结合当前状况以及对未来经济状况的预测，通过违约风险敞口和未来</w:t>
              </w:r>
              <w:r w:rsidRPr="0083291A">
                <w:rPr>
                  <w:rFonts w:ascii="Times New Roman" w:hAnsi="Times New Roman" w:cs="Times New Roman"/>
                </w:rPr>
                <w:t>12</w:t>
              </w:r>
              <w:r w:rsidRPr="0083291A">
                <w:rPr>
                  <w:rFonts w:ascii="Times New Roman" w:hAnsi="Times New Roman" w:cs="Times New Roman"/>
                </w:rPr>
                <w:t>个月内或整个存续期预期信用损失率，计算预期信用损失。</w:t>
              </w:r>
            </w:p>
            <w:p w:rsidR="0083291A" w:rsidRPr="0083291A" w:rsidRDefault="0083291A" w:rsidP="0083291A">
              <w:pPr>
                <w:overflowPunct w:val="0"/>
                <w:rPr>
                  <w:rFonts w:ascii="Times New Roman" w:hAnsi="Times New Roman" w:cs="Times New Roman"/>
                </w:rPr>
              </w:pPr>
            </w:p>
            <w:p w:rsidR="0083291A" w:rsidRPr="0083291A" w:rsidRDefault="0083291A" w:rsidP="0083291A">
              <w:pPr>
                <w:rPr>
                  <w:rFonts w:ascii="Times New Roman" w:hAnsi="Times New Roman" w:cs="Times New Roman"/>
                </w:rPr>
              </w:pPr>
              <w:r w:rsidRPr="0083291A">
                <w:rPr>
                  <w:rFonts w:ascii="Times New Roman" w:hAnsi="Times New Roman" w:cs="Times New Roman"/>
                </w:rPr>
                <w:t>本集团将计提或转回的损失准备计入当期损益。</w:t>
              </w:r>
            </w:p>
            <w:p w:rsidR="0083291A" w:rsidRPr="0083291A" w:rsidRDefault="0083291A" w:rsidP="0083291A">
              <w:pPr>
                <w:rPr>
                  <w:rFonts w:ascii="Times New Roman" w:hAnsi="Times New Roman" w:cs="Times New Roman"/>
                </w:rPr>
              </w:pPr>
            </w:p>
            <w:p w:rsidR="0083291A" w:rsidRPr="0083291A" w:rsidRDefault="0083291A" w:rsidP="00652785">
              <w:pPr>
                <w:widowControl w:val="0"/>
                <w:numPr>
                  <w:ilvl w:val="0"/>
                  <w:numId w:val="61"/>
                </w:numPr>
                <w:overflowPunct w:val="0"/>
                <w:adjustRightInd w:val="0"/>
                <w:ind w:firstLine="0"/>
                <w:jc w:val="both"/>
                <w:textAlignment w:val="baseline"/>
                <w:rPr>
                  <w:rFonts w:ascii="Times New Roman" w:hAnsi="Times New Roman" w:cs="Times New Roman"/>
                </w:rPr>
              </w:pPr>
              <w:r w:rsidRPr="0083291A">
                <w:rPr>
                  <w:rFonts w:ascii="Times New Roman" w:hAnsi="Times New Roman" w:cs="Times New Roman"/>
                </w:rPr>
                <w:t>终止确认</w:t>
              </w:r>
            </w:p>
            <w:p w:rsidR="0083291A" w:rsidRPr="0083291A" w:rsidRDefault="0083291A" w:rsidP="0083291A">
              <w:pPr>
                <w:overflowPunct w:val="0"/>
                <w:rPr>
                  <w:rFonts w:ascii="Times New Roman" w:hAnsi="Times New Roman" w:cs="Times New Roman"/>
                </w:rPr>
              </w:pPr>
            </w:p>
            <w:p w:rsidR="0083291A" w:rsidRPr="0083291A" w:rsidRDefault="0083291A" w:rsidP="0083291A">
              <w:pPr>
                <w:overflowPunct w:val="0"/>
                <w:rPr>
                  <w:rFonts w:ascii="Times New Roman" w:hAnsi="Times New Roman" w:cs="Times New Roman"/>
                  <w:lang w:val="en-AU"/>
                </w:rPr>
              </w:pPr>
              <w:r w:rsidRPr="0083291A">
                <w:rPr>
                  <w:rFonts w:ascii="Times New Roman" w:hAnsi="Times New Roman" w:cs="Times New Roman"/>
                  <w:lang w:val="en-AU"/>
                </w:rPr>
                <w:t>金融资产满足下列条件之一的，予以终止确认：</w:t>
              </w:r>
              <w:r w:rsidRPr="0083291A">
                <w:rPr>
                  <w:rFonts w:ascii="Times New Roman" w:hAnsi="Times New Roman" w:cs="Times New Roman"/>
                  <w:lang w:val="en-AU"/>
                </w:rPr>
                <w:t>(1)</w:t>
              </w:r>
              <w:r w:rsidRPr="0083291A">
                <w:rPr>
                  <w:rFonts w:ascii="Times New Roman" w:hAnsi="Times New Roman" w:cs="Times New Roman"/>
                  <w:lang w:val="en-AU"/>
                </w:rPr>
                <w:t>收取该金融资产现金流量的合同权利终止；</w:t>
              </w:r>
              <w:r w:rsidRPr="0083291A">
                <w:rPr>
                  <w:rFonts w:ascii="Times New Roman" w:hAnsi="Times New Roman" w:cs="Times New Roman"/>
                  <w:lang w:val="en-AU"/>
                </w:rPr>
                <w:t>(2)</w:t>
              </w:r>
              <w:r w:rsidRPr="0083291A">
                <w:rPr>
                  <w:rFonts w:ascii="Times New Roman" w:hAnsi="Times New Roman" w:cs="Times New Roman"/>
                  <w:lang w:val="en-AU"/>
                </w:rPr>
                <w:t>该金融资产已转移，且本集团将金融资产所有权上几乎所有的风险和报酬转移给转入方；</w:t>
              </w:r>
              <w:r w:rsidRPr="0083291A">
                <w:rPr>
                  <w:rFonts w:ascii="Times New Roman" w:hAnsi="Times New Roman" w:cs="Times New Roman"/>
                  <w:lang w:val="en-AU"/>
                </w:rPr>
                <w:t>(3)</w:t>
              </w:r>
              <w:r w:rsidRPr="0083291A">
                <w:rPr>
                  <w:rFonts w:ascii="Times New Roman" w:hAnsi="Times New Roman" w:cs="Times New Roman"/>
                  <w:lang w:val="en-AU"/>
                </w:rPr>
                <w:t>该金融资产已转移，虽然本集团既没有转移也没有保留金融资产所有权上几乎所有的风险和报酬，但是放弃了对该金融资产控制。</w:t>
              </w:r>
            </w:p>
            <w:p w:rsidR="0083291A" w:rsidRPr="0083291A" w:rsidRDefault="0083291A" w:rsidP="0083291A">
              <w:pPr>
                <w:overflowPunct w:val="0"/>
                <w:rPr>
                  <w:rFonts w:ascii="Times New Roman" w:hAnsi="Times New Roman" w:cs="Times New Roman"/>
                  <w:lang w:val="en-AU"/>
                </w:rPr>
              </w:pPr>
            </w:p>
            <w:p w:rsidR="0083291A" w:rsidRPr="0083291A" w:rsidRDefault="0083291A" w:rsidP="0083291A">
              <w:pPr>
                <w:pStyle w:val="BobyText"/>
                <w:widowControl/>
                <w:overflowPunct w:val="0"/>
                <w:spacing w:line="240" w:lineRule="auto"/>
                <w:rPr>
                  <w:rFonts w:eastAsia="宋体"/>
                  <w:kern w:val="0"/>
                  <w:sz w:val="21"/>
                  <w:szCs w:val="21"/>
                  <w:lang w:val="en-AU" w:eastAsia="zh-CN"/>
                </w:rPr>
              </w:pPr>
              <w:r w:rsidRPr="0083291A">
                <w:rPr>
                  <w:rFonts w:eastAsia="宋体"/>
                  <w:kern w:val="0"/>
                  <w:sz w:val="21"/>
                  <w:szCs w:val="21"/>
                  <w:lang w:val="en-AU" w:eastAsia="zh-CN"/>
                </w:rPr>
                <w:t>其他权益工具投资终止确认时，其账面价值与收到的对价以及原直接计入其他综合收益的公允价值变动累计额之和的差额，计入留存收益；以摊余成本计量的金融资产终止确认时，其账面价值与收到的对价的差额，计入当期损益。</w:t>
              </w:r>
            </w:p>
            <w:p w:rsidR="0083291A" w:rsidRPr="0083291A" w:rsidRDefault="0083291A" w:rsidP="0083291A">
              <w:pPr>
                <w:pStyle w:val="BobyText"/>
                <w:widowControl/>
                <w:overflowPunct w:val="0"/>
                <w:spacing w:line="240" w:lineRule="auto"/>
                <w:rPr>
                  <w:sz w:val="21"/>
                  <w:szCs w:val="21"/>
                  <w:lang w:eastAsia="zh-CN"/>
                </w:rPr>
              </w:pPr>
            </w:p>
            <w:p w:rsidR="0083291A" w:rsidRPr="0083291A" w:rsidRDefault="0083291A" w:rsidP="00652785">
              <w:pPr>
                <w:widowControl w:val="0"/>
                <w:numPr>
                  <w:ilvl w:val="0"/>
                  <w:numId w:val="61"/>
                </w:numPr>
                <w:overflowPunct w:val="0"/>
                <w:adjustRightInd w:val="0"/>
                <w:ind w:firstLine="0"/>
                <w:jc w:val="both"/>
                <w:textAlignment w:val="baseline"/>
                <w:rPr>
                  <w:rFonts w:ascii="Times New Roman" w:hAnsi="Times New Roman" w:cs="Times New Roman"/>
                </w:rPr>
              </w:pPr>
              <w:r w:rsidRPr="0083291A">
                <w:rPr>
                  <w:rFonts w:ascii="Times New Roman" w:hAnsi="Times New Roman" w:cs="Times New Roman"/>
                </w:rPr>
                <w:t>金融负债</w:t>
              </w:r>
            </w:p>
            <w:p w:rsidR="0083291A" w:rsidRPr="0083291A" w:rsidRDefault="0083291A" w:rsidP="0083291A">
              <w:pPr>
                <w:overflowPunct w:val="0"/>
                <w:rPr>
                  <w:rFonts w:ascii="Times New Roman" w:hAnsi="Times New Roman" w:cs="Times New Roman"/>
                </w:rPr>
              </w:pPr>
            </w:p>
            <w:p w:rsidR="0083291A" w:rsidRPr="0083291A" w:rsidRDefault="0083291A" w:rsidP="0083291A">
              <w:pPr>
                <w:overflowPunct w:val="0"/>
                <w:rPr>
                  <w:rFonts w:ascii="Times New Roman" w:hAnsi="Times New Roman" w:cs="Times New Roman"/>
                </w:rPr>
              </w:pPr>
              <w:r w:rsidRPr="0083291A">
                <w:rPr>
                  <w:rFonts w:ascii="Times New Roman" w:hAnsi="Times New Roman" w:cs="Times New Roman"/>
                </w:rPr>
                <w:t>金融负债于初始确认时分类为以摊余成本计量的金融负债和以公允价值计量且其变动计入当期损益的金融负债。</w:t>
              </w:r>
            </w:p>
            <w:p w:rsidR="0083291A" w:rsidRPr="0083291A" w:rsidRDefault="0083291A" w:rsidP="0083291A">
              <w:pPr>
                <w:overflowPunct w:val="0"/>
                <w:rPr>
                  <w:rFonts w:ascii="Times New Roman" w:hAnsi="Times New Roman" w:cs="Times New Roman"/>
                </w:rPr>
              </w:pPr>
            </w:p>
            <w:p w:rsidR="0083291A" w:rsidRPr="0083291A" w:rsidRDefault="0083291A" w:rsidP="0083291A">
              <w:pPr>
                <w:overflowPunct w:val="0"/>
                <w:rPr>
                  <w:rFonts w:ascii="Times New Roman" w:hAnsi="Times New Roman" w:cs="Times New Roman"/>
                </w:rPr>
              </w:pPr>
              <w:r w:rsidRPr="0083291A">
                <w:rPr>
                  <w:rFonts w:ascii="Times New Roman" w:hAnsi="Times New Roman" w:cs="Times New Roman"/>
                </w:rPr>
                <w:t>本集团的金融负债主要为以摊余成本计量的金融负债，包括应付票据、应付账款、其他应付款及借款等。该类金融负债按其公允价值扣除交易费用后的金额进行初始计量，并采用实际利率法进行后续计量。期限在一年以下</w:t>
              </w:r>
              <w:r w:rsidRPr="0083291A">
                <w:rPr>
                  <w:rFonts w:ascii="Times New Roman" w:hAnsi="Times New Roman" w:cs="Times New Roman"/>
                </w:rPr>
                <w:t>(</w:t>
              </w:r>
              <w:r w:rsidRPr="0083291A">
                <w:rPr>
                  <w:rFonts w:ascii="Times New Roman" w:hAnsi="Times New Roman" w:cs="Times New Roman"/>
                </w:rPr>
                <w:t>含一年</w:t>
              </w:r>
              <w:r w:rsidRPr="0083291A">
                <w:rPr>
                  <w:rFonts w:ascii="Times New Roman" w:hAnsi="Times New Roman" w:cs="Times New Roman"/>
                </w:rPr>
                <w:t>)</w:t>
              </w:r>
              <w:r w:rsidRPr="0083291A">
                <w:rPr>
                  <w:rFonts w:ascii="Times New Roman" w:hAnsi="Times New Roman" w:cs="Times New Roman"/>
                </w:rPr>
                <w:t>的，列示为流动负债；期限在一年以上但自资产负债表日起一年内</w:t>
              </w:r>
              <w:r w:rsidRPr="0083291A">
                <w:rPr>
                  <w:rFonts w:ascii="Times New Roman" w:hAnsi="Times New Roman" w:cs="Times New Roman"/>
                </w:rPr>
                <w:t>(</w:t>
              </w:r>
              <w:r w:rsidRPr="0083291A">
                <w:rPr>
                  <w:rFonts w:ascii="Times New Roman" w:hAnsi="Times New Roman" w:cs="Times New Roman"/>
                </w:rPr>
                <w:t>含一年</w:t>
              </w:r>
              <w:r w:rsidRPr="0083291A">
                <w:rPr>
                  <w:rFonts w:ascii="Times New Roman" w:hAnsi="Times New Roman" w:cs="Times New Roman"/>
                </w:rPr>
                <w:t>)</w:t>
              </w:r>
              <w:r w:rsidRPr="0083291A">
                <w:rPr>
                  <w:rFonts w:ascii="Times New Roman" w:hAnsi="Times New Roman" w:cs="Times New Roman"/>
                </w:rPr>
                <w:t>到期的，列示为一年内到期的非流动负债；其余列示为非流动负债。</w:t>
              </w:r>
            </w:p>
            <w:p w:rsidR="0083291A" w:rsidRPr="0083291A" w:rsidRDefault="0083291A" w:rsidP="0083291A">
              <w:pPr>
                <w:overflowPunct w:val="0"/>
                <w:rPr>
                  <w:rFonts w:ascii="Times New Roman" w:hAnsi="Times New Roman" w:cs="Times New Roman"/>
                </w:rPr>
              </w:pPr>
            </w:p>
            <w:p w:rsidR="0083291A" w:rsidRPr="0083291A" w:rsidRDefault="0083291A" w:rsidP="0083291A">
              <w:pPr>
                <w:overflowPunct w:val="0"/>
                <w:rPr>
                  <w:rFonts w:ascii="Times New Roman" w:hAnsi="Times New Roman" w:cs="Times New Roman"/>
                </w:rPr>
              </w:pPr>
              <w:r w:rsidRPr="0083291A">
                <w:rPr>
                  <w:rFonts w:ascii="Times New Roman" w:hAnsi="Times New Roman" w:cs="Times New Roman"/>
                </w:rPr>
                <w:t>当金融负债的现时义务全部或部分已经解除时，本集团终止确认该金融负债或义务已解除的部分。终止确认部分的账面价值与支付的对价之间的差额，计入当期损益。</w:t>
              </w:r>
            </w:p>
            <w:p w:rsidR="0083291A" w:rsidRPr="0083291A" w:rsidRDefault="0083291A" w:rsidP="0083291A">
              <w:pPr>
                <w:overflowPunct w:val="0"/>
                <w:rPr>
                  <w:rFonts w:ascii="Times New Roman" w:hAnsi="Times New Roman" w:cs="Times New Roman"/>
                </w:rPr>
              </w:pPr>
            </w:p>
            <w:p w:rsidR="0083291A" w:rsidRPr="0083291A" w:rsidRDefault="0083291A" w:rsidP="00652785">
              <w:pPr>
                <w:widowControl w:val="0"/>
                <w:numPr>
                  <w:ilvl w:val="0"/>
                  <w:numId w:val="61"/>
                </w:numPr>
                <w:overflowPunct w:val="0"/>
                <w:adjustRightInd w:val="0"/>
                <w:ind w:firstLine="0"/>
                <w:jc w:val="both"/>
                <w:textAlignment w:val="baseline"/>
                <w:rPr>
                  <w:rFonts w:ascii="Times New Roman" w:hAnsi="Times New Roman" w:cs="Times New Roman"/>
                </w:rPr>
              </w:pPr>
              <w:r w:rsidRPr="0083291A">
                <w:rPr>
                  <w:rFonts w:ascii="Times New Roman" w:hAnsi="Times New Roman" w:cs="Times New Roman"/>
                </w:rPr>
                <w:t>金融工具的公允价值确定</w:t>
              </w:r>
            </w:p>
            <w:p w:rsidR="0083291A" w:rsidRPr="0083291A" w:rsidRDefault="0083291A" w:rsidP="0083291A">
              <w:pPr>
                <w:overflowPunct w:val="0"/>
                <w:rPr>
                  <w:rFonts w:ascii="Times New Roman" w:hAnsi="Times New Roman" w:cs="Times New Roman"/>
                </w:rPr>
              </w:pPr>
            </w:p>
            <w:p w:rsidR="0083291A" w:rsidRPr="0083291A" w:rsidRDefault="0083291A" w:rsidP="0083291A">
              <w:pPr>
                <w:overflowPunct w:val="0"/>
                <w:rPr>
                  <w:rFonts w:ascii="Times New Roman" w:hAnsi="Times New Roman" w:cs="Times New Roman"/>
                </w:rPr>
              </w:pPr>
              <w:r w:rsidRPr="0083291A">
                <w:rPr>
                  <w:rFonts w:ascii="Times New Roman" w:hAnsi="Times New Roman" w:cs="Times New Roman"/>
                </w:rPr>
                <w:t>存在活跃市场的金融工具，以活跃市场中的报价确定其公允价值。不存在活跃市场的金融工具，采用估值技术确定其公允价值。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047B74" w:rsidRDefault="00833B52"/>
          </w:sdtContent>
        </w:sdt>
      </w:sdtContent>
    </w:sdt>
    <w:sdt>
      <w:sdtPr>
        <w:rPr>
          <w:rFonts w:ascii="宋体" w:hAnsi="宋体"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cs="Times New Roman"/>
          <w:szCs w:val="21"/>
        </w:rPr>
      </w:sdtEndPr>
      <w:sdtContent>
        <w:p w:rsidR="00047B74" w:rsidRDefault="009454CC" w:rsidP="00652785">
          <w:pPr>
            <w:pStyle w:val="3"/>
            <w:numPr>
              <w:ilvl w:val="0"/>
              <w:numId w:val="16"/>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EndPr/>
          <w:sdtContent>
            <w:p w:rsidR="00047B74" w:rsidRDefault="009454CC">
              <w:r>
                <w:fldChar w:fldCharType="begin"/>
              </w:r>
              <w:r w:rsidR="00F86AA2">
                <w:instrText xml:space="preserve"> MACROBUTTON  SnrToggleCheckbox √适用 </w:instrText>
              </w:r>
              <w:r>
                <w:fldChar w:fldCharType="end"/>
              </w:r>
              <w:r>
                <w:fldChar w:fldCharType="begin"/>
              </w:r>
              <w:r w:rsidR="00F86AA2">
                <w:instrText xml:space="preserve"> MACROBUTTON  SnrToggleCheckbox □不适用 </w:instrText>
              </w:r>
              <w:r>
                <w:fldChar w:fldCharType="end"/>
              </w:r>
            </w:p>
          </w:sdtContent>
        </w:sdt>
        <w:sdt>
          <w:sdtPr>
            <w:rPr>
              <w:rFonts w:ascii="Times New Roman" w:hAnsi="Times New Roman" w:cs="Times New Roman"/>
            </w:rPr>
            <w:alias w:val="存货的核算方法"/>
            <w:tag w:val="_GBC_553fb8cba06d4979b05ae3dabe788fa6"/>
            <w:id w:val="-753122232"/>
            <w:lock w:val="sdtLocked"/>
            <w:placeholder>
              <w:docPart w:val="GBC22222222222222222222222222222"/>
            </w:placeholder>
          </w:sdtPr>
          <w:sdtEndPr/>
          <w:sdtContent>
            <w:p w:rsidR="00F86AA2" w:rsidRPr="00F86AA2" w:rsidRDefault="00F86AA2" w:rsidP="00652785">
              <w:pPr>
                <w:widowControl w:val="0"/>
                <w:numPr>
                  <w:ilvl w:val="0"/>
                  <w:numId w:val="62"/>
                </w:numPr>
                <w:overflowPunct w:val="0"/>
                <w:adjustRightInd w:val="0"/>
                <w:ind w:firstLine="0"/>
                <w:jc w:val="both"/>
                <w:textAlignment w:val="baseline"/>
                <w:rPr>
                  <w:rFonts w:ascii="Times New Roman" w:hAnsi="Times New Roman" w:cs="Times New Roman"/>
                </w:rPr>
              </w:pPr>
              <w:r w:rsidRPr="00F86AA2">
                <w:rPr>
                  <w:rFonts w:ascii="Times New Roman" w:hAnsi="Times New Roman" w:cs="Times New Roman"/>
                </w:rPr>
                <w:t>分类</w:t>
              </w:r>
            </w:p>
            <w:p w:rsidR="00F86AA2" w:rsidRPr="00F86AA2" w:rsidRDefault="00F86AA2" w:rsidP="00F86AA2">
              <w:pPr>
                <w:rPr>
                  <w:rFonts w:ascii="Times New Roman" w:hAnsi="Times New Roman" w:cs="Times New Roman"/>
                </w:rPr>
              </w:pPr>
            </w:p>
            <w:p w:rsidR="00F86AA2" w:rsidRPr="00F86AA2" w:rsidRDefault="00F86AA2" w:rsidP="00F86AA2">
              <w:pPr>
                <w:rPr>
                  <w:rFonts w:ascii="Times New Roman" w:hAnsi="Times New Roman" w:cs="Times New Roman"/>
                </w:rPr>
              </w:pPr>
              <w:r w:rsidRPr="00F86AA2">
                <w:rPr>
                  <w:rFonts w:ascii="Times New Roman" w:hAnsi="Times New Roman" w:cs="Times New Roman"/>
                </w:rPr>
                <w:t>存货包括原材料</w:t>
              </w:r>
              <w:r w:rsidRPr="00F86AA2">
                <w:rPr>
                  <w:rFonts w:ascii="Times New Roman" w:hAnsi="Times New Roman" w:cs="Times New Roman"/>
                </w:rPr>
                <w:t>(</w:t>
              </w:r>
              <w:r w:rsidRPr="00F86AA2">
                <w:rPr>
                  <w:rFonts w:ascii="Times New Roman" w:hAnsi="Times New Roman" w:cs="Times New Roman"/>
                </w:rPr>
                <w:t>包括低值易耗品</w:t>
              </w:r>
              <w:r w:rsidRPr="00F86AA2">
                <w:rPr>
                  <w:rFonts w:ascii="Times New Roman" w:hAnsi="Times New Roman" w:cs="Times New Roman"/>
                </w:rPr>
                <w:t>)</w:t>
              </w:r>
              <w:r w:rsidRPr="00F86AA2">
                <w:rPr>
                  <w:rFonts w:ascii="Times New Roman" w:hAnsi="Times New Roman" w:cs="Times New Roman"/>
                </w:rPr>
                <w:t>、库存商品、其他互换配件及旧轨料等，按成本与可变现净值孰低计量。</w:t>
              </w:r>
            </w:p>
            <w:p w:rsidR="00F86AA2" w:rsidRPr="00F86AA2" w:rsidRDefault="00F86AA2" w:rsidP="00F86AA2">
              <w:pPr>
                <w:rPr>
                  <w:rFonts w:ascii="Times New Roman" w:hAnsi="Times New Roman" w:cs="Times New Roman"/>
                </w:rPr>
              </w:pPr>
            </w:p>
            <w:p w:rsidR="00F86AA2" w:rsidRPr="00F86AA2" w:rsidRDefault="00F86AA2" w:rsidP="00652785">
              <w:pPr>
                <w:widowControl w:val="0"/>
                <w:numPr>
                  <w:ilvl w:val="0"/>
                  <w:numId w:val="62"/>
                </w:numPr>
                <w:overflowPunct w:val="0"/>
                <w:adjustRightInd w:val="0"/>
                <w:ind w:firstLine="0"/>
                <w:jc w:val="both"/>
                <w:textAlignment w:val="baseline"/>
                <w:rPr>
                  <w:rFonts w:ascii="Times New Roman" w:hAnsi="Times New Roman" w:cs="Times New Roman"/>
                </w:rPr>
              </w:pPr>
              <w:r w:rsidRPr="00F86AA2">
                <w:rPr>
                  <w:rFonts w:ascii="Times New Roman" w:hAnsi="Times New Roman" w:cs="Times New Roman"/>
                </w:rPr>
                <w:t>发出存货的计价方法</w:t>
              </w:r>
            </w:p>
            <w:p w:rsidR="00F86AA2" w:rsidRPr="00F86AA2" w:rsidRDefault="00F86AA2" w:rsidP="00F86AA2">
              <w:pPr>
                <w:overflowPunct w:val="0"/>
                <w:rPr>
                  <w:rFonts w:ascii="Times New Roman" w:hAnsi="Times New Roman" w:cs="Times New Roman"/>
                </w:rPr>
              </w:pPr>
            </w:p>
            <w:p w:rsidR="00F86AA2" w:rsidRPr="00F86AA2" w:rsidRDefault="00F86AA2" w:rsidP="00F86AA2">
              <w:pPr>
                <w:overflowPunct w:val="0"/>
                <w:rPr>
                  <w:rFonts w:ascii="Times New Roman" w:hAnsi="Times New Roman" w:cs="Times New Roman"/>
                </w:rPr>
              </w:pPr>
              <w:r w:rsidRPr="00F86AA2">
                <w:rPr>
                  <w:rFonts w:ascii="Times New Roman" w:hAnsi="Times New Roman" w:cs="Times New Roman"/>
                </w:rPr>
                <w:t>存货发出时的成本按加权平均法核算。低值易耗品于领用时采用一次转销法进行摊销。</w:t>
              </w:r>
            </w:p>
            <w:p w:rsidR="00F86AA2" w:rsidRPr="00F86AA2" w:rsidRDefault="00F86AA2" w:rsidP="00F86AA2">
              <w:pPr>
                <w:overflowPunct w:val="0"/>
                <w:rPr>
                  <w:rFonts w:ascii="Times New Roman" w:hAnsi="Times New Roman" w:cs="Times New Roman"/>
                </w:rPr>
              </w:pPr>
            </w:p>
            <w:p w:rsidR="00F86AA2" w:rsidRPr="00F86AA2" w:rsidRDefault="00F86AA2" w:rsidP="00F86AA2">
              <w:pPr>
                <w:overflowPunct w:val="0"/>
                <w:rPr>
                  <w:rFonts w:ascii="Times New Roman" w:hAnsi="Times New Roman" w:cs="Times New Roman"/>
                </w:rPr>
              </w:pPr>
              <w:r w:rsidRPr="00F86AA2">
                <w:rPr>
                  <w:rFonts w:ascii="Times New Roman" w:hAnsi="Times New Roman" w:cs="Times New Roman"/>
                </w:rPr>
                <w:t>存货根据实际情况，于消耗时作为燃料成本、维修及保养费用等列支或用于在建工程。</w:t>
              </w:r>
            </w:p>
            <w:p w:rsidR="00F86AA2" w:rsidRPr="00F86AA2" w:rsidRDefault="00F86AA2" w:rsidP="00F86AA2">
              <w:pPr>
                <w:overflowPunct w:val="0"/>
                <w:rPr>
                  <w:rFonts w:ascii="Times New Roman" w:hAnsi="Times New Roman" w:cs="Times New Roman"/>
                  <w:snapToGrid w:val="0"/>
                </w:rPr>
              </w:pPr>
            </w:p>
            <w:p w:rsidR="00F86AA2" w:rsidRPr="00F86AA2" w:rsidRDefault="00F86AA2" w:rsidP="00652785">
              <w:pPr>
                <w:widowControl w:val="0"/>
                <w:numPr>
                  <w:ilvl w:val="0"/>
                  <w:numId w:val="62"/>
                </w:numPr>
                <w:overflowPunct w:val="0"/>
                <w:adjustRightInd w:val="0"/>
                <w:ind w:firstLine="0"/>
                <w:jc w:val="both"/>
                <w:textAlignment w:val="baseline"/>
                <w:rPr>
                  <w:rFonts w:ascii="Times New Roman" w:hAnsi="Times New Roman" w:cs="Times New Roman"/>
                </w:rPr>
              </w:pPr>
              <w:r w:rsidRPr="00F86AA2">
                <w:rPr>
                  <w:rFonts w:ascii="Times New Roman" w:hAnsi="Times New Roman" w:cs="Times New Roman"/>
                </w:rPr>
                <w:t>存货可变现净值的确定依据及存货跌价准备的计提</w:t>
              </w:r>
            </w:p>
            <w:p w:rsidR="00F86AA2" w:rsidRPr="00F86AA2" w:rsidRDefault="00F86AA2" w:rsidP="00F86AA2">
              <w:pPr>
                <w:rPr>
                  <w:rFonts w:ascii="Times New Roman" w:hAnsi="Times New Roman" w:cs="Times New Roman"/>
                  <w:snapToGrid w:val="0"/>
                </w:rPr>
              </w:pPr>
            </w:p>
            <w:p w:rsidR="00F86AA2" w:rsidRPr="00F86AA2" w:rsidRDefault="00F86AA2" w:rsidP="00F86AA2">
              <w:pPr>
                <w:rPr>
                  <w:rFonts w:ascii="Times New Roman" w:hAnsi="Times New Roman" w:cs="Times New Roman"/>
                </w:rPr>
              </w:pPr>
              <w:r w:rsidRPr="00F86AA2">
                <w:rPr>
                  <w:rFonts w:ascii="Times New Roman" w:hAnsi="Times New Roman" w:cs="Times New Roman"/>
                </w:rPr>
                <w:t>存货跌价准备按存货成本高于其可变现净值的差额计提。可变现净值按日常活动中，以存货的估计售价减去至完工时估计将要发生的成本、估计的合同履约成本和销售费用以及相关税费后的金额确定。</w:t>
              </w:r>
            </w:p>
            <w:p w:rsidR="00F86AA2" w:rsidRPr="00F86AA2" w:rsidRDefault="00F86AA2" w:rsidP="00F86AA2">
              <w:pPr>
                <w:rPr>
                  <w:rFonts w:ascii="Times New Roman" w:hAnsi="Times New Roman" w:cs="Times New Roman"/>
                </w:rPr>
              </w:pPr>
            </w:p>
            <w:p w:rsidR="00F86AA2" w:rsidRPr="00F86AA2" w:rsidRDefault="00F86AA2" w:rsidP="00652785">
              <w:pPr>
                <w:widowControl w:val="0"/>
                <w:numPr>
                  <w:ilvl w:val="0"/>
                  <w:numId w:val="62"/>
                </w:numPr>
                <w:overflowPunct w:val="0"/>
                <w:adjustRightInd w:val="0"/>
                <w:ind w:firstLine="0"/>
                <w:jc w:val="both"/>
                <w:textAlignment w:val="baseline"/>
                <w:rPr>
                  <w:rFonts w:ascii="Times New Roman" w:hAnsi="Times New Roman" w:cs="Times New Roman"/>
                </w:rPr>
              </w:pPr>
              <w:r w:rsidRPr="00F86AA2">
                <w:rPr>
                  <w:rFonts w:ascii="Times New Roman" w:hAnsi="Times New Roman" w:cs="Times New Roman"/>
                </w:rPr>
                <w:lastRenderedPageBreak/>
                <w:t>本集团的存货盘存制度采用永续盘存制。</w:t>
              </w:r>
            </w:p>
            <w:p w:rsidR="00047B74" w:rsidRDefault="00833B52">
              <w:pPr>
                <w:rPr>
                  <w:rFonts w:cs="Times New Roman"/>
                </w:rPr>
              </w:pPr>
            </w:p>
          </w:sdtContent>
        </w:sdt>
      </w:sdtContent>
    </w:sdt>
    <w:sdt>
      <w:sdtPr>
        <w:rPr>
          <w:rFonts w:ascii="宋体" w:hAnsi="宋体"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cs="Times New Roman"/>
          <w:szCs w:val="21"/>
        </w:rPr>
      </w:sdtEndPr>
      <w:sdtContent>
        <w:p w:rsidR="00047B74" w:rsidRDefault="009454CC" w:rsidP="00652785">
          <w:pPr>
            <w:pStyle w:val="3"/>
            <w:numPr>
              <w:ilvl w:val="0"/>
              <w:numId w:val="16"/>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EndPr/>
          <w:sdtContent>
            <w:p w:rsidR="00047B74" w:rsidRDefault="009454CC">
              <w:r>
                <w:fldChar w:fldCharType="begin"/>
              </w:r>
              <w:r w:rsidR="00F86AA2">
                <w:instrText xml:space="preserve"> MACROBUTTON  SnrToggleCheckbox √适用 </w:instrText>
              </w:r>
              <w:r>
                <w:fldChar w:fldCharType="end"/>
              </w:r>
              <w:r>
                <w:fldChar w:fldCharType="begin"/>
              </w:r>
              <w:r w:rsidR="00F86AA2">
                <w:instrText xml:space="preserve"> MACROBUTTON  SnrToggleCheckbox □不适用 </w:instrText>
              </w:r>
              <w:r>
                <w:fldChar w:fldCharType="end"/>
              </w:r>
            </w:p>
          </w:sdtContent>
        </w:sdt>
        <w:sdt>
          <w:sdtPr>
            <w:rPr>
              <w:rFonts w:ascii="Times New Roman" w:hAnsi="Times New Roman" w:cs="Times New Roman"/>
            </w:rPr>
            <w:alias w:val="长期股权投资的核算方法"/>
            <w:tag w:val="_GBC_3e77074cd50946b1bccdff9bc1c9556f"/>
            <w:id w:val="835031590"/>
            <w:lock w:val="sdtLocked"/>
            <w:placeholder>
              <w:docPart w:val="GBC22222222222222222222222222222"/>
            </w:placeholder>
          </w:sdtPr>
          <w:sdtEndPr/>
          <w:sdtContent>
            <w:p w:rsidR="00ED42BA" w:rsidRPr="00ED42BA" w:rsidRDefault="00ED42BA" w:rsidP="00ED42BA">
              <w:pPr>
                <w:rPr>
                  <w:rFonts w:ascii="Times New Roman" w:hAnsi="Times New Roman" w:cs="Times New Roman"/>
                </w:rPr>
              </w:pPr>
              <w:r w:rsidRPr="00ED42BA">
                <w:rPr>
                  <w:rFonts w:ascii="Times New Roman" w:hAnsi="Times New Roman" w:cs="Times New Roman"/>
                </w:rPr>
                <w:t>长期股权投资包括：本公司对子公司的长期股权投资及本集团对联营企业的长期股权投资。</w:t>
              </w:r>
            </w:p>
            <w:p w:rsidR="00ED42BA" w:rsidRPr="00ED42BA" w:rsidRDefault="00ED42BA" w:rsidP="00ED42BA">
              <w:pPr>
                <w:rPr>
                  <w:rFonts w:ascii="Times New Roman" w:hAnsi="Times New Roman" w:cs="Times New Roman"/>
                </w:rPr>
              </w:pPr>
            </w:p>
            <w:p w:rsidR="00ED42BA" w:rsidRPr="00ED42BA" w:rsidRDefault="00ED42BA" w:rsidP="00ED42BA">
              <w:pPr>
                <w:rPr>
                  <w:rFonts w:ascii="Times New Roman" w:hAnsi="Times New Roman" w:cs="Times New Roman"/>
                </w:rPr>
              </w:pPr>
              <w:r w:rsidRPr="00ED42BA">
                <w:rPr>
                  <w:rFonts w:ascii="Times New Roman" w:hAnsi="Times New Roman" w:cs="Times New Roman"/>
                </w:rPr>
                <w:t>子公司为本公司能够对其实施控制的被投资单位。联营企业为本集团能够对其财务和经营决策具有重大影响的被投资单位。</w:t>
              </w:r>
            </w:p>
            <w:p w:rsidR="00ED42BA" w:rsidRPr="00ED42BA" w:rsidRDefault="00ED42BA" w:rsidP="00ED42BA">
              <w:pPr>
                <w:rPr>
                  <w:rFonts w:ascii="Times New Roman" w:hAnsi="Times New Roman" w:cs="Times New Roman"/>
                </w:rPr>
              </w:pPr>
            </w:p>
            <w:p w:rsidR="00ED42BA" w:rsidRPr="00ED42BA" w:rsidRDefault="00ED42BA" w:rsidP="00ED42BA">
              <w:pPr>
                <w:rPr>
                  <w:rFonts w:ascii="Times New Roman" w:hAnsi="Times New Roman" w:cs="Times New Roman"/>
                </w:rPr>
              </w:pPr>
              <w:r w:rsidRPr="00ED42BA">
                <w:rPr>
                  <w:rFonts w:ascii="Times New Roman" w:hAnsi="Times New Roman" w:cs="Times New Roman"/>
                </w:rPr>
                <w:t>对子公司的投资，在公司财务报表中按照成本法确定的金额列示，在编制合并财务报表时按权益法调整后进行合并；对联营企业投资采用权益法核算。</w:t>
              </w:r>
            </w:p>
            <w:p w:rsidR="00ED42BA" w:rsidRPr="00ED42BA" w:rsidRDefault="00ED42BA" w:rsidP="00ED42BA">
              <w:pPr>
                <w:rPr>
                  <w:rFonts w:ascii="Times New Roman" w:hAnsi="Times New Roman" w:cs="Times New Roman"/>
                </w:rPr>
              </w:pPr>
            </w:p>
            <w:p w:rsidR="00ED42BA" w:rsidRPr="00ED42BA" w:rsidRDefault="00ED42BA" w:rsidP="00652785">
              <w:pPr>
                <w:widowControl w:val="0"/>
                <w:numPr>
                  <w:ilvl w:val="0"/>
                  <w:numId w:val="63"/>
                </w:numPr>
                <w:overflowPunct w:val="0"/>
                <w:adjustRightInd w:val="0"/>
                <w:ind w:firstLine="0"/>
                <w:jc w:val="both"/>
                <w:textAlignment w:val="baseline"/>
                <w:rPr>
                  <w:rFonts w:ascii="Times New Roman" w:hAnsi="Times New Roman" w:cs="Times New Roman"/>
                </w:rPr>
              </w:pPr>
              <w:r w:rsidRPr="00ED42BA">
                <w:rPr>
                  <w:rFonts w:ascii="Times New Roman" w:hAnsi="Times New Roman" w:cs="Times New Roman"/>
                </w:rPr>
                <w:t>投资成本确定</w:t>
              </w:r>
            </w:p>
            <w:p w:rsidR="00ED42BA" w:rsidRPr="00ED42BA" w:rsidRDefault="00ED42BA" w:rsidP="00ED42BA">
              <w:pPr>
                <w:rPr>
                  <w:rFonts w:ascii="Times New Roman" w:hAnsi="Times New Roman" w:cs="Times New Roman"/>
                </w:rPr>
              </w:pPr>
            </w:p>
            <w:p w:rsidR="00ED42BA" w:rsidRPr="00ED42BA" w:rsidRDefault="00ED42BA" w:rsidP="00ED42BA">
              <w:pPr>
                <w:rPr>
                  <w:rFonts w:ascii="Times New Roman" w:hAnsi="Times New Roman" w:cs="Times New Roman"/>
                </w:rPr>
              </w:pPr>
              <w:r w:rsidRPr="00ED42BA">
                <w:rPr>
                  <w:rFonts w:ascii="Times New Roman" w:hAnsi="Times New Roman" w:cs="Times New Roman"/>
                </w:rPr>
                <w:t>同一控制下企业合并形成的长期股权投资，在合并日按照被合并方所有者权益在最终控制方合并财务报表中的账面价值的份额作为投资成本；非同一控制下企业合并形成的长期股权投资，按照合并成本作为长期股权投资的投资成本。</w:t>
              </w:r>
            </w:p>
            <w:p w:rsidR="00ED42BA" w:rsidRPr="00ED42BA" w:rsidRDefault="00ED42BA" w:rsidP="00ED42BA">
              <w:pPr>
                <w:rPr>
                  <w:rFonts w:ascii="Times New Roman" w:hAnsi="Times New Roman" w:cs="Times New Roman"/>
                </w:rPr>
              </w:pPr>
            </w:p>
            <w:p w:rsidR="00ED42BA" w:rsidRPr="00ED42BA" w:rsidRDefault="00ED42BA" w:rsidP="00ED42BA">
              <w:pPr>
                <w:rPr>
                  <w:rFonts w:ascii="Times New Roman" w:hAnsi="Times New Roman" w:cs="Times New Roman"/>
                </w:rPr>
              </w:pPr>
              <w:r w:rsidRPr="00ED42BA">
                <w:rPr>
                  <w:rFonts w:ascii="Times New Roman" w:hAnsi="Times New Roman" w:cs="Times New Roman"/>
                </w:rPr>
                <w:t>对于以企业合并以外的其他方式取得的长期股权投资，以支付现金取得的长期股权投资，按照实际支付的购买价款作为初始投资成本；以发行权益性证券取得的长期股权投资，按发行权益性证券的公允价值确认为初始投资成本。</w:t>
              </w:r>
            </w:p>
            <w:p w:rsidR="00ED42BA" w:rsidRPr="00ED42BA" w:rsidRDefault="00ED42BA" w:rsidP="00ED42BA">
              <w:pPr>
                <w:rPr>
                  <w:rFonts w:ascii="Times New Roman" w:hAnsi="Times New Roman" w:cs="Times New Roman"/>
                </w:rPr>
              </w:pPr>
            </w:p>
            <w:p w:rsidR="00ED42BA" w:rsidRPr="00ED42BA" w:rsidRDefault="00ED42BA" w:rsidP="00652785">
              <w:pPr>
                <w:widowControl w:val="0"/>
                <w:numPr>
                  <w:ilvl w:val="0"/>
                  <w:numId w:val="63"/>
                </w:numPr>
                <w:overflowPunct w:val="0"/>
                <w:adjustRightInd w:val="0"/>
                <w:ind w:firstLine="0"/>
                <w:jc w:val="both"/>
                <w:textAlignment w:val="baseline"/>
                <w:rPr>
                  <w:rFonts w:ascii="Times New Roman" w:hAnsi="Times New Roman" w:cs="Times New Roman"/>
                </w:rPr>
              </w:pPr>
              <w:r w:rsidRPr="00ED42BA">
                <w:rPr>
                  <w:rFonts w:ascii="Times New Roman" w:hAnsi="Times New Roman" w:cs="Times New Roman"/>
                </w:rPr>
                <w:t>后续计量及损益确认方法</w:t>
              </w:r>
            </w:p>
            <w:p w:rsidR="00ED42BA" w:rsidRPr="00ED42BA" w:rsidRDefault="00ED42BA" w:rsidP="00ED42BA">
              <w:pPr>
                <w:rPr>
                  <w:rFonts w:ascii="Times New Roman" w:hAnsi="Times New Roman" w:cs="Times New Roman"/>
                </w:rPr>
              </w:pPr>
            </w:p>
            <w:p w:rsidR="00ED42BA" w:rsidRPr="00ED42BA" w:rsidRDefault="00ED42BA" w:rsidP="00ED42BA">
              <w:pPr>
                <w:rPr>
                  <w:rFonts w:ascii="Times New Roman" w:hAnsi="Times New Roman" w:cs="Times New Roman"/>
                </w:rPr>
              </w:pPr>
              <w:r w:rsidRPr="00ED42BA">
                <w:rPr>
                  <w:rFonts w:ascii="Times New Roman" w:hAnsi="Times New Roman" w:cs="Times New Roman"/>
                </w:rPr>
                <w:t>采用成本法核算的长期股权投资，按照初始投资成本计量，被投资单位宣告分派的现金股利或利润，确认为投资收益计入当期损益。</w:t>
              </w:r>
            </w:p>
            <w:p w:rsidR="00ED42BA" w:rsidRPr="00ED42BA" w:rsidRDefault="00ED42BA" w:rsidP="00ED42BA">
              <w:pPr>
                <w:rPr>
                  <w:rFonts w:ascii="Times New Roman" w:hAnsi="Times New Roman" w:cs="Times New Roman"/>
                </w:rPr>
              </w:pPr>
            </w:p>
            <w:p w:rsidR="00ED42BA" w:rsidRPr="00ED42BA" w:rsidRDefault="00ED42BA" w:rsidP="00ED42BA">
              <w:pPr>
                <w:rPr>
                  <w:rFonts w:ascii="Times New Roman" w:hAnsi="Times New Roman" w:cs="Times New Roman"/>
                </w:rPr>
              </w:pPr>
              <w:r w:rsidRPr="00ED42BA">
                <w:rPr>
                  <w:rFonts w:ascii="Times New Roman" w:hAnsi="Times New Roman" w:cs="Times New Roman"/>
                </w:rPr>
                <w:t>采用权益法核算的长期股权投资，初始投资成本大于投资时应享有被投资单位可辨认净资产公允价值份额的，以初始投资成本作为长期股权投资成本；初始投资成本小于投资时应享有被投资单位可辨认净资产公允价值份额的，其差额计入当期损益，并相应调增长期股权投资成本。</w:t>
              </w:r>
            </w:p>
            <w:p w:rsidR="00ED42BA" w:rsidRPr="00ED42BA" w:rsidRDefault="00ED42BA" w:rsidP="00ED42BA">
              <w:pPr>
                <w:rPr>
                  <w:rFonts w:ascii="Times New Roman" w:hAnsi="Times New Roman" w:cs="Times New Roman"/>
                </w:rPr>
              </w:pPr>
            </w:p>
            <w:p w:rsidR="00ED42BA" w:rsidRPr="00ED42BA" w:rsidRDefault="00ED42BA" w:rsidP="00ED42BA">
              <w:pPr>
                <w:rPr>
                  <w:rFonts w:ascii="Times New Roman" w:hAnsi="Times New Roman" w:cs="Times New Roman"/>
                </w:rPr>
              </w:pPr>
              <w:r w:rsidRPr="00ED42BA">
                <w:rPr>
                  <w:rFonts w:ascii="Times New Roman" w:hAnsi="Times New Roman" w:cs="Times New Roman"/>
                </w:rPr>
                <w:t>采用权益法核算的长期股权投资，本集团按应享有或应分担的被投资单位的净损益份额确认当期投资损益。确认被投资单位发生的净亏损，以长期股权投资的账面价值以及其他实质上构成对被投资单位净投资的长期权益减记至零为限，但本集团负有承担额外损失义务且符合预计负债确认条件的，继续确认预计将承担的损失金额。被投资单位除</w:t>
              </w:r>
              <w:r w:rsidRPr="00ED42BA">
                <w:rPr>
                  <w:rFonts w:ascii="Times New Roman" w:hAnsi="Times New Roman" w:cs="Times New Roman"/>
                  <w:lang w:val="en-GB"/>
                </w:rPr>
                <w:t>净损益、其他综合收益和利润分配以外所有者权益的其他变动，调整长期股权投资的账面价值并计入资本公积。</w:t>
              </w:r>
              <w:r w:rsidRPr="00ED42BA">
                <w:rPr>
                  <w:rFonts w:ascii="Times New Roman" w:hAnsi="Times New Roman" w:cs="Times New Roman"/>
                </w:rPr>
                <w:t>被投资单位分派的利润或现金股利于宣告分派时按照本集团应分得的部分，相应减少长期股权投资的账面价值。本集团与被投资单位之间未实现的内部交易损益按照持股比例计算归属于本集团的部分，予以抵销，在此基础上确认投资损益。本集团与被投资单位发生的内部交易损失，其中属于资产减值损失的部分，相应的未实现损失不予抵销。</w:t>
              </w:r>
            </w:p>
            <w:p w:rsidR="00ED42BA" w:rsidRPr="00ED42BA" w:rsidRDefault="00ED42BA" w:rsidP="00ED42BA">
              <w:pPr>
                <w:rPr>
                  <w:rFonts w:ascii="Times New Roman" w:hAnsi="Times New Roman" w:cs="Times New Roman"/>
                </w:rPr>
              </w:pPr>
            </w:p>
            <w:p w:rsidR="00ED42BA" w:rsidRPr="00ED42BA" w:rsidRDefault="00ED42BA" w:rsidP="00652785">
              <w:pPr>
                <w:widowControl w:val="0"/>
                <w:numPr>
                  <w:ilvl w:val="0"/>
                  <w:numId w:val="63"/>
                </w:numPr>
                <w:overflowPunct w:val="0"/>
                <w:adjustRightInd w:val="0"/>
                <w:ind w:firstLine="0"/>
                <w:jc w:val="both"/>
                <w:textAlignment w:val="baseline"/>
                <w:rPr>
                  <w:rFonts w:ascii="Times New Roman" w:hAnsi="Times New Roman" w:cs="Times New Roman"/>
                </w:rPr>
              </w:pPr>
              <w:r w:rsidRPr="00ED42BA">
                <w:rPr>
                  <w:rFonts w:ascii="Times New Roman" w:hAnsi="Times New Roman" w:cs="Times New Roman"/>
                </w:rPr>
                <w:t>确定对被投资单位具有控制、重大影响的依据</w:t>
              </w:r>
            </w:p>
            <w:p w:rsidR="00ED42BA" w:rsidRPr="00ED42BA" w:rsidRDefault="00ED42BA" w:rsidP="00ED42BA">
              <w:pPr>
                <w:rPr>
                  <w:rFonts w:ascii="Times New Roman" w:hAnsi="Times New Roman" w:cs="Times New Roman"/>
                </w:rPr>
              </w:pPr>
            </w:p>
            <w:p w:rsidR="00ED42BA" w:rsidRPr="00ED42BA" w:rsidRDefault="00ED42BA" w:rsidP="00ED42BA">
              <w:pPr>
                <w:rPr>
                  <w:rFonts w:ascii="Times New Roman" w:hAnsi="Times New Roman" w:cs="Times New Roman"/>
                </w:rPr>
              </w:pPr>
              <w:r w:rsidRPr="00ED42BA">
                <w:rPr>
                  <w:rFonts w:ascii="Times New Roman" w:hAnsi="Times New Roman" w:cs="Times New Roman"/>
                </w:rPr>
                <w:t>控制是指拥有对被投资单位的权力，通过参与被投资单位的相关活动而享有可变回报，并且有能力运用对被投资单位的权力影响其回报金额。</w:t>
              </w:r>
            </w:p>
            <w:p w:rsidR="00ED42BA" w:rsidRPr="00ED42BA" w:rsidRDefault="00ED42BA" w:rsidP="00ED42BA">
              <w:pPr>
                <w:rPr>
                  <w:rFonts w:ascii="Times New Roman" w:hAnsi="Times New Roman" w:cs="Times New Roman"/>
                </w:rPr>
              </w:pPr>
            </w:p>
            <w:p w:rsidR="00ED42BA" w:rsidRPr="00ED42BA" w:rsidRDefault="00ED42BA" w:rsidP="00ED42BA">
              <w:pPr>
                <w:rPr>
                  <w:rFonts w:ascii="Times New Roman" w:hAnsi="Times New Roman" w:cs="Times New Roman"/>
                </w:rPr>
              </w:pPr>
              <w:r w:rsidRPr="00ED42BA">
                <w:rPr>
                  <w:rFonts w:ascii="Times New Roman" w:hAnsi="Times New Roman" w:cs="Times New Roman"/>
                </w:rPr>
                <w:t>重大影响是指对被投资单位的财务和经营政策有参与决策的权力，但并不能够控制或者与其他方一起共同控制这些政策的制定。</w:t>
              </w:r>
            </w:p>
            <w:p w:rsidR="00ED42BA" w:rsidRPr="00ED42BA" w:rsidRDefault="00ED42BA" w:rsidP="00ED42BA">
              <w:pPr>
                <w:rPr>
                  <w:rFonts w:ascii="Times New Roman" w:hAnsi="Times New Roman" w:cs="Times New Roman"/>
                </w:rPr>
              </w:pPr>
            </w:p>
            <w:p w:rsidR="00ED42BA" w:rsidRPr="00ED42BA" w:rsidRDefault="00ED42BA" w:rsidP="00652785">
              <w:pPr>
                <w:widowControl w:val="0"/>
                <w:numPr>
                  <w:ilvl w:val="0"/>
                  <w:numId w:val="63"/>
                </w:numPr>
                <w:overflowPunct w:val="0"/>
                <w:adjustRightInd w:val="0"/>
                <w:ind w:firstLine="0"/>
                <w:jc w:val="both"/>
                <w:textAlignment w:val="baseline"/>
                <w:rPr>
                  <w:rFonts w:ascii="Times New Roman" w:hAnsi="Times New Roman" w:cs="Times New Roman"/>
                </w:rPr>
              </w:pPr>
              <w:r w:rsidRPr="00ED42BA">
                <w:rPr>
                  <w:rFonts w:ascii="Times New Roman" w:hAnsi="Times New Roman" w:cs="Times New Roman"/>
                </w:rPr>
                <w:t>长期股权投资减值</w:t>
              </w:r>
            </w:p>
            <w:p w:rsidR="00ED42BA" w:rsidRPr="00ED42BA" w:rsidRDefault="00ED42BA" w:rsidP="00ED42BA">
              <w:pPr>
                <w:rPr>
                  <w:rFonts w:ascii="Times New Roman" w:hAnsi="Times New Roman" w:cs="Times New Roman"/>
                </w:rPr>
              </w:pPr>
            </w:p>
            <w:p w:rsidR="00ED42BA" w:rsidRPr="00ED42BA" w:rsidRDefault="00ED42BA" w:rsidP="00ED42BA">
              <w:pPr>
                <w:rPr>
                  <w:rFonts w:ascii="Times New Roman" w:hAnsi="Times New Roman" w:cs="Times New Roman"/>
                </w:rPr>
              </w:pPr>
              <w:r w:rsidRPr="00ED42BA">
                <w:rPr>
                  <w:rFonts w:ascii="Times New Roman" w:hAnsi="Times New Roman" w:cs="Times New Roman"/>
                </w:rPr>
                <w:lastRenderedPageBreak/>
                <w:t>对子公司和联营企业的长期股权投资，当其可收回金额低于其账面价值时，账面价值减记至可收回金额</w:t>
              </w:r>
              <w:r w:rsidRPr="00ED42BA">
                <w:rPr>
                  <w:rFonts w:ascii="Times New Roman" w:hAnsi="Times New Roman" w:cs="Times New Roman"/>
                  <w:lang w:val="en-GB"/>
                </w:rPr>
                <w:t>(</w:t>
              </w:r>
              <w:r w:rsidRPr="00ED42BA">
                <w:rPr>
                  <w:rFonts w:ascii="Times New Roman" w:hAnsi="Times New Roman" w:cs="Times New Roman"/>
                </w:rPr>
                <w:t>附注二</w:t>
              </w:r>
              <w:r w:rsidRPr="00ED42BA">
                <w:rPr>
                  <w:rFonts w:ascii="Times New Roman" w:hAnsi="Times New Roman" w:cs="Times New Roman"/>
                  <w:lang w:val="en-GB"/>
                </w:rPr>
                <w:t>(</w:t>
              </w:r>
              <w:r w:rsidRPr="00ED42BA">
                <w:rPr>
                  <w:rFonts w:ascii="Times New Roman" w:hAnsi="Times New Roman" w:cs="Times New Roman"/>
                </w:rPr>
                <w:t>17))</w:t>
              </w:r>
              <w:r w:rsidRPr="00ED42BA">
                <w:rPr>
                  <w:rFonts w:ascii="Times New Roman" w:hAnsi="Times New Roman" w:cs="Times New Roman"/>
                </w:rPr>
                <w:t>。</w:t>
              </w:r>
            </w:p>
            <w:p w:rsidR="00047B74" w:rsidRDefault="00833B52" w:rsidP="00ED42BA"/>
          </w:sdtContent>
        </w:sdt>
      </w:sdtContent>
    </w:sdt>
    <w:p w:rsidR="00047B74" w:rsidRDefault="009454CC" w:rsidP="00652785">
      <w:pPr>
        <w:pStyle w:val="3"/>
        <w:numPr>
          <w:ilvl w:val="0"/>
          <w:numId w:val="16"/>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szCs w:val="21"/>
        </w:rPr>
      </w:sdtEndPr>
      <w:sdtContent>
        <w:p w:rsidR="00805A15" w:rsidRPr="00805A15" w:rsidRDefault="00805A15" w:rsidP="00652785">
          <w:pPr>
            <w:pStyle w:val="4"/>
            <w:numPr>
              <w:ilvl w:val="0"/>
              <w:numId w:val="17"/>
            </w:numPr>
            <w:rPr>
              <w:rFonts w:ascii="宋体" w:hAnsi="宋体"/>
              <w:b w:val="0"/>
            </w:rPr>
          </w:pPr>
          <w:r w:rsidRPr="00805A15">
            <w:rPr>
              <w:rFonts w:ascii="Arial" w:hAnsi="Arial" w:cs="Arial"/>
              <w:b w:val="0"/>
            </w:rPr>
            <w:t>固定资产确认及初始计量</w:t>
          </w:r>
        </w:p>
        <w:sdt>
          <w:sdtPr>
            <w:alias w:val="是否适用：固定资产确认条件[双击切换]"/>
            <w:tag w:val="_GBC_45cce032cd1f43bfad18a80dd94e9cc4"/>
            <w:id w:val="99387645"/>
            <w:lock w:val="sdtLocked"/>
            <w:placeholder>
              <w:docPart w:val="GBC22222222222222222222222222222"/>
            </w:placeholder>
          </w:sdtPr>
          <w:sdtEndPr/>
          <w:sdtContent>
            <w:p w:rsidR="00047B74" w:rsidRDefault="009454CC">
              <w:r>
                <w:fldChar w:fldCharType="begin"/>
              </w:r>
              <w:r w:rsidR="00805A15">
                <w:instrText xml:space="preserve"> MACROBUTTON  SnrToggleCheckbox √适用 </w:instrText>
              </w:r>
              <w:r>
                <w:fldChar w:fldCharType="end"/>
              </w:r>
              <w:r>
                <w:fldChar w:fldCharType="begin"/>
              </w:r>
              <w:r w:rsidR="00805A15">
                <w:instrText xml:space="preserve"> MACROBUTTON  SnrToggleCheckbox □不适用 </w:instrText>
              </w:r>
              <w:r>
                <w:fldChar w:fldCharType="end"/>
              </w:r>
            </w:p>
          </w:sdtContent>
        </w:sdt>
        <w:sdt>
          <w:sdtPr>
            <w:rPr>
              <w:rFonts w:ascii="Times New Roman" w:hAnsi="Times New Roman" w:cs="Times New Roman"/>
              <w:bCs/>
            </w:rPr>
            <w:alias w:val="固定资产确认条件"/>
            <w:tag w:val="_GBC_3044d53470b143fa9477fa34b85d4ec5"/>
            <w:id w:val="143795786"/>
            <w:lock w:val="sdtLocked"/>
            <w:placeholder>
              <w:docPart w:val="GBC22222222222222222222222222222"/>
            </w:placeholder>
          </w:sdtPr>
          <w:sdtEndPr>
            <w:rPr>
              <w:b/>
            </w:rPr>
          </w:sdtEndPr>
          <w:sdtContent>
            <w:p w:rsidR="00805A15" w:rsidRPr="00805A15" w:rsidRDefault="00805A15" w:rsidP="00805A15">
              <w:pPr>
                <w:rPr>
                  <w:rFonts w:ascii="Times New Roman" w:hAnsi="Times New Roman" w:cs="Times New Roman"/>
                </w:rPr>
              </w:pPr>
              <w:r w:rsidRPr="00805A15">
                <w:rPr>
                  <w:rFonts w:ascii="Times New Roman" w:hAnsi="Times New Roman" w:cs="Times New Roman"/>
                </w:rPr>
                <w:t>固定资产包括房屋及建筑物，路轨、桥梁及其他线路资产，机车车辆，通讯信号系统，以及其他工具及设备等。</w:t>
              </w:r>
            </w:p>
            <w:p w:rsidR="00805A15" w:rsidRPr="00805A15" w:rsidRDefault="00805A15" w:rsidP="00805A15">
              <w:pPr>
                <w:rPr>
                  <w:rFonts w:ascii="Times New Roman" w:hAnsi="Times New Roman" w:cs="Times New Roman"/>
                </w:rPr>
              </w:pPr>
            </w:p>
            <w:p w:rsidR="00805A15" w:rsidRPr="00805A15" w:rsidRDefault="00805A15" w:rsidP="00805A15">
              <w:pPr>
                <w:rPr>
                  <w:rFonts w:ascii="Times New Roman" w:hAnsi="Times New Roman" w:cs="Times New Roman"/>
                </w:rPr>
              </w:pPr>
              <w:r w:rsidRPr="00805A15">
                <w:rPr>
                  <w:rFonts w:ascii="Times New Roman" w:hAnsi="Times New Roman" w:cs="Times New Roman"/>
                </w:rPr>
                <w:t>固定资产在与其有关的经济利益很可能流入本集团、且其成本能够可靠计量时予以确认。购置或新建的固定资产按取得时的成本进行初始计量。公司制改建时国有股股东投入的固定资产，按国有资产管理部门确认的评估值作为入账价值。</w:t>
              </w:r>
            </w:p>
            <w:p w:rsidR="00805A15" w:rsidRPr="00805A15" w:rsidRDefault="00805A15" w:rsidP="00805A15">
              <w:pPr>
                <w:rPr>
                  <w:rFonts w:ascii="Times New Roman" w:hAnsi="Times New Roman" w:cs="Times New Roman"/>
                </w:rPr>
              </w:pPr>
            </w:p>
            <w:p w:rsidR="00805A15" w:rsidRPr="00805A15" w:rsidRDefault="00805A15" w:rsidP="00805A15">
              <w:pPr>
                <w:rPr>
                  <w:rFonts w:ascii="Times New Roman" w:hAnsi="Times New Roman" w:cs="Times New Roman"/>
                </w:rPr>
              </w:pPr>
              <w:r w:rsidRPr="00805A15">
                <w:rPr>
                  <w:rFonts w:ascii="Times New Roman" w:hAnsi="Times New Roman" w:cs="Times New Roman"/>
                </w:rPr>
                <w:t>与固定资产有关的后续支出，在相关的经济利益很可能流入本集团且其成本能够可靠计量时，计入固定资产成本；对于被替换的部分，终止确认其账面价值；所有其他后续支出于发生时计入当期损益。</w:t>
              </w:r>
            </w:p>
            <w:p w:rsidR="00805A15" w:rsidRPr="00805A15" w:rsidRDefault="00805A15" w:rsidP="00805A15">
              <w:pPr>
                <w:rPr>
                  <w:rFonts w:ascii="Times New Roman" w:hAnsi="Times New Roman" w:cs="Times New Roman"/>
                </w:rPr>
              </w:pPr>
            </w:p>
            <w:p w:rsidR="00047B74" w:rsidRDefault="00805A15" w:rsidP="00805A15">
              <w:pPr>
                <w:rPr>
                  <w:b/>
                  <w:bCs/>
                </w:rPr>
              </w:pPr>
              <w:r w:rsidRPr="00805A15">
                <w:rPr>
                  <w:rFonts w:ascii="Times New Roman" w:hAnsi="Times New Roman" w:cs="Times New Roman"/>
                </w:rPr>
                <w:t>本集团的特定铁路资产间或需要进行大修时，会由固定资产转入在建工程。在大修完成时由在建工程转入固定资产。固定资产的账面价值中包括大修时发生的可资本化的支出。</w:t>
              </w:r>
            </w:p>
          </w:sdtContent>
        </w:sdt>
      </w:sdtContent>
    </w:sdt>
    <w:p w:rsidR="00047B74" w:rsidRDefault="00047B74"/>
    <w:sdt>
      <w:sdtPr>
        <w:rPr>
          <w:rFonts w:ascii="宋体" w:hAnsi="宋体"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cs="宋体"/>
          <w:szCs w:val="21"/>
        </w:rPr>
      </w:sdtEndPr>
      <w:sdtContent>
        <w:p w:rsidR="00047B74" w:rsidRDefault="00805A15" w:rsidP="00652785">
          <w:pPr>
            <w:pStyle w:val="4"/>
            <w:numPr>
              <w:ilvl w:val="0"/>
              <w:numId w:val="17"/>
            </w:numPr>
            <w:rPr>
              <w:rFonts w:ascii="宋体" w:hAnsi="宋体"/>
            </w:rPr>
          </w:pPr>
          <w:r>
            <w:rPr>
              <w:rFonts w:ascii="宋体" w:hAnsi="宋体" w:cstheme="minorBidi" w:hint="eastAsia"/>
              <w:b w:val="0"/>
              <w:bCs w:val="0"/>
              <w:kern w:val="0"/>
              <w:szCs w:val="22"/>
            </w:rPr>
            <w:t>固定资产</w:t>
          </w:r>
          <w:r w:rsidR="009454CC" w:rsidRPr="00805A15">
            <w:rPr>
              <w:rFonts w:ascii="宋体" w:hAnsi="宋体"/>
              <w:b w:val="0"/>
            </w:rPr>
            <w:t>折旧方法</w:t>
          </w:r>
        </w:p>
        <w:sdt>
          <w:sdtPr>
            <w:alias w:val="是否适用：固定资产折旧方法[双击切换]"/>
            <w:tag w:val="_GBC_c221ef38ff6a4242aab725946697311c"/>
            <w:id w:val="-993877606"/>
            <w:lock w:val="sdtLocked"/>
            <w:placeholder>
              <w:docPart w:val="GBC22222222222222222222222222222"/>
            </w:placeholder>
          </w:sdtPr>
          <w:sdtEndPr/>
          <w:sdtContent>
            <w:p w:rsidR="00047B74" w:rsidRDefault="009454CC">
              <w:r>
                <w:fldChar w:fldCharType="begin"/>
              </w:r>
              <w:r w:rsidR="00805A15">
                <w:instrText xml:space="preserve"> MACROBUTTON  SnrToggleCheckbox √适用 </w:instrText>
              </w:r>
              <w:r>
                <w:fldChar w:fldCharType="end"/>
              </w:r>
              <w:r>
                <w:fldChar w:fldCharType="begin"/>
              </w:r>
              <w:r w:rsidR="00805A15">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268"/>
            <w:gridCol w:w="1845"/>
            <w:gridCol w:w="1981"/>
          </w:tblGrid>
          <w:tr w:rsidR="00805A15" w:rsidTr="00157122">
            <w:tc>
              <w:tcPr>
                <w:tcW w:w="5000" w:type="pct"/>
                <w:gridSpan w:val="4"/>
                <w:tcBorders>
                  <w:top w:val="nil"/>
                  <w:left w:val="nil"/>
                  <w:bottom w:val="single" w:sz="4" w:space="0" w:color="auto"/>
                  <w:right w:val="nil"/>
                </w:tcBorders>
                <w:vAlign w:val="center"/>
              </w:tcPr>
              <w:p w:rsidR="00805A15" w:rsidRPr="00805A15" w:rsidRDefault="00805A15" w:rsidP="00157122">
                <w:pPr>
                  <w:rPr>
                    <w:rFonts w:ascii="Times New Roman" w:hAnsi="Times New Roman" w:cs="Times New Roman"/>
                  </w:rPr>
                </w:pPr>
                <w:r w:rsidRPr="00805A15">
                  <w:rPr>
                    <w:rFonts w:ascii="Times New Roman" w:hAnsi="Times New Roman" w:cs="Times New Roman"/>
                  </w:rPr>
                  <w:t>除使用安全生产费购买的固定资产</w:t>
                </w:r>
                <w:r w:rsidRPr="00805A15">
                  <w:rPr>
                    <w:rFonts w:ascii="Times New Roman" w:hAnsi="Times New Roman" w:cs="Times New Roman"/>
                  </w:rPr>
                  <w:t>(</w:t>
                </w:r>
                <w:r w:rsidRPr="00805A15">
                  <w:rPr>
                    <w:rFonts w:ascii="Times New Roman" w:hAnsi="Times New Roman" w:cs="Times New Roman"/>
                  </w:rPr>
                  <w:t>附注二</w:t>
                </w:r>
                <w:r w:rsidRPr="00805A15">
                  <w:rPr>
                    <w:rFonts w:ascii="Times New Roman" w:hAnsi="Times New Roman" w:cs="Times New Roman"/>
                  </w:rPr>
                  <w:t>(25))</w:t>
                </w:r>
                <w:r w:rsidRPr="00805A15">
                  <w:rPr>
                    <w:rFonts w:ascii="Times New Roman" w:hAnsi="Times New Roman" w:cs="Times New Roman"/>
                  </w:rPr>
                  <w:t>外，其他固定资产折旧采用年限平均法并按其入账价值减去预计净残值后在预计使用寿命内计提。对计提了减值准备的固定资产，则在未来期间按扣除减值准备后的账面价值及依据尚可使用年限确定折旧额。</w:t>
                </w:r>
              </w:p>
              <w:p w:rsidR="00805A15" w:rsidRPr="00805A15" w:rsidRDefault="00805A15" w:rsidP="00157122">
                <w:pPr>
                  <w:rPr>
                    <w:rFonts w:ascii="Times New Roman" w:hAnsi="Times New Roman" w:cs="Times New Roman"/>
                  </w:rPr>
                </w:pPr>
              </w:p>
              <w:p w:rsidR="00805A15" w:rsidRPr="00805A15" w:rsidRDefault="00805A15" w:rsidP="00157122">
                <w:pPr>
                  <w:rPr>
                    <w:rFonts w:ascii="Times New Roman" w:hAnsi="Times New Roman" w:cs="Times New Roman"/>
                  </w:rPr>
                </w:pPr>
                <w:r w:rsidRPr="00805A15">
                  <w:rPr>
                    <w:rFonts w:ascii="Times New Roman" w:hAnsi="Times New Roman" w:cs="Times New Roman"/>
                  </w:rPr>
                  <w:t>固定资产的预计使用寿命、净残值率及年折旧率列示如下：</w:t>
                </w:r>
              </w:p>
              <w:p w:rsidR="00805A15" w:rsidRPr="00805A15" w:rsidRDefault="00805A15" w:rsidP="00157122">
                <w:pPr>
                  <w:rPr>
                    <w:rFonts w:ascii="Times New Roman" w:hAnsi="Times New Roman" w:cs="Times New Roman"/>
                  </w:rPr>
                </w:pPr>
              </w:p>
            </w:tc>
          </w:tr>
          <w:tr w:rsidR="00805A15" w:rsidTr="00805A15">
            <w:sdt>
              <w:sdtPr>
                <w:rPr>
                  <w:rFonts w:ascii="Times New Roman" w:hAnsi="Times New Roman" w:cs="Times New Roman"/>
                </w:rPr>
                <w:tag w:val="_PLD_d39db65ac15c4d7583d7fe75cb893517"/>
                <w:id w:val="904030139"/>
                <w:lock w:val="sdtLocked"/>
              </w:sdtPr>
              <w:sdtEndPr/>
              <w:sdtContent>
                <w:tc>
                  <w:tcPr>
                    <w:tcW w:w="1641" w:type="pct"/>
                    <w:tcBorders>
                      <w:top w:val="single" w:sz="4" w:space="0" w:color="auto"/>
                    </w:tcBorders>
                    <w:vAlign w:val="center"/>
                  </w:tcPr>
                  <w:p w:rsidR="00805A15" w:rsidRPr="00805A15" w:rsidRDefault="00805A15" w:rsidP="00157122">
                    <w:pPr>
                      <w:jc w:val="center"/>
                      <w:rPr>
                        <w:rFonts w:ascii="Times New Roman" w:hAnsi="Times New Roman" w:cs="Times New Roman"/>
                      </w:rPr>
                    </w:pPr>
                    <w:r w:rsidRPr="00805A15">
                      <w:rPr>
                        <w:rFonts w:ascii="Times New Roman" w:hAnsi="Times New Roman" w:cs="Times New Roman"/>
                      </w:rPr>
                      <w:t>类别</w:t>
                    </w:r>
                  </w:p>
                </w:tc>
              </w:sdtContent>
            </w:sdt>
            <w:sdt>
              <w:sdtPr>
                <w:rPr>
                  <w:rFonts w:ascii="Times New Roman" w:hAnsi="Times New Roman" w:cs="Times New Roman"/>
                </w:rPr>
                <w:tag w:val="_PLD_65441224aa3f4fd3be4ca0650b16b1aa"/>
                <w:id w:val="-761372156"/>
                <w:lock w:val="sdtLocked"/>
              </w:sdtPr>
              <w:sdtEndPr/>
              <w:sdtContent>
                <w:tc>
                  <w:tcPr>
                    <w:tcW w:w="1250" w:type="pct"/>
                    <w:tcBorders>
                      <w:top w:val="single" w:sz="4" w:space="0" w:color="auto"/>
                    </w:tcBorders>
                    <w:vAlign w:val="center"/>
                  </w:tcPr>
                  <w:p w:rsidR="00805A15" w:rsidRPr="00805A15" w:rsidRDefault="00805A15" w:rsidP="00157122">
                    <w:pPr>
                      <w:jc w:val="center"/>
                      <w:rPr>
                        <w:rFonts w:ascii="Times New Roman" w:hAnsi="Times New Roman" w:cs="Times New Roman"/>
                      </w:rPr>
                    </w:pPr>
                    <w:r w:rsidRPr="00805A15">
                      <w:rPr>
                        <w:rFonts w:ascii="Times New Roman" w:hAnsi="Times New Roman" w:cs="Times New Roman"/>
                      </w:rPr>
                      <w:t>折旧年限（年）</w:t>
                    </w:r>
                  </w:p>
                </w:tc>
              </w:sdtContent>
            </w:sdt>
            <w:sdt>
              <w:sdtPr>
                <w:rPr>
                  <w:rFonts w:ascii="Times New Roman" w:hAnsi="Times New Roman" w:cs="Times New Roman"/>
                </w:rPr>
                <w:tag w:val="_PLD_1c82a37539a842289bf80f2937f33bee"/>
                <w:id w:val="-2084363441"/>
                <w:lock w:val="sdtLocked"/>
              </w:sdtPr>
              <w:sdtEndPr/>
              <w:sdtContent>
                <w:tc>
                  <w:tcPr>
                    <w:tcW w:w="1017" w:type="pct"/>
                    <w:tcBorders>
                      <w:top w:val="single" w:sz="4" w:space="0" w:color="auto"/>
                    </w:tcBorders>
                    <w:vAlign w:val="center"/>
                  </w:tcPr>
                  <w:p w:rsidR="00805A15" w:rsidRPr="00805A15" w:rsidRDefault="00805A15" w:rsidP="00157122">
                    <w:pPr>
                      <w:jc w:val="center"/>
                      <w:rPr>
                        <w:rFonts w:ascii="Times New Roman" w:hAnsi="Times New Roman" w:cs="Times New Roman"/>
                      </w:rPr>
                    </w:pPr>
                    <w:r w:rsidRPr="00805A15">
                      <w:rPr>
                        <w:rFonts w:ascii="Times New Roman" w:hAnsi="Times New Roman" w:cs="Times New Roman"/>
                      </w:rPr>
                      <w:t>残值率</w:t>
                    </w:r>
                  </w:p>
                </w:tc>
              </w:sdtContent>
            </w:sdt>
            <w:sdt>
              <w:sdtPr>
                <w:rPr>
                  <w:rFonts w:ascii="Times New Roman" w:hAnsi="Times New Roman" w:cs="Times New Roman"/>
                </w:rPr>
                <w:tag w:val="_PLD_a67e8338c181496fa22b9944b63ec82c"/>
                <w:id w:val="-719138182"/>
                <w:lock w:val="sdtLocked"/>
              </w:sdtPr>
              <w:sdtEndPr/>
              <w:sdtContent>
                <w:tc>
                  <w:tcPr>
                    <w:tcW w:w="1093" w:type="pct"/>
                    <w:tcBorders>
                      <w:top w:val="single" w:sz="4" w:space="0" w:color="auto"/>
                    </w:tcBorders>
                    <w:vAlign w:val="center"/>
                  </w:tcPr>
                  <w:p w:rsidR="00805A15" w:rsidRPr="00805A15" w:rsidRDefault="00805A15" w:rsidP="00157122">
                    <w:pPr>
                      <w:jc w:val="center"/>
                      <w:rPr>
                        <w:rFonts w:ascii="Times New Roman" w:hAnsi="Times New Roman" w:cs="Times New Roman"/>
                      </w:rPr>
                    </w:pPr>
                    <w:r w:rsidRPr="00805A15">
                      <w:rPr>
                        <w:rFonts w:ascii="Times New Roman" w:hAnsi="Times New Roman" w:cs="Times New Roman"/>
                      </w:rPr>
                      <w:t>年折旧率</w:t>
                    </w:r>
                  </w:p>
                </w:tc>
              </w:sdtContent>
            </w:sdt>
          </w:tr>
          <w:sdt>
            <w:sdtPr>
              <w:rPr>
                <w:rFonts w:ascii="Times New Roman" w:hAnsi="Times New Roman" w:cs="Times New Roman"/>
              </w:rPr>
              <w:alias w:val="其他固定资产计价、折旧、减值方法"/>
              <w:tag w:val="_GBC_f1ad6125c5d74d2a98f593d2ba574474"/>
              <w:id w:val="-186825915"/>
              <w:lock w:val="sdtLocked"/>
              <w:placeholder>
                <w:docPart w:val="28A98CA6876F452DAC9CC58958B3A381"/>
              </w:placeholder>
            </w:sdtPr>
            <w:sdtEndPr/>
            <w:sdtContent>
              <w:tr w:rsidR="00805A15" w:rsidTr="00805A15">
                <w:tc>
                  <w:tcPr>
                    <w:tcW w:w="1641" w:type="pct"/>
                  </w:tcPr>
                  <w:p w:rsidR="00805A15" w:rsidRPr="00805A15" w:rsidRDefault="00805A15" w:rsidP="00157122">
                    <w:pPr>
                      <w:rPr>
                        <w:rFonts w:ascii="Times New Roman" w:hAnsi="Times New Roman" w:cs="Times New Roman"/>
                      </w:rPr>
                    </w:pPr>
                    <w:r w:rsidRPr="00805A15">
                      <w:rPr>
                        <w:rFonts w:ascii="Times New Roman" w:hAnsi="Times New Roman" w:cs="Times New Roman"/>
                      </w:rPr>
                      <w:t>房屋及建筑物</w:t>
                    </w:r>
                  </w:p>
                </w:tc>
                <w:tc>
                  <w:tcPr>
                    <w:tcW w:w="1250"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20-40</w:t>
                    </w:r>
                    <w:r w:rsidRPr="00805A15">
                      <w:rPr>
                        <w:rFonts w:ascii="Times New Roman" w:hAnsi="Times New Roman" w:cs="Times New Roman"/>
                      </w:rPr>
                      <w:t>年</w:t>
                    </w:r>
                  </w:p>
                </w:tc>
                <w:tc>
                  <w:tcPr>
                    <w:tcW w:w="1017"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4%</w:t>
                    </w:r>
                  </w:p>
                </w:tc>
                <w:tc>
                  <w:tcPr>
                    <w:tcW w:w="1093"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2.40%-4.8%</w:t>
                    </w:r>
                  </w:p>
                </w:tc>
              </w:tr>
            </w:sdtContent>
          </w:sdt>
          <w:sdt>
            <w:sdtPr>
              <w:rPr>
                <w:rFonts w:ascii="Times New Roman" w:hAnsi="Times New Roman" w:cs="Times New Roman"/>
              </w:rPr>
              <w:alias w:val="其他固定资产计价、折旧、减值方法"/>
              <w:tag w:val="_GBC_f1ad6125c5d74d2a98f593d2ba574474"/>
              <w:id w:val="-172262750"/>
              <w:lock w:val="sdtLocked"/>
              <w:placeholder>
                <w:docPart w:val="28A98CA6876F452DAC9CC58958B3A381"/>
              </w:placeholder>
            </w:sdtPr>
            <w:sdtEndPr/>
            <w:sdtContent>
              <w:tr w:rsidR="00805A15" w:rsidTr="00805A15">
                <w:tc>
                  <w:tcPr>
                    <w:tcW w:w="1641" w:type="pct"/>
                  </w:tcPr>
                  <w:p w:rsidR="00805A15" w:rsidRPr="00805A15" w:rsidRDefault="00805A15" w:rsidP="00157122">
                    <w:pPr>
                      <w:rPr>
                        <w:rFonts w:ascii="Times New Roman" w:hAnsi="Times New Roman" w:cs="Times New Roman"/>
                      </w:rPr>
                    </w:pPr>
                    <w:r w:rsidRPr="00805A15">
                      <w:rPr>
                        <w:rFonts w:ascii="Times New Roman" w:hAnsi="Times New Roman" w:cs="Times New Roman"/>
                      </w:rPr>
                      <w:t>路轨、桥梁及其他线路资产</w:t>
                    </w:r>
                  </w:p>
                </w:tc>
                <w:tc>
                  <w:tcPr>
                    <w:tcW w:w="1250"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16-100</w:t>
                    </w:r>
                    <w:r w:rsidRPr="00805A15">
                      <w:rPr>
                        <w:rFonts w:ascii="Times New Roman" w:hAnsi="Times New Roman" w:cs="Times New Roman"/>
                      </w:rPr>
                      <w:t>年</w:t>
                    </w:r>
                  </w:p>
                </w:tc>
                <w:tc>
                  <w:tcPr>
                    <w:tcW w:w="1017"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0%-4%</w:t>
                    </w:r>
                  </w:p>
                </w:tc>
                <w:tc>
                  <w:tcPr>
                    <w:tcW w:w="1093"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1.0%-6.</w:t>
                    </w:r>
                    <w:r w:rsidR="008F392C">
                      <w:rPr>
                        <w:rFonts w:ascii="Times New Roman" w:hAnsi="Times New Roman" w:cs="Times New Roman"/>
                      </w:rPr>
                      <w:t>3</w:t>
                    </w:r>
                    <w:r w:rsidRPr="00805A15">
                      <w:rPr>
                        <w:rFonts w:ascii="Times New Roman" w:hAnsi="Times New Roman" w:cs="Times New Roman"/>
                      </w:rPr>
                      <w:t>%</w:t>
                    </w:r>
                  </w:p>
                </w:tc>
              </w:tr>
            </w:sdtContent>
          </w:sdt>
          <w:sdt>
            <w:sdtPr>
              <w:rPr>
                <w:rFonts w:ascii="Times New Roman" w:hAnsi="Times New Roman" w:cs="Times New Roman"/>
              </w:rPr>
              <w:alias w:val="其他固定资产计价、折旧、减值方法"/>
              <w:tag w:val="_GBC_f1ad6125c5d74d2a98f593d2ba574474"/>
              <w:id w:val="-256913623"/>
              <w:lock w:val="sdtLocked"/>
              <w:placeholder>
                <w:docPart w:val="8D6B095A26974EBABCC453392E5CCBE1"/>
              </w:placeholder>
            </w:sdtPr>
            <w:sdtEndPr/>
            <w:sdtContent>
              <w:tr w:rsidR="00805A15" w:rsidTr="00805A15">
                <w:tc>
                  <w:tcPr>
                    <w:tcW w:w="1641" w:type="pct"/>
                  </w:tcPr>
                  <w:p w:rsidR="00805A15" w:rsidRPr="00805A15" w:rsidRDefault="00805A15" w:rsidP="00157122">
                    <w:pPr>
                      <w:rPr>
                        <w:rFonts w:ascii="Times New Roman" w:hAnsi="Times New Roman" w:cs="Times New Roman"/>
                      </w:rPr>
                    </w:pPr>
                    <w:r w:rsidRPr="00805A15">
                      <w:rPr>
                        <w:rFonts w:ascii="Times New Roman" w:hAnsi="Times New Roman" w:cs="Times New Roman"/>
                      </w:rPr>
                      <w:t>机车车辆</w:t>
                    </w:r>
                  </w:p>
                </w:tc>
                <w:tc>
                  <w:tcPr>
                    <w:tcW w:w="1250"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20</w:t>
                    </w:r>
                    <w:r w:rsidRPr="00805A15">
                      <w:rPr>
                        <w:rFonts w:ascii="Times New Roman" w:hAnsi="Times New Roman" w:cs="Times New Roman"/>
                      </w:rPr>
                      <w:t>年</w:t>
                    </w:r>
                  </w:p>
                </w:tc>
                <w:tc>
                  <w:tcPr>
                    <w:tcW w:w="1017"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4%</w:t>
                    </w:r>
                  </w:p>
                </w:tc>
                <w:tc>
                  <w:tcPr>
                    <w:tcW w:w="1093"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4.8%</w:t>
                    </w:r>
                  </w:p>
                </w:tc>
              </w:tr>
            </w:sdtContent>
          </w:sdt>
          <w:sdt>
            <w:sdtPr>
              <w:rPr>
                <w:rFonts w:ascii="Times New Roman" w:hAnsi="Times New Roman" w:cs="Times New Roman"/>
              </w:rPr>
              <w:alias w:val="其他固定资产计价、折旧、减值方法"/>
              <w:tag w:val="_GBC_f1ad6125c5d74d2a98f593d2ba574474"/>
              <w:id w:val="-1192065632"/>
              <w:lock w:val="sdtLocked"/>
              <w:placeholder>
                <w:docPart w:val="8D6B095A26974EBABCC453392E5CCBE1"/>
              </w:placeholder>
            </w:sdtPr>
            <w:sdtEndPr/>
            <w:sdtContent>
              <w:tr w:rsidR="00805A15" w:rsidTr="00805A15">
                <w:tc>
                  <w:tcPr>
                    <w:tcW w:w="1641" w:type="pct"/>
                  </w:tcPr>
                  <w:p w:rsidR="00805A15" w:rsidRPr="00805A15" w:rsidRDefault="00805A15" w:rsidP="00157122">
                    <w:pPr>
                      <w:rPr>
                        <w:rFonts w:ascii="Times New Roman" w:hAnsi="Times New Roman" w:cs="Times New Roman"/>
                      </w:rPr>
                    </w:pPr>
                    <w:r w:rsidRPr="00805A15">
                      <w:rPr>
                        <w:rFonts w:ascii="Times New Roman" w:hAnsi="Times New Roman" w:cs="Times New Roman"/>
                      </w:rPr>
                      <w:t>通讯信号系统</w:t>
                    </w:r>
                  </w:p>
                </w:tc>
                <w:tc>
                  <w:tcPr>
                    <w:tcW w:w="1250"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8-20</w:t>
                    </w:r>
                    <w:r w:rsidRPr="00805A15">
                      <w:rPr>
                        <w:rFonts w:ascii="Times New Roman" w:hAnsi="Times New Roman" w:cs="Times New Roman"/>
                      </w:rPr>
                      <w:t>年</w:t>
                    </w:r>
                  </w:p>
                </w:tc>
                <w:tc>
                  <w:tcPr>
                    <w:tcW w:w="1017"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4%</w:t>
                    </w:r>
                  </w:p>
                </w:tc>
                <w:tc>
                  <w:tcPr>
                    <w:tcW w:w="1093"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4.80%-12.0%</w:t>
                    </w:r>
                  </w:p>
                </w:tc>
              </w:tr>
            </w:sdtContent>
          </w:sdt>
          <w:sdt>
            <w:sdtPr>
              <w:rPr>
                <w:rFonts w:ascii="Times New Roman" w:hAnsi="Times New Roman" w:cs="Times New Roman"/>
              </w:rPr>
              <w:alias w:val="其他固定资产计价、折旧、减值方法"/>
              <w:tag w:val="_GBC_f1ad6125c5d74d2a98f593d2ba574474"/>
              <w:id w:val="-1750264432"/>
              <w:lock w:val="sdtLocked"/>
              <w:placeholder>
                <w:docPart w:val="8D6B095A26974EBABCC453392E5CCBE1"/>
              </w:placeholder>
            </w:sdtPr>
            <w:sdtEndPr/>
            <w:sdtContent>
              <w:tr w:rsidR="00805A15" w:rsidTr="00805A15">
                <w:tc>
                  <w:tcPr>
                    <w:tcW w:w="1641" w:type="pct"/>
                  </w:tcPr>
                  <w:p w:rsidR="00805A15" w:rsidRPr="00805A15" w:rsidRDefault="00805A15" w:rsidP="00157122">
                    <w:pPr>
                      <w:rPr>
                        <w:rFonts w:ascii="Times New Roman" w:hAnsi="Times New Roman" w:cs="Times New Roman"/>
                      </w:rPr>
                    </w:pPr>
                    <w:r w:rsidRPr="00805A15">
                      <w:rPr>
                        <w:rFonts w:ascii="Times New Roman" w:hAnsi="Times New Roman" w:cs="Times New Roman"/>
                      </w:rPr>
                      <w:t>其他工具及设备</w:t>
                    </w:r>
                  </w:p>
                </w:tc>
                <w:tc>
                  <w:tcPr>
                    <w:tcW w:w="1250"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4-25</w:t>
                    </w:r>
                    <w:r w:rsidRPr="00805A15">
                      <w:rPr>
                        <w:rFonts w:ascii="Times New Roman" w:hAnsi="Times New Roman" w:cs="Times New Roman"/>
                      </w:rPr>
                      <w:t>年</w:t>
                    </w:r>
                  </w:p>
                </w:tc>
                <w:tc>
                  <w:tcPr>
                    <w:tcW w:w="1017"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0%-4%</w:t>
                    </w:r>
                  </w:p>
                </w:tc>
                <w:tc>
                  <w:tcPr>
                    <w:tcW w:w="1093" w:type="pct"/>
                  </w:tcPr>
                  <w:p w:rsidR="00805A15" w:rsidRPr="00805A15" w:rsidRDefault="00805A15" w:rsidP="00805A15">
                    <w:pPr>
                      <w:jc w:val="right"/>
                      <w:rPr>
                        <w:rFonts w:ascii="Times New Roman" w:hAnsi="Times New Roman" w:cs="Times New Roman"/>
                      </w:rPr>
                    </w:pPr>
                    <w:r w:rsidRPr="00805A15">
                      <w:rPr>
                        <w:rFonts w:ascii="Times New Roman" w:hAnsi="Times New Roman" w:cs="Times New Roman"/>
                      </w:rPr>
                      <w:t>3.84%-25.0%</w:t>
                    </w:r>
                  </w:p>
                </w:tc>
              </w:tr>
            </w:sdtContent>
          </w:sdt>
        </w:tbl>
        <w:p w:rsidR="00805A15" w:rsidRDefault="00805A15"/>
        <w:p w:rsidR="00805A15" w:rsidRPr="00805A15" w:rsidRDefault="00805A15" w:rsidP="00805A15">
          <w:pPr>
            <w:overflowPunct w:val="0"/>
            <w:ind w:left="28"/>
            <w:rPr>
              <w:rFonts w:ascii="Times New Roman" w:hAnsi="Times New Roman" w:cs="Times New Roman"/>
            </w:rPr>
          </w:pPr>
          <w:r w:rsidRPr="00805A15">
            <w:rPr>
              <w:rFonts w:ascii="Times New Roman" w:hAnsi="Times New Roman" w:cs="Times New Roman"/>
            </w:rPr>
            <w:t>部分房屋及建筑物，路轨、桥梁及其他线路资产</w:t>
          </w:r>
          <w:r w:rsidRPr="00805A15">
            <w:rPr>
              <w:rFonts w:ascii="Times New Roman" w:hAnsi="Times New Roman" w:cs="Times New Roman"/>
              <w:lang w:val="en-GB"/>
            </w:rPr>
            <w:t>(</w:t>
          </w:r>
          <w:r w:rsidRPr="00805A15">
            <w:rPr>
              <w:rFonts w:ascii="Times New Roman" w:hAnsi="Times New Roman" w:cs="Times New Roman"/>
            </w:rPr>
            <w:t>“</w:t>
          </w:r>
          <w:r w:rsidRPr="00805A15">
            <w:rPr>
              <w:rFonts w:ascii="Times New Roman" w:hAnsi="Times New Roman" w:cs="Times New Roman"/>
            </w:rPr>
            <w:t>线路资产</w:t>
          </w:r>
          <w:r w:rsidRPr="00805A15">
            <w:rPr>
              <w:rFonts w:ascii="Times New Roman" w:hAnsi="Times New Roman" w:cs="Times New Roman"/>
            </w:rPr>
            <w:t>”)</w:t>
          </w:r>
          <w:r w:rsidRPr="00805A15">
            <w:rPr>
              <w:rFonts w:ascii="Times New Roman" w:hAnsi="Times New Roman" w:cs="Times New Roman"/>
            </w:rPr>
            <w:t>的预计可使用年限超过该等资产所附着的土地的实际使用年限</w:t>
          </w:r>
          <w:r w:rsidRPr="00805A15">
            <w:rPr>
              <w:rFonts w:ascii="Times New Roman" w:hAnsi="Times New Roman" w:cs="Times New Roman"/>
              <w:lang w:val="en-GB"/>
            </w:rPr>
            <w:t>(</w:t>
          </w:r>
          <w:r w:rsidRPr="00805A15">
            <w:rPr>
              <w:rFonts w:ascii="Times New Roman" w:hAnsi="Times New Roman" w:cs="Times New Roman"/>
            </w:rPr>
            <w:t>附注二</w:t>
          </w:r>
          <w:r w:rsidRPr="00805A15">
            <w:rPr>
              <w:rFonts w:ascii="Times New Roman" w:hAnsi="Times New Roman" w:cs="Times New Roman"/>
              <w:lang w:val="en-GB"/>
            </w:rPr>
            <w:t>(</w:t>
          </w:r>
          <w:r w:rsidRPr="00805A15">
            <w:rPr>
              <w:rFonts w:ascii="Times New Roman" w:hAnsi="Times New Roman" w:cs="Times New Roman"/>
            </w:rPr>
            <w:t>15))</w:t>
          </w:r>
          <w:r w:rsidRPr="00805A15">
            <w:rPr>
              <w:rFonts w:ascii="Times New Roman" w:hAnsi="Times New Roman" w:cs="Times New Roman"/>
            </w:rPr>
            <w:t>或经营租赁期</w:t>
          </w:r>
          <w:r w:rsidRPr="00805A15">
            <w:rPr>
              <w:rFonts w:ascii="Times New Roman" w:hAnsi="Times New Roman" w:cs="Times New Roman"/>
              <w:lang w:val="en-GB"/>
            </w:rPr>
            <w:t>(</w:t>
          </w:r>
          <w:r w:rsidRPr="00805A15">
            <w:rPr>
              <w:rFonts w:ascii="Times New Roman" w:hAnsi="Times New Roman" w:cs="Times New Roman"/>
            </w:rPr>
            <w:t>附注五</w:t>
          </w:r>
          <w:r w:rsidRPr="00805A15">
            <w:rPr>
              <w:rFonts w:ascii="Times New Roman" w:hAnsi="Times New Roman" w:cs="Times New Roman"/>
              <w:lang w:val="en-GB"/>
            </w:rPr>
            <w:t>(</w:t>
          </w:r>
          <w:r w:rsidRPr="00805A15">
            <w:rPr>
              <w:rFonts w:ascii="Times New Roman" w:hAnsi="Times New Roman" w:cs="Times New Roman"/>
            </w:rPr>
            <w:t>12))</w:t>
          </w:r>
          <w:r w:rsidRPr="00805A15">
            <w:rPr>
              <w:rFonts w:ascii="Times New Roman" w:hAnsi="Times New Roman" w:cs="Times New Roman"/>
            </w:rPr>
            <w:t>。</w:t>
          </w:r>
        </w:p>
        <w:p w:rsidR="00805A15" w:rsidRPr="00805A15" w:rsidRDefault="00805A15" w:rsidP="00805A15">
          <w:pPr>
            <w:overflowPunct w:val="0"/>
            <w:rPr>
              <w:rFonts w:ascii="Times New Roman" w:hAnsi="Times New Roman" w:cs="Times New Roman"/>
              <w:snapToGrid w:val="0"/>
            </w:rPr>
          </w:pPr>
        </w:p>
        <w:p w:rsidR="00805A15" w:rsidRPr="00805A15" w:rsidRDefault="00805A15" w:rsidP="00805A15">
          <w:pPr>
            <w:overflowPunct w:val="0"/>
            <w:rPr>
              <w:rFonts w:ascii="Times New Roman" w:hAnsi="Times New Roman" w:cs="Times New Roman"/>
            </w:rPr>
          </w:pPr>
          <w:r w:rsidRPr="00805A15">
            <w:rPr>
              <w:rFonts w:ascii="Times New Roman" w:hAnsi="Times New Roman" w:cs="Times New Roman"/>
            </w:rPr>
            <w:t>本集团将在土地使用权到期后依照相关法律法规的规定延长土地使用权期限，除社会公共利益外，续期不存在实质性障碍。此外，根据本集团与广铁集团签订的协议，在相关土地租赁期满后，本集团可以根据需要续租。因此，管理层认为对线路资产预计可使用年限的估计是合理的。</w:t>
          </w:r>
        </w:p>
        <w:p w:rsidR="00805A15" w:rsidRPr="00805A15" w:rsidRDefault="00805A15" w:rsidP="00805A15">
          <w:pPr>
            <w:overflowPunct w:val="0"/>
            <w:rPr>
              <w:rFonts w:ascii="Times New Roman" w:hAnsi="Times New Roman" w:cs="Times New Roman"/>
              <w:snapToGrid w:val="0"/>
            </w:rPr>
          </w:pPr>
        </w:p>
        <w:p w:rsidR="00805A15" w:rsidRPr="00805A15" w:rsidRDefault="00805A15" w:rsidP="00805A15">
          <w:pPr>
            <w:rPr>
              <w:rFonts w:ascii="Times New Roman" w:hAnsi="Times New Roman" w:cs="Times New Roman"/>
            </w:rPr>
          </w:pPr>
          <w:r w:rsidRPr="00805A15">
            <w:rPr>
              <w:rFonts w:ascii="Times New Roman" w:hAnsi="Times New Roman" w:cs="Times New Roman"/>
            </w:rPr>
            <w:t>对固定资产的预计使用寿命、预计净残值和折旧方法于每年年度终了进行复核并作适当调整。</w:t>
          </w:r>
        </w:p>
        <w:p w:rsidR="00047B74" w:rsidRDefault="00833B52" w:rsidP="00805A15"/>
      </w:sdtContent>
    </w:sdt>
    <w:p w:rsidR="00805A15" w:rsidRPr="00805A15" w:rsidRDefault="00805A15" w:rsidP="00652785">
      <w:pPr>
        <w:pStyle w:val="4"/>
        <w:numPr>
          <w:ilvl w:val="0"/>
          <w:numId w:val="17"/>
        </w:numPr>
        <w:rPr>
          <w:rFonts w:ascii="Times New Roman" w:hAnsi="Times New Roman"/>
          <w:b w:val="0"/>
        </w:rPr>
      </w:pPr>
      <w:r w:rsidRPr="00805A15">
        <w:rPr>
          <w:rFonts w:ascii="Times New Roman" w:hAnsi="Times New Roman"/>
          <w:b w:val="0"/>
        </w:rPr>
        <w:t>当固定资产的可收回金额低于其账面价值时，账面价值减记至可收回金额</w:t>
      </w:r>
      <w:r w:rsidRPr="00805A15">
        <w:rPr>
          <w:rFonts w:ascii="Times New Roman" w:hAnsi="Times New Roman"/>
          <w:b w:val="0"/>
          <w:lang w:val="en-GB"/>
        </w:rPr>
        <w:t>(</w:t>
      </w:r>
      <w:r w:rsidRPr="00805A15">
        <w:rPr>
          <w:rFonts w:ascii="Times New Roman" w:hAnsi="Times New Roman"/>
          <w:b w:val="0"/>
        </w:rPr>
        <w:t>附注二</w:t>
      </w:r>
      <w:r w:rsidRPr="00805A15">
        <w:rPr>
          <w:rFonts w:ascii="Times New Roman" w:hAnsi="Times New Roman"/>
          <w:b w:val="0"/>
          <w:lang w:val="en-GB"/>
        </w:rPr>
        <w:t>(</w:t>
      </w:r>
      <w:r w:rsidRPr="00805A15">
        <w:rPr>
          <w:rFonts w:ascii="Times New Roman" w:hAnsi="Times New Roman"/>
          <w:b w:val="0"/>
        </w:rPr>
        <w:t>17))</w:t>
      </w:r>
      <w:r w:rsidRPr="00805A15">
        <w:rPr>
          <w:rFonts w:ascii="Times New Roman" w:hAnsi="Times New Roman"/>
          <w:b w:val="0"/>
        </w:rPr>
        <w:t>。</w:t>
      </w:r>
    </w:p>
    <w:p w:rsidR="00805A15" w:rsidRPr="00805A15" w:rsidRDefault="00805A15" w:rsidP="00805A15">
      <w:pPr>
        <w:tabs>
          <w:tab w:val="left" w:pos="720"/>
        </w:tabs>
        <w:overflowPunct w:val="0"/>
        <w:rPr>
          <w:rFonts w:ascii="Times New Roman" w:hAnsi="Times New Roman" w:cs="Times New Roman"/>
        </w:rPr>
      </w:pPr>
    </w:p>
    <w:p w:rsidR="00805A15" w:rsidRPr="00805A15" w:rsidRDefault="00805A15" w:rsidP="00652785">
      <w:pPr>
        <w:pStyle w:val="4"/>
        <w:numPr>
          <w:ilvl w:val="0"/>
          <w:numId w:val="17"/>
        </w:numPr>
        <w:rPr>
          <w:rFonts w:ascii="Times New Roman" w:hAnsi="Times New Roman"/>
          <w:b w:val="0"/>
        </w:rPr>
      </w:pPr>
      <w:r w:rsidRPr="00805A15">
        <w:rPr>
          <w:rFonts w:ascii="Times New Roman" w:hAnsi="Times New Roman"/>
          <w:b w:val="0"/>
        </w:rPr>
        <w:t>固定资产的处置</w:t>
      </w:r>
    </w:p>
    <w:p w:rsidR="00805A15" w:rsidRPr="00805A15" w:rsidRDefault="00805A15" w:rsidP="00805A15">
      <w:pPr>
        <w:tabs>
          <w:tab w:val="left" w:pos="720"/>
        </w:tabs>
        <w:overflowPunct w:val="0"/>
        <w:rPr>
          <w:rFonts w:ascii="Times New Roman" w:hAnsi="Times New Roman" w:cs="Times New Roman"/>
        </w:rPr>
      </w:pPr>
    </w:p>
    <w:p w:rsidR="00047B74" w:rsidRPr="00805A15" w:rsidRDefault="00805A15" w:rsidP="00805A15">
      <w:pPr>
        <w:rPr>
          <w:rFonts w:ascii="Times New Roman" w:hAnsi="Times New Roman" w:cs="Times New Roman"/>
        </w:rPr>
      </w:pPr>
      <w:r w:rsidRPr="00805A15">
        <w:rPr>
          <w:rFonts w:ascii="Times New Roman" w:hAnsi="Times New Roman" w:cs="Times New Roman"/>
        </w:rPr>
        <w:t>当固定资产被处置、或者预期通过使用或处置不能产生经济利益时，终止确认该固定资产。固定资产出售、转让、报废或毁损的处置收入扣除其账面价值和相关税费后的金额计入当期损益。</w:t>
      </w:r>
    </w:p>
    <w:p w:rsidR="00805A15" w:rsidRDefault="00805A15"/>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047B74" w:rsidRDefault="009454CC" w:rsidP="00652785">
          <w:pPr>
            <w:pStyle w:val="3"/>
            <w:numPr>
              <w:ilvl w:val="0"/>
              <w:numId w:val="16"/>
            </w:numPr>
            <w:rPr>
              <w:rFonts w:ascii="宋体" w:hAnsi="宋体"/>
            </w:rPr>
          </w:pPr>
          <w:r>
            <w:rPr>
              <w:rFonts w:ascii="宋体" w:hAnsi="宋体"/>
            </w:rPr>
            <w:t>在建工程</w:t>
          </w:r>
        </w:p>
        <w:p w:rsidR="00047B74" w:rsidRDefault="00833B52">
          <w:sdt>
            <w:sdtPr>
              <w:rPr>
                <w:rFonts w:hint="eastAsia"/>
              </w:rPr>
              <w:alias w:val="是否适用：在建工程_重要会计政策和估计[双击切换]"/>
              <w:tag w:val="_GBC_d9803b41f65e4a7fbebb412a259d9bf9"/>
              <w:id w:val="174229876"/>
              <w:lock w:val="sdtLocked"/>
              <w:placeholder>
                <w:docPart w:val="GBC22222222222222222222222222222"/>
              </w:placeholder>
            </w:sdtPr>
            <w:sdtEndPr/>
            <w:sdtContent>
              <w:r w:rsidR="009454CC">
                <w:fldChar w:fldCharType="begin"/>
              </w:r>
              <w:r w:rsidR="00805A15">
                <w:instrText xml:space="preserve"> MACROBUTTON  SnrToggleCheckbox √适用 </w:instrText>
              </w:r>
              <w:r w:rsidR="009454CC">
                <w:fldChar w:fldCharType="end"/>
              </w:r>
              <w:r w:rsidR="009454CC">
                <w:fldChar w:fldCharType="begin"/>
              </w:r>
              <w:r w:rsidR="00805A15">
                <w:instrText xml:space="preserve"> MACROBUTTON  SnrToggleCheckbox □不适用 </w:instrText>
              </w:r>
              <w:r w:rsidR="009454CC">
                <w:fldChar w:fldCharType="end"/>
              </w:r>
            </w:sdtContent>
          </w:sdt>
        </w:p>
        <w:sdt>
          <w:sdtPr>
            <w:rPr>
              <w:rFonts w:ascii="Times New Roman" w:hAnsi="Times New Roman" w:cs="Times New Roman"/>
            </w:rPr>
            <w:alias w:val="在建工程核算方法"/>
            <w:tag w:val="_GBC_ed79f983df814c58add61776fe84c76e"/>
            <w:id w:val="-1588924519"/>
            <w:lock w:val="sdtLocked"/>
            <w:placeholder>
              <w:docPart w:val="GBC22222222222222222222222222222"/>
            </w:placeholder>
          </w:sdtPr>
          <w:sdtEndPr/>
          <w:sdtContent>
            <w:p w:rsidR="00805A15" w:rsidRPr="00805A15" w:rsidRDefault="00805A15" w:rsidP="00805A15">
              <w:pPr>
                <w:rPr>
                  <w:rFonts w:ascii="Times New Roman" w:hAnsi="Times New Roman" w:cs="Times New Roman"/>
                </w:rPr>
              </w:pPr>
              <w:r w:rsidRPr="00805A15">
                <w:rPr>
                  <w:rFonts w:ascii="Times New Roman" w:hAnsi="Times New Roman" w:cs="Times New Roman"/>
                </w:rPr>
                <w:t>在建工程按实际发生的成本计量。实际成本包括建筑成本、安装成本、符合资本化条件的借款费用以及其他为使在建工程达到预定可使用状态所发生的必要支出。在建工程在达到预定可使用状态时，转入固定资产并自次月起开始计提折旧。当在建工程的可收回金额低于其账面价值时，账面价值减记至可收回金额</w:t>
              </w:r>
              <w:r w:rsidRPr="00805A15">
                <w:rPr>
                  <w:rFonts w:ascii="Times New Roman" w:hAnsi="Times New Roman" w:cs="Times New Roman"/>
                  <w:lang w:val="en-GB"/>
                </w:rPr>
                <w:t>(</w:t>
              </w:r>
              <w:r w:rsidRPr="00805A15">
                <w:rPr>
                  <w:rFonts w:ascii="Times New Roman" w:hAnsi="Times New Roman" w:cs="Times New Roman"/>
                </w:rPr>
                <w:t>附注二</w:t>
              </w:r>
              <w:r w:rsidRPr="00805A15">
                <w:rPr>
                  <w:rFonts w:ascii="Times New Roman" w:hAnsi="Times New Roman" w:cs="Times New Roman"/>
                  <w:lang w:val="en-GB"/>
                </w:rPr>
                <w:t>(</w:t>
              </w:r>
              <w:r w:rsidRPr="00805A15">
                <w:rPr>
                  <w:rFonts w:ascii="Times New Roman" w:hAnsi="Times New Roman" w:cs="Times New Roman"/>
                </w:rPr>
                <w:t>17))</w:t>
              </w:r>
              <w:r w:rsidRPr="00805A15">
                <w:rPr>
                  <w:rFonts w:ascii="Times New Roman" w:hAnsi="Times New Roman" w:cs="Times New Roman"/>
                </w:rPr>
                <w:t>。</w:t>
              </w:r>
            </w:p>
            <w:p w:rsidR="00047B74" w:rsidRDefault="00833B52"/>
          </w:sdtContent>
        </w:sdt>
      </w:sdtContent>
    </w:sdt>
    <w:sdt>
      <w:sdtPr>
        <w:rPr>
          <w:rFonts w:ascii="宋体" w:hAnsi="宋体"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kern w:val="2"/>
          <w:szCs w:val="21"/>
        </w:rPr>
      </w:sdtEndPr>
      <w:sdtContent>
        <w:p w:rsidR="00047B74" w:rsidRDefault="009454CC" w:rsidP="00652785">
          <w:pPr>
            <w:pStyle w:val="3"/>
            <w:numPr>
              <w:ilvl w:val="0"/>
              <w:numId w:val="16"/>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1445526714"/>
            <w:lock w:val="sdtLocked"/>
            <w:placeholder>
              <w:docPart w:val="GBC22222222222222222222222222222"/>
            </w:placeholder>
          </w:sdtPr>
          <w:sdtEndPr/>
          <w:sdtContent>
            <w:p w:rsidR="00047B74" w:rsidRDefault="009454CC">
              <w:r>
                <w:fldChar w:fldCharType="begin"/>
              </w:r>
              <w:r w:rsidR="00805A15">
                <w:instrText xml:space="preserve"> MACROBUTTON  SnrToggleCheckbox √适用 </w:instrText>
              </w:r>
              <w:r>
                <w:fldChar w:fldCharType="end"/>
              </w:r>
              <w:r>
                <w:fldChar w:fldCharType="begin"/>
              </w:r>
              <w:r w:rsidR="00805A15">
                <w:instrText xml:space="preserve"> MACROBUTTON  SnrToggleCheckbox □不适用 </w:instrText>
              </w:r>
              <w:r>
                <w:fldChar w:fldCharType="end"/>
              </w:r>
            </w:p>
          </w:sdtContent>
        </w:sdt>
        <w:sdt>
          <w:sdtPr>
            <w:rPr>
              <w:rFonts w:ascii="Times New Roman" w:hAnsi="Times New Roman" w:cs="Times New Roman"/>
            </w:rPr>
            <w:alias w:val="借款费用的会计处理方法"/>
            <w:tag w:val="_GBC_2101c32d32c64f39a8b8fcd2b72dbb0a"/>
            <w:id w:val="791020216"/>
            <w:lock w:val="sdtLocked"/>
            <w:placeholder>
              <w:docPart w:val="GBC22222222222222222222222222222"/>
            </w:placeholder>
          </w:sdtPr>
          <w:sdtEndPr/>
          <w:sdtContent>
            <w:p w:rsidR="00805A15" w:rsidRPr="00805A15" w:rsidRDefault="00805A15" w:rsidP="00805A15">
              <w:pPr>
                <w:rPr>
                  <w:rFonts w:ascii="Times New Roman" w:hAnsi="Times New Roman" w:cs="Times New Roman"/>
                </w:rPr>
              </w:pPr>
              <w:r w:rsidRPr="00805A15">
                <w:rPr>
                  <w:rFonts w:ascii="Times New Roman" w:hAnsi="Times New Roman" w:cs="Times New Roman"/>
                </w:rPr>
                <w:t>本集团发生的可直接归属于需要经过相当长时间的购建活动才能达到预定可使用状态之资产的购建的借款费用，在资产支出及借款费用已经发生、为使资产达到预定可使用状态所必要的购建活动已经开始时，开始资本化并计入该资产的成本。当购建的资产达到预定可使用状态时停止资本化，其后发生的借款费用计入当期损益。如果资产的购建活动发生非正常中断，并且中断时间连续超过</w:t>
              </w:r>
              <w:r w:rsidRPr="00805A15">
                <w:rPr>
                  <w:rFonts w:ascii="Times New Roman" w:hAnsi="Times New Roman" w:cs="Times New Roman"/>
                </w:rPr>
                <w:t>3</w:t>
              </w:r>
              <w:r w:rsidRPr="00805A15">
                <w:rPr>
                  <w:rFonts w:ascii="Times New Roman" w:hAnsi="Times New Roman" w:cs="Times New Roman"/>
                </w:rPr>
                <w:t>个月，暂停借款费用的资本化，直至资产的购建活动重新开始。</w:t>
              </w:r>
            </w:p>
            <w:p w:rsidR="00805A15" w:rsidRPr="00805A15" w:rsidRDefault="00805A15" w:rsidP="00805A15">
              <w:pPr>
                <w:rPr>
                  <w:rFonts w:ascii="Times New Roman" w:hAnsi="Times New Roman" w:cs="Times New Roman"/>
                </w:rPr>
              </w:pPr>
            </w:p>
            <w:p w:rsidR="00805A15" w:rsidRPr="00805A15" w:rsidRDefault="00805A15" w:rsidP="00805A15">
              <w:pPr>
                <w:rPr>
                  <w:rFonts w:ascii="Times New Roman" w:hAnsi="Times New Roman" w:cs="Times New Roman"/>
                </w:rPr>
              </w:pPr>
              <w:r w:rsidRPr="00805A15">
                <w:rPr>
                  <w:rFonts w:ascii="Times New Roman" w:hAnsi="Times New Roman" w:cs="Times New Roman"/>
                </w:rPr>
                <w:t>对于为购建符合资本化条件的资产而借入的专门借款，以专门借款当期实际发生的利息费用减去尚未动用的借款资金存入银行取得的利息收入或进行暂时性投资取得的投资收益后的金额确定专门借款借款费用的资本化金额。</w:t>
              </w:r>
            </w:p>
            <w:p w:rsidR="00805A15" w:rsidRPr="00805A15" w:rsidRDefault="00805A15" w:rsidP="00805A15">
              <w:pPr>
                <w:rPr>
                  <w:rFonts w:ascii="Times New Roman" w:hAnsi="Times New Roman" w:cs="Times New Roman"/>
                </w:rPr>
              </w:pPr>
            </w:p>
            <w:p w:rsidR="00047B74" w:rsidRDefault="00805A15" w:rsidP="00805A15">
              <w:r w:rsidRPr="00805A15">
                <w:rPr>
                  <w:rFonts w:ascii="Times New Roman" w:hAnsi="Times New Roman" w:cs="Times New Roman"/>
                </w:rPr>
                <w:t>对于为购建符合资本化条件的资产而占用的一般借款，按照累计资产支出超过专门借款部分的资本支出加权平均数乘以所占用一般借款的加权平均实际利率计算确定一般借款借款费用的资本化金额。实际利率为将借款在预期存续期间或适用的更短期间内的未来现金流量折现为该借款初始确认金额所使用的利率。</w:t>
              </w:r>
            </w:p>
          </w:sdtContent>
        </w:sdt>
        <w:p w:rsidR="00047B74" w:rsidRDefault="00833B52"/>
      </w:sdtContent>
    </w:sdt>
    <w:sdt>
      <w:sdtPr>
        <w:rPr>
          <w:rFonts w:ascii="宋体" w:hAnsi="宋体"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hint="eastAsia"/>
          <w:kern w:val="2"/>
          <w:szCs w:val="21"/>
        </w:rPr>
      </w:sdtEndPr>
      <w:sdtContent>
        <w:p w:rsidR="00047B74" w:rsidRDefault="009454CC" w:rsidP="00652785">
          <w:pPr>
            <w:pStyle w:val="3"/>
            <w:numPr>
              <w:ilvl w:val="0"/>
              <w:numId w:val="16"/>
            </w:numPr>
            <w:rPr>
              <w:rFonts w:ascii="宋体" w:hAnsi="宋体"/>
            </w:rPr>
          </w:pPr>
          <w:r>
            <w:rPr>
              <w:rFonts w:ascii="宋体" w:hAnsi="宋体"/>
            </w:rPr>
            <w:t>无形资产</w:t>
          </w:r>
        </w:p>
        <w:sdt>
          <w:sdtPr>
            <w:rPr>
              <w:rFonts w:hint="eastAsia"/>
            </w:rPr>
            <w:alias w:val="是否适用：无形资产计价方法、使用寿命、减值测试[双击切换]"/>
            <w:tag w:val="_GBC_a82698fb1ffd4e75b46a9c35938b4cf4"/>
            <w:id w:val="986508377"/>
            <w:lock w:val="sdtLocked"/>
            <w:placeholder>
              <w:docPart w:val="GBC22222222222222222222222222222"/>
            </w:placeholder>
          </w:sdtPr>
          <w:sdtEndPr/>
          <w:sdtContent>
            <w:p w:rsidR="00047B74" w:rsidRDefault="009454CC">
              <w:r>
                <w:fldChar w:fldCharType="begin"/>
              </w:r>
              <w:r w:rsidR="00491138">
                <w:instrText xml:space="preserve"> MACROBUTTON  SnrToggleCheckbox √适用 </w:instrText>
              </w:r>
              <w:r>
                <w:fldChar w:fldCharType="end"/>
              </w:r>
              <w:r>
                <w:fldChar w:fldCharType="begin"/>
              </w:r>
              <w:r w:rsidR="00491138">
                <w:instrText xml:space="preserve"> MACROBUTTON  SnrToggleCheckbox □不适用 </w:instrText>
              </w:r>
              <w:r>
                <w:fldChar w:fldCharType="end"/>
              </w:r>
            </w:p>
          </w:sdtContent>
        </w:sdt>
        <w:sdt>
          <w:sdtPr>
            <w:rPr>
              <w:rFonts w:ascii="Times New Roman" w:hAnsi="Times New Roman" w:cs="Times New Roman"/>
            </w:rPr>
            <w:alias w:val="无形资产计价方法、使用寿命、减值测试"/>
            <w:tag w:val="_GBC_a9e64b18f452482eb6674ec605618dcc"/>
            <w:id w:val="-470597226"/>
            <w:lock w:val="sdtLocked"/>
            <w:placeholder>
              <w:docPart w:val="GBC22222222222222222222222222222"/>
            </w:placeholder>
          </w:sdtPr>
          <w:sdtEndPr/>
          <w:sdtContent>
            <w:p w:rsidR="00491138" w:rsidRPr="00491138" w:rsidRDefault="00491138" w:rsidP="00491138">
              <w:pPr>
                <w:rPr>
                  <w:rFonts w:ascii="Times New Roman" w:hAnsi="Times New Roman" w:cs="Times New Roman"/>
                </w:rPr>
              </w:pPr>
              <w:r w:rsidRPr="00491138">
                <w:rPr>
                  <w:rFonts w:ascii="Times New Roman" w:hAnsi="Times New Roman" w:cs="Times New Roman"/>
                </w:rPr>
                <w:t>无形资产包括土地使用权和电脑软件，以成本计量。公司制改建时国有股股东投入的无形资产，按国有资产管理部门确认的评估值作为入账价值。</w:t>
              </w:r>
            </w:p>
            <w:p w:rsidR="00491138" w:rsidRPr="00491138" w:rsidRDefault="00491138" w:rsidP="00491138">
              <w:pPr>
                <w:rPr>
                  <w:rFonts w:ascii="Times New Roman" w:hAnsi="Times New Roman" w:cs="Times New Roman"/>
                </w:rPr>
              </w:pPr>
            </w:p>
            <w:p w:rsidR="00491138" w:rsidRPr="00491138" w:rsidRDefault="00491138" w:rsidP="00652785">
              <w:pPr>
                <w:widowControl w:val="0"/>
                <w:numPr>
                  <w:ilvl w:val="0"/>
                  <w:numId w:val="64"/>
                </w:numPr>
                <w:overflowPunct w:val="0"/>
                <w:adjustRightInd w:val="0"/>
                <w:ind w:firstLine="0"/>
                <w:jc w:val="both"/>
                <w:textAlignment w:val="baseline"/>
                <w:rPr>
                  <w:rFonts w:ascii="Times New Roman" w:hAnsi="Times New Roman" w:cs="Times New Roman"/>
                </w:rPr>
              </w:pPr>
              <w:r w:rsidRPr="00491138">
                <w:rPr>
                  <w:rFonts w:ascii="Times New Roman" w:hAnsi="Times New Roman" w:cs="Times New Roman"/>
                </w:rPr>
                <w:t>土地使用权</w:t>
              </w:r>
            </w:p>
            <w:p w:rsidR="00491138" w:rsidRPr="00491138" w:rsidRDefault="00491138" w:rsidP="00491138">
              <w:pPr>
                <w:rPr>
                  <w:rFonts w:ascii="Times New Roman" w:hAnsi="Times New Roman" w:cs="Times New Roman"/>
                </w:rPr>
              </w:pPr>
            </w:p>
            <w:p w:rsidR="00491138" w:rsidRPr="00491138" w:rsidRDefault="00491138" w:rsidP="00491138">
              <w:pPr>
                <w:rPr>
                  <w:rFonts w:ascii="Times New Roman" w:hAnsi="Times New Roman" w:cs="Times New Roman"/>
                </w:rPr>
              </w:pPr>
              <w:r w:rsidRPr="00491138">
                <w:rPr>
                  <w:rFonts w:ascii="Times New Roman" w:hAnsi="Times New Roman" w:cs="Times New Roman"/>
                </w:rPr>
                <w:t>土地使用权按使用年限</w:t>
              </w:r>
              <w:r w:rsidRPr="00491138">
                <w:rPr>
                  <w:rFonts w:ascii="Times New Roman" w:hAnsi="Times New Roman" w:cs="Times New Roman"/>
                </w:rPr>
                <w:t>36.5</w:t>
              </w:r>
              <w:r w:rsidRPr="00491138">
                <w:rPr>
                  <w:rFonts w:ascii="Times New Roman" w:hAnsi="Times New Roman" w:cs="Times New Roman"/>
                </w:rPr>
                <w:t>年至</w:t>
              </w:r>
              <w:r w:rsidRPr="00491138">
                <w:rPr>
                  <w:rFonts w:ascii="Times New Roman" w:hAnsi="Times New Roman" w:cs="Times New Roman"/>
                </w:rPr>
                <w:t>50</w:t>
              </w:r>
              <w:r w:rsidRPr="00491138">
                <w:rPr>
                  <w:rFonts w:ascii="Times New Roman" w:hAnsi="Times New Roman" w:cs="Times New Roman"/>
                </w:rPr>
                <w:t>年平均摊销。外购土地及建筑物的价款难以在土地使用权与建筑物之间合理分配的，全部作为固定资产。</w:t>
              </w:r>
            </w:p>
            <w:p w:rsidR="00491138" w:rsidRPr="00491138" w:rsidRDefault="00491138" w:rsidP="00491138">
              <w:pPr>
                <w:rPr>
                  <w:rFonts w:ascii="Times New Roman" w:hAnsi="Times New Roman" w:cs="Times New Roman"/>
                  <w:iCs/>
                  <w:lang w:val="en-GB"/>
                </w:rPr>
              </w:pPr>
            </w:p>
            <w:p w:rsidR="00491138" w:rsidRPr="00491138" w:rsidRDefault="00491138" w:rsidP="00652785">
              <w:pPr>
                <w:widowControl w:val="0"/>
                <w:numPr>
                  <w:ilvl w:val="0"/>
                  <w:numId w:val="64"/>
                </w:numPr>
                <w:overflowPunct w:val="0"/>
                <w:adjustRightInd w:val="0"/>
                <w:ind w:firstLine="0"/>
                <w:jc w:val="both"/>
                <w:textAlignment w:val="baseline"/>
                <w:rPr>
                  <w:rFonts w:ascii="Times New Roman" w:hAnsi="Times New Roman" w:cs="Times New Roman"/>
                </w:rPr>
              </w:pPr>
              <w:r w:rsidRPr="00491138">
                <w:rPr>
                  <w:rFonts w:ascii="Times New Roman" w:hAnsi="Times New Roman" w:cs="Times New Roman"/>
                </w:rPr>
                <w:t>电脑软件</w:t>
              </w:r>
            </w:p>
            <w:p w:rsidR="00491138" w:rsidRPr="00491138" w:rsidRDefault="00491138" w:rsidP="00491138">
              <w:pPr>
                <w:rPr>
                  <w:rFonts w:ascii="Times New Roman" w:hAnsi="Times New Roman" w:cs="Times New Roman"/>
                </w:rPr>
              </w:pPr>
            </w:p>
            <w:p w:rsidR="00491138" w:rsidRPr="00491138" w:rsidRDefault="00491138" w:rsidP="00491138">
              <w:pPr>
                <w:rPr>
                  <w:rFonts w:ascii="Times New Roman" w:hAnsi="Times New Roman" w:cs="Times New Roman"/>
                </w:rPr>
              </w:pPr>
              <w:r w:rsidRPr="00491138">
                <w:rPr>
                  <w:rFonts w:ascii="Times New Roman" w:hAnsi="Times New Roman" w:cs="Times New Roman"/>
                </w:rPr>
                <w:t>电脑软件按预计使用年限在</w:t>
              </w:r>
              <w:r w:rsidRPr="00491138">
                <w:rPr>
                  <w:rFonts w:ascii="Times New Roman" w:hAnsi="Times New Roman" w:cs="Times New Roman"/>
                </w:rPr>
                <w:t>5</w:t>
              </w:r>
              <w:r w:rsidRPr="00491138">
                <w:rPr>
                  <w:rFonts w:ascii="Times New Roman" w:hAnsi="Times New Roman" w:cs="Times New Roman"/>
                </w:rPr>
                <w:t>年内平均摊销。</w:t>
              </w:r>
            </w:p>
            <w:p w:rsidR="00491138" w:rsidRPr="00491138" w:rsidRDefault="00491138" w:rsidP="00491138">
              <w:pPr>
                <w:rPr>
                  <w:rFonts w:ascii="Times New Roman" w:hAnsi="Times New Roman" w:cs="Times New Roman"/>
                </w:rPr>
              </w:pPr>
            </w:p>
            <w:p w:rsidR="00491138" w:rsidRPr="00491138" w:rsidRDefault="00491138" w:rsidP="00652785">
              <w:pPr>
                <w:widowControl w:val="0"/>
                <w:numPr>
                  <w:ilvl w:val="0"/>
                  <w:numId w:val="64"/>
                </w:numPr>
                <w:overflowPunct w:val="0"/>
                <w:adjustRightInd w:val="0"/>
                <w:ind w:firstLine="0"/>
                <w:jc w:val="both"/>
                <w:textAlignment w:val="baseline"/>
                <w:rPr>
                  <w:rFonts w:ascii="Times New Roman" w:hAnsi="Times New Roman" w:cs="Times New Roman"/>
                  <w:lang w:val="en-AU"/>
                </w:rPr>
              </w:pPr>
              <w:r w:rsidRPr="00491138">
                <w:rPr>
                  <w:rFonts w:ascii="Times New Roman" w:hAnsi="Times New Roman" w:cs="Times New Roman"/>
                </w:rPr>
                <w:t>定期复核使用寿命和摊销方法</w:t>
              </w:r>
            </w:p>
            <w:p w:rsidR="00491138" w:rsidRPr="00491138" w:rsidRDefault="00491138" w:rsidP="00491138">
              <w:pPr>
                <w:rPr>
                  <w:rFonts w:ascii="Times New Roman" w:hAnsi="Times New Roman" w:cs="Times New Roman"/>
                  <w:lang w:val="en-AU"/>
                </w:rPr>
              </w:pPr>
            </w:p>
            <w:p w:rsidR="00491138" w:rsidRPr="00491138" w:rsidRDefault="00491138" w:rsidP="00491138">
              <w:pPr>
                <w:rPr>
                  <w:rFonts w:ascii="Times New Roman" w:hAnsi="Times New Roman" w:cs="Times New Roman"/>
                </w:rPr>
              </w:pPr>
              <w:r w:rsidRPr="00491138">
                <w:rPr>
                  <w:rFonts w:ascii="Times New Roman" w:hAnsi="Times New Roman" w:cs="Times New Roman"/>
                </w:rPr>
                <w:t>对使用寿命有限的无形资产的预计使用寿命及摊销方法于每年年度终了进行复核并作适当调整。</w:t>
              </w:r>
            </w:p>
            <w:p w:rsidR="00491138" w:rsidRPr="00491138" w:rsidRDefault="00491138" w:rsidP="00491138">
              <w:pPr>
                <w:rPr>
                  <w:rFonts w:ascii="Times New Roman" w:hAnsi="Times New Roman" w:cs="Times New Roman"/>
                </w:rPr>
              </w:pPr>
            </w:p>
            <w:p w:rsidR="00491138" w:rsidRPr="00491138" w:rsidRDefault="00491138" w:rsidP="00652785">
              <w:pPr>
                <w:widowControl w:val="0"/>
                <w:numPr>
                  <w:ilvl w:val="0"/>
                  <w:numId w:val="64"/>
                </w:numPr>
                <w:overflowPunct w:val="0"/>
                <w:adjustRightInd w:val="0"/>
                <w:ind w:firstLine="0"/>
                <w:jc w:val="both"/>
                <w:textAlignment w:val="baseline"/>
                <w:rPr>
                  <w:rFonts w:ascii="Times New Roman" w:hAnsi="Times New Roman" w:cs="Times New Roman"/>
                </w:rPr>
              </w:pPr>
              <w:r w:rsidRPr="00491138">
                <w:rPr>
                  <w:rFonts w:ascii="Times New Roman" w:hAnsi="Times New Roman" w:cs="Times New Roman"/>
                </w:rPr>
                <w:t>无形资产减值</w:t>
              </w:r>
            </w:p>
            <w:p w:rsidR="00491138" w:rsidRPr="00491138" w:rsidRDefault="00491138" w:rsidP="00491138">
              <w:pPr>
                <w:rPr>
                  <w:rFonts w:ascii="Times New Roman" w:hAnsi="Times New Roman" w:cs="Times New Roman"/>
                  <w:snapToGrid w:val="0"/>
                </w:rPr>
              </w:pPr>
            </w:p>
            <w:p w:rsidR="00047B74" w:rsidRDefault="00491138" w:rsidP="00491138">
              <w:r w:rsidRPr="00491138">
                <w:rPr>
                  <w:rFonts w:ascii="Times New Roman" w:hAnsi="Times New Roman" w:cs="Times New Roman"/>
                </w:rPr>
                <w:t>当无形资产的可收回金额低于其账面价值时，账面价值减记至可收回金额</w:t>
              </w:r>
              <w:r w:rsidRPr="00491138">
                <w:rPr>
                  <w:rFonts w:ascii="Times New Roman" w:hAnsi="Times New Roman" w:cs="Times New Roman"/>
                  <w:lang w:val="en-GB"/>
                </w:rPr>
                <w:t>(</w:t>
              </w:r>
              <w:r w:rsidRPr="00491138">
                <w:rPr>
                  <w:rFonts w:ascii="Times New Roman" w:hAnsi="Times New Roman" w:cs="Times New Roman"/>
                </w:rPr>
                <w:t>附注二</w:t>
              </w:r>
              <w:r w:rsidRPr="00491138">
                <w:rPr>
                  <w:rFonts w:ascii="Times New Roman" w:hAnsi="Times New Roman" w:cs="Times New Roman"/>
                  <w:lang w:val="en-GB"/>
                </w:rPr>
                <w:t>(</w:t>
              </w:r>
              <w:r w:rsidRPr="00491138">
                <w:rPr>
                  <w:rFonts w:ascii="Times New Roman" w:hAnsi="Times New Roman" w:cs="Times New Roman"/>
                </w:rPr>
                <w:t>17))</w:t>
              </w:r>
              <w:r w:rsidRPr="00491138">
                <w:rPr>
                  <w:rFonts w:ascii="Times New Roman" w:hAnsi="Times New Roman" w:cs="Times New Roman"/>
                </w:rPr>
                <w:t>。</w:t>
              </w:r>
            </w:p>
          </w:sdtContent>
        </w:sdt>
        <w:p w:rsidR="00047B74" w:rsidRDefault="00833B52" w:rsidP="00491138"/>
      </w:sdtContent>
    </w:sdt>
    <w:bookmarkStart w:id="85" w:name="_Hlk44405475" w:displacedByCustomXml="next"/>
    <w:sdt>
      <w:sdtPr>
        <w:rPr>
          <w:rFonts w:ascii="宋体" w:hAnsi="宋体" w:cs="宋体" w:hint="eastAsia"/>
          <w:b w:val="0"/>
          <w:bCs w:val="0"/>
          <w:kern w:val="0"/>
          <w:szCs w:val="21"/>
        </w:rPr>
        <w:alias w:val="模块:长期待摊费用"/>
        <w:tag w:val="_SEC_716e5dd4aef549d9b8815a4e1474e63d"/>
        <w:id w:val="1529219040"/>
        <w:lock w:val="sdtLocked"/>
        <w:placeholder>
          <w:docPart w:val="GBC22222222222222222222222222222"/>
        </w:placeholder>
      </w:sdtPr>
      <w:sdtEndPr/>
      <w:sdtContent>
        <w:p w:rsidR="00047B74" w:rsidRDefault="009454CC" w:rsidP="00652785">
          <w:pPr>
            <w:pStyle w:val="3"/>
            <w:numPr>
              <w:ilvl w:val="0"/>
              <w:numId w:val="16"/>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1081980370"/>
            <w:lock w:val="sdtLocked"/>
            <w:placeholder>
              <w:docPart w:val="GBC22222222222222222222222222222"/>
            </w:placeholder>
          </w:sdtPr>
          <w:sdtEndPr/>
          <w:sdtContent>
            <w:p w:rsidR="00047B74" w:rsidRDefault="009454CC">
              <w:r>
                <w:fldChar w:fldCharType="begin"/>
              </w:r>
              <w:r w:rsidR="00491138">
                <w:instrText xml:space="preserve"> MACROBUTTON  SnrToggleCheckbox √适用 </w:instrText>
              </w:r>
              <w:r>
                <w:fldChar w:fldCharType="end"/>
              </w:r>
              <w:r>
                <w:fldChar w:fldCharType="begin"/>
              </w:r>
              <w:r w:rsidR="00491138">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706994660"/>
            <w:lock w:val="sdtLocked"/>
            <w:placeholder>
              <w:docPart w:val="GBC22222222222222222222222222222"/>
            </w:placeholder>
          </w:sdtPr>
          <w:sdtEndPr>
            <w:rPr>
              <w:rFonts w:ascii="Times New Roman" w:hAnsi="Times New Roman" w:cs="Times New Roman" w:hint="default"/>
            </w:rPr>
          </w:sdtEndPr>
          <w:sdtContent>
            <w:p w:rsidR="00491138" w:rsidRPr="00491138" w:rsidRDefault="00491138" w:rsidP="00491138">
              <w:pPr>
                <w:rPr>
                  <w:rFonts w:ascii="Times New Roman" w:hAnsi="Times New Roman" w:cs="Times New Roman"/>
                </w:rPr>
              </w:pPr>
              <w:r w:rsidRPr="00491138">
                <w:rPr>
                  <w:rFonts w:ascii="Times New Roman" w:hAnsi="Times New Roman" w:cs="Times New Roman"/>
                </w:rPr>
                <w:t>长期待摊费用为已经发生但应由</w:t>
              </w:r>
              <w:r w:rsidRPr="00491138">
                <w:rPr>
                  <w:rFonts w:ascii="Times New Roman" w:hAnsi="Times New Roman" w:cs="Times New Roman"/>
                  <w:color w:val="000000"/>
                </w:rPr>
                <w:t>本期</w:t>
              </w:r>
              <w:r w:rsidRPr="00491138">
                <w:rPr>
                  <w:rFonts w:ascii="Times New Roman" w:hAnsi="Times New Roman" w:cs="Times New Roman"/>
                </w:rPr>
                <w:t>和以后各期负担的、分摊期限在一年以上的各项费用，按预计受益期间</w:t>
              </w:r>
              <w:r w:rsidRPr="00491138">
                <w:rPr>
                  <w:rFonts w:ascii="Times New Roman" w:hAnsi="Times New Roman" w:cs="Times New Roman"/>
                  <w:lang w:val="en-GB"/>
                </w:rPr>
                <w:t>(</w:t>
              </w:r>
              <w:r w:rsidRPr="00491138">
                <w:rPr>
                  <w:rFonts w:ascii="Times New Roman" w:hAnsi="Times New Roman" w:cs="Times New Roman"/>
                  <w:lang w:val="en-GB"/>
                </w:rPr>
                <w:t>主要为</w:t>
              </w:r>
              <w:r w:rsidRPr="00491138">
                <w:rPr>
                  <w:rFonts w:ascii="Times New Roman" w:hAnsi="Times New Roman" w:cs="Times New Roman"/>
                  <w:lang w:val="en-GB"/>
                </w:rPr>
                <w:t>4</w:t>
              </w:r>
              <w:r w:rsidRPr="00491138">
                <w:rPr>
                  <w:rFonts w:ascii="Times New Roman" w:hAnsi="Times New Roman" w:cs="Times New Roman"/>
                  <w:lang w:val="en-GB"/>
                </w:rPr>
                <w:t>年</w:t>
              </w:r>
              <w:r w:rsidRPr="00491138">
                <w:rPr>
                  <w:rFonts w:ascii="Times New Roman" w:hAnsi="Times New Roman" w:cs="Times New Roman"/>
                  <w:lang w:val="en-GB"/>
                </w:rPr>
                <w:t>)</w:t>
              </w:r>
              <w:r w:rsidRPr="00491138">
                <w:rPr>
                  <w:rFonts w:ascii="Times New Roman" w:hAnsi="Times New Roman" w:cs="Times New Roman"/>
                </w:rPr>
                <w:t>分期平均摊销，并以实际支出减去累计摊销后的净额列示。</w:t>
              </w:r>
            </w:p>
            <w:p w:rsidR="00047B74" w:rsidRPr="00491138" w:rsidRDefault="00833B52">
              <w:pPr>
                <w:rPr>
                  <w:rFonts w:ascii="Times New Roman" w:hAnsi="Times New Roman" w:cs="Times New Roman"/>
                  <w:kern w:val="2"/>
                </w:rPr>
              </w:pPr>
            </w:p>
          </w:sdtContent>
        </w:sdt>
      </w:sdtContent>
    </w:sdt>
    <w:bookmarkEnd w:id="85" w:displacedByCustomXml="prev"/>
    <w:sdt>
      <w:sdtPr>
        <w:rPr>
          <w:rFonts w:ascii="宋体" w:hAnsi="宋体" w:cs="宋体" w:hint="eastAsia"/>
          <w:b w:val="0"/>
          <w:bCs w:val="0"/>
          <w:kern w:val="0"/>
          <w:szCs w:val="21"/>
        </w:rPr>
        <w:alias w:val="模块:长期资产减值"/>
        <w:tag w:val="_SEC_c11b0580b6b040ca9dbb882b383dfc03"/>
        <w:id w:val="806053187"/>
        <w:lock w:val="sdtLocked"/>
        <w:placeholder>
          <w:docPart w:val="F057EC758CA74A3983F5D8DC20E61819"/>
        </w:placeholder>
      </w:sdtPr>
      <w:sdtEndPr/>
      <w:sdtContent>
        <w:p w:rsidR="00491138" w:rsidRDefault="00491138" w:rsidP="00652785">
          <w:pPr>
            <w:pStyle w:val="3"/>
            <w:numPr>
              <w:ilvl w:val="0"/>
              <w:numId w:val="16"/>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737099557"/>
            <w:lock w:val="sdtLocked"/>
            <w:placeholder>
              <w:docPart w:val="F057EC758CA74A3983F5D8DC20E61819"/>
            </w:placeholder>
          </w:sdtPr>
          <w:sdtEndPr/>
          <w:sdtContent>
            <w:p w:rsidR="00491138" w:rsidRDefault="0049113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rPr>
            <w:alias w:val="非金融长期资产减值测试方法及会计处理方法"/>
            <w:tag w:val="_GBC_e8cb396d7101453b9e9cd1bc11b8633e"/>
            <w:id w:val="878979310"/>
            <w:lock w:val="sdtLocked"/>
            <w:placeholder>
              <w:docPart w:val="F057EC758CA74A3983F5D8DC20E61819"/>
            </w:placeholder>
          </w:sdtPr>
          <w:sdtEndPr/>
          <w:sdtContent>
            <w:p w:rsidR="00491138" w:rsidRPr="00491138" w:rsidRDefault="00491138" w:rsidP="00491138">
              <w:pPr>
                <w:rPr>
                  <w:rFonts w:ascii="Times New Roman" w:hAnsi="Times New Roman" w:cs="Times New Roman"/>
                </w:rPr>
              </w:pPr>
              <w:r w:rsidRPr="00491138">
                <w:rPr>
                  <w:rFonts w:ascii="Times New Roman" w:hAnsi="Times New Roman" w:cs="Times New Roman"/>
                </w:rPr>
                <w:t>固定资产、在建工程、使用权资产、使用寿命有限的无形资产及对子公司和联营企业的长期股权投资等，于资产负债表日存在减值迹象的，进行减值测试；尚未达到可使用状态的无形资产，无论是否存在减值迹象，至少每年进行减值测试。减值测试结果表明资产的可收回金额低于其账面价值的，按其差额计提减值准备并计入资产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491138" w:rsidRPr="00491138" w:rsidRDefault="00491138" w:rsidP="00491138">
              <w:pPr>
                <w:rPr>
                  <w:rFonts w:ascii="Times New Roman" w:hAnsi="Times New Roman" w:cs="Times New Roman"/>
                </w:rPr>
              </w:pPr>
            </w:p>
            <w:p w:rsidR="00491138" w:rsidRPr="00491138" w:rsidRDefault="00491138" w:rsidP="00491138">
              <w:pPr>
                <w:rPr>
                  <w:rFonts w:ascii="Times New Roman" w:hAnsi="Times New Roman" w:cs="Times New Roman"/>
                </w:rPr>
              </w:pPr>
              <w:r w:rsidRPr="00491138">
                <w:rPr>
                  <w:rFonts w:ascii="Times New Roman" w:hAnsi="Times New Roman" w:cs="Times New Roman"/>
                </w:rPr>
                <w:t>在财务报表中单独列示的商誉，无论是否存在减值迹象，至少每年进行减值测试。减值测试时，商誉的账面价值分摊至预期从企业合并的协同效应中受益的资产组或资产组组合。测试结果表明包含分摊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491138" w:rsidRPr="00491138" w:rsidRDefault="00491138" w:rsidP="00491138">
              <w:pPr>
                <w:rPr>
                  <w:rFonts w:ascii="Times New Roman" w:hAnsi="Times New Roman" w:cs="Times New Roman"/>
                </w:rPr>
              </w:pPr>
            </w:p>
            <w:p w:rsidR="00491138" w:rsidRPr="00491138" w:rsidRDefault="00491138" w:rsidP="00491138">
              <w:pPr>
                <w:rPr>
                  <w:rFonts w:ascii="Times New Roman" w:hAnsi="Times New Roman" w:cs="Times New Roman"/>
                </w:rPr>
              </w:pPr>
              <w:r w:rsidRPr="00491138">
                <w:rPr>
                  <w:rFonts w:ascii="Times New Roman" w:hAnsi="Times New Roman" w:cs="Times New Roman"/>
                </w:rPr>
                <w:t>上述资产减值损失一经确认，以后期间不予转回价值得以恢复的部分。</w:t>
              </w:r>
            </w:p>
            <w:p w:rsidR="00491138" w:rsidRDefault="00833B52" w:rsidP="00491138"/>
          </w:sdtContent>
        </w:sdt>
      </w:sdtContent>
    </w:sdt>
    <w:sdt>
      <w:sdtPr>
        <w:rPr>
          <w:rFonts w:ascii="宋体" w:hAnsi="宋体"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cs="Times New Roman"/>
          <w:szCs w:val="21"/>
        </w:rPr>
      </w:sdtEndPr>
      <w:sdtContent>
        <w:p w:rsidR="00047B74" w:rsidRDefault="009454CC" w:rsidP="00652785">
          <w:pPr>
            <w:pStyle w:val="3"/>
            <w:numPr>
              <w:ilvl w:val="0"/>
              <w:numId w:val="16"/>
            </w:numPr>
            <w:rPr>
              <w:rFonts w:ascii="宋体" w:hAnsi="宋体"/>
            </w:rPr>
          </w:pPr>
          <w:r>
            <w:rPr>
              <w:rFonts w:ascii="宋体" w:hAnsi="宋体" w:hint="eastAsia"/>
            </w:rPr>
            <w:t>职工薪酬</w:t>
          </w:r>
        </w:p>
        <w:p w:rsidR="00511716" w:rsidRPr="00511716" w:rsidRDefault="00511716" w:rsidP="00511716">
          <w:pPr>
            <w:rPr>
              <w:rFonts w:ascii="Times New Roman" w:hAnsi="Times New Roman" w:cs="Times New Roman"/>
            </w:rPr>
          </w:pPr>
        </w:p>
        <w:p w:rsidR="00511716" w:rsidRPr="00511716" w:rsidRDefault="00511716" w:rsidP="00511716">
          <w:pPr>
            <w:rPr>
              <w:rFonts w:ascii="Times New Roman" w:hAnsi="Times New Roman" w:cs="Times New Roman"/>
            </w:rPr>
          </w:pPr>
          <w:r w:rsidRPr="00511716">
            <w:rPr>
              <w:rFonts w:ascii="Times New Roman" w:hAnsi="Times New Roman" w:cs="Times New Roman"/>
            </w:rPr>
            <w:t>职工薪酬是本集团为获得职工提供的服务或解除劳动关系而给予的各种形式的报酬或补偿，包括短期薪酬、离职后福利、辞退福利和其他长期职工福利等。</w:t>
          </w:r>
        </w:p>
        <w:p w:rsidR="00511716" w:rsidRPr="00511716" w:rsidRDefault="00511716" w:rsidP="00511716">
          <w:pPr>
            <w:rPr>
              <w:rFonts w:ascii="Times New Roman" w:hAnsi="Times New Roman" w:cs="Times New Roman"/>
            </w:rPr>
          </w:pPr>
        </w:p>
        <w:p w:rsidR="00047B74" w:rsidRPr="00511716" w:rsidRDefault="009454CC" w:rsidP="00652785">
          <w:pPr>
            <w:pStyle w:val="4"/>
            <w:numPr>
              <w:ilvl w:val="0"/>
              <w:numId w:val="18"/>
            </w:numPr>
            <w:rPr>
              <w:rFonts w:ascii="宋体" w:hAnsi="宋体"/>
              <w:b w:val="0"/>
            </w:rPr>
          </w:pPr>
          <w:r w:rsidRPr="00511716">
            <w:rPr>
              <w:rFonts w:ascii="宋体" w:hAnsi="宋体" w:hint="eastAsia"/>
              <w:b w:val="0"/>
            </w:rPr>
            <w:t>短期薪酬</w:t>
          </w:r>
        </w:p>
        <w:sdt>
          <w:sdtPr>
            <w:alias w:val="是否适用：短期薪酬的会计处理方法[双击切换]"/>
            <w:tag w:val="_GBC_eefed2a465e349b6a35598930bd9541d"/>
            <w:id w:val="-826658562"/>
            <w:lock w:val="sdtLocked"/>
            <w:placeholder>
              <w:docPart w:val="GBC22222222222222222222222222222"/>
            </w:placeholder>
          </w:sdtPr>
          <w:sdtEndPr/>
          <w:sdtContent>
            <w:p w:rsidR="00047B74" w:rsidRDefault="009454CC">
              <w:r>
                <w:fldChar w:fldCharType="begin"/>
              </w:r>
              <w:r w:rsidR="00511716">
                <w:instrText xml:space="preserve"> MACROBUTTON  SnrToggleCheckbox √适用 </w:instrText>
              </w:r>
              <w:r>
                <w:fldChar w:fldCharType="end"/>
              </w:r>
              <w:r>
                <w:fldChar w:fldCharType="begin"/>
              </w:r>
              <w:r w:rsidR="00511716">
                <w:instrText xml:space="preserve"> MACROBUTTON  SnrToggleCheckbox □不适用 </w:instrText>
              </w:r>
              <w:r>
                <w:fldChar w:fldCharType="end"/>
              </w:r>
            </w:p>
          </w:sdtContent>
        </w:sdt>
        <w:sdt>
          <w:sdtPr>
            <w:rPr>
              <w:rFonts w:ascii="Times New Roman" w:hAnsi="Times New Roman" w:cs="Times New Roman"/>
            </w:rPr>
            <w:alias w:val="短期薪酬的会计处理方法"/>
            <w:tag w:val="_GBC_8fdf44b194ac45fb945d36b9896df796"/>
            <w:id w:val="496006619"/>
            <w:lock w:val="sdtLocked"/>
            <w:placeholder>
              <w:docPart w:val="GBC22222222222222222222222222222"/>
            </w:placeholder>
          </w:sdtPr>
          <w:sdtEndPr/>
          <w:sdtContent>
            <w:p w:rsidR="00511716" w:rsidRPr="00511716" w:rsidRDefault="00511716" w:rsidP="00511716">
              <w:pPr>
                <w:rPr>
                  <w:rFonts w:ascii="Times New Roman" w:hAnsi="Times New Roman" w:cs="Times New Roman"/>
                </w:rPr>
              </w:pPr>
              <w:r w:rsidRPr="00511716">
                <w:rPr>
                  <w:rFonts w:ascii="Times New Roman" w:hAnsi="Times New Roman" w:cs="Times New Roman"/>
                  <w:lang w:val="en-AU"/>
                </w:rPr>
                <w:t>短期薪酬包括工资、奖金、津贴和补贴、职工福利费、医疗保险费、工伤保险费、生育保险费、住房公积金、工会和教育经费、短期带薪缺勤等。</w:t>
              </w:r>
              <w:r w:rsidRPr="00511716">
                <w:rPr>
                  <w:rFonts w:ascii="Times New Roman" w:hAnsi="Times New Roman" w:cs="Times New Roman"/>
                </w:rPr>
                <w:t>本集团在职工提供服务的会计期间，将实际发生的短期薪酬确认为负债，并计入当期损益或相关资产成本。其中，非货币性福利按照公允价值计量。</w:t>
              </w:r>
            </w:p>
            <w:p w:rsidR="00047B74" w:rsidRDefault="00833B52" w:rsidP="00511716"/>
          </w:sdtContent>
        </w:sdt>
        <w:p w:rsidR="00047B74" w:rsidRPr="00511716" w:rsidRDefault="009454CC" w:rsidP="00652785">
          <w:pPr>
            <w:pStyle w:val="4"/>
            <w:numPr>
              <w:ilvl w:val="0"/>
              <w:numId w:val="18"/>
            </w:numPr>
            <w:rPr>
              <w:rFonts w:ascii="宋体" w:hAnsi="宋体"/>
              <w:b w:val="0"/>
            </w:rPr>
          </w:pPr>
          <w:r w:rsidRPr="00511716">
            <w:rPr>
              <w:rFonts w:ascii="宋体" w:hAnsi="宋体" w:hint="eastAsia"/>
              <w:b w:val="0"/>
            </w:rPr>
            <w:t>离职后福利</w:t>
          </w:r>
        </w:p>
        <w:sdt>
          <w:sdtPr>
            <w:rPr>
              <w:rFonts w:hint="eastAsia"/>
            </w:rPr>
            <w:alias w:val="是否适用：离职后福利的会计处理方法[双击切换]"/>
            <w:tag w:val="_GBC_35bbae299fda438d9e595058bbecbcdc"/>
            <w:id w:val="-477147310"/>
            <w:lock w:val="sdtLocked"/>
            <w:placeholder>
              <w:docPart w:val="GBC22222222222222222222222222222"/>
            </w:placeholder>
          </w:sdtPr>
          <w:sdtEndPr/>
          <w:sdtContent>
            <w:p w:rsidR="00047B74" w:rsidRDefault="009454CC">
              <w:r>
                <w:fldChar w:fldCharType="begin"/>
              </w:r>
              <w:r w:rsidR="00511716">
                <w:instrText xml:space="preserve"> MACROBUTTON  SnrToggleCheckbox √适用 </w:instrText>
              </w:r>
              <w:r>
                <w:fldChar w:fldCharType="end"/>
              </w:r>
              <w:r>
                <w:fldChar w:fldCharType="begin"/>
              </w:r>
              <w:r w:rsidR="00511716">
                <w:instrText xml:space="preserve"> MACROBUTTON  SnrToggleCheckbox □不适用 </w:instrText>
              </w:r>
              <w:r>
                <w:fldChar w:fldCharType="end"/>
              </w:r>
            </w:p>
          </w:sdtContent>
        </w:sdt>
        <w:sdt>
          <w:sdtPr>
            <w:alias w:val="离职后福利的会计处理方法"/>
            <w:tag w:val="_GBC_3b0bafa6ef784ba99c829e2f60cf828e"/>
            <w:id w:val="-1439362009"/>
            <w:lock w:val="sdtLocked"/>
            <w:placeholder>
              <w:docPart w:val="GBC22222222222222222222222222222"/>
            </w:placeholder>
          </w:sdtPr>
          <w:sdtEndPr/>
          <w:sdtContent>
            <w:p w:rsidR="00511716" w:rsidRPr="00511716" w:rsidRDefault="00511716" w:rsidP="00511716">
              <w:pPr>
                <w:rPr>
                  <w:lang w:val="en-AU"/>
                </w:rPr>
              </w:pPr>
              <w:r w:rsidRPr="00511716">
                <w:rPr>
                  <w:lang w:val="en-AU"/>
                </w:rPr>
                <w:t>本集团将离职后福利计划分类为设定提存计划和设定受益计划。设定提存计划是本集团向独立的基金缴存固定费用后，不再承担进一步支付义务的离职后福利计划；设定受益计划是除设定提存计划以外的离职后福利计划。于报告期内，本集团的离职后福利主要是为员工缴纳的基本养老保险、补充养老保险和失业保险，均属于设定提存计划。</w:t>
              </w:r>
            </w:p>
            <w:p w:rsidR="00511716" w:rsidRPr="00511716" w:rsidRDefault="00511716" w:rsidP="00511716"/>
            <w:p w:rsidR="00511716" w:rsidRPr="00511716" w:rsidRDefault="00511716" w:rsidP="00511716">
              <w:pPr>
                <w:rPr>
                  <w:lang w:val="en-AU"/>
                </w:rPr>
              </w:pPr>
              <w:r w:rsidRPr="00511716">
                <w:rPr>
                  <w:lang w:val="en-AU"/>
                </w:rPr>
                <w:t>基本养老保险</w:t>
              </w:r>
            </w:p>
            <w:p w:rsidR="00511716" w:rsidRPr="00511716" w:rsidRDefault="00511716" w:rsidP="00511716">
              <w:pPr>
                <w:rPr>
                  <w:lang w:val="en-AU"/>
                </w:rPr>
              </w:pPr>
            </w:p>
            <w:p w:rsidR="00511716" w:rsidRPr="00511716" w:rsidRDefault="00511716" w:rsidP="00511716">
              <w:r w:rsidRPr="00511716">
                <w:t>本集团职工参加了由当地劳动和社会保障部门组织实施的社会基本养老保险。本集团以当地规定的社会基本养老保险缴纳基数和比例，按月向当地社会基本养老保险经办机构缴纳养老保险费。职工退休后，当地劳动及社会保障部门有责任向已退休员工支付社会基本养老金。本集团在职工提供服务的会计期间，将根据上述社保规定计算应缴纳的金额确认为负债，并计入当期损益或相关资产成本。</w:t>
              </w:r>
            </w:p>
            <w:p w:rsidR="00511716" w:rsidRPr="00511716" w:rsidRDefault="00511716" w:rsidP="00511716"/>
            <w:p w:rsidR="00511716" w:rsidRPr="00511716" w:rsidRDefault="00511716" w:rsidP="00511716">
              <w:pPr>
                <w:rPr>
                  <w:lang w:val="en-AU"/>
                </w:rPr>
              </w:pPr>
              <w:r w:rsidRPr="00511716">
                <w:rPr>
                  <w:lang w:val="en-AU"/>
                </w:rPr>
                <w:t>补充养老保险</w:t>
              </w:r>
            </w:p>
            <w:p w:rsidR="00511716" w:rsidRPr="00511716" w:rsidRDefault="00511716" w:rsidP="00511716">
              <w:pPr>
                <w:rPr>
                  <w:lang w:val="en-AU"/>
                </w:rPr>
              </w:pPr>
            </w:p>
            <w:p w:rsidR="00047B74" w:rsidRDefault="00511716" w:rsidP="00511716">
              <w:r w:rsidRPr="00511716">
                <w:rPr>
                  <w:lang w:val="en-AU"/>
                </w:rPr>
                <w:lastRenderedPageBreak/>
                <w:t>本集团职工参加了由广铁集团组织实施的补充养老保险。本集团以广铁集团规定的补充养老保险基数及缴纳标准，按月向广铁集团缴纳补充养老保险。职工退休后，</w:t>
              </w:r>
              <w:r w:rsidRPr="00511716">
                <w:t>广铁集团有责任向已退休员工支付补充养老保险金。本集团在职工提供服务的会计期间，将根据上述规定计算应缴纳的金额确认为负债，并计入当期损益或相关资产成本。</w:t>
              </w:r>
            </w:p>
          </w:sdtContent>
        </w:sdt>
        <w:p w:rsidR="00047B74" w:rsidRDefault="00047B74"/>
        <w:p w:rsidR="00047B74" w:rsidRPr="00511716" w:rsidRDefault="009454CC" w:rsidP="00652785">
          <w:pPr>
            <w:pStyle w:val="4"/>
            <w:numPr>
              <w:ilvl w:val="0"/>
              <w:numId w:val="18"/>
            </w:numPr>
            <w:rPr>
              <w:rFonts w:ascii="宋体" w:hAnsi="宋体"/>
              <w:b w:val="0"/>
            </w:rPr>
          </w:pPr>
          <w:r w:rsidRPr="00511716">
            <w:rPr>
              <w:rFonts w:ascii="宋体" w:hAnsi="宋体" w:hint="eastAsia"/>
              <w:b w:val="0"/>
            </w:rPr>
            <w:t>辞退福利</w:t>
          </w:r>
        </w:p>
        <w:sdt>
          <w:sdtPr>
            <w:rPr>
              <w:rFonts w:hint="eastAsia"/>
            </w:rPr>
            <w:alias w:val="是否适用：辞退福利的会计处理方法[双击切换]"/>
            <w:tag w:val="_GBC_b6be1c30b6144d54b0e20b3cb9d3a691"/>
            <w:id w:val="-1295828481"/>
            <w:lock w:val="sdtLocked"/>
            <w:placeholder>
              <w:docPart w:val="GBC22222222222222222222222222222"/>
            </w:placeholder>
          </w:sdtPr>
          <w:sdtEndPr/>
          <w:sdtContent>
            <w:p w:rsidR="00047B74" w:rsidRDefault="009454CC">
              <w:r>
                <w:fldChar w:fldCharType="begin"/>
              </w:r>
              <w:r w:rsidR="00511716">
                <w:instrText xml:space="preserve"> MACROBUTTON  SnrToggleCheckbox √适用 </w:instrText>
              </w:r>
              <w:r>
                <w:fldChar w:fldCharType="end"/>
              </w:r>
              <w:r>
                <w:fldChar w:fldCharType="begin"/>
              </w:r>
              <w:r w:rsidR="00511716">
                <w:instrText xml:space="preserve"> MACROBUTTON  SnrToggleCheckbox □不适用 </w:instrText>
              </w:r>
              <w:r>
                <w:fldChar w:fldCharType="end"/>
              </w:r>
            </w:p>
          </w:sdtContent>
        </w:sdt>
        <w:sdt>
          <w:sdtPr>
            <w:rPr>
              <w:rFonts w:ascii="Times New Roman" w:hAnsi="Times New Roman" w:cs="Times New Roman"/>
            </w:rPr>
            <w:alias w:val="辞退福利的会计处理方法"/>
            <w:tag w:val="_GBC_a93705fb60b24bceb25c88a68ed87432"/>
            <w:id w:val="1510564558"/>
            <w:lock w:val="sdtLocked"/>
            <w:placeholder>
              <w:docPart w:val="GBC22222222222222222222222222222"/>
            </w:placeholder>
          </w:sdtPr>
          <w:sdtEndPr/>
          <w:sdtContent>
            <w:p w:rsidR="00511716" w:rsidRPr="00511716" w:rsidRDefault="00511716" w:rsidP="00511716">
              <w:pPr>
                <w:rPr>
                  <w:rFonts w:ascii="Times New Roman" w:hAnsi="Times New Roman" w:cs="Times New Roman"/>
                </w:rPr>
              </w:pPr>
              <w:r w:rsidRPr="00511716">
                <w:rPr>
                  <w:rFonts w:ascii="Times New Roman" w:hAnsi="Times New Roman" w:cs="Times New Roman"/>
                </w:rPr>
                <w:t>本集团在职工劳动合同到期之前解除与职工的劳动关系、或者为鼓励职工自愿接受裁减而提出给予补偿，在本集团不能单方面撤回解除劳动关系计划或裁减建议时和确认与涉及支付辞退福利的重组相关的成本费用时两者孰早日，确认因解除与职工的劳动关系给予补偿而产生的负债，同时计入当期损益。</w:t>
              </w:r>
            </w:p>
            <w:p w:rsidR="00511716" w:rsidRPr="00511716" w:rsidRDefault="00511716" w:rsidP="00511716">
              <w:pPr>
                <w:rPr>
                  <w:rFonts w:ascii="Times New Roman" w:hAnsi="Times New Roman" w:cs="Times New Roman"/>
                </w:rPr>
              </w:pPr>
            </w:p>
            <w:p w:rsidR="00511716" w:rsidRPr="00511716" w:rsidRDefault="00511716" w:rsidP="00511716">
              <w:pPr>
                <w:rPr>
                  <w:rFonts w:ascii="Times New Roman" w:hAnsi="Times New Roman" w:cs="Times New Roman"/>
                  <w:lang w:val="en-AU"/>
                </w:rPr>
              </w:pPr>
              <w:r w:rsidRPr="00511716">
                <w:rPr>
                  <w:rFonts w:ascii="Times New Roman" w:hAnsi="Times New Roman" w:cs="Times New Roman"/>
                  <w:lang w:val="en-AU"/>
                </w:rPr>
                <w:t>内退福利</w:t>
              </w:r>
            </w:p>
            <w:p w:rsidR="00511716" w:rsidRPr="00511716" w:rsidRDefault="00511716" w:rsidP="00511716">
              <w:pPr>
                <w:rPr>
                  <w:rFonts w:ascii="Times New Roman" w:hAnsi="Times New Roman" w:cs="Times New Roman"/>
                  <w:lang w:val="en-AU"/>
                </w:rPr>
              </w:pPr>
            </w:p>
            <w:p w:rsidR="00511716" w:rsidRPr="00511716" w:rsidRDefault="00511716" w:rsidP="00511716">
              <w:pPr>
                <w:rPr>
                  <w:rFonts w:ascii="Times New Roman" w:hAnsi="Times New Roman" w:cs="Times New Roman"/>
                  <w:lang w:val="en-AU"/>
                </w:rPr>
              </w:pPr>
              <w:r w:rsidRPr="00511716">
                <w:rPr>
                  <w:rFonts w:ascii="Times New Roman" w:hAnsi="Times New Roman" w:cs="Times New Roman"/>
                  <w:lang w:val="en-AU"/>
                </w:rPr>
                <w:t>本集团向接受内部退休安排的职工提供内退福利。内退福利是指，向未达到国家规定的退休年龄、经本集团管理层批准自愿退出工作岗位的职工支付的工资及为其缴纳的社会保险费等。本集团自内部退休安排开始之日起至职工达到正常退休年龄止，向内退职工支付内部退养福利。对于内退福利，本集团比照辞退福利进行会计处理，在符合辞退福利相关确认条件时，将自职工停止提供服务日至正常退休日期间拟支付的内退职工工资和缴纳的社会保险费等，确认为负债，一次性计入当期损益。内退福利的精算假设变化及福利标准调整引起的差异于发生时计入当期损益。</w:t>
              </w:r>
            </w:p>
            <w:p w:rsidR="00511716" w:rsidRPr="00511716" w:rsidRDefault="00511716" w:rsidP="00511716">
              <w:pPr>
                <w:rPr>
                  <w:rFonts w:ascii="Times New Roman" w:hAnsi="Times New Roman" w:cs="Times New Roman"/>
                </w:rPr>
              </w:pPr>
            </w:p>
            <w:p w:rsidR="00047B74" w:rsidRDefault="00511716" w:rsidP="00511716">
              <w:r w:rsidRPr="00511716">
                <w:rPr>
                  <w:rFonts w:ascii="Times New Roman" w:hAnsi="Times New Roman" w:cs="Times New Roman"/>
                  <w:lang w:val="en-AU"/>
                </w:rPr>
                <w:t>预期在资产负债表日起一年内需支付的辞退福利，列示为应付职工薪酬。</w:t>
              </w:r>
            </w:p>
          </w:sdtContent>
        </w:sdt>
        <w:p w:rsidR="00047B74" w:rsidRDefault="00833B52"/>
      </w:sdtContent>
    </w:sdt>
    <w:p w:rsidR="00F84BC9" w:rsidRPr="00F84BC9" w:rsidRDefault="00F84BC9" w:rsidP="00652785">
      <w:pPr>
        <w:pStyle w:val="3"/>
        <w:numPr>
          <w:ilvl w:val="0"/>
          <w:numId w:val="16"/>
        </w:numPr>
        <w:rPr>
          <w:rFonts w:cs="Arial"/>
          <w:szCs w:val="21"/>
        </w:rPr>
      </w:pPr>
      <w:r w:rsidRPr="00F84BC9">
        <w:rPr>
          <w:rFonts w:cs="Arial"/>
          <w:szCs w:val="21"/>
        </w:rPr>
        <w:t>股利</w:t>
      </w:r>
      <w:r w:rsidRPr="00F84BC9">
        <w:rPr>
          <w:rFonts w:ascii="宋体" w:hAnsi="宋体"/>
          <w:szCs w:val="21"/>
        </w:rPr>
        <w:t>分配</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现金股利于股东大会批准的当期，确认为负债。</w:t>
      </w:r>
    </w:p>
    <w:p w:rsidR="00F84BC9" w:rsidRDefault="00F84BC9"/>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047B74" w:rsidRDefault="009454CC" w:rsidP="00652785">
          <w:pPr>
            <w:pStyle w:val="3"/>
            <w:numPr>
              <w:ilvl w:val="0"/>
              <w:numId w:val="16"/>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869809900"/>
            <w:lock w:val="sdtLocked"/>
            <w:placeholder>
              <w:docPart w:val="GBC22222222222222222222222222222"/>
            </w:placeholder>
          </w:sdtPr>
          <w:sdtEndPr/>
          <w:sdtContent>
            <w:p w:rsidR="00047B74" w:rsidRDefault="009454CC">
              <w:r>
                <w:fldChar w:fldCharType="begin"/>
              </w:r>
              <w:r w:rsidR="00F84BC9">
                <w:instrText xml:space="preserve"> MACROBUTTON  SnrToggleCheckbox √适用 </w:instrText>
              </w:r>
              <w:r>
                <w:fldChar w:fldCharType="end"/>
              </w:r>
              <w:r>
                <w:fldChar w:fldCharType="begin"/>
              </w:r>
              <w:r w:rsidR="00F84BC9">
                <w:instrText xml:space="preserve"> MACROBUTTON  SnrToggleCheckbox □不适用 </w:instrText>
              </w:r>
              <w:r>
                <w:fldChar w:fldCharType="end"/>
              </w:r>
            </w:p>
          </w:sdtContent>
        </w:sdt>
        <w:sdt>
          <w:sdtPr>
            <w:rPr>
              <w:rFonts w:ascii="Times New Roman" w:hAnsi="Times New Roman" w:cs="Times New Roman"/>
            </w:rPr>
            <w:alias w:val="预计负债的核算方法"/>
            <w:tag w:val="_GBC_d6934772e41e485d9e00e349486f9d7e"/>
            <w:id w:val="-1902745436"/>
            <w:lock w:val="sdtLocked"/>
            <w:placeholder>
              <w:docPart w:val="GBC22222222222222222222222222222"/>
            </w:placeholder>
          </w:sdtPr>
          <w:sdtEndPr/>
          <w:sdtContent>
            <w:p w:rsidR="00F84BC9" w:rsidRPr="00F84BC9" w:rsidRDefault="00F84BC9" w:rsidP="00F84BC9">
              <w:pPr>
                <w:rPr>
                  <w:rFonts w:ascii="Times New Roman" w:hAnsi="Times New Roman" w:cs="Times New Roman"/>
                </w:rPr>
              </w:pPr>
              <w:r w:rsidRPr="00F84BC9">
                <w:rPr>
                  <w:rFonts w:ascii="Times New Roman" w:hAnsi="Times New Roman" w:cs="Times New Roman"/>
                </w:rPr>
                <w:t>因亏损合同形成的现时义务，当履行该义务很可能导致经济利益的流出，且其金额能够可靠计量时，确认为预计负债。</w:t>
              </w:r>
            </w:p>
            <w:p w:rsidR="00F84BC9" w:rsidRPr="00F84BC9" w:rsidRDefault="00F84BC9" w:rsidP="00F84BC9">
              <w:pPr>
                <w:rPr>
                  <w:rFonts w:ascii="Times New Roman" w:hAnsi="Times New Roman" w:cs="Times New Roman"/>
                  <w:b/>
                  <w:snapToGrid w:val="0"/>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因随着时间推移所进行的折现还原而导致的预计负债账面价值的增加金额，确认为利息费用。</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于资产负债表日，对预计负债的账面价值进行复核并作适当调整，以反映当前的最佳估计数。</w:t>
              </w:r>
            </w:p>
            <w:p w:rsidR="00F84BC9" w:rsidRPr="00F84BC9" w:rsidRDefault="00F84BC9" w:rsidP="00F84BC9">
              <w:pPr>
                <w:rPr>
                  <w:rFonts w:ascii="Times New Roman" w:hAnsi="Times New Roman" w:cs="Times New Roman"/>
                </w:rPr>
              </w:pPr>
            </w:p>
            <w:p w:rsidR="00047B74" w:rsidRDefault="00F84BC9" w:rsidP="00F84BC9">
              <w:r w:rsidRPr="00F84BC9">
                <w:rPr>
                  <w:rFonts w:ascii="Times New Roman" w:hAnsi="Times New Roman" w:cs="Times New Roman"/>
                  <w:szCs w:val="24"/>
                  <w:lang w:val="en-AU"/>
                </w:rPr>
                <w:t>预期在资产负债表日起一年内需支付的预计负债，列报为流动负债。</w:t>
              </w:r>
            </w:p>
          </w:sdtContent>
        </w:sdt>
      </w:sdtContent>
    </w:sdt>
    <w:p w:rsidR="00047B74" w:rsidRDefault="00047B74"/>
    <w:bookmarkStart w:id="86" w:name="_Hlk10465559" w:displacedByCustomXml="next"/>
    <w:sdt>
      <w:sdtPr>
        <w:rPr>
          <w:rFonts w:ascii="宋体" w:hAnsi="宋体"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b/>
          <w:bCs/>
          <w:szCs w:val="21"/>
        </w:rPr>
      </w:sdtEndPr>
      <w:sdtContent>
        <w:p w:rsidR="00047B74" w:rsidRDefault="009454CC" w:rsidP="00652785">
          <w:pPr>
            <w:pStyle w:val="3"/>
            <w:numPr>
              <w:ilvl w:val="0"/>
              <w:numId w:val="16"/>
            </w:numPr>
            <w:rPr>
              <w:rFonts w:ascii="宋体" w:hAnsi="宋体"/>
            </w:rPr>
          </w:pPr>
          <w:r>
            <w:rPr>
              <w:rFonts w:ascii="宋体" w:hAnsi="宋体"/>
            </w:rPr>
            <w:t>收入</w:t>
          </w:r>
        </w:p>
        <w:sdt>
          <w:sdtPr>
            <w:alias w:val="是否适用：收入确认和计量所采用的会计政策[双击切换]"/>
            <w:tag w:val="_GBC_b6eb71cc057645f3b05fb68d8273c681"/>
            <w:id w:val="322248355"/>
            <w:lock w:val="sdtLocked"/>
            <w:placeholder>
              <w:docPart w:val="GBC22222222222222222222222222222"/>
            </w:placeholder>
          </w:sdtPr>
          <w:sdtEndPr/>
          <w:sdtContent>
            <w:p w:rsidR="00047B74" w:rsidRDefault="009454CC">
              <w:r>
                <w:fldChar w:fldCharType="begin"/>
              </w:r>
              <w:r w:rsidR="00F84BC9">
                <w:instrText xml:space="preserve"> MACROBUTTON  SnrToggleCheckbox √适用 </w:instrText>
              </w:r>
              <w:r>
                <w:fldChar w:fldCharType="end"/>
              </w:r>
              <w:r>
                <w:fldChar w:fldCharType="begin"/>
              </w:r>
              <w:r w:rsidR="00F84BC9">
                <w:instrText xml:space="preserve"> MACROBUTTON  SnrToggleCheckbox □不适用 </w:instrText>
              </w:r>
              <w:r>
                <w:fldChar w:fldCharType="end"/>
              </w:r>
            </w:p>
          </w:sdtContent>
        </w:sdt>
        <w:sdt>
          <w:sdtPr>
            <w:rPr>
              <w:rFonts w:ascii="Times New Roman" w:hAnsi="Times New Roman" w:cs="Times New Roman"/>
            </w:rPr>
            <w:alias w:val="收入确认和计量所采用的会计政策"/>
            <w:tag w:val="_GBC_c9c2b3029c08405387c460d2d7eacc7d"/>
            <w:id w:val="853386850"/>
            <w:lock w:val="sdtLocked"/>
            <w:placeholder>
              <w:docPart w:val="GBC22222222222222222222222222222"/>
            </w:placeholder>
          </w:sdtPr>
          <w:sdtEndPr/>
          <w:sdtContent>
            <w:p w:rsidR="00F84BC9" w:rsidRPr="00F84BC9" w:rsidRDefault="00F84BC9" w:rsidP="00F84BC9">
              <w:pPr>
                <w:rPr>
                  <w:rFonts w:ascii="Times New Roman" w:hAnsi="Times New Roman" w:cs="Times New Roman"/>
                </w:rPr>
              </w:pPr>
              <w:r w:rsidRPr="00F84BC9">
                <w:rPr>
                  <w:rFonts w:ascii="Times New Roman" w:hAnsi="Times New Roman" w:cs="Times New Roman"/>
                </w:rPr>
                <w:t>本集团在客户取得相关商品或服务的控制权时，按预期有权收取的对价金额确认收入。</w:t>
              </w:r>
            </w:p>
            <w:p w:rsidR="00F84BC9" w:rsidRPr="00F84BC9" w:rsidRDefault="00F84BC9" w:rsidP="00F84BC9">
              <w:pPr>
                <w:rPr>
                  <w:rFonts w:ascii="Times New Roman" w:hAnsi="Times New Roman" w:cs="Times New Roman"/>
                </w:rPr>
              </w:pPr>
            </w:p>
            <w:p w:rsidR="00F84BC9" w:rsidRPr="00F84BC9" w:rsidRDefault="00F84BC9" w:rsidP="00652785">
              <w:pPr>
                <w:widowControl w:val="0"/>
                <w:numPr>
                  <w:ilvl w:val="0"/>
                  <w:numId w:val="65"/>
                </w:numPr>
                <w:overflowPunct w:val="0"/>
                <w:adjustRightInd w:val="0"/>
                <w:ind w:firstLine="0"/>
                <w:jc w:val="both"/>
                <w:textAlignment w:val="baseline"/>
                <w:rPr>
                  <w:rFonts w:ascii="Times New Roman" w:hAnsi="Times New Roman" w:cs="Times New Roman"/>
                </w:rPr>
              </w:pPr>
              <w:r w:rsidRPr="00F84BC9">
                <w:rPr>
                  <w:rFonts w:ascii="Times New Roman" w:hAnsi="Times New Roman" w:cs="Times New Roman"/>
                </w:rPr>
                <w:t>提供铁路运输服务</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本集团所运营的铁路业务是</w:t>
              </w:r>
              <w:r w:rsidRPr="00F84BC9">
                <w:rPr>
                  <w:rFonts w:ascii="Times New Roman" w:eastAsiaTheme="majorEastAsia" w:hAnsi="Times New Roman" w:cs="Times New Roman"/>
                </w:rPr>
                <w:t>国铁集团</w:t>
              </w:r>
              <w:r w:rsidRPr="00F84BC9">
                <w:rPr>
                  <w:rFonts w:ascii="Times New Roman" w:hAnsi="Times New Roman" w:cs="Times New Roman"/>
                </w:rPr>
                <w:t>系统的组成部分，接受</w:t>
              </w:r>
              <w:r w:rsidRPr="00F84BC9">
                <w:rPr>
                  <w:rFonts w:ascii="Times New Roman" w:eastAsiaTheme="majorEastAsia" w:hAnsi="Times New Roman" w:cs="Times New Roman"/>
                </w:rPr>
                <w:t>国铁集团</w:t>
              </w:r>
              <w:r w:rsidRPr="00F84BC9">
                <w:rPr>
                  <w:rFonts w:ascii="Times New Roman" w:hAnsi="Times New Roman" w:cs="Times New Roman"/>
                </w:rPr>
                <w:t>的统一监督和管理。本集团提供的客运服务、货运服务及其他相关的铁路服务由本集团向客户或其他铁路公司收取。</w:t>
              </w:r>
              <w:r w:rsidRPr="00F84BC9">
                <w:rPr>
                  <w:rFonts w:ascii="Times New Roman" w:eastAsiaTheme="majorEastAsia" w:hAnsi="Times New Roman" w:cs="Times New Roman"/>
                </w:rPr>
                <w:t>国铁集团</w:t>
              </w:r>
              <w:r w:rsidRPr="00F84BC9">
                <w:rPr>
                  <w:rFonts w:ascii="Times New Roman" w:hAnsi="Times New Roman" w:cs="Times New Roman"/>
                </w:rPr>
                <w:t>的全国性清算系统根据既定的收费标准、分摊方法集中计算各铁路公司应确认的收入及承担的费用。</w:t>
              </w:r>
            </w:p>
            <w:p w:rsidR="00F84BC9" w:rsidRPr="00F84BC9" w:rsidRDefault="00F84BC9" w:rsidP="00F84BC9">
              <w:pPr>
                <w:rPr>
                  <w:rFonts w:ascii="Times New Roman" w:hAnsi="Times New Roman" w:cs="Times New Roman"/>
                </w:rPr>
              </w:pPr>
            </w:p>
            <w:p w:rsidR="00F84BC9" w:rsidRPr="00F84BC9" w:rsidRDefault="00F84BC9" w:rsidP="00652785">
              <w:pPr>
                <w:widowControl w:val="0"/>
                <w:numPr>
                  <w:ilvl w:val="0"/>
                  <w:numId w:val="66"/>
                </w:numPr>
                <w:overflowPunct w:val="0"/>
                <w:adjustRightInd w:val="0"/>
                <w:ind w:firstLine="0"/>
                <w:jc w:val="both"/>
                <w:textAlignment w:val="baseline"/>
                <w:rPr>
                  <w:rFonts w:ascii="Times New Roman" w:hAnsi="Times New Roman" w:cs="Times New Roman"/>
                </w:rPr>
              </w:pPr>
              <w:r w:rsidRPr="00F84BC9">
                <w:rPr>
                  <w:rFonts w:ascii="Times New Roman" w:hAnsi="Times New Roman" w:cs="Times New Roman"/>
                </w:rPr>
                <w:t>客运收入</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本集团客运收入包括广深城际列车、长途车以及广州至香港的直通车客运收入。该客运服务由本集团作为承运企业，相应的收入通过</w:t>
              </w:r>
              <w:r w:rsidRPr="00F84BC9">
                <w:rPr>
                  <w:rFonts w:ascii="Times New Roman" w:eastAsiaTheme="majorEastAsia" w:hAnsi="Times New Roman" w:cs="Times New Roman"/>
                </w:rPr>
                <w:t>国铁集团</w:t>
              </w:r>
              <w:r w:rsidRPr="00F84BC9">
                <w:rPr>
                  <w:rFonts w:ascii="Times New Roman" w:hAnsi="Times New Roman" w:cs="Times New Roman"/>
                </w:rPr>
                <w:t>的清算系统来进行记录和处理。</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由本集团提供的客运服务收入根据</w:t>
              </w:r>
              <w:r w:rsidRPr="00F84BC9">
                <w:rPr>
                  <w:rFonts w:ascii="Times New Roman" w:eastAsiaTheme="majorEastAsia" w:hAnsi="Times New Roman" w:cs="Times New Roman"/>
                </w:rPr>
                <w:t>国铁集团</w:t>
              </w:r>
              <w:r w:rsidRPr="00F84BC9">
                <w:rPr>
                  <w:rFonts w:ascii="Times New Roman" w:hAnsi="Times New Roman" w:cs="Times New Roman"/>
                </w:rPr>
                <w:t>的月度清算通知书，按照履约进度确认。</w:t>
              </w:r>
            </w:p>
            <w:p w:rsidR="00F84BC9" w:rsidRPr="00F84BC9" w:rsidRDefault="00F84BC9" w:rsidP="00F84BC9">
              <w:pPr>
                <w:rPr>
                  <w:rFonts w:ascii="Times New Roman" w:hAnsi="Times New Roman" w:cs="Times New Roman"/>
                </w:rPr>
              </w:pPr>
            </w:p>
            <w:p w:rsidR="00F84BC9" w:rsidRPr="00F84BC9" w:rsidRDefault="00F84BC9" w:rsidP="00652785">
              <w:pPr>
                <w:widowControl w:val="0"/>
                <w:numPr>
                  <w:ilvl w:val="0"/>
                  <w:numId w:val="67"/>
                </w:numPr>
                <w:overflowPunct w:val="0"/>
                <w:adjustRightInd w:val="0"/>
                <w:ind w:firstLine="0"/>
                <w:jc w:val="both"/>
                <w:textAlignment w:val="baseline"/>
                <w:rPr>
                  <w:rFonts w:ascii="Times New Roman" w:hAnsi="Times New Roman" w:cs="Times New Roman"/>
                </w:rPr>
              </w:pPr>
              <w:r w:rsidRPr="00F84BC9">
                <w:rPr>
                  <w:rFonts w:ascii="Times New Roman" w:hAnsi="Times New Roman" w:cs="Times New Roman"/>
                </w:rPr>
                <w:t>货运收入</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系由本集团作为承运企业提供的货物运输服务。相关的货运信息和货运收入的归集和计算情况由</w:t>
              </w:r>
              <w:r w:rsidRPr="00F84BC9">
                <w:rPr>
                  <w:rFonts w:ascii="Times New Roman" w:eastAsiaTheme="majorEastAsia" w:hAnsi="Times New Roman" w:cs="Times New Roman"/>
                </w:rPr>
                <w:t>国铁集团</w:t>
              </w:r>
              <w:r w:rsidRPr="00F84BC9">
                <w:rPr>
                  <w:rFonts w:ascii="Times New Roman" w:hAnsi="Times New Roman" w:cs="Times New Roman"/>
                </w:rPr>
                <w:t>的清算系统进行处理。</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由本集团提供的货运服务根据</w:t>
              </w:r>
              <w:r w:rsidRPr="00F84BC9">
                <w:rPr>
                  <w:rFonts w:ascii="Times New Roman" w:eastAsiaTheme="majorEastAsia" w:hAnsi="Times New Roman" w:cs="Times New Roman"/>
                </w:rPr>
                <w:t>国铁集团</w:t>
              </w:r>
              <w:r w:rsidRPr="00F84BC9">
                <w:rPr>
                  <w:rFonts w:ascii="Times New Roman" w:hAnsi="Times New Roman" w:cs="Times New Roman"/>
                </w:rPr>
                <w:t>的月度清算通知书，按照履约进度确认。</w:t>
              </w:r>
            </w:p>
            <w:p w:rsidR="00F84BC9" w:rsidRPr="00F84BC9" w:rsidRDefault="00F84BC9" w:rsidP="00F84BC9">
              <w:pPr>
                <w:rPr>
                  <w:rFonts w:ascii="Times New Roman" w:hAnsi="Times New Roman" w:cs="Times New Roman"/>
                </w:rPr>
              </w:pPr>
            </w:p>
            <w:p w:rsidR="00F84BC9" w:rsidRPr="00F84BC9" w:rsidRDefault="00F84BC9" w:rsidP="00652785">
              <w:pPr>
                <w:widowControl w:val="0"/>
                <w:numPr>
                  <w:ilvl w:val="0"/>
                  <w:numId w:val="68"/>
                </w:numPr>
                <w:overflowPunct w:val="0"/>
                <w:adjustRightInd w:val="0"/>
                <w:ind w:firstLine="0"/>
                <w:jc w:val="both"/>
                <w:textAlignment w:val="baseline"/>
                <w:rPr>
                  <w:rFonts w:ascii="Times New Roman" w:hAnsi="Times New Roman" w:cs="Times New Roman"/>
                </w:rPr>
              </w:pPr>
              <w:r w:rsidRPr="00F84BC9">
                <w:rPr>
                  <w:rFonts w:ascii="Times New Roman" w:hAnsi="Times New Roman" w:cs="Times New Roman"/>
                </w:rPr>
                <w:t>路网清算及其他运输相关服务收入</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路网清算及其他运输相关服务收入主要包括路网清算收入</w:t>
              </w:r>
              <w:r w:rsidRPr="00F84BC9">
                <w:rPr>
                  <w:rFonts w:ascii="Times New Roman" w:hAnsi="Times New Roman" w:cs="Times New Roman"/>
                </w:rPr>
                <w:t>(</w:t>
              </w:r>
              <w:r w:rsidRPr="00F84BC9">
                <w:rPr>
                  <w:rFonts w:ascii="Times New Roman" w:hAnsi="Times New Roman" w:cs="Times New Roman"/>
                </w:rPr>
                <w:t>由于其他铁路公司使用了本集团的列车牵引服务、铁路线路或电力供应等</w:t>
              </w:r>
              <w:r w:rsidRPr="00F84BC9">
                <w:rPr>
                  <w:rFonts w:ascii="Times New Roman" w:hAnsi="Times New Roman" w:cs="Times New Roman"/>
                </w:rPr>
                <w:t>)</w:t>
              </w:r>
              <w:r w:rsidRPr="00F84BC9">
                <w:rPr>
                  <w:rFonts w:ascii="Times New Roman" w:hAnsi="Times New Roman" w:cs="Times New Roman"/>
                </w:rPr>
                <w:t>、提供铁路运营服务收入及其他服务收入。路网清算相关的信息由</w:t>
              </w:r>
              <w:r w:rsidRPr="00F84BC9">
                <w:rPr>
                  <w:rFonts w:ascii="Times New Roman" w:eastAsiaTheme="majorEastAsia" w:hAnsi="Times New Roman" w:cs="Times New Roman"/>
                </w:rPr>
                <w:t>国铁集团</w:t>
              </w:r>
              <w:r w:rsidRPr="00F84BC9">
                <w:rPr>
                  <w:rFonts w:ascii="Times New Roman" w:hAnsi="Times New Roman" w:cs="Times New Roman"/>
                </w:rPr>
                <w:t>的清算系统进行记录和处理，本集团根据</w:t>
              </w:r>
              <w:r w:rsidRPr="00F84BC9">
                <w:rPr>
                  <w:rFonts w:ascii="Times New Roman" w:eastAsiaTheme="majorEastAsia" w:hAnsi="Times New Roman" w:cs="Times New Roman"/>
                </w:rPr>
                <w:t>国铁集团</w:t>
              </w:r>
              <w:r w:rsidRPr="00F84BC9">
                <w:rPr>
                  <w:rFonts w:ascii="Times New Roman" w:hAnsi="Times New Roman" w:cs="Times New Roman"/>
                </w:rPr>
                <w:t>的月度清算通知书按照履约进度确认路网清算收入；本集团受其他铁路公司委托，提供受托线路范围内的运输设备、设施维护，站务和乘务服务，以及安保消防等服务，该等收入由本集团自行向服务接收方收取，根据履约进度在一段时间内确认收入。</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履约进度根据已发生成本占预计总成本或者按照已完成的时间占预计总时间的比例确定。于资产负债表日，本集团对已完成服务的进度进行重新估计，以使其能够反映履约情况的变化。</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本集团按照履约进度确认进度时，对于本集团已经取得无条件收款权的部分，确认为应收账款，其余部分确认为合同资产，并对应收账款和合同资产以预期信用损失为基础确认损失准备</w:t>
              </w:r>
              <w:r w:rsidRPr="00F84BC9">
                <w:rPr>
                  <w:rFonts w:ascii="Times New Roman" w:hAnsi="Times New Roman" w:cs="Times New Roman"/>
                </w:rPr>
                <w:t>(</w:t>
              </w:r>
              <w:r w:rsidRPr="00F84BC9">
                <w:rPr>
                  <w:rFonts w:ascii="Times New Roman" w:hAnsi="Times New Roman" w:cs="Times New Roman"/>
                </w:rPr>
                <w:t>附注二</w:t>
              </w:r>
              <w:r w:rsidRPr="00F84BC9">
                <w:rPr>
                  <w:rFonts w:ascii="Times New Roman" w:hAnsi="Times New Roman" w:cs="Times New Roman"/>
                </w:rPr>
                <w:t>(9))</w:t>
              </w:r>
              <w:r w:rsidRPr="00F84BC9">
                <w:rPr>
                  <w:rFonts w:ascii="Times New Roman" w:hAnsi="Times New Roman" w:cs="Times New Roman"/>
                </w:rPr>
                <w:t>；如果本集团已收或应收的合同价款超过已完成的劳务，则将超过部分确认为合同负债。本集团对于同一合同项下的合同资产和合同负债以净额列示。</w:t>
              </w:r>
            </w:p>
            <w:p w:rsidR="00F84BC9" w:rsidRPr="00F84BC9" w:rsidRDefault="00F84BC9" w:rsidP="00F84BC9">
              <w:pPr>
                <w:rPr>
                  <w:rFonts w:ascii="Times New Roman" w:hAnsi="Times New Roman" w:cs="Times New Roman"/>
                </w:rPr>
              </w:pPr>
            </w:p>
            <w:p w:rsidR="00F84BC9" w:rsidRPr="00F84BC9" w:rsidRDefault="00F84BC9" w:rsidP="00652785">
              <w:pPr>
                <w:widowControl w:val="0"/>
                <w:numPr>
                  <w:ilvl w:val="0"/>
                  <w:numId w:val="65"/>
                </w:numPr>
                <w:overflowPunct w:val="0"/>
                <w:adjustRightInd w:val="0"/>
                <w:ind w:firstLine="0"/>
                <w:jc w:val="both"/>
                <w:textAlignment w:val="baseline"/>
                <w:rPr>
                  <w:rFonts w:ascii="Times New Roman" w:hAnsi="Times New Roman" w:cs="Times New Roman"/>
                </w:rPr>
              </w:pPr>
              <w:r w:rsidRPr="00F84BC9">
                <w:rPr>
                  <w:rFonts w:ascii="Times New Roman" w:hAnsi="Times New Roman" w:cs="Times New Roman"/>
                </w:rPr>
                <w:t>销售商品</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本集团在列车及车站内销售食品、饮料和货品等商品予客户，以商品交付时确认收入。</w:t>
              </w:r>
            </w:p>
            <w:p w:rsidR="00F84BC9" w:rsidRPr="00F84BC9" w:rsidRDefault="00F84BC9" w:rsidP="00F84BC9">
              <w:pPr>
                <w:rPr>
                  <w:rFonts w:ascii="Times New Roman" w:hAnsi="Times New Roman" w:cs="Times New Roman"/>
                </w:rPr>
              </w:pPr>
            </w:p>
            <w:p w:rsidR="00F84BC9" w:rsidRPr="00F84BC9" w:rsidRDefault="00F84BC9" w:rsidP="00652785">
              <w:pPr>
                <w:widowControl w:val="0"/>
                <w:numPr>
                  <w:ilvl w:val="0"/>
                  <w:numId w:val="65"/>
                </w:numPr>
                <w:overflowPunct w:val="0"/>
                <w:adjustRightInd w:val="0"/>
                <w:ind w:firstLine="0"/>
                <w:jc w:val="both"/>
                <w:textAlignment w:val="baseline"/>
                <w:rPr>
                  <w:rFonts w:ascii="Times New Roman" w:hAnsi="Times New Roman" w:cs="Times New Roman"/>
                </w:rPr>
              </w:pPr>
              <w:r w:rsidRPr="00F84BC9">
                <w:rPr>
                  <w:rFonts w:ascii="Times New Roman" w:hAnsi="Times New Roman" w:cs="Times New Roman"/>
                </w:rPr>
                <w:t>提供其他劳务</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本集团还对外提供维修及装卸等劳务，根据履约进度在一段时间内确认收入，其中，履约进度根据已发生成本占估计总成本的比例于资产负债表日确定。</w:t>
              </w:r>
            </w:p>
            <w:p w:rsidR="00047B74" w:rsidRDefault="00833B52" w:rsidP="00F84BC9"/>
          </w:sdtContent>
        </w:sdt>
      </w:sdtContent>
    </w:sdt>
    <w:bookmarkEnd w:id="86" w:displacedByCustomXml="prev"/>
    <w:bookmarkStart w:id="87" w:name="_Hlk10465775"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047B74" w:rsidRDefault="009454CC" w:rsidP="00652785">
          <w:pPr>
            <w:pStyle w:val="3"/>
            <w:numPr>
              <w:ilvl w:val="0"/>
              <w:numId w:val="16"/>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EndPr/>
          <w:sdtContent>
            <w:p w:rsidR="00047B74" w:rsidRDefault="009454CC">
              <w:r>
                <w:fldChar w:fldCharType="begin"/>
              </w:r>
              <w:r w:rsidR="00F84BC9">
                <w:instrText xml:space="preserve"> MACROBUTTON  SnrToggleCheckbox √适用 </w:instrText>
              </w:r>
              <w:r>
                <w:fldChar w:fldCharType="end"/>
              </w:r>
              <w:r>
                <w:fldChar w:fldCharType="begin"/>
              </w:r>
              <w:r w:rsidR="00F84BC9">
                <w:instrText xml:space="preserve"> MACROBUTTON  SnrToggleCheckbox □不适用 </w:instrText>
              </w:r>
              <w:r>
                <w:fldChar w:fldCharType="end"/>
              </w:r>
            </w:p>
          </w:sdtContent>
        </w:sdt>
        <w:sdt>
          <w:sdtPr>
            <w:rPr>
              <w:rFonts w:ascii="Times New Roman" w:hAnsi="Times New Roman" w:cs="Times New Roman"/>
            </w:rPr>
            <w:alias w:val="政府补助_重要会计政策和估计"/>
            <w:tag w:val="_GBC_f313a7b8b81b4ed0845a3af1ac57e5e8"/>
            <w:id w:val="-390042907"/>
            <w:lock w:val="sdtLocked"/>
            <w:placeholder>
              <w:docPart w:val="GBC22222222222222222222222222222"/>
            </w:placeholder>
          </w:sdtPr>
          <w:sdtEndPr/>
          <w:sdtContent>
            <w:p w:rsidR="00F84BC9" w:rsidRPr="00F84BC9" w:rsidRDefault="00F84BC9" w:rsidP="00F84BC9">
              <w:pPr>
                <w:rPr>
                  <w:rFonts w:ascii="Times New Roman" w:hAnsi="Times New Roman" w:cs="Times New Roman"/>
                </w:rPr>
              </w:pPr>
              <w:r w:rsidRPr="00F84BC9">
                <w:rPr>
                  <w:rFonts w:ascii="Times New Roman" w:hAnsi="Times New Roman" w:cs="Times New Roman"/>
                </w:rPr>
                <w:t>政府补助为本集团从政府无偿取得的货币性资产或非货币性资产，包括税费返还、财政补贴等。</w:t>
              </w:r>
            </w:p>
            <w:p w:rsidR="00F84BC9" w:rsidRPr="00F84BC9" w:rsidRDefault="00F84BC9" w:rsidP="00F84BC9">
              <w:pPr>
                <w:rPr>
                  <w:rFonts w:ascii="Times New Roman" w:hAnsi="Times New Roman" w:cs="Times New Roman"/>
                  <w:bCs/>
                  <w:sz w:val="20"/>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政府补助在本集团能够满足其所附的条件以及能够收到时，予以确认。政府补助为货币性资产的，按照收到或应收的金额计量。政府补助为非货币性资产的，按照公允价值计量；公允价值不能可靠取得的，按照名义金额计量。</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与资产相关的政府补助，是指本集团取得的、用于购建或以其他方式形成长期资产的政府补助。与收益相关的政府补助，是指除与资产相关的政府补助之外的政府补助。</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lastRenderedPageBreak/>
                <w:t>本集团将与资产相关的政府补助，确认为递延收益并在相关资产使用寿命内按照合理、系统的方法分摊计入损益。对于与收益相关的政府补助，若用于补偿以后期间的相关成本费用或损失的，确认为递延收益，并在确认相关成本费用或损失的期间，计入当期损益；若用于补偿已发生的相关成本费用或损失的，直接计入当期损益。</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本集团对同类政府补助采用相同的列报方式。</w:t>
              </w:r>
            </w:p>
            <w:p w:rsidR="00F84BC9" w:rsidRPr="00F84BC9" w:rsidRDefault="00F84BC9" w:rsidP="00F84BC9">
              <w:pPr>
                <w:rPr>
                  <w:rFonts w:ascii="Times New Roman" w:hAnsi="Times New Roman" w:cs="Times New Roman"/>
                </w:rPr>
              </w:pPr>
            </w:p>
            <w:p w:rsidR="00047B74" w:rsidRDefault="00F84BC9" w:rsidP="00F84BC9">
              <w:r w:rsidRPr="00F84BC9">
                <w:rPr>
                  <w:rFonts w:ascii="Times New Roman" w:hAnsi="Times New Roman" w:cs="Times New Roman"/>
                </w:rPr>
                <w:t>与日常活动相关的政府补助纳入营业利润，与日常活动无关的政府补助计入营业外收支。</w:t>
              </w:r>
            </w:p>
          </w:sdtContent>
        </w:sdt>
      </w:sdtContent>
    </w:sdt>
    <w:bookmarkEnd w:id="87" w:displacedByCustomXml="prev"/>
    <w:p w:rsidR="00047B74" w:rsidRDefault="00047B74"/>
    <w:sdt>
      <w:sdtPr>
        <w:rPr>
          <w:rFonts w:ascii="宋体" w:hAnsi="宋体"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kern w:val="2"/>
          <w:szCs w:val="21"/>
        </w:rPr>
      </w:sdtEndPr>
      <w:sdtContent>
        <w:p w:rsidR="00047B74" w:rsidRDefault="009454CC" w:rsidP="00652785">
          <w:pPr>
            <w:pStyle w:val="3"/>
            <w:numPr>
              <w:ilvl w:val="0"/>
              <w:numId w:val="16"/>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485585042"/>
            <w:lock w:val="sdtLocked"/>
            <w:placeholder>
              <w:docPart w:val="GBC22222222222222222222222222222"/>
            </w:placeholder>
          </w:sdtPr>
          <w:sdtEndPr/>
          <w:sdtContent>
            <w:p w:rsidR="00047B74" w:rsidRDefault="009454CC">
              <w:r>
                <w:fldChar w:fldCharType="begin"/>
              </w:r>
              <w:r w:rsidR="00F84BC9">
                <w:instrText xml:space="preserve"> MACROBUTTON  SnrToggleCheckbox √适用 </w:instrText>
              </w:r>
              <w:r>
                <w:fldChar w:fldCharType="end"/>
              </w:r>
              <w:r>
                <w:fldChar w:fldCharType="begin"/>
              </w:r>
              <w:r w:rsidR="00F84BC9">
                <w:instrText xml:space="preserve"> MACROBUTTON  SnrToggleCheckbox □不适用 </w:instrText>
              </w:r>
              <w:r>
                <w:fldChar w:fldCharType="end"/>
              </w:r>
            </w:p>
          </w:sdtContent>
        </w:sdt>
        <w:sdt>
          <w:sdtPr>
            <w:rPr>
              <w:rFonts w:ascii="Times New Roman" w:hAnsi="Times New Roman" w:cs="Times New Roman"/>
            </w:rPr>
            <w:alias w:val="所得税的会计处理方法"/>
            <w:tag w:val="_GBC_545dd84ed2b9458fa5e2b87aa1e1cc1c"/>
            <w:id w:val="-285895802"/>
            <w:lock w:val="sdtLocked"/>
            <w:placeholder>
              <w:docPart w:val="GBC22222222222222222222222222222"/>
            </w:placeholder>
          </w:sdtPr>
          <w:sdtEndPr/>
          <w:sdtContent>
            <w:p w:rsidR="00F84BC9" w:rsidRPr="00F84BC9" w:rsidRDefault="00F84BC9" w:rsidP="00F84BC9">
              <w:pPr>
                <w:rPr>
                  <w:rFonts w:ascii="Times New Roman" w:hAnsi="Times New Roman" w:cs="Times New Roman"/>
                </w:rPr>
              </w:pPr>
              <w:r w:rsidRPr="00F84BC9">
                <w:rPr>
                  <w:rFonts w:ascii="Times New Roman" w:hAnsi="Times New Roman" w:cs="Times New Roman"/>
                </w:rPr>
                <w:t>递延所得税资产和递延所得税负债根据资产和负债的计税基础与其账面价值的差额</w:t>
              </w:r>
              <w:r w:rsidRPr="00F84BC9">
                <w:rPr>
                  <w:rFonts w:ascii="Times New Roman" w:hAnsi="Times New Roman" w:cs="Times New Roman"/>
                  <w:lang w:val="en-GB"/>
                </w:rPr>
                <w:t>(</w:t>
              </w:r>
              <w:r w:rsidRPr="00F84BC9">
                <w:rPr>
                  <w:rFonts w:ascii="Times New Roman" w:hAnsi="Times New Roman" w:cs="Times New Roman"/>
                </w:rPr>
                <w:t>暂时性差异</w:t>
              </w:r>
              <w:r w:rsidRPr="00F84BC9">
                <w:rPr>
                  <w:rFonts w:ascii="Times New Roman" w:hAnsi="Times New Roman" w:cs="Times New Roman"/>
                </w:rPr>
                <w:t>)</w:t>
              </w:r>
              <w:r w:rsidRPr="00F84BC9">
                <w:rPr>
                  <w:rFonts w:ascii="Times New Roman" w:hAnsi="Times New Roman" w:cs="Times New Roman"/>
                </w:rPr>
                <w:t>计算确认。对于按照税法规定能够于以后年度抵减应纳税所得额的可抵扣亏损，确认相应的递延所得税资产。对于商誉的初始确认产生的暂时性差异，不确认相应的递延所得税负债。对于既不影响会计利润也不影响应纳税所得额</w:t>
              </w:r>
              <w:r w:rsidRPr="00F84BC9">
                <w:rPr>
                  <w:rFonts w:ascii="Times New Roman" w:hAnsi="Times New Roman" w:cs="Times New Roman"/>
                  <w:lang w:val="en-GB"/>
                </w:rPr>
                <w:t>(</w:t>
              </w:r>
              <w:r w:rsidRPr="00F84BC9">
                <w:rPr>
                  <w:rFonts w:ascii="Times New Roman" w:hAnsi="Times New Roman" w:cs="Times New Roman"/>
                </w:rPr>
                <w:t>或可抵扣亏损</w:t>
              </w:r>
              <w:r w:rsidRPr="00F84BC9">
                <w:rPr>
                  <w:rFonts w:ascii="Times New Roman" w:hAnsi="Times New Roman" w:cs="Times New Roman"/>
                </w:rPr>
                <w:t>)</w:t>
              </w:r>
              <w:r w:rsidRPr="00F84BC9">
                <w:rPr>
                  <w:rFonts w:ascii="Times New Roman" w:hAnsi="Times New Roman" w:cs="Times New Roman"/>
                </w:rPr>
                <w:t>，且初始确认的资产和负债未导致产生等额应纳税暂时性差异和可抵扣暂时性差异的非企业合并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递延所得税资产的确认以很可能取得用来抵扣可抵扣暂时性差异、可抵扣亏损和税款抵减的应纳税所得额为限。</w:t>
              </w:r>
            </w:p>
            <w:p w:rsidR="00F84BC9" w:rsidRPr="00F84BC9" w:rsidRDefault="00F84BC9" w:rsidP="00F84BC9">
              <w:pPr>
                <w:rPr>
                  <w:rFonts w:ascii="Times New Roman" w:hAnsi="Times New Roman" w:cs="Times New Roman"/>
                  <w:snapToGrid w:val="0"/>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对与子公司及联营企业投资相关的应纳税暂时性差异，确认递延所得税负债，除非本集团能够控制该暂时性差异转回的时间且该暂时性差异在可预见的未来很可能不会转回。对与子公司及联营企业投资相关的可抵扣暂时性差异，当该暂时性差异在可预见的未来很可能转回且未来很可能获得用来抵扣可抵扣暂时性差异的应纳税所得额时，确认递延所得税资产。</w:t>
              </w:r>
            </w:p>
            <w:p w:rsidR="00F84BC9" w:rsidRPr="00F84BC9" w:rsidRDefault="00F84BC9" w:rsidP="00F84BC9">
              <w:pPr>
                <w:rPr>
                  <w:rFonts w:ascii="Times New Roman" w:hAnsi="Times New Roman" w:cs="Times New Roman"/>
                </w:rPr>
              </w:pPr>
            </w:p>
            <w:p w:rsidR="00F84BC9" w:rsidRPr="00F84BC9" w:rsidRDefault="00F84BC9" w:rsidP="00F84BC9">
              <w:pPr>
                <w:rPr>
                  <w:rFonts w:ascii="Times New Roman" w:hAnsi="Times New Roman" w:cs="Times New Roman"/>
                </w:rPr>
              </w:pPr>
              <w:r w:rsidRPr="00F84BC9">
                <w:rPr>
                  <w:rFonts w:ascii="Times New Roman" w:hAnsi="Times New Roman" w:cs="Times New Roman"/>
                </w:rPr>
                <w:t>同时满足下列条件的递延所得税资产和递延所得税负债以抵销后的净额列示：</w:t>
              </w:r>
            </w:p>
            <w:p w:rsidR="00F84BC9" w:rsidRPr="00F84BC9" w:rsidRDefault="00F84BC9" w:rsidP="00F84BC9">
              <w:pPr>
                <w:rPr>
                  <w:rFonts w:ascii="Times New Roman" w:hAnsi="Times New Roman" w:cs="Times New Roman"/>
                </w:rPr>
              </w:pPr>
            </w:p>
            <w:p w:rsidR="00F84BC9" w:rsidRPr="00F84BC9" w:rsidRDefault="00F84BC9" w:rsidP="007A2EA4">
              <w:pPr>
                <w:widowControl w:val="0"/>
                <w:numPr>
                  <w:ilvl w:val="0"/>
                  <w:numId w:val="69"/>
                </w:numPr>
                <w:tabs>
                  <w:tab w:val="clear" w:pos="0"/>
                  <w:tab w:val="left" w:pos="426"/>
                </w:tabs>
                <w:overflowPunct w:val="0"/>
                <w:adjustRightInd w:val="0"/>
                <w:ind w:firstLine="0"/>
                <w:jc w:val="both"/>
                <w:textAlignment w:val="baseline"/>
                <w:rPr>
                  <w:rFonts w:ascii="Times New Roman" w:hAnsi="Times New Roman" w:cs="Times New Roman"/>
                </w:rPr>
              </w:pPr>
              <w:r w:rsidRPr="00F84BC9">
                <w:rPr>
                  <w:rFonts w:ascii="Times New Roman" w:hAnsi="Times New Roman" w:cs="Times New Roman"/>
                </w:rPr>
                <w:t>递延所得税资产和递延所得税负债与同一税收征管部门对本集团内同一纳税主体征收的所得税相关；</w:t>
              </w:r>
            </w:p>
            <w:p w:rsidR="00F84BC9" w:rsidRPr="00F84BC9" w:rsidRDefault="00F84BC9" w:rsidP="007A2EA4">
              <w:pPr>
                <w:widowControl w:val="0"/>
                <w:numPr>
                  <w:ilvl w:val="0"/>
                  <w:numId w:val="69"/>
                </w:numPr>
                <w:tabs>
                  <w:tab w:val="clear" w:pos="0"/>
                  <w:tab w:val="left" w:pos="426"/>
                </w:tabs>
                <w:overflowPunct w:val="0"/>
                <w:adjustRightInd w:val="0"/>
                <w:ind w:firstLine="0"/>
                <w:jc w:val="both"/>
                <w:textAlignment w:val="baseline"/>
                <w:rPr>
                  <w:rFonts w:ascii="Times New Roman" w:hAnsi="Times New Roman" w:cs="Times New Roman"/>
                </w:rPr>
              </w:pPr>
              <w:r w:rsidRPr="00F84BC9">
                <w:rPr>
                  <w:rFonts w:ascii="Times New Roman" w:hAnsi="Times New Roman" w:cs="Times New Roman"/>
                </w:rPr>
                <w:t>本集团内该纳税主体拥有以净额结算当期所得税资产及当期所得税负债的法定权利。</w:t>
              </w:r>
            </w:p>
            <w:p w:rsidR="00047B74" w:rsidRDefault="00833B52"/>
          </w:sdtContent>
        </w:sdt>
      </w:sdtContent>
    </w:sdt>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047B74" w:rsidRDefault="009454CC" w:rsidP="00652785">
          <w:pPr>
            <w:pStyle w:val="3"/>
            <w:numPr>
              <w:ilvl w:val="0"/>
              <w:numId w:val="16"/>
            </w:numPr>
            <w:rPr>
              <w:rFonts w:ascii="宋体" w:hAnsi="宋体"/>
            </w:rPr>
          </w:pPr>
          <w:r>
            <w:rPr>
              <w:rFonts w:ascii="宋体" w:hAnsi="宋体"/>
            </w:rPr>
            <w:t>租赁</w:t>
          </w:r>
        </w:p>
        <w:p w:rsidR="007D206D" w:rsidRPr="00047C03" w:rsidRDefault="007D206D" w:rsidP="00047C03">
          <w:pPr>
            <w:rPr>
              <w:rFonts w:ascii="Times New Roman" w:hAnsi="Times New Roman" w:cs="Times New Roman"/>
            </w:rPr>
          </w:pPr>
        </w:p>
        <w:p w:rsidR="00047C03" w:rsidRPr="00047C03" w:rsidRDefault="00047C03" w:rsidP="00047C03">
          <w:pPr>
            <w:rPr>
              <w:rFonts w:ascii="Times New Roman" w:hAnsi="Times New Roman" w:cs="Times New Roman"/>
              <w:snapToGrid w:val="0"/>
            </w:rPr>
          </w:pPr>
          <w:r w:rsidRPr="00047C03">
            <w:rPr>
              <w:rFonts w:ascii="Times New Roman" w:hAnsi="Times New Roman" w:cs="Times New Roman"/>
              <w:snapToGrid w:val="0"/>
            </w:rPr>
            <w:t>租赁，是指在一定期间内，出租人将资产的使用权让与承租人以获取对价的合同。</w:t>
          </w:r>
        </w:p>
        <w:p w:rsidR="00047C03" w:rsidRPr="00047C03" w:rsidRDefault="00047C03" w:rsidP="00047C03">
          <w:pPr>
            <w:rPr>
              <w:rFonts w:ascii="Times New Roman" w:hAnsi="Times New Roman" w:cs="Times New Roman"/>
            </w:rPr>
          </w:pPr>
        </w:p>
        <w:p w:rsidR="00047C03" w:rsidRPr="00047C03" w:rsidRDefault="00047C03" w:rsidP="00047C03">
          <w:pPr>
            <w:rPr>
              <w:rFonts w:ascii="Times New Roman" w:hAnsi="Times New Roman" w:cs="Times New Roman"/>
              <w:u w:val="single"/>
            </w:rPr>
          </w:pPr>
          <w:r w:rsidRPr="00047C03">
            <w:rPr>
              <w:rFonts w:ascii="Times New Roman" w:hAnsi="Times New Roman" w:cs="Times New Roman"/>
              <w:u w:val="single"/>
            </w:rPr>
            <w:t>本集团作为承租人</w:t>
          </w:r>
        </w:p>
        <w:p w:rsidR="00047C03" w:rsidRPr="00047C03" w:rsidRDefault="00047C03" w:rsidP="00047C03">
          <w:pPr>
            <w:rPr>
              <w:rFonts w:ascii="Times New Roman" w:hAnsi="Times New Roman" w:cs="Times New Roman"/>
            </w:rPr>
          </w:pPr>
        </w:p>
        <w:p w:rsidR="00047C03" w:rsidRPr="00047C03" w:rsidRDefault="00047C03" w:rsidP="00047C03">
          <w:pPr>
            <w:rPr>
              <w:rFonts w:ascii="Times New Roman" w:hAnsi="Times New Roman" w:cs="Times New Roman"/>
            </w:rPr>
          </w:pPr>
          <w:r w:rsidRPr="00047C03">
            <w:rPr>
              <w:rFonts w:ascii="Times New Roman" w:hAnsi="Times New Roman" w:cs="Times New Roman"/>
            </w:rPr>
            <w:t>本集团于租赁期开始日确认使用权资产，并按尚未支付的租赁付款额的现值确认租赁负债。租赁付款额包括固定付款额，以及在合理确定将行使购买选择权或终止租赁选择权的情况下需支付的款项等。按销售额的一定比例确定的可变租金不纳入租赁付款额，在实际发生时计入当期损益。本集团将自资产负债表日起一年内</w:t>
          </w:r>
          <w:r w:rsidRPr="00047C03">
            <w:rPr>
              <w:rFonts w:ascii="Times New Roman" w:hAnsi="Times New Roman" w:cs="Times New Roman"/>
            </w:rPr>
            <w:t>(</w:t>
          </w:r>
          <w:r w:rsidRPr="00047C03">
            <w:rPr>
              <w:rFonts w:ascii="Times New Roman" w:hAnsi="Times New Roman" w:cs="Times New Roman"/>
            </w:rPr>
            <w:t>含一年</w:t>
          </w:r>
          <w:r w:rsidRPr="00047C03">
            <w:rPr>
              <w:rFonts w:ascii="Times New Roman" w:hAnsi="Times New Roman" w:cs="Times New Roman"/>
            </w:rPr>
            <w:t>)</w:t>
          </w:r>
          <w:r w:rsidRPr="00047C03">
            <w:rPr>
              <w:rFonts w:ascii="Times New Roman" w:hAnsi="Times New Roman" w:cs="Times New Roman"/>
            </w:rPr>
            <w:t>支付的租赁负债，列示为一年内到期的非流动负债。</w:t>
          </w:r>
        </w:p>
        <w:p w:rsidR="00047C03" w:rsidRPr="00047C03" w:rsidRDefault="00047C03" w:rsidP="00047C03">
          <w:pPr>
            <w:rPr>
              <w:rFonts w:ascii="Times New Roman" w:hAnsi="Times New Roman" w:cs="Times New Roman"/>
            </w:rPr>
          </w:pPr>
        </w:p>
        <w:p w:rsidR="00047C03" w:rsidRPr="00047C03" w:rsidRDefault="00047C03" w:rsidP="00047C03">
          <w:pPr>
            <w:rPr>
              <w:rFonts w:ascii="Times New Roman" w:hAnsi="Times New Roman" w:cs="Times New Roman"/>
            </w:rPr>
          </w:pPr>
          <w:r w:rsidRPr="00047C03">
            <w:rPr>
              <w:rFonts w:ascii="Times New Roman" w:hAnsi="Times New Roman" w:cs="Times New Roman"/>
            </w:rPr>
            <w:t>本集团的使用权资产包括租入的土地使用权。使用权资产按照成本进行初始计量，该成本包括租赁负债的初始计量金额、租赁期开始日或之前已支付的租赁付款额、初始直接费用等，并扣除已收到的租赁激励。本集团能够合理确定租赁期届满时取得租赁资产所有权的，在租赁资产剩余使用寿命内计提折旧；若无法合理确定租赁期届满时是否能够取得租赁资产所有权，则在租赁期与租赁资产剩余使用寿命两者孰短的期间内计提折旧。当可收回金额低于使用权资产的账面价值时，本集团将其账面价值减记至可收回金额。</w:t>
          </w:r>
        </w:p>
        <w:p w:rsidR="00047C03" w:rsidRPr="00047C03" w:rsidRDefault="00047C03" w:rsidP="00047C03">
          <w:pPr>
            <w:rPr>
              <w:rFonts w:ascii="Times New Roman" w:hAnsi="Times New Roman" w:cs="Times New Roman"/>
            </w:rPr>
          </w:pPr>
        </w:p>
        <w:p w:rsidR="007D206D" w:rsidRPr="00047C03" w:rsidRDefault="00047C03" w:rsidP="00047C03">
          <w:pPr>
            <w:rPr>
              <w:rFonts w:ascii="Times New Roman" w:hAnsi="Times New Roman" w:cs="Times New Roman"/>
            </w:rPr>
          </w:pPr>
          <w:r w:rsidRPr="00047C03">
            <w:rPr>
              <w:rFonts w:ascii="Times New Roman" w:hAnsi="Times New Roman" w:cs="Times New Roman"/>
            </w:rPr>
            <w:lastRenderedPageBreak/>
            <w:t>对于租赁期不超过</w:t>
          </w:r>
          <w:r w:rsidRPr="00047C03">
            <w:rPr>
              <w:rFonts w:ascii="Times New Roman" w:hAnsi="Times New Roman" w:cs="Times New Roman"/>
            </w:rPr>
            <w:t>12</w:t>
          </w:r>
          <w:r w:rsidRPr="00047C03">
            <w:rPr>
              <w:rFonts w:ascii="Times New Roman" w:hAnsi="Times New Roman" w:cs="Times New Roman"/>
            </w:rPr>
            <w:t>个月的短期租赁和单项资产全新时价值较低的低价值资产租赁，本集团选择不确认使用权资产和租赁负债，将相关租金支出在租赁期内各个期间按照直线法计入当期损益或相关资产成本。</w:t>
          </w:r>
        </w:p>
        <w:p w:rsidR="00047C03" w:rsidRPr="00047C03" w:rsidRDefault="00047C03" w:rsidP="00047C03">
          <w:pPr>
            <w:rPr>
              <w:rFonts w:ascii="Times New Roman" w:hAnsi="Times New Roman" w:cs="Times New Roman"/>
            </w:rPr>
          </w:pPr>
        </w:p>
        <w:p w:rsidR="00047C03" w:rsidRPr="00047C03" w:rsidRDefault="00047C03" w:rsidP="00047C03">
          <w:pPr>
            <w:rPr>
              <w:rFonts w:ascii="Times New Roman" w:hAnsi="Times New Roman" w:cs="Times New Roman"/>
            </w:rPr>
          </w:pPr>
          <w:r w:rsidRPr="00047C03">
            <w:rPr>
              <w:rFonts w:ascii="Times New Roman" w:hAnsi="Times New Roman" w:cs="Times New Roman"/>
            </w:rPr>
            <w:t>租赁发生变更且同时符合下列条件时，本集团将其作为一项单独租赁进行会计处理：</w:t>
          </w:r>
          <w:r w:rsidRPr="00047C03">
            <w:rPr>
              <w:rFonts w:ascii="Times New Roman" w:hAnsi="Times New Roman" w:cs="Times New Roman"/>
            </w:rPr>
            <w:t>(1)</w:t>
          </w:r>
          <w:r w:rsidRPr="00047C03">
            <w:rPr>
              <w:rFonts w:ascii="Times New Roman" w:hAnsi="Times New Roman" w:cs="Times New Roman"/>
            </w:rPr>
            <w:t>该租赁变更通过增加一项或多项租赁资产的使用权而扩大了租赁范围；</w:t>
          </w:r>
          <w:r w:rsidRPr="00047C03">
            <w:rPr>
              <w:rFonts w:ascii="Times New Roman" w:hAnsi="Times New Roman" w:cs="Times New Roman"/>
            </w:rPr>
            <w:t>(2)</w:t>
          </w:r>
          <w:r w:rsidRPr="00047C03">
            <w:rPr>
              <w:rFonts w:ascii="Times New Roman" w:hAnsi="Times New Roman" w:cs="Times New Roman"/>
            </w:rPr>
            <w:t>增加的对价与租赁范围扩大部分的单独价格按该合同情况调整后的金额相当。</w:t>
          </w:r>
        </w:p>
        <w:p w:rsidR="00047C03" w:rsidRPr="00047C03" w:rsidRDefault="00047C03" w:rsidP="00047C03">
          <w:pPr>
            <w:rPr>
              <w:rFonts w:ascii="Times New Roman" w:hAnsi="Times New Roman" w:cs="Times New Roman"/>
              <w:b/>
              <w:bCs/>
            </w:rPr>
          </w:pPr>
        </w:p>
        <w:p w:rsidR="00047C03" w:rsidRPr="00047C03" w:rsidRDefault="00047C03" w:rsidP="00047C03">
          <w:pPr>
            <w:rPr>
              <w:rFonts w:ascii="Times New Roman" w:hAnsi="Times New Roman" w:cs="Times New Roman"/>
            </w:rPr>
          </w:pPr>
          <w:r w:rsidRPr="00047C03">
            <w:rPr>
              <w:rFonts w:ascii="Times New Roman" w:hAnsi="Times New Roman" w:cs="Times New Roman"/>
            </w:rPr>
            <w:t>当租赁变更未作为一项单独租赁进行会计处理时，除财政部规定的可采用简化方法的合同变更采用简化方法外，本集团在租赁变更生效日重新确定租赁期，并采用修订后的折现率对变更后的租赁付款额进行折现，重新计量租赁负债。租赁变更导致租赁范围缩小或租赁期缩短的，本集团相应调减使用权资产的账面价值，并将部分终止或完全终止租赁的相关利得或损失计入当期损益。其他租赁变更导致租赁负债重新计量的，本集团相应调整使用权资产的账面价值。</w:t>
          </w:r>
        </w:p>
        <w:p w:rsidR="00047C03" w:rsidRPr="00047C03" w:rsidRDefault="00047C03" w:rsidP="00047C03">
          <w:pPr>
            <w:rPr>
              <w:rFonts w:ascii="Times New Roman" w:hAnsi="Times New Roman" w:cs="Times New Roman"/>
            </w:rPr>
          </w:pPr>
        </w:p>
        <w:p w:rsidR="00047C03" w:rsidRPr="00047C03" w:rsidRDefault="00047C03" w:rsidP="00047C03">
          <w:pPr>
            <w:rPr>
              <w:rFonts w:ascii="Times New Roman" w:hAnsi="Times New Roman" w:cs="Times New Roman"/>
            </w:rPr>
          </w:pPr>
          <w:r w:rsidRPr="00047C03">
            <w:rPr>
              <w:rFonts w:ascii="Times New Roman" w:hAnsi="Times New Roman" w:cs="Times New Roman"/>
            </w:rPr>
            <w:t>对于就现有租赁合同达成的符合条件的租金减免，本集团选择采用简化方法，在达成协议解除原支付义务时将未折现的减免金额计入当期损益，并相应调整租赁负债。</w:t>
          </w:r>
        </w:p>
        <w:p w:rsidR="00047C03" w:rsidRPr="00047C03" w:rsidRDefault="00047C03" w:rsidP="00047C03">
          <w:pPr>
            <w:rPr>
              <w:rFonts w:ascii="Times New Roman" w:hAnsi="Times New Roman" w:cs="Times New Roman"/>
              <w:b/>
              <w:snapToGrid w:val="0"/>
            </w:rPr>
          </w:pPr>
        </w:p>
        <w:p w:rsidR="00047C03" w:rsidRPr="00047C03" w:rsidRDefault="00047C03" w:rsidP="00047C03">
          <w:pPr>
            <w:rPr>
              <w:rFonts w:ascii="Times New Roman" w:hAnsi="Times New Roman" w:cs="Times New Roman"/>
              <w:u w:val="single"/>
            </w:rPr>
          </w:pPr>
          <w:r w:rsidRPr="00047C03">
            <w:rPr>
              <w:rFonts w:ascii="Times New Roman" w:hAnsi="Times New Roman" w:cs="Times New Roman"/>
              <w:u w:val="single"/>
            </w:rPr>
            <w:t>本集团作为出租人</w:t>
          </w:r>
        </w:p>
        <w:p w:rsidR="00047C03" w:rsidRPr="00047C03" w:rsidRDefault="00047C03" w:rsidP="00047C03">
          <w:pPr>
            <w:rPr>
              <w:rFonts w:ascii="Times New Roman" w:hAnsi="Times New Roman" w:cs="Times New Roman"/>
            </w:rPr>
          </w:pPr>
        </w:p>
        <w:p w:rsidR="00047C03" w:rsidRDefault="00047C03" w:rsidP="00047C03">
          <w:r w:rsidRPr="00047C03">
            <w:rPr>
              <w:rFonts w:ascii="Times New Roman" w:hAnsi="Times New Roman" w:cs="Times New Roman"/>
            </w:rPr>
            <w:t>实质上转移了与租赁资产所有权有关的几乎全部风险和报酬的租赁为融资租赁。其他的租赁为经营租赁。</w:t>
          </w:r>
        </w:p>
        <w:p w:rsidR="00047C03" w:rsidRPr="007D206D" w:rsidRDefault="00047C03" w:rsidP="00047C03"/>
        <w:p w:rsidR="00047B74" w:rsidRPr="00047C03" w:rsidRDefault="009454CC" w:rsidP="00652785">
          <w:pPr>
            <w:pStyle w:val="4"/>
            <w:numPr>
              <w:ilvl w:val="3"/>
              <w:numId w:val="40"/>
            </w:numPr>
            <w:ind w:left="426" w:hanging="426"/>
            <w:rPr>
              <w:rFonts w:ascii="宋体" w:hAnsi="宋体"/>
              <w:b w:val="0"/>
            </w:rPr>
          </w:pPr>
          <w:r w:rsidRPr="00047C03">
            <w:rPr>
              <w:rFonts w:ascii="宋体" w:hAnsi="宋体" w:hint="eastAsia"/>
              <w:b w:val="0"/>
            </w:rPr>
            <w:t>经营租赁</w:t>
          </w:r>
        </w:p>
        <w:sdt>
          <w:sdtPr>
            <w:alias w:val="是否适用：经营租赁的会计处理方法[双击切换]"/>
            <w:tag w:val="_GBC_e2074b0f384d4bba80c32083627e5bdd"/>
            <w:id w:val="1074312016"/>
            <w:lock w:val="sdtLocked"/>
            <w:placeholder>
              <w:docPart w:val="GBC22222222222222222222222222222"/>
            </w:placeholder>
          </w:sdtPr>
          <w:sdtEndPr/>
          <w:sdtContent>
            <w:p w:rsidR="00047B74" w:rsidRDefault="009454CC">
              <w:r>
                <w:fldChar w:fldCharType="begin"/>
              </w:r>
              <w:r w:rsidR="00047C03">
                <w:instrText xml:space="preserve"> MACROBUTTON  SnrToggleCheckbox √适用 </w:instrText>
              </w:r>
              <w:r>
                <w:fldChar w:fldCharType="end"/>
              </w:r>
              <w:r>
                <w:fldChar w:fldCharType="begin"/>
              </w:r>
              <w:r w:rsidR="00047C03">
                <w:instrText xml:space="preserve"> MACROBUTTON  SnrToggleCheckbox □不适用 </w:instrText>
              </w:r>
              <w:r>
                <w:fldChar w:fldCharType="end"/>
              </w:r>
            </w:p>
          </w:sdtContent>
        </w:sdt>
        <w:sdt>
          <w:sdtPr>
            <w:rPr>
              <w:rFonts w:ascii="Times New Roman" w:hAnsi="Times New Roman" w:cs="Times New Roman"/>
            </w:rPr>
            <w:alias w:val="经营租赁的会计处理方法"/>
            <w:tag w:val="_GBC_95879bb481f644fd959d3a5843c3b06a"/>
            <w:id w:val="-2090064461"/>
            <w:lock w:val="sdtLocked"/>
            <w:placeholder>
              <w:docPart w:val="GBC22222222222222222222222222222"/>
            </w:placeholder>
          </w:sdtPr>
          <w:sdtEndPr/>
          <w:sdtContent>
            <w:p w:rsidR="00047C03" w:rsidRPr="00047C03" w:rsidRDefault="00047C03" w:rsidP="00047C03">
              <w:pPr>
                <w:rPr>
                  <w:rFonts w:ascii="Times New Roman" w:hAnsi="Times New Roman" w:cs="Times New Roman"/>
                </w:rPr>
              </w:pPr>
              <w:r w:rsidRPr="00047C03">
                <w:rPr>
                  <w:rFonts w:ascii="Times New Roman" w:hAnsi="Times New Roman" w:cs="Times New Roman"/>
                </w:rPr>
                <w:t>本集团经营租出自有的房屋建筑物、机器设备及运输工具时，经营租赁的租金收入在租赁期内按照直线法确认。本集团将按销售额的一定比例确定的可变租金在实际发生时计入租金收入。</w:t>
              </w:r>
            </w:p>
            <w:p w:rsidR="00047C03" w:rsidRPr="00047C03" w:rsidRDefault="00047C03" w:rsidP="00047C03">
              <w:pPr>
                <w:rPr>
                  <w:rFonts w:ascii="Times New Roman" w:hAnsi="Times New Roman" w:cs="Times New Roman"/>
                </w:rPr>
              </w:pPr>
            </w:p>
            <w:p w:rsidR="00047C03" w:rsidRPr="00047C03" w:rsidRDefault="00047C03" w:rsidP="00047C03">
              <w:pPr>
                <w:rPr>
                  <w:rFonts w:ascii="Times New Roman" w:hAnsi="Times New Roman" w:cs="Times New Roman"/>
                </w:rPr>
              </w:pPr>
              <w:r w:rsidRPr="00047C03">
                <w:rPr>
                  <w:rFonts w:ascii="Times New Roman" w:hAnsi="Times New Roman" w:cs="Times New Roman"/>
                </w:rPr>
                <w:t>对于就现有租赁合同达成的符合条件的租金减免，本集团选择采用简化方法，将减免的租金作为可变租金，在减免期间将减免金额计入当期损益。</w:t>
              </w:r>
            </w:p>
            <w:p w:rsidR="00047C03" w:rsidRPr="00047C03" w:rsidRDefault="00047C03" w:rsidP="00047C03">
              <w:pPr>
                <w:rPr>
                  <w:rFonts w:ascii="Times New Roman" w:hAnsi="Times New Roman" w:cs="Times New Roman"/>
                </w:rPr>
              </w:pPr>
            </w:p>
            <w:p w:rsidR="00047C03" w:rsidRPr="00047C03" w:rsidRDefault="00047C03" w:rsidP="00047C03">
              <w:pPr>
                <w:rPr>
                  <w:rFonts w:ascii="Times New Roman" w:hAnsi="Times New Roman" w:cs="Times New Roman"/>
                </w:rPr>
              </w:pPr>
              <w:r w:rsidRPr="00047C03">
                <w:rPr>
                  <w:rFonts w:ascii="Times New Roman" w:hAnsi="Times New Roman" w:cs="Times New Roman"/>
                </w:rPr>
                <w:t>除上述合同变更外，当租赁发生变更时，本集团自变更生效日起将其作为一项新租赁，并将与变更前租赁有关的预收或应收租赁收款额作为新租赁的收款额。</w:t>
              </w:r>
            </w:p>
            <w:p w:rsidR="00047B74" w:rsidRDefault="00833B52" w:rsidP="00047C03"/>
          </w:sdtContent>
        </w:sdt>
        <w:p w:rsidR="00047B74" w:rsidRPr="00047C03" w:rsidRDefault="009454CC" w:rsidP="00652785">
          <w:pPr>
            <w:pStyle w:val="4"/>
            <w:numPr>
              <w:ilvl w:val="3"/>
              <w:numId w:val="40"/>
            </w:numPr>
            <w:ind w:left="426" w:hanging="426"/>
            <w:rPr>
              <w:rFonts w:ascii="宋体" w:hAnsi="宋体"/>
              <w:b w:val="0"/>
            </w:rPr>
          </w:pPr>
          <w:r w:rsidRPr="00047C03">
            <w:rPr>
              <w:rFonts w:ascii="宋体" w:hAnsi="宋体" w:hint="eastAsia"/>
              <w:b w:val="0"/>
            </w:rPr>
            <w:t>融资租赁</w:t>
          </w:r>
        </w:p>
        <w:sdt>
          <w:sdtPr>
            <w:rPr>
              <w:rFonts w:hint="eastAsia"/>
            </w:rPr>
            <w:alias w:val="是否适用：融资租赁的会计处理方法[双击切换]"/>
            <w:tag w:val="_GBC_e6743f781bfc4763acf7f9821c740304"/>
            <w:id w:val="-1813629225"/>
            <w:lock w:val="sdtLocked"/>
            <w:placeholder>
              <w:docPart w:val="GBC22222222222222222222222222222"/>
            </w:placeholder>
          </w:sdtPr>
          <w:sdtEndPr/>
          <w:sdtContent>
            <w:p w:rsidR="00047B74" w:rsidRDefault="009454CC">
              <w:r>
                <w:fldChar w:fldCharType="begin"/>
              </w:r>
              <w:r w:rsidR="00047C03">
                <w:instrText xml:space="preserve"> MACROBUTTON  SnrToggleCheckbox √适用 </w:instrText>
              </w:r>
              <w:r>
                <w:fldChar w:fldCharType="end"/>
              </w:r>
              <w:r>
                <w:fldChar w:fldCharType="begin"/>
              </w:r>
              <w:r w:rsidR="00047C03">
                <w:instrText xml:space="preserve"> MACROBUTTON  SnrToggleCheckbox □不适用 </w:instrText>
              </w:r>
              <w:r>
                <w:fldChar w:fldCharType="end"/>
              </w:r>
            </w:p>
          </w:sdtContent>
        </w:sdt>
        <w:sdt>
          <w:sdtPr>
            <w:rPr>
              <w:rFonts w:ascii="Times New Roman" w:hAnsi="Times New Roman" w:cs="Times New Roman"/>
            </w:rPr>
            <w:alias w:val="融资租赁的会计处理方法"/>
            <w:tag w:val="_GBC_b569fbdb600447ad8fef8d88dedd81cc"/>
            <w:id w:val="-2025549500"/>
            <w:lock w:val="sdtLocked"/>
            <w:placeholder>
              <w:docPart w:val="GBC22222222222222222222222222222"/>
            </w:placeholder>
          </w:sdtPr>
          <w:sdtEndPr/>
          <w:sdtContent>
            <w:p w:rsidR="00047C03" w:rsidRPr="00047C03" w:rsidRDefault="00047C03" w:rsidP="00047C03">
              <w:pPr>
                <w:rPr>
                  <w:rFonts w:ascii="Times New Roman" w:hAnsi="Times New Roman" w:cs="Times New Roman"/>
                </w:rPr>
              </w:pPr>
              <w:r w:rsidRPr="00047C03">
                <w:rPr>
                  <w:rFonts w:ascii="Times New Roman" w:hAnsi="Times New Roman" w:cs="Times New Roman"/>
                </w:rPr>
                <w:t>于租赁期开始日，本集团对融资租赁确认应收融资租赁款，并终止确认相关资产。本集团将应收融资租赁款列示为长期应收款，自资产负债表日起一年内</w:t>
              </w:r>
              <w:r w:rsidRPr="00047C03">
                <w:rPr>
                  <w:rFonts w:ascii="Times New Roman" w:hAnsi="Times New Roman" w:cs="Times New Roman"/>
                </w:rPr>
                <w:t>(</w:t>
              </w:r>
              <w:r w:rsidRPr="00047C03">
                <w:rPr>
                  <w:rFonts w:ascii="Times New Roman" w:hAnsi="Times New Roman" w:cs="Times New Roman"/>
                </w:rPr>
                <w:t>含一年</w:t>
              </w:r>
              <w:r w:rsidRPr="00047C03">
                <w:rPr>
                  <w:rFonts w:ascii="Times New Roman" w:hAnsi="Times New Roman" w:cs="Times New Roman"/>
                </w:rPr>
                <w:t>)</w:t>
              </w:r>
              <w:r w:rsidRPr="00047C03">
                <w:rPr>
                  <w:rFonts w:ascii="Times New Roman" w:hAnsi="Times New Roman" w:cs="Times New Roman"/>
                </w:rPr>
                <w:t>收取的应收融资租赁款列示为一年内到期的非流动资产。</w:t>
              </w:r>
            </w:p>
            <w:p w:rsidR="00047B74" w:rsidRDefault="00833B52"/>
          </w:sdtContent>
        </w:sdt>
      </w:sdtContent>
    </w:sdt>
    <w:p w:rsidR="00076D23" w:rsidRPr="006A671E" w:rsidRDefault="00076D23" w:rsidP="00652785">
      <w:pPr>
        <w:pStyle w:val="3"/>
        <w:numPr>
          <w:ilvl w:val="0"/>
          <w:numId w:val="16"/>
        </w:numPr>
        <w:rPr>
          <w:rFonts w:cs="Arial"/>
          <w:sz w:val="20"/>
        </w:rPr>
      </w:pPr>
      <w:r w:rsidRPr="00076D23">
        <w:rPr>
          <w:rFonts w:ascii="宋体" w:hAnsi="宋体"/>
        </w:rPr>
        <w:t>安全生产</w:t>
      </w:r>
      <w:r w:rsidRPr="006A671E">
        <w:rPr>
          <w:rFonts w:cs="Arial"/>
          <w:sz w:val="20"/>
        </w:rPr>
        <w:t>费用</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本集团从事交通运输业务需按照上年度实际营业收入为计提依据并按如下比例计提安全生产费用：</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(a)</w:t>
      </w:r>
      <w:r w:rsidRPr="00076D23">
        <w:rPr>
          <w:rFonts w:ascii="Times New Roman" w:hAnsi="Times New Roman" w:cs="Times New Roman"/>
        </w:rPr>
        <w:tab/>
      </w:r>
      <w:r w:rsidRPr="00076D23">
        <w:rPr>
          <w:rFonts w:ascii="Times New Roman" w:hAnsi="Times New Roman" w:cs="Times New Roman"/>
        </w:rPr>
        <w:t>普通货运业务按照</w:t>
      </w:r>
      <w:r w:rsidRPr="00076D23">
        <w:rPr>
          <w:rFonts w:ascii="Times New Roman" w:hAnsi="Times New Roman" w:cs="Times New Roman"/>
        </w:rPr>
        <w:t>1%</w:t>
      </w:r>
      <w:r w:rsidRPr="00076D23">
        <w:rPr>
          <w:rFonts w:ascii="Times New Roman" w:hAnsi="Times New Roman" w:cs="Times New Roman"/>
        </w:rPr>
        <w:t>提取；</w:t>
      </w:r>
    </w:p>
    <w:p w:rsidR="00076D23" w:rsidRPr="00076D23" w:rsidRDefault="00076D23" w:rsidP="00076D23">
      <w:pPr>
        <w:rPr>
          <w:rFonts w:ascii="Times New Roman" w:hAnsi="Times New Roman" w:cs="Times New Roman"/>
        </w:rPr>
      </w:pPr>
      <w:r w:rsidRPr="00076D23">
        <w:rPr>
          <w:rFonts w:ascii="Times New Roman" w:hAnsi="Times New Roman" w:cs="Times New Roman"/>
        </w:rPr>
        <w:t>(b)</w:t>
      </w:r>
      <w:r w:rsidRPr="00076D23">
        <w:rPr>
          <w:rFonts w:ascii="Times New Roman" w:hAnsi="Times New Roman" w:cs="Times New Roman"/>
        </w:rPr>
        <w:tab/>
      </w:r>
      <w:r w:rsidRPr="00076D23">
        <w:rPr>
          <w:rFonts w:ascii="Times New Roman" w:hAnsi="Times New Roman" w:cs="Times New Roman"/>
        </w:rPr>
        <w:t>客运业务、管道运输、危险品等特殊货运业务按照</w:t>
      </w:r>
      <w:r w:rsidRPr="00076D23">
        <w:rPr>
          <w:rFonts w:ascii="Times New Roman" w:hAnsi="Times New Roman" w:cs="Times New Roman"/>
        </w:rPr>
        <w:t>1.5%</w:t>
      </w:r>
      <w:r w:rsidRPr="00076D23">
        <w:rPr>
          <w:rFonts w:ascii="Times New Roman" w:hAnsi="Times New Roman" w:cs="Times New Roman"/>
        </w:rPr>
        <w:t>提取；</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安全生产费用主要用于完善、改造、维护安全防护设备及设施支出，安全生产检查、评价、咨询和标准化建设支出等。安全生产费用在提取时计入相关产品的成本或当期损益，同时记入专项储备科目。在使用时，对在规定使用范围内的费用性支出，于费用发生时直接冲减专项储备；属于资本性支出的，通过在建工程科目归集所发生的支出，待项目完工达到预定可使用状态时转入固定资产，</w:t>
      </w:r>
      <w:r w:rsidRPr="00076D23">
        <w:rPr>
          <w:rFonts w:ascii="Times New Roman" w:hAnsi="Times New Roman" w:cs="Times New Roman"/>
        </w:rPr>
        <w:lastRenderedPageBreak/>
        <w:t>按照形成固定资产的成本冲减专项储备，同时确认相应金额的累计折旧。该固定资产以后期间不再计提折旧。</w:t>
      </w:r>
    </w:p>
    <w:p w:rsidR="00076D23" w:rsidRPr="00076D23" w:rsidRDefault="00076D23" w:rsidP="00076D23">
      <w:pPr>
        <w:rPr>
          <w:rFonts w:ascii="Times New Roman" w:hAnsi="Times New Roman" w:cs="Times New Roman"/>
        </w:rPr>
      </w:pPr>
    </w:p>
    <w:p w:rsidR="00076D23" w:rsidRPr="00076D23" w:rsidRDefault="00076D23" w:rsidP="00652785">
      <w:pPr>
        <w:pStyle w:val="3"/>
        <w:numPr>
          <w:ilvl w:val="0"/>
          <w:numId w:val="16"/>
        </w:numPr>
        <w:rPr>
          <w:rFonts w:cs="Arial"/>
          <w:szCs w:val="21"/>
        </w:rPr>
      </w:pPr>
      <w:r w:rsidRPr="00076D23">
        <w:rPr>
          <w:rFonts w:cs="Arial"/>
          <w:szCs w:val="21"/>
        </w:rPr>
        <w:t>分部信息</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本集团以内部组织结构、管理要求、内部报告制度为依据确定经营分部，以经营分部为基础确定报告分部并披露分部信息。</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经营分部是指本集团内同时满足下列条件的组成部分：</w:t>
      </w:r>
      <w:r w:rsidRPr="00076D23">
        <w:rPr>
          <w:rFonts w:ascii="Times New Roman" w:hAnsi="Times New Roman" w:cs="Times New Roman"/>
        </w:rPr>
        <w:t>(1)</w:t>
      </w:r>
      <w:r w:rsidRPr="00076D23">
        <w:rPr>
          <w:rFonts w:ascii="Times New Roman" w:hAnsi="Times New Roman" w:cs="Times New Roman"/>
        </w:rPr>
        <w:t>该组成部分能够在日常活动中产生收入、发生费用；</w:t>
      </w:r>
      <w:r w:rsidRPr="00076D23">
        <w:rPr>
          <w:rFonts w:ascii="Times New Roman" w:hAnsi="Times New Roman" w:cs="Times New Roman"/>
        </w:rPr>
        <w:t>(2)</w:t>
      </w:r>
      <w:r w:rsidRPr="00076D23">
        <w:rPr>
          <w:rFonts w:ascii="Times New Roman" w:hAnsi="Times New Roman" w:cs="Times New Roman"/>
        </w:rPr>
        <w:t>本集团管理层能够定期评价该组成部分的经营成果，以决定向其配置资源、评价其业绩；</w:t>
      </w:r>
      <w:r w:rsidRPr="00076D23">
        <w:rPr>
          <w:rFonts w:ascii="Times New Roman" w:hAnsi="Times New Roman" w:cs="Times New Roman"/>
        </w:rPr>
        <w:t>(3)</w:t>
      </w:r>
      <w:r w:rsidRPr="00076D23">
        <w:rPr>
          <w:rFonts w:ascii="Times New Roman" w:hAnsi="Times New Roman" w:cs="Times New Roman"/>
        </w:rPr>
        <w:t>本集团能够取得该组成部分的财务状况、经营成果和现金流量等有关会计信息。两个或多个经营分部具有相似的经济特征，并且满足一定条件的，则可合并为一个经营分部。</w:t>
      </w:r>
    </w:p>
    <w:p w:rsidR="00076D23" w:rsidRPr="00076D23" w:rsidRDefault="00076D23" w:rsidP="00076D23">
      <w:pPr>
        <w:rPr>
          <w:rFonts w:ascii="Times New Roman" w:hAnsi="Times New Roman" w:cs="Times New Roman"/>
        </w:rPr>
      </w:pPr>
    </w:p>
    <w:p w:rsidR="00076D23" w:rsidRPr="00076D23" w:rsidRDefault="00076D23" w:rsidP="00652785">
      <w:pPr>
        <w:pStyle w:val="3"/>
        <w:numPr>
          <w:ilvl w:val="0"/>
          <w:numId w:val="16"/>
        </w:numPr>
        <w:rPr>
          <w:rFonts w:cs="Arial"/>
          <w:szCs w:val="21"/>
        </w:rPr>
      </w:pPr>
      <w:r w:rsidRPr="00076D23">
        <w:rPr>
          <w:rFonts w:cs="Arial"/>
          <w:szCs w:val="21"/>
        </w:rPr>
        <w:t>重要会计估计和判断</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本集团根据历史经验和其他因素，包括对未来事项的合理预期，对所采用的重要会计估计和关键假设进行持续的评价。</w:t>
      </w:r>
    </w:p>
    <w:p w:rsidR="00076D23" w:rsidRPr="00076D23" w:rsidRDefault="00076D23" w:rsidP="00076D23">
      <w:pPr>
        <w:rPr>
          <w:rFonts w:ascii="Times New Roman" w:hAnsi="Times New Roman" w:cs="Times New Roman"/>
        </w:rPr>
      </w:pPr>
    </w:p>
    <w:p w:rsidR="00076D23" w:rsidRPr="00076D23" w:rsidRDefault="00076D23" w:rsidP="00652785">
      <w:pPr>
        <w:pStyle w:val="ac"/>
        <w:numPr>
          <w:ilvl w:val="0"/>
          <w:numId w:val="70"/>
        </w:numPr>
        <w:overflowPunct w:val="0"/>
        <w:adjustRightInd w:val="0"/>
        <w:ind w:left="0" w:firstLineChars="0" w:firstLine="0"/>
        <w:textAlignment w:val="baseline"/>
        <w:rPr>
          <w:rFonts w:ascii="Times New Roman" w:hAnsi="Times New Roman"/>
        </w:rPr>
      </w:pPr>
      <w:r w:rsidRPr="00076D23">
        <w:rPr>
          <w:rFonts w:ascii="Times New Roman" w:hAnsi="Times New Roman"/>
        </w:rPr>
        <w:t>重要会计估计及其关键假设</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下列重要会计估计及关键假设存在会导致下一会计年度资产和负债的账面价值出现重大调整的重要风险：</w:t>
      </w:r>
    </w:p>
    <w:p w:rsidR="00076D23" w:rsidRPr="00076D23" w:rsidRDefault="00076D23" w:rsidP="00076D23">
      <w:pPr>
        <w:rPr>
          <w:rFonts w:ascii="Times New Roman" w:hAnsi="Times New Roman" w:cs="Times New Roman"/>
        </w:rPr>
      </w:pPr>
    </w:p>
    <w:p w:rsidR="00076D23" w:rsidRPr="00076D23" w:rsidRDefault="00076D23" w:rsidP="00076D23">
      <w:pPr>
        <w:overflowPunct w:val="0"/>
        <w:rPr>
          <w:rFonts w:ascii="Times New Roman" w:hAnsi="Times New Roman" w:cs="Times New Roman"/>
        </w:rPr>
      </w:pPr>
      <w:r w:rsidRPr="00076D23">
        <w:rPr>
          <w:rFonts w:ascii="Times New Roman" w:hAnsi="Times New Roman" w:cs="Times New Roman"/>
        </w:rPr>
        <w:t>(i)</w:t>
      </w:r>
      <w:r w:rsidRPr="00076D23">
        <w:rPr>
          <w:rFonts w:ascii="Times New Roman" w:hAnsi="Times New Roman" w:cs="Times New Roman"/>
        </w:rPr>
        <w:tab/>
      </w:r>
      <w:r w:rsidRPr="00076D23">
        <w:rPr>
          <w:rFonts w:ascii="Times New Roman" w:hAnsi="Times New Roman" w:cs="Times New Roman"/>
        </w:rPr>
        <w:t>应收账款预期信用损失的计量</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本集团依据信用风险特征将应收账款划分为若干组合，在组合的基础上参考历史信用损失经验，结合当前状况以及前瞻性信息的预测，通过违约风险敞口和预期信用损失率计算预期信用损失。管理层主要从客户的信用情况、历史还款记录以及经营现状综合判断和估计。本集团定期监控并复核与预期信用损失计算相关的假设。截至</w:t>
      </w:r>
      <w:r w:rsidRPr="00076D23">
        <w:rPr>
          <w:rFonts w:ascii="Times New Roman" w:hAnsi="Times New Roman" w:cs="Times New Roman"/>
        </w:rPr>
        <w:t>2023</w:t>
      </w:r>
      <w:r w:rsidRPr="00076D23">
        <w:rPr>
          <w:rFonts w:ascii="Times New Roman" w:hAnsi="Times New Roman" w:cs="Times New Roman"/>
        </w:rPr>
        <w:t>年</w:t>
      </w:r>
      <w:r w:rsidRPr="00076D23">
        <w:rPr>
          <w:rFonts w:ascii="Times New Roman" w:hAnsi="Times New Roman" w:cs="Times New Roman"/>
        </w:rPr>
        <w:t>6</w:t>
      </w:r>
      <w:r w:rsidRPr="00076D23">
        <w:rPr>
          <w:rFonts w:ascii="Times New Roman" w:hAnsi="Times New Roman" w:cs="Times New Roman"/>
        </w:rPr>
        <w:t>月</w:t>
      </w:r>
      <w:r w:rsidRPr="00076D23">
        <w:rPr>
          <w:rFonts w:ascii="Times New Roman" w:hAnsi="Times New Roman" w:cs="Times New Roman"/>
        </w:rPr>
        <w:t>30</w:t>
      </w:r>
      <w:r w:rsidRPr="00076D23">
        <w:rPr>
          <w:rFonts w:ascii="Times New Roman" w:hAnsi="Times New Roman" w:cs="Times New Roman"/>
        </w:rPr>
        <w:t>日止</w:t>
      </w:r>
      <w:r w:rsidRPr="00076D23">
        <w:rPr>
          <w:rFonts w:ascii="Times New Roman" w:hAnsi="Times New Roman" w:cs="Times New Roman"/>
        </w:rPr>
        <w:t>6</w:t>
      </w:r>
      <w:r w:rsidRPr="00076D23">
        <w:rPr>
          <w:rFonts w:ascii="Times New Roman" w:hAnsi="Times New Roman" w:cs="Times New Roman"/>
        </w:rPr>
        <w:t>个月期间，在考虑前瞻性信息时，本集团使用的指标包括经济下滑的风险、外部市场环境、技术环境、客户情况的变化等方面。</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如实际发生的信用损失与原估计有差异时，该差异将会于未来期间内影响本集团相关金融资产的账面价值。</w:t>
      </w:r>
    </w:p>
    <w:p w:rsidR="00047B74" w:rsidRPr="00076D23" w:rsidRDefault="00047B74" w:rsidP="00076D23">
      <w:pPr>
        <w:rPr>
          <w:rFonts w:ascii="Times New Roman" w:hAnsi="Times New Roman" w:cs="Times New Roman"/>
        </w:rPr>
      </w:pPr>
    </w:p>
    <w:p w:rsidR="00076D23" w:rsidRPr="00076D23" w:rsidRDefault="00076D23" w:rsidP="00652785">
      <w:pPr>
        <w:pStyle w:val="ac"/>
        <w:numPr>
          <w:ilvl w:val="0"/>
          <w:numId w:val="71"/>
        </w:numPr>
        <w:overflowPunct w:val="0"/>
        <w:adjustRightInd w:val="0"/>
        <w:ind w:firstLineChars="0" w:firstLine="0"/>
        <w:textAlignment w:val="baseline"/>
        <w:rPr>
          <w:rFonts w:ascii="Times New Roman" w:hAnsi="Times New Roman"/>
        </w:rPr>
      </w:pPr>
      <w:r w:rsidRPr="00076D23">
        <w:rPr>
          <w:rFonts w:ascii="Times New Roman" w:hAnsi="Times New Roman"/>
        </w:rPr>
        <w:t>商誉减值准备的会计估计</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本集团于每年或存在减值迹象时对商誉进行减值测试。包含商誉的资产组和资产组组合的可收回金额为资产组和资产组组合的公允价值减去处置费用后的净额与其预计未来现金流量的现值两者之间的较高者。</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本集团在进行商誉减值测试时，采用预计未来现金流量的现值确定可收回金额，其计算需要采用会计估计。管理层所使用的关键假设包括收入增长率、永续增长率、毛利率及税前折现率。当实际可收回金额较预期低时，可能会导致商誉出现减值。</w:t>
      </w:r>
    </w:p>
    <w:p w:rsidR="00076D23" w:rsidRPr="00076D23" w:rsidRDefault="00076D23" w:rsidP="00076D23">
      <w:pPr>
        <w:rPr>
          <w:rFonts w:ascii="Times New Roman" w:hAnsi="Times New Roman" w:cs="Times New Roman"/>
        </w:rPr>
      </w:pPr>
    </w:p>
    <w:p w:rsidR="00076D23" w:rsidRPr="00076D23" w:rsidRDefault="00076D23" w:rsidP="00652785">
      <w:pPr>
        <w:pStyle w:val="ac"/>
        <w:numPr>
          <w:ilvl w:val="0"/>
          <w:numId w:val="71"/>
        </w:numPr>
        <w:overflowPunct w:val="0"/>
        <w:adjustRightInd w:val="0"/>
        <w:ind w:firstLineChars="0" w:firstLine="0"/>
        <w:textAlignment w:val="baseline"/>
        <w:rPr>
          <w:rFonts w:ascii="Times New Roman" w:hAnsi="Times New Roman"/>
        </w:rPr>
      </w:pPr>
      <w:r w:rsidRPr="00076D23">
        <w:rPr>
          <w:rFonts w:ascii="Times New Roman" w:hAnsi="Times New Roman"/>
        </w:rPr>
        <w:t>递延所得税</w:t>
      </w:r>
    </w:p>
    <w:p w:rsidR="00076D23" w:rsidRPr="00076D23" w:rsidRDefault="00076D23" w:rsidP="00076D23">
      <w:pPr>
        <w:rPr>
          <w:rFonts w:ascii="Times New Roman" w:hAnsi="Times New Roman" w:cs="Times New Roman"/>
        </w:rPr>
      </w:pPr>
    </w:p>
    <w:p w:rsidR="00076D23" w:rsidRPr="00076D23" w:rsidRDefault="00076D23" w:rsidP="00076D23">
      <w:pPr>
        <w:rPr>
          <w:rFonts w:ascii="Times New Roman" w:hAnsi="Times New Roman" w:cs="Times New Roman"/>
        </w:rPr>
      </w:pPr>
      <w:r w:rsidRPr="00076D23">
        <w:rPr>
          <w:rFonts w:ascii="Times New Roman" w:hAnsi="Times New Roman" w:cs="Times New Roman"/>
        </w:rPr>
        <w:t>对于能够结转以后年度的可抵扣亏损，本集团以未来期间很可能获得用来抵扣可抵扣亏损的应纳税所得额为限，确认相应的递延所得税资产。未来期间取得的应纳税所得额包括本集团通过正常的生产经营活动能够实现的应纳税所得额，以及以前期间产生的应纳税暂时性差异在未来期间转回时将增加的应纳税所得额。本集团在确定未来期间应纳税所得额取得的时间和金额时，需要运用估计和判断。如果实际情况与估计存在差异，可能导致对递延所得税资产的账面价值进行调整。</w:t>
      </w:r>
    </w:p>
    <w:p w:rsidR="00076D23" w:rsidRDefault="00076D23"/>
    <w:sdt>
      <w:sdtPr>
        <w:rPr>
          <w:rFonts w:ascii="Times New Roman" w:hAnsi="Times New Roman" w:cs="宋体"/>
          <w:b w:val="0"/>
          <w:bCs w:val="0"/>
          <w:kern w:val="0"/>
          <w:szCs w:val="24"/>
        </w:rPr>
        <w:alias w:val="模块:与金融工具相关的风险"/>
        <w:tag w:val="_GBC_815d628fea814e7191d23a3fcbe2783c"/>
        <w:id w:val="1392079703"/>
        <w:lock w:val="sdtLocked"/>
        <w:placeholder>
          <w:docPart w:val="ED9F28DF61634BDCA6F2E50C9E631F83"/>
        </w:placeholder>
      </w:sdtPr>
      <w:sdtEndPr>
        <w:rPr>
          <w:szCs w:val="21"/>
        </w:rPr>
      </w:sdtEndPr>
      <w:sdtContent>
        <w:p w:rsidR="00A33FC6" w:rsidRPr="00730465" w:rsidRDefault="00A33FC6" w:rsidP="00652785">
          <w:pPr>
            <w:pStyle w:val="2"/>
            <w:numPr>
              <w:ilvl w:val="0"/>
              <w:numId w:val="15"/>
            </w:numPr>
            <w:tabs>
              <w:tab w:val="left" w:pos="426"/>
            </w:tabs>
            <w:ind w:left="420" w:hanging="420"/>
            <w:rPr>
              <w:rFonts w:ascii="Times New Roman" w:hAnsi="Times New Roman"/>
            </w:rPr>
          </w:pPr>
          <w:r w:rsidRPr="00730465">
            <w:rPr>
              <w:rFonts w:ascii="Times New Roman" w:hAnsi="Times New Roman"/>
            </w:rPr>
            <w:t>与金融工具相关的风险</w:t>
          </w:r>
        </w:p>
        <w:sdt>
          <w:sdtPr>
            <w:rPr>
              <w:rFonts w:ascii="Times New Roman" w:hAnsi="Times New Roman" w:cs="Times New Roman"/>
            </w:rPr>
            <w:alias w:val="是否适用：与金融工具相关的风险[双击切换]"/>
            <w:tag w:val="_GBC_c64d1e82474c4f20aebea3bef4cc2f0f"/>
            <w:id w:val="879909847"/>
            <w:lock w:val="sdtLocked"/>
            <w:placeholder>
              <w:docPart w:val="ED9F28DF61634BDCA6F2E50C9E631F83"/>
            </w:placeholder>
          </w:sdtPr>
          <w:sdtEndPr>
            <w:rPr>
              <w:rFonts w:ascii="宋体" w:hAnsi="宋体"/>
            </w:rPr>
          </w:sdtEndPr>
          <w:sdtContent>
            <w:p w:rsidR="00A33FC6" w:rsidRPr="00C0270D" w:rsidRDefault="00A33FC6">
              <w:pPr>
                <w:rPr>
                  <w:rFonts w:cs="Times New Roman"/>
                </w:rPr>
              </w:pPr>
              <w:r w:rsidRPr="00C0270D">
                <w:rPr>
                  <w:rFonts w:cs="Times New Roman"/>
                </w:rPr>
                <w:fldChar w:fldCharType="begin"/>
              </w:r>
              <w:r w:rsidRPr="00C0270D">
                <w:rPr>
                  <w:rFonts w:cs="Times New Roman"/>
                </w:rPr>
                <w:instrText xml:space="preserve"> MACROBUTTON  SnrToggleCheckbox √适用 </w:instrText>
              </w:r>
              <w:r w:rsidRPr="00C0270D">
                <w:rPr>
                  <w:rFonts w:cs="Times New Roman"/>
                </w:rPr>
                <w:fldChar w:fldCharType="end"/>
              </w:r>
              <w:r w:rsidRPr="00C0270D">
                <w:rPr>
                  <w:rFonts w:cs="Times New Roman"/>
                </w:rPr>
                <w:fldChar w:fldCharType="begin"/>
              </w:r>
              <w:r w:rsidRPr="00C0270D">
                <w:rPr>
                  <w:rFonts w:cs="Times New Roman"/>
                </w:rPr>
                <w:instrText xml:space="preserve"> MACROBUTTON  SnrToggleCheckbox □不适用 </w:instrText>
              </w:r>
              <w:r w:rsidRPr="00C0270D">
                <w:rPr>
                  <w:rFonts w:cs="Times New Roman"/>
                </w:rPr>
                <w:fldChar w:fldCharType="end"/>
              </w:r>
            </w:p>
          </w:sdtContent>
        </w:sdt>
        <w:sdt>
          <w:sdtPr>
            <w:rPr>
              <w:rFonts w:ascii="Times New Roman" w:hAnsi="Times New Roman" w:cs="Times New Roman"/>
            </w:rPr>
            <w:alias w:val="与金融工具相关的风险"/>
            <w:tag w:val="_GBC_f6714dfdbb554edeb7e7fde71c65346d"/>
            <w:id w:val="-1517143640"/>
            <w:lock w:val="sdtLocked"/>
            <w:placeholder>
              <w:docPart w:val="ED9F28DF61634BDCA6F2E50C9E631F83"/>
            </w:placeholder>
          </w:sdtPr>
          <w:sdtEndPr>
            <w:rPr>
              <w:b/>
            </w:rPr>
          </w:sdtEndPr>
          <w:sdtContent>
            <w:p w:rsidR="00157122" w:rsidRPr="00730465" w:rsidRDefault="00157122" w:rsidP="00157122">
              <w:pPr>
                <w:rPr>
                  <w:rFonts w:ascii="Times New Roman" w:hAnsi="Times New Roman" w:cs="Times New Roman"/>
                </w:rPr>
              </w:pPr>
              <w:r w:rsidRPr="00730465">
                <w:rPr>
                  <w:rFonts w:ascii="Times New Roman" w:hAnsi="Times New Roman" w:cs="Times New Roman"/>
                </w:rPr>
                <w:t>本集团的经营活动会面临着各种金融风险：市场风险</w:t>
              </w:r>
              <w:r w:rsidRPr="00730465">
                <w:rPr>
                  <w:rFonts w:ascii="Times New Roman" w:hAnsi="Times New Roman" w:cs="Times New Roman"/>
                </w:rPr>
                <w:t>(</w:t>
              </w:r>
              <w:r w:rsidRPr="00730465">
                <w:rPr>
                  <w:rFonts w:ascii="Times New Roman" w:hAnsi="Times New Roman" w:cs="Times New Roman"/>
                </w:rPr>
                <w:t>主要为外汇风险、利率风险和其他价格风险</w:t>
              </w:r>
              <w:r w:rsidRPr="00730465">
                <w:rPr>
                  <w:rFonts w:ascii="Times New Roman" w:hAnsi="Times New Roman" w:cs="Times New Roman"/>
                </w:rPr>
                <w:t>)</w:t>
              </w:r>
              <w:r w:rsidRPr="00730465">
                <w:rPr>
                  <w:rFonts w:ascii="Times New Roman" w:hAnsi="Times New Roman" w:cs="Times New Roman"/>
                </w:rPr>
                <w:t>、信用风险及流动性风险。上述金融风险以及本集团为降低这些风险所采取的风险管理政策如下所述：</w:t>
              </w:r>
            </w:p>
            <w:p w:rsidR="00157122" w:rsidRPr="00730465" w:rsidRDefault="00157122" w:rsidP="00157122">
              <w:pPr>
                <w:rPr>
                  <w:rFonts w:ascii="Times New Roman" w:hAnsi="Times New Roman" w:cs="Times New Roman"/>
                </w:rPr>
              </w:pPr>
            </w:p>
            <w:p w:rsidR="00157122" w:rsidRPr="00730465" w:rsidRDefault="00157122" w:rsidP="00157122">
              <w:pPr>
                <w:rPr>
                  <w:rFonts w:ascii="Times New Roman" w:hAnsi="Times New Roman" w:cs="Times New Roman"/>
                </w:rPr>
              </w:pPr>
              <w:r w:rsidRPr="00730465">
                <w:rPr>
                  <w:rFonts w:ascii="Times New Roman" w:hAnsi="Times New Roman" w:cs="Times New Roman"/>
                </w:rPr>
                <w:t>董事会负责规划并建立本集团的风险管理架构，制定本集团的风险管理政策和相关指引并监督风险管理措施的执行情况。本集团己制定风险管理政策以识别和分析本集团所面临的风险，这些风险管理政策对特定风险进行了明确规定，涵盖了市场风险、信用风险和流动性风险管理等诸多方面。本集团定期评估市场环境及本集团经营活动的变化以决定是否对风险管理政策及系统进行更新。本集团的风险管理由风险管理委员会按照董事会批准的政策开展。风险管理委员会通过与本集团其他业务部门的紧密合作来识别、评价和规避相关风险。本集团内部审计部门就风险管理控制及程序进行定期的审核，并将审核结果上报本集团的审核委员会。</w:t>
              </w:r>
            </w:p>
            <w:p w:rsidR="00157122" w:rsidRPr="00800FCC" w:rsidRDefault="00157122" w:rsidP="00157122">
              <w:pPr>
                <w:rPr>
                  <w:rFonts w:ascii="Times New Roman" w:hAnsi="Times New Roman" w:cs="Times New Roman"/>
                  <w:b/>
                </w:rPr>
              </w:pPr>
            </w:p>
            <w:p w:rsidR="00157122" w:rsidRPr="00800FCC" w:rsidRDefault="00157122" w:rsidP="00157122">
              <w:pPr>
                <w:pStyle w:val="2"/>
                <w:overflowPunct w:val="0"/>
                <w:ind w:left="420" w:hanging="420"/>
                <w:rPr>
                  <w:rFonts w:ascii="Times New Roman" w:hAnsi="Times New Roman"/>
                </w:rPr>
              </w:pPr>
              <w:r w:rsidRPr="00800FCC">
                <w:rPr>
                  <w:rFonts w:ascii="Times New Roman" w:hAnsi="Times New Roman"/>
                  <w:b w:val="0"/>
                </w:rPr>
                <w:t>(1)</w:t>
              </w:r>
              <w:r w:rsidRPr="00800FCC">
                <w:rPr>
                  <w:rFonts w:ascii="Times New Roman" w:hAnsi="Times New Roman"/>
                  <w:b w:val="0"/>
                </w:rPr>
                <w:tab/>
              </w:r>
              <w:r w:rsidRPr="00800FCC">
                <w:rPr>
                  <w:rFonts w:ascii="Times New Roman" w:hAnsi="Times New Roman"/>
                </w:rPr>
                <w:t>市场风险</w:t>
              </w:r>
            </w:p>
            <w:p w:rsidR="00157122" w:rsidRPr="00800FCC" w:rsidRDefault="00157122" w:rsidP="00157122">
              <w:pPr>
                <w:overflowPunct w:val="0"/>
                <w:rPr>
                  <w:rFonts w:ascii="Times New Roman" w:hAnsi="Times New Roman" w:cs="Times New Roman"/>
                </w:rPr>
              </w:pPr>
            </w:p>
            <w:p w:rsidR="00157122" w:rsidRPr="00800FCC" w:rsidRDefault="00157122" w:rsidP="00652785">
              <w:pPr>
                <w:pStyle w:val="ac"/>
                <w:numPr>
                  <w:ilvl w:val="0"/>
                  <w:numId w:val="72"/>
                </w:numPr>
                <w:overflowPunct w:val="0"/>
                <w:adjustRightInd w:val="0"/>
                <w:ind w:firstLineChars="0" w:firstLine="0"/>
                <w:textAlignment w:val="baseline"/>
                <w:rPr>
                  <w:rFonts w:ascii="Times New Roman" w:hAnsi="Times New Roman"/>
                </w:rPr>
              </w:pPr>
              <w:r w:rsidRPr="00800FCC">
                <w:rPr>
                  <w:rFonts w:ascii="Times New Roman" w:hAnsi="Times New Roman"/>
                </w:rPr>
                <w:t>外汇风险</w:t>
              </w:r>
            </w:p>
            <w:p w:rsidR="00157122" w:rsidRPr="00800FCC" w:rsidRDefault="00157122" w:rsidP="00730465">
              <w:pPr>
                <w:rPr>
                  <w:rFonts w:ascii="Times New Roman" w:hAnsi="Times New Roman" w:cs="Times New Roman"/>
                </w:rPr>
              </w:pPr>
            </w:p>
            <w:p w:rsidR="00157122" w:rsidRPr="00800FCC" w:rsidRDefault="00157122" w:rsidP="00730465">
              <w:pPr>
                <w:rPr>
                  <w:rFonts w:ascii="Times New Roman" w:hAnsi="Times New Roman" w:cs="Times New Roman"/>
                </w:rPr>
              </w:pPr>
              <w:r w:rsidRPr="00800FCC">
                <w:rPr>
                  <w:rFonts w:ascii="Times New Roman" w:hAnsi="Times New Roman" w:cs="Times New Roman"/>
                </w:rPr>
                <w:t>本集团的主要经营位于中国境内，主要业务以人民币结算。本集团已确认的外币资产和负债及未来的外币交易</w:t>
              </w:r>
              <w:r w:rsidRPr="00800FCC">
                <w:rPr>
                  <w:rFonts w:ascii="Times New Roman" w:hAnsi="Times New Roman" w:cs="Times New Roman"/>
                </w:rPr>
                <w:t>(</w:t>
              </w:r>
              <w:r w:rsidRPr="00800FCC">
                <w:rPr>
                  <w:rFonts w:ascii="Times New Roman" w:hAnsi="Times New Roman" w:cs="Times New Roman"/>
                </w:rPr>
                <w:t>外币资产和负债及外币交易的计价货币主要为港币</w:t>
              </w:r>
              <w:r w:rsidRPr="00800FCC">
                <w:rPr>
                  <w:rFonts w:ascii="Times New Roman" w:hAnsi="Times New Roman" w:cs="Times New Roman"/>
                </w:rPr>
                <w:t>)</w:t>
              </w:r>
              <w:r w:rsidRPr="00800FCC">
                <w:rPr>
                  <w:rFonts w:ascii="Times New Roman" w:hAnsi="Times New Roman" w:cs="Times New Roman"/>
                </w:rPr>
                <w:t>存在外汇风险。本集团持续监控外币交易和外币资产及负债的规模，以最大程度降低面临的外汇风险。于截至</w:t>
              </w:r>
              <w:r w:rsidRPr="00800FCC">
                <w:rPr>
                  <w:rFonts w:ascii="Times New Roman" w:hAnsi="Times New Roman" w:cs="Times New Roman"/>
                </w:rPr>
                <w:t>2023</w:t>
              </w:r>
              <w:r w:rsidRPr="00800FCC">
                <w:rPr>
                  <w:rFonts w:ascii="Times New Roman" w:hAnsi="Times New Roman" w:cs="Times New Roman"/>
                </w:rPr>
                <w:t>年</w:t>
              </w:r>
              <w:r w:rsidRPr="00800FCC">
                <w:rPr>
                  <w:rFonts w:ascii="Times New Roman" w:hAnsi="Times New Roman" w:cs="Times New Roman"/>
                </w:rPr>
                <w:t>6</w:t>
              </w:r>
              <w:r w:rsidRPr="00800FCC">
                <w:rPr>
                  <w:rFonts w:ascii="Times New Roman" w:hAnsi="Times New Roman" w:cs="Times New Roman"/>
                </w:rPr>
                <w:t>月</w:t>
              </w:r>
              <w:r w:rsidRPr="00800FCC">
                <w:rPr>
                  <w:rFonts w:ascii="Times New Roman" w:hAnsi="Times New Roman" w:cs="Times New Roman"/>
                </w:rPr>
                <w:t>30</w:t>
              </w:r>
              <w:r w:rsidRPr="00800FCC">
                <w:rPr>
                  <w:rFonts w:ascii="Times New Roman" w:hAnsi="Times New Roman" w:cs="Times New Roman"/>
                </w:rPr>
                <w:t>日止</w:t>
              </w:r>
              <w:r w:rsidRPr="00800FCC">
                <w:rPr>
                  <w:rFonts w:ascii="Times New Roman" w:hAnsi="Times New Roman" w:cs="Times New Roman"/>
                </w:rPr>
                <w:t>6</w:t>
              </w:r>
              <w:r w:rsidRPr="00800FCC">
                <w:rPr>
                  <w:rFonts w:ascii="Times New Roman" w:hAnsi="Times New Roman" w:cs="Times New Roman"/>
                </w:rPr>
                <w:t>个月期间，本集团未签署任何远期外汇合约或货币互换合约以规避外汇风险。</w:t>
              </w:r>
            </w:p>
            <w:p w:rsidR="00157122" w:rsidRPr="00800FCC"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于</w:t>
              </w:r>
              <w:r w:rsidRPr="00730465">
                <w:rPr>
                  <w:rFonts w:ascii="Times New Roman" w:hAnsi="Times New Roman" w:cs="Times New Roman"/>
                </w:rPr>
                <w:t>2023</w:t>
              </w:r>
              <w:r w:rsidRPr="00730465">
                <w:rPr>
                  <w:rFonts w:ascii="Times New Roman" w:hAnsi="Times New Roman" w:cs="Times New Roman"/>
                </w:rPr>
                <w:t>年</w:t>
              </w:r>
              <w:r w:rsidRPr="00730465">
                <w:rPr>
                  <w:rFonts w:ascii="Times New Roman" w:hAnsi="Times New Roman" w:cs="Times New Roman"/>
                </w:rPr>
                <w:t>6</w:t>
              </w:r>
              <w:r w:rsidRPr="00730465">
                <w:rPr>
                  <w:rFonts w:ascii="Times New Roman" w:hAnsi="Times New Roman" w:cs="Times New Roman"/>
                </w:rPr>
                <w:t>月</w:t>
              </w:r>
              <w:r w:rsidRPr="00730465">
                <w:rPr>
                  <w:rFonts w:ascii="Times New Roman" w:hAnsi="Times New Roman" w:cs="Times New Roman"/>
                </w:rPr>
                <w:t>30</w:t>
              </w:r>
              <w:r w:rsidRPr="00730465">
                <w:rPr>
                  <w:rFonts w:ascii="Times New Roman" w:hAnsi="Times New Roman" w:cs="Times New Roman"/>
                </w:rPr>
                <w:t>日及</w:t>
              </w:r>
              <w:r w:rsidRPr="00730465">
                <w:rPr>
                  <w:rFonts w:ascii="Times New Roman" w:hAnsi="Times New Roman" w:cs="Times New Roman"/>
                </w:rPr>
                <w:t>2022</w:t>
              </w:r>
              <w:r w:rsidRPr="00730465">
                <w:rPr>
                  <w:rFonts w:ascii="Times New Roman" w:hAnsi="Times New Roman" w:cs="Times New Roman"/>
                </w:rPr>
                <w:t>年</w:t>
              </w:r>
              <w:r w:rsidRPr="00730465">
                <w:rPr>
                  <w:rFonts w:ascii="Times New Roman" w:hAnsi="Times New Roman" w:cs="Times New Roman"/>
                </w:rPr>
                <w:t>12</w:t>
              </w:r>
              <w:r w:rsidRPr="00730465">
                <w:rPr>
                  <w:rFonts w:ascii="Times New Roman" w:hAnsi="Times New Roman" w:cs="Times New Roman"/>
                </w:rPr>
                <w:t>月</w:t>
              </w:r>
              <w:r w:rsidRPr="00730465">
                <w:rPr>
                  <w:rFonts w:ascii="Times New Roman" w:hAnsi="Times New Roman" w:cs="Times New Roman"/>
                </w:rPr>
                <w:t>31</w:t>
              </w:r>
              <w:r w:rsidRPr="00730465">
                <w:rPr>
                  <w:rFonts w:ascii="Times New Roman" w:hAnsi="Times New Roman" w:cs="Times New Roman"/>
                </w:rPr>
                <w:t>日，本集团持有的外币金融资产折算成人民币的金额列示如下：</w:t>
              </w:r>
            </w:p>
            <w:p w:rsidR="00157122" w:rsidRPr="00730465" w:rsidRDefault="00157122" w:rsidP="00730465">
              <w:pPr>
                <w:rPr>
                  <w:rFonts w:ascii="Times New Roman" w:hAnsi="Times New Roman" w:cs="Times New Roman"/>
                </w:rPr>
              </w:pPr>
            </w:p>
            <w:tbl>
              <w:tblPr>
                <w:tblW w:w="8799" w:type="dxa"/>
                <w:jc w:val="center"/>
                <w:tblLayout w:type="fixed"/>
                <w:tblCellMar>
                  <w:left w:w="28" w:type="dxa"/>
                  <w:right w:w="28" w:type="dxa"/>
                </w:tblCellMar>
                <w:tblLook w:val="04A0" w:firstRow="1" w:lastRow="0" w:firstColumn="1" w:lastColumn="0" w:noHBand="0" w:noVBand="1"/>
              </w:tblPr>
              <w:tblGrid>
                <w:gridCol w:w="2619"/>
                <w:gridCol w:w="1417"/>
                <w:gridCol w:w="2268"/>
                <w:gridCol w:w="227"/>
                <w:gridCol w:w="2268"/>
              </w:tblGrid>
              <w:tr w:rsidR="00157122" w:rsidRPr="00730465" w:rsidTr="00800FCC">
                <w:trPr>
                  <w:trHeight w:val="264"/>
                  <w:jc w:val="center"/>
                </w:trPr>
                <w:tc>
                  <w:tcPr>
                    <w:tcW w:w="2619" w:type="dxa"/>
                    <w:tcBorders>
                      <w:top w:val="nil"/>
                      <w:left w:val="nil"/>
                      <w:bottom w:val="nil"/>
                      <w:right w:val="nil"/>
                    </w:tcBorders>
                    <w:shd w:val="clear" w:color="auto" w:fill="auto"/>
                    <w:vAlign w:val="bottom"/>
                  </w:tcPr>
                  <w:bookmarkStart w:id="88" w:name="link_三1a_外汇风险1"/>
                  <w:p w:rsidR="00157122" w:rsidRPr="00730465" w:rsidRDefault="00157122" w:rsidP="00A553D0">
                    <w:pPr>
                      <w:overflowPunct w:val="0"/>
                      <w:rPr>
                        <w:rFonts w:ascii="Times New Roman" w:hAnsi="Times New Roman" w:cs="Times New Roman"/>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1!R5C2"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1!R5C2" \* MERGEFORMAT </w:instrText>
                    </w:r>
                    <w:r w:rsidRPr="00730465">
                      <w:rPr>
                        <w:rFonts w:ascii="Times New Roman" w:hAnsi="Times New Roman" w:cs="Times New Roman"/>
                        <w:lang w:val="zh-CN"/>
                      </w:rPr>
                      <w:fldChar w:fldCharType="end"/>
                    </w:r>
                  </w:p>
                </w:tc>
                <w:tc>
                  <w:tcPr>
                    <w:tcW w:w="1417" w:type="dxa"/>
                    <w:tcBorders>
                      <w:top w:val="nil"/>
                      <w:left w:val="nil"/>
                      <w:bottom w:val="nil"/>
                      <w:right w:val="nil"/>
                    </w:tcBorders>
                    <w:shd w:val="clear" w:color="auto" w:fill="auto"/>
                    <w:vAlign w:val="bottom"/>
                  </w:tcPr>
                  <w:p w:rsidR="00157122" w:rsidRPr="00730465" w:rsidRDefault="00157122" w:rsidP="00A553D0">
                    <w:pPr>
                      <w:overflowPunct w:val="0"/>
                      <w:jc w:val="center"/>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1!R5C3"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1!R5C3" \* MERGEFORMAT </w:instrText>
                    </w:r>
                    <w:r w:rsidRPr="00730465">
                      <w:rPr>
                        <w:rFonts w:ascii="Times New Roman" w:hAnsi="Times New Roman" w:cs="Times New Roman"/>
                        <w:lang w:val="zh-CN"/>
                      </w:rPr>
                      <w:fldChar w:fldCharType="separate"/>
                    </w:r>
                    <w:r w:rsidRPr="00730465">
                      <w:rPr>
                        <w:rFonts w:ascii="Times New Roman" w:hAnsi="Times New Roman" w:cs="Times New Roman"/>
                        <w:color w:val="000000"/>
                      </w:rPr>
                      <w:t>币种</w:t>
                    </w:r>
                    <w:r w:rsidRPr="00730465">
                      <w:rPr>
                        <w:rFonts w:ascii="Times New Roman" w:hAnsi="Times New Roman" w:cs="Times New Roman"/>
                        <w:lang w:val="zh-CN"/>
                      </w:rPr>
                      <w:fldChar w:fldCharType="end"/>
                    </w:r>
                  </w:p>
                </w:tc>
                <w:tc>
                  <w:tcPr>
                    <w:tcW w:w="2268" w:type="dxa"/>
                    <w:tcBorders>
                      <w:top w:val="nil"/>
                      <w:left w:val="nil"/>
                      <w:bottom w:val="nil"/>
                      <w:right w:val="nil"/>
                    </w:tcBorders>
                    <w:shd w:val="clear" w:color="auto" w:fill="auto"/>
                    <w:vAlign w:val="bottom"/>
                  </w:tcPr>
                  <w:p w:rsidR="00157122" w:rsidRPr="00730465" w:rsidRDefault="00157122" w:rsidP="00A553D0">
                    <w:pPr>
                      <w:overflowPunct w:val="0"/>
                      <w:ind w:right="57"/>
                      <w:jc w:val="right"/>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1!R5C4"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1!R5C4" \* MERGEFORMAT </w:instrText>
                    </w:r>
                    <w:r w:rsidRPr="00730465">
                      <w:rPr>
                        <w:rFonts w:ascii="Times New Roman" w:hAnsi="Times New Roman" w:cs="Times New Roman"/>
                        <w:lang w:val="zh-CN"/>
                      </w:rPr>
                      <w:fldChar w:fldCharType="separate"/>
                    </w:r>
                    <w:r w:rsidRPr="00730465">
                      <w:rPr>
                        <w:rFonts w:ascii="Times New Roman" w:hAnsi="Times New Roman" w:cs="Times New Roman"/>
                        <w:color w:val="000000"/>
                      </w:rPr>
                      <w:t>2023</w:t>
                    </w:r>
                    <w:r w:rsidRPr="00730465">
                      <w:rPr>
                        <w:rFonts w:ascii="Times New Roman" w:hAnsi="Times New Roman" w:cs="Times New Roman"/>
                        <w:color w:val="000000"/>
                      </w:rPr>
                      <w:t>年</w:t>
                    </w:r>
                    <w:r w:rsidRPr="00730465">
                      <w:rPr>
                        <w:rFonts w:ascii="Times New Roman" w:hAnsi="Times New Roman" w:cs="Times New Roman"/>
                      </w:rPr>
                      <w:t>6</w:t>
                    </w:r>
                    <w:r w:rsidRPr="00730465">
                      <w:rPr>
                        <w:rFonts w:ascii="Times New Roman" w:hAnsi="Times New Roman" w:cs="Times New Roman"/>
                        <w:color w:val="000000"/>
                      </w:rPr>
                      <w:t>月</w:t>
                    </w:r>
                    <w:r w:rsidRPr="00730465">
                      <w:rPr>
                        <w:rFonts w:ascii="Times New Roman" w:hAnsi="Times New Roman" w:cs="Times New Roman"/>
                        <w:color w:val="000000"/>
                      </w:rPr>
                      <w:t>30</w:t>
                    </w:r>
                    <w:r w:rsidRPr="00730465">
                      <w:rPr>
                        <w:rFonts w:ascii="Times New Roman" w:hAnsi="Times New Roman" w:cs="Times New Roman"/>
                        <w:color w:val="000000"/>
                      </w:rPr>
                      <w:t>日</w:t>
                    </w:r>
                    <w:r w:rsidRPr="00730465">
                      <w:rPr>
                        <w:rFonts w:ascii="Times New Roman" w:hAnsi="Times New Roman" w:cs="Times New Roman"/>
                        <w:lang w:val="zh-CN"/>
                      </w:rPr>
                      <w:fldChar w:fldCharType="end"/>
                    </w:r>
                  </w:p>
                </w:tc>
                <w:tc>
                  <w:tcPr>
                    <w:tcW w:w="227" w:type="dxa"/>
                    <w:tcBorders>
                      <w:top w:val="nil"/>
                      <w:left w:val="nil"/>
                      <w:bottom w:val="nil"/>
                      <w:right w:val="nil"/>
                    </w:tcBorders>
                    <w:shd w:val="clear" w:color="auto" w:fill="auto"/>
                    <w:vAlign w:val="bottom"/>
                  </w:tcPr>
                  <w:p w:rsidR="00157122" w:rsidRPr="00730465" w:rsidRDefault="00157122" w:rsidP="00A553D0">
                    <w:pPr>
                      <w:overflowPunct w:val="0"/>
                      <w:ind w:right="57"/>
                      <w:jc w:val="right"/>
                      <w:rPr>
                        <w:rFonts w:ascii="Times New Roman" w:hAnsi="Times New Roman" w:cs="Times New Roman"/>
                        <w:color w:val="000000"/>
                      </w:rPr>
                    </w:pPr>
                  </w:p>
                </w:tc>
                <w:tc>
                  <w:tcPr>
                    <w:tcW w:w="2268" w:type="dxa"/>
                    <w:tcBorders>
                      <w:top w:val="nil"/>
                      <w:left w:val="nil"/>
                      <w:bottom w:val="nil"/>
                      <w:right w:val="nil"/>
                    </w:tcBorders>
                    <w:shd w:val="clear" w:color="auto" w:fill="auto"/>
                    <w:vAlign w:val="bottom"/>
                  </w:tcPr>
                  <w:p w:rsidR="00157122" w:rsidRPr="00730465" w:rsidRDefault="00157122" w:rsidP="00A553D0">
                    <w:pPr>
                      <w:overflowPunct w:val="0"/>
                      <w:ind w:right="57"/>
                      <w:jc w:val="right"/>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 xml:space="preserve">.xlsx"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1!R5C6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1!R5C6" \* MERGEFORMAT </w:instrText>
                    </w:r>
                    <w:r w:rsidRPr="00730465">
                      <w:rPr>
                        <w:rFonts w:ascii="Times New Roman" w:hAnsi="Times New Roman" w:cs="Times New Roman"/>
                        <w:lang w:val="zh-CN"/>
                      </w:rPr>
                      <w:fldChar w:fldCharType="separate"/>
                    </w:r>
                    <w:r w:rsidRPr="00730465">
                      <w:rPr>
                        <w:rFonts w:ascii="Times New Roman" w:hAnsi="Times New Roman" w:cs="Times New Roman"/>
                        <w:color w:val="000000"/>
                      </w:rPr>
                      <w:t>2022</w:t>
                    </w:r>
                    <w:r w:rsidRPr="00730465">
                      <w:rPr>
                        <w:rFonts w:ascii="Times New Roman" w:hAnsi="Times New Roman" w:cs="Times New Roman"/>
                        <w:color w:val="000000"/>
                      </w:rPr>
                      <w:t>年</w:t>
                    </w:r>
                    <w:r w:rsidRPr="00730465">
                      <w:rPr>
                        <w:rFonts w:ascii="Times New Roman" w:hAnsi="Times New Roman" w:cs="Times New Roman"/>
                        <w:color w:val="000000"/>
                      </w:rPr>
                      <w:t>12</w:t>
                    </w:r>
                    <w:r w:rsidRPr="00730465">
                      <w:rPr>
                        <w:rFonts w:ascii="Times New Roman" w:hAnsi="Times New Roman" w:cs="Times New Roman"/>
                        <w:color w:val="000000"/>
                      </w:rPr>
                      <w:t>月</w:t>
                    </w:r>
                    <w:r w:rsidRPr="00730465">
                      <w:rPr>
                        <w:rFonts w:ascii="Times New Roman" w:hAnsi="Times New Roman" w:cs="Times New Roman"/>
                        <w:color w:val="000000"/>
                      </w:rPr>
                      <w:t>31</w:t>
                    </w:r>
                    <w:r w:rsidRPr="00730465">
                      <w:rPr>
                        <w:rFonts w:ascii="Times New Roman" w:hAnsi="Times New Roman" w:cs="Times New Roman"/>
                        <w:color w:val="000000"/>
                      </w:rPr>
                      <w:t>日</w:t>
                    </w:r>
                    <w:r w:rsidRPr="00730465">
                      <w:rPr>
                        <w:rFonts w:ascii="Times New Roman" w:hAnsi="Times New Roman" w:cs="Times New Roman"/>
                        <w:lang w:val="zh-CN"/>
                      </w:rPr>
                      <w:fldChar w:fldCharType="end"/>
                    </w:r>
                  </w:p>
                </w:tc>
              </w:tr>
              <w:tr w:rsidR="00157122" w:rsidRPr="00730465" w:rsidTr="00800FCC">
                <w:trPr>
                  <w:trHeight w:val="264"/>
                  <w:jc w:val="center"/>
                </w:trPr>
                <w:tc>
                  <w:tcPr>
                    <w:tcW w:w="2619" w:type="dxa"/>
                    <w:tcBorders>
                      <w:top w:val="nil"/>
                      <w:left w:val="nil"/>
                      <w:bottom w:val="nil"/>
                      <w:right w:val="nil"/>
                    </w:tcBorders>
                    <w:shd w:val="clear" w:color="auto" w:fill="auto"/>
                    <w:vAlign w:val="bottom"/>
                  </w:tcPr>
                  <w:p w:rsidR="00157122" w:rsidRPr="00730465" w:rsidRDefault="00157122" w:rsidP="00A553D0">
                    <w:pPr>
                      <w:overflowPunct w:val="0"/>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1!R7C2"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1!R7C2" \* MERGEFORMAT </w:instrText>
                    </w:r>
                    <w:r w:rsidRPr="00730465">
                      <w:rPr>
                        <w:rFonts w:ascii="Times New Roman" w:hAnsi="Times New Roman" w:cs="Times New Roman"/>
                        <w:lang w:val="zh-CN"/>
                      </w:rPr>
                      <w:fldChar w:fldCharType="separate"/>
                    </w:r>
                    <w:r w:rsidRPr="00730465">
                      <w:rPr>
                        <w:rFonts w:ascii="Times New Roman" w:hAnsi="Times New Roman" w:cs="Times New Roman"/>
                        <w:color w:val="000000"/>
                      </w:rPr>
                      <w:t>外币金融资产－</w:t>
                    </w:r>
                    <w:r w:rsidRPr="00730465">
                      <w:rPr>
                        <w:rFonts w:ascii="Times New Roman" w:hAnsi="Times New Roman" w:cs="Times New Roman"/>
                        <w:lang w:val="zh-CN"/>
                      </w:rPr>
                      <w:fldChar w:fldCharType="end"/>
                    </w:r>
                  </w:p>
                </w:tc>
                <w:tc>
                  <w:tcPr>
                    <w:tcW w:w="1417" w:type="dxa"/>
                    <w:tcBorders>
                      <w:top w:val="nil"/>
                      <w:left w:val="nil"/>
                      <w:bottom w:val="nil"/>
                      <w:right w:val="nil"/>
                    </w:tcBorders>
                    <w:shd w:val="clear" w:color="auto" w:fill="auto"/>
                    <w:vAlign w:val="bottom"/>
                  </w:tcPr>
                  <w:p w:rsidR="00157122" w:rsidRPr="00730465" w:rsidRDefault="00157122" w:rsidP="00A553D0">
                    <w:pPr>
                      <w:overflowPunct w:val="0"/>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1!R7C3"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1!R7C3" \* MERGEFORMAT </w:instrText>
                    </w:r>
                    <w:r w:rsidRPr="00730465">
                      <w:rPr>
                        <w:rFonts w:ascii="Times New Roman" w:hAnsi="Times New Roman" w:cs="Times New Roman"/>
                        <w:lang w:val="zh-CN"/>
                      </w:rPr>
                      <w:fldChar w:fldCharType="end"/>
                    </w:r>
                  </w:p>
                </w:tc>
                <w:tc>
                  <w:tcPr>
                    <w:tcW w:w="2268" w:type="dxa"/>
                    <w:tcBorders>
                      <w:top w:val="nil"/>
                      <w:left w:val="nil"/>
                      <w:right w:val="nil"/>
                    </w:tcBorders>
                    <w:shd w:val="clear" w:color="auto" w:fill="auto"/>
                    <w:vAlign w:val="bottom"/>
                  </w:tcPr>
                  <w:p w:rsidR="00157122" w:rsidRPr="00730465" w:rsidRDefault="00157122" w:rsidP="00A553D0">
                    <w:pPr>
                      <w:overflowPunct w:val="0"/>
                      <w:ind w:right="57"/>
                      <w:jc w:val="right"/>
                      <w:rPr>
                        <w:rFonts w:ascii="Times New Roman" w:hAnsi="Times New Roman" w:cs="Times New Roman"/>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1!R7C4"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1!R7C4" \* MERGEFORMAT </w:instrText>
                    </w:r>
                    <w:r w:rsidRPr="00730465">
                      <w:rPr>
                        <w:rFonts w:ascii="Times New Roman" w:hAnsi="Times New Roman" w:cs="Times New Roman"/>
                        <w:lang w:val="zh-CN"/>
                      </w:rPr>
                      <w:fldChar w:fldCharType="end"/>
                    </w:r>
                  </w:p>
                </w:tc>
                <w:tc>
                  <w:tcPr>
                    <w:tcW w:w="227" w:type="dxa"/>
                    <w:tcBorders>
                      <w:top w:val="nil"/>
                      <w:left w:val="nil"/>
                      <w:bottom w:val="nil"/>
                      <w:right w:val="nil"/>
                    </w:tcBorders>
                    <w:shd w:val="clear" w:color="auto" w:fill="auto"/>
                    <w:vAlign w:val="bottom"/>
                  </w:tcPr>
                  <w:p w:rsidR="00157122" w:rsidRPr="00730465" w:rsidRDefault="00157122" w:rsidP="00A553D0">
                    <w:pPr>
                      <w:overflowPunct w:val="0"/>
                      <w:ind w:right="57"/>
                      <w:jc w:val="right"/>
                      <w:rPr>
                        <w:rFonts w:ascii="Times New Roman" w:hAnsi="Times New Roman" w:cs="Times New Roman"/>
                      </w:rPr>
                    </w:pPr>
                  </w:p>
                </w:tc>
                <w:tc>
                  <w:tcPr>
                    <w:tcW w:w="2268" w:type="dxa"/>
                    <w:tcBorders>
                      <w:top w:val="nil"/>
                      <w:left w:val="nil"/>
                      <w:right w:val="nil"/>
                    </w:tcBorders>
                    <w:shd w:val="clear" w:color="auto" w:fill="auto"/>
                    <w:vAlign w:val="bottom"/>
                  </w:tcPr>
                  <w:p w:rsidR="00157122" w:rsidRPr="00730465" w:rsidRDefault="00157122" w:rsidP="00A553D0">
                    <w:pPr>
                      <w:overflowPunct w:val="0"/>
                      <w:ind w:right="57"/>
                      <w:jc w:val="right"/>
                      <w:rPr>
                        <w:rFonts w:ascii="Times New Roman" w:hAnsi="Times New Roman" w:cs="Times New Roman"/>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1!R7C6"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1!R7C6" \* MERGEFORMAT </w:instrText>
                    </w:r>
                    <w:r w:rsidRPr="00730465">
                      <w:rPr>
                        <w:rFonts w:ascii="Times New Roman" w:hAnsi="Times New Roman" w:cs="Times New Roman"/>
                        <w:lang w:val="zh-CN"/>
                      </w:rPr>
                      <w:fldChar w:fldCharType="end"/>
                    </w:r>
                  </w:p>
                </w:tc>
              </w:tr>
              <w:tr w:rsidR="00157122" w:rsidRPr="00730465" w:rsidTr="00800FCC">
                <w:trPr>
                  <w:trHeight w:val="264"/>
                  <w:jc w:val="center"/>
                </w:trPr>
                <w:tc>
                  <w:tcPr>
                    <w:tcW w:w="2619" w:type="dxa"/>
                    <w:tcBorders>
                      <w:top w:val="nil"/>
                      <w:left w:val="nil"/>
                      <w:bottom w:val="nil"/>
                      <w:right w:val="nil"/>
                    </w:tcBorders>
                    <w:shd w:val="clear" w:color="auto" w:fill="auto"/>
                    <w:vAlign w:val="bottom"/>
                  </w:tcPr>
                  <w:p w:rsidR="00157122" w:rsidRPr="00730465" w:rsidRDefault="00157122" w:rsidP="00A553D0">
                    <w:pPr>
                      <w:overflowPunct w:val="0"/>
                      <w:ind w:left="284"/>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1!R8C2"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1!R8C2" \* MERGEFORMAT </w:instrText>
                    </w:r>
                    <w:r w:rsidRPr="00730465">
                      <w:rPr>
                        <w:rFonts w:ascii="Times New Roman" w:hAnsi="Times New Roman" w:cs="Times New Roman"/>
                        <w:lang w:val="zh-CN"/>
                      </w:rPr>
                      <w:fldChar w:fldCharType="separate"/>
                    </w:r>
                    <w:r w:rsidRPr="00730465">
                      <w:rPr>
                        <w:rFonts w:ascii="Times New Roman" w:hAnsi="Times New Roman" w:cs="Times New Roman"/>
                        <w:color w:val="000000"/>
                      </w:rPr>
                      <w:t>货币资金</w:t>
                    </w:r>
                    <w:r w:rsidRPr="00730465">
                      <w:rPr>
                        <w:rFonts w:ascii="Times New Roman" w:hAnsi="Times New Roman" w:cs="Times New Roman"/>
                        <w:lang w:val="zh-CN"/>
                      </w:rPr>
                      <w:fldChar w:fldCharType="end"/>
                    </w:r>
                  </w:p>
                </w:tc>
                <w:tc>
                  <w:tcPr>
                    <w:tcW w:w="1417" w:type="dxa"/>
                    <w:tcBorders>
                      <w:top w:val="nil"/>
                      <w:left w:val="nil"/>
                      <w:bottom w:val="nil"/>
                      <w:right w:val="nil"/>
                    </w:tcBorders>
                    <w:shd w:val="clear" w:color="auto" w:fill="auto"/>
                    <w:vAlign w:val="bottom"/>
                  </w:tcPr>
                  <w:p w:rsidR="00157122" w:rsidRPr="00730465" w:rsidRDefault="00157122" w:rsidP="00A553D0">
                    <w:pPr>
                      <w:overflowPunct w:val="0"/>
                      <w:jc w:val="center"/>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1!R8C3"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1!R8C3" \* MERGEFORMAT </w:instrText>
                    </w:r>
                    <w:r w:rsidRPr="00730465">
                      <w:rPr>
                        <w:rFonts w:ascii="Times New Roman" w:hAnsi="Times New Roman" w:cs="Times New Roman"/>
                        <w:lang w:val="zh-CN"/>
                      </w:rPr>
                      <w:fldChar w:fldCharType="separate"/>
                    </w:r>
                    <w:r w:rsidRPr="00730465">
                      <w:rPr>
                        <w:rFonts w:ascii="Times New Roman" w:hAnsi="Times New Roman" w:cs="Times New Roman"/>
                        <w:color w:val="000000"/>
                      </w:rPr>
                      <w:t>港币</w:t>
                    </w:r>
                    <w:r w:rsidRPr="00730465">
                      <w:rPr>
                        <w:rFonts w:ascii="Times New Roman" w:hAnsi="Times New Roman" w:cs="Times New Roman"/>
                        <w:lang w:val="zh-CN"/>
                      </w:rPr>
                      <w:fldChar w:fldCharType="end"/>
                    </w:r>
                  </w:p>
                </w:tc>
                <w:tc>
                  <w:tcPr>
                    <w:tcW w:w="2268" w:type="dxa"/>
                    <w:tcBorders>
                      <w:top w:val="nil"/>
                      <w:left w:val="nil"/>
                      <w:bottom w:val="single" w:sz="12" w:space="0" w:color="auto"/>
                      <w:right w:val="nil"/>
                    </w:tcBorders>
                    <w:shd w:val="clear" w:color="auto" w:fill="auto"/>
                    <w:vAlign w:val="bottom"/>
                  </w:tcPr>
                  <w:p w:rsidR="00157122" w:rsidRPr="00730465" w:rsidRDefault="00157122" w:rsidP="00A553D0">
                    <w:pPr>
                      <w:overflowPunct w:val="0"/>
                      <w:ind w:right="57"/>
                      <w:jc w:val="right"/>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 xml:space="preserve">.xlsx"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1!R8C4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1!R8C4" \* MERGEFORMAT </w:instrText>
                    </w:r>
                    <w:r w:rsidRPr="00730465">
                      <w:rPr>
                        <w:rFonts w:ascii="Times New Roman" w:hAnsi="Times New Roman" w:cs="Times New Roman"/>
                        <w:lang w:val="zh-CN"/>
                      </w:rPr>
                      <w:fldChar w:fldCharType="separate"/>
                    </w:r>
                    <w:r w:rsidRPr="00730465">
                      <w:rPr>
                        <w:rFonts w:ascii="Times New Roman" w:hAnsi="Times New Roman" w:cs="Times New Roman"/>
                        <w:lang w:val="zh-CN"/>
                      </w:rPr>
                      <w:t>22,050,512</w:t>
                    </w:r>
                    <w:r w:rsidRPr="00730465">
                      <w:rPr>
                        <w:rFonts w:ascii="Times New Roman" w:hAnsi="Times New Roman" w:cs="Times New Roman"/>
                        <w:lang w:val="zh-CN"/>
                      </w:rPr>
                      <w:fldChar w:fldCharType="end"/>
                    </w:r>
                  </w:p>
                </w:tc>
                <w:tc>
                  <w:tcPr>
                    <w:tcW w:w="227" w:type="dxa"/>
                    <w:tcBorders>
                      <w:top w:val="nil"/>
                      <w:left w:val="nil"/>
                      <w:bottom w:val="nil"/>
                      <w:right w:val="nil"/>
                    </w:tcBorders>
                    <w:shd w:val="clear" w:color="auto" w:fill="auto"/>
                    <w:vAlign w:val="bottom"/>
                  </w:tcPr>
                  <w:p w:rsidR="00157122" w:rsidRPr="00730465" w:rsidRDefault="00157122" w:rsidP="00A553D0">
                    <w:pPr>
                      <w:overflowPunct w:val="0"/>
                      <w:ind w:right="57"/>
                      <w:jc w:val="right"/>
                      <w:rPr>
                        <w:rFonts w:ascii="Times New Roman" w:hAnsi="Times New Roman" w:cs="Times New Roman"/>
                      </w:rPr>
                    </w:pPr>
                  </w:p>
                </w:tc>
                <w:tc>
                  <w:tcPr>
                    <w:tcW w:w="2268" w:type="dxa"/>
                    <w:tcBorders>
                      <w:top w:val="nil"/>
                      <w:left w:val="nil"/>
                      <w:bottom w:val="single" w:sz="12" w:space="0" w:color="auto"/>
                      <w:right w:val="nil"/>
                    </w:tcBorders>
                    <w:shd w:val="clear" w:color="auto" w:fill="auto"/>
                    <w:vAlign w:val="bottom"/>
                  </w:tcPr>
                  <w:p w:rsidR="00157122" w:rsidRPr="00730465" w:rsidRDefault="00157122" w:rsidP="00A553D0">
                    <w:pPr>
                      <w:overflowPunct w:val="0"/>
                      <w:ind w:right="57"/>
                      <w:jc w:val="right"/>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 xml:space="preserve">.xlsx"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1!R8C6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(1)(a)_</w:instrText>
                    </w:r>
                    <w:r w:rsidRPr="00730465">
                      <w:rPr>
                        <w:rFonts w:ascii="Times New Roman" w:hAnsi="Times New Roman" w:cs="Times New Roman"/>
                        <w:lang w:val="zh-CN"/>
                      </w:rPr>
                      <w:instrText>外汇风险</w:instrText>
                    </w:r>
                    <w:r w:rsidRPr="00730465">
                      <w:rPr>
                        <w:rFonts w:ascii="Times New Roman" w:hAnsi="Times New Roman" w:cs="Times New Roman"/>
                        <w:lang w:val="zh-CN"/>
                      </w:rPr>
                      <w:instrText xml:space="preserve">1!R8C6" \* MERGEFORMAT </w:instrText>
                    </w:r>
                    <w:r w:rsidRPr="00730465">
                      <w:rPr>
                        <w:rFonts w:ascii="Times New Roman" w:hAnsi="Times New Roman" w:cs="Times New Roman"/>
                        <w:lang w:val="zh-CN"/>
                      </w:rPr>
                      <w:fldChar w:fldCharType="separate"/>
                    </w:r>
                    <w:r w:rsidRPr="00730465">
                      <w:rPr>
                        <w:rFonts w:ascii="Times New Roman" w:hAnsi="Times New Roman" w:cs="Times New Roman"/>
                        <w:color w:val="000000"/>
                      </w:rPr>
                      <w:t>22,639,131</w:t>
                    </w:r>
                    <w:r w:rsidRPr="00730465">
                      <w:rPr>
                        <w:rFonts w:ascii="Times New Roman" w:hAnsi="Times New Roman" w:cs="Times New Roman"/>
                        <w:lang w:val="zh-CN"/>
                      </w:rPr>
                      <w:fldChar w:fldCharType="end"/>
                    </w:r>
                  </w:p>
                </w:tc>
              </w:tr>
              <w:bookmarkEnd w:id="88"/>
            </w:tbl>
            <w:p w:rsidR="00157122" w:rsidRPr="00730465"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于</w:t>
              </w:r>
              <w:r w:rsidRPr="00730465">
                <w:rPr>
                  <w:rFonts w:ascii="Times New Roman" w:hAnsi="Times New Roman" w:cs="Times New Roman"/>
                </w:rPr>
                <w:t>2023</w:t>
              </w:r>
              <w:r w:rsidRPr="00730465">
                <w:rPr>
                  <w:rFonts w:ascii="Times New Roman" w:hAnsi="Times New Roman" w:cs="Times New Roman"/>
                </w:rPr>
                <w:t>年</w:t>
              </w:r>
              <w:r w:rsidRPr="00730465">
                <w:rPr>
                  <w:rFonts w:ascii="Times New Roman" w:hAnsi="Times New Roman" w:cs="Times New Roman"/>
                </w:rPr>
                <w:t>6</w:t>
              </w:r>
              <w:r w:rsidRPr="00730465">
                <w:rPr>
                  <w:rFonts w:ascii="Times New Roman" w:hAnsi="Times New Roman" w:cs="Times New Roman"/>
                </w:rPr>
                <w:t>月</w:t>
              </w:r>
              <w:r w:rsidRPr="00730465">
                <w:rPr>
                  <w:rFonts w:ascii="Times New Roman" w:hAnsi="Times New Roman" w:cs="Times New Roman"/>
                </w:rPr>
                <w:t>30</w:t>
              </w:r>
              <w:r w:rsidRPr="00730465">
                <w:rPr>
                  <w:rFonts w:ascii="Times New Roman" w:hAnsi="Times New Roman" w:cs="Times New Roman"/>
                </w:rPr>
                <w:t>日，若人民币对港币升值或贬值</w:t>
              </w:r>
              <w:r w:rsidRPr="00730465">
                <w:rPr>
                  <w:rFonts w:ascii="Times New Roman" w:hAnsi="Times New Roman" w:cs="Times New Roman"/>
                </w:rPr>
                <w:t>5%</w:t>
              </w:r>
              <w:r w:rsidRPr="00730465">
                <w:rPr>
                  <w:rFonts w:ascii="Times New Roman" w:hAnsi="Times New Roman" w:cs="Times New Roman"/>
                </w:rPr>
                <w:t>，其他因素保持不变，则本集团将增加或减少净利润约</w:t>
              </w:r>
              <w:r w:rsidRPr="00730465">
                <w:rPr>
                  <w:rFonts w:ascii="Times New Roman" w:hAnsi="Times New Roman" w:cs="Times New Roman"/>
                </w:rPr>
                <w:t>827,000</w:t>
              </w:r>
              <w:r w:rsidRPr="00730465">
                <w:rPr>
                  <w:rFonts w:ascii="Times New Roman" w:hAnsi="Times New Roman" w:cs="Times New Roman"/>
                </w:rPr>
                <w:t>元</w:t>
              </w:r>
              <w:r w:rsidRPr="00730465" w:rsidDel="004A7272">
                <w:rPr>
                  <w:rFonts w:ascii="Times New Roman" w:hAnsi="Times New Roman" w:cs="Times New Roman"/>
                </w:rPr>
                <w:t xml:space="preserve"> </w:t>
              </w:r>
              <w:r w:rsidRPr="00730465">
                <w:rPr>
                  <w:rFonts w:ascii="Times New Roman" w:hAnsi="Times New Roman" w:cs="Times New Roman"/>
                </w:rPr>
                <w:t>(2022</w:t>
              </w:r>
              <w:r w:rsidRPr="00730465">
                <w:rPr>
                  <w:rFonts w:ascii="Times New Roman" w:hAnsi="Times New Roman" w:cs="Times New Roman"/>
                </w:rPr>
                <w:t>年</w:t>
              </w:r>
              <w:r w:rsidRPr="00730465">
                <w:rPr>
                  <w:rFonts w:ascii="Times New Roman" w:hAnsi="Times New Roman" w:cs="Times New Roman"/>
                </w:rPr>
                <w:t>12</w:t>
              </w:r>
              <w:r w:rsidRPr="00730465">
                <w:rPr>
                  <w:rFonts w:ascii="Times New Roman" w:hAnsi="Times New Roman" w:cs="Times New Roman"/>
                </w:rPr>
                <w:t>月</w:t>
              </w:r>
              <w:r w:rsidRPr="00730465">
                <w:rPr>
                  <w:rFonts w:ascii="Times New Roman" w:hAnsi="Times New Roman" w:cs="Times New Roman"/>
                </w:rPr>
                <w:t>31</w:t>
              </w:r>
              <w:r w:rsidRPr="00730465">
                <w:rPr>
                  <w:rFonts w:ascii="Times New Roman" w:hAnsi="Times New Roman" w:cs="Times New Roman"/>
                </w:rPr>
                <w:t>日：增加或减少净亏损约</w:t>
              </w:r>
              <w:r w:rsidRPr="00730465">
                <w:rPr>
                  <w:rFonts w:ascii="Times New Roman" w:hAnsi="Times New Roman" w:cs="Times New Roman"/>
                </w:rPr>
                <w:t>849,000</w:t>
              </w:r>
              <w:r w:rsidRPr="00730465">
                <w:rPr>
                  <w:rFonts w:ascii="Times New Roman" w:hAnsi="Times New Roman" w:cs="Times New Roman"/>
                </w:rPr>
                <w:t>元</w:t>
              </w:r>
              <w:r w:rsidRPr="00730465">
                <w:rPr>
                  <w:rFonts w:ascii="Times New Roman" w:hAnsi="Times New Roman" w:cs="Times New Roman"/>
                </w:rPr>
                <w:t>)</w:t>
              </w:r>
              <w:r w:rsidRPr="00730465">
                <w:rPr>
                  <w:rFonts w:ascii="Times New Roman" w:hAnsi="Times New Roman" w:cs="Times New Roman"/>
                </w:rPr>
                <w:t>。</w:t>
              </w:r>
            </w:p>
            <w:p w:rsidR="00157122" w:rsidRPr="00730465" w:rsidRDefault="00157122" w:rsidP="00730465">
              <w:pPr>
                <w:rPr>
                  <w:rFonts w:ascii="Times New Roman" w:hAnsi="Times New Roman" w:cs="Times New Roman"/>
                </w:rPr>
              </w:pPr>
            </w:p>
            <w:p w:rsidR="00157122" w:rsidRPr="00730465" w:rsidRDefault="00157122" w:rsidP="00652785">
              <w:pPr>
                <w:pStyle w:val="ac"/>
                <w:numPr>
                  <w:ilvl w:val="0"/>
                  <w:numId w:val="72"/>
                </w:numPr>
                <w:overflowPunct w:val="0"/>
                <w:adjustRightInd w:val="0"/>
                <w:ind w:firstLineChars="0" w:firstLine="0"/>
                <w:textAlignment w:val="baseline"/>
                <w:rPr>
                  <w:rFonts w:ascii="Times New Roman" w:hAnsi="Times New Roman"/>
                </w:rPr>
              </w:pPr>
              <w:r w:rsidRPr="00730465">
                <w:rPr>
                  <w:rFonts w:ascii="Times New Roman" w:hAnsi="Times New Roman"/>
                </w:rPr>
                <w:t>利率风险</w:t>
              </w:r>
            </w:p>
            <w:p w:rsidR="00157122" w:rsidRPr="00730465"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除银行存款、</w:t>
              </w:r>
              <w:r w:rsidRPr="00730465">
                <w:rPr>
                  <w:rFonts w:ascii="Times New Roman" w:hAnsi="Times New Roman" w:cs="Times New Roman"/>
                  <w:lang w:val="en-GB"/>
                </w:rPr>
                <w:t>债权投资</w:t>
              </w:r>
              <w:r w:rsidRPr="00730465">
                <w:rPr>
                  <w:rFonts w:ascii="Times New Roman" w:hAnsi="Times New Roman" w:cs="Times New Roman"/>
                  <w:lang w:val="en-GB"/>
                </w:rPr>
                <w:t>(</w:t>
              </w:r>
              <w:r w:rsidRPr="00730465">
                <w:rPr>
                  <w:rFonts w:ascii="Times New Roman" w:hAnsi="Times New Roman" w:cs="Times New Roman"/>
                  <w:lang w:val="en-GB"/>
                </w:rPr>
                <w:t>三年期</w:t>
              </w:r>
              <w:r w:rsidRPr="00730465">
                <w:rPr>
                  <w:rFonts w:ascii="Times New Roman" w:hAnsi="Times New Roman" w:cs="Times New Roman"/>
                </w:rPr>
                <w:t>定期存款</w:t>
              </w:r>
              <w:r w:rsidRPr="00730465">
                <w:rPr>
                  <w:rFonts w:ascii="Times New Roman" w:hAnsi="Times New Roman" w:cs="Times New Roman"/>
                </w:rPr>
                <w:t>)</w:t>
              </w:r>
              <w:r w:rsidRPr="00730465">
                <w:rPr>
                  <w:rFonts w:ascii="Times New Roman" w:hAnsi="Times New Roman" w:cs="Times New Roman"/>
                </w:rPr>
                <w:t>及长期应收款外，本集团无其他重大计息资产。本集团来源于银行存款的利息收入将随各银行公布的浮动利率的变化而变化，但该等利率的变动不会对本集团的经营产生重大影响。</w:t>
              </w:r>
            </w:p>
            <w:p w:rsidR="00157122" w:rsidRPr="00730465" w:rsidRDefault="00157122" w:rsidP="00730465">
              <w:pPr>
                <w:rPr>
                  <w:rFonts w:ascii="Times New Roman" w:hAnsi="Times New Roman" w:cs="Times New Roman"/>
                  <w:snapToGrid w:val="0"/>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本集团的利率风险主要产生于银行借款等带息债务。浮动利率的债务使本集团面临现金流量利率风险，固定利率的债务使本集团面临公允价值利率风险。于</w:t>
              </w:r>
              <w:r w:rsidRPr="00730465">
                <w:rPr>
                  <w:rFonts w:ascii="Times New Roman" w:hAnsi="Times New Roman" w:cs="Times New Roman"/>
                </w:rPr>
                <w:t>2023</w:t>
              </w:r>
              <w:r w:rsidRPr="00730465">
                <w:rPr>
                  <w:rFonts w:ascii="Times New Roman" w:hAnsi="Times New Roman" w:cs="Times New Roman"/>
                </w:rPr>
                <w:t>年</w:t>
              </w:r>
              <w:r w:rsidRPr="00730465">
                <w:rPr>
                  <w:rFonts w:ascii="Times New Roman" w:hAnsi="Times New Roman" w:cs="Times New Roman"/>
                </w:rPr>
                <w:t>6</w:t>
              </w:r>
              <w:r w:rsidRPr="00730465">
                <w:rPr>
                  <w:rFonts w:ascii="Times New Roman" w:hAnsi="Times New Roman" w:cs="Times New Roman"/>
                </w:rPr>
                <w:t>月</w:t>
              </w:r>
              <w:r w:rsidRPr="00730465">
                <w:rPr>
                  <w:rFonts w:ascii="Times New Roman" w:hAnsi="Times New Roman" w:cs="Times New Roman"/>
                </w:rPr>
                <w:t>30</w:t>
              </w:r>
              <w:r w:rsidRPr="00730465">
                <w:rPr>
                  <w:rFonts w:ascii="Times New Roman" w:hAnsi="Times New Roman" w:cs="Times New Roman"/>
                </w:rPr>
                <w:t>日，本集团的带息债务主要为以人民币计价的浮动利率的长期借款，金额为</w:t>
              </w:r>
              <w:r w:rsidRPr="00730465">
                <w:rPr>
                  <w:rFonts w:ascii="Times New Roman" w:hAnsi="Times New Roman" w:cs="Times New Roman"/>
                </w:rPr>
                <w:t>795,000,000</w:t>
              </w:r>
              <w:r w:rsidRPr="00730465">
                <w:rPr>
                  <w:rFonts w:ascii="Times New Roman" w:hAnsi="Times New Roman" w:cs="Times New Roman"/>
                </w:rPr>
                <w:t>元，以人民币计价的浮动利率的短期借款，金额为</w:t>
              </w:r>
              <w:r w:rsidRPr="00730465">
                <w:rPr>
                  <w:rFonts w:ascii="Times New Roman" w:hAnsi="Times New Roman" w:cs="Times New Roman"/>
                </w:rPr>
                <w:t>700,000,000</w:t>
              </w:r>
              <w:r w:rsidRPr="00730465">
                <w:rPr>
                  <w:rFonts w:ascii="Times New Roman" w:hAnsi="Times New Roman" w:cs="Times New Roman"/>
                </w:rPr>
                <w:t>元。</w:t>
              </w:r>
            </w:p>
            <w:p w:rsidR="00157122" w:rsidRPr="00730465" w:rsidRDefault="00157122" w:rsidP="00730465">
              <w:pPr>
                <w:rPr>
                  <w:rFonts w:ascii="Times New Roman" w:hAnsi="Times New Roman" w:cs="Times New Roman"/>
                </w:rPr>
              </w:pPr>
            </w:p>
            <w:p w:rsidR="00157122" w:rsidRPr="00730465" w:rsidRDefault="00157122" w:rsidP="00652785">
              <w:pPr>
                <w:pStyle w:val="ac"/>
                <w:numPr>
                  <w:ilvl w:val="0"/>
                  <w:numId w:val="72"/>
                </w:numPr>
                <w:overflowPunct w:val="0"/>
                <w:adjustRightInd w:val="0"/>
                <w:ind w:firstLineChars="0" w:firstLine="0"/>
                <w:textAlignment w:val="baseline"/>
                <w:rPr>
                  <w:rFonts w:ascii="Times New Roman" w:hAnsi="Times New Roman"/>
                </w:rPr>
              </w:pPr>
              <w:r w:rsidRPr="00730465">
                <w:rPr>
                  <w:rFonts w:ascii="Times New Roman" w:hAnsi="Times New Roman"/>
                </w:rPr>
                <w:t>其他价格风险</w:t>
              </w:r>
            </w:p>
            <w:p w:rsidR="00157122" w:rsidRPr="00730465" w:rsidRDefault="00157122" w:rsidP="00730465">
              <w:pPr>
                <w:rPr>
                  <w:rFonts w:ascii="Times New Roman" w:hAnsi="Times New Roman" w:cs="Times New Roman"/>
                  <w:snapToGrid w:val="0"/>
                </w:rPr>
              </w:pPr>
            </w:p>
            <w:p w:rsidR="00157122" w:rsidRPr="00730465" w:rsidRDefault="00157122" w:rsidP="00730465">
              <w:pPr>
                <w:rPr>
                  <w:rFonts w:ascii="Times New Roman" w:hAnsi="Times New Roman" w:cs="Times New Roman"/>
                  <w:snapToGrid w:val="0"/>
                </w:rPr>
              </w:pPr>
              <w:r w:rsidRPr="00730465">
                <w:rPr>
                  <w:rFonts w:ascii="Times New Roman" w:hAnsi="Times New Roman" w:cs="Times New Roman"/>
                  <w:snapToGrid w:val="0"/>
                </w:rPr>
                <w:t>本集团其他价格风险主要产生于各类权益工具投资，存在权益工具价格变动的风险。</w:t>
              </w:r>
            </w:p>
            <w:p w:rsidR="00157122" w:rsidRPr="00730465" w:rsidRDefault="00157122" w:rsidP="00730465">
              <w:pPr>
                <w:rPr>
                  <w:rFonts w:ascii="Times New Roman" w:hAnsi="Times New Roman" w:cs="Times New Roman"/>
                  <w:snapToGrid w:val="0"/>
                </w:rPr>
              </w:pPr>
            </w:p>
            <w:p w:rsidR="00157122" w:rsidRPr="00730465" w:rsidRDefault="00157122" w:rsidP="00730465">
              <w:pPr>
                <w:rPr>
                  <w:rFonts w:ascii="Times New Roman" w:hAnsi="Times New Roman" w:cs="Times New Roman"/>
                  <w:snapToGrid w:val="0"/>
                </w:rPr>
              </w:pPr>
              <w:r w:rsidRPr="00730465">
                <w:rPr>
                  <w:rFonts w:ascii="Times New Roman" w:hAnsi="Times New Roman" w:cs="Times New Roman"/>
                  <w:snapToGrid w:val="0"/>
                </w:rPr>
                <w:t>于</w:t>
              </w:r>
              <w:r w:rsidRPr="00730465">
                <w:rPr>
                  <w:rFonts w:ascii="Times New Roman" w:hAnsi="Times New Roman" w:cs="Times New Roman"/>
                </w:rPr>
                <w:t>2023</w:t>
              </w:r>
              <w:r w:rsidRPr="00730465">
                <w:rPr>
                  <w:rFonts w:ascii="Times New Roman" w:hAnsi="Times New Roman" w:cs="Times New Roman"/>
                </w:rPr>
                <w:t>年</w:t>
              </w:r>
              <w:r w:rsidRPr="00730465">
                <w:rPr>
                  <w:rFonts w:ascii="Times New Roman" w:hAnsi="Times New Roman" w:cs="Times New Roman"/>
                </w:rPr>
                <w:t>6</w:t>
              </w:r>
              <w:r w:rsidRPr="00730465">
                <w:rPr>
                  <w:rFonts w:ascii="Times New Roman" w:hAnsi="Times New Roman" w:cs="Times New Roman"/>
                </w:rPr>
                <w:t>月</w:t>
              </w:r>
              <w:r w:rsidRPr="00730465">
                <w:rPr>
                  <w:rFonts w:ascii="Times New Roman" w:hAnsi="Times New Roman" w:cs="Times New Roman"/>
                </w:rPr>
                <w:t>30</w:t>
              </w:r>
              <w:r w:rsidRPr="00730465">
                <w:rPr>
                  <w:rFonts w:ascii="Times New Roman" w:hAnsi="Times New Roman" w:cs="Times New Roman"/>
                </w:rPr>
                <w:t>日</w:t>
              </w:r>
              <w:r w:rsidRPr="00730465">
                <w:rPr>
                  <w:rFonts w:ascii="Times New Roman" w:hAnsi="Times New Roman" w:cs="Times New Roman"/>
                  <w:snapToGrid w:val="0"/>
                </w:rPr>
                <w:t>，如果本集团各类权益工具投资的预期价格上涨或下跌</w:t>
              </w:r>
              <w:r w:rsidRPr="00730465">
                <w:rPr>
                  <w:rFonts w:ascii="Times New Roman" w:hAnsi="Times New Roman" w:cs="Times New Roman"/>
                  <w:snapToGrid w:val="0"/>
                </w:rPr>
                <w:t>5%</w:t>
              </w:r>
              <w:r w:rsidRPr="00730465">
                <w:rPr>
                  <w:rFonts w:ascii="Times New Roman" w:hAnsi="Times New Roman" w:cs="Times New Roman"/>
                  <w:snapToGrid w:val="0"/>
                </w:rPr>
                <w:t>，其他因素保持不变，则本集团将增加或减少其他综合收益约</w:t>
              </w:r>
              <w:r w:rsidRPr="00730465">
                <w:rPr>
                  <w:rFonts w:ascii="Times New Roman" w:hAnsi="Times New Roman" w:cs="Times New Roman"/>
                  <w:snapToGrid w:val="0"/>
                </w:rPr>
                <w:t>17,388,600</w:t>
              </w:r>
              <w:r w:rsidRPr="00730465">
                <w:rPr>
                  <w:rFonts w:ascii="Times New Roman" w:hAnsi="Times New Roman" w:cs="Times New Roman"/>
                  <w:snapToGrid w:val="0"/>
                </w:rPr>
                <w:t>元</w:t>
              </w:r>
              <w:r w:rsidRPr="00730465">
                <w:rPr>
                  <w:rFonts w:ascii="Times New Roman" w:hAnsi="Times New Roman" w:cs="Times New Roman"/>
                  <w:snapToGrid w:val="0"/>
                </w:rPr>
                <w:t>(2022</w:t>
              </w:r>
              <w:r w:rsidRPr="00730465">
                <w:rPr>
                  <w:rFonts w:ascii="Times New Roman" w:hAnsi="Times New Roman" w:cs="Times New Roman"/>
                  <w:snapToGrid w:val="0"/>
                </w:rPr>
                <w:t>年</w:t>
              </w:r>
              <w:r w:rsidRPr="00730465">
                <w:rPr>
                  <w:rFonts w:ascii="Times New Roman" w:hAnsi="Times New Roman" w:cs="Times New Roman"/>
                  <w:snapToGrid w:val="0"/>
                </w:rPr>
                <w:t>12</w:t>
              </w:r>
              <w:r w:rsidRPr="00730465">
                <w:rPr>
                  <w:rFonts w:ascii="Times New Roman" w:hAnsi="Times New Roman" w:cs="Times New Roman"/>
                  <w:snapToGrid w:val="0"/>
                </w:rPr>
                <w:t>月</w:t>
              </w:r>
              <w:r w:rsidRPr="00730465">
                <w:rPr>
                  <w:rFonts w:ascii="Times New Roman" w:hAnsi="Times New Roman" w:cs="Times New Roman"/>
                  <w:snapToGrid w:val="0"/>
                </w:rPr>
                <w:t>31</w:t>
              </w:r>
              <w:r w:rsidRPr="00730465">
                <w:rPr>
                  <w:rFonts w:ascii="Times New Roman" w:hAnsi="Times New Roman" w:cs="Times New Roman"/>
                  <w:snapToGrid w:val="0"/>
                </w:rPr>
                <w:t>日：约</w:t>
              </w:r>
              <w:r w:rsidRPr="00730465">
                <w:rPr>
                  <w:rFonts w:ascii="Times New Roman" w:hAnsi="Times New Roman" w:cs="Times New Roman"/>
                  <w:snapToGrid w:val="0"/>
                </w:rPr>
                <w:t>17,388,600</w:t>
              </w:r>
              <w:r w:rsidRPr="00730465">
                <w:rPr>
                  <w:rFonts w:ascii="Times New Roman" w:hAnsi="Times New Roman" w:cs="Times New Roman"/>
                  <w:snapToGrid w:val="0"/>
                </w:rPr>
                <w:t>元</w:t>
              </w:r>
              <w:r w:rsidRPr="00730465">
                <w:rPr>
                  <w:rFonts w:ascii="Times New Roman" w:hAnsi="Times New Roman" w:cs="Times New Roman"/>
                  <w:snapToGrid w:val="0"/>
                </w:rPr>
                <w:t>)</w:t>
              </w:r>
              <w:r w:rsidRPr="00730465">
                <w:rPr>
                  <w:rFonts w:ascii="Times New Roman" w:hAnsi="Times New Roman" w:cs="Times New Roman"/>
                  <w:snapToGrid w:val="0"/>
                </w:rPr>
                <w:t>。</w:t>
              </w:r>
            </w:p>
            <w:p w:rsidR="00157122" w:rsidRPr="00730465" w:rsidRDefault="00157122" w:rsidP="00730465">
              <w:pPr>
                <w:rPr>
                  <w:rFonts w:ascii="Times New Roman" w:hAnsi="Times New Roman" w:cs="Times New Roman"/>
                  <w:b/>
                </w:rPr>
              </w:pPr>
            </w:p>
            <w:p w:rsidR="00157122" w:rsidRPr="00730465" w:rsidRDefault="00157122" w:rsidP="00730465">
              <w:pPr>
                <w:pStyle w:val="2"/>
                <w:overflowPunct w:val="0"/>
                <w:ind w:left="420" w:hanging="420"/>
                <w:rPr>
                  <w:rFonts w:ascii="Times New Roman" w:hAnsi="Times New Roman"/>
                </w:rPr>
              </w:pPr>
              <w:r w:rsidRPr="00730465">
                <w:rPr>
                  <w:rFonts w:ascii="Times New Roman" w:hAnsi="Times New Roman"/>
                  <w:b w:val="0"/>
                </w:rPr>
                <w:lastRenderedPageBreak/>
                <w:t>(2)</w:t>
              </w:r>
              <w:r w:rsidRPr="00730465">
                <w:rPr>
                  <w:rFonts w:ascii="Times New Roman" w:hAnsi="Times New Roman"/>
                  <w:b w:val="0"/>
                </w:rPr>
                <w:tab/>
              </w:r>
              <w:r w:rsidRPr="00730465">
                <w:rPr>
                  <w:rFonts w:ascii="Times New Roman" w:hAnsi="Times New Roman"/>
                </w:rPr>
                <w:t>信用风险</w:t>
              </w:r>
            </w:p>
            <w:p w:rsidR="00157122" w:rsidRPr="00800FCC" w:rsidRDefault="00157122" w:rsidP="00730465">
              <w:pPr>
                <w:rPr>
                  <w:rFonts w:ascii="Times New Roman" w:hAnsi="Times New Roman" w:cs="Times New Roman"/>
                  <w:snapToGrid w:val="0"/>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本集团的信用风险主要产生于货币资金、应收账款、其他应收款、债权投资</w:t>
              </w:r>
              <w:r w:rsidRPr="00730465">
                <w:rPr>
                  <w:rFonts w:ascii="Times New Roman" w:hAnsi="Times New Roman" w:cs="Times New Roman"/>
                </w:rPr>
                <w:t>(</w:t>
              </w:r>
              <w:r w:rsidRPr="00730465">
                <w:rPr>
                  <w:rFonts w:ascii="Times New Roman" w:hAnsi="Times New Roman" w:cs="Times New Roman"/>
                </w:rPr>
                <w:t>定期存款</w:t>
              </w:r>
              <w:r w:rsidRPr="00730465">
                <w:rPr>
                  <w:rFonts w:ascii="Times New Roman" w:hAnsi="Times New Roman" w:cs="Times New Roman"/>
                </w:rPr>
                <w:t>)</w:t>
              </w:r>
              <w:r w:rsidRPr="00730465">
                <w:rPr>
                  <w:rFonts w:ascii="Times New Roman" w:hAnsi="Times New Roman" w:cs="Times New Roman"/>
                </w:rPr>
                <w:t>和长期应收款等。于资产负债表日，除长期应收款的最大信用风险敞口为其未折现合同现金流量外，本集团金融资产的账面价值已代表其最大信用风险敞口。</w:t>
              </w:r>
            </w:p>
            <w:p w:rsidR="00157122" w:rsidRPr="00730465"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本集团的货币资金和定期存款主要存放于声誉良好并拥有较高信用评级的国有银行和其他大中型上市银行，本集团认为其不存在重大的信用风险，几乎不会产生因银行违约而导致的重大损失。</w:t>
              </w:r>
            </w:p>
            <w:p w:rsidR="00157122" w:rsidRPr="00730465"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此外，对于应收账款、其他应收款和长期应收款等，本集团设定相关政策以控制信用风险敞口。本集团基于对客户的财务状况、信用记录及其他因素诸如目前市场状况等评估客户的信用资质并设置相应信用期。本集团会定期对客户信用记录进行监控，对于信用记录不良的客户，本集团会采用书面催款、缩短信用期或取消信用期等方式，以确保本集团的整体信用风险在可控的范围内。</w:t>
              </w:r>
            </w:p>
            <w:p w:rsidR="00157122" w:rsidRPr="00730465"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本集团的应收账款和长期应收款主要是提供铁路运输服务或出售商品而应收第三方的款项。本集团的其他应收款主要来源于提供铁路运输服务过程中产生的各种代垫款项、押金及保证金等。管理层对债务人的财务状况保持持续的信贷评估，但一般不要求债务人就未偿还金额提供抵押物。基于对未偿还金额</w:t>
              </w:r>
              <w:r w:rsidRPr="00730465">
                <w:rPr>
                  <w:rFonts w:ascii="Times New Roman" w:hAnsi="Times New Roman" w:cs="Times New Roman"/>
                  <w:lang w:val="en-GB"/>
                </w:rPr>
                <w:t>预期信用损失</w:t>
              </w:r>
              <w:r w:rsidRPr="00730465">
                <w:rPr>
                  <w:rFonts w:ascii="Times New Roman" w:hAnsi="Times New Roman" w:cs="Times New Roman"/>
                </w:rPr>
                <w:t>的评估，管理层对其计提相应的坏账准备。鉴于本集团与客户的过往合作记录及应收款项的回款状况，管理层相信目前本集团的应收款项余额不存在重大的信用风险。</w:t>
              </w:r>
            </w:p>
            <w:p w:rsidR="00157122" w:rsidRPr="00730465"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于</w:t>
              </w:r>
              <w:r w:rsidRPr="00730465">
                <w:rPr>
                  <w:rFonts w:ascii="Times New Roman" w:hAnsi="Times New Roman" w:cs="Times New Roman"/>
                </w:rPr>
                <w:t>2023</w:t>
              </w:r>
              <w:r w:rsidRPr="00730465">
                <w:rPr>
                  <w:rFonts w:ascii="Times New Roman" w:hAnsi="Times New Roman" w:cs="Times New Roman"/>
                </w:rPr>
                <w:t>年</w:t>
              </w:r>
              <w:r w:rsidRPr="00730465">
                <w:rPr>
                  <w:rFonts w:ascii="Times New Roman" w:hAnsi="Times New Roman" w:cs="Times New Roman"/>
                </w:rPr>
                <w:t>6</w:t>
              </w:r>
              <w:r w:rsidRPr="00730465">
                <w:rPr>
                  <w:rFonts w:ascii="Times New Roman" w:hAnsi="Times New Roman" w:cs="Times New Roman"/>
                </w:rPr>
                <w:t>月</w:t>
              </w:r>
              <w:r w:rsidRPr="00730465">
                <w:rPr>
                  <w:rFonts w:ascii="Times New Roman" w:hAnsi="Times New Roman" w:cs="Times New Roman"/>
                </w:rPr>
                <w:t>30</w:t>
              </w:r>
              <w:r w:rsidRPr="00730465">
                <w:rPr>
                  <w:rFonts w:ascii="Times New Roman" w:hAnsi="Times New Roman" w:cs="Times New Roman"/>
                </w:rPr>
                <w:t>日，本集团无重大的因债务人抵押而持有的担保物和其他信用增级</w:t>
              </w:r>
              <w:r w:rsidRPr="00730465">
                <w:rPr>
                  <w:rFonts w:ascii="Times New Roman" w:hAnsi="Times New Roman" w:cs="Times New Roman"/>
                </w:rPr>
                <w:t>(2022</w:t>
              </w:r>
              <w:r w:rsidRPr="00730465">
                <w:rPr>
                  <w:rFonts w:ascii="Times New Roman" w:hAnsi="Times New Roman" w:cs="Times New Roman"/>
                </w:rPr>
                <w:t>年</w:t>
              </w:r>
              <w:r w:rsidRPr="00730465">
                <w:rPr>
                  <w:rFonts w:ascii="Times New Roman" w:hAnsi="Times New Roman" w:cs="Times New Roman"/>
                </w:rPr>
                <w:t>12</w:t>
              </w:r>
              <w:r w:rsidRPr="00730465">
                <w:rPr>
                  <w:rFonts w:ascii="Times New Roman" w:hAnsi="Times New Roman" w:cs="Times New Roman"/>
                </w:rPr>
                <w:t>月</w:t>
              </w:r>
              <w:r w:rsidRPr="00730465">
                <w:rPr>
                  <w:rFonts w:ascii="Times New Roman" w:hAnsi="Times New Roman" w:cs="Times New Roman"/>
                </w:rPr>
                <w:t>31</w:t>
              </w:r>
              <w:r w:rsidRPr="00730465">
                <w:rPr>
                  <w:rFonts w:ascii="Times New Roman" w:hAnsi="Times New Roman" w:cs="Times New Roman"/>
                </w:rPr>
                <w:t>日：无</w:t>
              </w:r>
              <w:r w:rsidRPr="00730465">
                <w:rPr>
                  <w:rFonts w:ascii="Times New Roman" w:hAnsi="Times New Roman" w:cs="Times New Roman"/>
                </w:rPr>
                <w:t>)</w:t>
              </w:r>
              <w:r w:rsidRPr="00730465">
                <w:rPr>
                  <w:rFonts w:ascii="Times New Roman" w:hAnsi="Times New Roman" w:cs="Times New Roman"/>
                </w:rPr>
                <w:t>。</w:t>
              </w:r>
            </w:p>
            <w:p w:rsidR="00157122" w:rsidRPr="00730465" w:rsidRDefault="00157122" w:rsidP="00730465">
              <w:pPr>
                <w:rPr>
                  <w:rFonts w:ascii="Times New Roman" w:hAnsi="Times New Roman" w:cs="Times New Roman"/>
                  <w:b/>
                </w:rPr>
              </w:pPr>
            </w:p>
            <w:p w:rsidR="00157122" w:rsidRPr="00730465" w:rsidRDefault="00157122" w:rsidP="00157122">
              <w:pPr>
                <w:pStyle w:val="2"/>
                <w:overflowPunct w:val="0"/>
                <w:spacing w:line="250" w:lineRule="exact"/>
                <w:ind w:left="420" w:hanging="420"/>
                <w:rPr>
                  <w:rFonts w:ascii="Times New Roman" w:hAnsi="Times New Roman"/>
                </w:rPr>
              </w:pPr>
              <w:r w:rsidRPr="00730465">
                <w:rPr>
                  <w:rFonts w:ascii="Times New Roman" w:hAnsi="Times New Roman"/>
                  <w:b w:val="0"/>
                </w:rPr>
                <w:t>(3)</w:t>
              </w:r>
              <w:r w:rsidRPr="00730465">
                <w:rPr>
                  <w:rFonts w:ascii="Times New Roman" w:hAnsi="Times New Roman"/>
                  <w:b w:val="0"/>
                </w:rPr>
                <w:tab/>
              </w:r>
              <w:r w:rsidRPr="00730465">
                <w:rPr>
                  <w:rFonts w:ascii="Times New Roman" w:hAnsi="Times New Roman"/>
                </w:rPr>
                <w:t>流动性风险</w:t>
              </w:r>
            </w:p>
            <w:p w:rsidR="00157122" w:rsidRPr="00730465" w:rsidRDefault="00157122" w:rsidP="00730465">
              <w:pPr>
                <w:rPr>
                  <w:rFonts w:ascii="Times New Roman" w:hAnsi="Times New Roman" w:cs="Times New Roman"/>
                </w:rPr>
              </w:pPr>
            </w:p>
            <w:p w:rsidR="00157122" w:rsidRPr="00730465" w:rsidRDefault="00157122" w:rsidP="00800FCC">
              <w:pPr>
                <w:jc w:val="both"/>
                <w:rPr>
                  <w:rFonts w:ascii="Times New Roman" w:hAnsi="Times New Roman" w:cs="Times New Roman"/>
                </w:rPr>
              </w:pPr>
              <w:r w:rsidRPr="00730465">
                <w:rPr>
                  <w:rFonts w:ascii="Times New Roman" w:hAnsi="Times New Roman" w:cs="Times New Roman"/>
                </w:rPr>
                <w:t>审慎的流动资金风险管理包括维持充足的现金及获得足够的信贷融资额度以保持可供使用的资金水平。</w:t>
              </w:r>
            </w:p>
            <w:p w:rsidR="00157122" w:rsidRPr="00730465"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如附注二所述，于</w:t>
              </w:r>
              <w:r w:rsidRPr="00730465">
                <w:rPr>
                  <w:rFonts w:ascii="Times New Roman" w:hAnsi="Times New Roman" w:cs="Times New Roman"/>
                </w:rPr>
                <w:t>2023</w:t>
              </w:r>
              <w:r w:rsidRPr="00730465">
                <w:rPr>
                  <w:rFonts w:ascii="Times New Roman" w:hAnsi="Times New Roman" w:cs="Times New Roman"/>
                </w:rPr>
                <w:t>年</w:t>
              </w:r>
              <w:r w:rsidRPr="00730465">
                <w:rPr>
                  <w:rFonts w:ascii="Times New Roman" w:hAnsi="Times New Roman" w:cs="Times New Roman"/>
                </w:rPr>
                <w:t>6</w:t>
              </w:r>
              <w:r w:rsidRPr="00730465">
                <w:rPr>
                  <w:rFonts w:ascii="Times New Roman" w:hAnsi="Times New Roman" w:cs="Times New Roman"/>
                </w:rPr>
                <w:t>月</w:t>
              </w:r>
              <w:r w:rsidRPr="00730465">
                <w:rPr>
                  <w:rFonts w:ascii="Times New Roman" w:hAnsi="Times New Roman" w:cs="Times New Roman"/>
                </w:rPr>
                <w:t>30</w:t>
              </w:r>
              <w:r w:rsidRPr="00730465">
                <w:rPr>
                  <w:rFonts w:ascii="Times New Roman" w:hAnsi="Times New Roman" w:cs="Times New Roman"/>
                </w:rPr>
                <w:t>日，本集团出现了净流动负债，存在一定的流动性风险。管理层拟通过下列措施以确保本集团的流动风险在可控制的范围内：</w:t>
              </w:r>
            </w:p>
            <w:p w:rsidR="00157122" w:rsidRPr="00730465" w:rsidRDefault="00157122" w:rsidP="00730465">
              <w:pPr>
                <w:rPr>
                  <w:rFonts w:ascii="Times New Roman" w:hAnsi="Times New Roman" w:cs="Times New Roman"/>
                </w:rPr>
              </w:pPr>
            </w:p>
            <w:p w:rsidR="00157122" w:rsidRPr="00730465" w:rsidRDefault="00157122" w:rsidP="00652785">
              <w:pPr>
                <w:pStyle w:val="af"/>
                <w:numPr>
                  <w:ilvl w:val="0"/>
                  <w:numId w:val="73"/>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730465">
                <w:rPr>
                  <w:rFonts w:ascii="Times New Roman" w:hAnsi="Times New Roman"/>
                  <w:sz w:val="21"/>
                  <w:szCs w:val="21"/>
                </w:rPr>
                <w:t>从经营活动中获得现金流入；</w:t>
              </w:r>
            </w:p>
            <w:p w:rsidR="00157122" w:rsidRPr="00730465" w:rsidRDefault="00157122" w:rsidP="00652785">
              <w:pPr>
                <w:pStyle w:val="af"/>
                <w:numPr>
                  <w:ilvl w:val="0"/>
                  <w:numId w:val="73"/>
                </w:numPr>
                <w:pBdr>
                  <w:bottom w:val="none" w:sz="0" w:space="0" w:color="auto"/>
                </w:pBdr>
                <w:tabs>
                  <w:tab w:val="clear" w:pos="4153"/>
                  <w:tab w:val="clear" w:pos="8306"/>
                  <w:tab w:val="right" w:pos="8640"/>
                </w:tabs>
                <w:overflowPunct w:val="0"/>
                <w:adjustRightInd w:val="0"/>
                <w:snapToGrid/>
                <w:jc w:val="both"/>
                <w:textAlignment w:val="baseline"/>
                <w:rPr>
                  <w:rFonts w:ascii="Times New Roman" w:hAnsi="Times New Roman"/>
                  <w:sz w:val="21"/>
                  <w:szCs w:val="21"/>
                </w:rPr>
              </w:pPr>
              <w:r w:rsidRPr="00730465">
                <w:rPr>
                  <w:rFonts w:ascii="Times New Roman" w:hAnsi="Times New Roman"/>
                  <w:sz w:val="21"/>
                  <w:szCs w:val="21"/>
                </w:rPr>
                <w:t>利用现有的融资授信额度，偿还本集团即将到期的债务及支持资本性支出的需要。</w:t>
              </w:r>
            </w:p>
            <w:p w:rsidR="00157122" w:rsidRPr="00730465" w:rsidRDefault="00157122" w:rsidP="00157122">
              <w:pPr>
                <w:overflowPunct w:val="0"/>
                <w:spacing w:line="250" w:lineRule="exact"/>
                <w:rPr>
                  <w:rFonts w:ascii="Times New Roman" w:hAnsi="Times New Roman" w:cs="Times New Roman"/>
                </w:rPr>
              </w:pPr>
            </w:p>
            <w:p w:rsidR="00157122" w:rsidRPr="00730465" w:rsidRDefault="00157122" w:rsidP="00157122">
              <w:pPr>
                <w:overflowPunct w:val="0"/>
                <w:spacing w:line="250" w:lineRule="exact"/>
                <w:rPr>
                  <w:rFonts w:ascii="Times New Roman" w:hAnsi="Times New Roman" w:cs="Times New Roman"/>
                </w:rPr>
              </w:pPr>
              <w:r w:rsidRPr="00730465">
                <w:rPr>
                  <w:rFonts w:ascii="Times New Roman" w:hAnsi="Times New Roman" w:cs="Times New Roman"/>
                </w:rPr>
                <w:t>于资产负债表日，本集团各项金融负债及租赁负债以未折现的合同现金流量按到期日列示如下：</w:t>
              </w:r>
            </w:p>
            <w:p w:rsidR="00157122" w:rsidRPr="00730465" w:rsidRDefault="00157122" w:rsidP="00157122">
              <w:pPr>
                <w:overflowPunct w:val="0"/>
                <w:spacing w:line="250" w:lineRule="exact"/>
                <w:rPr>
                  <w:rFonts w:ascii="Times New Roman" w:hAnsi="Times New Roman" w:cs="Times New Roman"/>
                </w:rPr>
              </w:pPr>
            </w:p>
            <w:tbl>
              <w:tblPr>
                <w:tblW w:w="8689" w:type="dxa"/>
                <w:jc w:val="center"/>
                <w:tblLayout w:type="fixed"/>
                <w:tblCellMar>
                  <w:left w:w="28" w:type="dxa"/>
                  <w:right w:w="28" w:type="dxa"/>
                </w:tblCellMar>
                <w:tblLook w:val="0000" w:firstRow="0" w:lastRow="0" w:firstColumn="0" w:lastColumn="0" w:noHBand="0" w:noVBand="0"/>
              </w:tblPr>
              <w:tblGrid>
                <w:gridCol w:w="1361"/>
                <w:gridCol w:w="142"/>
                <w:gridCol w:w="1304"/>
                <w:gridCol w:w="141"/>
                <w:gridCol w:w="1273"/>
                <w:gridCol w:w="142"/>
                <w:gridCol w:w="1356"/>
                <w:gridCol w:w="125"/>
                <w:gridCol w:w="1358"/>
                <w:gridCol w:w="118"/>
                <w:gridCol w:w="1369"/>
              </w:tblGrid>
              <w:tr w:rsidR="00730465" w:rsidRPr="002B343F" w:rsidTr="00A301F3">
                <w:trPr>
                  <w:jc w:val="center"/>
                </w:trPr>
                <w:tc>
                  <w:tcPr>
                    <w:tcW w:w="1361"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1!R5C2"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1!R5C2" \* MERGEFORMAT </w:instrTex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p>
                </w:tc>
                <w:tc>
                  <w:tcPr>
                    <w:tcW w:w="7186" w:type="dxa"/>
                    <w:gridSpan w:val="9"/>
                    <w:tcBorders>
                      <w:bottom w:val="single" w:sz="4" w:space="0" w:color="auto"/>
                    </w:tcBorders>
                    <w:shd w:val="clear" w:color="auto" w:fill="auto"/>
                    <w:vAlign w:val="bottom"/>
                  </w:tcPr>
                  <w:p w:rsidR="00730465" w:rsidRPr="002B343F" w:rsidRDefault="00730465" w:rsidP="00A553D0">
                    <w:pPr>
                      <w:spacing w:line="250" w:lineRule="exact"/>
                      <w:jc w:val="center"/>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 xml:space="preserve">.xlsx"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1!R5C4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1!R5C4"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9"/>
                      </w:rPr>
                      <w:t>2023</w:t>
                    </w:r>
                    <w:r w:rsidRPr="002B343F">
                      <w:rPr>
                        <w:rFonts w:ascii="Times New Roman" w:hAnsi="Times New Roman" w:cs="Times New Roman"/>
                        <w:sz w:val="18"/>
                        <w:szCs w:val="19"/>
                      </w:rPr>
                      <w:t>年</w:t>
                    </w:r>
                    <w:r w:rsidRPr="002B343F">
                      <w:rPr>
                        <w:rFonts w:ascii="Times New Roman" w:hAnsi="Times New Roman" w:cs="Times New Roman"/>
                        <w:sz w:val="18"/>
                        <w:szCs w:val="19"/>
                      </w:rPr>
                      <w:t>6</w:t>
                    </w:r>
                    <w:r w:rsidRPr="002B343F">
                      <w:rPr>
                        <w:rFonts w:ascii="Times New Roman" w:hAnsi="Times New Roman" w:cs="Times New Roman"/>
                        <w:sz w:val="18"/>
                        <w:szCs w:val="19"/>
                      </w:rPr>
                      <w:t>月</w:t>
                    </w:r>
                    <w:r w:rsidRPr="002B343F">
                      <w:rPr>
                        <w:rFonts w:ascii="Times New Roman" w:hAnsi="Times New Roman" w:cs="Times New Roman"/>
                        <w:sz w:val="18"/>
                        <w:szCs w:val="19"/>
                      </w:rPr>
                      <w:t>30</w:t>
                    </w:r>
                    <w:r w:rsidRPr="002B343F">
                      <w:rPr>
                        <w:rFonts w:ascii="Times New Roman" w:hAnsi="Times New Roman" w:cs="Times New Roman"/>
                        <w:sz w:val="18"/>
                        <w:szCs w:val="19"/>
                      </w:rPr>
                      <w:t>日</w:t>
                    </w:r>
                    <w:r w:rsidRPr="002B343F">
                      <w:rPr>
                        <w:rFonts w:ascii="Times New Roman" w:hAnsi="Times New Roman" w:cs="Times New Roman"/>
                        <w:sz w:val="18"/>
                        <w:szCs w:val="18"/>
                        <w:lang w:val="zh-CN"/>
                      </w:rPr>
                      <w:fldChar w:fldCharType="end"/>
                    </w:r>
                  </w:p>
                </w:tc>
              </w:tr>
              <w:tr w:rsidR="00730465" w:rsidRPr="002B343F" w:rsidTr="00A301F3">
                <w:trPr>
                  <w:jc w:val="center"/>
                </w:trPr>
                <w:tc>
                  <w:tcPr>
                    <w:tcW w:w="1361"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1!R6C2"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1!R6C2" \* MERGEFORMAT </w:instrTex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p>
                </w:tc>
                <w:tc>
                  <w:tcPr>
                    <w:tcW w:w="1304" w:type="dxa"/>
                    <w:tcBorders>
                      <w:top w:val="single" w:sz="4"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1!R6C4"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1!R6C4"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9"/>
                      </w:rPr>
                      <w:t>一年以内</w:t>
                    </w:r>
                    <w:r w:rsidRPr="002B343F">
                      <w:rPr>
                        <w:rFonts w:ascii="Times New Roman" w:hAnsi="Times New Roman" w:cs="Times New Roman"/>
                        <w:sz w:val="18"/>
                        <w:szCs w:val="18"/>
                        <w:lang w:val="zh-CN"/>
                      </w:rPr>
                      <w:fldChar w:fldCharType="end"/>
                    </w:r>
                  </w:p>
                </w:tc>
                <w:tc>
                  <w:tcPr>
                    <w:tcW w:w="141"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273" w:type="dxa"/>
                    <w:tcBorders>
                      <w:top w:val="single" w:sz="4"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1!R6C6"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1!R6C6"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9"/>
                      </w:rPr>
                      <w:t>一到二年</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6" w:type="dxa"/>
                    <w:tcBorders>
                      <w:top w:val="single" w:sz="4"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1!R6C8"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1!R6C8"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9"/>
                      </w:rPr>
                      <w:t>二到五年</w:t>
                    </w:r>
                    <w:r w:rsidRPr="002B343F">
                      <w:rPr>
                        <w:rFonts w:ascii="Times New Roman" w:hAnsi="Times New Roman" w:cs="Times New Roman"/>
                        <w:sz w:val="18"/>
                        <w:szCs w:val="18"/>
                        <w:lang w:val="zh-CN"/>
                      </w:rPr>
                      <w:fldChar w:fldCharType="end"/>
                    </w:r>
                  </w:p>
                </w:tc>
                <w:tc>
                  <w:tcPr>
                    <w:tcW w:w="125"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8" w:type="dxa"/>
                    <w:tcBorders>
                      <w:top w:val="single" w:sz="4"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1!R6C10"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1!R6C10"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9"/>
                      </w:rPr>
                      <w:t>五年以上</w:t>
                    </w:r>
                    <w:r w:rsidRPr="002B343F">
                      <w:rPr>
                        <w:rFonts w:ascii="Times New Roman" w:hAnsi="Times New Roman" w:cs="Times New Roman"/>
                        <w:sz w:val="18"/>
                        <w:szCs w:val="18"/>
                        <w:lang w:val="zh-CN"/>
                      </w:rPr>
                      <w:fldChar w:fldCharType="end"/>
                    </w:r>
                  </w:p>
                </w:tc>
                <w:tc>
                  <w:tcPr>
                    <w:tcW w:w="11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69" w:type="dxa"/>
                    <w:tcBorders>
                      <w:top w:val="single" w:sz="4"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1!R6C12"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1!R6C12"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9"/>
                      </w:rPr>
                      <w:t>合计</w:t>
                    </w:r>
                    <w:r w:rsidRPr="002B343F">
                      <w:rPr>
                        <w:rFonts w:ascii="Times New Roman" w:hAnsi="Times New Roman" w:cs="Times New Roman"/>
                        <w:sz w:val="18"/>
                        <w:szCs w:val="18"/>
                        <w:lang w:val="zh-CN"/>
                      </w:rPr>
                      <w:fldChar w:fldCharType="end"/>
                    </w:r>
                  </w:p>
                </w:tc>
              </w:tr>
              <w:tr w:rsidR="00730465" w:rsidRPr="002B343F" w:rsidTr="00A301F3">
                <w:trPr>
                  <w:jc w:val="center"/>
                </w:trPr>
                <w:tc>
                  <w:tcPr>
                    <w:tcW w:w="1361"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1!R7C2"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1!R7C2" \* MERGEFORMAT </w:instrTex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p>
                </w:tc>
                <w:tc>
                  <w:tcPr>
                    <w:tcW w:w="1304"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1!R7C4"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1!R7C4" \* MERGEFORMAT </w:instrText>
                    </w:r>
                    <w:r w:rsidRPr="002B343F">
                      <w:rPr>
                        <w:rFonts w:ascii="Times New Roman" w:hAnsi="Times New Roman" w:cs="Times New Roman"/>
                        <w:sz w:val="18"/>
                        <w:szCs w:val="18"/>
                        <w:lang w:val="zh-CN"/>
                      </w:rPr>
                      <w:fldChar w:fldCharType="end"/>
                    </w:r>
                  </w:p>
                </w:tc>
                <w:tc>
                  <w:tcPr>
                    <w:tcW w:w="141"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273"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1!R7C6"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1!R7C6" \* MERGEFORMAT </w:instrTex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6"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1!R7C8"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1!R7C8" \* MERGEFORMAT </w:instrText>
                    </w:r>
                    <w:r w:rsidRPr="002B343F">
                      <w:rPr>
                        <w:rFonts w:ascii="Times New Roman" w:hAnsi="Times New Roman" w:cs="Times New Roman"/>
                        <w:sz w:val="18"/>
                        <w:szCs w:val="18"/>
                        <w:lang w:val="zh-CN"/>
                      </w:rPr>
                      <w:fldChar w:fldCharType="end"/>
                    </w:r>
                  </w:p>
                </w:tc>
                <w:tc>
                  <w:tcPr>
                    <w:tcW w:w="125"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1!R7C10"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1!R7C10" \* MERGEFORMAT </w:instrText>
                    </w:r>
                    <w:r w:rsidRPr="002B343F">
                      <w:rPr>
                        <w:rFonts w:ascii="Times New Roman" w:hAnsi="Times New Roman" w:cs="Times New Roman"/>
                        <w:sz w:val="18"/>
                        <w:szCs w:val="18"/>
                        <w:lang w:val="zh-CN"/>
                      </w:rPr>
                      <w:fldChar w:fldCharType="end"/>
                    </w:r>
                  </w:p>
                </w:tc>
                <w:tc>
                  <w:tcPr>
                    <w:tcW w:w="11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69"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1!R7C12"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1!R7C12" \* MERGEFORMAT </w:instrText>
                    </w:r>
                    <w:r w:rsidRPr="002B343F">
                      <w:rPr>
                        <w:rFonts w:ascii="Times New Roman" w:hAnsi="Times New Roman" w:cs="Times New Roman"/>
                        <w:sz w:val="18"/>
                        <w:szCs w:val="18"/>
                        <w:lang w:val="zh-CN"/>
                      </w:rPr>
                      <w:fldChar w:fldCharType="end"/>
                    </w:r>
                  </w:p>
                </w:tc>
              </w:tr>
              <w:tr w:rsidR="00730465" w:rsidRPr="002B343F" w:rsidTr="00A301F3">
                <w:trPr>
                  <w:jc w:val="center"/>
                </w:trPr>
                <w:tc>
                  <w:tcPr>
                    <w:tcW w:w="1361" w:type="dxa"/>
                    <w:shd w:val="clear" w:color="auto" w:fill="auto"/>
                    <w:vAlign w:val="bottom"/>
                  </w:tcPr>
                  <w:p w:rsidR="00730465" w:rsidRPr="002B343F" w:rsidRDefault="00730465" w:rsidP="00A553D0">
                    <w:pPr>
                      <w:spacing w:line="250" w:lineRule="exact"/>
                      <w:ind w:left="237" w:hanging="265"/>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1!R8C2"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1!R8C2"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9"/>
                      </w:rPr>
                      <w:t>应付账款</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p>
                </w:tc>
                <w:tc>
                  <w:tcPr>
                    <w:tcW w:w="1304"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1!R8C4"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1!R8C4"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4,769,275,934</w:t>
                    </w:r>
                    <w:r w:rsidRPr="002B343F">
                      <w:rPr>
                        <w:rFonts w:ascii="Times New Roman" w:hAnsi="Times New Roman" w:cs="Times New Roman"/>
                        <w:sz w:val="18"/>
                        <w:szCs w:val="18"/>
                        <w:lang w:val="zh-CN"/>
                      </w:rPr>
                      <w:fldChar w:fldCharType="end"/>
                    </w:r>
                  </w:p>
                </w:tc>
                <w:tc>
                  <w:tcPr>
                    <w:tcW w:w="141"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273"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1!R8C6"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1!R8C6"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6"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1!R8C8"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1!R8C8"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w:t>
                    </w:r>
                    <w:r w:rsidRPr="002B343F">
                      <w:rPr>
                        <w:rFonts w:ascii="Times New Roman" w:hAnsi="Times New Roman" w:cs="Times New Roman"/>
                        <w:sz w:val="18"/>
                        <w:szCs w:val="18"/>
                        <w:lang w:val="zh-CN"/>
                      </w:rPr>
                      <w:fldChar w:fldCharType="end"/>
                    </w:r>
                  </w:p>
                </w:tc>
                <w:tc>
                  <w:tcPr>
                    <w:tcW w:w="125"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1!R8C10"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1!R8C10"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w:t>
                    </w:r>
                    <w:r w:rsidRPr="002B343F">
                      <w:rPr>
                        <w:rFonts w:ascii="Times New Roman" w:hAnsi="Times New Roman" w:cs="Times New Roman"/>
                        <w:sz w:val="18"/>
                        <w:szCs w:val="18"/>
                        <w:lang w:val="zh-CN"/>
                      </w:rPr>
                      <w:fldChar w:fldCharType="end"/>
                    </w:r>
                  </w:p>
                </w:tc>
                <w:tc>
                  <w:tcPr>
                    <w:tcW w:w="11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69"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1!R8C12"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1!R8C12"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4,769,275,934</w:t>
                    </w:r>
                    <w:r w:rsidRPr="002B343F">
                      <w:rPr>
                        <w:rFonts w:ascii="Times New Roman" w:hAnsi="Times New Roman" w:cs="Times New Roman"/>
                        <w:sz w:val="18"/>
                        <w:szCs w:val="18"/>
                        <w:lang w:val="zh-CN"/>
                      </w:rPr>
                      <w:fldChar w:fldCharType="end"/>
                    </w:r>
                  </w:p>
                </w:tc>
              </w:tr>
              <w:tr w:rsidR="00730465" w:rsidRPr="002B343F" w:rsidTr="00A301F3">
                <w:trPr>
                  <w:jc w:val="center"/>
                </w:trPr>
                <w:tc>
                  <w:tcPr>
                    <w:tcW w:w="1361" w:type="dxa"/>
                    <w:shd w:val="clear" w:color="auto" w:fill="auto"/>
                    <w:vAlign w:val="bottom"/>
                  </w:tcPr>
                  <w:p w:rsidR="00730465" w:rsidRPr="002B343F" w:rsidRDefault="00730465" w:rsidP="00A553D0">
                    <w:pPr>
                      <w:spacing w:line="250" w:lineRule="exact"/>
                      <w:ind w:left="237" w:hanging="265"/>
                      <w:rPr>
                        <w:rFonts w:ascii="Times New Roman" w:hAnsi="Times New Roman" w:cs="Times New Roman"/>
                        <w:sz w:val="18"/>
                        <w:szCs w:val="18"/>
                        <w:lang w:val="zh-CN"/>
                      </w:rPr>
                    </w:pPr>
                    <w:r w:rsidRPr="002B343F">
                      <w:rPr>
                        <w:rFonts w:ascii="Times New Roman" w:hAnsi="Times New Roman" w:cs="Times New Roman"/>
                        <w:sz w:val="18"/>
                        <w:szCs w:val="18"/>
                      </w:rPr>
                      <w:t>应付票据</w:t>
                    </w:r>
                  </w:p>
                </w:tc>
                <w:tc>
                  <w:tcPr>
                    <w:tcW w:w="142" w:type="dxa"/>
                    <w:shd w:val="clear" w:color="auto" w:fill="auto"/>
                    <w:vAlign w:val="bottom"/>
                  </w:tcPr>
                  <w:p w:rsidR="00730465" w:rsidRPr="002B343F" w:rsidRDefault="00730465" w:rsidP="00A553D0">
                    <w:pPr>
                      <w:spacing w:line="250" w:lineRule="exact"/>
                      <w:rPr>
                        <w:rFonts w:ascii="Times New Roman" w:hAnsi="Times New Roman" w:cs="Times New Roman"/>
                        <w:sz w:val="18"/>
                        <w:szCs w:val="18"/>
                      </w:rPr>
                    </w:pPr>
                    <w:r w:rsidRPr="002B343F">
                      <w:rPr>
                        <w:rFonts w:ascii="Times New Roman" w:hAnsi="Times New Roman" w:cs="Times New Roman"/>
                        <w:sz w:val="18"/>
                        <w:szCs w:val="18"/>
                      </w:rPr>
                      <w:t> </w:t>
                    </w:r>
                  </w:p>
                </w:tc>
                <w:tc>
                  <w:tcPr>
                    <w:tcW w:w="1304"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8"/>
                        <w:lang w:val="zh-CN"/>
                      </w:rPr>
                    </w:pPr>
                    <w:r w:rsidRPr="002B343F">
                      <w:rPr>
                        <w:rFonts w:ascii="Times New Roman" w:hAnsi="Times New Roman" w:cs="Times New Roman"/>
                        <w:sz w:val="18"/>
                        <w:szCs w:val="18"/>
                      </w:rPr>
                      <w:t>300,000,000</w:t>
                    </w:r>
                  </w:p>
                </w:tc>
                <w:tc>
                  <w:tcPr>
                    <w:tcW w:w="141"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8"/>
                      </w:rPr>
                    </w:pPr>
                    <w:r w:rsidRPr="002B343F">
                      <w:rPr>
                        <w:rFonts w:ascii="Times New Roman" w:hAnsi="Times New Roman" w:cs="Times New Roman"/>
                        <w:sz w:val="18"/>
                        <w:szCs w:val="18"/>
                      </w:rPr>
                      <w:t> </w:t>
                    </w:r>
                  </w:p>
                </w:tc>
                <w:tc>
                  <w:tcPr>
                    <w:tcW w:w="1273"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8"/>
                        <w:lang w:val="zh-CN"/>
                      </w:rPr>
                    </w:pPr>
                    <w:r w:rsidRPr="002B343F">
                      <w:rPr>
                        <w:rFonts w:ascii="Times New Roman" w:hAnsi="Times New Roman" w:cs="Times New Roman"/>
                        <w:sz w:val="18"/>
                        <w:szCs w:val="18"/>
                      </w:rPr>
                      <w:t>-</w:t>
                    </w:r>
                  </w:p>
                </w:tc>
                <w:tc>
                  <w:tcPr>
                    <w:tcW w:w="142"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8"/>
                      </w:rPr>
                    </w:pPr>
                    <w:r w:rsidRPr="002B343F">
                      <w:rPr>
                        <w:rFonts w:ascii="Times New Roman" w:hAnsi="Times New Roman" w:cs="Times New Roman"/>
                        <w:sz w:val="18"/>
                        <w:szCs w:val="18"/>
                      </w:rPr>
                      <w:t> </w:t>
                    </w:r>
                  </w:p>
                </w:tc>
                <w:tc>
                  <w:tcPr>
                    <w:tcW w:w="1356"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8"/>
                        <w:lang w:val="zh-CN"/>
                      </w:rPr>
                    </w:pPr>
                    <w:r w:rsidRPr="002B343F">
                      <w:rPr>
                        <w:rFonts w:ascii="Times New Roman" w:hAnsi="Times New Roman" w:cs="Times New Roman"/>
                        <w:sz w:val="18"/>
                        <w:szCs w:val="18"/>
                      </w:rPr>
                      <w:t>-</w:t>
                    </w:r>
                  </w:p>
                </w:tc>
                <w:tc>
                  <w:tcPr>
                    <w:tcW w:w="125"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8"/>
                      </w:rPr>
                    </w:pPr>
                    <w:r w:rsidRPr="002B343F">
                      <w:rPr>
                        <w:rFonts w:ascii="Times New Roman" w:hAnsi="Times New Roman" w:cs="Times New Roman"/>
                        <w:sz w:val="18"/>
                        <w:szCs w:val="18"/>
                      </w:rPr>
                      <w:t> </w:t>
                    </w:r>
                  </w:p>
                </w:tc>
                <w:tc>
                  <w:tcPr>
                    <w:tcW w:w="135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8"/>
                        <w:lang w:val="zh-CN"/>
                      </w:rPr>
                    </w:pPr>
                    <w:r w:rsidRPr="002B343F">
                      <w:rPr>
                        <w:rFonts w:ascii="Times New Roman" w:hAnsi="Times New Roman" w:cs="Times New Roman"/>
                        <w:sz w:val="18"/>
                        <w:szCs w:val="18"/>
                      </w:rPr>
                      <w:t>-</w:t>
                    </w:r>
                  </w:p>
                </w:tc>
                <w:tc>
                  <w:tcPr>
                    <w:tcW w:w="11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8"/>
                      </w:rPr>
                    </w:pPr>
                    <w:r w:rsidRPr="002B343F">
                      <w:rPr>
                        <w:rFonts w:ascii="Times New Roman" w:hAnsi="Times New Roman" w:cs="Times New Roman"/>
                        <w:sz w:val="18"/>
                        <w:szCs w:val="18"/>
                      </w:rPr>
                      <w:t> </w:t>
                    </w:r>
                  </w:p>
                </w:tc>
                <w:tc>
                  <w:tcPr>
                    <w:tcW w:w="1369"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8"/>
                        <w:lang w:val="zh-CN"/>
                      </w:rPr>
                    </w:pPr>
                    <w:r w:rsidRPr="002B343F">
                      <w:rPr>
                        <w:rFonts w:ascii="Times New Roman" w:hAnsi="Times New Roman" w:cs="Times New Roman"/>
                        <w:sz w:val="18"/>
                        <w:szCs w:val="18"/>
                      </w:rPr>
                      <w:t>300,000,000</w:t>
                    </w:r>
                  </w:p>
                </w:tc>
              </w:tr>
              <w:tr w:rsidR="00730465" w:rsidRPr="002B343F" w:rsidTr="00A301F3">
                <w:trPr>
                  <w:jc w:val="center"/>
                </w:trPr>
                <w:tc>
                  <w:tcPr>
                    <w:tcW w:w="1361" w:type="dxa"/>
                    <w:shd w:val="clear" w:color="auto" w:fill="auto"/>
                    <w:vAlign w:val="bottom"/>
                  </w:tcPr>
                  <w:p w:rsidR="00730465" w:rsidRPr="002B343F" w:rsidRDefault="00730465" w:rsidP="00A553D0">
                    <w:pPr>
                      <w:spacing w:line="250" w:lineRule="exact"/>
                      <w:ind w:left="-28"/>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1!R10C2"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1!R10C2"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9"/>
                      </w:rPr>
                      <w:t>其他应付款</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p>
                </w:tc>
                <w:tc>
                  <w:tcPr>
                    <w:tcW w:w="1304"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1!R10C4"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1!R10C4"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1,334,101,506</w:t>
                    </w:r>
                    <w:r w:rsidRPr="002B343F">
                      <w:rPr>
                        <w:rFonts w:ascii="Times New Roman" w:hAnsi="Times New Roman" w:cs="Times New Roman"/>
                        <w:sz w:val="18"/>
                        <w:szCs w:val="18"/>
                        <w:lang w:val="zh-CN"/>
                      </w:rPr>
                      <w:fldChar w:fldCharType="end"/>
                    </w:r>
                  </w:p>
                </w:tc>
                <w:tc>
                  <w:tcPr>
                    <w:tcW w:w="141"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273"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1!R10C6"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1!R10C6"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6"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1!R10C8"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1!R10C8"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w:t>
                    </w:r>
                    <w:r w:rsidRPr="002B343F">
                      <w:rPr>
                        <w:rFonts w:ascii="Times New Roman" w:hAnsi="Times New Roman" w:cs="Times New Roman"/>
                        <w:sz w:val="18"/>
                        <w:szCs w:val="18"/>
                        <w:lang w:val="zh-CN"/>
                      </w:rPr>
                      <w:fldChar w:fldCharType="end"/>
                    </w:r>
                  </w:p>
                </w:tc>
                <w:tc>
                  <w:tcPr>
                    <w:tcW w:w="125"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1!R10C10"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1!R10C10"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w:t>
                    </w:r>
                    <w:r w:rsidRPr="002B343F">
                      <w:rPr>
                        <w:rFonts w:ascii="Times New Roman" w:hAnsi="Times New Roman" w:cs="Times New Roman"/>
                        <w:sz w:val="18"/>
                        <w:szCs w:val="18"/>
                        <w:lang w:val="zh-CN"/>
                      </w:rPr>
                      <w:fldChar w:fldCharType="end"/>
                    </w:r>
                  </w:p>
                </w:tc>
                <w:tc>
                  <w:tcPr>
                    <w:tcW w:w="11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69"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1!R10C12"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1!R10C12"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1,334,101,506</w:t>
                    </w:r>
                    <w:r w:rsidRPr="002B343F">
                      <w:rPr>
                        <w:rFonts w:ascii="Times New Roman" w:hAnsi="Times New Roman" w:cs="Times New Roman"/>
                        <w:sz w:val="18"/>
                        <w:szCs w:val="18"/>
                        <w:lang w:val="zh-CN"/>
                      </w:rPr>
                      <w:fldChar w:fldCharType="end"/>
                    </w:r>
                  </w:p>
                </w:tc>
              </w:tr>
              <w:tr w:rsidR="00730465" w:rsidRPr="002B343F" w:rsidTr="00A301F3">
                <w:trPr>
                  <w:jc w:val="center"/>
                </w:trPr>
                <w:tc>
                  <w:tcPr>
                    <w:tcW w:w="1361" w:type="dxa"/>
                    <w:shd w:val="clear" w:color="auto" w:fill="auto"/>
                    <w:vAlign w:val="bottom"/>
                  </w:tcPr>
                  <w:p w:rsidR="00730465" w:rsidRPr="002B343F" w:rsidRDefault="00730465" w:rsidP="00A553D0">
                    <w:pPr>
                      <w:spacing w:line="250" w:lineRule="exact"/>
                      <w:ind w:left="-28"/>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1!R11C2"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1!R11C2"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9"/>
                      </w:rPr>
                      <w:t>短期借款</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p>
                </w:tc>
                <w:tc>
                  <w:tcPr>
                    <w:tcW w:w="1304" w:type="dxa"/>
                    <w:shd w:val="clear" w:color="auto" w:fill="auto"/>
                    <w:vAlign w:val="bottom"/>
                  </w:tcPr>
                  <w:p w:rsidR="00730465" w:rsidRPr="002B343F" w:rsidRDefault="008D2B5C"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t>707,008,917</w:t>
                    </w:r>
                  </w:p>
                </w:tc>
                <w:tc>
                  <w:tcPr>
                    <w:tcW w:w="141"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273"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1!R11C6"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1!R11C6"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6"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1!R11C8"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1!R11C8"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w:t>
                    </w:r>
                    <w:r w:rsidRPr="002B343F">
                      <w:rPr>
                        <w:rFonts w:ascii="Times New Roman" w:hAnsi="Times New Roman" w:cs="Times New Roman"/>
                        <w:sz w:val="18"/>
                        <w:szCs w:val="18"/>
                        <w:lang w:val="zh-CN"/>
                      </w:rPr>
                      <w:fldChar w:fldCharType="end"/>
                    </w:r>
                  </w:p>
                </w:tc>
                <w:tc>
                  <w:tcPr>
                    <w:tcW w:w="125"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1!R11C10"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1!R11C10"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w:t>
                    </w:r>
                    <w:r w:rsidRPr="002B343F">
                      <w:rPr>
                        <w:rFonts w:ascii="Times New Roman" w:hAnsi="Times New Roman" w:cs="Times New Roman"/>
                        <w:sz w:val="18"/>
                        <w:szCs w:val="18"/>
                        <w:lang w:val="zh-CN"/>
                      </w:rPr>
                      <w:fldChar w:fldCharType="end"/>
                    </w:r>
                  </w:p>
                </w:tc>
                <w:tc>
                  <w:tcPr>
                    <w:tcW w:w="11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69" w:type="dxa"/>
                    <w:shd w:val="clear" w:color="auto" w:fill="auto"/>
                    <w:vAlign w:val="bottom"/>
                  </w:tcPr>
                  <w:p w:rsidR="00730465" w:rsidRPr="002B343F" w:rsidRDefault="008D2B5C"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t>707,008,917</w:t>
                    </w:r>
                  </w:p>
                </w:tc>
              </w:tr>
              <w:tr w:rsidR="00730465" w:rsidRPr="002B343F" w:rsidTr="00A301F3">
                <w:trPr>
                  <w:jc w:val="center"/>
                </w:trPr>
                <w:tc>
                  <w:tcPr>
                    <w:tcW w:w="1361" w:type="dxa"/>
                    <w:shd w:val="clear" w:color="auto" w:fill="auto"/>
                    <w:vAlign w:val="bottom"/>
                  </w:tcPr>
                  <w:p w:rsidR="00730465" w:rsidRPr="002B343F" w:rsidRDefault="00730465" w:rsidP="00A553D0">
                    <w:pPr>
                      <w:spacing w:line="250" w:lineRule="exact"/>
                      <w:ind w:left="-28"/>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1!R12C2"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1!R12C2"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9"/>
                      </w:rPr>
                      <w:t>长期借款</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p>
                </w:tc>
                <w:tc>
                  <w:tcPr>
                    <w:tcW w:w="1304"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 xml:space="preserve">.xlsx"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1!R12C4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1!R12C4"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29,890,625</w:t>
                    </w:r>
                    <w:r w:rsidRPr="002B343F">
                      <w:rPr>
                        <w:rFonts w:ascii="Times New Roman" w:hAnsi="Times New Roman" w:cs="Times New Roman"/>
                        <w:sz w:val="18"/>
                        <w:szCs w:val="18"/>
                        <w:lang w:val="zh-CN"/>
                      </w:rPr>
                      <w:fldChar w:fldCharType="end"/>
                    </w:r>
                  </w:p>
                </w:tc>
                <w:tc>
                  <w:tcPr>
                    <w:tcW w:w="141"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273"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1!R12C6"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1!R12C6"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29,083,875</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6"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1!R12C8"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1!R12C8"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785,007,500</w:t>
                    </w:r>
                    <w:r w:rsidRPr="002B343F">
                      <w:rPr>
                        <w:rFonts w:ascii="Times New Roman" w:hAnsi="Times New Roman" w:cs="Times New Roman"/>
                        <w:sz w:val="18"/>
                        <w:szCs w:val="18"/>
                        <w:lang w:val="zh-CN"/>
                      </w:rPr>
                      <w:fldChar w:fldCharType="end"/>
                    </w:r>
                  </w:p>
                </w:tc>
                <w:tc>
                  <w:tcPr>
                    <w:tcW w:w="125"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1!R12C10"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1!R12C10"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w:t>
                    </w:r>
                    <w:r w:rsidRPr="002B343F">
                      <w:rPr>
                        <w:rFonts w:ascii="Times New Roman" w:hAnsi="Times New Roman" w:cs="Times New Roman"/>
                        <w:sz w:val="18"/>
                        <w:szCs w:val="18"/>
                        <w:lang w:val="zh-CN"/>
                      </w:rPr>
                      <w:fldChar w:fldCharType="end"/>
                    </w:r>
                  </w:p>
                </w:tc>
                <w:tc>
                  <w:tcPr>
                    <w:tcW w:w="11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69"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1!R12C12"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1!R12C12"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843,982,000</w:t>
                    </w:r>
                    <w:r w:rsidRPr="002B343F">
                      <w:rPr>
                        <w:rFonts w:ascii="Times New Roman" w:hAnsi="Times New Roman" w:cs="Times New Roman"/>
                        <w:sz w:val="18"/>
                        <w:szCs w:val="18"/>
                        <w:lang w:val="zh-CN"/>
                      </w:rPr>
                      <w:fldChar w:fldCharType="end"/>
                    </w:r>
                  </w:p>
                </w:tc>
              </w:tr>
              <w:tr w:rsidR="00730465" w:rsidRPr="002B343F" w:rsidTr="00A301F3">
                <w:trPr>
                  <w:jc w:val="center"/>
                </w:trPr>
                <w:tc>
                  <w:tcPr>
                    <w:tcW w:w="1361" w:type="dxa"/>
                    <w:shd w:val="clear" w:color="auto" w:fill="auto"/>
                    <w:vAlign w:val="bottom"/>
                  </w:tcPr>
                  <w:p w:rsidR="00730465" w:rsidRPr="002B343F" w:rsidRDefault="00730465" w:rsidP="00A553D0">
                    <w:pPr>
                      <w:spacing w:line="250" w:lineRule="exact"/>
                      <w:ind w:left="-28"/>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1!R13C2"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1!R13C2"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9"/>
                      </w:rPr>
                      <w:t>租赁负债</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p>
                </w:tc>
                <w:tc>
                  <w:tcPr>
                    <w:tcW w:w="1304" w:type="dxa"/>
                    <w:tcBorders>
                      <w:bottom w:val="single" w:sz="4"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 xml:space="preserve">.xlsx"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1!R13C4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1!R13C4"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64,970,013</w:t>
                    </w:r>
                    <w:r w:rsidRPr="002B343F">
                      <w:rPr>
                        <w:rFonts w:ascii="Times New Roman" w:hAnsi="Times New Roman" w:cs="Times New Roman"/>
                        <w:sz w:val="18"/>
                        <w:szCs w:val="18"/>
                        <w:lang w:val="zh-CN"/>
                      </w:rPr>
                      <w:fldChar w:fldCharType="end"/>
                    </w:r>
                  </w:p>
                </w:tc>
                <w:tc>
                  <w:tcPr>
                    <w:tcW w:w="141"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273" w:type="dxa"/>
                    <w:tcBorders>
                      <w:bottom w:val="single" w:sz="4"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1!R13C6"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1!R13C6"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66,082,548</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6" w:type="dxa"/>
                    <w:tcBorders>
                      <w:bottom w:val="single" w:sz="4"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1!R13C8"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1!R13C8"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204,285,000</w:t>
                    </w:r>
                    <w:r w:rsidRPr="002B343F">
                      <w:rPr>
                        <w:rFonts w:ascii="Times New Roman" w:hAnsi="Times New Roman" w:cs="Times New Roman"/>
                        <w:sz w:val="18"/>
                        <w:szCs w:val="18"/>
                        <w:lang w:val="zh-CN"/>
                      </w:rPr>
                      <w:fldChar w:fldCharType="end"/>
                    </w:r>
                  </w:p>
                </w:tc>
                <w:tc>
                  <w:tcPr>
                    <w:tcW w:w="125"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8" w:type="dxa"/>
                    <w:tcBorders>
                      <w:bottom w:val="single" w:sz="4"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1!R13C10"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1!R13C10"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5,494,895,000</w:t>
                    </w:r>
                    <w:r w:rsidRPr="002B343F">
                      <w:rPr>
                        <w:rFonts w:ascii="Times New Roman" w:hAnsi="Times New Roman" w:cs="Times New Roman"/>
                        <w:sz w:val="18"/>
                        <w:szCs w:val="18"/>
                        <w:lang w:val="zh-CN"/>
                      </w:rPr>
                      <w:fldChar w:fldCharType="end"/>
                    </w:r>
                  </w:p>
                </w:tc>
                <w:tc>
                  <w:tcPr>
                    <w:tcW w:w="11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69" w:type="dxa"/>
                    <w:tcBorders>
                      <w:bottom w:val="single" w:sz="4"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1!R13C12"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1!R13C12"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5,830,232,561</w:t>
                    </w:r>
                    <w:r w:rsidRPr="002B343F">
                      <w:rPr>
                        <w:rFonts w:ascii="Times New Roman" w:hAnsi="Times New Roman" w:cs="Times New Roman"/>
                        <w:sz w:val="18"/>
                        <w:szCs w:val="18"/>
                        <w:lang w:val="zh-CN"/>
                      </w:rPr>
                      <w:fldChar w:fldCharType="end"/>
                    </w:r>
                  </w:p>
                </w:tc>
              </w:tr>
              <w:tr w:rsidR="00730465" w:rsidRPr="002B343F" w:rsidTr="00A301F3">
                <w:trPr>
                  <w:trHeight w:val="186"/>
                  <w:jc w:val="center"/>
                </w:trPr>
                <w:tc>
                  <w:tcPr>
                    <w:tcW w:w="1361" w:type="dxa"/>
                    <w:shd w:val="clear" w:color="auto" w:fill="auto"/>
                    <w:vAlign w:val="bottom"/>
                  </w:tcPr>
                  <w:p w:rsidR="00730465" w:rsidRPr="002B343F" w:rsidRDefault="00730465" w:rsidP="00A553D0">
                    <w:pPr>
                      <w:tabs>
                        <w:tab w:val="decimal" w:pos="1037"/>
                        <w:tab w:val="decimal" w:pos="1100"/>
                      </w:tabs>
                      <w:spacing w:line="250" w:lineRule="exac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1!R14C2"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1!R14C2" \* MERGEFORMAT </w:instrTex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rPr>
                        <w:rFonts w:ascii="Times New Roman" w:hAnsi="Times New Roman" w:cs="Times New Roman"/>
                        <w:sz w:val="18"/>
                        <w:szCs w:val="19"/>
                      </w:rPr>
                    </w:pPr>
                  </w:p>
                </w:tc>
                <w:tc>
                  <w:tcPr>
                    <w:tcW w:w="1304" w:type="dxa"/>
                    <w:tcBorders>
                      <w:top w:val="single" w:sz="4" w:space="0" w:color="auto"/>
                      <w:bottom w:val="single" w:sz="12" w:space="0" w:color="auto"/>
                    </w:tcBorders>
                    <w:shd w:val="clear" w:color="auto" w:fill="auto"/>
                    <w:vAlign w:val="bottom"/>
                  </w:tcPr>
                  <w:p w:rsidR="00730465" w:rsidRPr="002B343F" w:rsidRDefault="008D2B5C"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t>7,205,246,995</w:t>
                    </w:r>
                  </w:p>
                </w:tc>
                <w:tc>
                  <w:tcPr>
                    <w:tcW w:w="141"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273" w:type="dxa"/>
                    <w:tcBorders>
                      <w:top w:val="single" w:sz="4" w:space="0" w:color="auto"/>
                      <w:bottom w:val="single" w:sz="12"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1!R14C6"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1!R14C6"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95,166,423</w:t>
                    </w:r>
                    <w:r w:rsidRPr="002B343F">
                      <w:rPr>
                        <w:rFonts w:ascii="Times New Roman" w:hAnsi="Times New Roman" w:cs="Times New Roman"/>
                        <w:sz w:val="18"/>
                        <w:szCs w:val="18"/>
                        <w:lang w:val="zh-CN"/>
                      </w:rPr>
                      <w:fldChar w:fldCharType="end"/>
                    </w:r>
                  </w:p>
                </w:tc>
                <w:tc>
                  <w:tcPr>
                    <w:tcW w:w="142"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6" w:type="dxa"/>
                    <w:tcBorders>
                      <w:top w:val="single" w:sz="4" w:space="0" w:color="auto"/>
                      <w:bottom w:val="single" w:sz="12"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1!R14C8"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1!R14C8"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989,292,500</w:t>
                    </w:r>
                    <w:r w:rsidRPr="002B343F">
                      <w:rPr>
                        <w:rFonts w:ascii="Times New Roman" w:hAnsi="Times New Roman" w:cs="Times New Roman"/>
                        <w:sz w:val="18"/>
                        <w:szCs w:val="18"/>
                        <w:lang w:val="zh-CN"/>
                      </w:rPr>
                      <w:fldChar w:fldCharType="end"/>
                    </w:r>
                  </w:p>
                </w:tc>
                <w:tc>
                  <w:tcPr>
                    <w:tcW w:w="125"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58" w:type="dxa"/>
                    <w:tcBorders>
                      <w:top w:val="single" w:sz="4" w:space="0" w:color="auto"/>
                      <w:bottom w:val="single" w:sz="12" w:space="0" w:color="auto"/>
                    </w:tcBorders>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fldChar w:fldCharType="begin" w:fldLock="1"/>
                    </w:r>
                    <w:r w:rsidRPr="002B343F">
                      <w:rPr>
                        <w:rFonts w:ascii="Times New Roman" w:hAnsi="Times New Roman" w:cs="Times New Roman"/>
                        <w:sz w:val="18"/>
                        <w:szCs w:val="18"/>
                        <w:lang w:val="zh-CN"/>
                      </w:rPr>
                      <w:instrText xml:space="preserve"> LINK  Excel.SheetMacroEnabled.12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1!R14C10" \t \r "C:\\Users\\Trista H Zhao\\Desktop\\</w:instrText>
                    </w:r>
                    <w:r w:rsidRPr="002B343F">
                      <w:rPr>
                        <w:rFonts w:ascii="Times New Roman" w:hAnsi="Times New Roman" w:cs="Times New Roman"/>
                        <w:sz w:val="18"/>
                        <w:szCs w:val="18"/>
                        <w:lang w:val="zh-CN"/>
                      </w:rPr>
                      <w:instrText>广深铁路股份有限公司</w:instrText>
                    </w:r>
                    <w:r w:rsidRPr="002B343F">
                      <w:rPr>
                        <w:rFonts w:ascii="Times New Roman" w:hAnsi="Times New Roman" w:cs="Times New Roman"/>
                        <w:sz w:val="18"/>
                        <w:szCs w:val="18"/>
                        <w:lang w:val="zh-CN"/>
                      </w:rPr>
                      <w:instrText>\\Guanshen railway 2023 interim\\Welink\\Welink-A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\\1-2023</w:instrText>
                    </w:r>
                    <w:r w:rsidRPr="002B343F">
                      <w:rPr>
                        <w:rFonts w:ascii="Times New Roman" w:hAnsi="Times New Roman" w:cs="Times New Roman"/>
                        <w:sz w:val="18"/>
                        <w:szCs w:val="18"/>
                        <w:lang w:val="zh-CN"/>
                      </w:rPr>
                      <w:instrText>半年度广深铁路股份</w:instrText>
                    </w:r>
                    <w:r w:rsidRPr="002B343F">
                      <w:rPr>
                        <w:rFonts w:ascii="Times New Roman" w:hAnsi="Times New Roman" w:cs="Times New Roman"/>
                        <w:sz w:val="18"/>
                        <w:szCs w:val="18"/>
                        <w:lang w:val="zh-CN"/>
                      </w:rPr>
                      <w:instrText>A</w:instrText>
                    </w:r>
                    <w:r w:rsidRPr="002B343F">
                      <w:rPr>
                        <w:rFonts w:ascii="Times New Roman" w:hAnsi="Times New Roman" w:cs="Times New Roman"/>
                        <w:sz w:val="18"/>
                        <w:szCs w:val="18"/>
                        <w:lang w:val="zh-CN"/>
                      </w:rPr>
                      <w:instrText>股</w:instrText>
                    </w:r>
                    <w:r w:rsidRPr="002B343F">
                      <w:rPr>
                        <w:rFonts w:ascii="Times New Roman" w:hAnsi="Times New Roman" w:cs="Times New Roman"/>
                        <w:sz w:val="18"/>
                        <w:szCs w:val="18"/>
                        <w:lang w:val="zh-CN"/>
                      </w:rPr>
                      <w:instrText>.xlsx" "</w:instrText>
                    </w:r>
                    <w:r w:rsidRPr="002B343F">
                      <w:rPr>
                        <w:rFonts w:ascii="Times New Roman" w:hAnsi="Times New Roman" w:cs="Times New Roman"/>
                        <w:sz w:val="18"/>
                        <w:szCs w:val="18"/>
                        <w:lang w:val="zh-CN"/>
                      </w:rPr>
                      <w:instrText>三</w:instrText>
                    </w:r>
                    <w:r w:rsidRPr="002B343F">
                      <w:rPr>
                        <w:rFonts w:ascii="Times New Roman" w:hAnsi="Times New Roman" w:cs="Times New Roman"/>
                        <w:sz w:val="18"/>
                        <w:szCs w:val="18"/>
                        <w:lang w:val="zh-CN"/>
                      </w:rPr>
                      <w:instrText>(3)_</w:instrText>
                    </w:r>
                    <w:r w:rsidRPr="002B343F">
                      <w:rPr>
                        <w:rFonts w:ascii="Times New Roman" w:hAnsi="Times New Roman" w:cs="Times New Roman"/>
                        <w:sz w:val="18"/>
                        <w:szCs w:val="18"/>
                        <w:lang w:val="zh-CN"/>
                      </w:rPr>
                      <w:instrText>流动性风险</w:instrText>
                    </w:r>
                    <w:r w:rsidRPr="002B343F">
                      <w:rPr>
                        <w:rFonts w:ascii="Times New Roman" w:hAnsi="Times New Roman" w:cs="Times New Roman"/>
                        <w:sz w:val="18"/>
                        <w:szCs w:val="18"/>
                        <w:lang w:val="zh-CN"/>
                      </w:rPr>
                      <w:instrText xml:space="preserve">1!R14C10" \* MERGEFORMAT </w:instrText>
                    </w:r>
                    <w:r w:rsidRPr="002B343F">
                      <w:rPr>
                        <w:rFonts w:ascii="Times New Roman" w:hAnsi="Times New Roman" w:cs="Times New Roman"/>
                        <w:sz w:val="18"/>
                        <w:szCs w:val="18"/>
                        <w:lang w:val="zh-CN"/>
                      </w:rPr>
                      <w:fldChar w:fldCharType="separate"/>
                    </w:r>
                    <w:r w:rsidRPr="002B343F">
                      <w:rPr>
                        <w:rFonts w:ascii="Times New Roman" w:hAnsi="Times New Roman" w:cs="Times New Roman"/>
                        <w:sz w:val="18"/>
                        <w:szCs w:val="18"/>
                        <w:lang w:val="zh-CN"/>
                      </w:rPr>
                      <w:t>5,494,895,000</w:t>
                    </w:r>
                    <w:r w:rsidRPr="002B343F">
                      <w:rPr>
                        <w:rFonts w:ascii="Times New Roman" w:hAnsi="Times New Roman" w:cs="Times New Roman"/>
                        <w:sz w:val="18"/>
                        <w:szCs w:val="18"/>
                        <w:lang w:val="zh-CN"/>
                      </w:rPr>
                      <w:fldChar w:fldCharType="end"/>
                    </w:r>
                  </w:p>
                </w:tc>
                <w:tc>
                  <w:tcPr>
                    <w:tcW w:w="118" w:type="dxa"/>
                    <w:shd w:val="clear" w:color="auto" w:fill="auto"/>
                    <w:vAlign w:val="bottom"/>
                  </w:tcPr>
                  <w:p w:rsidR="00730465" w:rsidRPr="002B343F" w:rsidRDefault="00730465" w:rsidP="00A553D0">
                    <w:pPr>
                      <w:spacing w:line="250" w:lineRule="exact"/>
                      <w:ind w:right="57"/>
                      <w:jc w:val="right"/>
                      <w:rPr>
                        <w:rFonts w:ascii="Times New Roman" w:hAnsi="Times New Roman" w:cs="Times New Roman"/>
                        <w:sz w:val="18"/>
                        <w:szCs w:val="19"/>
                      </w:rPr>
                    </w:pPr>
                  </w:p>
                </w:tc>
                <w:tc>
                  <w:tcPr>
                    <w:tcW w:w="1369" w:type="dxa"/>
                    <w:tcBorders>
                      <w:top w:val="single" w:sz="4" w:space="0" w:color="auto"/>
                      <w:bottom w:val="single" w:sz="12" w:space="0" w:color="auto"/>
                    </w:tcBorders>
                    <w:shd w:val="clear" w:color="auto" w:fill="auto"/>
                    <w:vAlign w:val="bottom"/>
                  </w:tcPr>
                  <w:p w:rsidR="00730465" w:rsidRPr="002B343F" w:rsidRDefault="008D2B5C" w:rsidP="00A553D0">
                    <w:pPr>
                      <w:spacing w:line="250" w:lineRule="exact"/>
                      <w:ind w:right="57"/>
                      <w:jc w:val="right"/>
                      <w:rPr>
                        <w:rFonts w:ascii="Times New Roman" w:hAnsi="Times New Roman" w:cs="Times New Roman"/>
                        <w:sz w:val="18"/>
                        <w:szCs w:val="19"/>
                      </w:rPr>
                    </w:pPr>
                    <w:r w:rsidRPr="002B343F">
                      <w:rPr>
                        <w:rFonts w:ascii="Times New Roman" w:hAnsi="Times New Roman" w:cs="Times New Roman"/>
                        <w:sz w:val="18"/>
                        <w:szCs w:val="18"/>
                        <w:lang w:val="zh-CN"/>
                      </w:rPr>
                      <w:t>13,784,600,918</w:t>
                    </w:r>
                  </w:p>
                </w:tc>
              </w:tr>
            </w:tbl>
            <w:p w:rsidR="00730465" w:rsidRPr="00800FCC" w:rsidRDefault="00730465" w:rsidP="00157122">
              <w:pPr>
                <w:overflowPunct w:val="0"/>
                <w:spacing w:line="250" w:lineRule="exact"/>
                <w:rPr>
                  <w:rFonts w:ascii="Times New Roman" w:hAnsi="Times New Roman" w:cs="Times New Roman"/>
                </w:rPr>
              </w:pPr>
            </w:p>
            <w:tbl>
              <w:tblPr>
                <w:tblW w:w="8689" w:type="dxa"/>
                <w:jc w:val="center"/>
                <w:tblLayout w:type="fixed"/>
                <w:tblCellMar>
                  <w:left w:w="28" w:type="dxa"/>
                  <w:right w:w="28" w:type="dxa"/>
                </w:tblCellMar>
                <w:tblLook w:val="0000" w:firstRow="0" w:lastRow="0" w:firstColumn="0" w:lastColumn="0" w:noHBand="0" w:noVBand="0"/>
              </w:tblPr>
              <w:tblGrid>
                <w:gridCol w:w="1361"/>
                <w:gridCol w:w="142"/>
                <w:gridCol w:w="1304"/>
                <w:gridCol w:w="141"/>
                <w:gridCol w:w="1273"/>
                <w:gridCol w:w="142"/>
                <w:gridCol w:w="1356"/>
                <w:gridCol w:w="125"/>
                <w:gridCol w:w="1358"/>
                <w:gridCol w:w="118"/>
                <w:gridCol w:w="1369"/>
              </w:tblGrid>
              <w:tr w:rsidR="00730465" w:rsidRPr="00730465" w:rsidTr="00A301F3">
                <w:trPr>
                  <w:jc w:val="center"/>
                </w:trPr>
                <w:tc>
                  <w:tcPr>
                    <w:tcW w:w="1361" w:type="dxa"/>
                    <w:shd w:val="clear" w:color="auto" w:fill="auto"/>
                    <w:vAlign w:val="bottom"/>
                  </w:tcPr>
                  <w:p w:rsidR="00730465" w:rsidRPr="00730465" w:rsidRDefault="00730465" w:rsidP="00A553D0">
                    <w:pPr>
                      <w:spacing w:line="250" w:lineRule="exac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2!R5C2"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2!R5C2" \* MERGEFORMAT </w:instrTex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rPr>
                        <w:rFonts w:ascii="Times New Roman" w:hAnsi="Times New Roman" w:cs="Times New Roman"/>
                        <w:sz w:val="18"/>
                        <w:szCs w:val="19"/>
                      </w:rPr>
                    </w:pPr>
                  </w:p>
                </w:tc>
                <w:tc>
                  <w:tcPr>
                    <w:tcW w:w="7186" w:type="dxa"/>
                    <w:gridSpan w:val="9"/>
                    <w:tcBorders>
                      <w:bottom w:val="single" w:sz="4" w:space="0" w:color="auto"/>
                    </w:tcBorders>
                    <w:shd w:val="clear" w:color="auto" w:fill="auto"/>
                    <w:vAlign w:val="bottom"/>
                  </w:tcPr>
                  <w:p w:rsidR="00730465" w:rsidRPr="00730465" w:rsidRDefault="00730465" w:rsidP="00A553D0">
                    <w:pPr>
                      <w:spacing w:line="250" w:lineRule="exact"/>
                      <w:jc w:val="center"/>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 xml:space="preserve">.xlsx"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2!R5C4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2!R5C4"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2022</w:t>
                    </w:r>
                    <w:r w:rsidRPr="00730465">
                      <w:rPr>
                        <w:rFonts w:ascii="Times New Roman" w:hAnsi="Times New Roman" w:cs="Times New Roman"/>
                        <w:sz w:val="18"/>
                        <w:szCs w:val="19"/>
                      </w:rPr>
                      <w:t>年</w:t>
                    </w:r>
                    <w:r w:rsidRPr="00730465">
                      <w:rPr>
                        <w:rFonts w:ascii="Times New Roman" w:hAnsi="Times New Roman" w:cs="Times New Roman"/>
                        <w:sz w:val="18"/>
                        <w:szCs w:val="19"/>
                      </w:rPr>
                      <w:t>12</w:t>
                    </w:r>
                    <w:r w:rsidRPr="00730465">
                      <w:rPr>
                        <w:rFonts w:ascii="Times New Roman" w:hAnsi="Times New Roman" w:cs="Times New Roman"/>
                        <w:sz w:val="18"/>
                        <w:szCs w:val="19"/>
                      </w:rPr>
                      <w:t>月</w:t>
                    </w:r>
                    <w:r w:rsidRPr="00730465">
                      <w:rPr>
                        <w:rFonts w:ascii="Times New Roman" w:hAnsi="Times New Roman" w:cs="Times New Roman"/>
                        <w:sz w:val="18"/>
                        <w:szCs w:val="19"/>
                      </w:rPr>
                      <w:t>31</w:t>
                    </w:r>
                    <w:r w:rsidRPr="00730465">
                      <w:rPr>
                        <w:rFonts w:ascii="Times New Roman" w:hAnsi="Times New Roman" w:cs="Times New Roman"/>
                        <w:sz w:val="18"/>
                        <w:szCs w:val="19"/>
                      </w:rPr>
                      <w:t>日</w:t>
                    </w:r>
                    <w:r w:rsidRPr="00730465">
                      <w:rPr>
                        <w:rFonts w:ascii="Times New Roman" w:hAnsi="Times New Roman" w:cs="Times New Roman"/>
                        <w:sz w:val="18"/>
                        <w:szCs w:val="18"/>
                        <w:lang w:val="zh-CN"/>
                      </w:rPr>
                      <w:fldChar w:fldCharType="end"/>
                    </w:r>
                  </w:p>
                </w:tc>
              </w:tr>
              <w:tr w:rsidR="00730465" w:rsidRPr="00730465" w:rsidTr="00A301F3">
                <w:trPr>
                  <w:jc w:val="center"/>
                </w:trPr>
                <w:tc>
                  <w:tcPr>
                    <w:tcW w:w="1361" w:type="dxa"/>
                    <w:shd w:val="clear" w:color="auto" w:fill="auto"/>
                    <w:vAlign w:val="bottom"/>
                  </w:tcPr>
                  <w:p w:rsidR="00730465" w:rsidRPr="00730465" w:rsidRDefault="00730465" w:rsidP="00A553D0">
                    <w:pPr>
                      <w:spacing w:line="250" w:lineRule="exac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2!R6C2"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2!R6C2" \* MERGEFORMAT </w:instrTex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rPr>
                        <w:rFonts w:ascii="Times New Roman" w:hAnsi="Times New Roman" w:cs="Times New Roman"/>
                        <w:sz w:val="18"/>
                        <w:szCs w:val="19"/>
                      </w:rPr>
                    </w:pPr>
                  </w:p>
                </w:tc>
                <w:tc>
                  <w:tcPr>
                    <w:tcW w:w="1304" w:type="dxa"/>
                    <w:tcBorders>
                      <w:top w:val="single" w:sz="4"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2!R6C4"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2!R6C4"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一年以内</w:t>
                    </w:r>
                    <w:r w:rsidRPr="00730465">
                      <w:rPr>
                        <w:rFonts w:ascii="Times New Roman" w:hAnsi="Times New Roman" w:cs="Times New Roman"/>
                        <w:sz w:val="18"/>
                        <w:szCs w:val="18"/>
                        <w:lang w:val="zh-CN"/>
                      </w:rPr>
                      <w:fldChar w:fldCharType="end"/>
                    </w:r>
                  </w:p>
                </w:tc>
                <w:tc>
                  <w:tcPr>
                    <w:tcW w:w="141"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273" w:type="dxa"/>
                    <w:tcBorders>
                      <w:top w:val="single" w:sz="4"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2!R6C6"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2!R6C6"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一到二年</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56" w:type="dxa"/>
                    <w:tcBorders>
                      <w:top w:val="single" w:sz="4"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2!R6C8"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2!R6C8"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二到五年</w:t>
                    </w:r>
                    <w:r w:rsidRPr="00730465">
                      <w:rPr>
                        <w:rFonts w:ascii="Times New Roman" w:hAnsi="Times New Roman" w:cs="Times New Roman"/>
                        <w:sz w:val="18"/>
                        <w:szCs w:val="18"/>
                        <w:lang w:val="zh-CN"/>
                      </w:rPr>
                      <w:fldChar w:fldCharType="end"/>
                    </w:r>
                  </w:p>
                </w:tc>
                <w:tc>
                  <w:tcPr>
                    <w:tcW w:w="125"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58" w:type="dxa"/>
                    <w:tcBorders>
                      <w:top w:val="single" w:sz="4"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2!R6C10"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2!R6C10"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五年以上</w:t>
                    </w:r>
                    <w:r w:rsidRPr="00730465">
                      <w:rPr>
                        <w:rFonts w:ascii="Times New Roman" w:hAnsi="Times New Roman" w:cs="Times New Roman"/>
                        <w:sz w:val="18"/>
                        <w:szCs w:val="18"/>
                        <w:lang w:val="zh-CN"/>
                      </w:rPr>
                      <w:fldChar w:fldCharType="end"/>
                    </w:r>
                  </w:p>
                </w:tc>
                <w:tc>
                  <w:tcPr>
                    <w:tcW w:w="11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69" w:type="dxa"/>
                    <w:tcBorders>
                      <w:top w:val="single" w:sz="4"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2!R6C12"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2!R6C12"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合计</w:t>
                    </w:r>
                    <w:r w:rsidRPr="00730465">
                      <w:rPr>
                        <w:rFonts w:ascii="Times New Roman" w:hAnsi="Times New Roman" w:cs="Times New Roman"/>
                        <w:sz w:val="18"/>
                        <w:szCs w:val="18"/>
                        <w:lang w:val="zh-CN"/>
                      </w:rPr>
                      <w:fldChar w:fldCharType="end"/>
                    </w:r>
                  </w:p>
                </w:tc>
              </w:tr>
              <w:tr w:rsidR="00730465" w:rsidRPr="00730465" w:rsidTr="00A301F3">
                <w:trPr>
                  <w:jc w:val="center"/>
                </w:trPr>
                <w:tc>
                  <w:tcPr>
                    <w:tcW w:w="1361" w:type="dxa"/>
                    <w:shd w:val="clear" w:color="auto" w:fill="auto"/>
                    <w:vAlign w:val="bottom"/>
                  </w:tcPr>
                  <w:p w:rsidR="00730465" w:rsidRPr="00730465" w:rsidRDefault="00730465" w:rsidP="00A553D0">
                    <w:pPr>
                      <w:spacing w:line="250" w:lineRule="exac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2!R7C2"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2!R7C2" \* MERGEFORMAT </w:instrTex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rPr>
                        <w:rFonts w:ascii="Times New Roman" w:hAnsi="Times New Roman" w:cs="Times New Roman"/>
                        <w:sz w:val="18"/>
                        <w:szCs w:val="19"/>
                      </w:rPr>
                    </w:pPr>
                  </w:p>
                </w:tc>
                <w:tc>
                  <w:tcPr>
                    <w:tcW w:w="1304"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2!R7C4"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2!R7C4" \* MERGEFORMAT </w:instrText>
                    </w:r>
                    <w:r w:rsidRPr="00730465">
                      <w:rPr>
                        <w:rFonts w:ascii="Times New Roman" w:hAnsi="Times New Roman" w:cs="Times New Roman"/>
                        <w:sz w:val="18"/>
                        <w:szCs w:val="18"/>
                        <w:lang w:val="zh-CN"/>
                      </w:rPr>
                      <w:fldChar w:fldCharType="end"/>
                    </w:r>
                  </w:p>
                </w:tc>
                <w:tc>
                  <w:tcPr>
                    <w:tcW w:w="141"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273"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2!R7C6"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2!R7C6" \* MERGEFORMAT </w:instrTex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56"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2!R7C8"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2!R7C8" \* MERGEFORMAT </w:instrText>
                    </w:r>
                    <w:r w:rsidRPr="00730465">
                      <w:rPr>
                        <w:rFonts w:ascii="Times New Roman" w:hAnsi="Times New Roman" w:cs="Times New Roman"/>
                        <w:sz w:val="18"/>
                        <w:szCs w:val="18"/>
                        <w:lang w:val="zh-CN"/>
                      </w:rPr>
                      <w:fldChar w:fldCharType="end"/>
                    </w:r>
                  </w:p>
                </w:tc>
                <w:tc>
                  <w:tcPr>
                    <w:tcW w:w="125"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5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2!R7C10"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2!R7C10" \* MERGEFORMAT </w:instrText>
                    </w:r>
                    <w:r w:rsidRPr="00730465">
                      <w:rPr>
                        <w:rFonts w:ascii="Times New Roman" w:hAnsi="Times New Roman" w:cs="Times New Roman"/>
                        <w:sz w:val="18"/>
                        <w:szCs w:val="18"/>
                        <w:lang w:val="zh-CN"/>
                      </w:rPr>
                      <w:fldChar w:fldCharType="end"/>
                    </w:r>
                  </w:p>
                </w:tc>
                <w:tc>
                  <w:tcPr>
                    <w:tcW w:w="11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69"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2!R7C12"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2!R7C12" \* MERGEFORMAT </w:instrText>
                    </w:r>
                    <w:r w:rsidRPr="00730465">
                      <w:rPr>
                        <w:rFonts w:ascii="Times New Roman" w:hAnsi="Times New Roman" w:cs="Times New Roman"/>
                        <w:sz w:val="18"/>
                        <w:szCs w:val="18"/>
                        <w:lang w:val="zh-CN"/>
                      </w:rPr>
                      <w:fldChar w:fldCharType="end"/>
                    </w:r>
                  </w:p>
                </w:tc>
              </w:tr>
              <w:tr w:rsidR="00730465" w:rsidRPr="00730465" w:rsidTr="00A301F3">
                <w:trPr>
                  <w:jc w:val="center"/>
                </w:trPr>
                <w:tc>
                  <w:tcPr>
                    <w:tcW w:w="1361" w:type="dxa"/>
                    <w:shd w:val="clear" w:color="auto" w:fill="auto"/>
                    <w:vAlign w:val="bottom"/>
                  </w:tcPr>
                  <w:p w:rsidR="00730465" w:rsidRPr="00730465" w:rsidRDefault="00730465" w:rsidP="00A553D0">
                    <w:pPr>
                      <w:spacing w:line="250" w:lineRule="exact"/>
                      <w:ind w:left="237" w:hanging="265"/>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2!R8C2"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2!R8C2"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应付账款</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rPr>
                        <w:rFonts w:ascii="Times New Roman" w:hAnsi="Times New Roman" w:cs="Times New Roman"/>
                        <w:sz w:val="18"/>
                        <w:szCs w:val="18"/>
                      </w:rPr>
                    </w:pPr>
                  </w:p>
                </w:tc>
                <w:tc>
                  <w:tcPr>
                    <w:tcW w:w="1304"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2!R8C4"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2!R8C4"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5,078,928,112</w:t>
                    </w:r>
                    <w:r w:rsidRPr="00730465">
                      <w:rPr>
                        <w:rFonts w:ascii="Times New Roman" w:hAnsi="Times New Roman" w:cs="Times New Roman"/>
                        <w:sz w:val="18"/>
                        <w:szCs w:val="18"/>
                        <w:lang w:val="zh-CN"/>
                      </w:rPr>
                      <w:fldChar w:fldCharType="end"/>
                    </w:r>
                  </w:p>
                </w:tc>
                <w:tc>
                  <w:tcPr>
                    <w:tcW w:w="141"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273"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2!R8C6"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2!R8C6"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356"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2!R8C8"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2!R8C8"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25"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35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2!R8C10"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2!R8C10"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1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369"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2!R8C12"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2!R8C12"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5,078,928,112</w:t>
                    </w:r>
                    <w:r w:rsidRPr="00730465">
                      <w:rPr>
                        <w:rFonts w:ascii="Times New Roman" w:hAnsi="Times New Roman" w:cs="Times New Roman"/>
                        <w:sz w:val="18"/>
                        <w:szCs w:val="18"/>
                        <w:lang w:val="zh-CN"/>
                      </w:rPr>
                      <w:fldChar w:fldCharType="end"/>
                    </w:r>
                  </w:p>
                </w:tc>
              </w:tr>
              <w:tr w:rsidR="00730465" w:rsidRPr="00730465" w:rsidTr="00A301F3">
                <w:trPr>
                  <w:jc w:val="center"/>
                </w:trPr>
                <w:tc>
                  <w:tcPr>
                    <w:tcW w:w="1361" w:type="dxa"/>
                    <w:shd w:val="clear" w:color="auto" w:fill="auto"/>
                    <w:vAlign w:val="bottom"/>
                  </w:tcPr>
                  <w:p w:rsidR="00730465" w:rsidRPr="00730465" w:rsidRDefault="00730465" w:rsidP="00A553D0">
                    <w:pPr>
                      <w:spacing w:line="250" w:lineRule="exact"/>
                      <w:ind w:left="237" w:hanging="265"/>
                      <w:rPr>
                        <w:rFonts w:ascii="Times New Roman" w:hAnsi="Times New Roman" w:cs="Times New Roman"/>
                        <w:sz w:val="18"/>
                        <w:szCs w:val="18"/>
                        <w:lang w:val="zh-CN"/>
                      </w:rPr>
                    </w:pPr>
                    <w:r w:rsidRPr="00730465">
                      <w:rPr>
                        <w:rFonts w:ascii="Times New Roman" w:hAnsi="Times New Roman" w:cs="Times New Roman"/>
                        <w:sz w:val="18"/>
                        <w:szCs w:val="18"/>
                      </w:rPr>
                      <w:t>应付票据</w:t>
                    </w:r>
                  </w:p>
                </w:tc>
                <w:tc>
                  <w:tcPr>
                    <w:tcW w:w="142" w:type="dxa"/>
                    <w:shd w:val="clear" w:color="auto" w:fill="auto"/>
                    <w:vAlign w:val="bottom"/>
                  </w:tcPr>
                  <w:p w:rsidR="00730465" w:rsidRPr="00730465" w:rsidRDefault="00730465" w:rsidP="00A553D0">
                    <w:pPr>
                      <w:spacing w:line="250" w:lineRule="exact"/>
                      <w:rPr>
                        <w:rFonts w:ascii="Times New Roman" w:hAnsi="Times New Roman" w:cs="Times New Roman"/>
                        <w:sz w:val="18"/>
                        <w:szCs w:val="18"/>
                      </w:rPr>
                    </w:pPr>
                    <w:r w:rsidRPr="00730465">
                      <w:rPr>
                        <w:rFonts w:ascii="Times New Roman" w:hAnsi="Times New Roman" w:cs="Times New Roman"/>
                        <w:sz w:val="18"/>
                        <w:szCs w:val="18"/>
                      </w:rPr>
                      <w:t> </w:t>
                    </w:r>
                  </w:p>
                </w:tc>
                <w:tc>
                  <w:tcPr>
                    <w:tcW w:w="1304"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lang w:val="zh-CN"/>
                      </w:rPr>
                    </w:pPr>
                    <w:r w:rsidRPr="00730465">
                      <w:rPr>
                        <w:rFonts w:ascii="Times New Roman" w:hAnsi="Times New Roman" w:cs="Times New Roman"/>
                        <w:sz w:val="18"/>
                        <w:szCs w:val="18"/>
                      </w:rPr>
                      <w:t>500,000,000</w:t>
                    </w:r>
                  </w:p>
                </w:tc>
                <w:tc>
                  <w:tcPr>
                    <w:tcW w:w="141"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rPr>
                      <w:t> </w:t>
                    </w:r>
                  </w:p>
                </w:tc>
                <w:tc>
                  <w:tcPr>
                    <w:tcW w:w="1273"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lang w:val="zh-CN"/>
                      </w:rPr>
                    </w:pPr>
                    <w:r w:rsidRPr="00730465">
                      <w:rPr>
                        <w:rFonts w:ascii="Times New Roman" w:hAnsi="Times New Roman" w:cs="Times New Roman"/>
                        <w:sz w:val="18"/>
                        <w:szCs w:val="18"/>
                      </w:rPr>
                      <w:t>-</w:t>
                    </w:r>
                  </w:p>
                </w:tc>
                <w:tc>
                  <w:tcPr>
                    <w:tcW w:w="142"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rPr>
                      <w:t> </w:t>
                    </w:r>
                  </w:p>
                </w:tc>
                <w:tc>
                  <w:tcPr>
                    <w:tcW w:w="1356"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lang w:val="zh-CN"/>
                      </w:rPr>
                    </w:pPr>
                    <w:r w:rsidRPr="00730465">
                      <w:rPr>
                        <w:rFonts w:ascii="Times New Roman" w:hAnsi="Times New Roman" w:cs="Times New Roman"/>
                        <w:sz w:val="18"/>
                        <w:szCs w:val="18"/>
                      </w:rPr>
                      <w:t>-</w:t>
                    </w:r>
                  </w:p>
                </w:tc>
                <w:tc>
                  <w:tcPr>
                    <w:tcW w:w="125"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rPr>
                      <w:t> </w:t>
                    </w:r>
                  </w:p>
                </w:tc>
                <w:tc>
                  <w:tcPr>
                    <w:tcW w:w="135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lang w:val="zh-CN"/>
                      </w:rPr>
                    </w:pPr>
                    <w:r w:rsidRPr="00730465">
                      <w:rPr>
                        <w:rFonts w:ascii="Times New Roman" w:hAnsi="Times New Roman" w:cs="Times New Roman"/>
                        <w:sz w:val="18"/>
                        <w:szCs w:val="18"/>
                      </w:rPr>
                      <w:t>-</w:t>
                    </w:r>
                  </w:p>
                </w:tc>
                <w:tc>
                  <w:tcPr>
                    <w:tcW w:w="11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rPr>
                      <w:t> </w:t>
                    </w:r>
                  </w:p>
                </w:tc>
                <w:tc>
                  <w:tcPr>
                    <w:tcW w:w="1369"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lang w:val="zh-CN"/>
                      </w:rPr>
                    </w:pPr>
                    <w:r w:rsidRPr="00730465">
                      <w:rPr>
                        <w:rFonts w:ascii="Times New Roman" w:hAnsi="Times New Roman" w:cs="Times New Roman"/>
                        <w:sz w:val="18"/>
                        <w:szCs w:val="18"/>
                      </w:rPr>
                      <w:t>500,000,000</w:t>
                    </w:r>
                  </w:p>
                </w:tc>
              </w:tr>
              <w:tr w:rsidR="00730465" w:rsidRPr="00730465" w:rsidTr="00A301F3">
                <w:trPr>
                  <w:jc w:val="center"/>
                </w:trPr>
                <w:tc>
                  <w:tcPr>
                    <w:tcW w:w="1361" w:type="dxa"/>
                    <w:shd w:val="clear" w:color="auto" w:fill="auto"/>
                    <w:vAlign w:val="bottom"/>
                  </w:tcPr>
                  <w:p w:rsidR="00730465" w:rsidRPr="00730465" w:rsidRDefault="00730465" w:rsidP="00A553D0">
                    <w:pPr>
                      <w:spacing w:line="250" w:lineRule="exact"/>
                      <w:ind w:left="-28"/>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2!R10C2"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2!R10C2"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其他应付款</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rPr>
                        <w:rFonts w:ascii="Times New Roman" w:hAnsi="Times New Roman" w:cs="Times New Roman"/>
                        <w:sz w:val="18"/>
                        <w:szCs w:val="18"/>
                      </w:rPr>
                    </w:pPr>
                  </w:p>
                </w:tc>
                <w:tc>
                  <w:tcPr>
                    <w:tcW w:w="1304"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2!R10C4"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2!R10C4"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1,512,434,037</w:t>
                    </w:r>
                    <w:r w:rsidRPr="00730465">
                      <w:rPr>
                        <w:rFonts w:ascii="Times New Roman" w:hAnsi="Times New Roman" w:cs="Times New Roman"/>
                        <w:sz w:val="18"/>
                        <w:szCs w:val="18"/>
                        <w:lang w:val="zh-CN"/>
                      </w:rPr>
                      <w:fldChar w:fldCharType="end"/>
                    </w:r>
                  </w:p>
                </w:tc>
                <w:tc>
                  <w:tcPr>
                    <w:tcW w:w="141"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273"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2!R10C6"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2!R10C6"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356"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2!R10C8"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2!R10C8"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25"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35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2!R10C10"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2!R10C10"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1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369"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2!R10C12"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2!R10C12"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1,512,434,037</w:t>
                    </w:r>
                    <w:r w:rsidRPr="00730465">
                      <w:rPr>
                        <w:rFonts w:ascii="Times New Roman" w:hAnsi="Times New Roman" w:cs="Times New Roman"/>
                        <w:sz w:val="18"/>
                        <w:szCs w:val="18"/>
                        <w:lang w:val="zh-CN"/>
                      </w:rPr>
                      <w:fldChar w:fldCharType="end"/>
                    </w:r>
                  </w:p>
                </w:tc>
              </w:tr>
              <w:tr w:rsidR="00730465" w:rsidRPr="00730465" w:rsidTr="00A301F3">
                <w:trPr>
                  <w:jc w:val="center"/>
                </w:trPr>
                <w:tc>
                  <w:tcPr>
                    <w:tcW w:w="1361" w:type="dxa"/>
                    <w:shd w:val="clear" w:color="auto" w:fill="auto"/>
                    <w:vAlign w:val="bottom"/>
                  </w:tcPr>
                  <w:p w:rsidR="00730465" w:rsidRPr="00730465" w:rsidRDefault="00730465" w:rsidP="00A553D0">
                    <w:pPr>
                      <w:spacing w:line="250" w:lineRule="exact"/>
                      <w:ind w:left="-28"/>
                      <w:rPr>
                        <w:rFonts w:ascii="Times New Roman" w:hAnsi="Times New Roman" w:cs="Times New Roman"/>
                        <w:sz w:val="18"/>
                        <w:szCs w:val="18"/>
                      </w:rPr>
                    </w:pPr>
                    <w:r w:rsidRPr="00730465">
                      <w:rPr>
                        <w:rFonts w:ascii="Times New Roman" w:hAnsi="Times New Roman" w:cs="Times New Roman"/>
                        <w:sz w:val="18"/>
                        <w:szCs w:val="18"/>
                        <w:lang w:val="zh-CN"/>
                      </w:rPr>
                      <w:lastRenderedPageBreak/>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2!R11C2"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2!R11C2"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短期借款</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rPr>
                        <w:rFonts w:ascii="Times New Roman" w:hAnsi="Times New Roman" w:cs="Times New Roman"/>
                        <w:sz w:val="18"/>
                        <w:szCs w:val="18"/>
                      </w:rPr>
                    </w:pPr>
                  </w:p>
                </w:tc>
                <w:tc>
                  <w:tcPr>
                    <w:tcW w:w="1304"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2!R11C4"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2!R11C4"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color w:val="000000"/>
                        <w:sz w:val="18"/>
                        <w:szCs w:val="18"/>
                      </w:rPr>
                      <w:t>715,760,389</w:t>
                    </w:r>
                    <w:r w:rsidRPr="00730465">
                      <w:rPr>
                        <w:rFonts w:ascii="Times New Roman" w:hAnsi="Times New Roman" w:cs="Times New Roman"/>
                        <w:sz w:val="18"/>
                        <w:szCs w:val="18"/>
                        <w:lang w:val="zh-CN"/>
                      </w:rPr>
                      <w:fldChar w:fldCharType="end"/>
                    </w:r>
                  </w:p>
                </w:tc>
                <w:tc>
                  <w:tcPr>
                    <w:tcW w:w="141"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273"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2!R11C6"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2!R11C6"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356"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2!R11C8"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2!R11C8"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25"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35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2!R11C10"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2!R11C10"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1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p>
                </w:tc>
                <w:tc>
                  <w:tcPr>
                    <w:tcW w:w="1369"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2!R11C12"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2!R11C12"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color w:val="000000"/>
                        <w:sz w:val="18"/>
                        <w:szCs w:val="18"/>
                      </w:rPr>
                      <w:t>715,760,389</w:t>
                    </w:r>
                    <w:r w:rsidRPr="00730465">
                      <w:rPr>
                        <w:rFonts w:ascii="Times New Roman" w:hAnsi="Times New Roman" w:cs="Times New Roman"/>
                        <w:sz w:val="18"/>
                        <w:szCs w:val="18"/>
                        <w:lang w:val="zh-CN"/>
                      </w:rPr>
                      <w:fldChar w:fldCharType="end"/>
                    </w:r>
                  </w:p>
                </w:tc>
              </w:tr>
              <w:tr w:rsidR="00730465" w:rsidRPr="00730465" w:rsidTr="00A301F3">
                <w:trPr>
                  <w:jc w:val="center"/>
                </w:trPr>
                <w:tc>
                  <w:tcPr>
                    <w:tcW w:w="1361" w:type="dxa"/>
                    <w:shd w:val="clear" w:color="auto" w:fill="auto"/>
                    <w:vAlign w:val="bottom"/>
                  </w:tcPr>
                  <w:p w:rsidR="00730465" w:rsidRPr="00730465" w:rsidRDefault="00730465" w:rsidP="00A553D0">
                    <w:pPr>
                      <w:spacing w:line="250" w:lineRule="exact"/>
                      <w:ind w:left="-28"/>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2!R12C2"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2!R12C2"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长期借款</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rPr>
                        <w:rFonts w:ascii="Times New Roman" w:hAnsi="Times New Roman" w:cs="Times New Roman"/>
                        <w:sz w:val="18"/>
                        <w:szCs w:val="19"/>
                      </w:rPr>
                    </w:pPr>
                  </w:p>
                </w:tc>
                <w:tc>
                  <w:tcPr>
                    <w:tcW w:w="1304"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2!R12C4"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2!R12C4"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 xml:space="preserve">44,600,723  </w:t>
                    </w:r>
                    <w:r w:rsidRPr="00730465">
                      <w:rPr>
                        <w:rFonts w:ascii="Times New Roman" w:hAnsi="Times New Roman" w:cs="Times New Roman"/>
                        <w:sz w:val="18"/>
                        <w:szCs w:val="18"/>
                        <w:lang w:val="zh-CN"/>
                      </w:rPr>
                      <w:fldChar w:fldCharType="end"/>
                    </w:r>
                  </w:p>
                </w:tc>
                <w:tc>
                  <w:tcPr>
                    <w:tcW w:w="141"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273"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2!R12C6"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2!R12C6"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43,328,931</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56"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2!R12C8"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2!R12C8"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767,741,264</w:t>
                    </w:r>
                    <w:r w:rsidRPr="00730465">
                      <w:rPr>
                        <w:rFonts w:ascii="Times New Roman" w:hAnsi="Times New Roman" w:cs="Times New Roman"/>
                        <w:sz w:val="18"/>
                        <w:szCs w:val="18"/>
                        <w:lang w:val="zh-CN"/>
                      </w:rPr>
                      <w:fldChar w:fldCharType="end"/>
                    </w:r>
                  </w:p>
                </w:tc>
                <w:tc>
                  <w:tcPr>
                    <w:tcW w:w="125"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5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2!R12C10"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2!R12C10"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w:t>
                    </w:r>
                    <w:r w:rsidRPr="00730465">
                      <w:rPr>
                        <w:rFonts w:ascii="Times New Roman" w:hAnsi="Times New Roman" w:cs="Times New Roman"/>
                        <w:sz w:val="18"/>
                        <w:szCs w:val="18"/>
                        <w:lang w:val="zh-CN"/>
                      </w:rPr>
                      <w:fldChar w:fldCharType="end"/>
                    </w:r>
                  </w:p>
                </w:tc>
                <w:tc>
                  <w:tcPr>
                    <w:tcW w:w="11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69"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2!R12C12"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2!R12C12"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855,670,918</w:t>
                    </w:r>
                    <w:r w:rsidRPr="00730465">
                      <w:rPr>
                        <w:rFonts w:ascii="Times New Roman" w:hAnsi="Times New Roman" w:cs="Times New Roman"/>
                        <w:sz w:val="18"/>
                        <w:szCs w:val="18"/>
                        <w:lang w:val="zh-CN"/>
                      </w:rPr>
                      <w:fldChar w:fldCharType="end"/>
                    </w:r>
                  </w:p>
                </w:tc>
              </w:tr>
              <w:tr w:rsidR="00730465" w:rsidRPr="00730465" w:rsidTr="00A301F3">
                <w:trPr>
                  <w:jc w:val="center"/>
                </w:trPr>
                <w:tc>
                  <w:tcPr>
                    <w:tcW w:w="1361" w:type="dxa"/>
                    <w:shd w:val="clear" w:color="auto" w:fill="auto"/>
                    <w:vAlign w:val="bottom"/>
                  </w:tcPr>
                  <w:p w:rsidR="00730465" w:rsidRPr="00730465" w:rsidRDefault="00730465" w:rsidP="00A553D0">
                    <w:pPr>
                      <w:spacing w:line="250" w:lineRule="exact"/>
                      <w:ind w:left="-28"/>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2!R13C2"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2!R13C2"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租赁负债</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rPr>
                        <w:rFonts w:ascii="Times New Roman" w:hAnsi="Times New Roman" w:cs="Times New Roman"/>
                        <w:sz w:val="18"/>
                        <w:szCs w:val="19"/>
                      </w:rPr>
                    </w:pPr>
                  </w:p>
                </w:tc>
                <w:tc>
                  <w:tcPr>
                    <w:tcW w:w="1304" w:type="dxa"/>
                    <w:tcBorders>
                      <w:bottom w:val="single" w:sz="4"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2!R13C4"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2!R13C4"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64,498,316</w:t>
                    </w:r>
                    <w:r w:rsidRPr="00730465">
                      <w:rPr>
                        <w:rFonts w:ascii="Times New Roman" w:hAnsi="Times New Roman" w:cs="Times New Roman"/>
                        <w:sz w:val="18"/>
                        <w:szCs w:val="18"/>
                        <w:lang w:val="zh-CN"/>
                      </w:rPr>
                      <w:fldChar w:fldCharType="end"/>
                    </w:r>
                  </w:p>
                </w:tc>
                <w:tc>
                  <w:tcPr>
                    <w:tcW w:w="141"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273" w:type="dxa"/>
                    <w:tcBorders>
                      <w:bottom w:val="single" w:sz="4"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2!R13C6"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2!R13C6"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65,540,053</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56" w:type="dxa"/>
                    <w:tcBorders>
                      <w:bottom w:val="single" w:sz="4"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2!R13C8"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2!R13C8"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202,680,018</w:t>
                    </w:r>
                    <w:r w:rsidRPr="00730465">
                      <w:rPr>
                        <w:rFonts w:ascii="Times New Roman" w:hAnsi="Times New Roman" w:cs="Times New Roman"/>
                        <w:sz w:val="18"/>
                        <w:szCs w:val="18"/>
                        <w:lang w:val="zh-CN"/>
                      </w:rPr>
                      <w:fldChar w:fldCharType="end"/>
                    </w:r>
                  </w:p>
                </w:tc>
                <w:tc>
                  <w:tcPr>
                    <w:tcW w:w="125"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58" w:type="dxa"/>
                    <w:tcBorders>
                      <w:bottom w:val="single" w:sz="4"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2!R13C10"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2!R13C10"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5,529,790,000</w:t>
                    </w:r>
                    <w:r w:rsidRPr="00730465">
                      <w:rPr>
                        <w:rFonts w:ascii="Times New Roman" w:hAnsi="Times New Roman" w:cs="Times New Roman"/>
                        <w:sz w:val="18"/>
                        <w:szCs w:val="18"/>
                        <w:lang w:val="zh-CN"/>
                      </w:rPr>
                      <w:fldChar w:fldCharType="end"/>
                    </w:r>
                  </w:p>
                </w:tc>
                <w:tc>
                  <w:tcPr>
                    <w:tcW w:w="11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69" w:type="dxa"/>
                    <w:tcBorders>
                      <w:bottom w:val="single" w:sz="4"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lang w:val="en-GB"/>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2!R13C12"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2!R13C12"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lang w:val="en-GB"/>
                      </w:rPr>
                      <w:t>5,862,508,387</w:t>
                    </w:r>
                    <w:r w:rsidRPr="00730465">
                      <w:rPr>
                        <w:rFonts w:ascii="Times New Roman" w:hAnsi="Times New Roman" w:cs="Times New Roman"/>
                        <w:sz w:val="18"/>
                        <w:szCs w:val="18"/>
                        <w:lang w:val="zh-CN"/>
                      </w:rPr>
                      <w:fldChar w:fldCharType="end"/>
                    </w:r>
                  </w:p>
                </w:tc>
              </w:tr>
              <w:tr w:rsidR="00730465" w:rsidRPr="00730465" w:rsidTr="00A301F3">
                <w:trPr>
                  <w:trHeight w:val="186"/>
                  <w:jc w:val="center"/>
                </w:trPr>
                <w:tc>
                  <w:tcPr>
                    <w:tcW w:w="1361" w:type="dxa"/>
                    <w:shd w:val="clear" w:color="auto" w:fill="auto"/>
                    <w:vAlign w:val="bottom"/>
                  </w:tcPr>
                  <w:p w:rsidR="00730465" w:rsidRPr="00730465" w:rsidRDefault="00730465" w:rsidP="00A553D0">
                    <w:pPr>
                      <w:tabs>
                        <w:tab w:val="decimal" w:pos="1037"/>
                        <w:tab w:val="decimal" w:pos="1100"/>
                      </w:tabs>
                      <w:spacing w:line="250" w:lineRule="exac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2!R14C2"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2!R14C2" \* MERGEFORMAT </w:instrTex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rPr>
                        <w:rFonts w:ascii="Times New Roman" w:hAnsi="Times New Roman" w:cs="Times New Roman"/>
                        <w:sz w:val="18"/>
                        <w:szCs w:val="19"/>
                      </w:rPr>
                    </w:pPr>
                  </w:p>
                </w:tc>
                <w:tc>
                  <w:tcPr>
                    <w:tcW w:w="1304" w:type="dxa"/>
                    <w:tcBorders>
                      <w:top w:val="single" w:sz="4" w:space="0" w:color="auto"/>
                      <w:bottom w:val="single" w:sz="12"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2!R14C4"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2!R14C4"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7,916,221,577</w:t>
                    </w:r>
                    <w:r w:rsidRPr="00730465">
                      <w:rPr>
                        <w:rFonts w:ascii="Times New Roman" w:hAnsi="Times New Roman" w:cs="Times New Roman"/>
                        <w:sz w:val="18"/>
                        <w:szCs w:val="18"/>
                        <w:lang w:val="zh-CN"/>
                      </w:rPr>
                      <w:fldChar w:fldCharType="end"/>
                    </w:r>
                  </w:p>
                </w:tc>
                <w:tc>
                  <w:tcPr>
                    <w:tcW w:w="141"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273" w:type="dxa"/>
                    <w:tcBorders>
                      <w:top w:val="single" w:sz="4" w:space="0" w:color="auto"/>
                      <w:bottom w:val="single" w:sz="12"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2!R14C6"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2!R14C6"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 xml:space="preserve">108,868,984 </w:t>
                    </w:r>
                    <w:r w:rsidRPr="00730465">
                      <w:rPr>
                        <w:rFonts w:ascii="Times New Roman" w:hAnsi="Times New Roman" w:cs="Times New Roman"/>
                        <w:sz w:val="18"/>
                        <w:szCs w:val="18"/>
                        <w:lang w:val="zh-CN"/>
                      </w:rPr>
                      <w:fldChar w:fldCharType="end"/>
                    </w:r>
                  </w:p>
                </w:tc>
                <w:tc>
                  <w:tcPr>
                    <w:tcW w:w="142"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56" w:type="dxa"/>
                    <w:tcBorders>
                      <w:top w:val="single" w:sz="4" w:space="0" w:color="auto"/>
                      <w:bottom w:val="single" w:sz="12"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2!R14C8"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2!R14C8"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970,421,282</w:t>
                    </w:r>
                    <w:r w:rsidRPr="00730465">
                      <w:rPr>
                        <w:rFonts w:ascii="Times New Roman" w:hAnsi="Times New Roman" w:cs="Times New Roman"/>
                        <w:sz w:val="18"/>
                        <w:szCs w:val="18"/>
                        <w:lang w:val="zh-CN"/>
                      </w:rPr>
                      <w:fldChar w:fldCharType="end"/>
                    </w:r>
                  </w:p>
                </w:tc>
                <w:tc>
                  <w:tcPr>
                    <w:tcW w:w="125"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58" w:type="dxa"/>
                    <w:tcBorders>
                      <w:top w:val="single" w:sz="4" w:space="0" w:color="auto"/>
                      <w:bottom w:val="single" w:sz="12"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2!R14C10"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2!R14C10"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5,529,790,000</w:t>
                    </w:r>
                    <w:r w:rsidRPr="00730465">
                      <w:rPr>
                        <w:rFonts w:ascii="Times New Roman" w:hAnsi="Times New Roman" w:cs="Times New Roman"/>
                        <w:sz w:val="18"/>
                        <w:szCs w:val="18"/>
                        <w:lang w:val="zh-CN"/>
                      </w:rPr>
                      <w:fldChar w:fldCharType="end"/>
                    </w:r>
                  </w:p>
                </w:tc>
                <w:tc>
                  <w:tcPr>
                    <w:tcW w:w="118" w:type="dxa"/>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p>
                </w:tc>
                <w:tc>
                  <w:tcPr>
                    <w:tcW w:w="1369" w:type="dxa"/>
                    <w:tcBorders>
                      <w:top w:val="single" w:sz="4" w:space="0" w:color="auto"/>
                      <w:bottom w:val="single" w:sz="12" w:space="0" w:color="auto"/>
                    </w:tcBorders>
                    <w:shd w:val="clear" w:color="auto" w:fill="auto"/>
                    <w:vAlign w:val="bottom"/>
                  </w:tcPr>
                  <w:p w:rsidR="00730465" w:rsidRPr="00730465" w:rsidRDefault="00730465" w:rsidP="00A553D0">
                    <w:pPr>
                      <w:spacing w:line="250" w:lineRule="exact"/>
                      <w:ind w:right="57"/>
                      <w:jc w:val="right"/>
                      <w:rPr>
                        <w:rFonts w:ascii="Times New Roman" w:hAnsi="Times New Roman" w:cs="Times New Roman"/>
                        <w:sz w:val="18"/>
                        <w:szCs w:val="19"/>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2!R14C12"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(3)_</w:instrText>
                    </w:r>
                    <w:r w:rsidRPr="00730465">
                      <w:rPr>
                        <w:rFonts w:ascii="Times New Roman" w:hAnsi="Times New Roman" w:cs="Times New Roman"/>
                        <w:sz w:val="18"/>
                        <w:szCs w:val="18"/>
                        <w:lang w:val="zh-CN"/>
                      </w:rPr>
                      <w:instrText>流动性风险</w:instrText>
                    </w:r>
                    <w:r w:rsidRPr="00730465">
                      <w:rPr>
                        <w:rFonts w:ascii="Times New Roman" w:hAnsi="Times New Roman" w:cs="Times New Roman"/>
                        <w:sz w:val="18"/>
                        <w:szCs w:val="18"/>
                        <w:lang w:val="zh-CN"/>
                      </w:rPr>
                      <w:instrText xml:space="preserve">2!R14C12"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9"/>
                      </w:rPr>
                      <w:t>14,525,301,843</w:t>
                    </w:r>
                    <w:r w:rsidRPr="00730465">
                      <w:rPr>
                        <w:rFonts w:ascii="Times New Roman" w:hAnsi="Times New Roman" w:cs="Times New Roman"/>
                        <w:sz w:val="18"/>
                        <w:szCs w:val="18"/>
                        <w:lang w:val="zh-CN"/>
                      </w:rPr>
                      <w:fldChar w:fldCharType="end"/>
                    </w:r>
                  </w:p>
                </w:tc>
              </w:tr>
            </w:tbl>
            <w:p w:rsidR="00730465" w:rsidRPr="00730465" w:rsidRDefault="00730465">
              <w:pPr>
                <w:rPr>
                  <w:rFonts w:ascii="Times New Roman" w:hAnsi="Times New Roman" w:cs="Times New Roman"/>
                </w:rPr>
              </w:pPr>
            </w:p>
            <w:p w:rsidR="00157122" w:rsidRPr="00730465" w:rsidRDefault="00157122" w:rsidP="00157122">
              <w:pPr>
                <w:pStyle w:val="2"/>
                <w:overflowPunct w:val="0"/>
                <w:ind w:left="420" w:hanging="420"/>
                <w:rPr>
                  <w:rFonts w:ascii="Times New Roman" w:hAnsi="Times New Roman"/>
                </w:rPr>
              </w:pPr>
              <w:r w:rsidRPr="00730465">
                <w:rPr>
                  <w:rFonts w:ascii="Times New Roman" w:hAnsi="Times New Roman"/>
                  <w:b w:val="0"/>
                </w:rPr>
                <w:t>(4)</w:t>
              </w:r>
              <w:r w:rsidRPr="00730465">
                <w:rPr>
                  <w:rFonts w:ascii="Times New Roman" w:hAnsi="Times New Roman"/>
                </w:rPr>
                <w:tab/>
              </w:r>
              <w:r w:rsidRPr="00730465">
                <w:rPr>
                  <w:rFonts w:ascii="Times New Roman" w:hAnsi="Times New Roman"/>
                </w:rPr>
                <w:t>公允价值估计</w:t>
              </w:r>
            </w:p>
            <w:p w:rsidR="00157122" w:rsidRPr="00730465"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公允价值计量结果所属的层次，由对公允价值计量整体而言具有重要意义的输入值所属的最低层次决定：</w:t>
              </w:r>
            </w:p>
            <w:p w:rsidR="00157122" w:rsidRPr="00730465"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第一层次：相同资产或负债在活跃市场上未经调整的报价。</w:t>
              </w:r>
            </w:p>
            <w:p w:rsidR="00157122" w:rsidRPr="00730465"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第二层次：除第一层次输入值外相关资产或负债直接或间接可观察的输入值。</w:t>
              </w:r>
            </w:p>
            <w:p w:rsidR="00157122" w:rsidRPr="00730465" w:rsidRDefault="00157122" w:rsidP="00730465">
              <w:pPr>
                <w:rPr>
                  <w:rFonts w:ascii="Times New Roman" w:hAnsi="Times New Roman" w:cs="Times New Roman"/>
                </w:rPr>
              </w:pPr>
            </w:p>
            <w:p w:rsidR="00157122" w:rsidRPr="00730465" w:rsidRDefault="00157122" w:rsidP="00730465">
              <w:pPr>
                <w:rPr>
                  <w:rFonts w:ascii="Times New Roman" w:hAnsi="Times New Roman" w:cs="Times New Roman"/>
                </w:rPr>
              </w:pPr>
              <w:r w:rsidRPr="00730465">
                <w:rPr>
                  <w:rFonts w:ascii="Times New Roman" w:hAnsi="Times New Roman" w:cs="Times New Roman"/>
                </w:rPr>
                <w:t>第三层次：相关资产或负债的不可观察输入值。</w:t>
              </w:r>
            </w:p>
            <w:p w:rsidR="00157122" w:rsidRPr="00730465" w:rsidRDefault="00157122" w:rsidP="00730465">
              <w:pPr>
                <w:rPr>
                  <w:rFonts w:ascii="Times New Roman" w:hAnsi="Times New Roman" w:cs="Times New Roman"/>
                </w:rPr>
              </w:pPr>
            </w:p>
            <w:p w:rsidR="00157122" w:rsidRPr="00730465" w:rsidRDefault="00157122" w:rsidP="00652785">
              <w:pPr>
                <w:widowControl w:val="0"/>
                <w:numPr>
                  <w:ilvl w:val="0"/>
                  <w:numId w:val="74"/>
                </w:numPr>
                <w:overflowPunct w:val="0"/>
                <w:adjustRightInd w:val="0"/>
                <w:ind w:left="0" w:firstLine="0"/>
                <w:jc w:val="both"/>
                <w:textAlignment w:val="baseline"/>
                <w:rPr>
                  <w:rFonts w:ascii="Times New Roman" w:hAnsi="Times New Roman" w:cs="Times New Roman"/>
                </w:rPr>
              </w:pPr>
              <w:r w:rsidRPr="00730465">
                <w:rPr>
                  <w:rFonts w:ascii="Times New Roman" w:hAnsi="Times New Roman" w:cs="Times New Roman"/>
                </w:rPr>
                <w:t>持续的以公允价值计量的资产</w:t>
              </w:r>
            </w:p>
            <w:p w:rsidR="00157122" w:rsidRPr="00730465" w:rsidRDefault="00157122" w:rsidP="00157122">
              <w:pPr>
                <w:overflowPunct w:val="0"/>
                <w:ind w:left="-4"/>
                <w:rPr>
                  <w:rFonts w:ascii="Times New Roman" w:hAnsi="Times New Roman" w:cs="Times New Roman"/>
                </w:rPr>
              </w:pPr>
            </w:p>
            <w:p w:rsidR="00157122" w:rsidRPr="00730465" w:rsidRDefault="00157122" w:rsidP="00157122">
              <w:pPr>
                <w:overflowPunct w:val="0"/>
                <w:ind w:left="-4"/>
                <w:rPr>
                  <w:rFonts w:ascii="Times New Roman" w:hAnsi="Times New Roman" w:cs="Times New Roman"/>
                </w:rPr>
              </w:pPr>
              <w:r w:rsidRPr="00730465">
                <w:rPr>
                  <w:rFonts w:ascii="Times New Roman" w:hAnsi="Times New Roman" w:cs="Times New Roman"/>
                </w:rPr>
                <w:t>于</w:t>
              </w:r>
              <w:r w:rsidRPr="00730465">
                <w:rPr>
                  <w:rFonts w:ascii="Times New Roman" w:hAnsi="Times New Roman" w:cs="Times New Roman"/>
                </w:rPr>
                <w:t>2023</w:t>
              </w:r>
              <w:r w:rsidRPr="00730465">
                <w:rPr>
                  <w:rFonts w:ascii="Times New Roman" w:hAnsi="Times New Roman" w:cs="Times New Roman"/>
                </w:rPr>
                <w:t>年</w:t>
              </w:r>
              <w:r w:rsidRPr="00730465">
                <w:rPr>
                  <w:rFonts w:ascii="Times New Roman" w:hAnsi="Times New Roman" w:cs="Times New Roman"/>
                </w:rPr>
                <w:t>6</w:t>
              </w:r>
              <w:r w:rsidRPr="00730465">
                <w:rPr>
                  <w:rFonts w:ascii="Times New Roman" w:hAnsi="Times New Roman" w:cs="Times New Roman"/>
                </w:rPr>
                <w:t>月</w:t>
              </w:r>
              <w:r w:rsidRPr="00730465">
                <w:rPr>
                  <w:rFonts w:ascii="Times New Roman" w:hAnsi="Times New Roman" w:cs="Times New Roman"/>
                </w:rPr>
                <w:t>30</w:t>
              </w:r>
              <w:r w:rsidRPr="00730465">
                <w:rPr>
                  <w:rFonts w:ascii="Times New Roman" w:hAnsi="Times New Roman" w:cs="Times New Roman"/>
                </w:rPr>
                <w:t>日，持续的以公允价值计量的资产按上述三个层次列示如下：</w:t>
              </w:r>
            </w:p>
            <w:p w:rsidR="00157122" w:rsidRPr="00730465" w:rsidRDefault="00157122" w:rsidP="00157122">
              <w:pPr>
                <w:overflowPunct w:val="0"/>
                <w:ind w:left="-4"/>
                <w:rPr>
                  <w:rFonts w:ascii="Times New Roman" w:hAnsi="Times New Roman" w:cs="Times New Roman"/>
                </w:rPr>
              </w:pPr>
            </w:p>
            <w:tbl>
              <w:tblPr>
                <w:tblW w:w="8876" w:type="dxa"/>
                <w:tblLayout w:type="fixed"/>
                <w:tblCellMar>
                  <w:left w:w="57" w:type="dxa"/>
                  <w:right w:w="57" w:type="dxa"/>
                </w:tblCellMar>
                <w:tblLook w:val="0000" w:firstRow="0" w:lastRow="0" w:firstColumn="0" w:lastColumn="0" w:noHBand="0" w:noVBand="0"/>
              </w:tblPr>
              <w:tblGrid>
                <w:gridCol w:w="3127"/>
                <w:gridCol w:w="1395"/>
                <w:gridCol w:w="146"/>
                <w:gridCol w:w="1386"/>
                <w:gridCol w:w="154"/>
                <w:gridCol w:w="1293"/>
                <w:gridCol w:w="146"/>
                <w:gridCol w:w="1229"/>
              </w:tblGrid>
              <w:tr w:rsidR="00157122" w:rsidRPr="00730465" w:rsidTr="00800FCC">
                <w:tc>
                  <w:tcPr>
                    <w:tcW w:w="3127" w:type="dxa"/>
                    <w:shd w:val="clear" w:color="auto" w:fill="auto"/>
                    <w:vAlign w:val="bottom"/>
                  </w:tcPr>
                  <w:bookmarkStart w:id="89" w:name="link_三4_持续的以公允价值计量的资产1"/>
                  <w:p w:rsidR="00157122" w:rsidRPr="00730465" w:rsidRDefault="00157122" w:rsidP="00A553D0">
                    <w:pPr>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1!R5C2"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1!R5C2" \* MERGEFORMAT </w:instrText>
                    </w:r>
                    <w:r w:rsidRPr="00730465">
                      <w:rPr>
                        <w:rFonts w:ascii="Times New Roman" w:hAnsi="Times New Roman" w:cs="Times New Roman"/>
                        <w:sz w:val="18"/>
                        <w:szCs w:val="18"/>
                        <w:lang w:val="zh-CN"/>
                      </w:rPr>
                      <w:fldChar w:fldCharType="end"/>
                    </w:r>
                  </w:p>
                </w:tc>
                <w:tc>
                  <w:tcPr>
                    <w:tcW w:w="1395"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 xml:space="preserve">.xlsx"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1!R5C3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1!R5C3"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第一层次</w: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386"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1!R5C5"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1!R5C5"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第二层次</w:t>
                    </w:r>
                    <w:r w:rsidRPr="00730465">
                      <w:rPr>
                        <w:rFonts w:ascii="Times New Roman" w:hAnsi="Times New Roman" w:cs="Times New Roman"/>
                        <w:sz w:val="18"/>
                        <w:szCs w:val="18"/>
                        <w:lang w:val="zh-CN"/>
                      </w:rPr>
                      <w:fldChar w:fldCharType="end"/>
                    </w:r>
                  </w:p>
                </w:tc>
                <w:tc>
                  <w:tcPr>
                    <w:tcW w:w="154"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93"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1!R5C7"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1!R5C7"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第三层次</w: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29"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1!R5C9"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1!R5C9"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合计</w:t>
                    </w:r>
                    <w:r w:rsidRPr="00730465">
                      <w:rPr>
                        <w:rFonts w:ascii="Times New Roman" w:hAnsi="Times New Roman" w:cs="Times New Roman"/>
                        <w:sz w:val="18"/>
                        <w:szCs w:val="18"/>
                        <w:lang w:val="zh-CN"/>
                      </w:rPr>
                      <w:fldChar w:fldCharType="end"/>
                    </w:r>
                  </w:p>
                </w:tc>
              </w:tr>
              <w:tr w:rsidR="00157122" w:rsidRPr="00730465" w:rsidTr="00800FCC">
                <w:tc>
                  <w:tcPr>
                    <w:tcW w:w="3127" w:type="dxa"/>
                    <w:shd w:val="clear" w:color="auto" w:fill="auto"/>
                    <w:vAlign w:val="bottom"/>
                  </w:tcPr>
                  <w:p w:rsidR="00157122" w:rsidRPr="00730465" w:rsidRDefault="00157122" w:rsidP="00A553D0">
                    <w:pPr>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1!R7C2"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1!R7C2"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其他权益工具投资</w:t>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395"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1!R7C3"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1!R7C3" \* MERGEFORMAT </w:instrTex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386"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1!R7C5"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1!R7C5" \* MERGEFORMAT </w:instrText>
                    </w:r>
                    <w:r w:rsidRPr="00730465">
                      <w:rPr>
                        <w:rFonts w:ascii="Times New Roman" w:hAnsi="Times New Roman" w:cs="Times New Roman"/>
                        <w:sz w:val="18"/>
                        <w:szCs w:val="18"/>
                        <w:lang w:val="zh-CN"/>
                      </w:rPr>
                      <w:fldChar w:fldCharType="end"/>
                    </w:r>
                  </w:p>
                </w:tc>
                <w:tc>
                  <w:tcPr>
                    <w:tcW w:w="154"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93"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1!R7C7"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1!R7C7" \* MERGEFORMAT </w:instrTex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29"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1!R7C9"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1!R7C9" \* MERGEFORMAT </w:instrText>
                    </w:r>
                    <w:r w:rsidRPr="00730465">
                      <w:rPr>
                        <w:rFonts w:ascii="Times New Roman" w:hAnsi="Times New Roman" w:cs="Times New Roman"/>
                        <w:sz w:val="18"/>
                        <w:szCs w:val="18"/>
                        <w:lang w:val="zh-CN"/>
                      </w:rPr>
                      <w:fldChar w:fldCharType="end"/>
                    </w:r>
                  </w:p>
                </w:tc>
              </w:tr>
              <w:tr w:rsidR="00157122" w:rsidRPr="00730465" w:rsidTr="00800FCC">
                <w:tc>
                  <w:tcPr>
                    <w:tcW w:w="3127" w:type="dxa"/>
                    <w:shd w:val="clear" w:color="auto" w:fill="auto"/>
                    <w:vAlign w:val="bottom"/>
                  </w:tcPr>
                  <w:p w:rsidR="00157122" w:rsidRPr="00730465" w:rsidRDefault="00157122" w:rsidP="00A553D0">
                    <w:pPr>
                      <w:ind w:firstLine="180"/>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1!R8C2"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1!R8C2"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非上市公司股权</w:t>
                    </w:r>
                    <w:r w:rsidRPr="00730465">
                      <w:rPr>
                        <w:rFonts w:ascii="Times New Roman" w:hAnsi="Times New Roman" w:cs="Times New Roman"/>
                        <w:sz w:val="18"/>
                        <w:szCs w:val="18"/>
                      </w:rPr>
                      <w:t>(</w:t>
                    </w:r>
                    <w:r w:rsidRPr="00730465">
                      <w:rPr>
                        <w:rFonts w:ascii="Times New Roman" w:hAnsi="Times New Roman" w:cs="Times New Roman"/>
                        <w:sz w:val="18"/>
                        <w:szCs w:val="18"/>
                      </w:rPr>
                      <w:t>附注五</w:t>
                    </w:r>
                    <w:r w:rsidRPr="00730465">
                      <w:rPr>
                        <w:rFonts w:ascii="Times New Roman" w:hAnsi="Times New Roman" w:cs="Times New Roman"/>
                        <w:sz w:val="18"/>
                        <w:szCs w:val="18"/>
                      </w:rPr>
                      <w:t>(9))</w:t>
                    </w:r>
                    <w:r w:rsidRPr="00730465">
                      <w:rPr>
                        <w:rFonts w:ascii="Times New Roman" w:hAnsi="Times New Roman" w:cs="Times New Roman"/>
                        <w:sz w:val="18"/>
                        <w:szCs w:val="18"/>
                        <w:lang w:val="zh-CN"/>
                      </w:rPr>
                      <w:fldChar w:fldCharType="end"/>
                    </w:r>
                  </w:p>
                </w:tc>
                <w:tc>
                  <w:tcPr>
                    <w:tcW w:w="1395" w:type="dxa"/>
                    <w:tcBorders>
                      <w:bottom w:val="single" w:sz="12" w:space="0" w:color="auto"/>
                    </w:tcBorders>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1!R8C3"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1!R8C3"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lang w:val="zh-CN"/>
                      </w:rPr>
                      <w:t>-</w: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386" w:type="dxa"/>
                    <w:tcBorders>
                      <w:bottom w:val="single" w:sz="12" w:space="0" w:color="auto"/>
                    </w:tcBorders>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1!R8C5"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1!R8C5"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lang w:val="zh-CN"/>
                      </w:rPr>
                      <w:t>-</w:t>
                    </w:r>
                    <w:r w:rsidRPr="00730465">
                      <w:rPr>
                        <w:rFonts w:ascii="Times New Roman" w:hAnsi="Times New Roman" w:cs="Times New Roman"/>
                        <w:sz w:val="18"/>
                        <w:szCs w:val="18"/>
                        <w:lang w:val="zh-CN"/>
                      </w:rPr>
                      <w:fldChar w:fldCharType="end"/>
                    </w:r>
                  </w:p>
                </w:tc>
                <w:tc>
                  <w:tcPr>
                    <w:tcW w:w="154"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93" w:type="dxa"/>
                    <w:tcBorders>
                      <w:bottom w:val="single" w:sz="12" w:space="0" w:color="auto"/>
                    </w:tcBorders>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1!R8C7"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1!R8C7"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lang w:val="zh-CN"/>
                      </w:rPr>
                      <w:t>463,695,717</w: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29" w:type="dxa"/>
                    <w:tcBorders>
                      <w:bottom w:val="single" w:sz="12" w:space="0" w:color="auto"/>
                    </w:tcBorders>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1!R8C9"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1!R8C9"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lang w:val="zh-CN"/>
                      </w:rPr>
                      <w:t>463,695,717</w:t>
                    </w:r>
                    <w:r w:rsidRPr="00730465">
                      <w:rPr>
                        <w:rFonts w:ascii="Times New Roman" w:hAnsi="Times New Roman" w:cs="Times New Roman"/>
                        <w:sz w:val="18"/>
                        <w:szCs w:val="18"/>
                        <w:lang w:val="zh-CN"/>
                      </w:rPr>
                      <w:fldChar w:fldCharType="end"/>
                    </w:r>
                  </w:p>
                </w:tc>
              </w:tr>
              <w:bookmarkEnd w:id="89"/>
            </w:tbl>
            <w:p w:rsidR="00157122" w:rsidRPr="00730465" w:rsidRDefault="00157122" w:rsidP="00157122">
              <w:pPr>
                <w:overflowPunct w:val="0"/>
                <w:rPr>
                  <w:rFonts w:ascii="Times New Roman" w:hAnsi="Times New Roman" w:cs="Times New Roman"/>
                </w:rPr>
              </w:pPr>
            </w:p>
            <w:p w:rsidR="00157122" w:rsidRPr="00730465" w:rsidRDefault="00157122" w:rsidP="00157122">
              <w:pPr>
                <w:overflowPunct w:val="0"/>
                <w:ind w:left="-4"/>
                <w:rPr>
                  <w:rFonts w:ascii="Times New Roman" w:hAnsi="Times New Roman" w:cs="Times New Roman"/>
                </w:rPr>
              </w:pPr>
              <w:r w:rsidRPr="00730465">
                <w:rPr>
                  <w:rFonts w:ascii="Times New Roman" w:hAnsi="Times New Roman" w:cs="Times New Roman"/>
                </w:rPr>
                <w:t>于</w:t>
              </w:r>
              <w:r w:rsidRPr="00730465">
                <w:rPr>
                  <w:rFonts w:ascii="Times New Roman" w:hAnsi="Times New Roman" w:cs="Times New Roman"/>
                </w:rPr>
                <w:t>2022</w:t>
              </w:r>
              <w:r w:rsidRPr="00730465">
                <w:rPr>
                  <w:rFonts w:ascii="Times New Roman" w:hAnsi="Times New Roman" w:cs="Times New Roman"/>
                </w:rPr>
                <w:t>年</w:t>
              </w:r>
              <w:r w:rsidRPr="00730465">
                <w:rPr>
                  <w:rFonts w:ascii="Times New Roman" w:hAnsi="Times New Roman" w:cs="Times New Roman"/>
                </w:rPr>
                <w:t>12</w:t>
              </w:r>
              <w:r w:rsidRPr="00730465">
                <w:rPr>
                  <w:rFonts w:ascii="Times New Roman" w:hAnsi="Times New Roman" w:cs="Times New Roman"/>
                </w:rPr>
                <w:t>月</w:t>
              </w:r>
              <w:r w:rsidRPr="00730465">
                <w:rPr>
                  <w:rFonts w:ascii="Times New Roman" w:hAnsi="Times New Roman" w:cs="Times New Roman"/>
                </w:rPr>
                <w:t>31</w:t>
              </w:r>
              <w:r w:rsidRPr="00730465">
                <w:rPr>
                  <w:rFonts w:ascii="Times New Roman" w:hAnsi="Times New Roman" w:cs="Times New Roman"/>
                </w:rPr>
                <w:t>日，持续的以公允价值计量的资产按上述三个层次列示如下：</w:t>
              </w:r>
            </w:p>
            <w:p w:rsidR="00157122" w:rsidRPr="00730465" w:rsidRDefault="00157122" w:rsidP="00157122">
              <w:pPr>
                <w:overflowPunct w:val="0"/>
                <w:ind w:left="-4"/>
                <w:rPr>
                  <w:rFonts w:ascii="Times New Roman" w:hAnsi="Times New Roman" w:cs="Times New Roman"/>
                </w:rPr>
              </w:pPr>
            </w:p>
            <w:tbl>
              <w:tblPr>
                <w:tblW w:w="8876" w:type="dxa"/>
                <w:tblLayout w:type="fixed"/>
                <w:tblCellMar>
                  <w:left w:w="57" w:type="dxa"/>
                  <w:right w:w="57" w:type="dxa"/>
                </w:tblCellMar>
                <w:tblLook w:val="0000" w:firstRow="0" w:lastRow="0" w:firstColumn="0" w:lastColumn="0" w:noHBand="0" w:noVBand="0"/>
              </w:tblPr>
              <w:tblGrid>
                <w:gridCol w:w="3127"/>
                <w:gridCol w:w="1395"/>
                <w:gridCol w:w="146"/>
                <w:gridCol w:w="1386"/>
                <w:gridCol w:w="154"/>
                <w:gridCol w:w="1293"/>
                <w:gridCol w:w="146"/>
                <w:gridCol w:w="1229"/>
              </w:tblGrid>
              <w:tr w:rsidR="00157122" w:rsidRPr="00730465" w:rsidTr="00800FCC">
                <w:tc>
                  <w:tcPr>
                    <w:tcW w:w="3127" w:type="dxa"/>
                    <w:shd w:val="clear" w:color="auto" w:fill="auto"/>
                    <w:vAlign w:val="bottom"/>
                  </w:tcPr>
                  <w:bookmarkStart w:id="90" w:name="link_三4_持续的以公允价值计量的资产2"/>
                  <w:p w:rsidR="00157122" w:rsidRPr="00730465" w:rsidRDefault="00157122" w:rsidP="00A553D0">
                    <w:pPr>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2!R5C2"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2!R5C2" \* MERGEFORMAT </w:instrText>
                    </w:r>
                    <w:r w:rsidRPr="00730465">
                      <w:rPr>
                        <w:rFonts w:ascii="Times New Roman" w:hAnsi="Times New Roman" w:cs="Times New Roman"/>
                        <w:sz w:val="18"/>
                        <w:szCs w:val="18"/>
                        <w:lang w:val="zh-CN"/>
                      </w:rPr>
                      <w:fldChar w:fldCharType="end"/>
                    </w:r>
                  </w:p>
                </w:tc>
                <w:tc>
                  <w:tcPr>
                    <w:tcW w:w="1395"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 xml:space="preserve">.xlsx"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2!R5C3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2!R5C3"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第一层次</w: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386"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2!R5C5"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2!R5C5"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第二层次</w:t>
                    </w:r>
                    <w:r w:rsidRPr="00730465">
                      <w:rPr>
                        <w:rFonts w:ascii="Times New Roman" w:hAnsi="Times New Roman" w:cs="Times New Roman"/>
                        <w:sz w:val="18"/>
                        <w:szCs w:val="18"/>
                        <w:lang w:val="zh-CN"/>
                      </w:rPr>
                      <w:fldChar w:fldCharType="end"/>
                    </w:r>
                  </w:p>
                </w:tc>
                <w:tc>
                  <w:tcPr>
                    <w:tcW w:w="154"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93"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2!R5C7"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2!R5C7"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第三层次</w: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29"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2!R5C9"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2!R5C9"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合计</w:t>
                    </w:r>
                    <w:r w:rsidRPr="00730465">
                      <w:rPr>
                        <w:rFonts w:ascii="Times New Roman" w:hAnsi="Times New Roman" w:cs="Times New Roman"/>
                        <w:sz w:val="18"/>
                        <w:szCs w:val="18"/>
                        <w:lang w:val="zh-CN"/>
                      </w:rPr>
                      <w:fldChar w:fldCharType="end"/>
                    </w:r>
                  </w:p>
                </w:tc>
              </w:tr>
              <w:tr w:rsidR="00157122" w:rsidRPr="00730465" w:rsidTr="00800FCC">
                <w:tc>
                  <w:tcPr>
                    <w:tcW w:w="3127" w:type="dxa"/>
                    <w:shd w:val="clear" w:color="auto" w:fill="auto"/>
                    <w:vAlign w:val="bottom"/>
                  </w:tcPr>
                  <w:p w:rsidR="00157122" w:rsidRPr="00730465" w:rsidRDefault="00157122" w:rsidP="00A553D0">
                    <w:pPr>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2!R7C2"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2!R7C2"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其他权益工具投资</w:t>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395"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2!R7C3"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2!R7C3" \* MERGEFORMAT </w:instrTex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386"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2!R7C5"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2!R7C5" \* MERGEFORMAT </w:instrText>
                    </w:r>
                    <w:r w:rsidRPr="00730465">
                      <w:rPr>
                        <w:rFonts w:ascii="Times New Roman" w:hAnsi="Times New Roman" w:cs="Times New Roman"/>
                        <w:sz w:val="18"/>
                        <w:szCs w:val="18"/>
                        <w:lang w:val="zh-CN"/>
                      </w:rPr>
                      <w:fldChar w:fldCharType="end"/>
                    </w:r>
                  </w:p>
                </w:tc>
                <w:tc>
                  <w:tcPr>
                    <w:tcW w:w="154"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93"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2!R7C7"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2!R7C7" \* MERGEFORMAT </w:instrTex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29" w:type="dxa"/>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2!R7C9"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2!R7C9" \* MERGEFORMAT </w:instrText>
                    </w:r>
                    <w:r w:rsidRPr="00730465">
                      <w:rPr>
                        <w:rFonts w:ascii="Times New Roman" w:hAnsi="Times New Roman" w:cs="Times New Roman"/>
                        <w:sz w:val="18"/>
                        <w:szCs w:val="18"/>
                        <w:lang w:val="zh-CN"/>
                      </w:rPr>
                      <w:fldChar w:fldCharType="end"/>
                    </w:r>
                  </w:p>
                </w:tc>
              </w:tr>
              <w:tr w:rsidR="00157122" w:rsidRPr="00730465" w:rsidTr="00800FCC">
                <w:tc>
                  <w:tcPr>
                    <w:tcW w:w="3127" w:type="dxa"/>
                    <w:shd w:val="clear" w:color="auto" w:fill="auto"/>
                    <w:vAlign w:val="bottom"/>
                  </w:tcPr>
                  <w:p w:rsidR="00157122" w:rsidRPr="00730465" w:rsidRDefault="00157122" w:rsidP="00A553D0">
                    <w:pPr>
                      <w:ind w:firstLine="180"/>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 xml:space="preserve">.xlsx"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2!R8C2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2!R8C2"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非上市公司股权</w:t>
                    </w:r>
                    <w:r w:rsidRPr="00730465">
                      <w:rPr>
                        <w:rFonts w:ascii="Times New Roman" w:hAnsi="Times New Roman" w:cs="Times New Roman"/>
                        <w:sz w:val="18"/>
                        <w:szCs w:val="18"/>
                      </w:rPr>
                      <w:t>(</w:t>
                    </w:r>
                    <w:r w:rsidRPr="00730465">
                      <w:rPr>
                        <w:rFonts w:ascii="Times New Roman" w:hAnsi="Times New Roman" w:cs="Times New Roman"/>
                        <w:sz w:val="18"/>
                        <w:szCs w:val="18"/>
                      </w:rPr>
                      <w:t>附注五</w:t>
                    </w:r>
                    <w:r w:rsidRPr="00730465">
                      <w:rPr>
                        <w:rFonts w:ascii="Times New Roman" w:hAnsi="Times New Roman" w:cs="Times New Roman"/>
                        <w:sz w:val="18"/>
                        <w:szCs w:val="18"/>
                      </w:rPr>
                      <w:t>(9))</w:t>
                    </w:r>
                    <w:r w:rsidRPr="00730465">
                      <w:rPr>
                        <w:rFonts w:ascii="Times New Roman" w:hAnsi="Times New Roman" w:cs="Times New Roman"/>
                        <w:sz w:val="18"/>
                        <w:szCs w:val="18"/>
                        <w:lang w:val="zh-CN"/>
                      </w:rPr>
                      <w:fldChar w:fldCharType="end"/>
                    </w:r>
                  </w:p>
                </w:tc>
                <w:tc>
                  <w:tcPr>
                    <w:tcW w:w="1395" w:type="dxa"/>
                    <w:tcBorders>
                      <w:bottom w:val="single" w:sz="12" w:space="0" w:color="auto"/>
                    </w:tcBorders>
                    <w:shd w:val="clear" w:color="auto" w:fill="auto"/>
                    <w:vAlign w:val="bottom"/>
                  </w:tcPr>
                  <w:p w:rsidR="00157122" w:rsidRPr="00730465" w:rsidRDefault="00157122" w:rsidP="00A553D0">
                    <w:pPr>
                      <w:jc w:val="right"/>
                      <w:rPr>
                        <w:rFonts w:ascii="Times New Roman" w:hAnsi="Times New Roman" w:cs="Times New Roman"/>
                        <w:sz w:val="18"/>
                        <w:szCs w:val="18"/>
                        <w:lang w:val="en-GB"/>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2!R8C3"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2!R8C3"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lang w:val="en-GB"/>
                      </w:rPr>
                      <w:t>-</w: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386" w:type="dxa"/>
                    <w:tcBorders>
                      <w:bottom w:val="single" w:sz="12" w:space="0" w:color="auto"/>
                    </w:tcBorders>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2!R8C5"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2!R8C5"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w:t>
                    </w:r>
                    <w:r w:rsidRPr="00730465">
                      <w:rPr>
                        <w:rFonts w:ascii="Times New Roman" w:hAnsi="Times New Roman" w:cs="Times New Roman"/>
                        <w:sz w:val="18"/>
                        <w:szCs w:val="18"/>
                        <w:lang w:val="zh-CN"/>
                      </w:rPr>
                      <w:fldChar w:fldCharType="end"/>
                    </w:r>
                  </w:p>
                </w:tc>
                <w:tc>
                  <w:tcPr>
                    <w:tcW w:w="154"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93" w:type="dxa"/>
                    <w:tcBorders>
                      <w:bottom w:val="single" w:sz="12" w:space="0" w:color="auto"/>
                    </w:tcBorders>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2!R8C7"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2!R8C7"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463,695,717</w:t>
                    </w:r>
                    <w:r w:rsidRPr="00730465">
                      <w:rPr>
                        <w:rFonts w:ascii="Times New Roman" w:hAnsi="Times New Roman" w:cs="Times New Roman"/>
                        <w:sz w:val="18"/>
                        <w:szCs w:val="18"/>
                        <w:lang w:val="zh-CN"/>
                      </w:rPr>
                      <w:fldChar w:fldCharType="end"/>
                    </w:r>
                  </w:p>
                </w:tc>
                <w:tc>
                  <w:tcPr>
                    <w:tcW w:w="146" w:type="dxa"/>
                    <w:shd w:val="clear" w:color="auto" w:fill="auto"/>
                    <w:vAlign w:val="bottom"/>
                  </w:tcPr>
                  <w:p w:rsidR="00157122" w:rsidRPr="00730465" w:rsidRDefault="00157122" w:rsidP="00A553D0">
                    <w:pPr>
                      <w:jc w:val="right"/>
                      <w:rPr>
                        <w:rFonts w:ascii="Times New Roman" w:hAnsi="Times New Roman" w:cs="Times New Roman"/>
                        <w:sz w:val="18"/>
                        <w:szCs w:val="18"/>
                      </w:rPr>
                    </w:pPr>
                  </w:p>
                </w:tc>
                <w:tc>
                  <w:tcPr>
                    <w:tcW w:w="1229" w:type="dxa"/>
                    <w:tcBorders>
                      <w:bottom w:val="single" w:sz="12" w:space="0" w:color="auto"/>
                    </w:tcBorders>
                    <w:shd w:val="clear" w:color="auto" w:fill="auto"/>
                    <w:vAlign w:val="bottom"/>
                  </w:tcPr>
                  <w:p w:rsidR="00157122" w:rsidRPr="00730465" w:rsidRDefault="00157122" w:rsidP="00A553D0">
                    <w:pPr>
                      <w:jc w:val="right"/>
                      <w:rPr>
                        <w:rFonts w:ascii="Times New Roman" w:hAnsi="Times New Roman" w:cs="Times New Roman"/>
                        <w:sz w:val="18"/>
                        <w:szCs w:val="18"/>
                      </w:rPr>
                    </w:pPr>
                    <w:r w:rsidRPr="00730465">
                      <w:rPr>
                        <w:rFonts w:ascii="Times New Roman" w:hAnsi="Times New Roman" w:cs="Times New Roman"/>
                        <w:sz w:val="18"/>
                        <w:szCs w:val="18"/>
                        <w:lang w:val="zh-CN"/>
                      </w:rPr>
                      <w:fldChar w:fldCharType="begin" w:fldLock="1"/>
                    </w:r>
                    <w:r w:rsidRPr="00730465">
                      <w:rPr>
                        <w:rFonts w:ascii="Times New Roman" w:hAnsi="Times New Roman" w:cs="Times New Roman"/>
                        <w:sz w:val="18"/>
                        <w:szCs w:val="18"/>
                        <w:lang w:val="zh-CN"/>
                      </w:rPr>
                      <w:instrText xml:space="preserve"> LINK  Excel.SheetMacroEnabled.12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2!R8C9" \t \r "C:\\Users\\Trista H Zhao\\Desktop\\</w:instrText>
                    </w:r>
                    <w:r w:rsidRPr="00730465">
                      <w:rPr>
                        <w:rFonts w:ascii="Times New Roman" w:hAnsi="Times New Roman" w:cs="Times New Roman"/>
                        <w:sz w:val="18"/>
                        <w:szCs w:val="18"/>
                        <w:lang w:val="zh-CN"/>
                      </w:rPr>
                      <w:instrText>广深铁路股份有限公司</w:instrText>
                    </w:r>
                    <w:r w:rsidRPr="00730465">
                      <w:rPr>
                        <w:rFonts w:ascii="Times New Roman" w:hAnsi="Times New Roman" w:cs="Times New Roman"/>
                        <w:sz w:val="18"/>
                        <w:szCs w:val="18"/>
                        <w:lang w:val="zh-CN"/>
                      </w:rPr>
                      <w:instrText>\\Guanshen railway 2023 interim\\Welink\\Welink-A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\\1-2023</w:instrText>
                    </w:r>
                    <w:r w:rsidRPr="00730465">
                      <w:rPr>
                        <w:rFonts w:ascii="Times New Roman" w:hAnsi="Times New Roman" w:cs="Times New Roman"/>
                        <w:sz w:val="18"/>
                        <w:szCs w:val="18"/>
                        <w:lang w:val="zh-CN"/>
                      </w:rPr>
                      <w:instrText>半年度广深铁路股份</w:instrText>
                    </w:r>
                    <w:r w:rsidRPr="00730465">
                      <w:rPr>
                        <w:rFonts w:ascii="Times New Roman" w:hAnsi="Times New Roman" w:cs="Times New Roman"/>
                        <w:sz w:val="18"/>
                        <w:szCs w:val="18"/>
                        <w:lang w:val="zh-CN"/>
                      </w:rPr>
                      <w:instrText>A</w:instrText>
                    </w:r>
                    <w:r w:rsidRPr="00730465">
                      <w:rPr>
                        <w:rFonts w:ascii="Times New Roman" w:hAnsi="Times New Roman" w:cs="Times New Roman"/>
                        <w:sz w:val="18"/>
                        <w:szCs w:val="18"/>
                        <w:lang w:val="zh-CN"/>
                      </w:rPr>
                      <w:instrText>股</w:instrText>
                    </w:r>
                    <w:r w:rsidRPr="00730465">
                      <w:rPr>
                        <w:rFonts w:ascii="Times New Roman" w:hAnsi="Times New Roman" w:cs="Times New Roman"/>
                        <w:sz w:val="18"/>
                        <w:szCs w:val="18"/>
                        <w:lang w:val="zh-CN"/>
                      </w:rPr>
                      <w:instrText>.xlsx" "</w:instrText>
                    </w:r>
                    <w:r w:rsidRPr="00730465">
                      <w:rPr>
                        <w:rFonts w:ascii="Times New Roman" w:hAnsi="Times New Roman" w:cs="Times New Roman"/>
                        <w:sz w:val="18"/>
                        <w:szCs w:val="18"/>
                        <w:lang w:val="zh-CN"/>
                      </w:rPr>
                      <w:instrText>三</w:instrText>
                    </w:r>
                    <w:r w:rsidRPr="00730465">
                      <w:rPr>
                        <w:rFonts w:ascii="Times New Roman" w:hAnsi="Times New Roman" w:cs="Times New Roman"/>
                        <w:sz w:val="18"/>
                        <w:szCs w:val="18"/>
                        <w:lang w:val="zh-CN"/>
                      </w:rPr>
                      <w:instrText>(4)(i)_</w:instrText>
                    </w:r>
                    <w:r w:rsidRPr="00730465">
                      <w:rPr>
                        <w:rFonts w:ascii="Times New Roman" w:hAnsi="Times New Roman" w:cs="Times New Roman"/>
                        <w:sz w:val="18"/>
                        <w:szCs w:val="18"/>
                        <w:lang w:val="zh-CN"/>
                      </w:rPr>
                      <w:instrText>持续的以公允价值计量的资产</w:instrText>
                    </w:r>
                    <w:r w:rsidRPr="00730465">
                      <w:rPr>
                        <w:rFonts w:ascii="Times New Roman" w:hAnsi="Times New Roman" w:cs="Times New Roman"/>
                        <w:sz w:val="18"/>
                        <w:szCs w:val="18"/>
                        <w:lang w:val="zh-CN"/>
                      </w:rPr>
                      <w:instrText xml:space="preserve">2!R8C9" \* MERGEFORMAT </w:instrText>
                    </w:r>
                    <w:r w:rsidRPr="00730465">
                      <w:rPr>
                        <w:rFonts w:ascii="Times New Roman" w:hAnsi="Times New Roman" w:cs="Times New Roman"/>
                        <w:sz w:val="18"/>
                        <w:szCs w:val="18"/>
                        <w:lang w:val="zh-CN"/>
                      </w:rPr>
                      <w:fldChar w:fldCharType="separate"/>
                    </w:r>
                    <w:r w:rsidRPr="00730465">
                      <w:rPr>
                        <w:rFonts w:ascii="Times New Roman" w:hAnsi="Times New Roman" w:cs="Times New Roman"/>
                        <w:sz w:val="18"/>
                        <w:szCs w:val="18"/>
                      </w:rPr>
                      <w:t>463,695,717</w:t>
                    </w:r>
                    <w:r w:rsidRPr="00730465">
                      <w:rPr>
                        <w:rFonts w:ascii="Times New Roman" w:hAnsi="Times New Roman" w:cs="Times New Roman"/>
                        <w:sz w:val="18"/>
                        <w:szCs w:val="18"/>
                        <w:lang w:val="zh-CN"/>
                      </w:rPr>
                      <w:fldChar w:fldCharType="end"/>
                    </w:r>
                  </w:p>
                </w:tc>
              </w:tr>
              <w:bookmarkEnd w:id="90"/>
            </w:tbl>
            <w:p w:rsidR="00157122" w:rsidRPr="00730465" w:rsidRDefault="00157122" w:rsidP="00157122">
              <w:pPr>
                <w:pStyle w:val="ac"/>
                <w:overflowPunct w:val="0"/>
                <w:rPr>
                  <w:rFonts w:ascii="Times New Roman" w:hAnsi="Times New Roman"/>
                </w:rPr>
              </w:pPr>
            </w:p>
            <w:p w:rsidR="00157122" w:rsidRPr="00730465" w:rsidRDefault="00157122" w:rsidP="00157122">
              <w:pPr>
                <w:overflowPunct w:val="0"/>
                <w:rPr>
                  <w:rFonts w:ascii="Times New Roman" w:hAnsi="Times New Roman" w:cs="Times New Roman"/>
                </w:rPr>
              </w:pPr>
              <w:r w:rsidRPr="00730465">
                <w:rPr>
                  <w:rFonts w:ascii="Times New Roman" w:hAnsi="Times New Roman" w:cs="Times New Roman"/>
                </w:rPr>
                <w:t>由于上述权益工具均为不在活跃市场上交易的金融资产，本集团参照该等被投资方的评估结果或最近融资价格予以确定。</w:t>
              </w:r>
            </w:p>
            <w:p w:rsidR="00157122" w:rsidRPr="00730465" w:rsidRDefault="00157122" w:rsidP="00157122">
              <w:pPr>
                <w:overflowPunct w:val="0"/>
                <w:rPr>
                  <w:rFonts w:ascii="Times New Roman" w:hAnsi="Times New Roman" w:cs="Times New Roman"/>
                </w:rPr>
              </w:pPr>
            </w:p>
            <w:p w:rsidR="00157122" w:rsidRDefault="00157122" w:rsidP="00730465">
              <w:pPr>
                <w:pStyle w:val="ac"/>
                <w:overflowPunct w:val="0"/>
                <w:ind w:firstLineChars="0" w:firstLine="0"/>
                <w:rPr>
                  <w:rFonts w:ascii="Times New Roman" w:hAnsi="Times New Roman"/>
                </w:rPr>
              </w:pPr>
              <w:r w:rsidRPr="00730465">
                <w:rPr>
                  <w:rFonts w:ascii="Times New Roman" w:hAnsi="Times New Roman"/>
                </w:rPr>
                <w:t>本集团以导致各层次之间转换的事项发生日为确认各层次之间转换的时点。</w:t>
              </w:r>
              <w:r w:rsidRPr="00730465">
                <w:rPr>
                  <w:rFonts w:ascii="Times New Roman" w:hAnsi="Times New Roman"/>
                  <w:color w:val="000000"/>
                </w:rPr>
                <w:t>本</w:t>
              </w:r>
              <w:r w:rsidRPr="00730465">
                <w:rPr>
                  <w:rFonts w:ascii="Times New Roman" w:hAnsi="Times New Roman"/>
                </w:rPr>
                <w:t>期无各层次间的转换。</w:t>
              </w:r>
            </w:p>
            <w:p w:rsidR="002D600F" w:rsidRDefault="002D600F" w:rsidP="00730465">
              <w:pPr>
                <w:pStyle w:val="ac"/>
                <w:overflowPunct w:val="0"/>
                <w:ind w:firstLineChars="0" w:firstLine="0"/>
                <w:rPr>
                  <w:rFonts w:ascii="Times New Roman" w:hAnsi="Times New Roman"/>
                </w:rPr>
              </w:pPr>
            </w:p>
            <w:p w:rsidR="002D600F" w:rsidRDefault="002D600F" w:rsidP="00730465">
              <w:pPr>
                <w:pStyle w:val="ac"/>
                <w:overflowPunct w:val="0"/>
                <w:ind w:firstLineChars="0" w:firstLine="0"/>
                <w:rPr>
                  <w:rFonts w:ascii="Times New Roman" w:hAnsi="Times New Roman"/>
                </w:rPr>
              </w:pPr>
              <w:r w:rsidRPr="00730465">
                <w:rPr>
                  <w:rFonts w:ascii="Times New Roman" w:hAnsi="Times New Roman"/>
                </w:rPr>
                <w:t>上述第三层次资产变动如下：</w:t>
              </w:r>
            </w:p>
            <w:p w:rsidR="002D600F" w:rsidRDefault="002D600F" w:rsidP="00730465">
              <w:pPr>
                <w:pStyle w:val="ac"/>
                <w:overflowPunct w:val="0"/>
                <w:ind w:firstLineChars="0" w:firstLine="0"/>
                <w:rPr>
                  <w:rFonts w:ascii="Times New Roman" w:hAnsi="Times New Roman"/>
                </w:rPr>
              </w:pPr>
            </w:p>
            <w:tbl>
              <w:tblPr>
                <w:tblW w:w="9639" w:type="dxa"/>
                <w:jc w:val="center"/>
                <w:tblLayout w:type="fixed"/>
                <w:tblCellMar>
                  <w:left w:w="57" w:type="dxa"/>
                  <w:right w:w="57" w:type="dxa"/>
                </w:tblCellMar>
                <w:tblLook w:val="0000" w:firstRow="0" w:lastRow="0" w:firstColumn="0" w:lastColumn="0" w:noHBand="0" w:noVBand="0"/>
              </w:tblPr>
              <w:tblGrid>
                <w:gridCol w:w="1843"/>
                <w:gridCol w:w="992"/>
                <w:gridCol w:w="134"/>
                <w:gridCol w:w="915"/>
                <w:gridCol w:w="154"/>
                <w:gridCol w:w="1126"/>
                <w:gridCol w:w="134"/>
                <w:gridCol w:w="996"/>
                <w:gridCol w:w="134"/>
                <w:gridCol w:w="1126"/>
                <w:gridCol w:w="134"/>
                <w:gridCol w:w="1951"/>
              </w:tblGrid>
              <w:tr w:rsidR="002D600F" w:rsidRPr="00730465" w:rsidTr="00800FCC">
                <w:trPr>
                  <w:jc w:val="center"/>
                </w:trPr>
                <w:tc>
                  <w:tcPr>
                    <w:tcW w:w="1843" w:type="dxa"/>
                    <w:shd w:val="clear" w:color="auto" w:fill="auto"/>
                    <w:vAlign w:val="bottom"/>
                  </w:tcPr>
                  <w:p w:rsidR="002D600F" w:rsidRPr="00730465" w:rsidRDefault="002D600F" w:rsidP="00A15994">
                    <w:pPr>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3!R5C2"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3!R5C2" \* MERGEFORMAT </w:instrText>
                    </w:r>
                    <w:r w:rsidRPr="00730465">
                      <w:rPr>
                        <w:rFonts w:ascii="Times New Roman" w:hAnsi="Times New Roman" w:cs="Times New Roman"/>
                        <w:sz w:val="17"/>
                        <w:szCs w:val="17"/>
                        <w:lang w:val="zh-CN"/>
                      </w:rPr>
                      <w:fldChar w:fldCharType="end"/>
                    </w:r>
                  </w:p>
                </w:tc>
                <w:tc>
                  <w:tcPr>
                    <w:tcW w:w="992"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 xml:space="preserve">.xlsx"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3!R5C3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3!R5C3"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2022</w:t>
                    </w:r>
                    <w:r w:rsidRPr="00730465">
                      <w:rPr>
                        <w:rFonts w:ascii="Times New Roman" w:hAnsi="Times New Roman" w:cs="Times New Roman"/>
                        <w:sz w:val="17"/>
                        <w:szCs w:val="17"/>
                      </w:rPr>
                      <w:t>年</w:t>
                    </w:r>
                  </w:p>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rPr>
                      <w:t>12</w:t>
                    </w:r>
                    <w:r w:rsidRPr="00730465">
                      <w:rPr>
                        <w:rFonts w:ascii="Times New Roman" w:hAnsi="Times New Roman" w:cs="Times New Roman"/>
                        <w:sz w:val="17"/>
                        <w:szCs w:val="17"/>
                      </w:rPr>
                      <w:t>月</w:t>
                    </w:r>
                    <w:r w:rsidRPr="00730465">
                      <w:rPr>
                        <w:rFonts w:ascii="Times New Roman" w:hAnsi="Times New Roman" w:cs="Times New Roman"/>
                        <w:sz w:val="17"/>
                        <w:szCs w:val="17"/>
                      </w:rPr>
                      <w:t>31</w:t>
                    </w:r>
                    <w:r w:rsidRPr="00730465">
                      <w:rPr>
                        <w:rFonts w:ascii="Times New Roman" w:hAnsi="Times New Roman" w:cs="Times New Roman"/>
                        <w:sz w:val="17"/>
                        <w:szCs w:val="17"/>
                      </w:rPr>
                      <w:t>日</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915"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3!R5C5"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3!R5C5"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本期新增</w:t>
                    </w:r>
                    <w:r w:rsidRPr="00730465">
                      <w:rPr>
                        <w:rFonts w:ascii="Times New Roman" w:hAnsi="Times New Roman" w:cs="Times New Roman"/>
                        <w:sz w:val="17"/>
                        <w:szCs w:val="17"/>
                        <w:lang w:val="zh-CN"/>
                      </w:rPr>
                      <w:fldChar w:fldCharType="end"/>
                    </w:r>
                  </w:p>
                </w:tc>
                <w:tc>
                  <w:tcPr>
                    <w:tcW w:w="15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3!R5C7"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3!R5C7"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计入当期损益的利得或损失</w:t>
                    </w:r>
                  </w:p>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rPr>
                      <w:t>-</w:t>
                    </w:r>
                    <w:r w:rsidRPr="00730465">
                      <w:rPr>
                        <w:rFonts w:ascii="Times New Roman" w:hAnsi="Times New Roman" w:cs="Times New Roman"/>
                        <w:sz w:val="17"/>
                        <w:szCs w:val="17"/>
                      </w:rPr>
                      <w:t>收到股利</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996"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3!R5C9"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3!R5C9"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计入其他综合收益的利得或损失</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3!R5C11"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3!R5C11"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2023</w:t>
                    </w:r>
                    <w:r w:rsidRPr="00730465">
                      <w:rPr>
                        <w:rFonts w:ascii="Times New Roman" w:hAnsi="Times New Roman" w:cs="Times New Roman"/>
                        <w:sz w:val="17"/>
                        <w:szCs w:val="17"/>
                      </w:rPr>
                      <w:t>年</w:t>
                    </w:r>
                  </w:p>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rPr>
                      <w:t>6</w:t>
                    </w:r>
                    <w:r w:rsidRPr="00730465">
                      <w:rPr>
                        <w:rFonts w:ascii="Times New Roman" w:hAnsi="Times New Roman" w:cs="Times New Roman"/>
                        <w:sz w:val="17"/>
                        <w:szCs w:val="17"/>
                      </w:rPr>
                      <w:t>月</w:t>
                    </w:r>
                    <w:r w:rsidRPr="00730465">
                      <w:rPr>
                        <w:rFonts w:ascii="Times New Roman" w:hAnsi="Times New Roman" w:cs="Times New Roman"/>
                        <w:sz w:val="17"/>
                        <w:szCs w:val="17"/>
                      </w:rPr>
                      <w:t>30</w:t>
                    </w:r>
                    <w:r w:rsidRPr="00730465">
                      <w:rPr>
                        <w:rFonts w:ascii="Times New Roman" w:hAnsi="Times New Roman" w:cs="Times New Roman"/>
                        <w:sz w:val="17"/>
                        <w:szCs w:val="17"/>
                      </w:rPr>
                      <w:t>日</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951"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3!R5C13"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3!R5C13"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2023</w:t>
                    </w:r>
                    <w:r w:rsidRPr="00730465">
                      <w:rPr>
                        <w:rFonts w:ascii="Times New Roman" w:hAnsi="Times New Roman" w:cs="Times New Roman"/>
                        <w:sz w:val="17"/>
                        <w:szCs w:val="17"/>
                      </w:rPr>
                      <w:t>年</w:t>
                    </w:r>
                    <w:r w:rsidRPr="00730465">
                      <w:rPr>
                        <w:rFonts w:ascii="Times New Roman" w:hAnsi="Times New Roman" w:cs="Times New Roman"/>
                        <w:sz w:val="17"/>
                        <w:szCs w:val="17"/>
                      </w:rPr>
                      <w:t>6</w:t>
                    </w:r>
                    <w:r w:rsidRPr="00730465">
                      <w:rPr>
                        <w:rFonts w:ascii="Times New Roman" w:hAnsi="Times New Roman" w:cs="Times New Roman"/>
                        <w:sz w:val="17"/>
                        <w:szCs w:val="17"/>
                      </w:rPr>
                      <w:t>月</w:t>
                    </w:r>
                    <w:r w:rsidRPr="00730465">
                      <w:rPr>
                        <w:rFonts w:ascii="Times New Roman" w:hAnsi="Times New Roman" w:cs="Times New Roman"/>
                        <w:sz w:val="17"/>
                        <w:szCs w:val="17"/>
                      </w:rPr>
                      <w:t>30</w:t>
                    </w:r>
                    <w:r w:rsidRPr="00730465">
                      <w:rPr>
                        <w:rFonts w:ascii="Times New Roman" w:hAnsi="Times New Roman" w:cs="Times New Roman"/>
                        <w:sz w:val="17"/>
                        <w:szCs w:val="17"/>
                      </w:rPr>
                      <w:t>日仍持有的资产计入截至</w:t>
                    </w:r>
                    <w:r w:rsidRPr="00730465">
                      <w:rPr>
                        <w:rFonts w:ascii="Times New Roman" w:hAnsi="Times New Roman" w:cs="Times New Roman"/>
                        <w:sz w:val="17"/>
                        <w:szCs w:val="17"/>
                      </w:rPr>
                      <w:t>2023</w:t>
                    </w:r>
                    <w:r w:rsidRPr="00730465">
                      <w:rPr>
                        <w:rFonts w:ascii="Times New Roman" w:hAnsi="Times New Roman" w:cs="Times New Roman"/>
                        <w:sz w:val="17"/>
                        <w:szCs w:val="17"/>
                      </w:rPr>
                      <w:t>年</w:t>
                    </w:r>
                    <w:r w:rsidRPr="00730465">
                      <w:rPr>
                        <w:rFonts w:ascii="Times New Roman" w:hAnsi="Times New Roman" w:cs="Times New Roman"/>
                        <w:sz w:val="17"/>
                        <w:szCs w:val="17"/>
                      </w:rPr>
                      <w:t>6</w:t>
                    </w:r>
                    <w:r w:rsidRPr="00730465">
                      <w:rPr>
                        <w:rFonts w:ascii="Times New Roman" w:hAnsi="Times New Roman" w:cs="Times New Roman"/>
                        <w:sz w:val="17"/>
                        <w:szCs w:val="17"/>
                      </w:rPr>
                      <w:t>月</w:t>
                    </w:r>
                    <w:r w:rsidRPr="00730465">
                      <w:rPr>
                        <w:rFonts w:ascii="Times New Roman" w:hAnsi="Times New Roman" w:cs="Times New Roman"/>
                        <w:sz w:val="17"/>
                        <w:szCs w:val="17"/>
                      </w:rPr>
                      <w:t>30</w:t>
                    </w:r>
                    <w:r w:rsidRPr="00730465">
                      <w:rPr>
                        <w:rFonts w:ascii="Times New Roman" w:hAnsi="Times New Roman" w:cs="Times New Roman"/>
                        <w:sz w:val="17"/>
                        <w:szCs w:val="17"/>
                      </w:rPr>
                      <w:t>日止</w:t>
                    </w:r>
                    <w:r w:rsidRPr="00730465">
                      <w:rPr>
                        <w:rFonts w:ascii="Times New Roman" w:hAnsi="Times New Roman" w:cs="Times New Roman"/>
                        <w:sz w:val="17"/>
                        <w:szCs w:val="17"/>
                      </w:rPr>
                      <w:t>6</w:t>
                    </w:r>
                    <w:r w:rsidRPr="00730465">
                      <w:rPr>
                        <w:rFonts w:ascii="Times New Roman" w:hAnsi="Times New Roman" w:cs="Times New Roman"/>
                        <w:sz w:val="17"/>
                        <w:szCs w:val="17"/>
                      </w:rPr>
                      <w:t>个月期间综合收益的未实现利得或损失的变动</w:t>
                    </w:r>
                    <w:r w:rsidRPr="00730465">
                      <w:rPr>
                        <w:rFonts w:ascii="Times New Roman" w:hAnsi="Times New Roman" w:cs="Times New Roman"/>
                        <w:sz w:val="17"/>
                        <w:szCs w:val="17"/>
                      </w:rPr>
                      <w:t>—</w:t>
                    </w:r>
                    <w:r w:rsidRPr="00730465">
                      <w:rPr>
                        <w:rFonts w:ascii="Times New Roman" w:hAnsi="Times New Roman" w:cs="Times New Roman"/>
                        <w:sz w:val="17"/>
                        <w:szCs w:val="17"/>
                      </w:rPr>
                      <w:t>公允价值变动损益</w:t>
                    </w:r>
                    <w:r w:rsidRPr="00730465">
                      <w:rPr>
                        <w:rFonts w:ascii="Times New Roman" w:hAnsi="Times New Roman" w:cs="Times New Roman"/>
                        <w:sz w:val="17"/>
                        <w:szCs w:val="17"/>
                        <w:lang w:val="zh-CN"/>
                      </w:rPr>
                      <w:fldChar w:fldCharType="end"/>
                    </w:r>
                  </w:p>
                </w:tc>
              </w:tr>
              <w:tr w:rsidR="002D600F" w:rsidRPr="00730465" w:rsidTr="00800FCC">
                <w:trPr>
                  <w:jc w:val="center"/>
                </w:trPr>
                <w:tc>
                  <w:tcPr>
                    <w:tcW w:w="1843" w:type="dxa"/>
                    <w:shd w:val="clear" w:color="auto" w:fill="auto"/>
                    <w:vAlign w:val="bottom"/>
                  </w:tcPr>
                  <w:p w:rsidR="002D600F" w:rsidRPr="00730465" w:rsidRDefault="002D600F" w:rsidP="00A15994">
                    <w:pPr>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 xml:space="preserve">.xlsx"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3!R7C2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3!R7C2"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其他权益工具投资</w:t>
                    </w:r>
                    <w:r w:rsidRPr="00730465">
                      <w:rPr>
                        <w:rFonts w:ascii="Times New Roman" w:hAnsi="Times New Roman" w:cs="Times New Roman"/>
                        <w:sz w:val="17"/>
                        <w:szCs w:val="17"/>
                      </w:rPr>
                      <w:t>—</w:t>
                    </w:r>
                    <w:r w:rsidRPr="00730465">
                      <w:rPr>
                        <w:rFonts w:ascii="Times New Roman" w:hAnsi="Times New Roman" w:cs="Times New Roman"/>
                        <w:sz w:val="17"/>
                        <w:szCs w:val="17"/>
                        <w:lang w:val="zh-CN"/>
                      </w:rPr>
                      <w:fldChar w:fldCharType="end"/>
                    </w:r>
                  </w:p>
                </w:tc>
                <w:tc>
                  <w:tcPr>
                    <w:tcW w:w="992"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3!R7C3"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3!R7C3" \* MERGEFORMAT </w:instrTex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915"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3!R7C5"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3!R7C5" \* MERGEFORMAT </w:instrText>
                    </w:r>
                    <w:r w:rsidRPr="00730465">
                      <w:rPr>
                        <w:rFonts w:ascii="Times New Roman" w:hAnsi="Times New Roman" w:cs="Times New Roman"/>
                        <w:sz w:val="17"/>
                        <w:szCs w:val="17"/>
                        <w:lang w:val="zh-CN"/>
                      </w:rPr>
                      <w:fldChar w:fldCharType="end"/>
                    </w:r>
                  </w:p>
                </w:tc>
                <w:tc>
                  <w:tcPr>
                    <w:tcW w:w="15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3!R7C7"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3!R7C7" \* MERGEFORMAT </w:instrTex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996"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3!R7C9"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3!R7C9" \* MERGEFORMAT </w:instrTex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3!R7C11"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3!R7C11" \* MERGEFORMAT </w:instrTex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951"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3!R7C13"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3!R7C13" \* MERGEFORMAT </w:instrText>
                    </w:r>
                    <w:r w:rsidRPr="00730465">
                      <w:rPr>
                        <w:rFonts w:ascii="Times New Roman" w:hAnsi="Times New Roman" w:cs="Times New Roman"/>
                        <w:sz w:val="17"/>
                        <w:szCs w:val="17"/>
                        <w:lang w:val="zh-CN"/>
                      </w:rPr>
                      <w:fldChar w:fldCharType="end"/>
                    </w:r>
                  </w:p>
                </w:tc>
              </w:tr>
              <w:tr w:rsidR="002D600F" w:rsidRPr="00730465" w:rsidTr="00800FCC">
                <w:trPr>
                  <w:trHeight w:val="68"/>
                  <w:jc w:val="center"/>
                </w:trPr>
                <w:tc>
                  <w:tcPr>
                    <w:tcW w:w="1843" w:type="dxa"/>
                    <w:shd w:val="clear" w:color="auto" w:fill="auto"/>
                    <w:vAlign w:val="bottom"/>
                  </w:tcPr>
                  <w:p w:rsidR="002D600F" w:rsidRDefault="002D600F" w:rsidP="00A15994">
                    <w:pPr>
                      <w:ind w:left="360" w:hanging="180"/>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3!R8C2"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3!R8C2"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非上市公司股权</w:t>
                    </w:r>
                  </w:p>
                  <w:p w:rsidR="002D600F" w:rsidRPr="00730465" w:rsidRDefault="002D600F" w:rsidP="00A15994">
                    <w:pPr>
                      <w:ind w:left="360" w:hanging="180"/>
                      <w:rPr>
                        <w:rFonts w:ascii="Times New Roman" w:hAnsi="Times New Roman" w:cs="Times New Roman"/>
                        <w:sz w:val="17"/>
                        <w:szCs w:val="17"/>
                        <w:highlight w:val="yellow"/>
                      </w:rPr>
                    </w:pPr>
                    <w:r w:rsidRPr="00730465">
                      <w:rPr>
                        <w:rFonts w:ascii="Times New Roman" w:hAnsi="Times New Roman" w:cs="Times New Roman"/>
                        <w:sz w:val="17"/>
                        <w:szCs w:val="17"/>
                      </w:rPr>
                      <w:t>(</w:t>
                    </w:r>
                    <w:r w:rsidRPr="00730465">
                      <w:rPr>
                        <w:rFonts w:ascii="Times New Roman" w:hAnsi="Times New Roman" w:cs="Times New Roman"/>
                        <w:sz w:val="17"/>
                        <w:szCs w:val="17"/>
                      </w:rPr>
                      <w:t>附注五</w:t>
                    </w:r>
                    <w:r w:rsidRPr="00730465">
                      <w:rPr>
                        <w:rFonts w:ascii="Times New Roman" w:hAnsi="Times New Roman" w:cs="Times New Roman"/>
                        <w:sz w:val="17"/>
                        <w:szCs w:val="17"/>
                      </w:rPr>
                      <w:t>(9))</w:t>
                    </w:r>
                    <w:r w:rsidRPr="00730465">
                      <w:rPr>
                        <w:rFonts w:ascii="Times New Roman" w:hAnsi="Times New Roman" w:cs="Times New Roman"/>
                        <w:sz w:val="17"/>
                        <w:szCs w:val="17"/>
                        <w:lang w:val="zh-CN"/>
                      </w:rPr>
                      <w:fldChar w:fldCharType="end"/>
                    </w:r>
                  </w:p>
                </w:tc>
                <w:tc>
                  <w:tcPr>
                    <w:tcW w:w="992"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3!R8C3"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3!R8C3"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463,695,717</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915"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3!R8C5"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3!R8C5"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lang w:val="zh-CN"/>
                      </w:rPr>
                      <w:t>-</w:t>
                    </w:r>
                    <w:r w:rsidRPr="00730465">
                      <w:rPr>
                        <w:rFonts w:ascii="Times New Roman" w:hAnsi="Times New Roman" w:cs="Times New Roman"/>
                        <w:sz w:val="17"/>
                        <w:szCs w:val="17"/>
                        <w:lang w:val="zh-CN"/>
                      </w:rPr>
                      <w:fldChar w:fldCharType="end"/>
                    </w:r>
                  </w:p>
                </w:tc>
                <w:tc>
                  <w:tcPr>
                    <w:tcW w:w="15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3!R8C7"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3!R8C7"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lang w:val="zh-CN"/>
                      </w:rPr>
                      <w:t>16,285,48</w:t>
                    </w:r>
                    <w:r w:rsidR="008F392C">
                      <w:rPr>
                        <w:rFonts w:ascii="Times New Roman" w:hAnsi="Times New Roman" w:cs="Times New Roman"/>
                        <w:sz w:val="17"/>
                        <w:szCs w:val="17"/>
                        <w:lang w:val="zh-CN"/>
                      </w:rPr>
                      <w:t>8</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996"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3!R8C9"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3!R8C9"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lang w:val="zh-CN"/>
                      </w:rPr>
                      <w:t>-</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3!R8C11"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3!R8C11"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lang w:val="zh-CN"/>
                      </w:rPr>
                      <w:t>463,695,717</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951"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3!R8C13"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3!R8C13"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lang w:val="zh-CN"/>
                      </w:rPr>
                      <w:t>-</w:t>
                    </w:r>
                    <w:r w:rsidRPr="00730465">
                      <w:rPr>
                        <w:rFonts w:ascii="Times New Roman" w:hAnsi="Times New Roman" w:cs="Times New Roman"/>
                        <w:sz w:val="17"/>
                        <w:szCs w:val="17"/>
                        <w:lang w:val="zh-CN"/>
                      </w:rPr>
                      <w:fldChar w:fldCharType="end"/>
                    </w:r>
                  </w:p>
                </w:tc>
              </w:tr>
            </w:tbl>
            <w:p w:rsidR="002D600F" w:rsidRDefault="002D600F" w:rsidP="00730465">
              <w:pPr>
                <w:pStyle w:val="ac"/>
                <w:overflowPunct w:val="0"/>
                <w:ind w:firstLineChars="0" w:firstLine="0"/>
                <w:rPr>
                  <w:rFonts w:ascii="Times New Roman" w:hAnsi="Times New Roman"/>
                </w:rPr>
              </w:pPr>
            </w:p>
            <w:tbl>
              <w:tblPr>
                <w:tblW w:w="9356" w:type="dxa"/>
                <w:jc w:val="center"/>
                <w:tblLayout w:type="fixed"/>
                <w:tblCellMar>
                  <w:left w:w="57" w:type="dxa"/>
                  <w:right w:w="57" w:type="dxa"/>
                </w:tblCellMar>
                <w:tblLook w:val="0000" w:firstRow="0" w:lastRow="0" w:firstColumn="0" w:lastColumn="0" w:noHBand="0" w:noVBand="0"/>
              </w:tblPr>
              <w:tblGrid>
                <w:gridCol w:w="1843"/>
                <w:gridCol w:w="992"/>
                <w:gridCol w:w="134"/>
                <w:gridCol w:w="915"/>
                <w:gridCol w:w="154"/>
                <w:gridCol w:w="1126"/>
                <w:gridCol w:w="134"/>
                <w:gridCol w:w="1081"/>
                <w:gridCol w:w="134"/>
                <w:gridCol w:w="1126"/>
                <w:gridCol w:w="134"/>
                <w:gridCol w:w="1583"/>
              </w:tblGrid>
              <w:tr w:rsidR="002D600F" w:rsidRPr="00730465" w:rsidTr="00882A8E">
                <w:trPr>
                  <w:jc w:val="center"/>
                </w:trPr>
                <w:tc>
                  <w:tcPr>
                    <w:tcW w:w="1843" w:type="dxa"/>
                    <w:shd w:val="clear" w:color="auto" w:fill="auto"/>
                    <w:vAlign w:val="bottom"/>
                  </w:tcPr>
                  <w:p w:rsidR="002D600F" w:rsidRPr="00730465" w:rsidRDefault="002D600F" w:rsidP="00A15994">
                    <w:pPr>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4!R5C2"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4!R5C2" \* MERGEFORMAT </w:instrText>
                    </w:r>
                    <w:r w:rsidRPr="00730465">
                      <w:rPr>
                        <w:rFonts w:ascii="Times New Roman" w:hAnsi="Times New Roman" w:cs="Times New Roman"/>
                        <w:sz w:val="17"/>
                        <w:szCs w:val="17"/>
                        <w:lang w:val="zh-CN"/>
                      </w:rPr>
                      <w:fldChar w:fldCharType="end"/>
                    </w:r>
                  </w:p>
                </w:tc>
                <w:tc>
                  <w:tcPr>
                    <w:tcW w:w="992"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 xml:space="preserve">.xlsx"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4!R5C3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4!R5C3"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2021</w:t>
                    </w:r>
                    <w:r w:rsidRPr="00730465">
                      <w:rPr>
                        <w:rFonts w:ascii="Times New Roman" w:hAnsi="Times New Roman" w:cs="Times New Roman"/>
                        <w:sz w:val="17"/>
                        <w:szCs w:val="17"/>
                      </w:rPr>
                      <w:t>年</w:t>
                    </w:r>
                  </w:p>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rPr>
                      <w:t>12</w:t>
                    </w:r>
                    <w:r w:rsidRPr="00730465">
                      <w:rPr>
                        <w:rFonts w:ascii="Times New Roman" w:hAnsi="Times New Roman" w:cs="Times New Roman"/>
                        <w:sz w:val="17"/>
                        <w:szCs w:val="17"/>
                      </w:rPr>
                      <w:t>月</w:t>
                    </w:r>
                    <w:r w:rsidRPr="00730465">
                      <w:rPr>
                        <w:rFonts w:ascii="Times New Roman" w:hAnsi="Times New Roman" w:cs="Times New Roman"/>
                        <w:sz w:val="17"/>
                        <w:szCs w:val="17"/>
                      </w:rPr>
                      <w:t>31</w:t>
                    </w:r>
                    <w:r w:rsidRPr="00730465">
                      <w:rPr>
                        <w:rFonts w:ascii="Times New Roman" w:hAnsi="Times New Roman" w:cs="Times New Roman"/>
                        <w:sz w:val="17"/>
                        <w:szCs w:val="17"/>
                      </w:rPr>
                      <w:t>日</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915"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4!R5C5"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4!R5C5"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本年新增</w:t>
                    </w:r>
                    <w:r w:rsidRPr="00730465">
                      <w:rPr>
                        <w:rFonts w:ascii="Times New Roman" w:hAnsi="Times New Roman" w:cs="Times New Roman"/>
                        <w:sz w:val="17"/>
                        <w:szCs w:val="17"/>
                        <w:lang w:val="zh-CN"/>
                      </w:rPr>
                      <w:fldChar w:fldCharType="end"/>
                    </w:r>
                  </w:p>
                </w:tc>
                <w:tc>
                  <w:tcPr>
                    <w:tcW w:w="15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4!R5C7"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4!R5C7"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计入当期损益的利得或损失</w:t>
                    </w:r>
                  </w:p>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rPr>
                      <w:t>-</w:t>
                    </w:r>
                    <w:r w:rsidRPr="00730465">
                      <w:rPr>
                        <w:rFonts w:ascii="Times New Roman" w:hAnsi="Times New Roman" w:cs="Times New Roman"/>
                        <w:sz w:val="17"/>
                        <w:szCs w:val="17"/>
                      </w:rPr>
                      <w:t>收到股利</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081"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4!R5C9"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4!R5C9"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计入其他综合收益的利得或损失</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4!R5C11"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4!R5C11"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2022</w:t>
                    </w:r>
                    <w:r w:rsidRPr="00730465">
                      <w:rPr>
                        <w:rFonts w:ascii="Times New Roman" w:hAnsi="Times New Roman" w:cs="Times New Roman"/>
                        <w:sz w:val="17"/>
                        <w:szCs w:val="17"/>
                      </w:rPr>
                      <w:t>年</w:t>
                    </w:r>
                  </w:p>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rPr>
                      <w:t>12</w:t>
                    </w:r>
                    <w:r w:rsidRPr="00730465">
                      <w:rPr>
                        <w:rFonts w:ascii="Times New Roman" w:hAnsi="Times New Roman" w:cs="Times New Roman"/>
                        <w:sz w:val="17"/>
                        <w:szCs w:val="17"/>
                      </w:rPr>
                      <w:t>月</w:t>
                    </w:r>
                    <w:r w:rsidRPr="00730465">
                      <w:rPr>
                        <w:rFonts w:ascii="Times New Roman" w:hAnsi="Times New Roman" w:cs="Times New Roman"/>
                        <w:sz w:val="17"/>
                        <w:szCs w:val="17"/>
                      </w:rPr>
                      <w:t>31</w:t>
                    </w:r>
                    <w:r w:rsidRPr="00730465">
                      <w:rPr>
                        <w:rFonts w:ascii="Times New Roman" w:hAnsi="Times New Roman" w:cs="Times New Roman"/>
                        <w:sz w:val="17"/>
                        <w:szCs w:val="17"/>
                      </w:rPr>
                      <w:t>日</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583"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4!R5C13"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4!R5C13"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2022</w:t>
                    </w:r>
                    <w:r w:rsidRPr="00730465">
                      <w:rPr>
                        <w:rFonts w:ascii="Times New Roman" w:hAnsi="Times New Roman" w:cs="Times New Roman"/>
                        <w:sz w:val="17"/>
                        <w:szCs w:val="17"/>
                      </w:rPr>
                      <w:t>年</w:t>
                    </w:r>
                    <w:r w:rsidRPr="00730465">
                      <w:rPr>
                        <w:rFonts w:ascii="Times New Roman" w:hAnsi="Times New Roman" w:cs="Times New Roman"/>
                        <w:sz w:val="17"/>
                        <w:szCs w:val="17"/>
                      </w:rPr>
                      <w:t>12</w:t>
                    </w:r>
                    <w:r w:rsidRPr="00730465">
                      <w:rPr>
                        <w:rFonts w:ascii="Times New Roman" w:hAnsi="Times New Roman" w:cs="Times New Roman"/>
                        <w:sz w:val="17"/>
                        <w:szCs w:val="17"/>
                      </w:rPr>
                      <w:t>月</w:t>
                    </w:r>
                    <w:r w:rsidRPr="00730465">
                      <w:rPr>
                        <w:rFonts w:ascii="Times New Roman" w:hAnsi="Times New Roman" w:cs="Times New Roman"/>
                        <w:sz w:val="17"/>
                        <w:szCs w:val="17"/>
                      </w:rPr>
                      <w:t>31</w:t>
                    </w:r>
                    <w:r w:rsidRPr="00730465">
                      <w:rPr>
                        <w:rFonts w:ascii="Times New Roman" w:hAnsi="Times New Roman" w:cs="Times New Roman"/>
                        <w:sz w:val="17"/>
                        <w:szCs w:val="17"/>
                      </w:rPr>
                      <w:t>日仍持有的资产计入</w:t>
                    </w:r>
                    <w:r w:rsidRPr="00730465">
                      <w:rPr>
                        <w:rFonts w:ascii="Times New Roman" w:hAnsi="Times New Roman" w:cs="Times New Roman"/>
                        <w:sz w:val="17"/>
                        <w:szCs w:val="17"/>
                      </w:rPr>
                      <w:t>2022</w:t>
                    </w:r>
                    <w:r w:rsidRPr="00730465">
                      <w:rPr>
                        <w:rFonts w:ascii="Times New Roman" w:hAnsi="Times New Roman" w:cs="Times New Roman"/>
                        <w:sz w:val="17"/>
                        <w:szCs w:val="17"/>
                      </w:rPr>
                      <w:t>年度综合收益的未实现利得或损失的变动</w:t>
                    </w:r>
                    <w:r w:rsidRPr="00730465">
                      <w:rPr>
                        <w:rFonts w:ascii="Times New Roman" w:hAnsi="Times New Roman" w:cs="Times New Roman"/>
                        <w:sz w:val="17"/>
                        <w:szCs w:val="17"/>
                      </w:rPr>
                      <w:t>—</w:t>
                    </w:r>
                    <w:r w:rsidRPr="00730465">
                      <w:rPr>
                        <w:rFonts w:ascii="Times New Roman" w:hAnsi="Times New Roman" w:cs="Times New Roman"/>
                        <w:sz w:val="17"/>
                        <w:szCs w:val="17"/>
                      </w:rPr>
                      <w:t>公允价值变动损益</w:t>
                    </w:r>
                    <w:r w:rsidRPr="00730465">
                      <w:rPr>
                        <w:rFonts w:ascii="Times New Roman" w:hAnsi="Times New Roman" w:cs="Times New Roman"/>
                        <w:sz w:val="17"/>
                        <w:szCs w:val="17"/>
                        <w:lang w:val="zh-CN"/>
                      </w:rPr>
                      <w:fldChar w:fldCharType="end"/>
                    </w:r>
                  </w:p>
                </w:tc>
              </w:tr>
              <w:tr w:rsidR="002D600F" w:rsidRPr="00730465" w:rsidTr="00882A8E">
                <w:trPr>
                  <w:jc w:val="center"/>
                </w:trPr>
                <w:tc>
                  <w:tcPr>
                    <w:tcW w:w="1843" w:type="dxa"/>
                    <w:shd w:val="clear" w:color="auto" w:fill="auto"/>
                    <w:vAlign w:val="bottom"/>
                  </w:tcPr>
                  <w:p w:rsidR="002D600F" w:rsidRPr="00730465" w:rsidRDefault="002D600F" w:rsidP="00A15994">
                    <w:pPr>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 xml:space="preserve">.xlsx"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4!R7C2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4!R7C2"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其他权益工具投资</w:t>
                    </w:r>
                    <w:r w:rsidRPr="00730465">
                      <w:rPr>
                        <w:rFonts w:ascii="Times New Roman" w:hAnsi="Times New Roman" w:cs="Times New Roman"/>
                        <w:sz w:val="17"/>
                        <w:szCs w:val="17"/>
                      </w:rPr>
                      <w:t>—</w:t>
                    </w:r>
                    <w:r w:rsidRPr="00730465">
                      <w:rPr>
                        <w:rFonts w:ascii="Times New Roman" w:hAnsi="Times New Roman" w:cs="Times New Roman"/>
                        <w:sz w:val="17"/>
                        <w:szCs w:val="17"/>
                        <w:lang w:val="zh-CN"/>
                      </w:rPr>
                      <w:fldChar w:fldCharType="end"/>
                    </w:r>
                  </w:p>
                </w:tc>
                <w:tc>
                  <w:tcPr>
                    <w:tcW w:w="992"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4!R7C3"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4!R7C3" \* MERGEFORMAT </w:instrTex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915"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4!R7C5"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4!R7C5" \* MERGEFORMAT </w:instrText>
                    </w:r>
                    <w:r w:rsidRPr="00730465">
                      <w:rPr>
                        <w:rFonts w:ascii="Times New Roman" w:hAnsi="Times New Roman" w:cs="Times New Roman"/>
                        <w:sz w:val="17"/>
                        <w:szCs w:val="17"/>
                        <w:lang w:val="zh-CN"/>
                      </w:rPr>
                      <w:fldChar w:fldCharType="end"/>
                    </w:r>
                  </w:p>
                </w:tc>
                <w:tc>
                  <w:tcPr>
                    <w:tcW w:w="15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4!R7C7"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4!R7C7" \* MERGEFORMAT </w:instrTex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081"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4!R7C9"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4!R7C9" \* MERGEFORMAT </w:instrTex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4!R7C11"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4!R7C11" \* MERGEFORMAT </w:instrTex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583" w:type="dxa"/>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4!R7C13"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4!R7C13" \* MERGEFORMAT </w:instrText>
                    </w:r>
                    <w:r w:rsidRPr="00730465">
                      <w:rPr>
                        <w:rFonts w:ascii="Times New Roman" w:hAnsi="Times New Roman" w:cs="Times New Roman"/>
                        <w:sz w:val="17"/>
                        <w:szCs w:val="17"/>
                        <w:lang w:val="zh-CN"/>
                      </w:rPr>
                      <w:fldChar w:fldCharType="end"/>
                    </w:r>
                  </w:p>
                </w:tc>
              </w:tr>
              <w:tr w:rsidR="002D600F" w:rsidRPr="00730465" w:rsidTr="00882A8E">
                <w:trPr>
                  <w:trHeight w:val="68"/>
                  <w:jc w:val="center"/>
                </w:trPr>
                <w:tc>
                  <w:tcPr>
                    <w:tcW w:w="1843" w:type="dxa"/>
                    <w:shd w:val="clear" w:color="auto" w:fill="auto"/>
                    <w:vAlign w:val="bottom"/>
                  </w:tcPr>
                  <w:p w:rsidR="002D600F" w:rsidRDefault="002D600F" w:rsidP="00A15994">
                    <w:pPr>
                      <w:ind w:left="360" w:hanging="180"/>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4!R8C2"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4!R8C2"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非上市公司股权</w:t>
                    </w:r>
                  </w:p>
                  <w:p w:rsidR="002D600F" w:rsidRPr="00730465" w:rsidRDefault="002D600F" w:rsidP="00A15994">
                    <w:pPr>
                      <w:ind w:left="360" w:hanging="180"/>
                      <w:rPr>
                        <w:rFonts w:ascii="Times New Roman" w:hAnsi="Times New Roman" w:cs="Times New Roman"/>
                        <w:sz w:val="17"/>
                        <w:szCs w:val="17"/>
                        <w:highlight w:val="yellow"/>
                      </w:rPr>
                    </w:pPr>
                    <w:r w:rsidRPr="00730465">
                      <w:rPr>
                        <w:rFonts w:ascii="Times New Roman" w:hAnsi="Times New Roman" w:cs="Times New Roman"/>
                        <w:sz w:val="17"/>
                        <w:szCs w:val="17"/>
                      </w:rPr>
                      <w:t>(</w:t>
                    </w:r>
                    <w:r w:rsidRPr="00730465">
                      <w:rPr>
                        <w:rFonts w:ascii="Times New Roman" w:hAnsi="Times New Roman" w:cs="Times New Roman"/>
                        <w:sz w:val="17"/>
                        <w:szCs w:val="17"/>
                      </w:rPr>
                      <w:t>附注五</w:t>
                    </w:r>
                    <w:r w:rsidRPr="00730465">
                      <w:rPr>
                        <w:rFonts w:ascii="Times New Roman" w:hAnsi="Times New Roman" w:cs="Times New Roman"/>
                        <w:sz w:val="17"/>
                        <w:szCs w:val="17"/>
                      </w:rPr>
                      <w:t>(9))</w:t>
                    </w:r>
                    <w:r w:rsidRPr="00730465">
                      <w:rPr>
                        <w:rFonts w:ascii="Times New Roman" w:hAnsi="Times New Roman" w:cs="Times New Roman"/>
                        <w:sz w:val="17"/>
                        <w:szCs w:val="17"/>
                        <w:lang w:val="zh-CN"/>
                      </w:rPr>
                      <w:fldChar w:fldCharType="end"/>
                    </w:r>
                  </w:p>
                </w:tc>
                <w:tc>
                  <w:tcPr>
                    <w:tcW w:w="992"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4!R8C3"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4!R8C3"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463,695,717</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915"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4!R8C5"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4!R8C5"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w:t>
                    </w:r>
                    <w:r w:rsidRPr="00730465">
                      <w:rPr>
                        <w:rFonts w:ascii="Times New Roman" w:hAnsi="Times New Roman" w:cs="Times New Roman"/>
                        <w:sz w:val="17"/>
                        <w:szCs w:val="17"/>
                        <w:lang w:val="zh-CN"/>
                      </w:rPr>
                      <w:fldChar w:fldCharType="end"/>
                    </w:r>
                  </w:p>
                </w:tc>
                <w:tc>
                  <w:tcPr>
                    <w:tcW w:w="15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4!R8C7"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4!R8C7"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13,120,616</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081"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4!R8C9"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4!R8C9"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126"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4!R8C11"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4!R8C11"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463,695,717</w:t>
                    </w:r>
                    <w:r w:rsidRPr="00730465">
                      <w:rPr>
                        <w:rFonts w:ascii="Times New Roman" w:hAnsi="Times New Roman" w:cs="Times New Roman"/>
                        <w:sz w:val="17"/>
                        <w:szCs w:val="17"/>
                        <w:lang w:val="zh-CN"/>
                      </w:rPr>
                      <w:fldChar w:fldCharType="end"/>
                    </w:r>
                  </w:p>
                </w:tc>
                <w:tc>
                  <w:tcPr>
                    <w:tcW w:w="134" w:type="dxa"/>
                    <w:shd w:val="clear" w:color="auto" w:fill="auto"/>
                    <w:vAlign w:val="bottom"/>
                  </w:tcPr>
                  <w:p w:rsidR="002D600F" w:rsidRPr="00730465" w:rsidRDefault="002D600F" w:rsidP="00A15994">
                    <w:pPr>
                      <w:jc w:val="right"/>
                      <w:rPr>
                        <w:rFonts w:ascii="Times New Roman" w:hAnsi="Times New Roman" w:cs="Times New Roman"/>
                        <w:sz w:val="17"/>
                        <w:szCs w:val="17"/>
                      </w:rPr>
                    </w:pPr>
                  </w:p>
                </w:tc>
                <w:tc>
                  <w:tcPr>
                    <w:tcW w:w="1583" w:type="dxa"/>
                    <w:tcBorders>
                      <w:bottom w:val="single" w:sz="12" w:space="0" w:color="auto"/>
                    </w:tcBorders>
                    <w:shd w:val="clear" w:color="auto" w:fill="auto"/>
                    <w:vAlign w:val="bottom"/>
                  </w:tcPr>
                  <w:p w:rsidR="002D600F" w:rsidRPr="00730465" w:rsidRDefault="002D600F" w:rsidP="00A15994">
                    <w:pPr>
                      <w:jc w:val="right"/>
                      <w:rPr>
                        <w:rFonts w:ascii="Times New Roman" w:hAnsi="Times New Roman" w:cs="Times New Roman"/>
                        <w:sz w:val="17"/>
                        <w:szCs w:val="17"/>
                      </w:rPr>
                    </w:pPr>
                    <w:r w:rsidRPr="00730465">
                      <w:rPr>
                        <w:rFonts w:ascii="Times New Roman" w:hAnsi="Times New Roman" w:cs="Times New Roman"/>
                        <w:sz w:val="17"/>
                        <w:szCs w:val="17"/>
                        <w:lang w:val="zh-CN"/>
                      </w:rPr>
                      <w:fldChar w:fldCharType="begin" w:fldLock="1"/>
                    </w:r>
                    <w:r w:rsidRPr="00730465">
                      <w:rPr>
                        <w:rFonts w:ascii="Times New Roman" w:hAnsi="Times New Roman" w:cs="Times New Roman"/>
                        <w:sz w:val="17"/>
                        <w:szCs w:val="17"/>
                        <w:lang w:val="zh-CN"/>
                      </w:rPr>
                      <w:instrText xml:space="preserve"> LINK  Excel.SheetMacroEnabled.12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4!R8C13" \t \r "C:\\Users\\Trista H Zhao\\Desktop\\</w:instrText>
                    </w:r>
                    <w:r w:rsidRPr="00730465">
                      <w:rPr>
                        <w:rFonts w:ascii="Times New Roman" w:hAnsi="Times New Roman" w:cs="Times New Roman"/>
                        <w:sz w:val="17"/>
                        <w:szCs w:val="17"/>
                        <w:lang w:val="zh-CN"/>
                      </w:rPr>
                      <w:instrText>广深铁路股份有限公司</w:instrText>
                    </w:r>
                    <w:r w:rsidRPr="00730465">
                      <w:rPr>
                        <w:rFonts w:ascii="Times New Roman" w:hAnsi="Times New Roman" w:cs="Times New Roman"/>
                        <w:sz w:val="17"/>
                        <w:szCs w:val="17"/>
                        <w:lang w:val="zh-CN"/>
                      </w:rPr>
                      <w:instrText>\\Guanshen railway 2023 interim\\Welink\\Welink-A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\\1-2023</w:instrText>
                    </w:r>
                    <w:r w:rsidRPr="00730465">
                      <w:rPr>
                        <w:rFonts w:ascii="Times New Roman" w:hAnsi="Times New Roman" w:cs="Times New Roman"/>
                        <w:sz w:val="17"/>
                        <w:szCs w:val="17"/>
                        <w:lang w:val="zh-CN"/>
                      </w:rPr>
                      <w:instrText>半年度广深铁路股份</w:instrText>
                    </w:r>
                    <w:r w:rsidRPr="00730465">
                      <w:rPr>
                        <w:rFonts w:ascii="Times New Roman" w:hAnsi="Times New Roman" w:cs="Times New Roman"/>
                        <w:sz w:val="17"/>
                        <w:szCs w:val="17"/>
                        <w:lang w:val="zh-CN"/>
                      </w:rPr>
                      <w:instrText>A</w:instrText>
                    </w:r>
                    <w:r w:rsidRPr="00730465">
                      <w:rPr>
                        <w:rFonts w:ascii="Times New Roman" w:hAnsi="Times New Roman" w:cs="Times New Roman"/>
                        <w:sz w:val="17"/>
                        <w:szCs w:val="17"/>
                        <w:lang w:val="zh-CN"/>
                      </w:rPr>
                      <w:instrText>股</w:instrText>
                    </w:r>
                    <w:r w:rsidRPr="00730465">
                      <w:rPr>
                        <w:rFonts w:ascii="Times New Roman" w:hAnsi="Times New Roman" w:cs="Times New Roman"/>
                        <w:sz w:val="17"/>
                        <w:szCs w:val="17"/>
                        <w:lang w:val="zh-CN"/>
                      </w:rPr>
                      <w:instrText>.xlsx" "</w:instrText>
                    </w:r>
                    <w:r w:rsidRPr="00730465">
                      <w:rPr>
                        <w:rFonts w:ascii="Times New Roman" w:hAnsi="Times New Roman" w:cs="Times New Roman"/>
                        <w:sz w:val="17"/>
                        <w:szCs w:val="17"/>
                        <w:lang w:val="zh-CN"/>
                      </w:rPr>
                      <w:instrText>三</w:instrText>
                    </w:r>
                    <w:r w:rsidRPr="00730465">
                      <w:rPr>
                        <w:rFonts w:ascii="Times New Roman" w:hAnsi="Times New Roman" w:cs="Times New Roman"/>
                        <w:sz w:val="17"/>
                        <w:szCs w:val="17"/>
                        <w:lang w:val="zh-CN"/>
                      </w:rPr>
                      <w:instrText>(4)(i)_</w:instrText>
                    </w:r>
                    <w:r w:rsidRPr="00730465">
                      <w:rPr>
                        <w:rFonts w:ascii="Times New Roman" w:hAnsi="Times New Roman" w:cs="Times New Roman"/>
                        <w:sz w:val="17"/>
                        <w:szCs w:val="17"/>
                        <w:lang w:val="zh-CN"/>
                      </w:rPr>
                      <w:instrText>持续的以公允价值计量的资产</w:instrText>
                    </w:r>
                    <w:r w:rsidRPr="00730465">
                      <w:rPr>
                        <w:rFonts w:ascii="Times New Roman" w:hAnsi="Times New Roman" w:cs="Times New Roman"/>
                        <w:sz w:val="17"/>
                        <w:szCs w:val="17"/>
                        <w:lang w:val="zh-CN"/>
                      </w:rPr>
                      <w:instrText xml:space="preserve">4!R8C13" \* MERGEFORMAT </w:instrText>
                    </w:r>
                    <w:r w:rsidRPr="00730465">
                      <w:rPr>
                        <w:rFonts w:ascii="Times New Roman" w:hAnsi="Times New Roman" w:cs="Times New Roman"/>
                        <w:sz w:val="17"/>
                        <w:szCs w:val="17"/>
                        <w:lang w:val="zh-CN"/>
                      </w:rPr>
                      <w:fldChar w:fldCharType="separate"/>
                    </w:r>
                    <w:r w:rsidRPr="00730465">
                      <w:rPr>
                        <w:rFonts w:ascii="Times New Roman" w:hAnsi="Times New Roman" w:cs="Times New Roman"/>
                        <w:sz w:val="17"/>
                        <w:szCs w:val="17"/>
                      </w:rPr>
                      <w:t>-</w:t>
                    </w:r>
                    <w:r w:rsidRPr="00730465">
                      <w:rPr>
                        <w:rFonts w:ascii="Times New Roman" w:hAnsi="Times New Roman" w:cs="Times New Roman"/>
                        <w:sz w:val="17"/>
                        <w:szCs w:val="17"/>
                        <w:lang w:val="zh-CN"/>
                      </w:rPr>
                      <w:fldChar w:fldCharType="end"/>
                    </w:r>
                  </w:p>
                </w:tc>
              </w:tr>
            </w:tbl>
            <w:p w:rsidR="002D600F" w:rsidRDefault="002D600F" w:rsidP="00730465">
              <w:pPr>
                <w:pStyle w:val="ac"/>
                <w:overflowPunct w:val="0"/>
                <w:ind w:firstLineChars="0" w:firstLine="0"/>
                <w:rPr>
                  <w:rFonts w:ascii="Times New Roman" w:hAnsi="Times New Roman"/>
                </w:rPr>
              </w:pPr>
            </w:p>
            <w:p w:rsidR="002D600F" w:rsidRPr="006A671E" w:rsidRDefault="002D600F" w:rsidP="002D600F">
              <w:pPr>
                <w:widowControl w:val="0"/>
                <w:numPr>
                  <w:ilvl w:val="0"/>
                  <w:numId w:val="74"/>
                </w:numPr>
                <w:overflowPunct w:val="0"/>
                <w:adjustRightInd w:val="0"/>
                <w:ind w:left="0" w:firstLine="0"/>
                <w:jc w:val="both"/>
                <w:textAlignment w:val="baseline"/>
                <w:rPr>
                  <w:rFonts w:ascii="Arial" w:hAnsi="Arial" w:cs="Arial"/>
                </w:rPr>
              </w:pPr>
              <w:r w:rsidRPr="006A671E">
                <w:rPr>
                  <w:rFonts w:ascii="Arial" w:hAnsi="Arial" w:cs="Arial"/>
                </w:rPr>
                <w:t>不以公允价值计量的</w:t>
              </w:r>
              <w:r>
                <w:rPr>
                  <w:rFonts w:ascii="Arial" w:hAnsi="Arial" w:cs="Arial" w:hint="eastAsia"/>
                </w:rPr>
                <w:t>金融</w:t>
              </w:r>
              <w:r w:rsidRPr="006A671E">
                <w:rPr>
                  <w:rFonts w:ascii="Arial" w:hAnsi="Arial" w:cs="Arial"/>
                </w:rPr>
                <w:t>资产和</w:t>
              </w:r>
              <w:r>
                <w:rPr>
                  <w:rFonts w:ascii="Arial" w:hAnsi="Arial" w:cs="Arial" w:hint="eastAsia"/>
                </w:rPr>
                <w:t>金融</w:t>
              </w:r>
              <w:r w:rsidRPr="006A671E">
                <w:rPr>
                  <w:rFonts w:ascii="Arial" w:hAnsi="Arial" w:cs="Arial"/>
                </w:rPr>
                <w:t>负债</w:t>
              </w:r>
            </w:p>
            <w:p w:rsidR="002D600F" w:rsidRPr="00730465" w:rsidRDefault="002D600F" w:rsidP="002D600F">
              <w:pPr>
                <w:rPr>
                  <w:rFonts w:ascii="Times New Roman" w:hAnsi="Times New Roman" w:cs="Times New Roman"/>
                </w:rPr>
              </w:pPr>
            </w:p>
            <w:p w:rsidR="002D600F" w:rsidRPr="00730465" w:rsidRDefault="002D600F" w:rsidP="002D600F">
              <w:pPr>
                <w:rPr>
                  <w:rFonts w:ascii="Times New Roman" w:hAnsi="Times New Roman" w:cs="Times New Roman"/>
                </w:rPr>
              </w:pPr>
              <w:r w:rsidRPr="00730465">
                <w:rPr>
                  <w:rFonts w:ascii="Times New Roman" w:hAnsi="Times New Roman" w:cs="Times New Roman"/>
                </w:rPr>
                <w:t>本集团以摊余成本计量的金融资产和金融负债主要包括：货币资金、应收账款、其他应收款、债权投资</w:t>
              </w:r>
              <w:r w:rsidRPr="00730465">
                <w:rPr>
                  <w:rFonts w:ascii="Times New Roman" w:hAnsi="Times New Roman" w:cs="Times New Roman"/>
                </w:rPr>
                <w:t>(</w:t>
              </w:r>
              <w:r w:rsidRPr="00730465">
                <w:rPr>
                  <w:rFonts w:ascii="Times New Roman" w:hAnsi="Times New Roman" w:cs="Times New Roman"/>
                </w:rPr>
                <w:t>定期存款</w:t>
              </w:r>
              <w:r w:rsidRPr="00730465">
                <w:rPr>
                  <w:rFonts w:ascii="Times New Roman" w:hAnsi="Times New Roman" w:cs="Times New Roman"/>
                </w:rPr>
                <w:t>)</w:t>
              </w:r>
              <w:r w:rsidRPr="00730465">
                <w:rPr>
                  <w:rFonts w:ascii="Times New Roman" w:hAnsi="Times New Roman" w:cs="Times New Roman"/>
                </w:rPr>
                <w:t>、长期应收款、应付账款、应付票据、借款及租赁负债等。不以公允价值计量的金融资产和金融负债的账面价值与公允价值差异很小。</w:t>
              </w:r>
            </w:p>
            <w:p w:rsidR="002D600F" w:rsidRPr="00730465" w:rsidRDefault="002D600F" w:rsidP="002D600F">
              <w:pPr>
                <w:rPr>
                  <w:rFonts w:ascii="Times New Roman" w:hAnsi="Times New Roman" w:cs="Times New Roman"/>
                </w:rPr>
              </w:pPr>
            </w:p>
            <w:p w:rsidR="002D600F" w:rsidRPr="00730465" w:rsidRDefault="002D600F" w:rsidP="002D600F">
              <w:pPr>
                <w:pStyle w:val="2"/>
                <w:overflowPunct w:val="0"/>
                <w:ind w:left="420" w:hanging="420"/>
                <w:rPr>
                  <w:rFonts w:ascii="Times New Roman" w:hAnsi="Times New Roman"/>
                </w:rPr>
              </w:pPr>
              <w:r w:rsidRPr="00730465">
                <w:rPr>
                  <w:rFonts w:ascii="Times New Roman" w:hAnsi="Times New Roman"/>
                  <w:b w:val="0"/>
                </w:rPr>
                <w:t>(5)</w:t>
              </w:r>
              <w:r w:rsidRPr="00730465">
                <w:rPr>
                  <w:rFonts w:ascii="Times New Roman" w:hAnsi="Times New Roman"/>
                </w:rPr>
                <w:tab/>
              </w:r>
              <w:r w:rsidRPr="00730465">
                <w:rPr>
                  <w:rFonts w:ascii="Times New Roman" w:hAnsi="Times New Roman"/>
                </w:rPr>
                <w:t>资本管理</w:t>
              </w:r>
            </w:p>
            <w:p w:rsidR="002D600F" w:rsidRPr="00730465" w:rsidRDefault="002D600F" w:rsidP="002D600F">
              <w:pPr>
                <w:overflowPunct w:val="0"/>
                <w:rPr>
                  <w:rFonts w:ascii="Times New Roman" w:hAnsi="Times New Roman" w:cs="Times New Roman"/>
                  <w:b/>
                </w:rPr>
              </w:pPr>
            </w:p>
            <w:p w:rsidR="002D600F" w:rsidRPr="00730465" w:rsidRDefault="002D600F" w:rsidP="002D600F">
              <w:pPr>
                <w:rPr>
                  <w:rFonts w:ascii="Times New Roman" w:hAnsi="Times New Roman" w:cs="Times New Roman"/>
                </w:rPr>
              </w:pPr>
              <w:r w:rsidRPr="00730465">
                <w:rPr>
                  <w:rFonts w:ascii="Times New Roman" w:hAnsi="Times New Roman" w:cs="Times New Roman"/>
                </w:rPr>
                <w:t>本集团资本管理政策的目标是为了保障本集团能够持续经营，从而为股东提供回报，并使其他利益相关者获益，同时维持最佳的资本结构以降低资本成本。</w:t>
              </w:r>
            </w:p>
            <w:p w:rsidR="002D600F" w:rsidRPr="00730465" w:rsidRDefault="002D600F" w:rsidP="002D600F">
              <w:pPr>
                <w:rPr>
                  <w:rFonts w:ascii="Times New Roman" w:hAnsi="Times New Roman" w:cs="Times New Roman"/>
                </w:rPr>
              </w:pPr>
            </w:p>
            <w:p w:rsidR="002D600F" w:rsidRPr="00730465" w:rsidRDefault="002D600F" w:rsidP="002D600F">
              <w:pPr>
                <w:rPr>
                  <w:rFonts w:ascii="Times New Roman" w:hAnsi="Times New Roman" w:cs="Times New Roman"/>
                </w:rPr>
              </w:pPr>
              <w:r w:rsidRPr="00730465">
                <w:rPr>
                  <w:rFonts w:ascii="Times New Roman" w:hAnsi="Times New Roman" w:cs="Times New Roman"/>
                </w:rPr>
                <w:t>本集团不受制于外部强制性资本要求，利用资产负债率监控资本。于</w:t>
              </w:r>
              <w:r w:rsidRPr="00730465">
                <w:rPr>
                  <w:rFonts w:ascii="Times New Roman" w:hAnsi="Times New Roman" w:cs="Times New Roman"/>
                </w:rPr>
                <w:t>2023</w:t>
              </w:r>
              <w:r w:rsidRPr="00730465">
                <w:rPr>
                  <w:rFonts w:ascii="Times New Roman" w:hAnsi="Times New Roman" w:cs="Times New Roman"/>
                </w:rPr>
                <w:t>年</w:t>
              </w:r>
              <w:r w:rsidRPr="00730465">
                <w:rPr>
                  <w:rFonts w:ascii="Times New Roman" w:hAnsi="Times New Roman" w:cs="Times New Roman"/>
                </w:rPr>
                <w:t>6</w:t>
              </w:r>
              <w:r w:rsidRPr="00730465">
                <w:rPr>
                  <w:rFonts w:ascii="Times New Roman" w:hAnsi="Times New Roman" w:cs="Times New Roman"/>
                </w:rPr>
                <w:t>月</w:t>
              </w:r>
              <w:r w:rsidRPr="00730465">
                <w:rPr>
                  <w:rFonts w:ascii="Times New Roman" w:hAnsi="Times New Roman" w:cs="Times New Roman"/>
                </w:rPr>
                <w:t>30</w:t>
              </w:r>
              <w:r w:rsidRPr="00730465">
                <w:rPr>
                  <w:rFonts w:ascii="Times New Roman" w:hAnsi="Times New Roman" w:cs="Times New Roman"/>
                </w:rPr>
                <w:t>日及</w:t>
              </w:r>
              <w:r w:rsidRPr="00730465">
                <w:rPr>
                  <w:rFonts w:ascii="Times New Roman" w:hAnsi="Times New Roman" w:cs="Times New Roman"/>
                </w:rPr>
                <w:t>2022</w:t>
              </w:r>
              <w:r w:rsidRPr="00730465">
                <w:rPr>
                  <w:rFonts w:ascii="Times New Roman" w:hAnsi="Times New Roman" w:cs="Times New Roman"/>
                </w:rPr>
                <w:t>年</w:t>
              </w:r>
              <w:r w:rsidRPr="00730465">
                <w:rPr>
                  <w:rFonts w:ascii="Times New Roman" w:hAnsi="Times New Roman" w:cs="Times New Roman"/>
                </w:rPr>
                <w:t>12</w:t>
              </w:r>
              <w:r w:rsidRPr="00730465">
                <w:rPr>
                  <w:rFonts w:ascii="Times New Roman" w:hAnsi="Times New Roman" w:cs="Times New Roman"/>
                </w:rPr>
                <w:t>月</w:t>
              </w:r>
              <w:r w:rsidRPr="00730465">
                <w:rPr>
                  <w:rFonts w:ascii="Times New Roman" w:hAnsi="Times New Roman" w:cs="Times New Roman"/>
                </w:rPr>
                <w:t>31</w:t>
              </w:r>
              <w:r w:rsidRPr="00730465">
                <w:rPr>
                  <w:rFonts w:ascii="Times New Roman" w:hAnsi="Times New Roman" w:cs="Times New Roman"/>
                </w:rPr>
                <w:t>日，本集团的资产负债率列示如下﹕</w:t>
              </w:r>
            </w:p>
            <w:p w:rsidR="002D600F" w:rsidRPr="00730465" w:rsidRDefault="002D600F" w:rsidP="002D600F">
              <w:pPr>
                <w:overflowPunct w:val="0"/>
                <w:rPr>
                  <w:rFonts w:ascii="Times New Roman" w:hAnsi="Times New Roman" w:cs="Times New Roman"/>
                </w:rPr>
              </w:pPr>
            </w:p>
            <w:tbl>
              <w:tblPr>
                <w:tblW w:w="8832" w:type="dxa"/>
                <w:jc w:val="center"/>
                <w:tblLayout w:type="fixed"/>
                <w:tblCellMar>
                  <w:left w:w="28" w:type="dxa"/>
                  <w:right w:w="28" w:type="dxa"/>
                </w:tblCellMar>
                <w:tblLook w:val="04A0" w:firstRow="1" w:lastRow="0" w:firstColumn="1" w:lastColumn="0" w:noHBand="0" w:noVBand="1"/>
              </w:tblPr>
              <w:tblGrid>
                <w:gridCol w:w="4479"/>
                <w:gridCol w:w="2057"/>
                <w:gridCol w:w="238"/>
                <w:gridCol w:w="2058"/>
              </w:tblGrid>
              <w:tr w:rsidR="002D600F" w:rsidRPr="00730465" w:rsidTr="00A301F3">
                <w:trPr>
                  <w:trHeight w:val="264"/>
                  <w:jc w:val="center"/>
                </w:trPr>
                <w:tc>
                  <w:tcPr>
                    <w:tcW w:w="4479" w:type="dxa"/>
                    <w:tcBorders>
                      <w:top w:val="nil"/>
                      <w:left w:val="nil"/>
                      <w:bottom w:val="nil"/>
                      <w:right w:val="nil"/>
                    </w:tcBorders>
                    <w:shd w:val="clear" w:color="auto" w:fill="auto"/>
                    <w:vAlign w:val="bottom"/>
                  </w:tcPr>
                  <w:p w:rsidR="002D600F" w:rsidRPr="00730465" w:rsidRDefault="002D600F" w:rsidP="00A15994">
                    <w:pPr>
                      <w:overflowPunct w:val="0"/>
                      <w:ind w:leftChars="-71" w:left="-149" w:firstLineChars="71" w:firstLine="149"/>
                      <w:rPr>
                        <w:rFonts w:ascii="Times New Roman" w:hAnsi="Times New Roman" w:cs="Times New Roman"/>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1!R5C2"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 xml:space="preserve">1!R5C2" \* MERGEFORMAT </w:instrText>
                    </w:r>
                    <w:r w:rsidRPr="00730465">
                      <w:rPr>
                        <w:rFonts w:ascii="Times New Roman" w:hAnsi="Times New Roman" w:cs="Times New Roman"/>
                        <w:lang w:val="zh-CN"/>
                      </w:rPr>
                      <w:fldChar w:fldCharType="end"/>
                    </w:r>
                  </w:p>
                </w:tc>
                <w:tc>
                  <w:tcPr>
                    <w:tcW w:w="2057" w:type="dxa"/>
                    <w:tcBorders>
                      <w:top w:val="nil"/>
                      <w:left w:val="nil"/>
                      <w:bottom w:val="nil"/>
                      <w:right w:val="nil"/>
                    </w:tcBorders>
                    <w:shd w:val="clear" w:color="auto" w:fill="auto"/>
                    <w:vAlign w:val="bottom"/>
                  </w:tcPr>
                  <w:p w:rsidR="002D600F" w:rsidRPr="00730465" w:rsidRDefault="002D600F" w:rsidP="00A15994">
                    <w:pPr>
                      <w:overflowPunct w:val="0"/>
                      <w:ind w:right="57"/>
                      <w:jc w:val="right"/>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 xml:space="preserve">.xlsx"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1!R5C3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 xml:space="preserve">1!R5C3" \* MERGEFORMAT </w:instrText>
                    </w:r>
                    <w:r w:rsidRPr="00730465">
                      <w:rPr>
                        <w:rFonts w:ascii="Times New Roman" w:hAnsi="Times New Roman" w:cs="Times New Roman"/>
                        <w:lang w:val="zh-CN"/>
                      </w:rPr>
                      <w:fldChar w:fldCharType="separate"/>
                    </w:r>
                    <w:r w:rsidRPr="00730465">
                      <w:rPr>
                        <w:rFonts w:ascii="Times New Roman" w:hAnsi="Times New Roman" w:cs="Times New Roman"/>
                        <w:color w:val="000000"/>
                      </w:rPr>
                      <w:t>2023</w:t>
                    </w:r>
                    <w:r w:rsidRPr="00730465">
                      <w:rPr>
                        <w:rFonts w:ascii="Times New Roman" w:hAnsi="Times New Roman" w:cs="Times New Roman"/>
                        <w:color w:val="000000"/>
                      </w:rPr>
                      <w:t>年</w:t>
                    </w:r>
                    <w:r w:rsidRPr="00730465">
                      <w:rPr>
                        <w:rFonts w:ascii="Times New Roman" w:hAnsi="Times New Roman" w:cs="Times New Roman"/>
                        <w:color w:val="000000"/>
                      </w:rPr>
                      <w:t>6</w:t>
                    </w:r>
                    <w:r w:rsidRPr="00730465">
                      <w:rPr>
                        <w:rFonts w:ascii="Times New Roman" w:hAnsi="Times New Roman" w:cs="Times New Roman"/>
                        <w:color w:val="000000"/>
                      </w:rPr>
                      <w:t>月</w:t>
                    </w:r>
                    <w:r w:rsidRPr="00730465">
                      <w:rPr>
                        <w:rFonts w:ascii="Times New Roman" w:hAnsi="Times New Roman" w:cs="Times New Roman"/>
                        <w:color w:val="000000"/>
                      </w:rPr>
                      <w:t>30</w:t>
                    </w:r>
                    <w:r w:rsidRPr="00730465">
                      <w:rPr>
                        <w:rFonts w:ascii="Times New Roman" w:hAnsi="Times New Roman" w:cs="Times New Roman"/>
                        <w:color w:val="000000"/>
                      </w:rPr>
                      <w:t>日</w:t>
                    </w:r>
                    <w:r w:rsidRPr="00730465">
                      <w:rPr>
                        <w:rFonts w:ascii="Times New Roman" w:hAnsi="Times New Roman" w:cs="Times New Roman"/>
                        <w:lang w:val="zh-CN"/>
                      </w:rPr>
                      <w:fldChar w:fldCharType="end"/>
                    </w:r>
                  </w:p>
                </w:tc>
                <w:tc>
                  <w:tcPr>
                    <w:tcW w:w="238" w:type="dxa"/>
                    <w:tcBorders>
                      <w:top w:val="nil"/>
                      <w:left w:val="nil"/>
                      <w:bottom w:val="nil"/>
                      <w:right w:val="nil"/>
                    </w:tcBorders>
                    <w:shd w:val="clear" w:color="auto" w:fill="auto"/>
                    <w:vAlign w:val="bottom"/>
                  </w:tcPr>
                  <w:p w:rsidR="002D600F" w:rsidRPr="00730465" w:rsidRDefault="002D600F" w:rsidP="00A15994">
                    <w:pPr>
                      <w:overflowPunct w:val="0"/>
                      <w:ind w:right="57"/>
                      <w:jc w:val="right"/>
                      <w:rPr>
                        <w:rFonts w:ascii="Times New Roman" w:hAnsi="Times New Roman" w:cs="Times New Roman"/>
                        <w:color w:val="000000"/>
                      </w:rPr>
                    </w:pPr>
                  </w:p>
                </w:tc>
                <w:tc>
                  <w:tcPr>
                    <w:tcW w:w="2058" w:type="dxa"/>
                    <w:tcBorders>
                      <w:top w:val="nil"/>
                      <w:left w:val="nil"/>
                      <w:bottom w:val="nil"/>
                      <w:right w:val="nil"/>
                    </w:tcBorders>
                    <w:shd w:val="clear" w:color="auto" w:fill="auto"/>
                    <w:vAlign w:val="bottom"/>
                  </w:tcPr>
                  <w:p w:rsidR="002D600F" w:rsidRPr="00730465" w:rsidRDefault="002D600F" w:rsidP="00A15994">
                    <w:pPr>
                      <w:overflowPunct w:val="0"/>
                      <w:ind w:right="57"/>
                      <w:jc w:val="right"/>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1!R5C5"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 xml:space="preserve">1!R5C5" \* MERGEFORMAT </w:instrText>
                    </w:r>
                    <w:r w:rsidRPr="00730465">
                      <w:rPr>
                        <w:rFonts w:ascii="Times New Roman" w:hAnsi="Times New Roman" w:cs="Times New Roman"/>
                        <w:lang w:val="zh-CN"/>
                      </w:rPr>
                      <w:fldChar w:fldCharType="separate"/>
                    </w:r>
                    <w:r w:rsidRPr="00730465">
                      <w:rPr>
                        <w:rFonts w:ascii="Times New Roman" w:hAnsi="Times New Roman" w:cs="Times New Roman"/>
                        <w:color w:val="000000"/>
                      </w:rPr>
                      <w:t>2022</w:t>
                    </w:r>
                    <w:r w:rsidRPr="00730465">
                      <w:rPr>
                        <w:rFonts w:ascii="Times New Roman" w:hAnsi="Times New Roman" w:cs="Times New Roman"/>
                        <w:color w:val="000000"/>
                      </w:rPr>
                      <w:t>年</w:t>
                    </w:r>
                    <w:r w:rsidRPr="00730465">
                      <w:rPr>
                        <w:rFonts w:ascii="Times New Roman" w:hAnsi="Times New Roman" w:cs="Times New Roman"/>
                        <w:color w:val="000000"/>
                      </w:rPr>
                      <w:t>12</w:t>
                    </w:r>
                    <w:r w:rsidRPr="00730465">
                      <w:rPr>
                        <w:rFonts w:ascii="Times New Roman" w:hAnsi="Times New Roman" w:cs="Times New Roman"/>
                        <w:color w:val="000000"/>
                      </w:rPr>
                      <w:t>月</w:t>
                    </w:r>
                    <w:r w:rsidRPr="00730465">
                      <w:rPr>
                        <w:rFonts w:ascii="Times New Roman" w:hAnsi="Times New Roman" w:cs="Times New Roman"/>
                        <w:color w:val="000000"/>
                      </w:rPr>
                      <w:t>31</w:t>
                    </w:r>
                    <w:r w:rsidRPr="00730465">
                      <w:rPr>
                        <w:rFonts w:ascii="Times New Roman" w:hAnsi="Times New Roman" w:cs="Times New Roman"/>
                        <w:color w:val="000000"/>
                      </w:rPr>
                      <w:t>日</w:t>
                    </w:r>
                    <w:r w:rsidRPr="00730465">
                      <w:rPr>
                        <w:rFonts w:ascii="Times New Roman" w:hAnsi="Times New Roman" w:cs="Times New Roman"/>
                        <w:lang w:val="zh-CN"/>
                      </w:rPr>
                      <w:fldChar w:fldCharType="end"/>
                    </w:r>
                  </w:p>
                </w:tc>
              </w:tr>
              <w:tr w:rsidR="002D600F" w:rsidRPr="00730465" w:rsidTr="00A301F3">
                <w:trPr>
                  <w:trHeight w:val="264"/>
                  <w:jc w:val="center"/>
                </w:trPr>
                <w:tc>
                  <w:tcPr>
                    <w:tcW w:w="4479" w:type="dxa"/>
                    <w:tcBorders>
                      <w:top w:val="nil"/>
                      <w:left w:val="nil"/>
                      <w:bottom w:val="nil"/>
                      <w:right w:val="nil"/>
                    </w:tcBorders>
                    <w:shd w:val="clear" w:color="auto" w:fill="auto"/>
                    <w:vAlign w:val="bottom"/>
                  </w:tcPr>
                  <w:p w:rsidR="002D600F" w:rsidRPr="00730465" w:rsidRDefault="002D600F" w:rsidP="00A15994">
                    <w:pPr>
                      <w:overflowPunct w:val="0"/>
                      <w:jc w:val="right"/>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1!R6C2"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 xml:space="preserve">1!R6C2" \* MERGEFORMAT </w:instrText>
                    </w:r>
                    <w:r w:rsidRPr="00730465">
                      <w:rPr>
                        <w:rFonts w:ascii="Times New Roman" w:hAnsi="Times New Roman" w:cs="Times New Roman"/>
                        <w:lang w:val="zh-CN"/>
                      </w:rPr>
                      <w:fldChar w:fldCharType="end"/>
                    </w:r>
                  </w:p>
                </w:tc>
                <w:tc>
                  <w:tcPr>
                    <w:tcW w:w="2057" w:type="dxa"/>
                    <w:tcBorders>
                      <w:top w:val="nil"/>
                      <w:left w:val="nil"/>
                      <w:right w:val="nil"/>
                    </w:tcBorders>
                    <w:shd w:val="clear" w:color="auto" w:fill="auto"/>
                    <w:vAlign w:val="bottom"/>
                  </w:tcPr>
                  <w:p w:rsidR="002D600F" w:rsidRPr="00730465" w:rsidRDefault="002D600F" w:rsidP="00A15994">
                    <w:pPr>
                      <w:overflowPunct w:val="0"/>
                      <w:ind w:right="57"/>
                      <w:jc w:val="right"/>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1!R6C3"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 xml:space="preserve">1!R6C3" \* MERGEFORMAT </w:instrText>
                    </w:r>
                    <w:r w:rsidRPr="00730465">
                      <w:rPr>
                        <w:rFonts w:ascii="Times New Roman" w:hAnsi="Times New Roman" w:cs="Times New Roman"/>
                        <w:lang w:val="zh-CN"/>
                      </w:rPr>
                      <w:fldChar w:fldCharType="end"/>
                    </w:r>
                  </w:p>
                </w:tc>
                <w:tc>
                  <w:tcPr>
                    <w:tcW w:w="238" w:type="dxa"/>
                    <w:tcBorders>
                      <w:top w:val="nil"/>
                      <w:left w:val="nil"/>
                      <w:bottom w:val="nil"/>
                      <w:right w:val="nil"/>
                    </w:tcBorders>
                    <w:shd w:val="clear" w:color="auto" w:fill="auto"/>
                    <w:vAlign w:val="bottom"/>
                  </w:tcPr>
                  <w:p w:rsidR="002D600F" w:rsidRPr="00730465" w:rsidRDefault="002D600F" w:rsidP="00A15994">
                    <w:pPr>
                      <w:overflowPunct w:val="0"/>
                      <w:ind w:right="57"/>
                      <w:jc w:val="right"/>
                      <w:rPr>
                        <w:rFonts w:ascii="Times New Roman" w:hAnsi="Times New Roman" w:cs="Times New Roman"/>
                      </w:rPr>
                    </w:pPr>
                  </w:p>
                </w:tc>
                <w:tc>
                  <w:tcPr>
                    <w:tcW w:w="2058" w:type="dxa"/>
                    <w:tcBorders>
                      <w:top w:val="nil"/>
                      <w:left w:val="nil"/>
                      <w:bottom w:val="nil"/>
                      <w:right w:val="nil"/>
                    </w:tcBorders>
                    <w:shd w:val="clear" w:color="auto" w:fill="auto"/>
                    <w:vAlign w:val="bottom"/>
                  </w:tcPr>
                  <w:p w:rsidR="002D600F" w:rsidRPr="00730465" w:rsidRDefault="002D600F" w:rsidP="00A15994">
                    <w:pPr>
                      <w:overflowPunct w:val="0"/>
                      <w:ind w:right="57"/>
                      <w:jc w:val="right"/>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1!R6C5"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 xml:space="preserve">1!R6C5" \* MERGEFORMAT </w:instrText>
                    </w:r>
                    <w:r w:rsidRPr="00730465">
                      <w:rPr>
                        <w:rFonts w:ascii="Times New Roman" w:hAnsi="Times New Roman" w:cs="Times New Roman"/>
                        <w:lang w:val="zh-CN"/>
                      </w:rPr>
                      <w:fldChar w:fldCharType="end"/>
                    </w:r>
                  </w:p>
                </w:tc>
              </w:tr>
              <w:tr w:rsidR="002D600F" w:rsidRPr="00730465" w:rsidTr="00A301F3">
                <w:trPr>
                  <w:trHeight w:val="264"/>
                  <w:jc w:val="center"/>
                </w:trPr>
                <w:tc>
                  <w:tcPr>
                    <w:tcW w:w="4479" w:type="dxa"/>
                    <w:tcBorders>
                      <w:top w:val="nil"/>
                      <w:left w:val="nil"/>
                      <w:bottom w:val="nil"/>
                      <w:right w:val="nil"/>
                    </w:tcBorders>
                    <w:shd w:val="clear" w:color="auto" w:fill="auto"/>
                    <w:vAlign w:val="bottom"/>
                  </w:tcPr>
                  <w:p w:rsidR="002D600F" w:rsidRPr="00730465" w:rsidRDefault="002D600F" w:rsidP="00A15994">
                    <w:pPr>
                      <w:overflowPunct w:val="0"/>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1!R7C2"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 xml:space="preserve">1!R7C2" \* MERGEFORMAT </w:instrText>
                    </w:r>
                    <w:r w:rsidRPr="00730465">
                      <w:rPr>
                        <w:rFonts w:ascii="Times New Roman" w:hAnsi="Times New Roman" w:cs="Times New Roman"/>
                        <w:lang w:val="zh-CN"/>
                      </w:rPr>
                      <w:fldChar w:fldCharType="separate"/>
                    </w:r>
                    <w:r w:rsidRPr="00730465">
                      <w:rPr>
                        <w:rFonts w:ascii="Times New Roman" w:hAnsi="Times New Roman" w:cs="Times New Roman"/>
                        <w:color w:val="000000"/>
                      </w:rPr>
                      <w:t>资产负债率</w:t>
                    </w:r>
                    <w:r w:rsidRPr="00730465">
                      <w:rPr>
                        <w:rFonts w:ascii="Times New Roman" w:hAnsi="Times New Roman" w:cs="Times New Roman"/>
                        <w:lang w:val="zh-CN"/>
                      </w:rPr>
                      <w:fldChar w:fldCharType="end"/>
                    </w:r>
                  </w:p>
                </w:tc>
                <w:tc>
                  <w:tcPr>
                    <w:tcW w:w="2057" w:type="dxa"/>
                    <w:tcBorders>
                      <w:top w:val="nil"/>
                      <w:left w:val="nil"/>
                      <w:bottom w:val="single" w:sz="12" w:space="0" w:color="auto"/>
                      <w:right w:val="nil"/>
                    </w:tcBorders>
                    <w:shd w:val="clear" w:color="auto" w:fill="auto"/>
                    <w:vAlign w:val="bottom"/>
                  </w:tcPr>
                  <w:p w:rsidR="002D600F" w:rsidRPr="00730465" w:rsidRDefault="002D600F" w:rsidP="00A15994">
                    <w:pPr>
                      <w:overflowPunct w:val="0"/>
                      <w:ind w:right="57"/>
                      <w:jc w:val="right"/>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1!R7C3"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 xml:space="preserve">1!R7C3" \* MERGEFORMAT </w:instrText>
                    </w:r>
                    <w:r w:rsidRPr="00730465">
                      <w:rPr>
                        <w:rFonts w:ascii="Times New Roman" w:hAnsi="Times New Roman" w:cs="Times New Roman"/>
                        <w:lang w:val="zh-CN"/>
                      </w:rPr>
                      <w:fldChar w:fldCharType="separate"/>
                    </w:r>
                    <w:r w:rsidRPr="00730465">
                      <w:rPr>
                        <w:rFonts w:ascii="Times New Roman" w:hAnsi="Times New Roman" w:cs="Times New Roman"/>
                        <w:lang w:val="zh-CN"/>
                      </w:rPr>
                      <w:t>29.53%</w:t>
                    </w:r>
                    <w:r w:rsidRPr="00730465">
                      <w:rPr>
                        <w:rFonts w:ascii="Times New Roman" w:hAnsi="Times New Roman" w:cs="Times New Roman"/>
                        <w:lang w:val="zh-CN"/>
                      </w:rPr>
                      <w:fldChar w:fldCharType="end"/>
                    </w:r>
                  </w:p>
                </w:tc>
                <w:tc>
                  <w:tcPr>
                    <w:tcW w:w="238" w:type="dxa"/>
                    <w:tcBorders>
                      <w:top w:val="nil"/>
                      <w:left w:val="nil"/>
                      <w:bottom w:val="nil"/>
                      <w:right w:val="nil"/>
                    </w:tcBorders>
                    <w:shd w:val="clear" w:color="auto" w:fill="auto"/>
                    <w:vAlign w:val="bottom"/>
                  </w:tcPr>
                  <w:p w:rsidR="002D600F" w:rsidRPr="00730465" w:rsidRDefault="002D600F" w:rsidP="00A15994">
                    <w:pPr>
                      <w:overflowPunct w:val="0"/>
                      <w:ind w:right="57"/>
                      <w:jc w:val="right"/>
                      <w:rPr>
                        <w:rFonts w:ascii="Times New Roman" w:hAnsi="Times New Roman" w:cs="Times New Roman"/>
                      </w:rPr>
                    </w:pPr>
                  </w:p>
                </w:tc>
                <w:tc>
                  <w:tcPr>
                    <w:tcW w:w="2058" w:type="dxa"/>
                    <w:tcBorders>
                      <w:top w:val="nil"/>
                      <w:left w:val="nil"/>
                      <w:bottom w:val="single" w:sz="12" w:space="0" w:color="auto"/>
                      <w:right w:val="nil"/>
                    </w:tcBorders>
                    <w:shd w:val="clear" w:color="auto" w:fill="auto"/>
                    <w:vAlign w:val="bottom"/>
                  </w:tcPr>
                  <w:p w:rsidR="002D600F" w:rsidRPr="00730465" w:rsidRDefault="002D600F" w:rsidP="00A15994">
                    <w:pPr>
                      <w:overflowPunct w:val="0"/>
                      <w:ind w:right="57"/>
                      <w:jc w:val="right"/>
                      <w:rPr>
                        <w:rFonts w:ascii="Times New Roman" w:hAnsi="Times New Roman" w:cs="Times New Roman"/>
                        <w:color w:val="000000"/>
                      </w:rPr>
                    </w:pPr>
                    <w:r w:rsidRPr="00730465">
                      <w:rPr>
                        <w:rFonts w:ascii="Times New Roman" w:hAnsi="Times New Roman" w:cs="Times New Roman"/>
                        <w:lang w:val="zh-CN"/>
                      </w:rPr>
                      <w:fldChar w:fldCharType="begin" w:fldLock="1"/>
                    </w:r>
                    <w:r w:rsidRPr="00730465">
                      <w:rPr>
                        <w:rFonts w:ascii="Times New Roman" w:hAnsi="Times New Roman" w:cs="Times New Roman"/>
                        <w:lang w:val="zh-CN"/>
                      </w:rPr>
                      <w:instrText xml:space="preserve"> LINK  Excel.SheetMacroEnabled.12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 xml:space="preserve">.xlsx"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1!R7C5 \t \r "C:\\Users\\Trista H Zhao\\Desktop\\</w:instrText>
                    </w:r>
                    <w:r w:rsidRPr="00730465">
                      <w:rPr>
                        <w:rFonts w:ascii="Times New Roman" w:hAnsi="Times New Roman" w:cs="Times New Roman"/>
                        <w:lang w:val="zh-CN"/>
                      </w:rPr>
                      <w:instrText>广深铁路股份有限公司</w:instrText>
                    </w:r>
                    <w:r w:rsidRPr="00730465">
                      <w:rPr>
                        <w:rFonts w:ascii="Times New Roman" w:hAnsi="Times New Roman" w:cs="Times New Roman"/>
                        <w:lang w:val="zh-CN"/>
                      </w:rPr>
                      <w:instrText>\\Guanshen railway 2023 interim\\Welink\\Welink-A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\\1-2023</w:instrText>
                    </w:r>
                    <w:r w:rsidRPr="00730465">
                      <w:rPr>
                        <w:rFonts w:ascii="Times New Roman" w:hAnsi="Times New Roman" w:cs="Times New Roman"/>
                        <w:lang w:val="zh-CN"/>
                      </w:rPr>
                      <w:instrText>半年度广深铁路股份</w:instrText>
                    </w:r>
                    <w:r w:rsidRPr="00730465">
                      <w:rPr>
                        <w:rFonts w:ascii="Times New Roman" w:hAnsi="Times New Roman" w:cs="Times New Roman"/>
                        <w:lang w:val="zh-CN"/>
                      </w:rPr>
                      <w:instrText>A</w:instrText>
                    </w:r>
                    <w:r w:rsidRPr="00730465">
                      <w:rPr>
                        <w:rFonts w:ascii="Times New Roman" w:hAnsi="Times New Roman" w:cs="Times New Roman"/>
                        <w:lang w:val="zh-CN"/>
                      </w:rPr>
                      <w:instrText>股</w:instrText>
                    </w:r>
                    <w:r w:rsidRPr="00730465">
                      <w:rPr>
                        <w:rFonts w:ascii="Times New Roman" w:hAnsi="Times New Roman" w:cs="Times New Roman"/>
                        <w:lang w:val="zh-CN"/>
                      </w:rPr>
                      <w:instrText>.xlsx" "</w:instrText>
                    </w:r>
                    <w:r w:rsidRPr="00730465">
                      <w:rPr>
                        <w:rFonts w:ascii="Times New Roman" w:hAnsi="Times New Roman" w:cs="Times New Roman"/>
                        <w:lang w:val="zh-CN"/>
                      </w:rPr>
                      <w:instrText>三</w:instrText>
                    </w:r>
                    <w:r w:rsidRPr="00730465">
                      <w:rPr>
                        <w:rFonts w:ascii="Times New Roman" w:hAnsi="Times New Roman" w:cs="Times New Roman"/>
                        <w:lang w:val="zh-CN"/>
                      </w:rPr>
                      <w:instrText>(5)_</w:instrText>
                    </w:r>
                    <w:r w:rsidRPr="00730465">
                      <w:rPr>
                        <w:rFonts w:ascii="Times New Roman" w:hAnsi="Times New Roman" w:cs="Times New Roman"/>
                        <w:lang w:val="zh-CN"/>
                      </w:rPr>
                      <w:instrText>资本管理</w:instrText>
                    </w:r>
                    <w:r w:rsidRPr="00730465">
                      <w:rPr>
                        <w:rFonts w:ascii="Times New Roman" w:hAnsi="Times New Roman" w:cs="Times New Roman"/>
                        <w:lang w:val="zh-CN"/>
                      </w:rPr>
                      <w:instrText xml:space="preserve">1!R7C5" \* MERGEFORMAT </w:instrText>
                    </w:r>
                    <w:r w:rsidRPr="00730465">
                      <w:rPr>
                        <w:rFonts w:ascii="Times New Roman" w:hAnsi="Times New Roman" w:cs="Times New Roman"/>
                        <w:lang w:val="zh-CN"/>
                      </w:rPr>
                      <w:fldChar w:fldCharType="separate"/>
                    </w:r>
                    <w:r w:rsidRPr="00730465">
                      <w:rPr>
                        <w:rFonts w:ascii="Times New Roman" w:hAnsi="Times New Roman" w:cs="Times New Roman"/>
                        <w:color w:val="000000"/>
                      </w:rPr>
                      <w:t>31.82%</w:t>
                    </w:r>
                    <w:r w:rsidRPr="00730465">
                      <w:rPr>
                        <w:rFonts w:ascii="Times New Roman" w:hAnsi="Times New Roman" w:cs="Times New Roman"/>
                        <w:lang w:val="zh-CN"/>
                      </w:rPr>
                      <w:fldChar w:fldCharType="end"/>
                    </w:r>
                  </w:p>
                </w:tc>
              </w:tr>
            </w:tbl>
            <w:p w:rsidR="002D600F" w:rsidRPr="00730465" w:rsidRDefault="002D600F" w:rsidP="002D600F">
              <w:pPr>
                <w:overflowPunct w:val="0"/>
                <w:rPr>
                  <w:rFonts w:ascii="Times New Roman" w:hAnsi="Times New Roman" w:cs="Times New Roman"/>
                </w:rPr>
              </w:pPr>
            </w:p>
            <w:p w:rsidR="002D600F" w:rsidRDefault="002D600F" w:rsidP="002D600F">
              <w:pPr>
                <w:pStyle w:val="ac"/>
                <w:overflowPunct w:val="0"/>
                <w:ind w:firstLineChars="0" w:firstLine="0"/>
                <w:rPr>
                  <w:rFonts w:ascii="Times New Roman" w:hAnsi="Times New Roman"/>
                </w:rPr>
              </w:pPr>
              <w:r w:rsidRPr="00730465">
                <w:rPr>
                  <w:rFonts w:ascii="Times New Roman" w:hAnsi="Times New Roman"/>
                </w:rPr>
                <w:t>管理层认为当前的资本结构是适当的。</w:t>
              </w:r>
            </w:p>
            <w:p w:rsidR="00730465" w:rsidRDefault="00833B52">
              <w:pPr>
                <w:rPr>
                  <w:rFonts w:ascii="Times New Roman" w:hAnsi="Times New Roman"/>
                </w:rPr>
              </w:pPr>
            </w:p>
          </w:sdtContent>
        </w:sdt>
      </w:sdtContent>
    </w:sdt>
    <w:p w:rsidR="00047B74" w:rsidRDefault="00E512B1" w:rsidP="00652785">
      <w:pPr>
        <w:pStyle w:val="2"/>
        <w:numPr>
          <w:ilvl w:val="0"/>
          <w:numId w:val="15"/>
        </w:numPr>
        <w:ind w:left="422" w:hanging="422"/>
        <w:rPr>
          <w:rFonts w:ascii="宋体" w:hAnsi="宋体"/>
        </w:rPr>
      </w:pPr>
      <w:r>
        <w:rPr>
          <w:rFonts w:ascii="宋体" w:hAnsi="宋体" w:hint="eastAsia"/>
        </w:rPr>
        <w:t>税</w:t>
      </w:r>
      <w:r w:rsidR="009454CC">
        <w:rPr>
          <w:rFonts w:ascii="宋体" w:hAnsi="宋体" w:hint="eastAsia"/>
        </w:rPr>
        <w:t>项</w:t>
      </w:r>
    </w:p>
    <w:sdt>
      <w:sdtPr>
        <w:rPr>
          <w:rFonts w:ascii="宋体" w:hAnsi="宋体" w:cs="宋体"/>
          <w:b w:val="0"/>
          <w:bCs w:val="0"/>
          <w:kern w:val="0"/>
          <w:szCs w:val="21"/>
        </w:rPr>
        <w:alias w:val="模块:主要税种及税率"/>
        <w:tag w:val="_GBC_21c965fa52af49a9865023fb4e05671a"/>
        <w:id w:val="1883745031"/>
        <w:lock w:val="sdtLocked"/>
        <w:placeholder>
          <w:docPart w:val="GBC22222222222222222222222222222"/>
        </w:placeholder>
      </w:sdtPr>
      <w:sdtEndPr>
        <w:rPr>
          <w:rFonts w:ascii="Times New Roman" w:hAnsi="Times New Roman" w:cs="Times New Roman"/>
          <w:kern w:val="2"/>
        </w:rPr>
      </w:sdtEndPr>
      <w:sdtContent>
        <w:p w:rsidR="00047B74" w:rsidRPr="009F7FC5" w:rsidRDefault="009F7FC5" w:rsidP="009F7FC5">
          <w:pPr>
            <w:pStyle w:val="3"/>
            <w:tabs>
              <w:tab w:val="left" w:pos="546"/>
            </w:tabs>
            <w:rPr>
              <w:rFonts w:ascii="宋体" w:hAnsi="宋体"/>
              <w:b w:val="0"/>
              <w:szCs w:val="21"/>
            </w:rPr>
          </w:pPr>
          <w:r w:rsidRPr="009F7FC5">
            <w:rPr>
              <w:rFonts w:cs="Arial"/>
              <w:b w:val="0"/>
              <w:szCs w:val="21"/>
            </w:rPr>
            <w:t>本集团适用的主要税种及其税率列示如下：</w:t>
          </w:r>
        </w:p>
        <w:sdt>
          <w:sdtPr>
            <w:alias w:val="是否适用：主要税种及税率情况 [双击切换]"/>
            <w:tag w:val="_GBC_fd47fa4fd9aa499c8903795268a25582"/>
            <w:id w:val="-1786959562"/>
            <w:lock w:val="sdtLocked"/>
            <w:placeholder>
              <w:docPart w:val="GBC22222222222222222222222222222"/>
            </w:placeholder>
          </w:sdtPr>
          <w:sdtEndPr/>
          <w:sdtContent>
            <w:p w:rsidR="00047B74" w:rsidRDefault="009454CC">
              <w:r>
                <w:fldChar w:fldCharType="begin"/>
              </w:r>
              <w:r w:rsidR="009F7FC5">
                <w:instrText xml:space="preserve"> MACROBUTTON  SnrToggleCheckbox √适用 </w:instrText>
              </w:r>
              <w:r>
                <w:fldChar w:fldCharType="end"/>
              </w:r>
              <w:r>
                <w:fldChar w:fldCharType="begin"/>
              </w:r>
              <w:r w:rsidR="009F7FC5">
                <w:instrText xml:space="preserve"> MACROBUTTON  SnrToggleCheckbox □不适用 </w:instrText>
              </w:r>
              <w:r>
                <w:fldChar w:fldCharType="end"/>
              </w:r>
            </w:p>
          </w:sdtContent>
        </w:sdt>
        <w:sdt>
          <w:sdtPr>
            <w:rPr>
              <w:rFonts w:ascii="Times New Roman" w:hAnsi="Times New Roman" w:cs="Times New Roman"/>
            </w:rPr>
            <w:tag w:val="_GBC_cd48dbef8f724802baa896e009e06b0d"/>
            <w:id w:val="-876537032"/>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18"/>
                <w:gridCol w:w="4784"/>
                <w:gridCol w:w="1962"/>
              </w:tblGrid>
              <w:tr w:rsidR="009F7FC5" w:rsidRPr="009F7FC5" w:rsidTr="008F392C">
                <w:tc>
                  <w:tcPr>
                    <w:tcW w:w="1276" w:type="pct"/>
                    <w:gridSpan w:val="2"/>
                    <w:vAlign w:val="center"/>
                  </w:tcPr>
                  <w:p w:rsidR="009F7FC5" w:rsidRPr="009F7FC5" w:rsidRDefault="00833B52" w:rsidP="00A553D0">
                    <w:pPr>
                      <w:jc w:val="center"/>
                      <w:rPr>
                        <w:rFonts w:ascii="Times New Roman" w:hAnsi="Times New Roman" w:cs="Times New Roman"/>
                      </w:rPr>
                    </w:pPr>
                    <w:sdt>
                      <w:sdtPr>
                        <w:rPr>
                          <w:rFonts w:ascii="Times New Roman" w:hAnsi="Times New Roman" w:cs="Times New Roman"/>
                        </w:rPr>
                        <w:tag w:val="_PLD_e7d49d0412b143bf84fec865b918065a"/>
                        <w:id w:val="1397397213"/>
                        <w:lock w:val="sdtLocked"/>
                      </w:sdtPr>
                      <w:sdtEndPr/>
                      <w:sdtContent>
                        <w:r w:rsidR="009F7FC5" w:rsidRPr="009F7FC5">
                          <w:rPr>
                            <w:rFonts w:ascii="Times New Roman" w:hAnsi="Times New Roman" w:cs="Times New Roman"/>
                          </w:rPr>
                          <w:t>税种</w:t>
                        </w:r>
                      </w:sdtContent>
                    </w:sdt>
                  </w:p>
                </w:tc>
                <w:sdt>
                  <w:sdtPr>
                    <w:rPr>
                      <w:rFonts w:ascii="Times New Roman" w:hAnsi="Times New Roman" w:cs="Times New Roman"/>
                    </w:rPr>
                    <w:tag w:val="_PLD_e42202809983483baa812ed26e1b27a2"/>
                    <w:id w:val="-168724064"/>
                    <w:lock w:val="sdtLocked"/>
                  </w:sdtPr>
                  <w:sdtEndPr/>
                  <w:sdtContent>
                    <w:tc>
                      <w:tcPr>
                        <w:tcW w:w="2640" w:type="pct"/>
                        <w:vAlign w:val="center"/>
                      </w:tcPr>
                      <w:p w:rsidR="009F7FC5" w:rsidRPr="009F7FC5" w:rsidRDefault="009F7FC5" w:rsidP="00A553D0">
                        <w:pPr>
                          <w:jc w:val="center"/>
                          <w:rPr>
                            <w:rFonts w:ascii="Times New Roman" w:hAnsi="Times New Roman" w:cs="Times New Roman"/>
                          </w:rPr>
                        </w:pPr>
                        <w:r w:rsidRPr="009F7FC5">
                          <w:rPr>
                            <w:rFonts w:ascii="Times New Roman" w:hAnsi="Times New Roman" w:cs="Times New Roman"/>
                          </w:rPr>
                          <w:t>计税依据</w:t>
                        </w:r>
                      </w:p>
                    </w:tc>
                  </w:sdtContent>
                </w:sdt>
                <w:sdt>
                  <w:sdtPr>
                    <w:rPr>
                      <w:rFonts w:ascii="Times New Roman" w:hAnsi="Times New Roman" w:cs="Times New Roman"/>
                    </w:rPr>
                    <w:tag w:val="_PLD_0cebc7a4c62844c6b35146cd64cd4277"/>
                    <w:id w:val="980357096"/>
                    <w:lock w:val="sdtLocked"/>
                  </w:sdtPr>
                  <w:sdtEndPr/>
                  <w:sdtContent>
                    <w:tc>
                      <w:tcPr>
                        <w:tcW w:w="1084" w:type="pct"/>
                        <w:vAlign w:val="center"/>
                      </w:tcPr>
                      <w:p w:rsidR="009F7FC5" w:rsidRPr="009F7FC5" w:rsidRDefault="009F7FC5" w:rsidP="00A553D0">
                        <w:pPr>
                          <w:jc w:val="center"/>
                          <w:rPr>
                            <w:rFonts w:ascii="Times New Roman" w:hAnsi="Times New Roman" w:cs="Times New Roman"/>
                          </w:rPr>
                        </w:pPr>
                        <w:r w:rsidRPr="009F7FC5">
                          <w:rPr>
                            <w:rFonts w:ascii="Times New Roman" w:hAnsi="Times New Roman" w:cs="Times New Roman"/>
                          </w:rPr>
                          <w:t>税率</w:t>
                        </w:r>
                      </w:p>
                    </w:tc>
                  </w:sdtContent>
                </w:sdt>
              </w:tr>
              <w:tr w:rsidR="009F7FC5" w:rsidRPr="009F7FC5" w:rsidTr="008F392C">
                <w:tc>
                  <w:tcPr>
                    <w:tcW w:w="936" w:type="pct"/>
                    <w:vAlign w:val="center"/>
                  </w:tcPr>
                  <w:p w:rsidR="009F7FC5" w:rsidRPr="009F7FC5" w:rsidRDefault="009F7FC5" w:rsidP="00A553D0">
                    <w:pPr>
                      <w:rPr>
                        <w:rFonts w:ascii="Times New Roman" w:hAnsi="Times New Roman" w:cs="Times New Roman"/>
                      </w:rPr>
                    </w:pPr>
                    <w:r w:rsidRPr="009F7FC5">
                      <w:rPr>
                        <w:rFonts w:ascii="Times New Roman" w:hAnsi="Times New Roman" w:cs="Times New Roman"/>
                      </w:rPr>
                      <w:t>企业所得税</w:t>
                    </w:r>
                  </w:p>
                </w:tc>
                <w:tc>
                  <w:tcPr>
                    <w:tcW w:w="341" w:type="pct"/>
                    <w:vAlign w:val="center"/>
                  </w:tcPr>
                  <w:p w:rsidR="009F7FC5" w:rsidRPr="009F7FC5" w:rsidRDefault="008F392C" w:rsidP="008F392C">
                    <w:pPr>
                      <w:jc w:val="center"/>
                      <w:rPr>
                        <w:rFonts w:ascii="Times New Roman" w:hAnsi="Times New Roman" w:cs="Times New Roman"/>
                      </w:rPr>
                    </w:pPr>
                    <w:r w:rsidRPr="008F392C">
                      <w:rPr>
                        <w:rFonts w:ascii="Times New Roman" w:hAnsi="Times New Roman" w:cs="Times New Roman"/>
                      </w:rPr>
                      <w:t>(a)</w:t>
                    </w:r>
                  </w:p>
                </w:tc>
                <w:tc>
                  <w:tcPr>
                    <w:tcW w:w="2640" w:type="pct"/>
                    <w:vAlign w:val="center"/>
                  </w:tcPr>
                  <w:p w:rsidR="009F7FC5" w:rsidRPr="009F7FC5" w:rsidRDefault="009F7FC5" w:rsidP="00A553D0">
                    <w:pPr>
                      <w:rPr>
                        <w:rFonts w:ascii="Times New Roman" w:hAnsi="Times New Roman" w:cs="Times New Roman"/>
                      </w:rPr>
                    </w:pPr>
                    <w:r w:rsidRPr="009F7FC5">
                      <w:rPr>
                        <w:rFonts w:ascii="Times New Roman" w:hAnsi="Times New Roman" w:cs="Times New Roman"/>
                      </w:rPr>
                      <w:t>应纳税所得额</w:t>
                    </w:r>
                  </w:p>
                </w:tc>
                <w:tc>
                  <w:tcPr>
                    <w:tcW w:w="1084" w:type="pct"/>
                    <w:vAlign w:val="center"/>
                  </w:tcPr>
                  <w:p w:rsidR="009F7FC5" w:rsidRPr="009F7FC5" w:rsidRDefault="008F392C" w:rsidP="009F7FC5">
                    <w:pPr>
                      <w:jc w:val="right"/>
                      <w:rPr>
                        <w:rFonts w:ascii="Times New Roman" w:hAnsi="Times New Roman" w:cs="Times New Roman"/>
                      </w:rPr>
                    </w:pPr>
                    <w:r>
                      <w:rPr>
                        <w:rFonts w:ascii="Times New Roman" w:hAnsi="Times New Roman" w:cs="Times New Roman"/>
                      </w:rPr>
                      <w:t>20%</w:t>
                    </w:r>
                    <w:r>
                      <w:rPr>
                        <w:rFonts w:ascii="Times New Roman" w:hAnsi="Times New Roman" w:cs="Times New Roman" w:hint="eastAsia"/>
                      </w:rPr>
                      <w:t>及</w:t>
                    </w:r>
                    <w:r w:rsidR="009F7FC5" w:rsidRPr="009F7FC5">
                      <w:rPr>
                        <w:rFonts w:ascii="Times New Roman" w:hAnsi="Times New Roman" w:cs="Times New Roman"/>
                      </w:rPr>
                      <w:t>25%</w:t>
                    </w:r>
                  </w:p>
                </w:tc>
              </w:tr>
              <w:tr w:rsidR="009F7FC5" w:rsidRPr="009F7FC5" w:rsidTr="008F392C">
                <w:tc>
                  <w:tcPr>
                    <w:tcW w:w="936" w:type="pct"/>
                    <w:vAlign w:val="center"/>
                  </w:tcPr>
                  <w:p w:rsidR="009F7FC5" w:rsidRPr="009F7FC5" w:rsidRDefault="009F7FC5" w:rsidP="00A553D0">
                    <w:pPr>
                      <w:rPr>
                        <w:rFonts w:ascii="Times New Roman" w:hAnsi="Times New Roman" w:cs="Times New Roman"/>
                      </w:rPr>
                    </w:pPr>
                    <w:r w:rsidRPr="009F7FC5">
                      <w:rPr>
                        <w:rFonts w:ascii="Times New Roman" w:hAnsi="Times New Roman" w:cs="Times New Roman"/>
                      </w:rPr>
                      <w:t>增值税</w:t>
                    </w:r>
                  </w:p>
                </w:tc>
                <w:tc>
                  <w:tcPr>
                    <w:tcW w:w="341" w:type="pct"/>
                    <w:vAlign w:val="center"/>
                  </w:tcPr>
                  <w:p w:rsidR="009F7FC5" w:rsidRPr="009F7FC5" w:rsidRDefault="009F7FC5" w:rsidP="008F392C">
                    <w:pPr>
                      <w:jc w:val="center"/>
                      <w:rPr>
                        <w:rFonts w:ascii="Times New Roman" w:hAnsi="Times New Roman" w:cs="Times New Roman"/>
                      </w:rPr>
                    </w:pPr>
                    <w:r w:rsidRPr="009F7FC5">
                      <w:rPr>
                        <w:rFonts w:ascii="Times New Roman" w:hAnsi="Times New Roman" w:cs="Times New Roman"/>
                      </w:rPr>
                      <w:t>(</w:t>
                    </w:r>
                    <w:r w:rsidR="008F392C">
                      <w:rPr>
                        <w:rFonts w:ascii="Times New Roman" w:hAnsi="Times New Roman" w:cs="Times New Roman"/>
                      </w:rPr>
                      <w:t>b</w:t>
                    </w:r>
                    <w:r w:rsidRPr="009F7FC5">
                      <w:rPr>
                        <w:rFonts w:ascii="Times New Roman" w:hAnsi="Times New Roman" w:cs="Times New Roman"/>
                      </w:rPr>
                      <w:t>)</w:t>
                    </w:r>
                  </w:p>
                </w:tc>
                <w:tc>
                  <w:tcPr>
                    <w:tcW w:w="2640" w:type="pct"/>
                    <w:vAlign w:val="center"/>
                  </w:tcPr>
                  <w:p w:rsidR="009F7FC5" w:rsidRPr="009F7FC5" w:rsidRDefault="009F7FC5" w:rsidP="00A553D0">
                    <w:pPr>
                      <w:rPr>
                        <w:rFonts w:ascii="Times New Roman" w:hAnsi="Times New Roman" w:cs="Times New Roman"/>
                      </w:rPr>
                    </w:pPr>
                    <w:r w:rsidRPr="009F7FC5">
                      <w:rPr>
                        <w:rFonts w:ascii="Times New Roman" w:hAnsi="Times New Roman" w:cs="Times New Roman"/>
                      </w:rPr>
                      <w:t>应纳税增值额</w:t>
                    </w:r>
                    <w:r w:rsidRPr="009F7FC5">
                      <w:rPr>
                        <w:rFonts w:ascii="Times New Roman" w:hAnsi="Times New Roman" w:cs="Times New Roman"/>
                      </w:rPr>
                      <w:t>(</w:t>
                    </w:r>
                    <w:r w:rsidRPr="009F7FC5">
                      <w:rPr>
                        <w:rFonts w:ascii="Times New Roman" w:hAnsi="Times New Roman" w:cs="Times New Roman"/>
                      </w:rPr>
                      <w:t>应纳税额按应纳税销售额乘以适用税率扣除当期允计抵扣的进项税后的余额计算</w:t>
                    </w:r>
                    <w:r w:rsidRPr="009F7FC5">
                      <w:rPr>
                        <w:rFonts w:ascii="Times New Roman" w:hAnsi="Times New Roman" w:cs="Times New Roman"/>
                      </w:rPr>
                      <w:t>)</w:t>
                    </w:r>
                  </w:p>
                </w:tc>
                <w:tc>
                  <w:tcPr>
                    <w:tcW w:w="1084" w:type="pct"/>
                    <w:vAlign w:val="center"/>
                  </w:tcPr>
                  <w:p w:rsidR="009F7FC5" w:rsidRPr="009F7FC5" w:rsidRDefault="009F7FC5" w:rsidP="009F7FC5">
                    <w:pPr>
                      <w:jc w:val="right"/>
                      <w:rPr>
                        <w:rFonts w:ascii="Times New Roman" w:hAnsi="Times New Roman" w:cs="Times New Roman"/>
                      </w:rPr>
                    </w:pPr>
                    <w:r w:rsidRPr="009F7FC5">
                      <w:rPr>
                        <w:rFonts w:ascii="Times New Roman" w:hAnsi="Times New Roman" w:cs="Times New Roman"/>
                      </w:rPr>
                      <w:t> </w:t>
                    </w:r>
                    <w:r w:rsidRPr="009F7FC5">
                      <w:rPr>
                        <w:rFonts w:ascii="Times New Roman" w:hAnsi="Times New Roman" w:cs="Times New Roman"/>
                      </w:rPr>
                      <w:t>注</w:t>
                    </w:r>
                    <w:r w:rsidRPr="009F7FC5">
                      <w:rPr>
                        <w:rFonts w:ascii="Times New Roman" w:hAnsi="Times New Roman" w:cs="Times New Roman"/>
                      </w:rPr>
                      <w:t>(</w:t>
                    </w:r>
                    <w:r w:rsidR="008F392C">
                      <w:rPr>
                        <w:rFonts w:ascii="Times New Roman" w:hAnsi="Times New Roman" w:cs="Times New Roman"/>
                      </w:rPr>
                      <w:t>b</w:t>
                    </w:r>
                    <w:r w:rsidRPr="009F7FC5">
                      <w:rPr>
                        <w:rFonts w:ascii="Times New Roman" w:hAnsi="Times New Roman" w:cs="Times New Roman"/>
                      </w:rPr>
                      <w:t>)</w:t>
                    </w:r>
                  </w:p>
                </w:tc>
              </w:tr>
              <w:tr w:rsidR="009F7FC5" w:rsidRPr="009F7FC5" w:rsidTr="008F392C">
                <w:tc>
                  <w:tcPr>
                    <w:tcW w:w="936" w:type="pct"/>
                    <w:vAlign w:val="center"/>
                  </w:tcPr>
                  <w:p w:rsidR="009F7FC5" w:rsidRPr="009F7FC5" w:rsidRDefault="009F7FC5" w:rsidP="00A553D0">
                    <w:pPr>
                      <w:rPr>
                        <w:rFonts w:ascii="Times New Roman" w:hAnsi="Times New Roman" w:cs="Times New Roman"/>
                      </w:rPr>
                    </w:pPr>
                    <w:r w:rsidRPr="009F7FC5">
                      <w:rPr>
                        <w:rFonts w:ascii="Times New Roman" w:hAnsi="Times New Roman" w:cs="Times New Roman"/>
                      </w:rPr>
                      <w:t>城市维护建设税</w:t>
                    </w:r>
                  </w:p>
                </w:tc>
                <w:tc>
                  <w:tcPr>
                    <w:tcW w:w="341" w:type="pct"/>
                    <w:vAlign w:val="center"/>
                  </w:tcPr>
                  <w:p w:rsidR="009F7FC5" w:rsidRPr="009F7FC5" w:rsidRDefault="009F7FC5" w:rsidP="008F392C">
                    <w:pPr>
                      <w:jc w:val="center"/>
                      <w:rPr>
                        <w:rFonts w:ascii="Times New Roman" w:hAnsi="Times New Roman" w:cs="Times New Roman"/>
                      </w:rPr>
                    </w:pPr>
                    <w:r w:rsidRPr="009F7FC5">
                      <w:rPr>
                        <w:rFonts w:ascii="Times New Roman" w:hAnsi="Times New Roman" w:cs="Times New Roman"/>
                      </w:rPr>
                      <w:t>(</w:t>
                    </w:r>
                    <w:r w:rsidR="008F392C">
                      <w:rPr>
                        <w:rFonts w:ascii="Times New Roman" w:hAnsi="Times New Roman" w:cs="Times New Roman"/>
                      </w:rPr>
                      <w:t>c</w:t>
                    </w:r>
                    <w:r w:rsidRPr="009F7FC5">
                      <w:rPr>
                        <w:rFonts w:ascii="Times New Roman" w:hAnsi="Times New Roman" w:cs="Times New Roman"/>
                      </w:rPr>
                      <w:t>)</w:t>
                    </w:r>
                  </w:p>
                </w:tc>
                <w:tc>
                  <w:tcPr>
                    <w:tcW w:w="2640" w:type="pct"/>
                    <w:vAlign w:val="center"/>
                  </w:tcPr>
                  <w:p w:rsidR="009F7FC5" w:rsidRPr="009F7FC5" w:rsidRDefault="009F7FC5" w:rsidP="00A553D0">
                    <w:pPr>
                      <w:rPr>
                        <w:rFonts w:ascii="Times New Roman" w:hAnsi="Times New Roman" w:cs="Times New Roman"/>
                      </w:rPr>
                    </w:pPr>
                    <w:r w:rsidRPr="009F7FC5">
                      <w:rPr>
                        <w:rFonts w:ascii="Times New Roman" w:hAnsi="Times New Roman" w:cs="Times New Roman"/>
                      </w:rPr>
                      <w:t>缴纳的增值税税额</w:t>
                    </w:r>
                  </w:p>
                </w:tc>
                <w:tc>
                  <w:tcPr>
                    <w:tcW w:w="1084" w:type="pct"/>
                    <w:vAlign w:val="center"/>
                  </w:tcPr>
                  <w:p w:rsidR="009F7FC5" w:rsidRPr="009F7FC5" w:rsidRDefault="009F7FC5" w:rsidP="009F7FC5">
                    <w:pPr>
                      <w:jc w:val="right"/>
                      <w:rPr>
                        <w:rFonts w:ascii="Times New Roman" w:hAnsi="Times New Roman" w:cs="Times New Roman"/>
                      </w:rPr>
                    </w:pPr>
                    <w:r w:rsidRPr="009F7FC5">
                      <w:rPr>
                        <w:rFonts w:ascii="Times New Roman" w:hAnsi="Times New Roman" w:cs="Times New Roman"/>
                      </w:rPr>
                      <w:t>5%</w:t>
                    </w:r>
                    <w:r w:rsidRPr="009F7FC5">
                      <w:rPr>
                        <w:rFonts w:ascii="Times New Roman" w:hAnsi="Times New Roman" w:cs="Times New Roman"/>
                      </w:rPr>
                      <w:t>及</w:t>
                    </w:r>
                    <w:r w:rsidRPr="009F7FC5">
                      <w:rPr>
                        <w:rFonts w:ascii="Times New Roman" w:hAnsi="Times New Roman" w:cs="Times New Roman"/>
                      </w:rPr>
                      <w:t>7%</w:t>
                    </w:r>
                  </w:p>
                </w:tc>
              </w:tr>
              <w:tr w:rsidR="009F7FC5" w:rsidRPr="009F7FC5" w:rsidTr="008F392C">
                <w:tc>
                  <w:tcPr>
                    <w:tcW w:w="936" w:type="pct"/>
                    <w:vAlign w:val="center"/>
                  </w:tcPr>
                  <w:p w:rsidR="009F7FC5" w:rsidRPr="009F7FC5" w:rsidRDefault="009F7FC5" w:rsidP="00A553D0">
                    <w:pPr>
                      <w:rPr>
                        <w:rFonts w:ascii="Times New Roman" w:hAnsi="Times New Roman" w:cs="Times New Roman"/>
                      </w:rPr>
                    </w:pPr>
                    <w:r w:rsidRPr="009F7FC5">
                      <w:rPr>
                        <w:rFonts w:ascii="Times New Roman" w:hAnsi="Times New Roman" w:cs="Times New Roman"/>
                      </w:rPr>
                      <w:t>教育费附加</w:t>
                    </w:r>
                  </w:p>
                </w:tc>
                <w:tc>
                  <w:tcPr>
                    <w:tcW w:w="341" w:type="pct"/>
                    <w:vAlign w:val="center"/>
                  </w:tcPr>
                  <w:p w:rsidR="009F7FC5" w:rsidRPr="009F7FC5" w:rsidRDefault="009F7FC5" w:rsidP="008F392C">
                    <w:pPr>
                      <w:jc w:val="center"/>
                      <w:rPr>
                        <w:rFonts w:ascii="Times New Roman" w:hAnsi="Times New Roman" w:cs="Times New Roman"/>
                      </w:rPr>
                    </w:pPr>
                  </w:p>
                </w:tc>
                <w:tc>
                  <w:tcPr>
                    <w:tcW w:w="2640" w:type="pct"/>
                    <w:vAlign w:val="center"/>
                  </w:tcPr>
                  <w:p w:rsidR="009F7FC5" w:rsidRPr="009F7FC5" w:rsidRDefault="009F7FC5" w:rsidP="00A553D0">
                    <w:pPr>
                      <w:rPr>
                        <w:rFonts w:ascii="Times New Roman" w:hAnsi="Times New Roman" w:cs="Times New Roman"/>
                      </w:rPr>
                    </w:pPr>
                    <w:r w:rsidRPr="009F7FC5">
                      <w:rPr>
                        <w:rFonts w:ascii="Times New Roman" w:hAnsi="Times New Roman" w:cs="Times New Roman"/>
                      </w:rPr>
                      <w:t>缴纳的增值税税额</w:t>
                    </w:r>
                  </w:p>
                </w:tc>
                <w:tc>
                  <w:tcPr>
                    <w:tcW w:w="1084" w:type="pct"/>
                    <w:vAlign w:val="center"/>
                  </w:tcPr>
                  <w:p w:rsidR="009F7FC5" w:rsidRPr="009F7FC5" w:rsidRDefault="009F7FC5" w:rsidP="009F7FC5">
                    <w:pPr>
                      <w:jc w:val="right"/>
                      <w:rPr>
                        <w:rFonts w:ascii="Times New Roman" w:hAnsi="Times New Roman" w:cs="Times New Roman"/>
                      </w:rPr>
                    </w:pPr>
                    <w:r w:rsidRPr="009F7FC5">
                      <w:rPr>
                        <w:rFonts w:ascii="Times New Roman" w:hAnsi="Times New Roman" w:cs="Times New Roman"/>
                      </w:rPr>
                      <w:t>3%</w:t>
                    </w:r>
                  </w:p>
                </w:tc>
              </w:tr>
              <w:tr w:rsidR="009F7FC5" w:rsidRPr="009F7FC5" w:rsidTr="008F392C">
                <w:tc>
                  <w:tcPr>
                    <w:tcW w:w="936" w:type="pct"/>
                    <w:vAlign w:val="center"/>
                  </w:tcPr>
                  <w:p w:rsidR="009F7FC5" w:rsidRPr="009F7FC5" w:rsidRDefault="009F7FC5" w:rsidP="00A553D0">
                    <w:pPr>
                      <w:rPr>
                        <w:rFonts w:ascii="Times New Roman" w:hAnsi="Times New Roman" w:cs="Times New Roman"/>
                      </w:rPr>
                    </w:pPr>
                    <w:r w:rsidRPr="009F7FC5">
                      <w:rPr>
                        <w:rFonts w:ascii="Times New Roman" w:hAnsi="Times New Roman" w:cs="Times New Roman"/>
                      </w:rPr>
                      <w:t>地方教育附加</w:t>
                    </w:r>
                  </w:p>
                </w:tc>
                <w:tc>
                  <w:tcPr>
                    <w:tcW w:w="341" w:type="pct"/>
                    <w:vAlign w:val="center"/>
                  </w:tcPr>
                  <w:p w:rsidR="009F7FC5" w:rsidRPr="009F7FC5" w:rsidRDefault="009F7FC5" w:rsidP="008F392C">
                    <w:pPr>
                      <w:jc w:val="center"/>
                      <w:rPr>
                        <w:rFonts w:ascii="Times New Roman" w:hAnsi="Times New Roman" w:cs="Times New Roman"/>
                      </w:rPr>
                    </w:pPr>
                    <w:r w:rsidRPr="009F7FC5">
                      <w:rPr>
                        <w:rFonts w:ascii="Times New Roman" w:hAnsi="Times New Roman" w:cs="Times New Roman"/>
                      </w:rPr>
                      <w:t>(</w:t>
                    </w:r>
                    <w:r w:rsidR="008F392C">
                      <w:rPr>
                        <w:rFonts w:ascii="Times New Roman" w:hAnsi="Times New Roman" w:cs="Times New Roman"/>
                      </w:rPr>
                      <w:t>d</w:t>
                    </w:r>
                    <w:r w:rsidRPr="009F7FC5">
                      <w:rPr>
                        <w:rFonts w:ascii="Times New Roman" w:hAnsi="Times New Roman" w:cs="Times New Roman"/>
                      </w:rPr>
                      <w:t>)</w:t>
                    </w:r>
                  </w:p>
                </w:tc>
                <w:tc>
                  <w:tcPr>
                    <w:tcW w:w="2640" w:type="pct"/>
                    <w:vAlign w:val="center"/>
                  </w:tcPr>
                  <w:p w:rsidR="009F7FC5" w:rsidRPr="009F7FC5" w:rsidRDefault="009F7FC5" w:rsidP="00A553D0">
                    <w:pPr>
                      <w:rPr>
                        <w:rFonts w:ascii="Times New Roman" w:hAnsi="Times New Roman" w:cs="Times New Roman"/>
                      </w:rPr>
                    </w:pPr>
                    <w:r w:rsidRPr="009F7FC5">
                      <w:rPr>
                        <w:rFonts w:ascii="Times New Roman" w:hAnsi="Times New Roman" w:cs="Times New Roman"/>
                      </w:rPr>
                      <w:t>缴纳的增值税税额</w:t>
                    </w:r>
                  </w:p>
                </w:tc>
                <w:tc>
                  <w:tcPr>
                    <w:tcW w:w="1084" w:type="pct"/>
                    <w:vAlign w:val="center"/>
                  </w:tcPr>
                  <w:p w:rsidR="009F7FC5" w:rsidRPr="009F7FC5" w:rsidRDefault="009F7FC5" w:rsidP="009F7FC5">
                    <w:pPr>
                      <w:jc w:val="right"/>
                      <w:rPr>
                        <w:rFonts w:ascii="Times New Roman" w:hAnsi="Times New Roman" w:cs="Times New Roman"/>
                      </w:rPr>
                    </w:pPr>
                    <w:r w:rsidRPr="009F7FC5">
                      <w:rPr>
                        <w:rFonts w:ascii="Times New Roman" w:hAnsi="Times New Roman" w:cs="Times New Roman"/>
                      </w:rPr>
                      <w:t>2%</w:t>
                    </w:r>
                  </w:p>
                </w:tc>
              </w:tr>
            </w:tbl>
            <w:p w:rsidR="009F7FC5" w:rsidRDefault="009F7FC5" w:rsidP="009F7FC5">
              <w:pPr>
                <w:rPr>
                  <w:rFonts w:ascii="Times New Roman" w:hAnsi="Times New Roman" w:cs="Times New Roman"/>
                </w:rPr>
              </w:pPr>
            </w:p>
            <w:p w:rsidR="008F392C" w:rsidRPr="008F392C" w:rsidRDefault="008F392C" w:rsidP="008F392C">
              <w:pPr>
                <w:tabs>
                  <w:tab w:val="left" w:pos="426"/>
                  <w:tab w:val="right" w:pos="3600"/>
                  <w:tab w:val="left" w:pos="4320"/>
                </w:tabs>
                <w:overflowPunct w:val="0"/>
                <w:rPr>
                  <w:rFonts w:ascii="Times New Roman" w:hAnsi="Times New Roman" w:cs="Times New Roman"/>
                  <w:snapToGrid w:val="0"/>
                </w:rPr>
              </w:pPr>
              <w:r w:rsidRPr="008F392C">
                <w:rPr>
                  <w:rFonts w:ascii="Times New Roman" w:hAnsi="Times New Roman" w:cs="Times New Roman"/>
                  <w:snapToGrid w:val="0"/>
                </w:rPr>
                <w:t>(a)</w:t>
              </w:r>
              <w:r w:rsidRPr="008F392C">
                <w:rPr>
                  <w:rFonts w:ascii="Times New Roman" w:hAnsi="Times New Roman" w:cs="Times New Roman"/>
                  <w:snapToGrid w:val="0"/>
                </w:rPr>
                <w:tab/>
              </w:r>
              <w:r w:rsidRPr="008F392C">
                <w:rPr>
                  <w:rFonts w:ascii="Times New Roman" w:hAnsi="Times New Roman" w:cs="Times New Roman"/>
                  <w:snapToGrid w:val="0"/>
                </w:rPr>
                <w:t>企业</w:t>
              </w:r>
              <w:r w:rsidRPr="008F392C">
                <w:rPr>
                  <w:rFonts w:ascii="Times New Roman" w:hAnsi="Times New Roman" w:cs="Times New Roman"/>
                </w:rPr>
                <w:t>所得税</w:t>
              </w:r>
            </w:p>
            <w:p w:rsidR="008F392C" w:rsidRPr="008F392C" w:rsidRDefault="008F392C" w:rsidP="008F392C">
              <w:pPr>
                <w:rPr>
                  <w:rFonts w:ascii="Times New Roman" w:hAnsi="Times New Roman" w:cs="Times New Roman"/>
                  <w:snapToGrid w:val="0"/>
                </w:rPr>
              </w:pPr>
            </w:p>
            <w:p w:rsidR="008F392C" w:rsidRPr="008F392C" w:rsidRDefault="008F392C" w:rsidP="008F392C">
              <w:pPr>
                <w:overflowPunct w:val="0"/>
                <w:jc w:val="both"/>
                <w:rPr>
                  <w:rStyle w:val="ui-provider"/>
                  <w:rFonts w:ascii="Times New Roman" w:hAnsi="Times New Roman" w:cs="Times New Roman"/>
                </w:rPr>
              </w:pPr>
              <w:r w:rsidRPr="008F392C">
                <w:rPr>
                  <w:rStyle w:val="ui-provider"/>
                  <w:rFonts w:ascii="Times New Roman" w:hAnsi="Times New Roman" w:cs="Times New Roman"/>
                </w:rPr>
                <w:t>本公司之子公司广州铁路黄埔服务有限公司、深圳市平湖群亿铁路仓储装卸运输有限公司根据《财政部、税务总局关于小微企业和个体工商户所得税优惠政策的公告》</w:t>
              </w:r>
              <w:r w:rsidRPr="008F392C">
                <w:rPr>
                  <w:rStyle w:val="ui-provider"/>
                  <w:rFonts w:ascii="Times New Roman" w:hAnsi="Times New Roman" w:cs="Times New Roman"/>
                </w:rPr>
                <w:t xml:space="preserve"> (</w:t>
              </w:r>
              <w:r w:rsidRPr="008F392C">
                <w:rPr>
                  <w:rStyle w:val="ui-provider"/>
                  <w:rFonts w:ascii="Times New Roman" w:hAnsi="Times New Roman" w:cs="Times New Roman"/>
                </w:rPr>
                <w:t>财税</w:t>
              </w:r>
              <w:r w:rsidRPr="008F392C">
                <w:rPr>
                  <w:rStyle w:val="ui-provider"/>
                  <w:rFonts w:ascii="Times New Roman" w:hAnsi="Times New Roman" w:cs="Times New Roman"/>
                </w:rPr>
                <w:t>[2023] 6</w:t>
              </w:r>
              <w:r w:rsidRPr="008F392C">
                <w:rPr>
                  <w:rStyle w:val="ui-provider"/>
                  <w:rFonts w:ascii="Times New Roman" w:hAnsi="Times New Roman" w:cs="Times New Roman"/>
                </w:rPr>
                <w:t>号</w:t>
              </w:r>
              <w:r w:rsidRPr="008F392C">
                <w:rPr>
                  <w:rStyle w:val="ui-provider"/>
                  <w:rFonts w:ascii="Times New Roman" w:hAnsi="Times New Roman" w:cs="Times New Roman"/>
                </w:rPr>
                <w:t>)</w:t>
              </w:r>
              <w:r w:rsidRPr="008F392C">
                <w:rPr>
                  <w:rStyle w:val="ui-provider"/>
                  <w:rFonts w:ascii="Times New Roman" w:hAnsi="Times New Roman" w:cs="Times New Roman"/>
                </w:rPr>
                <w:t>、《财政部</w:t>
              </w:r>
              <w:r w:rsidRPr="008F392C">
                <w:rPr>
                  <w:rStyle w:val="ui-provider"/>
                  <w:rFonts w:ascii="Times New Roman" w:hAnsi="Times New Roman" w:cs="Times New Roman"/>
                </w:rPr>
                <w:t xml:space="preserve"> </w:t>
              </w:r>
              <w:r w:rsidRPr="008F392C">
                <w:rPr>
                  <w:rStyle w:val="ui-provider"/>
                  <w:rFonts w:ascii="Times New Roman" w:hAnsi="Times New Roman" w:cs="Times New Roman"/>
                </w:rPr>
                <w:t>税务总局关于进一步支持小微企业和个体工商户发展有关税费政策的公告》</w:t>
              </w:r>
              <w:r w:rsidRPr="008F392C">
                <w:rPr>
                  <w:rStyle w:val="ui-provider"/>
                  <w:rFonts w:ascii="Times New Roman" w:hAnsi="Times New Roman" w:cs="Times New Roman"/>
                </w:rPr>
                <w:t>(</w:t>
              </w:r>
              <w:r w:rsidRPr="008F392C">
                <w:rPr>
                  <w:rStyle w:val="ui-provider"/>
                  <w:rFonts w:ascii="Times New Roman" w:hAnsi="Times New Roman" w:cs="Times New Roman"/>
                </w:rPr>
                <w:t>财政部</w:t>
              </w:r>
              <w:r w:rsidRPr="008F392C">
                <w:rPr>
                  <w:rStyle w:val="ui-provider"/>
                  <w:rFonts w:ascii="Times New Roman" w:hAnsi="Times New Roman" w:cs="Times New Roman"/>
                </w:rPr>
                <w:t xml:space="preserve"> </w:t>
              </w:r>
              <w:r w:rsidRPr="008F392C">
                <w:rPr>
                  <w:rStyle w:val="ui-provider"/>
                  <w:rFonts w:ascii="Times New Roman" w:hAnsi="Times New Roman" w:cs="Times New Roman"/>
                </w:rPr>
                <w:t>税务总局公告</w:t>
              </w:r>
              <w:r w:rsidRPr="008F392C">
                <w:rPr>
                  <w:rStyle w:val="ui-provider"/>
                  <w:rFonts w:ascii="Times New Roman" w:hAnsi="Times New Roman" w:cs="Times New Roman"/>
                </w:rPr>
                <w:t xml:space="preserve"> 2023 </w:t>
              </w:r>
              <w:r w:rsidRPr="008F392C">
                <w:rPr>
                  <w:rStyle w:val="ui-provider"/>
                  <w:rFonts w:ascii="Times New Roman" w:hAnsi="Times New Roman" w:cs="Times New Roman"/>
                </w:rPr>
                <w:t>年第</w:t>
              </w:r>
              <w:r w:rsidRPr="008F392C">
                <w:rPr>
                  <w:rStyle w:val="ui-provider"/>
                  <w:rFonts w:ascii="Times New Roman" w:hAnsi="Times New Roman" w:cs="Times New Roman"/>
                </w:rPr>
                <w:t xml:space="preserve"> 12 </w:t>
              </w:r>
              <w:r w:rsidRPr="008F392C">
                <w:rPr>
                  <w:rStyle w:val="ui-provider"/>
                  <w:rFonts w:ascii="Times New Roman" w:hAnsi="Times New Roman" w:cs="Times New Roman"/>
                </w:rPr>
                <w:t>号</w:t>
              </w:r>
              <w:r w:rsidRPr="008F392C">
                <w:rPr>
                  <w:rStyle w:val="ui-provider"/>
                  <w:rFonts w:ascii="Times New Roman" w:hAnsi="Times New Roman" w:cs="Times New Roman"/>
                </w:rPr>
                <w:t>)</w:t>
              </w:r>
              <w:r w:rsidRPr="008F392C">
                <w:rPr>
                  <w:rStyle w:val="ui-provider"/>
                  <w:rFonts w:ascii="Times New Roman" w:hAnsi="Times New Roman" w:cs="Times New Roman"/>
                </w:rPr>
                <w:t>，在</w:t>
              </w:r>
              <w:r w:rsidRPr="008F392C">
                <w:rPr>
                  <w:rStyle w:val="ui-provider"/>
                  <w:rFonts w:ascii="Times New Roman" w:hAnsi="Times New Roman" w:cs="Times New Roman"/>
                </w:rPr>
                <w:t>2023</w:t>
              </w:r>
              <w:r w:rsidRPr="008F392C">
                <w:rPr>
                  <w:rStyle w:val="ui-provider"/>
                  <w:rFonts w:ascii="Times New Roman" w:hAnsi="Times New Roman" w:cs="Times New Roman"/>
                </w:rPr>
                <w:t>年度享受小型微利企业年应纳税所得额不超过</w:t>
              </w:r>
              <w:r w:rsidRPr="008F392C">
                <w:rPr>
                  <w:rStyle w:val="ui-provider"/>
                  <w:rFonts w:ascii="Times New Roman" w:hAnsi="Times New Roman" w:cs="Times New Roman"/>
                </w:rPr>
                <w:t xml:space="preserve">300 </w:t>
              </w:r>
              <w:r w:rsidRPr="008F392C">
                <w:rPr>
                  <w:rStyle w:val="ui-provider"/>
                  <w:rFonts w:ascii="Times New Roman" w:hAnsi="Times New Roman" w:cs="Times New Roman"/>
                </w:rPr>
                <w:t>万元的部分，减按</w:t>
              </w:r>
              <w:r w:rsidRPr="008F392C">
                <w:rPr>
                  <w:rStyle w:val="ui-provider"/>
                  <w:rFonts w:ascii="Times New Roman" w:hAnsi="Times New Roman" w:cs="Times New Roman"/>
                </w:rPr>
                <w:t xml:space="preserve"> 25%</w:t>
              </w:r>
              <w:r w:rsidRPr="008F392C">
                <w:rPr>
                  <w:rStyle w:val="ui-provider"/>
                  <w:rFonts w:ascii="Times New Roman" w:hAnsi="Times New Roman" w:cs="Times New Roman"/>
                </w:rPr>
                <w:t>计入应纳税所得额，按</w:t>
              </w:r>
              <w:r w:rsidRPr="008F392C">
                <w:rPr>
                  <w:rStyle w:val="ui-provider"/>
                  <w:rFonts w:ascii="Times New Roman" w:hAnsi="Times New Roman" w:cs="Times New Roman"/>
                </w:rPr>
                <w:t xml:space="preserve"> 20%</w:t>
              </w:r>
              <w:r w:rsidRPr="008F392C">
                <w:rPr>
                  <w:rStyle w:val="ui-provider"/>
                  <w:rFonts w:ascii="Times New Roman" w:hAnsi="Times New Roman" w:cs="Times New Roman"/>
                </w:rPr>
                <w:t>的税率缴纳企业所得税。</w:t>
              </w:r>
            </w:p>
            <w:p w:rsidR="008F392C" w:rsidRPr="009F7FC5" w:rsidRDefault="008F392C" w:rsidP="009F7FC5">
              <w:pPr>
                <w:rPr>
                  <w:rFonts w:ascii="Times New Roman" w:hAnsi="Times New Roman" w:cs="Times New Roman"/>
                </w:rPr>
              </w:pPr>
            </w:p>
            <w:p w:rsidR="009F7FC5" w:rsidRPr="009F7FC5" w:rsidRDefault="009F7FC5" w:rsidP="00E512B1">
              <w:pPr>
                <w:tabs>
                  <w:tab w:val="left" w:pos="426"/>
                  <w:tab w:val="right" w:pos="3600"/>
                  <w:tab w:val="left" w:pos="4320"/>
                </w:tabs>
                <w:overflowPunct w:val="0"/>
                <w:rPr>
                  <w:rFonts w:ascii="Times New Roman" w:hAnsi="Times New Roman" w:cs="Times New Roman"/>
                </w:rPr>
              </w:pPr>
              <w:r w:rsidRPr="009F7FC5">
                <w:rPr>
                  <w:rFonts w:ascii="Times New Roman" w:hAnsi="Times New Roman" w:cs="Times New Roman"/>
                </w:rPr>
                <w:t>(</w:t>
              </w:r>
              <w:r w:rsidR="008F392C">
                <w:rPr>
                  <w:rFonts w:ascii="Times New Roman" w:hAnsi="Times New Roman" w:cs="Times New Roman"/>
                </w:rPr>
                <w:t>b</w:t>
              </w:r>
              <w:r w:rsidRPr="009F7FC5">
                <w:rPr>
                  <w:rFonts w:ascii="Times New Roman" w:hAnsi="Times New Roman" w:cs="Times New Roman"/>
                </w:rPr>
                <w:t>)</w:t>
              </w:r>
              <w:r w:rsidRPr="009F7FC5">
                <w:rPr>
                  <w:rFonts w:ascii="Times New Roman" w:hAnsi="Times New Roman" w:cs="Times New Roman"/>
                </w:rPr>
                <w:tab/>
              </w:r>
              <w:r w:rsidRPr="009F7FC5">
                <w:rPr>
                  <w:rFonts w:ascii="Times New Roman" w:hAnsi="Times New Roman" w:cs="Times New Roman"/>
                </w:rPr>
                <w:t>增值税</w:t>
              </w:r>
            </w:p>
            <w:p w:rsidR="009F7FC5" w:rsidRPr="008F392C" w:rsidRDefault="009F7FC5" w:rsidP="008F392C">
              <w:pPr>
                <w:jc w:val="both"/>
                <w:rPr>
                  <w:rFonts w:ascii="Times New Roman" w:hAnsi="Times New Roman" w:cs="Times New Roman"/>
                </w:rPr>
              </w:pPr>
            </w:p>
            <w:p w:rsidR="008F392C" w:rsidRPr="008F392C" w:rsidRDefault="008F392C" w:rsidP="008F392C">
              <w:pPr>
                <w:overflowPunct w:val="0"/>
                <w:jc w:val="both"/>
                <w:rPr>
                  <w:rFonts w:ascii="Times New Roman" w:hAnsi="Times New Roman" w:cs="Times New Roman"/>
                </w:rPr>
              </w:pPr>
              <w:r w:rsidRPr="008F392C">
                <w:rPr>
                  <w:rFonts w:ascii="Times New Roman" w:hAnsi="Times New Roman" w:cs="Times New Roman"/>
                </w:rPr>
                <w:t>根据财政部、国家税务总局及海关总署颁布的《关于深化增值税改革有关政策的公告》</w:t>
              </w:r>
              <w:r w:rsidRPr="008F392C">
                <w:rPr>
                  <w:rFonts w:ascii="Times New Roman" w:hAnsi="Times New Roman" w:cs="Times New Roman"/>
                </w:rPr>
                <w:t>(</w:t>
              </w:r>
              <w:r w:rsidRPr="008F392C">
                <w:rPr>
                  <w:rFonts w:ascii="Times New Roman" w:hAnsi="Times New Roman" w:cs="Times New Roman"/>
                </w:rPr>
                <w:t>财政部税务总局海关总署公告</w:t>
              </w:r>
              <w:r w:rsidRPr="008F392C">
                <w:rPr>
                  <w:rFonts w:ascii="Times New Roman" w:hAnsi="Times New Roman" w:cs="Times New Roman"/>
                </w:rPr>
                <w:t>[2019]39</w:t>
              </w:r>
              <w:r w:rsidRPr="008F392C">
                <w:rPr>
                  <w:rFonts w:ascii="Times New Roman" w:hAnsi="Times New Roman" w:cs="Times New Roman"/>
                </w:rPr>
                <w:t>号</w:t>
              </w:r>
              <w:r w:rsidRPr="008F392C">
                <w:rPr>
                  <w:rFonts w:ascii="Times New Roman" w:hAnsi="Times New Roman" w:cs="Times New Roman"/>
                </w:rPr>
                <w:t>)</w:t>
              </w:r>
              <w:r w:rsidRPr="008F392C">
                <w:rPr>
                  <w:rFonts w:ascii="Times New Roman" w:hAnsi="Times New Roman" w:cs="Times New Roman"/>
                </w:rPr>
                <w:t>及相关规定，自</w:t>
              </w:r>
              <w:r w:rsidRPr="008F392C">
                <w:rPr>
                  <w:rFonts w:ascii="Times New Roman" w:hAnsi="Times New Roman" w:cs="Times New Roman"/>
                </w:rPr>
                <w:t>2019</w:t>
              </w:r>
              <w:r w:rsidRPr="008F392C">
                <w:rPr>
                  <w:rFonts w:ascii="Times New Roman" w:hAnsi="Times New Roman" w:cs="Times New Roman"/>
                </w:rPr>
                <w:t>年</w:t>
              </w:r>
              <w:r w:rsidRPr="008F392C">
                <w:rPr>
                  <w:rFonts w:ascii="Times New Roman" w:hAnsi="Times New Roman" w:cs="Times New Roman"/>
                </w:rPr>
                <w:t>4</w:t>
              </w:r>
              <w:r w:rsidRPr="008F392C">
                <w:rPr>
                  <w:rFonts w:ascii="Times New Roman" w:hAnsi="Times New Roman" w:cs="Times New Roman"/>
                </w:rPr>
                <w:t>月</w:t>
              </w:r>
              <w:r w:rsidRPr="008F392C">
                <w:rPr>
                  <w:rFonts w:ascii="Times New Roman" w:hAnsi="Times New Roman" w:cs="Times New Roman"/>
                </w:rPr>
                <w:t>1</w:t>
              </w:r>
              <w:r w:rsidRPr="008F392C">
                <w:rPr>
                  <w:rFonts w:ascii="Times New Roman" w:hAnsi="Times New Roman" w:cs="Times New Roman"/>
                </w:rPr>
                <w:t>日起，本集团的客运收入、货运收入及其他运输收入适用的增值税税率下调为</w:t>
              </w:r>
              <w:r w:rsidRPr="008F392C">
                <w:rPr>
                  <w:rFonts w:ascii="Times New Roman" w:hAnsi="Times New Roman" w:cs="Times New Roman"/>
                </w:rPr>
                <w:t>9%</w:t>
              </w:r>
              <w:r w:rsidRPr="008F392C">
                <w:rPr>
                  <w:rFonts w:ascii="Times New Roman" w:hAnsi="Times New Roman" w:cs="Times New Roman"/>
                </w:rPr>
                <w:t>。</w:t>
              </w:r>
              <w:r w:rsidRPr="008F392C">
                <w:rPr>
                  <w:rFonts w:ascii="Times New Roman" w:hAnsi="Times New Roman" w:cs="Times New Roman"/>
                </w:rPr>
                <w:t>2019</w:t>
              </w:r>
              <w:r w:rsidRPr="008F392C">
                <w:rPr>
                  <w:rFonts w:ascii="Times New Roman" w:hAnsi="Times New Roman" w:cs="Times New Roman"/>
                </w:rPr>
                <w:t>年</w:t>
              </w:r>
              <w:r w:rsidRPr="008F392C">
                <w:rPr>
                  <w:rFonts w:ascii="Times New Roman" w:hAnsi="Times New Roman" w:cs="Times New Roman"/>
                </w:rPr>
                <w:t>4</w:t>
              </w:r>
              <w:r w:rsidRPr="008F392C">
                <w:rPr>
                  <w:rFonts w:ascii="Times New Roman" w:hAnsi="Times New Roman" w:cs="Times New Roman"/>
                </w:rPr>
                <w:t>月</w:t>
              </w:r>
              <w:r w:rsidRPr="008F392C">
                <w:rPr>
                  <w:rFonts w:ascii="Times New Roman" w:hAnsi="Times New Roman" w:cs="Times New Roman"/>
                </w:rPr>
                <w:t>1</w:t>
              </w:r>
              <w:r w:rsidRPr="008F392C">
                <w:rPr>
                  <w:rFonts w:ascii="Times New Roman" w:hAnsi="Times New Roman" w:cs="Times New Roman"/>
                </w:rPr>
                <w:t>日前，该等收入适用的增值税税率为</w:t>
              </w:r>
              <w:r w:rsidRPr="008F392C">
                <w:rPr>
                  <w:rFonts w:ascii="Times New Roman" w:hAnsi="Times New Roman" w:cs="Times New Roman"/>
                </w:rPr>
                <w:t>10%</w:t>
              </w:r>
              <w:r w:rsidRPr="008F392C">
                <w:rPr>
                  <w:rFonts w:ascii="Times New Roman" w:hAnsi="Times New Roman" w:cs="Times New Roman"/>
                </w:rPr>
                <w:t>。</w:t>
              </w:r>
            </w:p>
            <w:p w:rsidR="008F392C" w:rsidRPr="008F392C" w:rsidRDefault="008F392C" w:rsidP="008F392C">
              <w:pPr>
                <w:jc w:val="both"/>
                <w:rPr>
                  <w:rFonts w:ascii="Times New Roman" w:hAnsi="Times New Roman" w:cs="Times New Roman"/>
                </w:rPr>
              </w:pPr>
            </w:p>
            <w:p w:rsidR="008F392C" w:rsidRPr="008F392C" w:rsidRDefault="008F392C" w:rsidP="008F392C">
              <w:pPr>
                <w:overflowPunct w:val="0"/>
                <w:jc w:val="both"/>
                <w:rPr>
                  <w:rFonts w:ascii="Times New Roman" w:hAnsi="Times New Roman" w:cs="Times New Roman"/>
                </w:rPr>
              </w:pPr>
              <w:r w:rsidRPr="008F392C">
                <w:rPr>
                  <w:rFonts w:ascii="Times New Roman" w:hAnsi="Times New Roman" w:cs="Times New Roman"/>
                </w:rPr>
                <w:t>本集团的香港直通车运输服务符合《国家税务总局关于发布</w:t>
              </w:r>
              <w:r w:rsidRPr="008F392C">
                <w:rPr>
                  <w:rFonts w:ascii="Times New Roman" w:hAnsi="Times New Roman" w:cs="Times New Roman"/>
                </w:rPr>
                <w:t>&lt;</w:t>
              </w:r>
              <w:r w:rsidRPr="008F392C">
                <w:rPr>
                  <w:rFonts w:ascii="Times New Roman" w:hAnsi="Times New Roman" w:cs="Times New Roman"/>
                </w:rPr>
                <w:t>适用增值税零税率应税服务退</w:t>
              </w:r>
              <w:r w:rsidRPr="008F392C">
                <w:rPr>
                  <w:rFonts w:ascii="Times New Roman" w:hAnsi="Times New Roman" w:cs="Times New Roman"/>
                </w:rPr>
                <w:t>(</w:t>
              </w:r>
              <w:r w:rsidRPr="008F392C">
                <w:rPr>
                  <w:rFonts w:ascii="Times New Roman" w:hAnsi="Times New Roman" w:cs="Times New Roman"/>
                </w:rPr>
                <w:t>免</w:t>
              </w:r>
              <w:r w:rsidRPr="008F392C">
                <w:rPr>
                  <w:rFonts w:ascii="Times New Roman" w:hAnsi="Times New Roman" w:cs="Times New Roman"/>
                </w:rPr>
                <w:t>)</w:t>
              </w:r>
              <w:r w:rsidRPr="008F392C">
                <w:rPr>
                  <w:rFonts w:ascii="Times New Roman" w:hAnsi="Times New Roman" w:cs="Times New Roman"/>
                </w:rPr>
                <w:t>税管理办法</w:t>
              </w:r>
              <w:r w:rsidRPr="008F392C">
                <w:rPr>
                  <w:rFonts w:ascii="Times New Roman" w:hAnsi="Times New Roman" w:cs="Times New Roman"/>
                </w:rPr>
                <w:t>&gt;</w:t>
              </w:r>
              <w:r w:rsidRPr="008F392C">
                <w:rPr>
                  <w:rFonts w:ascii="Times New Roman" w:hAnsi="Times New Roman" w:cs="Times New Roman"/>
                </w:rPr>
                <w:t>的公告》</w:t>
              </w:r>
              <w:r w:rsidRPr="008F392C">
                <w:rPr>
                  <w:rFonts w:ascii="Times New Roman" w:hAnsi="Times New Roman" w:cs="Times New Roman"/>
                  <w:lang w:val="en-GB"/>
                </w:rPr>
                <w:t>(</w:t>
              </w:r>
              <w:r w:rsidRPr="008F392C">
                <w:rPr>
                  <w:rFonts w:ascii="Times New Roman" w:hAnsi="Times New Roman" w:cs="Times New Roman"/>
                </w:rPr>
                <w:t>国家税务总局公告</w:t>
              </w:r>
              <w:r w:rsidRPr="008F392C">
                <w:rPr>
                  <w:rFonts w:ascii="Times New Roman" w:hAnsi="Times New Roman" w:cs="Times New Roman"/>
                </w:rPr>
                <w:t>2014</w:t>
              </w:r>
              <w:r w:rsidRPr="008F392C">
                <w:rPr>
                  <w:rFonts w:ascii="Times New Roman" w:hAnsi="Times New Roman" w:cs="Times New Roman"/>
                </w:rPr>
                <w:t>年第</w:t>
              </w:r>
              <w:r w:rsidRPr="008F392C">
                <w:rPr>
                  <w:rFonts w:ascii="Times New Roman" w:hAnsi="Times New Roman" w:cs="Times New Roman"/>
                </w:rPr>
                <w:t>11</w:t>
              </w:r>
              <w:r w:rsidRPr="008F392C">
                <w:rPr>
                  <w:rFonts w:ascii="Times New Roman" w:hAnsi="Times New Roman" w:cs="Times New Roman"/>
                </w:rPr>
                <w:t>号</w:t>
              </w:r>
              <w:r w:rsidRPr="008F392C">
                <w:rPr>
                  <w:rFonts w:ascii="Times New Roman" w:hAnsi="Times New Roman" w:cs="Times New Roman"/>
                </w:rPr>
                <w:t>)</w:t>
              </w:r>
              <w:r w:rsidRPr="008F392C">
                <w:rPr>
                  <w:rFonts w:ascii="Times New Roman" w:hAnsi="Times New Roman" w:cs="Times New Roman"/>
                </w:rPr>
                <w:t>的条件，属于适用零税率的增值税应税业务。</w:t>
              </w:r>
            </w:p>
            <w:p w:rsidR="008F392C" w:rsidRPr="008F392C" w:rsidRDefault="008F392C" w:rsidP="008F392C">
              <w:pPr>
                <w:overflowPunct w:val="0"/>
                <w:jc w:val="both"/>
                <w:rPr>
                  <w:rFonts w:ascii="Times New Roman" w:hAnsi="Times New Roman" w:cs="Times New Roman"/>
                </w:rPr>
              </w:pPr>
            </w:p>
            <w:p w:rsidR="008F392C" w:rsidRPr="008F392C" w:rsidRDefault="008F392C" w:rsidP="008F392C">
              <w:pPr>
                <w:overflowPunct w:val="0"/>
                <w:jc w:val="both"/>
                <w:rPr>
                  <w:rFonts w:ascii="Times New Roman" w:hAnsi="Times New Roman" w:cs="Times New Roman"/>
                </w:rPr>
              </w:pPr>
              <w:r w:rsidRPr="008F392C">
                <w:rPr>
                  <w:rFonts w:ascii="Times New Roman" w:hAnsi="Times New Roman" w:cs="Times New Roman"/>
                </w:rPr>
                <w:lastRenderedPageBreak/>
                <w:t>根据财政部、国家税务总局颁布的《财政部、国家税务总局关于全面推开营业税改征增值税试点的通知》</w:t>
              </w:r>
              <w:r w:rsidRPr="008F392C">
                <w:rPr>
                  <w:rFonts w:ascii="Times New Roman" w:hAnsi="Times New Roman" w:cs="Times New Roman"/>
                </w:rPr>
                <w:t>(</w:t>
              </w:r>
              <w:r w:rsidRPr="008F392C">
                <w:rPr>
                  <w:rFonts w:ascii="Times New Roman" w:hAnsi="Times New Roman" w:cs="Times New Roman"/>
                </w:rPr>
                <w:t>财税</w:t>
              </w:r>
              <w:r w:rsidRPr="008F392C">
                <w:rPr>
                  <w:rFonts w:ascii="Times New Roman" w:hAnsi="Times New Roman" w:cs="Times New Roman"/>
                  <w:lang w:val="en-GB"/>
                </w:rPr>
                <w:t>[2016]36</w:t>
              </w:r>
              <w:r w:rsidRPr="008F392C">
                <w:rPr>
                  <w:rFonts w:ascii="Times New Roman" w:hAnsi="Times New Roman" w:cs="Times New Roman"/>
                  <w:lang w:val="en-GB"/>
                </w:rPr>
                <w:t>号</w:t>
              </w:r>
              <w:r w:rsidRPr="008F392C">
                <w:rPr>
                  <w:rFonts w:ascii="Times New Roman" w:hAnsi="Times New Roman" w:cs="Times New Roman"/>
                </w:rPr>
                <w:t>)</w:t>
              </w:r>
              <w:r w:rsidRPr="008F392C">
                <w:rPr>
                  <w:rFonts w:ascii="Times New Roman" w:hAnsi="Times New Roman" w:cs="Times New Roman"/>
                </w:rPr>
                <w:t>及相关规定，自</w:t>
              </w:r>
              <w:r w:rsidRPr="008F392C">
                <w:rPr>
                  <w:rFonts w:ascii="Times New Roman" w:hAnsi="Times New Roman" w:cs="Times New Roman"/>
                </w:rPr>
                <w:t>2016</w:t>
              </w:r>
              <w:r w:rsidRPr="008F392C">
                <w:rPr>
                  <w:rFonts w:ascii="Times New Roman" w:hAnsi="Times New Roman" w:cs="Times New Roman"/>
                </w:rPr>
                <w:t>年</w:t>
              </w:r>
              <w:r w:rsidRPr="008F392C">
                <w:rPr>
                  <w:rFonts w:ascii="Times New Roman" w:hAnsi="Times New Roman" w:cs="Times New Roman"/>
                </w:rPr>
                <w:t>5</w:t>
              </w:r>
              <w:r w:rsidRPr="008F392C">
                <w:rPr>
                  <w:rFonts w:ascii="Times New Roman" w:hAnsi="Times New Roman" w:cs="Times New Roman"/>
                </w:rPr>
                <w:t>月</w:t>
              </w:r>
              <w:r w:rsidRPr="008F392C">
                <w:rPr>
                  <w:rFonts w:ascii="Times New Roman" w:hAnsi="Times New Roman" w:cs="Times New Roman"/>
                </w:rPr>
                <w:t>1</w:t>
              </w:r>
              <w:r w:rsidRPr="008F392C">
                <w:rPr>
                  <w:rFonts w:ascii="Times New Roman" w:hAnsi="Times New Roman" w:cs="Times New Roman"/>
                </w:rPr>
                <w:t>日起，本集团下属工程建筑安装业务、餐饮收入、劳务收入及其他经营收入均适用增值税，税率为</w:t>
              </w:r>
              <w:r w:rsidRPr="008F392C">
                <w:rPr>
                  <w:rFonts w:ascii="Times New Roman" w:hAnsi="Times New Roman" w:cs="Times New Roman"/>
                </w:rPr>
                <w:t>6%</w:t>
              </w:r>
              <w:r w:rsidRPr="008F392C">
                <w:rPr>
                  <w:rFonts w:ascii="Times New Roman" w:hAnsi="Times New Roman" w:cs="Times New Roman"/>
                </w:rPr>
                <w:t>。</w:t>
              </w:r>
            </w:p>
            <w:p w:rsidR="008F392C" w:rsidRPr="008F392C" w:rsidRDefault="008F392C" w:rsidP="008F392C">
              <w:pPr>
                <w:overflowPunct w:val="0"/>
                <w:jc w:val="both"/>
                <w:rPr>
                  <w:rFonts w:ascii="Times New Roman" w:hAnsi="Times New Roman" w:cs="Times New Roman"/>
                </w:rPr>
              </w:pPr>
            </w:p>
            <w:p w:rsidR="009F7FC5" w:rsidRPr="008F392C" w:rsidRDefault="008F392C" w:rsidP="008F392C">
              <w:pPr>
                <w:overflowPunct w:val="0"/>
                <w:jc w:val="both"/>
                <w:rPr>
                  <w:rFonts w:ascii="Times New Roman" w:hAnsi="Times New Roman" w:cs="Times New Roman"/>
                </w:rPr>
              </w:pPr>
              <w:r w:rsidRPr="008F392C">
                <w:rPr>
                  <w:rFonts w:ascii="Times New Roman" w:hAnsi="Times New Roman" w:cs="Times New Roman"/>
                </w:rPr>
                <w:t>根据财政部、税务总局及海关总署颁布的《关于深化增值税改革有关政策的公告》</w:t>
              </w:r>
              <w:r w:rsidRPr="008F392C">
                <w:rPr>
                  <w:rFonts w:ascii="Times New Roman" w:hAnsi="Times New Roman" w:cs="Times New Roman"/>
                </w:rPr>
                <w:t>(</w:t>
              </w:r>
              <w:r w:rsidRPr="008F392C">
                <w:rPr>
                  <w:rFonts w:ascii="Times New Roman" w:hAnsi="Times New Roman" w:cs="Times New Roman"/>
                </w:rPr>
                <w:t>财政部税务总局海关总署公告</w:t>
              </w:r>
              <w:r w:rsidRPr="008F392C">
                <w:rPr>
                  <w:rFonts w:ascii="Times New Roman" w:hAnsi="Times New Roman" w:cs="Times New Roman"/>
                </w:rPr>
                <w:t>[2019]39</w:t>
              </w:r>
              <w:r w:rsidRPr="008F392C">
                <w:rPr>
                  <w:rFonts w:ascii="Times New Roman" w:hAnsi="Times New Roman" w:cs="Times New Roman"/>
                </w:rPr>
                <w:t>号</w:t>
              </w:r>
              <w:r w:rsidRPr="008F392C">
                <w:rPr>
                  <w:rFonts w:ascii="Times New Roman" w:hAnsi="Times New Roman" w:cs="Times New Roman"/>
                </w:rPr>
                <w:t>)</w:t>
              </w:r>
              <w:r w:rsidRPr="008F392C">
                <w:rPr>
                  <w:rFonts w:ascii="Times New Roman" w:hAnsi="Times New Roman" w:cs="Times New Roman"/>
                </w:rPr>
                <w:t>、财政部和税务总局颁布的《关于明确生活性服务业增值税加计抵减政策的公告》</w:t>
              </w:r>
              <w:r w:rsidRPr="008F392C">
                <w:rPr>
                  <w:rFonts w:ascii="Times New Roman" w:hAnsi="Times New Roman" w:cs="Times New Roman"/>
                </w:rPr>
                <w:t>(</w:t>
              </w:r>
              <w:r w:rsidRPr="008F392C">
                <w:rPr>
                  <w:rFonts w:ascii="Times New Roman" w:hAnsi="Times New Roman" w:cs="Times New Roman"/>
                </w:rPr>
                <w:t>财政部税务总局公告</w:t>
              </w:r>
              <w:r w:rsidRPr="008F392C">
                <w:rPr>
                  <w:rFonts w:ascii="Times New Roman" w:hAnsi="Times New Roman" w:cs="Times New Roman"/>
                </w:rPr>
                <w:t>[2019]87</w:t>
              </w:r>
              <w:r w:rsidRPr="008F392C">
                <w:rPr>
                  <w:rFonts w:ascii="Times New Roman" w:hAnsi="Times New Roman" w:cs="Times New Roman"/>
                </w:rPr>
                <w:t>号</w:t>
              </w:r>
              <w:r w:rsidRPr="008F392C">
                <w:rPr>
                  <w:rFonts w:ascii="Times New Roman" w:hAnsi="Times New Roman" w:cs="Times New Roman"/>
                </w:rPr>
                <w:t>)</w:t>
              </w:r>
              <w:r w:rsidRPr="008F392C">
                <w:rPr>
                  <w:rFonts w:ascii="Times New Roman" w:hAnsi="Times New Roman" w:cs="Times New Roman"/>
                </w:rPr>
                <w:t>、财政部和税务总局颁布的《关于促进服务业领域困难行业纾困发展有关增值税政策的公告》</w:t>
              </w:r>
              <w:r w:rsidRPr="008F392C">
                <w:rPr>
                  <w:rFonts w:ascii="Times New Roman" w:hAnsi="Times New Roman" w:cs="Times New Roman"/>
                </w:rPr>
                <w:t>(</w:t>
              </w:r>
              <w:r w:rsidRPr="008F392C">
                <w:rPr>
                  <w:rFonts w:ascii="Times New Roman" w:hAnsi="Times New Roman" w:cs="Times New Roman"/>
                </w:rPr>
                <w:t>财政部</w:t>
              </w:r>
              <w:r w:rsidRPr="008F392C">
                <w:rPr>
                  <w:rFonts w:ascii="Times New Roman" w:hAnsi="Times New Roman" w:cs="Times New Roman"/>
                </w:rPr>
                <w:t xml:space="preserve"> </w:t>
              </w:r>
              <w:r w:rsidRPr="008F392C">
                <w:rPr>
                  <w:rFonts w:ascii="Times New Roman" w:hAnsi="Times New Roman" w:cs="Times New Roman"/>
                </w:rPr>
                <w:t>税务总局公告</w:t>
              </w:r>
              <w:r w:rsidRPr="008F392C">
                <w:rPr>
                  <w:rFonts w:ascii="Times New Roman" w:hAnsi="Times New Roman" w:cs="Times New Roman"/>
                </w:rPr>
                <w:t>[2022]11</w:t>
              </w:r>
              <w:r w:rsidRPr="008F392C">
                <w:rPr>
                  <w:rFonts w:ascii="Times New Roman" w:hAnsi="Times New Roman" w:cs="Times New Roman"/>
                </w:rPr>
                <w:t>号</w:t>
              </w:r>
              <w:r w:rsidRPr="008F392C">
                <w:rPr>
                  <w:rFonts w:ascii="Times New Roman" w:hAnsi="Times New Roman" w:cs="Times New Roman"/>
                </w:rPr>
                <w:t>)</w:t>
              </w:r>
              <w:r w:rsidRPr="008F392C">
                <w:rPr>
                  <w:rFonts w:ascii="Times New Roman" w:hAnsi="Times New Roman" w:cs="Times New Roman"/>
                </w:rPr>
                <w:t>以及财政部、税务总局颁布的《关于明确增值税小规模纳税人减免增值税等政策的公告》</w:t>
              </w:r>
              <w:r w:rsidRPr="008F392C">
                <w:rPr>
                  <w:rFonts w:ascii="Times New Roman" w:hAnsi="Times New Roman" w:cs="Times New Roman"/>
                </w:rPr>
                <w:t>(</w:t>
              </w:r>
              <w:r w:rsidRPr="008F392C">
                <w:rPr>
                  <w:rFonts w:ascii="Times New Roman" w:hAnsi="Times New Roman" w:cs="Times New Roman"/>
                </w:rPr>
                <w:t>财政部</w:t>
              </w:r>
              <w:r w:rsidRPr="008F392C">
                <w:rPr>
                  <w:rFonts w:ascii="Times New Roman" w:hAnsi="Times New Roman" w:cs="Times New Roman"/>
                </w:rPr>
                <w:t xml:space="preserve"> </w:t>
              </w:r>
              <w:r w:rsidRPr="008F392C">
                <w:rPr>
                  <w:rFonts w:ascii="Times New Roman" w:hAnsi="Times New Roman" w:cs="Times New Roman"/>
                </w:rPr>
                <w:t>税务总局公告</w:t>
              </w:r>
              <w:r w:rsidRPr="008F392C">
                <w:rPr>
                  <w:rFonts w:ascii="Times New Roman" w:hAnsi="Times New Roman" w:cs="Times New Roman"/>
                </w:rPr>
                <w:t>2023</w:t>
              </w:r>
              <w:r w:rsidRPr="008F392C">
                <w:rPr>
                  <w:rFonts w:ascii="Times New Roman" w:hAnsi="Times New Roman" w:cs="Times New Roman"/>
                </w:rPr>
                <w:t>年第</w:t>
              </w:r>
              <w:r w:rsidRPr="008F392C">
                <w:rPr>
                  <w:rFonts w:ascii="Times New Roman" w:hAnsi="Times New Roman" w:cs="Times New Roman"/>
                </w:rPr>
                <w:t>1</w:t>
              </w:r>
              <w:r w:rsidRPr="008F392C">
                <w:rPr>
                  <w:rFonts w:ascii="Times New Roman" w:hAnsi="Times New Roman" w:cs="Times New Roman"/>
                </w:rPr>
                <w:t>号</w:t>
              </w:r>
              <w:r w:rsidRPr="008F392C">
                <w:rPr>
                  <w:rFonts w:ascii="Times New Roman" w:hAnsi="Times New Roman" w:cs="Times New Roman"/>
                </w:rPr>
                <w:t>)</w:t>
              </w:r>
              <w:r w:rsidRPr="008F392C">
                <w:rPr>
                  <w:rFonts w:ascii="Times New Roman" w:hAnsi="Times New Roman" w:cs="Times New Roman"/>
                </w:rPr>
                <w:t>的相关规定，本公司的子公司深圳市广深铁路列车经贸实业有限公司作为生活性服务企业，自</w:t>
              </w:r>
              <w:r w:rsidRPr="008F392C">
                <w:rPr>
                  <w:rFonts w:ascii="Times New Roman" w:hAnsi="Times New Roman" w:cs="Times New Roman"/>
                </w:rPr>
                <w:t>2019</w:t>
              </w:r>
              <w:r w:rsidRPr="008F392C">
                <w:rPr>
                  <w:rFonts w:ascii="Times New Roman" w:hAnsi="Times New Roman" w:cs="Times New Roman"/>
                </w:rPr>
                <w:t>年</w:t>
              </w:r>
              <w:r w:rsidRPr="008F392C">
                <w:rPr>
                  <w:rFonts w:ascii="Times New Roman" w:hAnsi="Times New Roman" w:cs="Times New Roman"/>
                </w:rPr>
                <w:t>10</w:t>
              </w:r>
              <w:r w:rsidRPr="008F392C">
                <w:rPr>
                  <w:rFonts w:ascii="Times New Roman" w:hAnsi="Times New Roman" w:cs="Times New Roman"/>
                </w:rPr>
                <w:t>月</w:t>
              </w:r>
              <w:r w:rsidRPr="008F392C">
                <w:rPr>
                  <w:rFonts w:ascii="Times New Roman" w:hAnsi="Times New Roman" w:cs="Times New Roman"/>
                </w:rPr>
                <w:t>1</w:t>
              </w:r>
              <w:r w:rsidRPr="008F392C">
                <w:rPr>
                  <w:rFonts w:ascii="Times New Roman" w:hAnsi="Times New Roman" w:cs="Times New Roman"/>
                </w:rPr>
                <w:t>日至</w:t>
              </w:r>
              <w:r w:rsidRPr="008F392C">
                <w:rPr>
                  <w:rFonts w:ascii="Times New Roman" w:hAnsi="Times New Roman" w:cs="Times New Roman"/>
                </w:rPr>
                <w:t>2022</w:t>
              </w:r>
              <w:r w:rsidRPr="008F392C">
                <w:rPr>
                  <w:rFonts w:ascii="Times New Roman" w:hAnsi="Times New Roman" w:cs="Times New Roman"/>
                </w:rPr>
                <w:t>年</w:t>
              </w:r>
              <w:r w:rsidRPr="008F392C">
                <w:rPr>
                  <w:rFonts w:ascii="Times New Roman" w:hAnsi="Times New Roman" w:cs="Times New Roman"/>
                </w:rPr>
                <w:t>12</w:t>
              </w:r>
              <w:r w:rsidRPr="008F392C">
                <w:rPr>
                  <w:rFonts w:ascii="Times New Roman" w:hAnsi="Times New Roman" w:cs="Times New Roman"/>
                </w:rPr>
                <w:t>月</w:t>
              </w:r>
              <w:r w:rsidRPr="008F392C">
                <w:rPr>
                  <w:rFonts w:ascii="Times New Roman" w:hAnsi="Times New Roman" w:cs="Times New Roman"/>
                </w:rPr>
                <w:t>31</w:t>
              </w:r>
              <w:r w:rsidRPr="008F392C">
                <w:rPr>
                  <w:rFonts w:ascii="Times New Roman" w:hAnsi="Times New Roman" w:cs="Times New Roman"/>
                </w:rPr>
                <w:t>日，按照当期可抵扣进项税额加计</w:t>
              </w:r>
              <w:r w:rsidRPr="008F392C">
                <w:rPr>
                  <w:rFonts w:ascii="Times New Roman" w:hAnsi="Times New Roman" w:cs="Times New Roman"/>
                </w:rPr>
                <w:t>15%</w:t>
              </w:r>
              <w:r w:rsidRPr="008F392C">
                <w:rPr>
                  <w:rFonts w:ascii="Times New Roman" w:hAnsi="Times New Roman" w:cs="Times New Roman"/>
                </w:rPr>
                <w:t>，抵减增值税应纳税额；自</w:t>
              </w:r>
              <w:r w:rsidRPr="008F392C">
                <w:rPr>
                  <w:rFonts w:ascii="Times New Roman" w:hAnsi="Times New Roman" w:cs="Times New Roman"/>
                </w:rPr>
                <w:t>2023</w:t>
              </w:r>
              <w:r w:rsidRPr="008F392C">
                <w:rPr>
                  <w:rFonts w:ascii="Times New Roman" w:hAnsi="Times New Roman" w:cs="Times New Roman"/>
                </w:rPr>
                <w:t>年</w:t>
              </w:r>
              <w:r w:rsidRPr="008F392C">
                <w:rPr>
                  <w:rFonts w:ascii="Times New Roman" w:hAnsi="Times New Roman" w:cs="Times New Roman"/>
                </w:rPr>
                <w:t>1</w:t>
              </w:r>
              <w:r w:rsidRPr="008F392C">
                <w:rPr>
                  <w:rFonts w:ascii="Times New Roman" w:hAnsi="Times New Roman" w:cs="Times New Roman"/>
                </w:rPr>
                <w:t>月</w:t>
              </w:r>
              <w:r w:rsidRPr="008F392C">
                <w:rPr>
                  <w:rFonts w:ascii="Times New Roman" w:hAnsi="Times New Roman" w:cs="Times New Roman"/>
                </w:rPr>
                <w:t>1</w:t>
              </w:r>
              <w:r w:rsidRPr="008F392C">
                <w:rPr>
                  <w:rFonts w:ascii="Times New Roman" w:hAnsi="Times New Roman" w:cs="Times New Roman"/>
                </w:rPr>
                <w:t>日至</w:t>
              </w:r>
              <w:r w:rsidRPr="008F392C">
                <w:rPr>
                  <w:rFonts w:ascii="Times New Roman" w:hAnsi="Times New Roman" w:cs="Times New Roman"/>
                </w:rPr>
                <w:t>2023</w:t>
              </w:r>
              <w:r w:rsidRPr="008F392C">
                <w:rPr>
                  <w:rFonts w:ascii="Times New Roman" w:hAnsi="Times New Roman" w:cs="Times New Roman"/>
                </w:rPr>
                <w:t>年</w:t>
              </w:r>
              <w:r w:rsidRPr="008F392C">
                <w:rPr>
                  <w:rFonts w:ascii="Times New Roman" w:hAnsi="Times New Roman" w:cs="Times New Roman"/>
                </w:rPr>
                <w:t>12</w:t>
              </w:r>
              <w:r w:rsidRPr="008F392C">
                <w:rPr>
                  <w:rFonts w:ascii="Times New Roman" w:hAnsi="Times New Roman" w:cs="Times New Roman"/>
                </w:rPr>
                <w:t>月</w:t>
              </w:r>
              <w:r w:rsidRPr="008F392C">
                <w:rPr>
                  <w:rFonts w:ascii="Times New Roman" w:hAnsi="Times New Roman" w:cs="Times New Roman"/>
                </w:rPr>
                <w:t>31</w:t>
              </w:r>
              <w:r w:rsidRPr="008F392C">
                <w:rPr>
                  <w:rFonts w:ascii="Times New Roman" w:hAnsi="Times New Roman" w:cs="Times New Roman"/>
                </w:rPr>
                <w:t>日，按照当期可抵扣进项税额加计</w:t>
              </w:r>
              <w:r w:rsidRPr="008F392C">
                <w:rPr>
                  <w:rFonts w:ascii="Times New Roman" w:hAnsi="Times New Roman" w:cs="Times New Roman"/>
                </w:rPr>
                <w:t>10%</w:t>
              </w:r>
              <w:r w:rsidRPr="008F392C">
                <w:rPr>
                  <w:rFonts w:ascii="Times New Roman" w:hAnsi="Times New Roman" w:cs="Times New Roman"/>
                </w:rPr>
                <w:t>，抵减增值税应纳税额</w:t>
              </w:r>
              <w:r w:rsidR="009F7FC5" w:rsidRPr="008F392C">
                <w:rPr>
                  <w:rFonts w:ascii="Times New Roman" w:hAnsi="Times New Roman" w:cs="Times New Roman"/>
                </w:rPr>
                <w:t>。</w:t>
              </w:r>
            </w:p>
            <w:p w:rsidR="009F7FC5" w:rsidRPr="008F392C" w:rsidRDefault="009F7FC5" w:rsidP="008F392C">
              <w:pPr>
                <w:jc w:val="both"/>
                <w:rPr>
                  <w:rFonts w:ascii="Times New Roman" w:hAnsi="Times New Roman" w:cs="Times New Roman"/>
                </w:rPr>
              </w:pPr>
            </w:p>
            <w:p w:rsidR="009F7FC5" w:rsidRPr="009F7FC5" w:rsidRDefault="009F7FC5" w:rsidP="00E512B1">
              <w:pPr>
                <w:tabs>
                  <w:tab w:val="left" w:pos="426"/>
                  <w:tab w:val="right" w:pos="3600"/>
                  <w:tab w:val="left" w:pos="4320"/>
                </w:tabs>
                <w:overflowPunct w:val="0"/>
                <w:rPr>
                  <w:rFonts w:ascii="Times New Roman" w:hAnsi="Times New Roman" w:cs="Times New Roman"/>
                </w:rPr>
              </w:pPr>
              <w:r w:rsidRPr="009F7FC5">
                <w:rPr>
                  <w:rFonts w:ascii="Times New Roman" w:hAnsi="Times New Roman" w:cs="Times New Roman"/>
                </w:rPr>
                <w:t>(</w:t>
              </w:r>
              <w:r w:rsidR="008F392C">
                <w:rPr>
                  <w:rFonts w:ascii="Times New Roman" w:hAnsi="Times New Roman" w:cs="Times New Roman"/>
                </w:rPr>
                <w:t>c</w:t>
              </w:r>
              <w:r w:rsidRPr="009F7FC5">
                <w:rPr>
                  <w:rFonts w:ascii="Times New Roman" w:hAnsi="Times New Roman" w:cs="Times New Roman"/>
                </w:rPr>
                <w:t>)</w:t>
              </w:r>
              <w:r w:rsidRPr="009F7FC5">
                <w:rPr>
                  <w:rFonts w:ascii="Times New Roman" w:hAnsi="Times New Roman" w:cs="Times New Roman"/>
                </w:rPr>
                <w:tab/>
              </w:r>
              <w:r w:rsidRPr="009F7FC5">
                <w:rPr>
                  <w:rFonts w:ascii="Times New Roman" w:hAnsi="Times New Roman" w:cs="Times New Roman"/>
                </w:rPr>
                <w:t>城市维护建设税</w:t>
              </w:r>
            </w:p>
            <w:p w:rsidR="009F7FC5" w:rsidRPr="009F7FC5" w:rsidRDefault="009F7FC5" w:rsidP="009F7FC5">
              <w:pPr>
                <w:rPr>
                  <w:rFonts w:ascii="Times New Roman" w:hAnsi="Times New Roman" w:cs="Times New Roman"/>
                </w:rPr>
              </w:pPr>
            </w:p>
            <w:p w:rsidR="009F7FC5" w:rsidRPr="009F7FC5" w:rsidRDefault="009F7FC5" w:rsidP="009F7FC5">
              <w:pPr>
                <w:rPr>
                  <w:rFonts w:ascii="Times New Roman" w:hAnsi="Times New Roman" w:cs="Times New Roman"/>
                </w:rPr>
              </w:pPr>
              <w:r w:rsidRPr="009F7FC5">
                <w:rPr>
                  <w:rFonts w:ascii="Times New Roman" w:hAnsi="Times New Roman" w:cs="Times New Roman"/>
                  <w:color w:val="000000"/>
                </w:rPr>
                <w:t>除本公司之子公司东莞市常盛实业有限公司</w:t>
              </w:r>
              <w:r w:rsidRPr="009F7FC5">
                <w:rPr>
                  <w:rFonts w:ascii="Times New Roman" w:hAnsi="Times New Roman" w:cs="Times New Roman"/>
                  <w:color w:val="000000"/>
                </w:rPr>
                <w:t>(“</w:t>
              </w:r>
              <w:r w:rsidRPr="009F7FC5">
                <w:rPr>
                  <w:rFonts w:ascii="Times New Roman" w:hAnsi="Times New Roman" w:cs="Times New Roman"/>
                  <w:color w:val="000000"/>
                </w:rPr>
                <w:t>东莞常盛</w:t>
              </w:r>
              <w:r w:rsidRPr="009F7FC5">
                <w:rPr>
                  <w:rFonts w:ascii="Times New Roman" w:hAnsi="Times New Roman" w:cs="Times New Roman"/>
                  <w:color w:val="000000"/>
                </w:rPr>
                <w:t>”)</w:t>
              </w:r>
              <w:r w:rsidRPr="009F7FC5">
                <w:rPr>
                  <w:rFonts w:ascii="Times New Roman" w:hAnsi="Times New Roman" w:cs="Times New Roman"/>
                  <w:color w:val="000000"/>
                </w:rPr>
                <w:t>适用的城市维护建设税税率为</w:t>
              </w:r>
              <w:r w:rsidRPr="009F7FC5">
                <w:rPr>
                  <w:rFonts w:ascii="Times New Roman" w:hAnsi="Times New Roman" w:cs="Times New Roman"/>
                  <w:color w:val="000000"/>
                </w:rPr>
                <w:t>5%</w:t>
              </w:r>
              <w:r w:rsidRPr="009F7FC5">
                <w:rPr>
                  <w:rFonts w:ascii="Times New Roman" w:hAnsi="Times New Roman" w:cs="Times New Roman"/>
                  <w:color w:val="000000"/>
                </w:rPr>
                <w:t>外，本集团其他单位适用的城市维护建设税税率均为</w:t>
              </w:r>
              <w:r w:rsidRPr="009F7FC5">
                <w:rPr>
                  <w:rFonts w:ascii="Times New Roman" w:hAnsi="Times New Roman" w:cs="Times New Roman"/>
                  <w:color w:val="000000"/>
                </w:rPr>
                <w:t>7%</w:t>
              </w:r>
              <w:r w:rsidRPr="009F7FC5">
                <w:rPr>
                  <w:rFonts w:ascii="Times New Roman" w:hAnsi="Times New Roman" w:cs="Times New Roman"/>
                  <w:color w:val="000000"/>
                </w:rPr>
                <w:t>。</w:t>
              </w:r>
            </w:p>
            <w:p w:rsidR="009F7FC5" w:rsidRPr="009F7FC5" w:rsidRDefault="009F7FC5" w:rsidP="009F7FC5">
              <w:pPr>
                <w:rPr>
                  <w:rFonts w:ascii="Times New Roman" w:hAnsi="Times New Roman" w:cs="Times New Roman"/>
                  <w:b/>
                </w:rPr>
              </w:pPr>
            </w:p>
            <w:p w:rsidR="009F7FC5" w:rsidRPr="009F7FC5" w:rsidRDefault="009F7FC5" w:rsidP="00E512B1">
              <w:pPr>
                <w:tabs>
                  <w:tab w:val="left" w:pos="426"/>
                  <w:tab w:val="right" w:pos="3600"/>
                  <w:tab w:val="left" w:pos="4320"/>
                </w:tabs>
                <w:overflowPunct w:val="0"/>
                <w:rPr>
                  <w:rFonts w:ascii="Times New Roman" w:hAnsi="Times New Roman" w:cs="Times New Roman"/>
                </w:rPr>
              </w:pPr>
              <w:r w:rsidRPr="009F7FC5">
                <w:rPr>
                  <w:rFonts w:ascii="Times New Roman" w:hAnsi="Times New Roman" w:cs="Times New Roman"/>
                </w:rPr>
                <w:t>(</w:t>
              </w:r>
              <w:r w:rsidR="008F392C">
                <w:rPr>
                  <w:rFonts w:ascii="Times New Roman" w:hAnsi="Times New Roman" w:cs="Times New Roman"/>
                </w:rPr>
                <w:t>d</w:t>
              </w:r>
              <w:r w:rsidRPr="009F7FC5">
                <w:rPr>
                  <w:rFonts w:ascii="Times New Roman" w:hAnsi="Times New Roman" w:cs="Times New Roman"/>
                </w:rPr>
                <w:t>)</w:t>
              </w:r>
              <w:r w:rsidRPr="009F7FC5">
                <w:rPr>
                  <w:rFonts w:ascii="Times New Roman" w:hAnsi="Times New Roman" w:cs="Times New Roman"/>
                </w:rPr>
                <w:tab/>
              </w:r>
              <w:r w:rsidRPr="009F7FC5">
                <w:rPr>
                  <w:rFonts w:ascii="Times New Roman" w:hAnsi="Times New Roman" w:cs="Times New Roman"/>
                </w:rPr>
                <w:t>地方教育附加</w:t>
              </w:r>
            </w:p>
            <w:p w:rsidR="009F7FC5" w:rsidRPr="009F7FC5" w:rsidRDefault="009F7FC5" w:rsidP="009F7FC5">
              <w:pPr>
                <w:rPr>
                  <w:rFonts w:ascii="Times New Roman" w:hAnsi="Times New Roman" w:cs="Times New Roman"/>
                </w:rPr>
              </w:pPr>
            </w:p>
            <w:p w:rsidR="009F7FC5" w:rsidRPr="009F7FC5" w:rsidRDefault="009F7FC5" w:rsidP="009F7FC5">
              <w:pPr>
                <w:rPr>
                  <w:rFonts w:ascii="Times New Roman" w:hAnsi="Times New Roman" w:cs="Times New Roman"/>
                </w:rPr>
              </w:pPr>
              <w:r w:rsidRPr="009F7FC5">
                <w:rPr>
                  <w:rFonts w:ascii="Times New Roman" w:hAnsi="Times New Roman" w:cs="Times New Roman"/>
                </w:rPr>
                <w:t>根据《广东省地方教育附加征收使用管理暂行办法》</w:t>
              </w:r>
              <w:r w:rsidRPr="009F7FC5">
                <w:rPr>
                  <w:rFonts w:ascii="Times New Roman" w:hAnsi="Times New Roman" w:cs="Times New Roman"/>
                  <w:lang w:val="en-GB"/>
                </w:rPr>
                <w:t>(</w:t>
              </w:r>
              <w:r w:rsidRPr="009F7FC5">
                <w:rPr>
                  <w:rFonts w:ascii="Times New Roman" w:hAnsi="Times New Roman" w:cs="Times New Roman"/>
                </w:rPr>
                <w:t>粤府办</w:t>
              </w:r>
              <w:r w:rsidRPr="009F7FC5">
                <w:rPr>
                  <w:rFonts w:ascii="Times New Roman" w:hAnsi="Times New Roman" w:cs="Times New Roman"/>
                </w:rPr>
                <w:t>[2011]10</w:t>
              </w:r>
              <w:r w:rsidRPr="009F7FC5">
                <w:rPr>
                  <w:rFonts w:ascii="Times New Roman" w:hAnsi="Times New Roman" w:cs="Times New Roman"/>
                </w:rPr>
                <w:t>号</w:t>
              </w:r>
              <w:r w:rsidRPr="009F7FC5">
                <w:rPr>
                  <w:rFonts w:ascii="Times New Roman" w:hAnsi="Times New Roman" w:cs="Times New Roman"/>
                </w:rPr>
                <w:t>)</w:t>
              </w:r>
              <w:r w:rsidRPr="009F7FC5">
                <w:rPr>
                  <w:rFonts w:ascii="Times New Roman" w:hAnsi="Times New Roman" w:cs="Times New Roman"/>
                </w:rPr>
                <w:t>及《关于印发深圳市地方教育附加征收管理暂行办法》</w:t>
              </w:r>
              <w:r w:rsidRPr="009F7FC5">
                <w:rPr>
                  <w:rFonts w:ascii="Times New Roman" w:hAnsi="Times New Roman" w:cs="Times New Roman"/>
                </w:rPr>
                <w:t>(</w:t>
              </w:r>
              <w:r w:rsidRPr="009F7FC5">
                <w:rPr>
                  <w:rFonts w:ascii="Times New Roman" w:hAnsi="Times New Roman" w:cs="Times New Roman"/>
                </w:rPr>
                <w:t>深府办</w:t>
              </w:r>
              <w:r w:rsidRPr="009F7FC5">
                <w:rPr>
                  <w:rFonts w:ascii="Times New Roman" w:hAnsi="Times New Roman" w:cs="Times New Roman"/>
                </w:rPr>
                <w:t>[2011]60</w:t>
              </w:r>
              <w:r w:rsidRPr="009F7FC5">
                <w:rPr>
                  <w:rFonts w:ascii="Times New Roman" w:hAnsi="Times New Roman" w:cs="Times New Roman"/>
                </w:rPr>
                <w:t>号</w:t>
              </w:r>
              <w:r w:rsidRPr="009F7FC5">
                <w:rPr>
                  <w:rFonts w:ascii="Times New Roman" w:hAnsi="Times New Roman" w:cs="Times New Roman"/>
                </w:rPr>
                <w:t>)</w:t>
              </w:r>
              <w:r w:rsidRPr="009F7FC5">
                <w:rPr>
                  <w:rFonts w:ascii="Times New Roman" w:hAnsi="Times New Roman" w:cs="Times New Roman"/>
                </w:rPr>
                <w:t>规定，自</w:t>
              </w:r>
              <w:r w:rsidRPr="009F7FC5">
                <w:rPr>
                  <w:rFonts w:ascii="Times New Roman" w:hAnsi="Times New Roman" w:cs="Times New Roman"/>
                </w:rPr>
                <w:t>2011</w:t>
              </w:r>
              <w:r w:rsidRPr="009F7FC5">
                <w:rPr>
                  <w:rFonts w:ascii="Times New Roman" w:hAnsi="Times New Roman" w:cs="Times New Roman"/>
                </w:rPr>
                <w:t>年</w:t>
              </w:r>
              <w:r w:rsidRPr="009F7FC5">
                <w:rPr>
                  <w:rFonts w:ascii="Times New Roman" w:hAnsi="Times New Roman" w:cs="Times New Roman"/>
                </w:rPr>
                <w:t>1</w:t>
              </w:r>
              <w:r w:rsidRPr="009F7FC5">
                <w:rPr>
                  <w:rFonts w:ascii="Times New Roman" w:hAnsi="Times New Roman" w:cs="Times New Roman"/>
                </w:rPr>
                <w:t>月</w:t>
              </w:r>
              <w:r w:rsidRPr="009F7FC5">
                <w:rPr>
                  <w:rFonts w:ascii="Times New Roman" w:hAnsi="Times New Roman" w:cs="Times New Roman"/>
                </w:rPr>
                <w:t>1</w:t>
              </w:r>
              <w:r w:rsidRPr="009F7FC5">
                <w:rPr>
                  <w:rFonts w:ascii="Times New Roman" w:hAnsi="Times New Roman" w:cs="Times New Roman"/>
                </w:rPr>
                <w:t>日起，广东省及深圳市按纳税人实际缴纳的增值税的</w:t>
              </w:r>
              <w:r w:rsidRPr="009F7FC5">
                <w:rPr>
                  <w:rFonts w:ascii="Times New Roman" w:hAnsi="Times New Roman" w:cs="Times New Roman"/>
                </w:rPr>
                <w:t>2%</w:t>
              </w:r>
              <w:r w:rsidRPr="009F7FC5">
                <w:rPr>
                  <w:rFonts w:ascii="Times New Roman" w:hAnsi="Times New Roman" w:cs="Times New Roman"/>
                </w:rPr>
                <w:t>征收地方教育附加。</w:t>
              </w:r>
            </w:p>
            <w:p w:rsidR="00047B74" w:rsidRPr="009F7FC5" w:rsidRDefault="00833B52" w:rsidP="009F7FC5">
              <w:pPr>
                <w:rPr>
                  <w:rFonts w:ascii="Times New Roman" w:hAnsi="Times New Roman" w:cs="Times New Roman"/>
                </w:rPr>
              </w:pPr>
            </w:p>
          </w:sdtContent>
        </w:sdt>
      </w:sdtContent>
    </w:sdt>
    <w:p w:rsidR="00047B74" w:rsidRDefault="009454CC" w:rsidP="00652785">
      <w:pPr>
        <w:pStyle w:val="2"/>
        <w:numPr>
          <w:ilvl w:val="0"/>
          <w:numId w:val="15"/>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sdtContent>
        <w:p w:rsidR="00047B74" w:rsidRDefault="009454CC" w:rsidP="002E4D74">
          <w:pPr>
            <w:pStyle w:val="3"/>
            <w:numPr>
              <w:ilvl w:val="0"/>
              <w:numId w:val="12"/>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1120181549"/>
            <w:lock w:val="sdtLocked"/>
            <w:placeholder>
              <w:docPart w:val="GBC22222222222222222222222222222"/>
            </w:placeholder>
          </w:sdtPr>
          <w:sdtEndPr/>
          <w:sdtContent>
            <w:p w:rsidR="00047B74" w:rsidRDefault="009454CC">
              <w:pPr>
                <w:snapToGrid w:val="0"/>
                <w:spacing w:line="240" w:lineRule="atLeast"/>
              </w:pPr>
              <w:r>
                <w:fldChar w:fldCharType="begin"/>
              </w:r>
              <w:r w:rsidR="005A0662">
                <w:instrText xml:space="preserve"> MACROBUTTON  SnrToggleCheckbox √适用 </w:instrText>
              </w:r>
              <w:r>
                <w:fldChar w:fldCharType="end"/>
              </w:r>
              <w:r>
                <w:fldChar w:fldCharType="begin"/>
              </w:r>
              <w:r w:rsidR="005A0662">
                <w:instrText xml:space="preserve"> MACROBUTTON  SnrToggleCheckbox □不适用 </w:instrText>
              </w:r>
              <w:r>
                <w:fldChar w:fldCharType="end"/>
              </w:r>
            </w:p>
          </w:sdtContent>
        </w:sdt>
        <w:p w:rsidR="00047B74" w:rsidRDefault="009454CC">
          <w:pPr>
            <w:snapToGrid w:val="0"/>
            <w:spacing w:line="240" w:lineRule="atLeast"/>
            <w:jc w:val="right"/>
          </w:pPr>
          <w:r>
            <w:rPr>
              <w:rFonts w:hint="eastAsia"/>
            </w:rPr>
            <w:t>单位：</w:t>
          </w:r>
          <w:sdt>
            <w:sdtPr>
              <w:rPr>
                <w:rFonts w:hint="eastAsia"/>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76"/>
            <w:gridCol w:w="3379"/>
            <w:gridCol w:w="3405"/>
          </w:tblGrid>
          <w:tr w:rsidR="005A0662" w:rsidRPr="005A0662" w:rsidTr="00A553D0">
            <w:trPr>
              <w:cantSplit/>
            </w:trPr>
            <w:sdt>
              <w:sdtPr>
                <w:rPr>
                  <w:rFonts w:ascii="Times New Roman" w:hAnsi="Times New Roman" w:cs="Times New Roman"/>
                </w:rPr>
                <w:tag w:val="_PLD_970744f8614f4547819947c8fa3cacc3"/>
                <w:id w:val="-373314017"/>
                <w:lock w:val="sdtLocked"/>
              </w:sdtPr>
              <w:sdtEndPr/>
              <w:sdtContent>
                <w:tc>
                  <w:tcPr>
                    <w:tcW w:w="1256" w:type="pct"/>
                    <w:shd w:val="clear" w:color="auto" w:fill="auto"/>
                    <w:vAlign w:val="center"/>
                  </w:tcPr>
                  <w:p w:rsidR="005A0662" w:rsidRPr="005A0662" w:rsidRDefault="005A0662" w:rsidP="00A553D0">
                    <w:pPr>
                      <w:autoSpaceDE w:val="0"/>
                      <w:autoSpaceDN w:val="0"/>
                      <w:adjustRightInd w:val="0"/>
                      <w:snapToGrid w:val="0"/>
                      <w:spacing w:line="240" w:lineRule="atLeast"/>
                      <w:jc w:val="center"/>
                      <w:rPr>
                        <w:rFonts w:ascii="Times New Roman" w:hAnsi="Times New Roman" w:cs="Times New Roman"/>
                      </w:rPr>
                    </w:pPr>
                    <w:r w:rsidRPr="005A0662">
                      <w:rPr>
                        <w:rFonts w:ascii="Times New Roman" w:hAnsi="Times New Roman" w:cs="Times New Roman"/>
                      </w:rPr>
                      <w:t>项目</w:t>
                    </w:r>
                  </w:p>
                </w:tc>
              </w:sdtContent>
            </w:sdt>
            <w:sdt>
              <w:sdtPr>
                <w:rPr>
                  <w:rFonts w:ascii="Times New Roman" w:hAnsi="Times New Roman" w:cs="Times New Roman"/>
                </w:rPr>
                <w:tag w:val="_PLD_e10eddc0fb0b4cf087ec6eb5089b437a"/>
                <w:id w:val="1275050598"/>
                <w:lock w:val="sdtLocked"/>
              </w:sdtPr>
              <w:sdtEndPr/>
              <w:sdtContent>
                <w:tc>
                  <w:tcPr>
                    <w:tcW w:w="1865" w:type="pct"/>
                    <w:shd w:val="clear" w:color="auto" w:fill="auto"/>
                    <w:vAlign w:val="center"/>
                  </w:tcPr>
                  <w:p w:rsidR="005A0662" w:rsidRPr="005A0662" w:rsidRDefault="005A0662" w:rsidP="00A553D0">
                    <w:pPr>
                      <w:autoSpaceDE w:val="0"/>
                      <w:autoSpaceDN w:val="0"/>
                      <w:adjustRightInd w:val="0"/>
                      <w:snapToGrid w:val="0"/>
                      <w:spacing w:line="240" w:lineRule="atLeast"/>
                      <w:jc w:val="center"/>
                      <w:rPr>
                        <w:rFonts w:ascii="Times New Roman" w:hAnsi="Times New Roman" w:cs="Times New Roman"/>
                      </w:rPr>
                    </w:pPr>
                    <w:r w:rsidRPr="005A0662">
                      <w:rPr>
                        <w:rFonts w:ascii="Times New Roman" w:hAnsi="Times New Roman" w:cs="Times New Roman"/>
                      </w:rPr>
                      <w:t>期末余额</w:t>
                    </w:r>
                  </w:p>
                </w:tc>
              </w:sdtContent>
            </w:sdt>
            <w:sdt>
              <w:sdtPr>
                <w:rPr>
                  <w:rFonts w:ascii="Times New Roman" w:hAnsi="Times New Roman" w:cs="Times New Roman"/>
                </w:rPr>
                <w:tag w:val="_PLD_0e23cd11eeb14296ba53098fcca37e68"/>
                <w:id w:val="1173678237"/>
                <w:lock w:val="sdtLocked"/>
              </w:sdtPr>
              <w:sdtEndPr/>
              <w:sdtContent>
                <w:tc>
                  <w:tcPr>
                    <w:tcW w:w="1879" w:type="pct"/>
                    <w:shd w:val="clear" w:color="auto" w:fill="auto"/>
                    <w:vAlign w:val="center"/>
                  </w:tcPr>
                  <w:p w:rsidR="005A0662" w:rsidRPr="005A0662" w:rsidRDefault="005A0662" w:rsidP="00A553D0">
                    <w:pPr>
                      <w:autoSpaceDE w:val="0"/>
                      <w:autoSpaceDN w:val="0"/>
                      <w:adjustRightInd w:val="0"/>
                      <w:snapToGrid w:val="0"/>
                      <w:spacing w:line="240" w:lineRule="atLeast"/>
                      <w:jc w:val="center"/>
                      <w:rPr>
                        <w:rFonts w:ascii="Times New Roman" w:hAnsi="Times New Roman" w:cs="Times New Roman"/>
                      </w:rPr>
                    </w:pPr>
                    <w:r w:rsidRPr="005A0662">
                      <w:rPr>
                        <w:rFonts w:ascii="Times New Roman" w:hAnsi="Times New Roman" w:cs="Times New Roman"/>
                      </w:rPr>
                      <w:t>期初余额</w:t>
                    </w:r>
                  </w:p>
                </w:tc>
              </w:sdtContent>
            </w:sdt>
          </w:tr>
          <w:tr w:rsidR="005A0662" w:rsidRPr="005A0662" w:rsidTr="00A553D0">
            <w:trPr>
              <w:cantSplit/>
            </w:trPr>
            <w:sdt>
              <w:sdtPr>
                <w:rPr>
                  <w:rFonts w:ascii="Times New Roman" w:hAnsi="Times New Roman" w:cs="Times New Roman"/>
                </w:rPr>
                <w:tag w:val="_PLD_e371e767a9e24245856168b9f4428678"/>
                <w:id w:val="996083330"/>
                <w:lock w:val="sdtLocked"/>
              </w:sdtPr>
              <w:sdtEndPr/>
              <w:sdtContent>
                <w:tc>
                  <w:tcPr>
                    <w:tcW w:w="1256" w:type="pct"/>
                    <w:shd w:val="clear" w:color="auto" w:fill="auto"/>
                  </w:tcPr>
                  <w:p w:rsidR="005A0662" w:rsidRPr="005A0662" w:rsidRDefault="005A0662" w:rsidP="00A553D0">
                    <w:pPr>
                      <w:autoSpaceDE w:val="0"/>
                      <w:autoSpaceDN w:val="0"/>
                      <w:adjustRightInd w:val="0"/>
                      <w:snapToGrid w:val="0"/>
                      <w:spacing w:line="240" w:lineRule="atLeast"/>
                      <w:rPr>
                        <w:rFonts w:ascii="Times New Roman" w:hAnsi="Times New Roman" w:cs="Times New Roman"/>
                      </w:rPr>
                    </w:pPr>
                    <w:r w:rsidRPr="005A0662">
                      <w:rPr>
                        <w:rFonts w:ascii="Times New Roman" w:hAnsi="Times New Roman" w:cs="Times New Roman"/>
                      </w:rPr>
                      <w:t>库存现金</w:t>
                    </w:r>
                  </w:p>
                </w:tc>
              </w:sdtContent>
            </w:sdt>
            <w:tc>
              <w:tcPr>
                <w:tcW w:w="1865" w:type="pct"/>
                <w:shd w:val="clear" w:color="auto" w:fill="auto"/>
              </w:tcPr>
              <w:p w:rsidR="005A0662" w:rsidRPr="005A0662" w:rsidRDefault="005A0662" w:rsidP="005A0662">
                <w:pPr>
                  <w:autoSpaceDE w:val="0"/>
                  <w:autoSpaceDN w:val="0"/>
                  <w:adjustRightInd w:val="0"/>
                  <w:snapToGrid w:val="0"/>
                  <w:spacing w:line="240" w:lineRule="atLeast"/>
                  <w:ind w:right="126"/>
                  <w:jc w:val="right"/>
                  <w:rPr>
                    <w:rFonts w:ascii="Times New Roman" w:hAnsi="Times New Roman" w:cs="Times New Roman"/>
                  </w:rPr>
                </w:pPr>
                <w:r w:rsidRPr="005A0662">
                  <w:rPr>
                    <w:rFonts w:ascii="Times New Roman" w:hAnsi="Times New Roman" w:cs="Times New Roman"/>
                  </w:rPr>
                  <w:t>1,611</w:t>
                </w:r>
              </w:p>
            </w:tc>
            <w:tc>
              <w:tcPr>
                <w:tcW w:w="1879" w:type="pct"/>
                <w:shd w:val="clear" w:color="auto" w:fill="auto"/>
              </w:tcPr>
              <w:p w:rsidR="005A0662" w:rsidRPr="005A0662" w:rsidRDefault="005A0662" w:rsidP="005A0662">
                <w:pPr>
                  <w:autoSpaceDE w:val="0"/>
                  <w:autoSpaceDN w:val="0"/>
                  <w:adjustRightInd w:val="0"/>
                  <w:snapToGrid w:val="0"/>
                  <w:spacing w:line="240" w:lineRule="atLeast"/>
                  <w:ind w:rightChars="61" w:right="128"/>
                  <w:jc w:val="right"/>
                  <w:rPr>
                    <w:rFonts w:ascii="Times New Roman" w:hAnsi="Times New Roman" w:cs="Times New Roman"/>
                  </w:rPr>
                </w:pPr>
                <w:r w:rsidRPr="005A0662">
                  <w:rPr>
                    <w:rFonts w:ascii="Times New Roman" w:hAnsi="Times New Roman" w:cs="Times New Roman"/>
                  </w:rPr>
                  <w:t>1,611</w:t>
                </w:r>
              </w:p>
            </w:tc>
          </w:tr>
          <w:tr w:rsidR="005A0662" w:rsidRPr="005A0662" w:rsidTr="00A553D0">
            <w:trPr>
              <w:cantSplit/>
            </w:trPr>
            <w:sdt>
              <w:sdtPr>
                <w:rPr>
                  <w:rFonts w:ascii="Times New Roman" w:hAnsi="Times New Roman" w:cs="Times New Roman"/>
                </w:rPr>
                <w:tag w:val="_PLD_96be3b99d11b4eb5ac959cf1c015f1ae"/>
                <w:id w:val="-2826043"/>
                <w:lock w:val="sdtLocked"/>
              </w:sdtPr>
              <w:sdtEndPr/>
              <w:sdtContent>
                <w:tc>
                  <w:tcPr>
                    <w:tcW w:w="1256" w:type="pct"/>
                    <w:shd w:val="clear" w:color="auto" w:fill="auto"/>
                  </w:tcPr>
                  <w:p w:rsidR="005A0662" w:rsidRPr="005A0662" w:rsidRDefault="005A0662" w:rsidP="00A553D0">
                    <w:pPr>
                      <w:autoSpaceDE w:val="0"/>
                      <w:autoSpaceDN w:val="0"/>
                      <w:adjustRightInd w:val="0"/>
                      <w:snapToGrid w:val="0"/>
                      <w:spacing w:line="240" w:lineRule="atLeast"/>
                      <w:rPr>
                        <w:rFonts w:ascii="Times New Roman" w:hAnsi="Times New Roman" w:cs="Times New Roman"/>
                      </w:rPr>
                    </w:pPr>
                    <w:r w:rsidRPr="005A0662">
                      <w:rPr>
                        <w:rFonts w:ascii="Times New Roman" w:hAnsi="Times New Roman" w:cs="Times New Roman"/>
                      </w:rPr>
                      <w:t>银行存款</w:t>
                    </w:r>
                  </w:p>
                </w:tc>
              </w:sdtContent>
            </w:sdt>
            <w:tc>
              <w:tcPr>
                <w:tcW w:w="1865" w:type="pct"/>
                <w:shd w:val="clear" w:color="auto" w:fill="auto"/>
              </w:tcPr>
              <w:p w:rsidR="005A0662" w:rsidRPr="005A0662" w:rsidRDefault="005A0662" w:rsidP="005A0662">
                <w:pPr>
                  <w:autoSpaceDE w:val="0"/>
                  <w:autoSpaceDN w:val="0"/>
                  <w:adjustRightInd w:val="0"/>
                  <w:snapToGrid w:val="0"/>
                  <w:spacing w:line="240" w:lineRule="atLeast"/>
                  <w:ind w:right="126"/>
                  <w:jc w:val="right"/>
                  <w:rPr>
                    <w:rFonts w:ascii="Times New Roman" w:hAnsi="Times New Roman" w:cs="Times New Roman"/>
                  </w:rPr>
                </w:pPr>
                <w:r w:rsidRPr="005A0662">
                  <w:rPr>
                    <w:rFonts w:ascii="Times New Roman" w:hAnsi="Times New Roman" w:cs="Times New Roman"/>
                  </w:rPr>
                  <w:t>1,723,495,549</w:t>
                </w:r>
              </w:p>
            </w:tc>
            <w:tc>
              <w:tcPr>
                <w:tcW w:w="1879" w:type="pct"/>
                <w:shd w:val="clear" w:color="auto" w:fill="auto"/>
              </w:tcPr>
              <w:p w:rsidR="005A0662" w:rsidRPr="005A0662" w:rsidRDefault="005A0662" w:rsidP="005A0662">
                <w:pPr>
                  <w:autoSpaceDE w:val="0"/>
                  <w:autoSpaceDN w:val="0"/>
                  <w:adjustRightInd w:val="0"/>
                  <w:snapToGrid w:val="0"/>
                  <w:spacing w:line="240" w:lineRule="atLeast"/>
                  <w:ind w:rightChars="61" w:right="128"/>
                  <w:jc w:val="right"/>
                  <w:rPr>
                    <w:rFonts w:ascii="Times New Roman" w:hAnsi="Times New Roman" w:cs="Times New Roman"/>
                  </w:rPr>
                </w:pPr>
                <w:r w:rsidRPr="005A0662">
                  <w:rPr>
                    <w:rFonts w:ascii="Times New Roman" w:hAnsi="Times New Roman" w:cs="Times New Roman"/>
                  </w:rPr>
                  <w:t>1,299,624,597</w:t>
                </w:r>
              </w:p>
            </w:tc>
          </w:tr>
          <w:tr w:rsidR="005A0662" w:rsidRPr="005A0662" w:rsidTr="00A553D0">
            <w:trPr>
              <w:cantSplit/>
            </w:trPr>
            <w:sdt>
              <w:sdtPr>
                <w:rPr>
                  <w:rFonts w:ascii="Times New Roman" w:hAnsi="Times New Roman" w:cs="Times New Roman"/>
                </w:rPr>
                <w:tag w:val="_PLD_58c172627e3243edb66fdbc1799a2f1e"/>
                <w:id w:val="1233819298"/>
                <w:lock w:val="sdtLocked"/>
              </w:sdtPr>
              <w:sdtEndPr/>
              <w:sdtContent>
                <w:tc>
                  <w:tcPr>
                    <w:tcW w:w="1256" w:type="pct"/>
                    <w:shd w:val="clear" w:color="auto" w:fill="auto"/>
                  </w:tcPr>
                  <w:p w:rsidR="005A0662" w:rsidRPr="005A0662" w:rsidRDefault="005A0662" w:rsidP="00A553D0">
                    <w:pPr>
                      <w:autoSpaceDE w:val="0"/>
                      <w:autoSpaceDN w:val="0"/>
                      <w:adjustRightInd w:val="0"/>
                      <w:snapToGrid w:val="0"/>
                      <w:spacing w:line="240" w:lineRule="atLeast"/>
                      <w:rPr>
                        <w:rFonts w:ascii="Times New Roman" w:hAnsi="Times New Roman" w:cs="Times New Roman"/>
                      </w:rPr>
                    </w:pPr>
                    <w:r w:rsidRPr="005A0662">
                      <w:rPr>
                        <w:rFonts w:ascii="Times New Roman" w:hAnsi="Times New Roman" w:cs="Times New Roman"/>
                      </w:rPr>
                      <w:t>其他货币资金</w:t>
                    </w:r>
                  </w:p>
                </w:tc>
              </w:sdtContent>
            </w:sdt>
            <w:tc>
              <w:tcPr>
                <w:tcW w:w="1865" w:type="pct"/>
                <w:shd w:val="clear" w:color="auto" w:fill="auto"/>
              </w:tcPr>
              <w:p w:rsidR="005A0662" w:rsidRPr="005A0662" w:rsidRDefault="005A0662" w:rsidP="005A0662">
                <w:pPr>
                  <w:autoSpaceDE w:val="0"/>
                  <w:autoSpaceDN w:val="0"/>
                  <w:adjustRightInd w:val="0"/>
                  <w:snapToGrid w:val="0"/>
                  <w:spacing w:line="240" w:lineRule="atLeast"/>
                  <w:ind w:right="126"/>
                  <w:jc w:val="right"/>
                  <w:rPr>
                    <w:rFonts w:ascii="Times New Roman" w:hAnsi="Times New Roman" w:cs="Times New Roman"/>
                  </w:rPr>
                </w:pPr>
                <w:r w:rsidRPr="005A0662">
                  <w:rPr>
                    <w:rFonts w:ascii="Times New Roman" w:hAnsi="Times New Roman" w:cs="Times New Roman"/>
                  </w:rPr>
                  <w:t>1,403,604</w:t>
                </w:r>
              </w:p>
            </w:tc>
            <w:tc>
              <w:tcPr>
                <w:tcW w:w="1879" w:type="pct"/>
                <w:shd w:val="clear" w:color="auto" w:fill="auto"/>
              </w:tcPr>
              <w:p w:rsidR="005A0662" w:rsidRPr="005A0662" w:rsidRDefault="005A0662" w:rsidP="005A0662">
                <w:pPr>
                  <w:autoSpaceDE w:val="0"/>
                  <w:autoSpaceDN w:val="0"/>
                  <w:adjustRightInd w:val="0"/>
                  <w:snapToGrid w:val="0"/>
                  <w:spacing w:line="240" w:lineRule="atLeast"/>
                  <w:ind w:rightChars="61" w:right="128"/>
                  <w:jc w:val="right"/>
                  <w:rPr>
                    <w:rFonts w:ascii="Times New Roman" w:hAnsi="Times New Roman" w:cs="Times New Roman"/>
                  </w:rPr>
                </w:pPr>
                <w:r w:rsidRPr="005A0662">
                  <w:rPr>
                    <w:rFonts w:ascii="Times New Roman" w:hAnsi="Times New Roman" w:cs="Times New Roman"/>
                  </w:rPr>
                  <w:t>9,096</w:t>
                </w:r>
              </w:p>
            </w:tc>
          </w:tr>
          <w:tr w:rsidR="005A0662" w:rsidRPr="005A0662" w:rsidTr="00A553D0">
            <w:trPr>
              <w:cantSplit/>
            </w:trPr>
            <w:sdt>
              <w:sdtPr>
                <w:rPr>
                  <w:rFonts w:ascii="Times New Roman" w:hAnsi="Times New Roman" w:cs="Times New Roman"/>
                </w:rPr>
                <w:tag w:val="_PLD_bfbd7d5ef1f8459e96b267d6ca7d50e2"/>
                <w:id w:val="443579385"/>
                <w:lock w:val="sdtLocked"/>
              </w:sdtPr>
              <w:sdtEndPr/>
              <w:sdtContent>
                <w:tc>
                  <w:tcPr>
                    <w:tcW w:w="1256" w:type="pct"/>
                    <w:shd w:val="clear" w:color="auto" w:fill="auto"/>
                    <w:vAlign w:val="center"/>
                  </w:tcPr>
                  <w:p w:rsidR="005A0662" w:rsidRPr="005A0662" w:rsidRDefault="005A0662" w:rsidP="00A553D0">
                    <w:pPr>
                      <w:autoSpaceDE w:val="0"/>
                      <w:autoSpaceDN w:val="0"/>
                      <w:adjustRightInd w:val="0"/>
                      <w:snapToGrid w:val="0"/>
                      <w:spacing w:line="240" w:lineRule="atLeast"/>
                      <w:jc w:val="center"/>
                      <w:rPr>
                        <w:rFonts w:ascii="Times New Roman" w:hAnsi="Times New Roman" w:cs="Times New Roman"/>
                      </w:rPr>
                    </w:pPr>
                    <w:r w:rsidRPr="005A0662">
                      <w:rPr>
                        <w:rFonts w:ascii="Times New Roman" w:hAnsi="Times New Roman" w:cs="Times New Roman"/>
                      </w:rPr>
                      <w:t>合计</w:t>
                    </w:r>
                  </w:p>
                </w:tc>
              </w:sdtContent>
            </w:sdt>
            <w:tc>
              <w:tcPr>
                <w:tcW w:w="1865" w:type="pct"/>
                <w:shd w:val="clear" w:color="auto" w:fill="auto"/>
              </w:tcPr>
              <w:p w:rsidR="005A0662" w:rsidRPr="005A0662" w:rsidRDefault="005A0662" w:rsidP="005A0662">
                <w:pPr>
                  <w:autoSpaceDE w:val="0"/>
                  <w:autoSpaceDN w:val="0"/>
                  <w:adjustRightInd w:val="0"/>
                  <w:snapToGrid w:val="0"/>
                  <w:spacing w:line="240" w:lineRule="atLeast"/>
                  <w:ind w:right="126"/>
                  <w:jc w:val="right"/>
                  <w:rPr>
                    <w:rFonts w:ascii="Times New Roman" w:hAnsi="Times New Roman" w:cs="Times New Roman"/>
                  </w:rPr>
                </w:pPr>
                <w:r w:rsidRPr="005A0662">
                  <w:rPr>
                    <w:rFonts w:ascii="Times New Roman" w:hAnsi="Times New Roman" w:cs="Times New Roman"/>
                  </w:rPr>
                  <w:t>1,724,900,764</w:t>
                </w:r>
              </w:p>
            </w:tc>
            <w:tc>
              <w:tcPr>
                <w:tcW w:w="1879" w:type="pct"/>
                <w:shd w:val="clear" w:color="auto" w:fill="auto"/>
              </w:tcPr>
              <w:p w:rsidR="005A0662" w:rsidRPr="005A0662" w:rsidRDefault="005A0662" w:rsidP="005A0662">
                <w:pPr>
                  <w:autoSpaceDE w:val="0"/>
                  <w:autoSpaceDN w:val="0"/>
                  <w:adjustRightInd w:val="0"/>
                  <w:snapToGrid w:val="0"/>
                  <w:spacing w:line="240" w:lineRule="atLeast"/>
                  <w:ind w:rightChars="61" w:right="128"/>
                  <w:jc w:val="right"/>
                  <w:rPr>
                    <w:rFonts w:ascii="Times New Roman" w:hAnsi="Times New Roman" w:cs="Times New Roman"/>
                  </w:rPr>
                </w:pPr>
                <w:r w:rsidRPr="005A0662">
                  <w:rPr>
                    <w:rFonts w:ascii="Times New Roman" w:hAnsi="Times New Roman" w:cs="Times New Roman"/>
                  </w:rPr>
                  <w:t>1,299,635,304</w:t>
                </w:r>
              </w:p>
            </w:tc>
          </w:tr>
        </w:tbl>
        <w:p w:rsidR="005A0662" w:rsidRPr="005A0662" w:rsidRDefault="005A0662">
          <w:pPr>
            <w:rPr>
              <w:rFonts w:ascii="Times New Roman" w:hAnsi="Times New Roman" w:cs="Times New Roman"/>
            </w:rPr>
          </w:pPr>
        </w:p>
        <w:sdt>
          <w:sdtPr>
            <w:rPr>
              <w:rFonts w:ascii="Times New Roman" w:hAnsi="Times New Roman" w:cs="Times New Roman"/>
            </w:rPr>
            <w:alias w:val="货币资金的说明"/>
            <w:tag w:val="_GBC_672a863055084dfabbc1ba40f04a68b4"/>
            <w:id w:val="350304343"/>
            <w:lock w:val="sdtLocked"/>
            <w:placeholder>
              <w:docPart w:val="GBC22222222222222222222222222222"/>
            </w:placeholder>
          </w:sdtPr>
          <w:sdtEndPr>
            <w:rPr>
              <w:rFonts w:ascii="宋体" w:hAnsi="宋体" w:cs="宋体"/>
            </w:rPr>
          </w:sdtEndPr>
          <w:sdtContent>
            <w:p w:rsidR="005A0662" w:rsidRPr="005A0662" w:rsidRDefault="005A0662" w:rsidP="005A0662">
              <w:pPr>
                <w:overflowPunct w:val="0"/>
                <w:rPr>
                  <w:rFonts w:ascii="Times New Roman" w:hAnsi="Times New Roman" w:cs="Times New Roman"/>
                </w:rPr>
              </w:pPr>
              <w:r w:rsidRPr="005A0662">
                <w:rPr>
                  <w:rFonts w:ascii="Times New Roman" w:hAnsi="Times New Roman" w:cs="Times New Roman"/>
                </w:rPr>
                <w:t>于</w:t>
              </w:r>
              <w:r w:rsidRPr="005A0662">
                <w:rPr>
                  <w:rFonts w:ascii="Times New Roman" w:hAnsi="Times New Roman" w:cs="Times New Roman"/>
                </w:rPr>
                <w:t>2023</w:t>
              </w:r>
              <w:r w:rsidRPr="005A0662">
                <w:rPr>
                  <w:rFonts w:ascii="Times New Roman" w:hAnsi="Times New Roman" w:cs="Times New Roman"/>
                </w:rPr>
                <w:t>年</w:t>
              </w:r>
              <w:r w:rsidRPr="005A0662">
                <w:rPr>
                  <w:rFonts w:ascii="Times New Roman" w:hAnsi="Times New Roman" w:cs="Times New Roman"/>
                </w:rPr>
                <w:t>6</w:t>
              </w:r>
              <w:r w:rsidRPr="005A0662">
                <w:rPr>
                  <w:rFonts w:ascii="Times New Roman" w:hAnsi="Times New Roman" w:cs="Times New Roman"/>
                </w:rPr>
                <w:t>月</w:t>
              </w:r>
              <w:r w:rsidRPr="005A0662">
                <w:rPr>
                  <w:rFonts w:ascii="Times New Roman" w:hAnsi="Times New Roman" w:cs="Times New Roman"/>
                </w:rPr>
                <w:t>30</w:t>
              </w:r>
              <w:r w:rsidRPr="005A0662">
                <w:rPr>
                  <w:rFonts w:ascii="Times New Roman" w:hAnsi="Times New Roman" w:cs="Times New Roman"/>
                </w:rPr>
                <w:t>日及</w:t>
              </w:r>
              <w:r w:rsidRPr="005A0662">
                <w:rPr>
                  <w:rFonts w:ascii="Times New Roman" w:hAnsi="Times New Roman" w:cs="Times New Roman"/>
                </w:rPr>
                <w:t>2022</w:t>
              </w:r>
              <w:r w:rsidRPr="005A0662">
                <w:rPr>
                  <w:rFonts w:ascii="Times New Roman" w:hAnsi="Times New Roman" w:cs="Times New Roman"/>
                </w:rPr>
                <w:t>年</w:t>
              </w:r>
              <w:r w:rsidRPr="005A0662">
                <w:rPr>
                  <w:rFonts w:ascii="Times New Roman" w:hAnsi="Times New Roman" w:cs="Times New Roman"/>
                </w:rPr>
                <w:t>12</w:t>
              </w:r>
              <w:r w:rsidRPr="005A0662">
                <w:rPr>
                  <w:rFonts w:ascii="Times New Roman" w:hAnsi="Times New Roman" w:cs="Times New Roman"/>
                </w:rPr>
                <w:t>月</w:t>
              </w:r>
              <w:r w:rsidRPr="005A0662">
                <w:rPr>
                  <w:rFonts w:ascii="Times New Roman" w:hAnsi="Times New Roman" w:cs="Times New Roman"/>
                </w:rPr>
                <w:t>31</w:t>
              </w:r>
              <w:r w:rsidRPr="005A0662">
                <w:rPr>
                  <w:rFonts w:ascii="Times New Roman" w:hAnsi="Times New Roman" w:cs="Times New Roman"/>
                </w:rPr>
                <w:t>日，本集团无存放在境外的货币资金，本集团的其他货币资金为在途资金。</w:t>
              </w:r>
            </w:p>
            <w:p w:rsidR="00047B74" w:rsidRDefault="00833B52" w:rsidP="005A0662"/>
          </w:sdtContent>
        </w:sdt>
      </w:sdtContent>
    </w:sdt>
    <w:p w:rsidR="00BB06C6" w:rsidRPr="00BB06C6" w:rsidRDefault="009454CC" w:rsidP="00BB06C6">
      <w:pPr>
        <w:pStyle w:val="3"/>
        <w:numPr>
          <w:ilvl w:val="0"/>
          <w:numId w:val="12"/>
        </w:numPr>
        <w:rPr>
          <w:rFonts w:ascii="宋体" w:hAnsi="宋体"/>
        </w:rPr>
      </w:pPr>
      <w:r>
        <w:rPr>
          <w:rFonts w:ascii="宋体" w:hAnsi="宋体" w:hint="eastAsia"/>
        </w:rPr>
        <w:t>应收账款</w:t>
      </w:r>
    </w:p>
    <w:tbl>
      <w:tblPr>
        <w:tblW w:w="9080" w:type="dxa"/>
        <w:jc w:val="center"/>
        <w:tblLayout w:type="fixed"/>
        <w:tblLook w:val="04A0" w:firstRow="1" w:lastRow="0" w:firstColumn="1" w:lastColumn="0" w:noHBand="0" w:noVBand="1"/>
      </w:tblPr>
      <w:tblGrid>
        <w:gridCol w:w="4720"/>
        <w:gridCol w:w="2060"/>
        <w:gridCol w:w="240"/>
        <w:gridCol w:w="2060"/>
      </w:tblGrid>
      <w:tr w:rsidR="00BB06C6" w:rsidRPr="00BB06C6" w:rsidTr="00A301F3">
        <w:trPr>
          <w:trHeight w:val="264"/>
          <w:jc w:val="center"/>
        </w:trPr>
        <w:tc>
          <w:tcPr>
            <w:tcW w:w="4720" w:type="dxa"/>
            <w:tcBorders>
              <w:top w:val="nil"/>
              <w:left w:val="nil"/>
              <w:bottom w:val="nil"/>
              <w:right w:val="nil"/>
            </w:tcBorders>
            <w:shd w:val="clear" w:color="auto" w:fill="auto"/>
            <w:vAlign w:val="bottom"/>
          </w:tcPr>
          <w:bookmarkStart w:id="91" w:name="link_五2_应收账款1"/>
          <w:p w:rsidR="00BB06C6" w:rsidRPr="00BB06C6" w:rsidRDefault="00BB06C6" w:rsidP="00A553D0">
            <w:pPr>
              <w:overflowPunct w:val="0"/>
              <w:rPr>
                <w:rFonts w:ascii="Times New Roman" w:hAnsi="Times New Roman" w:cs="Times New Roman"/>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1!R5C2"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1!R5C2" \* MERGEFORMAT </w:instrText>
            </w:r>
            <w:r w:rsidRPr="00BB06C6">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1!R5C3"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1!R5C3" \* MERGEFORMAT </w:instrText>
            </w:r>
            <w:r w:rsidRPr="00BB06C6">
              <w:rPr>
                <w:rFonts w:ascii="Times New Roman" w:hAnsi="Times New Roman" w:cs="Times New Roman"/>
                <w:lang w:val="zh-CN"/>
              </w:rPr>
              <w:fldChar w:fldCharType="separate"/>
            </w:r>
            <w:r w:rsidRPr="00BB06C6">
              <w:rPr>
                <w:rFonts w:ascii="Times New Roman" w:hAnsi="Times New Roman" w:cs="Times New Roman"/>
                <w:color w:val="000000"/>
              </w:rPr>
              <w:t>2023</w:t>
            </w:r>
            <w:r w:rsidRPr="00BB06C6">
              <w:rPr>
                <w:rFonts w:ascii="Times New Roman" w:hAnsi="Times New Roman" w:cs="Times New Roman"/>
                <w:color w:val="000000"/>
              </w:rPr>
              <w:t>年</w:t>
            </w:r>
            <w:r w:rsidRPr="00BB06C6">
              <w:rPr>
                <w:rFonts w:ascii="Times New Roman" w:hAnsi="Times New Roman" w:cs="Times New Roman"/>
                <w:color w:val="000000"/>
              </w:rPr>
              <w:t>6</w:t>
            </w:r>
            <w:r w:rsidRPr="00BB06C6">
              <w:rPr>
                <w:rFonts w:ascii="Times New Roman" w:hAnsi="Times New Roman" w:cs="Times New Roman"/>
                <w:color w:val="000000"/>
              </w:rPr>
              <w:t>月</w:t>
            </w:r>
            <w:r w:rsidRPr="00BB06C6">
              <w:rPr>
                <w:rFonts w:ascii="Times New Roman" w:hAnsi="Times New Roman" w:cs="Times New Roman"/>
                <w:color w:val="000000"/>
              </w:rPr>
              <w:t>30</w:t>
            </w:r>
            <w:r w:rsidRPr="00BB06C6">
              <w:rPr>
                <w:rFonts w:ascii="Times New Roman" w:hAnsi="Times New Roman" w:cs="Times New Roman"/>
                <w:color w:val="000000"/>
              </w:rPr>
              <w:t>日</w:t>
            </w:r>
            <w:r w:rsidRPr="00BB06C6">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 xml:space="preserve">.xlsx"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1!R5C5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1!R5C5" \* MERGEFORMAT </w:instrText>
            </w:r>
            <w:r w:rsidRPr="00BB06C6">
              <w:rPr>
                <w:rFonts w:ascii="Times New Roman" w:hAnsi="Times New Roman" w:cs="Times New Roman"/>
                <w:lang w:val="zh-CN"/>
              </w:rPr>
              <w:fldChar w:fldCharType="separate"/>
            </w:r>
            <w:r w:rsidRPr="00BB06C6">
              <w:rPr>
                <w:rFonts w:ascii="Times New Roman" w:hAnsi="Times New Roman" w:cs="Times New Roman"/>
                <w:color w:val="000000"/>
              </w:rPr>
              <w:t>2022</w:t>
            </w:r>
            <w:r w:rsidRPr="00BB06C6">
              <w:rPr>
                <w:rFonts w:ascii="Times New Roman" w:hAnsi="Times New Roman" w:cs="Times New Roman"/>
                <w:color w:val="000000"/>
              </w:rPr>
              <w:t>年</w:t>
            </w:r>
            <w:r w:rsidRPr="00BB06C6">
              <w:rPr>
                <w:rFonts w:ascii="Times New Roman" w:hAnsi="Times New Roman" w:cs="Times New Roman"/>
                <w:color w:val="000000"/>
              </w:rPr>
              <w:t>12</w:t>
            </w:r>
            <w:r w:rsidRPr="00BB06C6">
              <w:rPr>
                <w:rFonts w:ascii="Times New Roman" w:hAnsi="Times New Roman" w:cs="Times New Roman"/>
                <w:color w:val="000000"/>
              </w:rPr>
              <w:t>月</w:t>
            </w:r>
            <w:r w:rsidRPr="00BB06C6">
              <w:rPr>
                <w:rFonts w:ascii="Times New Roman" w:hAnsi="Times New Roman" w:cs="Times New Roman"/>
                <w:color w:val="000000"/>
              </w:rPr>
              <w:t>31</w:t>
            </w:r>
            <w:r w:rsidRPr="00BB06C6">
              <w:rPr>
                <w:rFonts w:ascii="Times New Roman" w:hAnsi="Times New Roman" w:cs="Times New Roman"/>
                <w:color w:val="000000"/>
              </w:rPr>
              <w:t>日</w:t>
            </w:r>
            <w:r w:rsidRPr="00BB06C6">
              <w:rPr>
                <w:rFonts w:ascii="Times New Roman" w:hAnsi="Times New Roman" w:cs="Times New Roman"/>
                <w:lang w:val="zh-CN"/>
              </w:rPr>
              <w:fldChar w:fldCharType="end"/>
            </w:r>
          </w:p>
        </w:tc>
      </w:tr>
      <w:tr w:rsidR="00BB06C6" w:rsidRPr="00BB06C6" w:rsidTr="00A301F3">
        <w:trPr>
          <w:trHeight w:val="264"/>
          <w:jc w:val="center"/>
        </w:trPr>
        <w:tc>
          <w:tcPr>
            <w:tcW w:w="4720" w:type="dxa"/>
            <w:tcBorders>
              <w:top w:val="nil"/>
              <w:left w:val="nil"/>
              <w:bottom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1!R6C2"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1!R6C2" \* MERGEFORMAT </w:instrText>
            </w:r>
            <w:r w:rsidRPr="00BB06C6">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1!R6C3"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1!R6C3" \* MERGEFORMAT </w:instrText>
            </w:r>
            <w:r w:rsidRPr="00BB06C6">
              <w:rPr>
                <w:rFonts w:ascii="Times New Roman" w:hAnsi="Times New Roman" w:cs="Times New Roman"/>
                <w:lang w:val="zh-CN"/>
              </w:rPr>
              <w:fldChar w:fldCharType="end"/>
            </w:r>
          </w:p>
        </w:tc>
        <w:tc>
          <w:tcPr>
            <w:tcW w:w="240" w:type="dxa"/>
            <w:tcBorders>
              <w:top w:val="nil"/>
              <w:left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1!R6C5"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1!R6C5" \* MERGEFORMAT </w:instrText>
            </w:r>
            <w:r w:rsidRPr="00BB06C6">
              <w:rPr>
                <w:rFonts w:ascii="Times New Roman" w:hAnsi="Times New Roman" w:cs="Times New Roman"/>
                <w:lang w:val="zh-CN"/>
              </w:rPr>
              <w:fldChar w:fldCharType="end"/>
            </w:r>
          </w:p>
        </w:tc>
      </w:tr>
      <w:tr w:rsidR="00BB06C6" w:rsidRPr="00BB06C6" w:rsidTr="00A301F3">
        <w:trPr>
          <w:trHeight w:val="264"/>
          <w:jc w:val="center"/>
        </w:trPr>
        <w:tc>
          <w:tcPr>
            <w:tcW w:w="4720" w:type="dxa"/>
            <w:tcBorders>
              <w:top w:val="nil"/>
              <w:left w:val="nil"/>
              <w:bottom w:val="nil"/>
              <w:right w:val="nil"/>
            </w:tcBorders>
            <w:shd w:val="clear" w:color="auto" w:fill="auto"/>
            <w:vAlign w:val="bottom"/>
          </w:tcPr>
          <w:p w:rsidR="00BB06C6" w:rsidRPr="00BB06C6" w:rsidRDefault="00BB06C6" w:rsidP="00A553D0">
            <w:pPr>
              <w:overflowPunct w:val="0"/>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1!R7C2"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1!R7C2" \* MERGEFORMAT </w:instrText>
            </w:r>
            <w:r w:rsidRPr="00BB06C6">
              <w:rPr>
                <w:rFonts w:ascii="Times New Roman" w:hAnsi="Times New Roman" w:cs="Times New Roman"/>
                <w:lang w:val="zh-CN"/>
              </w:rPr>
              <w:fldChar w:fldCharType="separate"/>
            </w:r>
            <w:r w:rsidRPr="00BB06C6">
              <w:rPr>
                <w:rFonts w:ascii="Times New Roman" w:hAnsi="Times New Roman" w:cs="Times New Roman"/>
              </w:rPr>
              <w:t>应收账款</w:t>
            </w:r>
            <w:r w:rsidRPr="00BB06C6">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1!R7C3"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1!R7C3" \* MERGEFORMAT </w:instrText>
            </w:r>
            <w:r w:rsidRPr="00BB06C6">
              <w:rPr>
                <w:rFonts w:ascii="Times New Roman" w:hAnsi="Times New Roman" w:cs="Times New Roman"/>
                <w:lang w:val="zh-CN"/>
              </w:rPr>
              <w:fldChar w:fldCharType="separate"/>
            </w:r>
            <w:r w:rsidRPr="00BB06C6">
              <w:rPr>
                <w:rFonts w:ascii="Times New Roman" w:hAnsi="Times New Roman" w:cs="Times New Roman"/>
                <w:lang w:val="zh-CN"/>
              </w:rPr>
              <w:t>5,351,415,805</w:t>
            </w:r>
            <w:r w:rsidRPr="00BB06C6">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rPr>
            </w:pPr>
          </w:p>
        </w:tc>
        <w:tc>
          <w:tcPr>
            <w:tcW w:w="2060" w:type="dxa"/>
            <w:tcBorders>
              <w:top w:val="nil"/>
              <w:left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1!R7C5"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1!R7C5" \* MERGEFORMAT </w:instrText>
            </w:r>
            <w:r w:rsidRPr="00BB06C6">
              <w:rPr>
                <w:rFonts w:ascii="Times New Roman" w:hAnsi="Times New Roman" w:cs="Times New Roman"/>
                <w:lang w:val="zh-CN"/>
              </w:rPr>
              <w:fldChar w:fldCharType="separate"/>
            </w:r>
            <w:r w:rsidRPr="00BB06C6">
              <w:rPr>
                <w:rFonts w:ascii="Times New Roman" w:hAnsi="Times New Roman" w:cs="Times New Roman"/>
                <w:color w:val="000000"/>
              </w:rPr>
              <w:t>4,684,730,203</w:t>
            </w:r>
            <w:r w:rsidRPr="00BB06C6">
              <w:rPr>
                <w:rFonts w:ascii="Times New Roman" w:hAnsi="Times New Roman" w:cs="Times New Roman"/>
                <w:lang w:val="zh-CN"/>
              </w:rPr>
              <w:fldChar w:fldCharType="end"/>
            </w:r>
          </w:p>
        </w:tc>
      </w:tr>
      <w:tr w:rsidR="00BB06C6" w:rsidRPr="00BB06C6" w:rsidTr="00A301F3">
        <w:trPr>
          <w:trHeight w:val="276"/>
          <w:jc w:val="center"/>
        </w:trPr>
        <w:tc>
          <w:tcPr>
            <w:tcW w:w="4720" w:type="dxa"/>
            <w:tcBorders>
              <w:top w:val="nil"/>
              <w:left w:val="nil"/>
              <w:bottom w:val="nil"/>
              <w:right w:val="nil"/>
            </w:tcBorders>
            <w:shd w:val="clear" w:color="auto" w:fill="auto"/>
            <w:vAlign w:val="bottom"/>
          </w:tcPr>
          <w:p w:rsidR="00BB06C6" w:rsidRPr="00BB06C6" w:rsidRDefault="00BB06C6" w:rsidP="00A553D0">
            <w:pPr>
              <w:overflowPunct w:val="0"/>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1!R8C2"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1!R8C2" \* MERGEFORMAT </w:instrText>
            </w:r>
            <w:r w:rsidRPr="00BB06C6">
              <w:rPr>
                <w:rFonts w:ascii="Times New Roman" w:hAnsi="Times New Roman" w:cs="Times New Roman"/>
                <w:lang w:val="zh-CN"/>
              </w:rPr>
              <w:fldChar w:fldCharType="separate"/>
            </w:r>
            <w:r w:rsidRPr="00BB06C6">
              <w:rPr>
                <w:rFonts w:ascii="Times New Roman" w:hAnsi="Times New Roman" w:cs="Times New Roman"/>
              </w:rPr>
              <w:t>减：坏账准备</w:t>
            </w:r>
            <w:r w:rsidRPr="00BB06C6">
              <w:rPr>
                <w:rFonts w:ascii="Times New Roman" w:hAnsi="Times New Roman" w:cs="Times New Roman"/>
              </w:rPr>
              <w:t>(d)</w:t>
            </w:r>
            <w:r w:rsidRPr="00BB06C6">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1!R8C3"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1!R8C3" \* MERGEFORMAT </w:instrText>
            </w:r>
            <w:r w:rsidRPr="00BB06C6">
              <w:rPr>
                <w:rFonts w:ascii="Times New Roman" w:hAnsi="Times New Roman" w:cs="Times New Roman"/>
                <w:lang w:val="zh-CN"/>
              </w:rPr>
              <w:fldChar w:fldCharType="separate"/>
            </w:r>
            <w:r w:rsidRPr="00BB06C6">
              <w:rPr>
                <w:rFonts w:ascii="Times New Roman" w:hAnsi="Times New Roman" w:cs="Times New Roman"/>
                <w:lang w:val="zh-CN"/>
              </w:rPr>
              <w:t>(28,435,748)</w:t>
            </w:r>
            <w:r w:rsidRPr="00BB06C6">
              <w:rPr>
                <w:rFonts w:ascii="Times New Roman" w:hAnsi="Times New Roman" w:cs="Times New Roman"/>
                <w:lang w:val="zh-CN"/>
              </w:rPr>
              <w:fldChar w:fldCharType="end"/>
            </w:r>
          </w:p>
        </w:tc>
        <w:tc>
          <w:tcPr>
            <w:tcW w:w="240" w:type="dxa"/>
            <w:tcBorders>
              <w:top w:val="nil"/>
              <w:left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tcPr>
          <w:p w:rsidR="00BB06C6" w:rsidRPr="00BB06C6" w:rsidRDefault="00BB06C6" w:rsidP="00A553D0">
            <w:pPr>
              <w:overflowPunct w:val="0"/>
              <w:ind w:right="-57"/>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1!R8C5"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1!R8C5" \* MERGEFORMAT </w:instrText>
            </w:r>
            <w:r w:rsidRPr="00BB06C6">
              <w:rPr>
                <w:rFonts w:ascii="Times New Roman" w:hAnsi="Times New Roman" w:cs="Times New Roman"/>
                <w:lang w:val="zh-CN"/>
              </w:rPr>
              <w:fldChar w:fldCharType="separate"/>
            </w:r>
            <w:r w:rsidRPr="00BB06C6">
              <w:rPr>
                <w:rFonts w:ascii="Times New Roman" w:hAnsi="Times New Roman" w:cs="Times New Roman"/>
                <w:color w:val="000000"/>
              </w:rPr>
              <w:t>(28,435,748)</w:t>
            </w:r>
            <w:r w:rsidRPr="00BB06C6">
              <w:rPr>
                <w:rFonts w:ascii="Times New Roman" w:hAnsi="Times New Roman" w:cs="Times New Roman"/>
                <w:lang w:val="zh-CN"/>
              </w:rPr>
              <w:fldChar w:fldCharType="end"/>
            </w:r>
          </w:p>
        </w:tc>
      </w:tr>
      <w:tr w:rsidR="00BB06C6" w:rsidRPr="00BB06C6" w:rsidTr="00A301F3">
        <w:trPr>
          <w:trHeight w:val="276"/>
          <w:jc w:val="center"/>
        </w:trPr>
        <w:tc>
          <w:tcPr>
            <w:tcW w:w="4720" w:type="dxa"/>
            <w:tcBorders>
              <w:top w:val="nil"/>
              <w:left w:val="nil"/>
              <w:bottom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Excel.SheetMacroEnabled.12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1!R9C2"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1!R9C2" \* MERGEFORMAT </w:instrText>
            </w:r>
            <w:r w:rsidRPr="00BB06C6">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 xml:space="preserve">.xlsx"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1!R9C3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1!R9C3" \* MERGEFORMAT </w:instrText>
            </w:r>
            <w:r w:rsidRPr="00BB06C6">
              <w:rPr>
                <w:rFonts w:ascii="Times New Roman" w:hAnsi="Times New Roman" w:cs="Times New Roman"/>
                <w:lang w:val="zh-CN"/>
              </w:rPr>
              <w:fldChar w:fldCharType="separate"/>
            </w:r>
            <w:r w:rsidRPr="00BB06C6">
              <w:rPr>
                <w:rFonts w:ascii="Times New Roman" w:hAnsi="Times New Roman" w:cs="Times New Roman"/>
                <w:lang w:val="zh-CN"/>
              </w:rPr>
              <w:t>5,322,980,057</w:t>
            </w:r>
            <w:r w:rsidRPr="00BB06C6">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BB06C6" w:rsidRPr="00BB06C6" w:rsidRDefault="00BB06C6" w:rsidP="00A553D0">
            <w:pPr>
              <w:overflowPunct w:val="0"/>
              <w:jc w:val="right"/>
              <w:rPr>
                <w:rFonts w:ascii="Times New Roman" w:hAnsi="Times New Roman" w:cs="Times New Roman"/>
                <w:color w:val="000000"/>
              </w:rPr>
            </w:pPr>
            <w:r w:rsidRPr="00BB06C6">
              <w:rPr>
                <w:rFonts w:ascii="Times New Roman" w:hAnsi="Times New Roman" w:cs="Times New Roman"/>
                <w:lang w:val="zh-CN"/>
              </w:rPr>
              <w:fldChar w:fldCharType="begin" w:fldLock="1"/>
            </w:r>
            <w:r w:rsidRPr="00BB06C6">
              <w:rPr>
                <w:rFonts w:ascii="Times New Roman" w:hAnsi="Times New Roman" w:cs="Times New Roman"/>
                <w:lang w:val="zh-CN"/>
              </w:rPr>
              <w:instrText xml:space="preserve"> LINK  Excel.Sheet.12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 xml:space="preserve">.xlsx"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1!R9C5 \t \r "C:\\Users\\Trista H Zhao\\Desktop\\</w:instrText>
            </w:r>
            <w:r w:rsidRPr="00BB06C6">
              <w:rPr>
                <w:rFonts w:ascii="Times New Roman" w:hAnsi="Times New Roman" w:cs="Times New Roman"/>
                <w:lang w:val="zh-CN"/>
              </w:rPr>
              <w:instrText>广深铁路股份有限公司</w:instrText>
            </w:r>
            <w:r w:rsidRPr="00BB06C6">
              <w:rPr>
                <w:rFonts w:ascii="Times New Roman" w:hAnsi="Times New Roman" w:cs="Times New Roman"/>
                <w:lang w:val="zh-CN"/>
              </w:rPr>
              <w:instrText>\\Guanshen railway 2023 interim\\Welink\\Welink-A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\\1-2023</w:instrText>
            </w:r>
            <w:r w:rsidRPr="00BB06C6">
              <w:rPr>
                <w:rFonts w:ascii="Times New Roman" w:hAnsi="Times New Roman" w:cs="Times New Roman"/>
                <w:lang w:val="zh-CN"/>
              </w:rPr>
              <w:instrText>半年度广深铁路股份</w:instrText>
            </w:r>
            <w:r w:rsidRPr="00BB06C6">
              <w:rPr>
                <w:rFonts w:ascii="Times New Roman" w:hAnsi="Times New Roman" w:cs="Times New Roman"/>
                <w:lang w:val="zh-CN"/>
              </w:rPr>
              <w:instrText>A</w:instrText>
            </w:r>
            <w:r w:rsidRPr="00BB06C6">
              <w:rPr>
                <w:rFonts w:ascii="Times New Roman" w:hAnsi="Times New Roman" w:cs="Times New Roman"/>
                <w:lang w:val="zh-CN"/>
              </w:rPr>
              <w:instrText>股</w:instrText>
            </w:r>
            <w:r w:rsidRPr="00BB06C6">
              <w:rPr>
                <w:rFonts w:ascii="Times New Roman" w:hAnsi="Times New Roman" w:cs="Times New Roman"/>
                <w:lang w:val="zh-CN"/>
              </w:rPr>
              <w:instrText>.xlsx" "</w:instrText>
            </w:r>
            <w:r w:rsidRPr="00BB06C6">
              <w:rPr>
                <w:rFonts w:ascii="Times New Roman" w:hAnsi="Times New Roman" w:cs="Times New Roman"/>
                <w:lang w:val="zh-CN"/>
              </w:rPr>
              <w:instrText>五</w:instrText>
            </w:r>
            <w:r w:rsidRPr="00BB06C6">
              <w:rPr>
                <w:rFonts w:ascii="Times New Roman" w:hAnsi="Times New Roman" w:cs="Times New Roman"/>
                <w:lang w:val="zh-CN"/>
              </w:rPr>
              <w:instrText>(2)_</w:instrText>
            </w:r>
            <w:r w:rsidRPr="00BB06C6">
              <w:rPr>
                <w:rFonts w:ascii="Times New Roman" w:hAnsi="Times New Roman" w:cs="Times New Roman"/>
                <w:lang w:val="zh-CN"/>
              </w:rPr>
              <w:instrText>应收账款</w:instrText>
            </w:r>
            <w:r w:rsidRPr="00BB06C6">
              <w:rPr>
                <w:rFonts w:ascii="Times New Roman" w:hAnsi="Times New Roman" w:cs="Times New Roman"/>
                <w:lang w:val="zh-CN"/>
              </w:rPr>
              <w:instrText xml:space="preserve">1!R9C5" \* MERGEFORMAT </w:instrText>
            </w:r>
            <w:r w:rsidRPr="00BB06C6">
              <w:rPr>
                <w:rFonts w:ascii="Times New Roman" w:hAnsi="Times New Roman" w:cs="Times New Roman"/>
                <w:lang w:val="zh-CN"/>
              </w:rPr>
              <w:fldChar w:fldCharType="separate"/>
            </w:r>
            <w:r w:rsidRPr="00BB06C6">
              <w:rPr>
                <w:rFonts w:ascii="Times New Roman" w:hAnsi="Times New Roman" w:cs="Times New Roman"/>
                <w:color w:val="000000"/>
              </w:rPr>
              <w:t>4,656,294,455</w:t>
            </w:r>
            <w:r w:rsidRPr="00BB06C6">
              <w:rPr>
                <w:rFonts w:ascii="Times New Roman" w:hAnsi="Times New Roman" w:cs="Times New Roman"/>
                <w:lang w:val="zh-CN"/>
              </w:rPr>
              <w:fldChar w:fldCharType="end"/>
            </w:r>
          </w:p>
        </w:tc>
      </w:tr>
      <w:bookmarkEnd w:id="91"/>
    </w:tbl>
    <w:p w:rsidR="00BB06C6" w:rsidRPr="00BB06C6" w:rsidRDefault="00BB06C6" w:rsidP="00BB06C6">
      <w:pPr>
        <w:rPr>
          <w:rFonts w:ascii="Times New Roman" w:hAnsi="Times New Roman" w:cs="Times New Roman"/>
        </w:rPr>
      </w:pPr>
    </w:p>
    <w:bookmarkStart w:id="92" w:name="_Hlk10467031" w:displacedByCustomXml="next"/>
    <w:sdt>
      <w:sdtPr>
        <w:rPr>
          <w:rFonts w:ascii="宋体" w:hAnsi="宋体" w:cs="宋体" w:hint="eastAsia"/>
          <w:b w:val="0"/>
          <w:bCs w:val="0"/>
          <w:kern w:val="0"/>
          <w:szCs w:val="24"/>
        </w:rPr>
        <w:alias w:val="模块:按账龄披露"/>
        <w:tag w:val="_SEC_18739d0c0efc4fe7a575a32263e5b38b"/>
        <w:id w:val="-349264638"/>
        <w:lock w:val="sdtLocked"/>
        <w:placeholder>
          <w:docPart w:val="GBC22222222222222222222222222222"/>
        </w:placeholder>
      </w:sdtPr>
      <w:sdtEndPr>
        <w:rPr>
          <w:rFonts w:hint="default"/>
          <w:szCs w:val="21"/>
        </w:rPr>
      </w:sdtEndPr>
      <w:sdtContent>
        <w:p w:rsidR="00A553D0" w:rsidRPr="00A553D0" w:rsidRDefault="00A553D0" w:rsidP="00652785">
          <w:pPr>
            <w:pStyle w:val="4"/>
            <w:numPr>
              <w:ilvl w:val="3"/>
              <w:numId w:val="19"/>
            </w:numPr>
            <w:tabs>
              <w:tab w:val="left" w:pos="426"/>
              <w:tab w:val="left" w:pos="574"/>
            </w:tabs>
            <w:rPr>
              <w:rFonts w:ascii="宋体" w:hAnsi="宋体"/>
              <w:b w:val="0"/>
            </w:rPr>
          </w:pPr>
          <w:r w:rsidRPr="00A553D0">
            <w:rPr>
              <w:rFonts w:ascii="Arial" w:hAnsi="Arial" w:cs="Arial" w:hint="eastAsia"/>
              <w:b w:val="0"/>
            </w:rPr>
            <w:t>应收账款账龄分析如下：</w:t>
          </w:r>
        </w:p>
        <w:sdt>
          <w:sdtPr>
            <w:rPr>
              <w:rFonts w:hint="eastAsia"/>
            </w:rPr>
            <w:alias w:val="是否适用：组合中，按账龄分析法计提坏账准备的应收账款[双击切换]"/>
            <w:tag w:val="_GBC_adacd9d7302a46dbb6fb745ac9a87bfe"/>
            <w:id w:val="-1177813502"/>
            <w:lock w:val="sdtLocked"/>
            <w:placeholder>
              <w:docPart w:val="GBC22222222222222222222222222222"/>
            </w:placeholder>
          </w:sdtPr>
          <w:sdtEndPr/>
          <w:sdtContent>
            <w:p w:rsidR="00047B74" w:rsidRDefault="009454CC">
              <w:r>
                <w:fldChar w:fldCharType="begin"/>
              </w:r>
              <w:r w:rsidR="00A553D0">
                <w:instrText xml:space="preserve">MACROBUTTON  SnrToggleCheckbox √适用 </w:instrText>
              </w:r>
              <w:r>
                <w:fldChar w:fldCharType="end"/>
              </w:r>
              <w:r>
                <w:fldChar w:fldCharType="begin"/>
              </w:r>
              <w:r w:rsidR="00A553D0">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404"/>
            <w:gridCol w:w="2827"/>
            <w:gridCol w:w="2829"/>
          </w:tblGrid>
          <w:tr w:rsidR="003C3B65" w:rsidTr="00564248">
            <w:trPr>
              <w:cantSplit/>
            </w:trPr>
            <w:sdt>
              <w:sdtPr>
                <w:rPr>
                  <w:rFonts w:ascii="Times New Roman" w:hAnsi="Times New Roman" w:cs="Times New Roman"/>
                </w:rPr>
                <w:tag w:val="_PLD_cc8a2439cf1a40049647e9f82183f02a"/>
                <w:id w:val="-312408413"/>
                <w:lock w:val="sdtLocked"/>
              </w:sdtPr>
              <w:sdtEndPr/>
              <w:sdtContent>
                <w:tc>
                  <w:tcPr>
                    <w:tcW w:w="1879" w:type="pct"/>
                    <w:tcBorders>
                      <w:top w:val="single" w:sz="4" w:space="0" w:color="auto"/>
                      <w:left w:val="single" w:sz="4" w:space="0" w:color="auto"/>
                      <w:bottom w:val="single" w:sz="4" w:space="0" w:color="auto"/>
                      <w:right w:val="single" w:sz="4" w:space="0" w:color="auto"/>
                    </w:tcBorders>
                    <w:vAlign w:val="center"/>
                  </w:tcPr>
                  <w:p w:rsidR="003C3B65" w:rsidRPr="003C3B65" w:rsidRDefault="003C3B65" w:rsidP="00564248">
                    <w:pPr>
                      <w:jc w:val="center"/>
                      <w:rPr>
                        <w:rFonts w:ascii="Times New Roman" w:hAnsi="Times New Roman" w:cs="Times New Roman"/>
                      </w:rPr>
                    </w:pPr>
                    <w:r w:rsidRPr="003C3B65">
                      <w:rPr>
                        <w:rFonts w:ascii="Times New Roman" w:hAnsi="Times New Roman" w:cs="Times New Roman"/>
                      </w:rPr>
                      <w:t>账龄</w:t>
                    </w:r>
                  </w:p>
                </w:tc>
              </w:sdtContent>
            </w:sdt>
            <w:sdt>
              <w:sdtPr>
                <w:rPr>
                  <w:rFonts w:ascii="Times New Roman" w:hAnsi="Times New Roman" w:cs="Times New Roman"/>
                </w:rPr>
                <w:tag w:val="_PLD_39df8c40c3b34bb795f3dd83e556c1cb"/>
                <w:id w:val="-556086186"/>
                <w:lock w:val="sdtLocked"/>
              </w:sdtPr>
              <w:sdtEndPr/>
              <w:sdtContent>
                <w:tc>
                  <w:tcPr>
                    <w:tcW w:w="1560" w:type="pct"/>
                    <w:tcBorders>
                      <w:top w:val="single" w:sz="4" w:space="0" w:color="auto"/>
                      <w:left w:val="single" w:sz="4" w:space="0" w:color="auto"/>
                      <w:bottom w:val="single" w:sz="4" w:space="0" w:color="auto"/>
                      <w:right w:val="single" w:sz="4" w:space="0" w:color="auto"/>
                    </w:tcBorders>
                    <w:vAlign w:val="center"/>
                  </w:tcPr>
                  <w:p w:rsidR="003C3B65" w:rsidRPr="003C3B65" w:rsidRDefault="003C3B65" w:rsidP="00564248">
                    <w:pPr>
                      <w:jc w:val="center"/>
                      <w:rPr>
                        <w:rFonts w:ascii="Times New Roman" w:hAnsi="Times New Roman" w:cs="Times New Roman"/>
                      </w:rPr>
                    </w:pPr>
                    <w:r w:rsidRPr="003C3B65">
                      <w:rPr>
                        <w:rFonts w:ascii="Times New Roman" w:hAnsi="Times New Roman" w:cs="Times New Roman"/>
                      </w:rPr>
                      <w:t>期末账面余额</w:t>
                    </w:r>
                  </w:p>
                </w:tc>
              </w:sdtContent>
            </w:sdt>
            <w:tc>
              <w:tcPr>
                <w:tcW w:w="1561" w:type="pct"/>
                <w:tcBorders>
                  <w:top w:val="single" w:sz="4" w:space="0" w:color="auto"/>
                  <w:left w:val="single" w:sz="4" w:space="0" w:color="auto"/>
                  <w:bottom w:val="single" w:sz="4" w:space="0" w:color="auto"/>
                  <w:right w:val="single" w:sz="4" w:space="0" w:color="auto"/>
                </w:tcBorders>
                <w:vAlign w:val="center"/>
              </w:tcPr>
              <w:p w:rsidR="003C3B65" w:rsidRPr="003C3B65" w:rsidRDefault="003C3B65" w:rsidP="00564248">
                <w:pPr>
                  <w:jc w:val="center"/>
                  <w:rPr>
                    <w:rFonts w:ascii="Times New Roman" w:hAnsi="Times New Roman" w:cs="Times New Roman"/>
                  </w:rPr>
                </w:pPr>
                <w:r w:rsidRPr="003C3B65">
                  <w:rPr>
                    <w:rFonts w:ascii="Times New Roman" w:hAnsi="Times New Roman" w:cs="Times New Roman"/>
                  </w:rPr>
                  <w:t>期初账面余额</w:t>
                </w:r>
              </w:p>
            </w:tc>
          </w:tr>
          <w:sdt>
            <w:sdtPr>
              <w:rPr>
                <w:rFonts w:ascii="Times New Roman" w:hAnsi="Times New Roman" w:cs="Times New Roman"/>
              </w:rPr>
              <w:alias w:val="一年以内应收账款金额明细"/>
              <w:tag w:val="_TUP_d8c7f05722aa40a58eaedfec7fbecace"/>
              <w:id w:val="354850811"/>
              <w:lock w:val="sdtLocked"/>
              <w:placeholder>
                <w:docPart w:val="D39ECA0B30E340A8AEE842E4A7257023"/>
              </w:placeholder>
            </w:sdtPr>
            <w:sdtEndPr/>
            <w:sdtContent>
              <w:tr w:rsidR="003C3B65" w:rsidTr="00564248">
                <w:trPr>
                  <w:cantSplit/>
                </w:trPr>
                <w:tc>
                  <w:tcPr>
                    <w:tcW w:w="1879"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rPr>
                        <w:rFonts w:ascii="Times New Roman" w:hAnsi="Times New Roman" w:cs="Times New Roman"/>
                      </w:rPr>
                    </w:pPr>
                    <w:r w:rsidRPr="003C3B65">
                      <w:rPr>
                        <w:rFonts w:ascii="Times New Roman" w:hAnsi="Times New Roman" w:cs="Times New Roman"/>
                      </w:rPr>
                      <w:t>1</w:t>
                    </w:r>
                    <w:r w:rsidRPr="003C3B65">
                      <w:rPr>
                        <w:rFonts w:ascii="Times New Roman" w:hAnsi="Times New Roman" w:cs="Times New Roman"/>
                      </w:rPr>
                      <w:t>年以内</w:t>
                    </w:r>
                  </w:p>
                </w:tc>
                <w:tc>
                  <w:tcPr>
                    <w:tcW w:w="1560"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jc w:val="right"/>
                      <w:rPr>
                        <w:rFonts w:ascii="Times New Roman" w:hAnsi="Times New Roman" w:cs="Times New Roman"/>
                      </w:rPr>
                    </w:pPr>
                    <w:r w:rsidRPr="003C3B65">
                      <w:rPr>
                        <w:rFonts w:ascii="Times New Roman" w:hAnsi="Times New Roman" w:cs="Times New Roman"/>
                      </w:rPr>
                      <w:t>4,447,009,804</w:t>
                    </w:r>
                  </w:p>
                </w:tc>
                <w:sdt>
                  <w:sdtPr>
                    <w:rPr>
                      <w:rFonts w:ascii="Times New Roman" w:hAnsi="Times New Roman" w:cs="Times New Roman"/>
                    </w:rPr>
                    <w:alias w:val="我出"/>
                    <w:tag w:val="_GBC_a78869650f9a4f139ce4c9ee39cef72e"/>
                    <w:id w:val="1889759226"/>
                    <w:lock w:val="sdtLocked"/>
                  </w:sdtPr>
                  <w:sdtEndPr/>
                  <w:sdtContent>
                    <w:tc>
                      <w:tcPr>
                        <w:tcW w:w="1561"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jc w:val="right"/>
                          <w:rPr>
                            <w:rFonts w:ascii="Times New Roman" w:hAnsi="Times New Roman" w:cs="Times New Roman"/>
                          </w:rPr>
                        </w:pPr>
                        <w:r w:rsidRPr="003C3B65">
                          <w:rPr>
                            <w:rFonts w:ascii="Times New Roman" w:hAnsi="Times New Roman" w:cs="Times New Roman"/>
                          </w:rPr>
                          <w:t>3,122,286,341</w:t>
                        </w:r>
                      </w:p>
                    </w:tc>
                  </w:sdtContent>
                </w:sdt>
              </w:tr>
            </w:sdtContent>
          </w:sdt>
          <w:tr w:rsidR="003C3B65" w:rsidTr="00564248">
            <w:trPr>
              <w:cantSplit/>
            </w:trPr>
            <w:sdt>
              <w:sdtPr>
                <w:rPr>
                  <w:rFonts w:ascii="Times New Roman" w:hAnsi="Times New Roman" w:cs="Times New Roman"/>
                </w:rPr>
                <w:tag w:val="_PLD_c7d182c9cd3f494a90cf99c5a58ab86e"/>
                <w:id w:val="-412781239"/>
                <w:lock w:val="sdtLocked"/>
              </w:sdtPr>
              <w:sdtEndPr/>
              <w:sdtContent>
                <w:tc>
                  <w:tcPr>
                    <w:tcW w:w="1879"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rPr>
                        <w:rFonts w:ascii="Times New Roman" w:hAnsi="Times New Roman" w:cs="Times New Roman"/>
                      </w:rPr>
                    </w:pPr>
                    <w:r w:rsidRPr="003C3B65">
                      <w:rPr>
                        <w:rFonts w:ascii="Times New Roman" w:hAnsi="Times New Roman" w:cs="Times New Roman"/>
                      </w:rPr>
                      <w:t>1</w:t>
                    </w:r>
                    <w:r w:rsidRPr="003C3B65">
                      <w:rPr>
                        <w:rFonts w:ascii="Times New Roman" w:hAnsi="Times New Roman" w:cs="Times New Roman"/>
                      </w:rPr>
                      <w:t>年以内小计</w:t>
                    </w:r>
                  </w:p>
                </w:tc>
              </w:sdtContent>
            </w:sdt>
            <w:tc>
              <w:tcPr>
                <w:tcW w:w="1560"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jc w:val="right"/>
                  <w:rPr>
                    <w:rFonts w:ascii="Times New Roman" w:hAnsi="Times New Roman" w:cs="Times New Roman"/>
                  </w:rPr>
                </w:pPr>
                <w:r w:rsidRPr="003C3B65">
                  <w:rPr>
                    <w:rFonts w:ascii="Times New Roman" w:hAnsi="Times New Roman" w:cs="Times New Roman"/>
                  </w:rPr>
                  <w:t>4,447,009,804</w:t>
                </w:r>
              </w:p>
            </w:tc>
            <w:tc>
              <w:tcPr>
                <w:tcW w:w="1561"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jc w:val="right"/>
                  <w:rPr>
                    <w:rFonts w:ascii="Times New Roman" w:hAnsi="Times New Roman" w:cs="Times New Roman"/>
                  </w:rPr>
                </w:pPr>
                <w:r w:rsidRPr="003C3B65">
                  <w:rPr>
                    <w:rFonts w:ascii="Times New Roman" w:hAnsi="Times New Roman" w:cs="Times New Roman"/>
                  </w:rPr>
                  <w:t>3,122,286,341</w:t>
                </w:r>
              </w:p>
            </w:tc>
          </w:tr>
          <w:tr w:rsidR="003C3B65" w:rsidTr="00564248">
            <w:trPr>
              <w:cantSplit/>
            </w:trPr>
            <w:sdt>
              <w:sdtPr>
                <w:rPr>
                  <w:rFonts w:ascii="Times New Roman" w:hAnsi="Times New Roman" w:cs="Times New Roman"/>
                </w:rPr>
                <w:tag w:val="_PLD_ddd035f081424c508ec3702ea96caece"/>
                <w:id w:val="-551237369"/>
                <w:lock w:val="sdtLocked"/>
              </w:sdtPr>
              <w:sdtEndPr/>
              <w:sdtContent>
                <w:tc>
                  <w:tcPr>
                    <w:tcW w:w="1879"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rPr>
                        <w:rFonts w:ascii="Times New Roman" w:hAnsi="Times New Roman" w:cs="Times New Roman"/>
                      </w:rPr>
                    </w:pPr>
                    <w:r w:rsidRPr="003C3B65">
                      <w:rPr>
                        <w:rFonts w:ascii="Times New Roman" w:hAnsi="Times New Roman" w:cs="Times New Roman"/>
                      </w:rPr>
                      <w:t>1</w:t>
                    </w:r>
                    <w:r w:rsidRPr="003C3B65">
                      <w:rPr>
                        <w:rFonts w:ascii="Times New Roman" w:hAnsi="Times New Roman" w:cs="Times New Roman"/>
                      </w:rPr>
                      <w:t>至</w:t>
                    </w:r>
                    <w:r w:rsidRPr="003C3B65">
                      <w:rPr>
                        <w:rFonts w:ascii="Times New Roman" w:hAnsi="Times New Roman" w:cs="Times New Roman"/>
                      </w:rPr>
                      <w:t>2</w:t>
                    </w:r>
                    <w:r w:rsidRPr="003C3B65">
                      <w:rPr>
                        <w:rFonts w:ascii="Times New Roman" w:hAnsi="Times New Roman" w:cs="Times New Roman"/>
                      </w:rPr>
                      <w:t>年</w:t>
                    </w:r>
                  </w:p>
                </w:tc>
              </w:sdtContent>
            </w:sdt>
            <w:tc>
              <w:tcPr>
                <w:tcW w:w="1560"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jc w:val="right"/>
                  <w:rPr>
                    <w:rFonts w:ascii="Times New Roman" w:hAnsi="Times New Roman" w:cs="Times New Roman"/>
                  </w:rPr>
                </w:pPr>
                <w:r w:rsidRPr="003C3B65">
                  <w:rPr>
                    <w:rFonts w:ascii="Times New Roman" w:hAnsi="Times New Roman" w:cs="Times New Roman"/>
                  </w:rPr>
                  <w:t>842,752,634</w:t>
                </w:r>
              </w:p>
            </w:tc>
            <w:tc>
              <w:tcPr>
                <w:tcW w:w="1561"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jc w:val="right"/>
                  <w:rPr>
                    <w:rFonts w:ascii="Times New Roman" w:hAnsi="Times New Roman" w:cs="Times New Roman"/>
                  </w:rPr>
                </w:pPr>
                <w:r w:rsidRPr="003C3B65">
                  <w:rPr>
                    <w:rFonts w:ascii="Times New Roman" w:hAnsi="Times New Roman" w:cs="Times New Roman"/>
                  </w:rPr>
                  <w:t>1,497,790,495</w:t>
                </w:r>
              </w:p>
            </w:tc>
          </w:tr>
          <w:tr w:rsidR="003C3B65" w:rsidTr="00564248">
            <w:trPr>
              <w:cantSplit/>
            </w:trPr>
            <w:sdt>
              <w:sdtPr>
                <w:rPr>
                  <w:rFonts w:ascii="Times New Roman" w:hAnsi="Times New Roman" w:cs="Times New Roman"/>
                </w:rPr>
                <w:tag w:val="_PLD_173769cdf4af409b9ed3b84a39f352b3"/>
                <w:id w:val="-1981913034"/>
                <w:lock w:val="sdtLocked"/>
              </w:sdtPr>
              <w:sdtEndPr/>
              <w:sdtContent>
                <w:tc>
                  <w:tcPr>
                    <w:tcW w:w="1879"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rPr>
                        <w:rFonts w:ascii="Times New Roman" w:hAnsi="Times New Roman" w:cs="Times New Roman"/>
                      </w:rPr>
                    </w:pPr>
                    <w:r w:rsidRPr="003C3B65">
                      <w:rPr>
                        <w:rFonts w:ascii="Times New Roman" w:hAnsi="Times New Roman" w:cs="Times New Roman"/>
                      </w:rPr>
                      <w:t>2</w:t>
                    </w:r>
                    <w:r w:rsidRPr="003C3B65">
                      <w:rPr>
                        <w:rFonts w:ascii="Times New Roman" w:hAnsi="Times New Roman" w:cs="Times New Roman"/>
                      </w:rPr>
                      <w:t>至</w:t>
                    </w:r>
                    <w:r w:rsidRPr="003C3B65">
                      <w:rPr>
                        <w:rFonts w:ascii="Times New Roman" w:hAnsi="Times New Roman" w:cs="Times New Roman"/>
                      </w:rPr>
                      <w:t>3</w:t>
                    </w:r>
                    <w:r w:rsidRPr="003C3B65">
                      <w:rPr>
                        <w:rFonts w:ascii="Times New Roman" w:hAnsi="Times New Roman" w:cs="Times New Roman"/>
                      </w:rPr>
                      <w:t>年</w:t>
                    </w:r>
                  </w:p>
                </w:tc>
              </w:sdtContent>
            </w:sdt>
            <w:tc>
              <w:tcPr>
                <w:tcW w:w="1560"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jc w:val="right"/>
                  <w:rPr>
                    <w:rFonts w:ascii="Times New Roman" w:hAnsi="Times New Roman" w:cs="Times New Roman"/>
                  </w:rPr>
                </w:pPr>
                <w:r w:rsidRPr="003C3B65">
                  <w:rPr>
                    <w:rFonts w:ascii="Times New Roman" w:hAnsi="Times New Roman" w:cs="Times New Roman"/>
                  </w:rPr>
                  <w:t>61,653,367</w:t>
                </w:r>
              </w:p>
            </w:tc>
            <w:tc>
              <w:tcPr>
                <w:tcW w:w="1561"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jc w:val="right"/>
                  <w:rPr>
                    <w:rFonts w:ascii="Times New Roman" w:hAnsi="Times New Roman" w:cs="Times New Roman"/>
                  </w:rPr>
                </w:pPr>
                <w:r w:rsidRPr="003C3B65">
                  <w:rPr>
                    <w:rFonts w:ascii="Times New Roman" w:hAnsi="Times New Roman" w:cs="Times New Roman"/>
                  </w:rPr>
                  <w:t>64,653,367</w:t>
                </w:r>
              </w:p>
            </w:tc>
          </w:tr>
          <w:tr w:rsidR="003C3B65" w:rsidTr="00564248">
            <w:trPr>
              <w:cantSplit/>
            </w:trPr>
            <w:sdt>
              <w:sdtPr>
                <w:rPr>
                  <w:rFonts w:ascii="Times New Roman" w:hAnsi="Times New Roman" w:cs="Times New Roman"/>
                </w:rPr>
                <w:tag w:val="_PLD_a92bd573499a45f88eb09857cbe19e80"/>
                <w:id w:val="754866228"/>
                <w:lock w:val="sdtLocked"/>
              </w:sdtPr>
              <w:sdtEndPr/>
              <w:sdtContent>
                <w:tc>
                  <w:tcPr>
                    <w:tcW w:w="1879" w:type="pct"/>
                    <w:tcBorders>
                      <w:top w:val="single" w:sz="4" w:space="0" w:color="auto"/>
                      <w:left w:val="single" w:sz="4" w:space="0" w:color="auto"/>
                      <w:bottom w:val="single" w:sz="4" w:space="0" w:color="auto"/>
                      <w:right w:val="single" w:sz="4" w:space="0" w:color="auto"/>
                    </w:tcBorders>
                    <w:vAlign w:val="center"/>
                  </w:tcPr>
                  <w:p w:rsidR="003C3B65" w:rsidRPr="003C3B65" w:rsidRDefault="003C3B65" w:rsidP="00564248">
                    <w:pPr>
                      <w:jc w:val="center"/>
                      <w:rPr>
                        <w:rFonts w:ascii="Times New Roman" w:hAnsi="Times New Roman" w:cs="Times New Roman"/>
                      </w:rPr>
                    </w:pPr>
                    <w:r w:rsidRPr="003C3B65">
                      <w:rPr>
                        <w:rFonts w:ascii="Times New Roman" w:hAnsi="Times New Roman" w:cs="Times New Roman"/>
                      </w:rPr>
                      <w:t>合计</w:t>
                    </w:r>
                  </w:p>
                </w:tc>
              </w:sdtContent>
            </w:sdt>
            <w:tc>
              <w:tcPr>
                <w:tcW w:w="1560"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jc w:val="right"/>
                  <w:rPr>
                    <w:rFonts w:ascii="Times New Roman" w:hAnsi="Times New Roman" w:cs="Times New Roman"/>
                  </w:rPr>
                </w:pPr>
                <w:r w:rsidRPr="003C3B65">
                  <w:rPr>
                    <w:rFonts w:ascii="Times New Roman" w:hAnsi="Times New Roman" w:cs="Times New Roman"/>
                  </w:rPr>
                  <w:t>5,351,415,805</w:t>
                </w:r>
              </w:p>
            </w:tc>
            <w:tc>
              <w:tcPr>
                <w:tcW w:w="1561" w:type="pct"/>
                <w:tcBorders>
                  <w:top w:val="single" w:sz="4" w:space="0" w:color="auto"/>
                  <w:left w:val="single" w:sz="4" w:space="0" w:color="auto"/>
                  <w:bottom w:val="single" w:sz="4" w:space="0" w:color="auto"/>
                  <w:right w:val="single" w:sz="4" w:space="0" w:color="auto"/>
                </w:tcBorders>
              </w:tcPr>
              <w:p w:rsidR="003C3B65" w:rsidRPr="003C3B65" w:rsidRDefault="003C3B65" w:rsidP="00564248">
                <w:pPr>
                  <w:jc w:val="right"/>
                  <w:rPr>
                    <w:rFonts w:ascii="Times New Roman" w:hAnsi="Times New Roman" w:cs="Times New Roman"/>
                  </w:rPr>
                </w:pPr>
                <w:r w:rsidRPr="003C3B65">
                  <w:rPr>
                    <w:rFonts w:ascii="Times New Roman" w:hAnsi="Times New Roman" w:cs="Times New Roman"/>
                  </w:rPr>
                  <w:t>4,684,730,203</w:t>
                </w:r>
              </w:p>
            </w:tc>
          </w:tr>
        </w:tbl>
        <w:p w:rsidR="00047B74" w:rsidRDefault="00833B52"/>
      </w:sdtContent>
    </w:sdt>
    <w:bookmarkEnd w:id="92" w:displacedByCustomXml="prev"/>
    <w:sdt>
      <w:sdtPr>
        <w:rPr>
          <w:rFonts w:ascii="Times New Roman" w:hAnsi="Times New Roman" w:cs="宋体"/>
          <w:b w:val="0"/>
          <w:bCs w:val="0"/>
          <w:kern w:val="0"/>
          <w:szCs w:val="24"/>
        </w:rPr>
        <w:alias w:val="模块:按欠款方归集的期末余额前五名的应收账款情况："/>
        <w:tag w:val="_GBC_e8adf46f2d204834ad681ac980eff4f7"/>
        <w:id w:val="-837071988"/>
        <w:lock w:val="sdtLocked"/>
        <w:placeholder>
          <w:docPart w:val="9C0A9F1A46B542A487FAD15D5A37C109"/>
        </w:placeholder>
      </w:sdtPr>
      <w:sdtEndPr>
        <w:rPr>
          <w:rFonts w:ascii="宋体" w:hAnsi="宋体" w:hint="eastAsia"/>
          <w:szCs w:val="21"/>
        </w:rPr>
      </w:sdtEndPr>
      <w:sdtContent>
        <w:p w:rsidR="00C32685" w:rsidRPr="00D62003" w:rsidRDefault="00C32685" w:rsidP="00652785">
          <w:pPr>
            <w:pStyle w:val="4"/>
            <w:numPr>
              <w:ilvl w:val="3"/>
              <w:numId w:val="19"/>
            </w:numPr>
            <w:tabs>
              <w:tab w:val="left" w:pos="426"/>
              <w:tab w:val="left" w:pos="574"/>
            </w:tabs>
            <w:rPr>
              <w:rFonts w:ascii="Times New Roman" w:hAnsi="Times New Roman"/>
              <w:b w:val="0"/>
            </w:rPr>
          </w:pPr>
          <w:r w:rsidRPr="00D62003">
            <w:rPr>
              <w:rFonts w:ascii="Times New Roman" w:hAnsi="Times New Roman"/>
              <w:b w:val="0"/>
            </w:rPr>
            <w:t>于</w:t>
          </w:r>
          <w:r w:rsidRPr="00D62003">
            <w:rPr>
              <w:rFonts w:ascii="Times New Roman" w:hAnsi="Times New Roman"/>
              <w:b w:val="0"/>
            </w:rPr>
            <w:t>2023</w:t>
          </w:r>
          <w:r w:rsidRPr="00D62003">
            <w:rPr>
              <w:rFonts w:ascii="Times New Roman" w:hAnsi="Times New Roman"/>
              <w:b w:val="0"/>
            </w:rPr>
            <w:t>年</w:t>
          </w:r>
          <w:r w:rsidRPr="00D62003">
            <w:rPr>
              <w:rFonts w:ascii="Times New Roman" w:hAnsi="Times New Roman"/>
              <w:b w:val="0"/>
            </w:rPr>
            <w:t>6</w:t>
          </w:r>
          <w:r w:rsidRPr="00D62003">
            <w:rPr>
              <w:rFonts w:ascii="Times New Roman" w:hAnsi="Times New Roman"/>
              <w:b w:val="0"/>
            </w:rPr>
            <w:t>月</w:t>
          </w:r>
          <w:r w:rsidRPr="00D62003">
            <w:rPr>
              <w:rFonts w:ascii="Times New Roman" w:hAnsi="Times New Roman"/>
              <w:b w:val="0"/>
            </w:rPr>
            <w:t>30</w:t>
          </w:r>
          <w:r w:rsidRPr="00D62003">
            <w:rPr>
              <w:rFonts w:ascii="Times New Roman" w:hAnsi="Times New Roman"/>
              <w:b w:val="0"/>
            </w:rPr>
            <w:t>日，按欠款方归集的余额前五名的应收账款汇总分析如下：</w:t>
          </w:r>
        </w:p>
        <w:sdt>
          <w:sdtPr>
            <w:rPr>
              <w:rFonts w:hint="eastAsia"/>
            </w:rPr>
            <w:alias w:val="是否适用：按欠款方归集的期末余额前五名的应收账款情况[双击切换]"/>
            <w:tag w:val="_GBC_26f285dee1444697be56ea61bc5c0578"/>
            <w:id w:val="-1890727072"/>
            <w:lock w:val="sdtLocked"/>
            <w:placeholder>
              <w:docPart w:val="9C0A9F1A46B542A487FAD15D5A37C109"/>
            </w:placeholder>
          </w:sdtPr>
          <w:sdtEndPr/>
          <w:sdtContent>
            <w:p w:rsidR="00C32685" w:rsidRDefault="00C32685">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sz w:val="18"/>
              <w:szCs w:val="18"/>
            </w:rPr>
            <w:alias w:val="按欠款方归集的期末余额前五名的应收账款情况的说明"/>
            <w:tag w:val="_GBC_064b41eb9e58440dace7a84b96b840f2"/>
            <w:id w:val="-1871748434"/>
            <w:lock w:val="sdtLocked"/>
            <w:placeholder>
              <w:docPart w:val="9C0A9F1A46B542A487FAD15D5A37C109"/>
            </w:placeholder>
          </w:sdtPr>
          <w:sdtEndPr/>
          <w:sdtContent>
            <w:bookmarkStart w:id="93" w:name="link_五2b_于2023年6月30日按欠款方归集的余额前" w:displacedByCustomXml="prev"/>
            <w:tbl>
              <w:tblPr>
                <w:tblW w:w="8848" w:type="dxa"/>
                <w:tblLayout w:type="fixed"/>
                <w:tblCellMar>
                  <w:left w:w="28" w:type="dxa"/>
                  <w:right w:w="28" w:type="dxa"/>
                </w:tblCellMar>
                <w:tblLook w:val="04A0" w:firstRow="1" w:lastRow="0" w:firstColumn="1" w:lastColumn="0" w:noHBand="0" w:noVBand="1"/>
              </w:tblPr>
              <w:tblGrid>
                <w:gridCol w:w="3855"/>
                <w:gridCol w:w="1532"/>
                <w:gridCol w:w="83"/>
                <w:gridCol w:w="1733"/>
                <w:gridCol w:w="76"/>
                <w:gridCol w:w="1569"/>
              </w:tblGrid>
              <w:tr w:rsidR="00C32685" w:rsidRPr="00C32685" w:rsidTr="00A13DB4">
                <w:trPr>
                  <w:trHeight w:val="264"/>
                </w:trPr>
                <w:tc>
                  <w:tcPr>
                    <w:tcW w:w="3855" w:type="dxa"/>
                    <w:vMerge w:val="restart"/>
                    <w:tcBorders>
                      <w:top w:val="nil"/>
                      <w:left w:val="nil"/>
                      <w:bottom w:val="nil"/>
                      <w:right w:val="nil"/>
                    </w:tcBorders>
                    <w:shd w:val="clear" w:color="auto" w:fill="auto"/>
                    <w:vAlign w:val="bottom"/>
                  </w:tcPr>
                  <w:p w:rsidR="00C32685" w:rsidRPr="00C32685" w:rsidRDefault="00C32685" w:rsidP="00C32685">
                    <w:pPr>
                      <w:overflowPunct w:val="0"/>
                      <w:rPr>
                        <w:rFonts w:ascii="Times New Roman" w:hAnsi="Times New Roman" w:cs="Times New Roman"/>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1!R5C2"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1!R5C2" \* MERGEFORMAT </w:instrText>
                    </w:r>
                    <w:r w:rsidRPr="00C32685">
                      <w:rPr>
                        <w:rFonts w:ascii="Times New Roman" w:hAnsi="Times New Roman" w:cs="Times New Roman"/>
                        <w:sz w:val="18"/>
                        <w:szCs w:val="18"/>
                        <w:lang w:val="zh-CN"/>
                      </w:rPr>
                      <w:fldChar w:fldCharType="end"/>
                    </w:r>
                  </w:p>
                </w:tc>
                <w:tc>
                  <w:tcPr>
                    <w:tcW w:w="1532" w:type="dxa"/>
                    <w:vMerge w:val="restart"/>
                    <w:tcBorders>
                      <w:top w:val="nil"/>
                      <w:left w:val="nil"/>
                      <w:bottom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1!R5C3"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1!R5C3" \* MERGEFORMAT </w:instrText>
                    </w:r>
                    <w:r w:rsidRPr="00C32685">
                      <w:rPr>
                        <w:rFonts w:ascii="Times New Roman" w:hAnsi="Times New Roman" w:cs="Times New Roman"/>
                        <w:sz w:val="18"/>
                        <w:szCs w:val="18"/>
                        <w:lang w:val="zh-CN"/>
                      </w:rPr>
                      <w:fldChar w:fldCharType="separate"/>
                    </w:r>
                    <w:r w:rsidRPr="00C32685">
                      <w:rPr>
                        <w:rFonts w:ascii="Times New Roman" w:hAnsi="Times New Roman" w:cs="Times New Roman"/>
                        <w:color w:val="000000"/>
                        <w:sz w:val="18"/>
                        <w:szCs w:val="18"/>
                      </w:rPr>
                      <w:t>余额</w:t>
                    </w:r>
                    <w:r w:rsidRPr="00C32685">
                      <w:rPr>
                        <w:rFonts w:ascii="Times New Roman" w:hAnsi="Times New Roman" w:cs="Times New Roman"/>
                        <w:sz w:val="18"/>
                        <w:szCs w:val="18"/>
                        <w:lang w:val="zh-CN"/>
                      </w:rPr>
                      <w:fldChar w:fldCharType="end"/>
                    </w:r>
                  </w:p>
                </w:tc>
                <w:tc>
                  <w:tcPr>
                    <w:tcW w:w="83" w:type="dxa"/>
                    <w:tcBorders>
                      <w:top w:val="nil"/>
                      <w:left w:val="nil"/>
                      <w:bottom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p>
                </w:tc>
                <w:tc>
                  <w:tcPr>
                    <w:tcW w:w="1733" w:type="dxa"/>
                    <w:vMerge w:val="restart"/>
                    <w:tcBorders>
                      <w:top w:val="nil"/>
                      <w:left w:val="nil"/>
                      <w:bottom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1!R5C5"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1!R5C5" \* MERGEFORMAT </w:instrText>
                    </w:r>
                    <w:r w:rsidRPr="00C32685">
                      <w:rPr>
                        <w:rFonts w:ascii="Times New Roman" w:hAnsi="Times New Roman" w:cs="Times New Roman"/>
                        <w:sz w:val="18"/>
                        <w:szCs w:val="18"/>
                        <w:lang w:val="zh-CN"/>
                      </w:rPr>
                      <w:fldChar w:fldCharType="separate"/>
                    </w:r>
                    <w:r w:rsidRPr="00C32685">
                      <w:rPr>
                        <w:rFonts w:ascii="Times New Roman" w:hAnsi="Times New Roman" w:cs="Times New Roman"/>
                        <w:color w:val="000000"/>
                        <w:sz w:val="18"/>
                        <w:szCs w:val="18"/>
                      </w:rPr>
                      <w:t>坏账准备金额</w:t>
                    </w:r>
                    <w:r w:rsidRPr="00C32685">
                      <w:rPr>
                        <w:rFonts w:ascii="Times New Roman" w:hAnsi="Times New Roman" w:cs="Times New Roman"/>
                        <w:sz w:val="18"/>
                        <w:szCs w:val="18"/>
                        <w:lang w:val="zh-CN"/>
                      </w:rPr>
                      <w:fldChar w:fldCharType="end"/>
                    </w:r>
                  </w:p>
                </w:tc>
                <w:tc>
                  <w:tcPr>
                    <w:tcW w:w="76" w:type="dxa"/>
                    <w:tcBorders>
                      <w:top w:val="nil"/>
                      <w:left w:val="nil"/>
                      <w:bottom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p>
                </w:tc>
                <w:tc>
                  <w:tcPr>
                    <w:tcW w:w="1569" w:type="dxa"/>
                    <w:tcBorders>
                      <w:top w:val="nil"/>
                      <w:left w:val="nil"/>
                      <w:bottom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 xml:space="preserve">.xlsx"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1!R5C7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1!R5C7" \* MERGEFORMAT </w:instrText>
                    </w:r>
                    <w:r w:rsidRPr="00C32685">
                      <w:rPr>
                        <w:rFonts w:ascii="Times New Roman" w:hAnsi="Times New Roman" w:cs="Times New Roman"/>
                        <w:sz w:val="18"/>
                        <w:szCs w:val="18"/>
                        <w:lang w:val="zh-CN"/>
                      </w:rPr>
                      <w:fldChar w:fldCharType="separate"/>
                    </w:r>
                    <w:r w:rsidRPr="00C32685">
                      <w:rPr>
                        <w:rFonts w:ascii="Times New Roman" w:hAnsi="Times New Roman" w:cs="Times New Roman"/>
                        <w:color w:val="000000"/>
                        <w:sz w:val="18"/>
                        <w:szCs w:val="18"/>
                      </w:rPr>
                      <w:t>占应收账款</w:t>
                    </w:r>
                    <w:r w:rsidRPr="00C32685">
                      <w:rPr>
                        <w:rFonts w:ascii="Times New Roman" w:hAnsi="Times New Roman" w:cs="Times New Roman"/>
                        <w:sz w:val="18"/>
                        <w:szCs w:val="18"/>
                        <w:lang w:val="zh-CN"/>
                      </w:rPr>
                      <w:fldChar w:fldCharType="end"/>
                    </w:r>
                  </w:p>
                </w:tc>
              </w:tr>
              <w:tr w:rsidR="00C32685" w:rsidRPr="00C32685" w:rsidTr="00A13DB4">
                <w:trPr>
                  <w:trHeight w:val="264"/>
                </w:trPr>
                <w:tc>
                  <w:tcPr>
                    <w:tcW w:w="3855" w:type="dxa"/>
                    <w:vMerge/>
                    <w:tcBorders>
                      <w:top w:val="nil"/>
                      <w:left w:val="nil"/>
                      <w:bottom w:val="nil"/>
                      <w:right w:val="nil"/>
                    </w:tcBorders>
                    <w:shd w:val="clear" w:color="auto" w:fill="auto"/>
                    <w:vAlign w:val="bottom"/>
                  </w:tcPr>
                  <w:p w:rsidR="00C32685" w:rsidRPr="00C32685" w:rsidRDefault="00C32685" w:rsidP="00564248">
                    <w:pPr>
                      <w:overflowPunct w:val="0"/>
                      <w:rPr>
                        <w:rFonts w:ascii="Times New Roman" w:hAnsi="Times New Roman" w:cs="Times New Roman"/>
                        <w:sz w:val="18"/>
                        <w:szCs w:val="18"/>
                      </w:rPr>
                    </w:pPr>
                  </w:p>
                </w:tc>
                <w:tc>
                  <w:tcPr>
                    <w:tcW w:w="1532" w:type="dxa"/>
                    <w:vMerge/>
                    <w:tcBorders>
                      <w:top w:val="nil"/>
                      <w:left w:val="nil"/>
                      <w:bottom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p>
                </w:tc>
                <w:tc>
                  <w:tcPr>
                    <w:tcW w:w="83" w:type="dxa"/>
                    <w:tcBorders>
                      <w:top w:val="nil"/>
                      <w:left w:val="nil"/>
                      <w:bottom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p>
                </w:tc>
                <w:tc>
                  <w:tcPr>
                    <w:tcW w:w="1733" w:type="dxa"/>
                    <w:vMerge/>
                    <w:tcBorders>
                      <w:top w:val="nil"/>
                      <w:left w:val="nil"/>
                      <w:bottom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p>
                </w:tc>
                <w:tc>
                  <w:tcPr>
                    <w:tcW w:w="76" w:type="dxa"/>
                    <w:tcBorders>
                      <w:top w:val="nil"/>
                      <w:left w:val="nil"/>
                      <w:bottom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p>
                </w:tc>
                <w:tc>
                  <w:tcPr>
                    <w:tcW w:w="1569" w:type="dxa"/>
                    <w:tcBorders>
                      <w:top w:val="nil"/>
                      <w:left w:val="nil"/>
                      <w:bottom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 xml:space="preserve">.xlsx"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1!R6C7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1!R6C7" \* MERGEFORMAT </w:instrText>
                    </w:r>
                    <w:r w:rsidRPr="00C32685">
                      <w:rPr>
                        <w:rFonts w:ascii="Times New Roman" w:hAnsi="Times New Roman" w:cs="Times New Roman"/>
                        <w:sz w:val="18"/>
                        <w:szCs w:val="18"/>
                        <w:lang w:val="zh-CN"/>
                      </w:rPr>
                      <w:fldChar w:fldCharType="separate"/>
                    </w:r>
                    <w:r w:rsidRPr="00C32685">
                      <w:rPr>
                        <w:rFonts w:ascii="Times New Roman" w:hAnsi="Times New Roman" w:cs="Times New Roman"/>
                        <w:color w:val="000000"/>
                        <w:sz w:val="18"/>
                        <w:szCs w:val="18"/>
                      </w:rPr>
                      <w:t>余额总额比例</w:t>
                    </w:r>
                    <w:r w:rsidRPr="00C32685">
                      <w:rPr>
                        <w:rFonts w:ascii="Times New Roman" w:hAnsi="Times New Roman" w:cs="Times New Roman"/>
                        <w:sz w:val="18"/>
                        <w:szCs w:val="18"/>
                        <w:lang w:val="zh-CN"/>
                      </w:rPr>
                      <w:fldChar w:fldCharType="end"/>
                    </w:r>
                  </w:p>
                </w:tc>
              </w:tr>
              <w:tr w:rsidR="00C32685" w:rsidRPr="00C32685" w:rsidTr="00A13DB4">
                <w:trPr>
                  <w:trHeight w:val="264"/>
                </w:trPr>
                <w:tc>
                  <w:tcPr>
                    <w:tcW w:w="3855" w:type="dxa"/>
                    <w:tcBorders>
                      <w:top w:val="nil"/>
                      <w:left w:val="nil"/>
                      <w:bottom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1!R7C2"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1!R7C2" \* MERGEFORMAT </w:instrText>
                    </w:r>
                    <w:r w:rsidRPr="00C32685">
                      <w:rPr>
                        <w:rFonts w:ascii="Times New Roman" w:hAnsi="Times New Roman" w:cs="Times New Roman"/>
                        <w:sz w:val="18"/>
                        <w:szCs w:val="18"/>
                        <w:lang w:val="zh-CN"/>
                      </w:rPr>
                      <w:fldChar w:fldCharType="end"/>
                    </w:r>
                  </w:p>
                </w:tc>
                <w:tc>
                  <w:tcPr>
                    <w:tcW w:w="1532" w:type="dxa"/>
                    <w:tcBorders>
                      <w:top w:val="nil"/>
                      <w:left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1!R7C3"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1!R7C3" \* MERGEFORMAT </w:instrText>
                    </w:r>
                    <w:r w:rsidRPr="00C32685">
                      <w:rPr>
                        <w:rFonts w:ascii="Times New Roman" w:hAnsi="Times New Roman" w:cs="Times New Roman"/>
                        <w:sz w:val="18"/>
                        <w:szCs w:val="18"/>
                        <w:lang w:val="zh-CN"/>
                      </w:rPr>
                      <w:fldChar w:fldCharType="end"/>
                    </w:r>
                  </w:p>
                </w:tc>
                <w:tc>
                  <w:tcPr>
                    <w:tcW w:w="83" w:type="dxa"/>
                    <w:tcBorders>
                      <w:top w:val="nil"/>
                      <w:left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sz w:val="18"/>
                        <w:szCs w:val="18"/>
                      </w:rPr>
                    </w:pPr>
                  </w:p>
                </w:tc>
                <w:tc>
                  <w:tcPr>
                    <w:tcW w:w="1733" w:type="dxa"/>
                    <w:tcBorders>
                      <w:top w:val="nil"/>
                      <w:left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1!R7C5"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1!R7C5" \* MERGEFORMAT </w:instrText>
                    </w:r>
                    <w:r w:rsidRPr="00C32685">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sz w:val="18"/>
                        <w:szCs w:val="18"/>
                      </w:rPr>
                    </w:pPr>
                  </w:p>
                </w:tc>
                <w:tc>
                  <w:tcPr>
                    <w:tcW w:w="1569" w:type="dxa"/>
                    <w:tcBorders>
                      <w:top w:val="nil"/>
                      <w:left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1!R7C7"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1!R7C7" \* MERGEFORMAT </w:instrText>
                    </w:r>
                    <w:r w:rsidRPr="00C32685">
                      <w:rPr>
                        <w:rFonts w:ascii="Times New Roman" w:hAnsi="Times New Roman" w:cs="Times New Roman"/>
                        <w:sz w:val="18"/>
                        <w:szCs w:val="18"/>
                        <w:lang w:val="zh-CN"/>
                      </w:rPr>
                      <w:fldChar w:fldCharType="end"/>
                    </w:r>
                  </w:p>
                </w:tc>
              </w:tr>
              <w:tr w:rsidR="00C32685" w:rsidRPr="00C32685" w:rsidTr="00A13DB4">
                <w:trPr>
                  <w:trHeight w:val="276"/>
                </w:trPr>
                <w:tc>
                  <w:tcPr>
                    <w:tcW w:w="3855" w:type="dxa"/>
                    <w:tcBorders>
                      <w:top w:val="nil"/>
                      <w:left w:val="nil"/>
                      <w:bottom w:val="nil"/>
                      <w:right w:val="nil"/>
                    </w:tcBorders>
                    <w:shd w:val="clear" w:color="auto" w:fill="auto"/>
                    <w:vAlign w:val="bottom"/>
                  </w:tcPr>
                  <w:p w:rsidR="00C32685" w:rsidRPr="00C32685" w:rsidRDefault="00C32685" w:rsidP="00564248">
                    <w:pPr>
                      <w:overflowPunct w:val="0"/>
                      <w:ind w:firstLineChars="71" w:firstLine="128"/>
                      <w:rPr>
                        <w:rFonts w:ascii="Times New Roman" w:hAnsi="Times New Roman" w:cs="Times New Roman"/>
                        <w:color w:val="000000"/>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1!R8C2"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1!R8C2" \* MERGEFORMAT </w:instrText>
                    </w:r>
                    <w:r w:rsidRPr="00C32685">
                      <w:rPr>
                        <w:rFonts w:ascii="Times New Roman" w:hAnsi="Times New Roman" w:cs="Times New Roman"/>
                        <w:sz w:val="18"/>
                        <w:szCs w:val="18"/>
                        <w:lang w:val="zh-CN"/>
                      </w:rPr>
                      <w:fldChar w:fldCharType="separate"/>
                    </w:r>
                    <w:r w:rsidRPr="00C32685">
                      <w:rPr>
                        <w:rFonts w:ascii="Times New Roman" w:hAnsi="Times New Roman" w:cs="Times New Roman"/>
                        <w:color w:val="000000"/>
                        <w:sz w:val="18"/>
                        <w:szCs w:val="18"/>
                      </w:rPr>
                      <w:t>余额前五名的应收账款总额</w:t>
                    </w:r>
                    <w:r w:rsidRPr="00C32685">
                      <w:rPr>
                        <w:rFonts w:ascii="Times New Roman" w:hAnsi="Times New Roman" w:cs="Times New Roman"/>
                        <w:sz w:val="18"/>
                        <w:szCs w:val="18"/>
                        <w:lang w:val="zh-CN"/>
                      </w:rPr>
                      <w:fldChar w:fldCharType="end"/>
                    </w:r>
                  </w:p>
                </w:tc>
                <w:tc>
                  <w:tcPr>
                    <w:tcW w:w="1532" w:type="dxa"/>
                    <w:tcBorders>
                      <w:top w:val="nil"/>
                      <w:left w:val="nil"/>
                      <w:bottom w:val="single" w:sz="12" w:space="0" w:color="auto"/>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 xml:space="preserve">.xlsx"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1!R8C3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1!R8C3" \* MERGEFORMAT </w:instrText>
                    </w:r>
                    <w:r w:rsidRPr="00C32685">
                      <w:rPr>
                        <w:rFonts w:ascii="Times New Roman" w:hAnsi="Times New Roman" w:cs="Times New Roman"/>
                        <w:sz w:val="18"/>
                        <w:szCs w:val="18"/>
                        <w:lang w:val="zh-CN"/>
                      </w:rPr>
                      <w:fldChar w:fldCharType="separate"/>
                    </w:r>
                    <w:r w:rsidRPr="00C32685">
                      <w:rPr>
                        <w:rFonts w:ascii="Times New Roman" w:hAnsi="Times New Roman" w:cs="Times New Roman"/>
                        <w:sz w:val="18"/>
                        <w:szCs w:val="18"/>
                        <w:lang w:val="zh-CN"/>
                      </w:rPr>
                      <w:t>3,959,874,944</w:t>
                    </w:r>
                    <w:r w:rsidRPr="00C32685">
                      <w:rPr>
                        <w:rFonts w:ascii="Times New Roman" w:hAnsi="Times New Roman" w:cs="Times New Roman"/>
                        <w:sz w:val="18"/>
                        <w:szCs w:val="18"/>
                        <w:lang w:val="zh-CN"/>
                      </w:rPr>
                      <w:fldChar w:fldCharType="end"/>
                    </w:r>
                  </w:p>
                </w:tc>
                <w:tc>
                  <w:tcPr>
                    <w:tcW w:w="83" w:type="dxa"/>
                    <w:tcBorders>
                      <w:top w:val="nil"/>
                      <w:left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p>
                </w:tc>
                <w:tc>
                  <w:tcPr>
                    <w:tcW w:w="1733" w:type="dxa"/>
                    <w:tcBorders>
                      <w:top w:val="nil"/>
                      <w:left w:val="nil"/>
                      <w:bottom w:val="single" w:sz="12" w:space="0" w:color="auto"/>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1!R8C5"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1!R8C5" \* MERGEFORMAT </w:instrText>
                    </w:r>
                    <w:r w:rsidRPr="00C32685">
                      <w:rPr>
                        <w:rFonts w:ascii="Times New Roman" w:hAnsi="Times New Roman" w:cs="Times New Roman"/>
                        <w:sz w:val="18"/>
                        <w:szCs w:val="18"/>
                        <w:lang w:val="zh-CN"/>
                      </w:rPr>
                      <w:fldChar w:fldCharType="separate"/>
                    </w:r>
                    <w:r w:rsidRPr="00C32685">
                      <w:rPr>
                        <w:rFonts w:ascii="Times New Roman" w:hAnsi="Times New Roman" w:cs="Times New Roman"/>
                        <w:sz w:val="18"/>
                        <w:szCs w:val="18"/>
                        <w:lang w:val="zh-CN"/>
                      </w:rPr>
                      <w:t>(21,041,536)</w:t>
                    </w:r>
                    <w:r w:rsidRPr="00C32685">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p>
                </w:tc>
                <w:tc>
                  <w:tcPr>
                    <w:tcW w:w="1569" w:type="dxa"/>
                    <w:tcBorders>
                      <w:top w:val="nil"/>
                      <w:left w:val="nil"/>
                      <w:bottom w:val="single" w:sz="12" w:space="0" w:color="auto"/>
                      <w:right w:val="nil"/>
                    </w:tcBorders>
                    <w:shd w:val="clear" w:color="auto" w:fill="auto"/>
                    <w:vAlign w:val="bottom"/>
                  </w:tcPr>
                  <w:p w:rsidR="00C32685" w:rsidRPr="00C32685" w:rsidRDefault="00C32685" w:rsidP="00564248">
                    <w:pPr>
                      <w:overflowPunct w:val="0"/>
                      <w:jc w:val="right"/>
                      <w:rPr>
                        <w:rFonts w:ascii="Times New Roman" w:hAnsi="Times New Roman" w:cs="Times New Roman"/>
                        <w:color w:val="000000"/>
                        <w:sz w:val="18"/>
                        <w:szCs w:val="18"/>
                      </w:rPr>
                    </w:pPr>
                    <w:r w:rsidRPr="00C32685">
                      <w:rPr>
                        <w:rFonts w:ascii="Times New Roman" w:hAnsi="Times New Roman" w:cs="Times New Roman"/>
                        <w:sz w:val="18"/>
                        <w:szCs w:val="18"/>
                        <w:lang w:val="zh-CN"/>
                      </w:rPr>
                      <w:fldChar w:fldCharType="begin" w:fldLock="1"/>
                    </w:r>
                    <w:r w:rsidRPr="00C32685">
                      <w:rPr>
                        <w:rFonts w:ascii="Times New Roman" w:hAnsi="Times New Roman" w:cs="Times New Roman"/>
                        <w:sz w:val="18"/>
                        <w:szCs w:val="18"/>
                        <w:lang w:val="zh-CN"/>
                      </w:rPr>
                      <w:instrText xml:space="preserve"> LINK  Excel.SheetMacroEnabled.12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1!R8C7" \t \r "C:\\Users\\Trista H Zhao\\Desktop\\</w:instrText>
                    </w:r>
                    <w:r w:rsidRPr="00C32685">
                      <w:rPr>
                        <w:rFonts w:ascii="Times New Roman" w:hAnsi="Times New Roman" w:cs="Times New Roman"/>
                        <w:sz w:val="18"/>
                        <w:szCs w:val="18"/>
                        <w:lang w:val="zh-CN"/>
                      </w:rPr>
                      <w:instrText>广深铁路股份有限公司</w:instrText>
                    </w:r>
                    <w:r w:rsidRPr="00C32685">
                      <w:rPr>
                        <w:rFonts w:ascii="Times New Roman" w:hAnsi="Times New Roman" w:cs="Times New Roman"/>
                        <w:sz w:val="18"/>
                        <w:szCs w:val="18"/>
                        <w:lang w:val="zh-CN"/>
                      </w:rPr>
                      <w:instrText>\\Guanshen railway 2023 interim\\Welink\\Welink-A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\\1-2023</w:instrText>
                    </w:r>
                    <w:r w:rsidRPr="00C32685">
                      <w:rPr>
                        <w:rFonts w:ascii="Times New Roman" w:hAnsi="Times New Roman" w:cs="Times New Roman"/>
                        <w:sz w:val="18"/>
                        <w:szCs w:val="18"/>
                        <w:lang w:val="zh-CN"/>
                      </w:rPr>
                      <w:instrText>半年度广深铁路股份</w:instrText>
                    </w:r>
                    <w:r w:rsidRPr="00C32685">
                      <w:rPr>
                        <w:rFonts w:ascii="Times New Roman" w:hAnsi="Times New Roman" w:cs="Times New Roman"/>
                        <w:sz w:val="18"/>
                        <w:szCs w:val="18"/>
                        <w:lang w:val="zh-CN"/>
                      </w:rPr>
                      <w:instrText>A</w:instrText>
                    </w:r>
                    <w:r w:rsidRPr="00C32685">
                      <w:rPr>
                        <w:rFonts w:ascii="Times New Roman" w:hAnsi="Times New Roman" w:cs="Times New Roman"/>
                        <w:sz w:val="18"/>
                        <w:szCs w:val="18"/>
                        <w:lang w:val="zh-CN"/>
                      </w:rPr>
                      <w:instrText>股</w:instrText>
                    </w:r>
                    <w:r w:rsidRPr="00C32685">
                      <w:rPr>
                        <w:rFonts w:ascii="Times New Roman" w:hAnsi="Times New Roman" w:cs="Times New Roman"/>
                        <w:sz w:val="18"/>
                        <w:szCs w:val="18"/>
                        <w:lang w:val="zh-CN"/>
                      </w:rPr>
                      <w:instrText>.xlsx" "</w:instrText>
                    </w:r>
                    <w:r w:rsidRPr="00C32685">
                      <w:rPr>
                        <w:rFonts w:ascii="Times New Roman" w:hAnsi="Times New Roman" w:cs="Times New Roman"/>
                        <w:sz w:val="18"/>
                        <w:szCs w:val="18"/>
                        <w:lang w:val="zh-CN"/>
                      </w:rPr>
                      <w:instrText>五</w:instrText>
                    </w:r>
                    <w:r w:rsidRPr="00C32685">
                      <w:rPr>
                        <w:rFonts w:ascii="Times New Roman" w:hAnsi="Times New Roman" w:cs="Times New Roman"/>
                        <w:sz w:val="18"/>
                        <w:szCs w:val="18"/>
                        <w:lang w:val="zh-CN"/>
                      </w:rPr>
                      <w:instrText>(2)(b)_</w:instrText>
                    </w:r>
                    <w:r w:rsidRPr="00C32685">
                      <w:rPr>
                        <w:rFonts w:ascii="Times New Roman" w:hAnsi="Times New Roman" w:cs="Times New Roman"/>
                        <w:sz w:val="18"/>
                        <w:szCs w:val="18"/>
                        <w:lang w:val="zh-CN"/>
                      </w:rPr>
                      <w:instrText>于</w:instrText>
                    </w:r>
                    <w:r w:rsidRPr="00C32685">
                      <w:rPr>
                        <w:rFonts w:ascii="Times New Roman" w:hAnsi="Times New Roman" w:cs="Times New Roman"/>
                        <w:sz w:val="18"/>
                        <w:szCs w:val="18"/>
                        <w:lang w:val="zh-CN"/>
                      </w:rPr>
                      <w:instrText>2023</w:instrText>
                    </w:r>
                    <w:r w:rsidRPr="00C32685">
                      <w:rPr>
                        <w:rFonts w:ascii="Times New Roman" w:hAnsi="Times New Roman" w:cs="Times New Roman"/>
                        <w:sz w:val="18"/>
                        <w:szCs w:val="18"/>
                        <w:lang w:val="zh-CN"/>
                      </w:rPr>
                      <w:instrText>年</w:instrText>
                    </w:r>
                    <w:r w:rsidRPr="00C32685">
                      <w:rPr>
                        <w:rFonts w:ascii="Times New Roman" w:hAnsi="Times New Roman" w:cs="Times New Roman"/>
                        <w:sz w:val="18"/>
                        <w:szCs w:val="18"/>
                        <w:lang w:val="zh-CN"/>
                      </w:rPr>
                      <w:instrText>6</w:instrText>
                    </w:r>
                    <w:r w:rsidRPr="00C32685">
                      <w:rPr>
                        <w:rFonts w:ascii="Times New Roman" w:hAnsi="Times New Roman" w:cs="Times New Roman"/>
                        <w:sz w:val="18"/>
                        <w:szCs w:val="18"/>
                        <w:lang w:val="zh-CN"/>
                      </w:rPr>
                      <w:instrText>月</w:instrText>
                    </w:r>
                    <w:r w:rsidRPr="00C32685">
                      <w:rPr>
                        <w:rFonts w:ascii="Times New Roman" w:hAnsi="Times New Roman" w:cs="Times New Roman"/>
                        <w:sz w:val="18"/>
                        <w:szCs w:val="18"/>
                        <w:lang w:val="zh-CN"/>
                      </w:rPr>
                      <w:instrText>30</w:instrText>
                    </w:r>
                    <w:r w:rsidRPr="00C32685">
                      <w:rPr>
                        <w:rFonts w:ascii="Times New Roman" w:hAnsi="Times New Roman" w:cs="Times New Roman"/>
                        <w:sz w:val="18"/>
                        <w:szCs w:val="18"/>
                        <w:lang w:val="zh-CN"/>
                      </w:rPr>
                      <w:instrText>日按欠款方归集的余额</w:instrText>
                    </w:r>
                    <w:r w:rsidRPr="00C32685">
                      <w:rPr>
                        <w:rFonts w:ascii="Times New Roman" w:hAnsi="Times New Roman" w:cs="Times New Roman"/>
                        <w:sz w:val="18"/>
                        <w:szCs w:val="18"/>
                        <w:lang w:val="zh-CN"/>
                      </w:rPr>
                      <w:instrText xml:space="preserve">1!R8C7" \* MERGEFORMAT </w:instrText>
                    </w:r>
                    <w:r w:rsidRPr="00C32685">
                      <w:rPr>
                        <w:rFonts w:ascii="Times New Roman" w:hAnsi="Times New Roman" w:cs="Times New Roman"/>
                        <w:sz w:val="18"/>
                        <w:szCs w:val="18"/>
                        <w:lang w:val="zh-CN"/>
                      </w:rPr>
                      <w:fldChar w:fldCharType="separate"/>
                    </w:r>
                    <w:r w:rsidRPr="00C32685">
                      <w:rPr>
                        <w:rFonts w:ascii="Times New Roman" w:hAnsi="Times New Roman" w:cs="Times New Roman"/>
                        <w:sz w:val="18"/>
                        <w:szCs w:val="18"/>
                        <w:lang w:val="zh-CN"/>
                      </w:rPr>
                      <w:t>74.00%</w:t>
                    </w:r>
                    <w:r w:rsidRPr="00C32685">
                      <w:rPr>
                        <w:rFonts w:ascii="Times New Roman" w:hAnsi="Times New Roman" w:cs="Times New Roman"/>
                        <w:sz w:val="18"/>
                        <w:szCs w:val="18"/>
                        <w:lang w:val="zh-CN"/>
                      </w:rPr>
                      <w:fldChar w:fldCharType="end"/>
                    </w:r>
                  </w:p>
                </w:tc>
              </w:tr>
            </w:tbl>
            <w:p w:rsidR="00C32685" w:rsidRDefault="00833B52">
              <w:pPr>
                <w:snapToGrid w:val="0"/>
                <w:spacing w:line="240" w:lineRule="atLeast"/>
              </w:pPr>
            </w:p>
            <w:bookmarkEnd w:id="93" w:displacedByCustomXml="next"/>
          </w:sdtContent>
        </w:sdt>
      </w:sdtContent>
    </w:sdt>
    <w:sdt>
      <w:sdtPr>
        <w:rPr>
          <w:rFonts w:ascii="Times New Roman" w:hAnsi="Times New Roman" w:cs="宋体"/>
          <w:b w:val="0"/>
          <w:bCs w:val="0"/>
          <w:kern w:val="0"/>
          <w:szCs w:val="24"/>
        </w:rPr>
        <w:alias w:val="模块:因金融资产转移而终止确认的应收账款"/>
        <w:tag w:val="_GBC_79d1ccfd87f84b4ab10a992730026aa0"/>
        <w:id w:val="838042350"/>
        <w:lock w:val="sdtLocked"/>
        <w:placeholder>
          <w:docPart w:val="475A83F2C1854BBB81827F211D32EC24"/>
        </w:placeholder>
      </w:sdtPr>
      <w:sdtEndPr>
        <w:rPr>
          <w:rFonts w:ascii="宋体" w:hAnsi="宋体" w:hint="eastAsia"/>
          <w:szCs w:val="21"/>
        </w:rPr>
      </w:sdtEndPr>
      <w:sdtContent>
        <w:p w:rsidR="00C32685" w:rsidRPr="00C32685" w:rsidRDefault="00C32685" w:rsidP="00652785">
          <w:pPr>
            <w:pStyle w:val="4"/>
            <w:numPr>
              <w:ilvl w:val="3"/>
              <w:numId w:val="19"/>
            </w:numPr>
            <w:tabs>
              <w:tab w:val="left" w:pos="426"/>
              <w:tab w:val="left" w:pos="574"/>
            </w:tabs>
            <w:rPr>
              <w:rFonts w:ascii="Times New Roman" w:hAnsi="Times New Roman"/>
              <w:b w:val="0"/>
              <w:kern w:val="0"/>
            </w:rPr>
          </w:pPr>
          <w:r w:rsidRPr="00C32685">
            <w:rPr>
              <w:rFonts w:ascii="Times New Roman" w:hAnsi="Times New Roman"/>
              <w:b w:val="0"/>
            </w:rPr>
            <w:t>于</w:t>
          </w:r>
          <w:r w:rsidRPr="00C32685">
            <w:rPr>
              <w:rFonts w:ascii="Times New Roman" w:hAnsi="Times New Roman"/>
              <w:b w:val="0"/>
            </w:rPr>
            <w:t>2023</w:t>
          </w:r>
          <w:r w:rsidRPr="00C32685">
            <w:rPr>
              <w:rFonts w:ascii="Times New Roman" w:hAnsi="Times New Roman"/>
              <w:b w:val="0"/>
            </w:rPr>
            <w:t>年</w:t>
          </w:r>
          <w:r w:rsidRPr="00C32685">
            <w:rPr>
              <w:rFonts w:ascii="Times New Roman" w:hAnsi="Times New Roman"/>
              <w:b w:val="0"/>
            </w:rPr>
            <w:t>6</w:t>
          </w:r>
          <w:r w:rsidRPr="00C32685">
            <w:rPr>
              <w:rFonts w:ascii="Times New Roman" w:hAnsi="Times New Roman"/>
              <w:b w:val="0"/>
            </w:rPr>
            <w:t>月</w:t>
          </w:r>
          <w:r w:rsidRPr="00C32685">
            <w:rPr>
              <w:rFonts w:ascii="Times New Roman" w:hAnsi="Times New Roman"/>
              <w:b w:val="0"/>
            </w:rPr>
            <w:t>30</w:t>
          </w:r>
          <w:r w:rsidRPr="00C32685">
            <w:rPr>
              <w:rFonts w:ascii="Times New Roman" w:hAnsi="Times New Roman"/>
              <w:b w:val="0"/>
            </w:rPr>
            <w:t>日，本集团无因金融资产转移而终止确认的应收账款。</w:t>
          </w:r>
        </w:p>
        <w:p w:rsidR="00C32685" w:rsidRDefault="00833B52">
          <w:pPr>
            <w:snapToGrid w:val="0"/>
            <w:spacing w:line="240" w:lineRule="atLeast"/>
          </w:pPr>
        </w:p>
      </w:sdtContent>
    </w:sdt>
    <w:bookmarkStart w:id="94" w:name="_Hlk10467433" w:displacedByCustomXml="next"/>
    <w:sdt>
      <w:sdtPr>
        <w:rPr>
          <w:rFonts w:ascii="宋体" w:hAnsi="宋体" w:cs="宋体" w:hint="eastAsia"/>
          <w:b w:val="0"/>
          <w:bCs w:val="0"/>
          <w:kern w:val="0"/>
          <w:szCs w:val="21"/>
        </w:rPr>
        <w:alias w:val="模块:坏账准备的情况"/>
        <w:tag w:val="_SEC_585de72ff9a04d78b96f9dd88a2090f9"/>
        <w:id w:val="1875419027"/>
        <w:lock w:val="sdtLocked"/>
        <w:placeholder>
          <w:docPart w:val="GBC22222222222222222222222222222"/>
        </w:placeholder>
      </w:sdtPr>
      <w:sdtEndPr>
        <w:rPr>
          <w:rFonts w:hint="default"/>
        </w:rPr>
      </w:sdtEndPr>
      <w:sdtContent>
        <w:p w:rsidR="00047B74" w:rsidRPr="00C32685" w:rsidRDefault="009454CC" w:rsidP="00652785">
          <w:pPr>
            <w:pStyle w:val="4"/>
            <w:numPr>
              <w:ilvl w:val="3"/>
              <w:numId w:val="19"/>
            </w:numPr>
            <w:tabs>
              <w:tab w:val="left" w:pos="426"/>
              <w:tab w:val="left" w:pos="574"/>
            </w:tabs>
            <w:rPr>
              <w:rFonts w:ascii="宋体" w:hAnsi="宋体"/>
              <w:b w:val="0"/>
              <w:szCs w:val="21"/>
            </w:rPr>
          </w:pPr>
          <w:r w:rsidRPr="00C32685">
            <w:rPr>
              <w:rFonts w:ascii="宋体" w:hAnsi="宋体" w:hint="eastAsia"/>
              <w:b w:val="0"/>
              <w:szCs w:val="21"/>
            </w:rPr>
            <w:t>坏账准备</w:t>
          </w:r>
        </w:p>
        <w:p w:rsidR="00C32685" w:rsidRPr="00F33580" w:rsidRDefault="00C32685">
          <w:pPr>
            <w:ind w:rightChars="-759" w:right="-1594"/>
            <w:rPr>
              <w:rFonts w:ascii="Times New Roman" w:hAnsi="Times New Roman" w:cs="Times New Roman"/>
            </w:rPr>
          </w:pPr>
        </w:p>
        <w:p w:rsidR="00F33580" w:rsidRPr="00F33580" w:rsidRDefault="00F33580" w:rsidP="00F33580">
          <w:pPr>
            <w:overflowPunct w:val="0"/>
            <w:rPr>
              <w:rFonts w:ascii="Times New Roman" w:hAnsi="Times New Roman" w:cs="Times New Roman"/>
            </w:rPr>
          </w:pPr>
          <w:r w:rsidRPr="00F33580">
            <w:rPr>
              <w:rFonts w:ascii="Times New Roman" w:hAnsi="Times New Roman" w:cs="Times New Roman"/>
            </w:rPr>
            <w:t>本集团的应收账款按照整个存续期的预期信用损失计量损失准备。</w:t>
          </w:r>
        </w:p>
        <w:p w:rsidR="00F33580" w:rsidRPr="00F33580" w:rsidRDefault="00F33580" w:rsidP="00F33580">
          <w:pPr>
            <w:overflowPunct w:val="0"/>
            <w:rPr>
              <w:rFonts w:ascii="Times New Roman" w:hAnsi="Times New Roman" w:cs="Times New Roman"/>
            </w:rPr>
          </w:pPr>
        </w:p>
        <w:p w:rsidR="00F33580" w:rsidRPr="00F33580" w:rsidRDefault="00F33580" w:rsidP="00652785">
          <w:pPr>
            <w:pStyle w:val="ac"/>
            <w:numPr>
              <w:ilvl w:val="0"/>
              <w:numId w:val="75"/>
            </w:numPr>
            <w:overflowPunct w:val="0"/>
            <w:adjustRightInd w:val="0"/>
            <w:ind w:left="0" w:firstLineChars="0" w:firstLine="0"/>
            <w:textAlignment w:val="baseline"/>
            <w:rPr>
              <w:rFonts w:ascii="Times New Roman" w:hAnsi="Times New Roman"/>
            </w:rPr>
          </w:pPr>
          <w:r w:rsidRPr="00F33580">
            <w:rPr>
              <w:rFonts w:ascii="Times New Roman" w:hAnsi="Times New Roman"/>
            </w:rPr>
            <w:t>于</w:t>
          </w:r>
          <w:r w:rsidRPr="00F33580">
            <w:rPr>
              <w:rFonts w:ascii="Times New Roman" w:hAnsi="Times New Roman"/>
            </w:rPr>
            <w:t>2023</w:t>
          </w:r>
          <w:r w:rsidRPr="00F33580">
            <w:rPr>
              <w:rFonts w:ascii="Times New Roman" w:hAnsi="Times New Roman"/>
            </w:rPr>
            <w:t>年</w:t>
          </w:r>
          <w:r w:rsidRPr="00F33580">
            <w:rPr>
              <w:rFonts w:ascii="Times New Roman" w:hAnsi="Times New Roman"/>
            </w:rPr>
            <w:t>6</w:t>
          </w:r>
          <w:r w:rsidRPr="00F33580">
            <w:rPr>
              <w:rFonts w:ascii="Times New Roman" w:hAnsi="Times New Roman"/>
            </w:rPr>
            <w:t>月</w:t>
          </w:r>
          <w:r w:rsidRPr="00F33580">
            <w:rPr>
              <w:rFonts w:ascii="Times New Roman" w:hAnsi="Times New Roman"/>
            </w:rPr>
            <w:t>30</w:t>
          </w:r>
          <w:r w:rsidRPr="00F33580">
            <w:rPr>
              <w:rFonts w:ascii="Times New Roman" w:hAnsi="Times New Roman"/>
            </w:rPr>
            <w:t>日及</w:t>
          </w:r>
          <w:r w:rsidRPr="00F33580">
            <w:rPr>
              <w:rFonts w:ascii="Times New Roman" w:hAnsi="Times New Roman"/>
            </w:rPr>
            <w:t>2022</w:t>
          </w:r>
          <w:r w:rsidRPr="00F33580">
            <w:rPr>
              <w:rFonts w:ascii="Times New Roman" w:hAnsi="Times New Roman"/>
            </w:rPr>
            <w:t>年</w:t>
          </w:r>
          <w:r w:rsidRPr="00F33580">
            <w:rPr>
              <w:rFonts w:ascii="Times New Roman" w:hAnsi="Times New Roman"/>
            </w:rPr>
            <w:t>12</w:t>
          </w:r>
          <w:r w:rsidRPr="00F33580">
            <w:rPr>
              <w:rFonts w:ascii="Times New Roman" w:hAnsi="Times New Roman"/>
            </w:rPr>
            <w:t>月</w:t>
          </w:r>
          <w:r w:rsidRPr="00F33580">
            <w:rPr>
              <w:rFonts w:ascii="Times New Roman" w:hAnsi="Times New Roman"/>
            </w:rPr>
            <w:t>31</w:t>
          </w:r>
          <w:r w:rsidRPr="00F33580">
            <w:rPr>
              <w:rFonts w:ascii="Times New Roman" w:hAnsi="Times New Roman"/>
            </w:rPr>
            <w:t>日，本集团无单独计提坏账准备的应收账款。</w:t>
          </w:r>
        </w:p>
        <w:p w:rsidR="00F33580" w:rsidRPr="00F33580" w:rsidRDefault="00F33580" w:rsidP="00F33580">
          <w:pPr>
            <w:overflowPunct w:val="0"/>
            <w:rPr>
              <w:rFonts w:ascii="Times New Roman" w:hAnsi="Times New Roman" w:cs="Times New Roman"/>
            </w:rPr>
          </w:pPr>
        </w:p>
        <w:p w:rsidR="00F33580" w:rsidRPr="00F33580" w:rsidRDefault="00F33580" w:rsidP="00652785">
          <w:pPr>
            <w:pStyle w:val="ac"/>
            <w:numPr>
              <w:ilvl w:val="0"/>
              <w:numId w:val="75"/>
            </w:numPr>
            <w:overflowPunct w:val="0"/>
            <w:adjustRightInd w:val="0"/>
            <w:ind w:left="0" w:firstLineChars="0" w:firstLine="0"/>
            <w:textAlignment w:val="baseline"/>
            <w:rPr>
              <w:rFonts w:ascii="Times New Roman" w:hAnsi="Times New Roman"/>
            </w:rPr>
          </w:pPr>
          <w:r w:rsidRPr="00F33580">
            <w:rPr>
              <w:rFonts w:ascii="Times New Roman" w:hAnsi="Times New Roman"/>
            </w:rPr>
            <w:t>于</w:t>
          </w:r>
          <w:r w:rsidRPr="00F33580">
            <w:rPr>
              <w:rFonts w:ascii="Times New Roman" w:hAnsi="Times New Roman"/>
            </w:rPr>
            <w:t>2023</w:t>
          </w:r>
          <w:r w:rsidRPr="00F33580">
            <w:rPr>
              <w:rFonts w:ascii="Times New Roman" w:hAnsi="Times New Roman"/>
            </w:rPr>
            <w:t>年</w:t>
          </w:r>
          <w:r w:rsidRPr="00F33580">
            <w:rPr>
              <w:rFonts w:ascii="Times New Roman" w:hAnsi="Times New Roman"/>
            </w:rPr>
            <w:t>6</w:t>
          </w:r>
          <w:r w:rsidRPr="00F33580">
            <w:rPr>
              <w:rFonts w:ascii="Times New Roman" w:hAnsi="Times New Roman"/>
            </w:rPr>
            <w:t>月</w:t>
          </w:r>
          <w:r w:rsidRPr="00F33580">
            <w:rPr>
              <w:rFonts w:ascii="Times New Roman" w:hAnsi="Times New Roman"/>
            </w:rPr>
            <w:t>30</w:t>
          </w:r>
          <w:r w:rsidRPr="00F33580">
            <w:rPr>
              <w:rFonts w:ascii="Times New Roman" w:hAnsi="Times New Roman"/>
            </w:rPr>
            <w:t>日及</w:t>
          </w:r>
          <w:r w:rsidRPr="00F33580">
            <w:rPr>
              <w:rFonts w:ascii="Times New Roman" w:hAnsi="Times New Roman"/>
            </w:rPr>
            <w:t>2022</w:t>
          </w:r>
          <w:r w:rsidRPr="00F33580">
            <w:rPr>
              <w:rFonts w:ascii="Times New Roman" w:hAnsi="Times New Roman"/>
            </w:rPr>
            <w:t>年</w:t>
          </w:r>
          <w:r w:rsidRPr="00F33580">
            <w:rPr>
              <w:rFonts w:ascii="Times New Roman" w:hAnsi="Times New Roman"/>
            </w:rPr>
            <w:t>12</w:t>
          </w:r>
          <w:r w:rsidRPr="00F33580">
            <w:rPr>
              <w:rFonts w:ascii="Times New Roman" w:hAnsi="Times New Roman"/>
            </w:rPr>
            <w:t>月</w:t>
          </w:r>
          <w:r w:rsidRPr="00F33580">
            <w:rPr>
              <w:rFonts w:ascii="Times New Roman" w:hAnsi="Times New Roman"/>
            </w:rPr>
            <w:t>31</w:t>
          </w:r>
          <w:r w:rsidRPr="00F33580">
            <w:rPr>
              <w:rFonts w:ascii="Times New Roman" w:hAnsi="Times New Roman"/>
            </w:rPr>
            <w:t>日，按组合计提坏账准备的应收账款分析如下：</w:t>
          </w:r>
        </w:p>
        <w:p w:rsidR="00F33580" w:rsidRPr="00F33580" w:rsidRDefault="00F33580" w:rsidP="00F33580">
          <w:pPr>
            <w:overflowPunct w:val="0"/>
            <w:rPr>
              <w:rFonts w:ascii="Times New Roman" w:hAnsi="Times New Roman"/>
            </w:rPr>
          </w:pPr>
        </w:p>
        <w:tbl>
          <w:tblPr>
            <w:tblW w:w="9080" w:type="dxa"/>
            <w:jc w:val="center"/>
            <w:tblBorders>
              <w:insideH w:val="single" w:sz="4" w:space="0" w:color="auto"/>
            </w:tblBorders>
            <w:tblLayout w:type="fixed"/>
            <w:tblLook w:val="0000" w:firstRow="0" w:lastRow="0" w:firstColumn="0" w:lastColumn="0" w:noHBand="0" w:noVBand="0"/>
          </w:tblPr>
          <w:tblGrid>
            <w:gridCol w:w="964"/>
            <w:gridCol w:w="236"/>
            <w:gridCol w:w="1287"/>
            <w:gridCol w:w="238"/>
            <w:gridCol w:w="915"/>
            <w:gridCol w:w="236"/>
            <w:gridCol w:w="1235"/>
            <w:gridCol w:w="236"/>
            <w:gridCol w:w="1249"/>
            <w:gridCol w:w="236"/>
            <w:gridCol w:w="898"/>
            <w:gridCol w:w="259"/>
            <w:gridCol w:w="1091"/>
          </w:tblGrid>
          <w:tr w:rsidR="00F33580" w:rsidRPr="00F33580" w:rsidTr="00A301F3">
            <w:trPr>
              <w:cantSplit/>
              <w:trHeight w:val="55"/>
              <w:jc w:val="center"/>
            </w:trPr>
            <w:tc>
              <w:tcPr>
                <w:tcW w:w="964" w:type="dxa"/>
                <w:tcBorders>
                  <w:top w:val="nil"/>
                  <w:bottom w:val="nil"/>
                </w:tcBorders>
                <w:shd w:val="clear" w:color="auto" w:fill="auto"/>
                <w:vAlign w:val="bottom"/>
              </w:tcPr>
              <w:bookmarkStart w:id="95" w:name="link_五2d_ii2023年6月30日及2022年1"/>
              <w:p w:rsidR="00F33580" w:rsidRPr="00F33580" w:rsidRDefault="00F33580" w:rsidP="00564248">
                <w:pPr>
                  <w:spacing w:line="276" w:lineRule="auto"/>
                  <w:ind w:left="-57"/>
                  <w:rPr>
                    <w:rFonts w:ascii="Times New Roman" w:hAnsi="Times New Roman" w:cs="Times New Roman"/>
                    <w:sz w:val="16"/>
                    <w:szCs w:val="18"/>
                    <w:highlight w:val="yellow"/>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1!R5C2"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1!R5C2" \* MERGEFORMAT </w:instrTex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ind w:right="120"/>
                  <w:jc w:val="right"/>
                  <w:rPr>
                    <w:rFonts w:ascii="Times New Roman" w:hAnsi="Times New Roman" w:cs="Times New Roman"/>
                    <w:sz w:val="16"/>
                    <w:szCs w:val="18"/>
                  </w:rPr>
                </w:pPr>
              </w:p>
            </w:tc>
            <w:tc>
              <w:tcPr>
                <w:tcW w:w="3911" w:type="dxa"/>
                <w:gridSpan w:val="5"/>
                <w:tcBorders>
                  <w:top w:val="nil"/>
                  <w:bottom w:val="single" w:sz="4" w:space="0" w:color="auto"/>
                </w:tcBorders>
                <w:shd w:val="clear" w:color="auto" w:fill="auto"/>
                <w:vAlign w:val="bottom"/>
              </w:tcPr>
              <w:p w:rsidR="00F33580" w:rsidRPr="00F33580" w:rsidRDefault="00F33580" w:rsidP="00564248">
                <w:pPr>
                  <w:spacing w:line="276" w:lineRule="auto"/>
                  <w:ind w:right="240"/>
                  <w:jc w:val="center"/>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 xml:space="preserve">.xlsx"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1!R5C4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1!R5C4"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2023</w:t>
                </w:r>
                <w:r w:rsidRPr="00F33580">
                  <w:rPr>
                    <w:rFonts w:ascii="Times New Roman" w:hAnsi="Times New Roman" w:cs="Times New Roman"/>
                    <w:sz w:val="16"/>
                    <w:szCs w:val="18"/>
                  </w:rPr>
                  <w:t>年</w:t>
                </w:r>
                <w:r w:rsidRPr="00F33580">
                  <w:rPr>
                    <w:rFonts w:ascii="Times New Roman" w:hAnsi="Times New Roman" w:cs="Times New Roman"/>
                    <w:sz w:val="16"/>
                    <w:szCs w:val="18"/>
                  </w:rPr>
                  <w:t>6</w:t>
                </w:r>
                <w:r w:rsidRPr="00F33580">
                  <w:rPr>
                    <w:rFonts w:ascii="Times New Roman" w:hAnsi="Times New Roman" w:cs="Times New Roman"/>
                    <w:sz w:val="16"/>
                    <w:szCs w:val="18"/>
                  </w:rPr>
                  <w:t>月</w:t>
                </w:r>
                <w:r w:rsidRPr="00F33580">
                  <w:rPr>
                    <w:rFonts w:ascii="Times New Roman" w:hAnsi="Times New Roman" w:cs="Times New Roman"/>
                    <w:sz w:val="16"/>
                    <w:szCs w:val="18"/>
                  </w:rPr>
                  <w:t>30</w:t>
                </w:r>
                <w:r w:rsidRPr="00F33580">
                  <w:rPr>
                    <w:rFonts w:ascii="Times New Roman" w:hAnsi="Times New Roman" w:cs="Times New Roman"/>
                    <w:sz w:val="16"/>
                    <w:szCs w:val="18"/>
                  </w:rPr>
                  <w:t>日</w: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ind w:right="240"/>
                  <w:jc w:val="center"/>
                  <w:rPr>
                    <w:rFonts w:ascii="Times New Roman" w:hAnsi="Times New Roman" w:cs="Times New Roman"/>
                    <w:sz w:val="16"/>
                    <w:szCs w:val="18"/>
                  </w:rPr>
                </w:pPr>
              </w:p>
            </w:tc>
            <w:tc>
              <w:tcPr>
                <w:tcW w:w="3733" w:type="dxa"/>
                <w:gridSpan w:val="5"/>
                <w:tcBorders>
                  <w:top w:val="nil"/>
                  <w:bottom w:val="single" w:sz="4" w:space="0" w:color="auto"/>
                </w:tcBorders>
                <w:shd w:val="clear" w:color="auto" w:fill="auto"/>
                <w:vAlign w:val="bottom"/>
              </w:tcPr>
              <w:p w:rsidR="00F33580" w:rsidRPr="00F33580" w:rsidRDefault="00F33580" w:rsidP="00564248">
                <w:pPr>
                  <w:spacing w:line="276" w:lineRule="auto"/>
                  <w:ind w:right="240"/>
                  <w:jc w:val="center"/>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 xml:space="preserve">.xlsx"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1!R5C10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1!R5C10"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2022</w:t>
                </w:r>
                <w:r w:rsidRPr="00F33580">
                  <w:rPr>
                    <w:rFonts w:ascii="Times New Roman" w:hAnsi="Times New Roman" w:cs="Times New Roman"/>
                    <w:sz w:val="16"/>
                    <w:szCs w:val="18"/>
                  </w:rPr>
                  <w:t>年</w:t>
                </w:r>
                <w:r w:rsidRPr="00F33580">
                  <w:rPr>
                    <w:rFonts w:ascii="Times New Roman" w:hAnsi="Times New Roman" w:cs="Times New Roman"/>
                    <w:sz w:val="16"/>
                    <w:szCs w:val="18"/>
                  </w:rPr>
                  <w:t>12</w:t>
                </w:r>
                <w:r w:rsidRPr="00F33580">
                  <w:rPr>
                    <w:rFonts w:ascii="Times New Roman" w:hAnsi="Times New Roman" w:cs="Times New Roman"/>
                    <w:sz w:val="16"/>
                    <w:szCs w:val="18"/>
                  </w:rPr>
                  <w:t>月</w:t>
                </w:r>
                <w:r w:rsidRPr="00F33580">
                  <w:rPr>
                    <w:rFonts w:ascii="Times New Roman" w:hAnsi="Times New Roman" w:cs="Times New Roman"/>
                    <w:sz w:val="16"/>
                    <w:szCs w:val="18"/>
                  </w:rPr>
                  <w:t>31</w:t>
                </w:r>
                <w:r w:rsidRPr="00F33580">
                  <w:rPr>
                    <w:rFonts w:ascii="Times New Roman" w:hAnsi="Times New Roman" w:cs="Times New Roman"/>
                    <w:sz w:val="16"/>
                    <w:szCs w:val="18"/>
                  </w:rPr>
                  <w:t>日</w:t>
                </w:r>
                <w:r w:rsidRPr="00F33580">
                  <w:rPr>
                    <w:rFonts w:ascii="Times New Roman" w:hAnsi="Times New Roman" w:cs="Times New Roman"/>
                    <w:sz w:val="16"/>
                    <w:szCs w:val="16"/>
                    <w:lang w:val="zh-CN"/>
                  </w:rPr>
                  <w:fldChar w:fldCharType="end"/>
                </w:r>
              </w:p>
            </w:tc>
          </w:tr>
          <w:tr w:rsidR="00F33580" w:rsidRPr="00F33580" w:rsidTr="00A301F3">
            <w:trPr>
              <w:cantSplit/>
              <w:trHeight w:val="55"/>
              <w:jc w:val="center"/>
            </w:trPr>
            <w:tc>
              <w:tcPr>
                <w:tcW w:w="964" w:type="dxa"/>
                <w:tcBorders>
                  <w:top w:val="nil"/>
                  <w:bottom w:val="nil"/>
                </w:tcBorders>
                <w:shd w:val="clear" w:color="auto" w:fill="auto"/>
                <w:vAlign w:val="bottom"/>
              </w:tcPr>
              <w:p w:rsidR="00F33580" w:rsidRPr="00F33580" w:rsidRDefault="00F33580" w:rsidP="00564248">
                <w:pPr>
                  <w:spacing w:line="276" w:lineRule="auto"/>
                  <w:ind w:left="-57"/>
                  <w:rPr>
                    <w:rFonts w:ascii="Times New Roman" w:hAnsi="Times New Roman" w:cs="Times New Roman"/>
                    <w:sz w:val="16"/>
                    <w:szCs w:val="18"/>
                    <w:highlight w:val="yellow"/>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1!R6C2"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1!R6C2" \* MERGEFORMAT </w:instrTex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ind w:right="120"/>
                  <w:jc w:val="right"/>
                  <w:rPr>
                    <w:rFonts w:ascii="Times New Roman" w:hAnsi="Times New Roman" w:cs="Times New Roman"/>
                    <w:sz w:val="16"/>
                    <w:szCs w:val="18"/>
                  </w:rPr>
                </w:pPr>
              </w:p>
            </w:tc>
            <w:tc>
              <w:tcPr>
                <w:tcW w:w="1287" w:type="dxa"/>
                <w:tcBorders>
                  <w:top w:val="single" w:sz="4" w:space="0" w:color="auto"/>
                  <w:bottom w:val="single" w:sz="4" w:space="0" w:color="auto"/>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1!R6C4"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1!R6C4"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账面余额</w:t>
                </w:r>
                <w:r w:rsidRPr="00F33580">
                  <w:rPr>
                    <w:rFonts w:ascii="Times New Roman" w:hAnsi="Times New Roman" w:cs="Times New Roman"/>
                    <w:sz w:val="16"/>
                    <w:szCs w:val="16"/>
                    <w:lang w:val="zh-CN"/>
                  </w:rPr>
                  <w:fldChar w:fldCharType="end"/>
                </w:r>
              </w:p>
            </w:tc>
            <w:tc>
              <w:tcPr>
                <w:tcW w:w="238" w:type="dxa"/>
                <w:tcBorders>
                  <w:top w:val="single" w:sz="4" w:space="0" w:color="auto"/>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2386" w:type="dxa"/>
                <w:gridSpan w:val="3"/>
                <w:tcBorders>
                  <w:top w:val="single" w:sz="4" w:space="0" w:color="auto"/>
                  <w:bottom w:val="single" w:sz="4" w:space="0" w:color="auto"/>
                </w:tcBorders>
                <w:shd w:val="clear" w:color="auto" w:fill="auto"/>
                <w:vAlign w:val="bottom"/>
              </w:tcPr>
              <w:p w:rsidR="00F33580" w:rsidRPr="00F33580" w:rsidRDefault="00F33580" w:rsidP="00564248">
                <w:pPr>
                  <w:spacing w:line="276" w:lineRule="auto"/>
                  <w:ind w:right="240"/>
                  <w:jc w:val="center"/>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1!R6C6"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1!R6C6"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坏账准备</w: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ind w:right="240"/>
                  <w:jc w:val="center"/>
                  <w:rPr>
                    <w:rFonts w:ascii="Times New Roman" w:hAnsi="Times New Roman" w:cs="Times New Roman"/>
                    <w:sz w:val="16"/>
                    <w:szCs w:val="18"/>
                  </w:rPr>
                </w:pPr>
              </w:p>
            </w:tc>
            <w:tc>
              <w:tcPr>
                <w:tcW w:w="1249" w:type="dxa"/>
                <w:tcBorders>
                  <w:top w:val="single" w:sz="4" w:space="0" w:color="auto"/>
                  <w:bottom w:val="single" w:sz="4" w:space="0" w:color="auto"/>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1!R6C10"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1!R6C10"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账面余额</w:t>
                </w:r>
                <w:r w:rsidRPr="00F33580">
                  <w:rPr>
                    <w:rFonts w:ascii="Times New Roman" w:hAnsi="Times New Roman" w:cs="Times New Roman"/>
                    <w:sz w:val="16"/>
                    <w:szCs w:val="16"/>
                    <w:lang w:val="zh-CN"/>
                  </w:rPr>
                  <w:fldChar w:fldCharType="end"/>
                </w:r>
              </w:p>
            </w:tc>
            <w:tc>
              <w:tcPr>
                <w:tcW w:w="236" w:type="dxa"/>
                <w:tcBorders>
                  <w:top w:val="single" w:sz="4" w:space="0" w:color="auto"/>
                  <w:bottom w:val="nil"/>
                </w:tcBorders>
                <w:shd w:val="clear" w:color="auto" w:fill="auto"/>
                <w:vAlign w:val="bottom"/>
              </w:tcPr>
              <w:p w:rsidR="00F33580" w:rsidRPr="00F33580" w:rsidRDefault="00F33580" w:rsidP="00564248">
                <w:pPr>
                  <w:spacing w:line="276" w:lineRule="auto"/>
                  <w:ind w:right="240"/>
                  <w:jc w:val="center"/>
                  <w:rPr>
                    <w:rFonts w:ascii="Times New Roman" w:hAnsi="Times New Roman" w:cs="Times New Roman"/>
                    <w:sz w:val="16"/>
                    <w:szCs w:val="18"/>
                  </w:rPr>
                </w:pPr>
              </w:p>
            </w:tc>
            <w:tc>
              <w:tcPr>
                <w:tcW w:w="2248" w:type="dxa"/>
                <w:gridSpan w:val="3"/>
                <w:tcBorders>
                  <w:top w:val="single" w:sz="4" w:space="0" w:color="auto"/>
                  <w:bottom w:val="single" w:sz="4" w:space="0" w:color="auto"/>
                </w:tcBorders>
                <w:shd w:val="clear" w:color="auto" w:fill="auto"/>
                <w:vAlign w:val="bottom"/>
              </w:tcPr>
              <w:p w:rsidR="00F33580" w:rsidRPr="00F33580" w:rsidRDefault="00F33580" w:rsidP="00564248">
                <w:pPr>
                  <w:spacing w:line="276" w:lineRule="auto"/>
                  <w:ind w:right="240"/>
                  <w:jc w:val="center"/>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1!R6C12"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1!R6C12"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坏账准备</w:t>
                </w:r>
                <w:r w:rsidRPr="00F33580">
                  <w:rPr>
                    <w:rFonts w:ascii="Times New Roman" w:hAnsi="Times New Roman" w:cs="Times New Roman"/>
                    <w:sz w:val="16"/>
                    <w:szCs w:val="16"/>
                    <w:lang w:val="zh-CN"/>
                  </w:rPr>
                  <w:fldChar w:fldCharType="end"/>
                </w:r>
              </w:p>
            </w:tc>
          </w:tr>
          <w:tr w:rsidR="00F33580" w:rsidRPr="00F33580" w:rsidTr="00A301F3">
            <w:trPr>
              <w:cantSplit/>
              <w:trHeight w:val="55"/>
              <w:jc w:val="center"/>
            </w:trPr>
            <w:tc>
              <w:tcPr>
                <w:tcW w:w="964" w:type="dxa"/>
                <w:tcBorders>
                  <w:top w:val="nil"/>
                  <w:bottom w:val="nil"/>
                </w:tcBorders>
                <w:shd w:val="clear" w:color="auto" w:fill="auto"/>
                <w:vAlign w:val="bottom"/>
              </w:tcPr>
              <w:p w:rsidR="00F33580" w:rsidRPr="00F33580" w:rsidRDefault="00F33580" w:rsidP="00564248">
                <w:pPr>
                  <w:spacing w:line="276" w:lineRule="auto"/>
                  <w:ind w:left="-57"/>
                  <w:rPr>
                    <w:rFonts w:ascii="Times New Roman" w:hAnsi="Times New Roman" w:cs="Times New Roman"/>
                    <w:sz w:val="16"/>
                    <w:szCs w:val="18"/>
                    <w:highlight w:val="yellow"/>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1!R7C2"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1!R7C2" \* MERGEFORMAT </w:instrTex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ind w:right="120"/>
                  <w:jc w:val="right"/>
                  <w:rPr>
                    <w:rFonts w:ascii="Times New Roman" w:hAnsi="Times New Roman" w:cs="Times New Roman"/>
                    <w:sz w:val="16"/>
                    <w:szCs w:val="18"/>
                  </w:rPr>
                </w:pPr>
              </w:p>
            </w:tc>
            <w:tc>
              <w:tcPr>
                <w:tcW w:w="1287" w:type="dxa"/>
                <w:tcBorders>
                  <w:top w:val="single" w:sz="4" w:space="0" w:color="auto"/>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1!R7C4"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1!R7C4"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金额</w:t>
                </w:r>
                <w:r w:rsidRPr="00F33580">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915" w:type="dxa"/>
                <w:tcBorders>
                  <w:top w:val="single" w:sz="4" w:space="0" w:color="auto"/>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1!R7C6"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1!R7C6"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整个存续期预期信用损失率</w:t>
                </w:r>
                <w:r w:rsidRPr="00F33580">
                  <w:rPr>
                    <w:rFonts w:ascii="Times New Roman" w:hAnsi="Times New Roman" w:cs="Times New Roman"/>
                    <w:sz w:val="16"/>
                    <w:szCs w:val="16"/>
                    <w:lang w:val="zh-CN"/>
                  </w:rPr>
                  <w:fldChar w:fldCharType="end"/>
                </w:r>
              </w:p>
            </w:tc>
            <w:tc>
              <w:tcPr>
                <w:tcW w:w="236" w:type="dxa"/>
                <w:tcBorders>
                  <w:top w:val="single" w:sz="4" w:space="0" w:color="auto"/>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35" w:type="dxa"/>
                <w:tcBorders>
                  <w:top w:val="single" w:sz="4" w:space="0" w:color="auto"/>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1!R7C8"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1!R7C8"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金额</w: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49" w:type="dxa"/>
                <w:tcBorders>
                  <w:top w:val="single" w:sz="4" w:space="0" w:color="auto"/>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1!R7C10"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1!R7C10"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金额</w: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898"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1!R7C12"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1!R7C12"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整个存续期预期信用损失率</w:t>
                </w:r>
                <w:r w:rsidRPr="00F33580">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1!R7C13"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1!R7C13" \* MERGEFORMAT </w:instrText>
                </w:r>
                <w:r w:rsidRPr="00F33580">
                  <w:rPr>
                    <w:rFonts w:ascii="Times New Roman" w:hAnsi="Times New Roman" w:cs="Times New Roman"/>
                    <w:sz w:val="16"/>
                    <w:szCs w:val="16"/>
                    <w:lang w:val="zh-CN"/>
                  </w:rPr>
                  <w:fldChar w:fldCharType="end"/>
                </w:r>
              </w:p>
            </w:tc>
            <w:tc>
              <w:tcPr>
                <w:tcW w:w="1091"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1!R7C14"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1!R7C14"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金额</w:t>
                </w:r>
                <w:r w:rsidRPr="00F33580">
                  <w:rPr>
                    <w:rFonts w:ascii="Times New Roman" w:hAnsi="Times New Roman" w:cs="Times New Roman"/>
                    <w:sz w:val="16"/>
                    <w:szCs w:val="16"/>
                    <w:lang w:val="zh-CN"/>
                  </w:rPr>
                  <w:fldChar w:fldCharType="end"/>
                </w:r>
              </w:p>
            </w:tc>
          </w:tr>
          <w:tr w:rsidR="00F33580" w:rsidRPr="00F33580" w:rsidTr="00A301F3">
            <w:trPr>
              <w:cantSplit/>
              <w:trHeight w:val="55"/>
              <w:jc w:val="center"/>
            </w:trPr>
            <w:tc>
              <w:tcPr>
                <w:tcW w:w="964" w:type="dxa"/>
                <w:tcBorders>
                  <w:top w:val="nil"/>
                  <w:bottom w:val="nil"/>
                </w:tcBorders>
                <w:shd w:val="clear" w:color="auto" w:fill="auto"/>
                <w:vAlign w:val="bottom"/>
              </w:tcPr>
              <w:p w:rsidR="00F33580" w:rsidRPr="00F33580" w:rsidRDefault="00F33580" w:rsidP="00564248">
                <w:pPr>
                  <w:spacing w:line="276" w:lineRule="auto"/>
                  <w:ind w:left="-57"/>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1!R8C2"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1!R8C2" \* MERGEFORMAT </w:instrTex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87"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1!R8C4"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1!R8C4" \* MERGEFORMAT </w:instrText>
                </w:r>
                <w:r w:rsidRPr="00F33580">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915"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1!R8C6"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1!R8C6" \* MERGEFORMAT </w:instrTex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35"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1!R8C8"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1!R8C8" \* MERGEFORMAT </w:instrTex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49"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1!R8C10"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1!R8C10" \* MERGEFORMAT </w:instrTex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898"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1!R8C12"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1!R8C12" \* MERGEFORMAT </w:instrText>
                </w:r>
                <w:r w:rsidRPr="00F33580">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1!R8C13"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1!R8C13" \* MERGEFORMAT </w:instrText>
                </w:r>
                <w:r w:rsidRPr="00F33580">
                  <w:rPr>
                    <w:rFonts w:ascii="Times New Roman" w:hAnsi="Times New Roman" w:cs="Times New Roman"/>
                    <w:sz w:val="16"/>
                    <w:szCs w:val="16"/>
                    <w:lang w:val="zh-CN"/>
                  </w:rPr>
                  <w:fldChar w:fldCharType="end"/>
                </w:r>
              </w:p>
            </w:tc>
            <w:tc>
              <w:tcPr>
                <w:tcW w:w="1091"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1!R8C14"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1!R8C14" \* MERGEFORMAT </w:instrText>
                </w:r>
                <w:r w:rsidRPr="00F33580">
                  <w:rPr>
                    <w:rFonts w:ascii="Times New Roman" w:hAnsi="Times New Roman" w:cs="Times New Roman"/>
                    <w:sz w:val="16"/>
                    <w:szCs w:val="16"/>
                    <w:lang w:val="zh-CN"/>
                  </w:rPr>
                  <w:fldChar w:fldCharType="end"/>
                </w:r>
              </w:p>
            </w:tc>
          </w:tr>
          <w:tr w:rsidR="00F33580" w:rsidRPr="00F33580" w:rsidTr="00A301F3">
            <w:trPr>
              <w:cantSplit/>
              <w:trHeight w:val="55"/>
              <w:jc w:val="center"/>
            </w:trPr>
            <w:tc>
              <w:tcPr>
                <w:tcW w:w="964" w:type="dxa"/>
                <w:tcBorders>
                  <w:top w:val="nil"/>
                  <w:bottom w:val="nil"/>
                </w:tcBorders>
                <w:shd w:val="clear" w:color="auto" w:fill="auto"/>
                <w:vAlign w:val="bottom"/>
              </w:tcPr>
              <w:p w:rsidR="00F33580" w:rsidRPr="00F33580" w:rsidRDefault="00F33580" w:rsidP="00564248">
                <w:pPr>
                  <w:spacing w:line="276" w:lineRule="auto"/>
                  <w:ind w:left="-57"/>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1!R9C2"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1!R9C2"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组合一</w: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87"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6"/>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 xml:space="preserve">.xlsx"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1!R9C4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1!R9C4"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lang w:val="zh-CN"/>
                  </w:rPr>
                  <w:t>311,429,718</w:t>
                </w:r>
                <w:r w:rsidRPr="00F33580">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915"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6"/>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 xml:space="preserve">.xlsx"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1!R9C6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1!R9C6"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lang w:val="zh-CN"/>
                  </w:rPr>
                  <w:t>-</w: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35"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6"/>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1!R9C8"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1!R9C8"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lang w:val="zh-CN"/>
                  </w:rPr>
                  <w:t>-</w: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49"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1!R9C10"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1!R9C10"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rPr>
                  <w:t>230,613,262</w: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898"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1!R9C12"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1!R9C12"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w:t>
                </w:r>
                <w:r w:rsidRPr="00F33580">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1!R9C13"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1!R9C13" \* MERGEFORMAT </w:instrText>
                </w:r>
                <w:r w:rsidRPr="00F33580">
                  <w:rPr>
                    <w:rFonts w:ascii="Times New Roman" w:hAnsi="Times New Roman" w:cs="Times New Roman"/>
                    <w:sz w:val="16"/>
                    <w:szCs w:val="16"/>
                    <w:lang w:val="zh-CN"/>
                  </w:rPr>
                  <w:fldChar w:fldCharType="end"/>
                </w:r>
              </w:p>
            </w:tc>
            <w:tc>
              <w:tcPr>
                <w:tcW w:w="1091"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1!R9C14"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1!R9C14"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rPr>
                  <w:t>-</w:t>
                </w:r>
                <w:r w:rsidRPr="00F33580">
                  <w:rPr>
                    <w:rFonts w:ascii="Times New Roman" w:hAnsi="Times New Roman" w:cs="Times New Roman"/>
                    <w:sz w:val="16"/>
                    <w:szCs w:val="16"/>
                    <w:lang w:val="zh-CN"/>
                  </w:rPr>
                  <w:fldChar w:fldCharType="end"/>
                </w:r>
              </w:p>
            </w:tc>
          </w:tr>
          <w:tr w:rsidR="00F33580" w:rsidRPr="00F33580" w:rsidTr="00A301F3">
            <w:trPr>
              <w:cantSplit/>
              <w:trHeight w:val="55"/>
              <w:jc w:val="center"/>
            </w:trPr>
            <w:tc>
              <w:tcPr>
                <w:tcW w:w="964" w:type="dxa"/>
                <w:tcBorders>
                  <w:top w:val="nil"/>
                  <w:bottom w:val="nil"/>
                </w:tcBorders>
                <w:shd w:val="clear" w:color="auto" w:fill="auto"/>
                <w:vAlign w:val="bottom"/>
              </w:tcPr>
              <w:p w:rsidR="00F33580" w:rsidRPr="00F33580" w:rsidRDefault="00F33580" w:rsidP="00564248">
                <w:pPr>
                  <w:spacing w:line="276" w:lineRule="auto"/>
                  <w:ind w:left="-57"/>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1!R10C2"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1!R10C2"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组合二</w: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87"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6"/>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1!R10C4"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1!R10C4"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lang w:val="zh-CN"/>
                  </w:rPr>
                  <w:t>4,904,025,025</w:t>
                </w:r>
                <w:r w:rsidRPr="00F33580">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915"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6"/>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1!R10C6"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1!R10C6"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lang w:val="zh-CN"/>
                  </w:rPr>
                  <w:t>0.52%</w: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35"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6"/>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1!R10C8"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1!R10C8"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lang w:val="zh-CN"/>
                  </w:rPr>
                  <w:t>(25,716,527)</w: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49"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1!R10C10"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1!R10C10"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rPr>
                  <w:t>4,273,060,768</w: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898"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1!R10C12"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1!R10C12"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rPr>
                  <w:t>0.58%</w:t>
                </w:r>
                <w:r w:rsidRPr="00F33580">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1!R10C13"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1!R10C13" \* MERGEFORMAT </w:instrText>
                </w:r>
                <w:r w:rsidRPr="00F33580">
                  <w:rPr>
                    <w:rFonts w:ascii="Times New Roman" w:hAnsi="Times New Roman" w:cs="Times New Roman"/>
                    <w:sz w:val="16"/>
                    <w:szCs w:val="16"/>
                    <w:lang w:val="zh-CN"/>
                  </w:rPr>
                  <w:fldChar w:fldCharType="end"/>
                </w:r>
              </w:p>
            </w:tc>
            <w:tc>
              <w:tcPr>
                <w:tcW w:w="1091" w:type="dxa"/>
                <w:tcBorders>
                  <w:top w:val="nil"/>
                  <w:left w:val="nil"/>
                  <w:bottom w:val="nil"/>
                </w:tcBorders>
                <w:shd w:val="clear" w:color="auto" w:fill="auto"/>
                <w:vAlign w:val="bottom"/>
              </w:tcPr>
              <w:p w:rsidR="00F33580" w:rsidRPr="00F33580" w:rsidRDefault="00F33580" w:rsidP="00564248">
                <w:pPr>
                  <w:spacing w:line="276" w:lineRule="auto"/>
                  <w:ind w:left="-57" w:right="-57"/>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1!R10C14"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1!R10C14"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rPr>
                  <w:t>(24,814,625)</w:t>
                </w:r>
                <w:r w:rsidRPr="00F33580">
                  <w:rPr>
                    <w:rFonts w:ascii="Times New Roman" w:hAnsi="Times New Roman" w:cs="Times New Roman"/>
                    <w:sz w:val="16"/>
                    <w:szCs w:val="16"/>
                    <w:lang w:val="zh-CN"/>
                  </w:rPr>
                  <w:fldChar w:fldCharType="end"/>
                </w:r>
              </w:p>
            </w:tc>
          </w:tr>
          <w:tr w:rsidR="00F33580" w:rsidRPr="00F33580" w:rsidTr="00A301F3">
            <w:trPr>
              <w:cantSplit/>
              <w:trHeight w:val="55"/>
              <w:jc w:val="center"/>
            </w:trPr>
            <w:tc>
              <w:tcPr>
                <w:tcW w:w="964" w:type="dxa"/>
                <w:tcBorders>
                  <w:top w:val="nil"/>
                  <w:bottom w:val="nil"/>
                </w:tcBorders>
                <w:shd w:val="clear" w:color="auto" w:fill="auto"/>
                <w:vAlign w:val="bottom"/>
              </w:tcPr>
              <w:p w:rsidR="00F33580" w:rsidRPr="00F33580" w:rsidRDefault="00F33580" w:rsidP="00564248">
                <w:pPr>
                  <w:spacing w:line="276" w:lineRule="auto"/>
                  <w:ind w:left="-57"/>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1!R11C2"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1!R11C2"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8"/>
                  </w:rPr>
                  <w:t>组合三</w: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87" w:type="dxa"/>
                <w:tcBorders>
                  <w:top w:val="nil"/>
                  <w:bottom w:val="single" w:sz="4" w:space="0" w:color="auto"/>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6"/>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1!R11C4"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1!R11C4"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lang w:val="zh-CN"/>
                  </w:rPr>
                  <w:t>135,961,062</w:t>
                </w:r>
                <w:r w:rsidRPr="00F33580">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915"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6"/>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1!R11C6"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1!R11C6"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lang w:val="zh-CN"/>
                  </w:rPr>
                  <w:t>2.00%</w: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35" w:type="dxa"/>
                <w:tcBorders>
                  <w:top w:val="nil"/>
                  <w:left w:val="nil"/>
                  <w:bottom w:val="single" w:sz="4" w:space="0" w:color="auto"/>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6"/>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1!R11C8"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1!R11C8"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lang w:val="zh-CN"/>
                  </w:rPr>
                  <w:t>(2,719,221)</w: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49" w:type="dxa"/>
                <w:tcBorders>
                  <w:top w:val="nil"/>
                  <w:left w:val="nil"/>
                  <w:bottom w:val="single" w:sz="4" w:space="0" w:color="auto"/>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1!R11C10"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1!R11C10"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rPr>
                  <w:t>181,056,173</w: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898"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1!R11C12"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1!R11C12"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rPr>
                  <w:t>2.00%</w:t>
                </w:r>
                <w:r w:rsidRPr="00F33580">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1!R11C13"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1!R11C13" \* MERGEFORMAT </w:instrText>
                </w:r>
                <w:r w:rsidRPr="00F33580">
                  <w:rPr>
                    <w:rFonts w:ascii="Times New Roman" w:hAnsi="Times New Roman" w:cs="Times New Roman"/>
                    <w:sz w:val="16"/>
                    <w:szCs w:val="16"/>
                    <w:lang w:val="zh-CN"/>
                  </w:rPr>
                  <w:fldChar w:fldCharType="end"/>
                </w:r>
              </w:p>
            </w:tc>
            <w:tc>
              <w:tcPr>
                <w:tcW w:w="1091" w:type="dxa"/>
                <w:tcBorders>
                  <w:top w:val="nil"/>
                  <w:left w:val="nil"/>
                  <w:bottom w:val="single" w:sz="4" w:space="0" w:color="auto"/>
                </w:tcBorders>
                <w:shd w:val="clear" w:color="auto" w:fill="auto"/>
                <w:vAlign w:val="bottom"/>
              </w:tcPr>
              <w:p w:rsidR="00F33580" w:rsidRPr="00F33580" w:rsidRDefault="00F33580" w:rsidP="00564248">
                <w:pPr>
                  <w:spacing w:line="276" w:lineRule="auto"/>
                  <w:ind w:left="-57" w:right="-57"/>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1!R11C14"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1!R11C14"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rPr>
                  <w:t>(3,621,123)</w:t>
                </w:r>
                <w:r w:rsidRPr="00F33580">
                  <w:rPr>
                    <w:rFonts w:ascii="Times New Roman" w:hAnsi="Times New Roman" w:cs="Times New Roman"/>
                    <w:sz w:val="16"/>
                    <w:szCs w:val="16"/>
                    <w:lang w:val="zh-CN"/>
                  </w:rPr>
                  <w:fldChar w:fldCharType="end"/>
                </w:r>
              </w:p>
            </w:tc>
          </w:tr>
          <w:tr w:rsidR="00F33580" w:rsidRPr="00F33580" w:rsidTr="00A301F3">
            <w:trPr>
              <w:cantSplit/>
              <w:trHeight w:val="55"/>
              <w:jc w:val="center"/>
            </w:trPr>
            <w:tc>
              <w:tcPr>
                <w:tcW w:w="964" w:type="dxa"/>
                <w:tcBorders>
                  <w:top w:val="nil"/>
                  <w:bottom w:val="nil"/>
                </w:tcBorders>
                <w:shd w:val="clear" w:color="auto" w:fill="auto"/>
                <w:vAlign w:val="bottom"/>
              </w:tcPr>
              <w:p w:rsidR="00F33580" w:rsidRPr="00F33580" w:rsidRDefault="00F33580" w:rsidP="00564248">
                <w:pPr>
                  <w:spacing w:line="276" w:lineRule="auto"/>
                  <w:ind w:left="-57"/>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1!R12C2"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1!R12C2" \* MERGEFORMAT </w:instrTex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8"/>
                    <w:szCs w:val="18"/>
                  </w:rPr>
                </w:pPr>
              </w:p>
            </w:tc>
            <w:tc>
              <w:tcPr>
                <w:tcW w:w="1287" w:type="dxa"/>
                <w:tcBorders>
                  <w:top w:val="single" w:sz="4" w:space="0" w:color="auto"/>
                  <w:bottom w:val="single" w:sz="12" w:space="0" w:color="auto"/>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6"/>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 xml:space="preserve">.xlsx"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1!R12C4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1!R12C4"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lang w:val="zh-CN"/>
                  </w:rPr>
                  <w:t>5,351,415,805</w:t>
                </w:r>
                <w:r w:rsidRPr="00F33580">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915"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1!R12C6"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1!R12C6" \* MERGEFORMAT </w:instrText>
                </w:r>
                <w:r w:rsidRPr="00F33580">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35" w:type="dxa"/>
                <w:tcBorders>
                  <w:top w:val="single" w:sz="4" w:space="0" w:color="auto"/>
                  <w:left w:val="nil"/>
                  <w:bottom w:val="single" w:sz="12" w:space="0" w:color="auto"/>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6"/>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1!R12C8"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1!R12C8"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lang w:val="zh-CN"/>
                  </w:rPr>
                  <w:t>(28,435,748)</w: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1249" w:type="dxa"/>
                <w:tcBorders>
                  <w:top w:val="single" w:sz="4" w:space="0" w:color="auto"/>
                  <w:left w:val="nil"/>
                  <w:bottom w:val="single" w:sz="12" w:space="0" w:color="auto"/>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1!R12C10"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1!R12C10"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rPr>
                  <w:t>4,684,730,203</w:t>
                </w:r>
                <w:r w:rsidRPr="00F33580">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p>
            </w:tc>
            <w:tc>
              <w:tcPr>
                <w:tcW w:w="898"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1!R12C12"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1!R12C12" \* MERGEFORMAT </w:instrText>
                </w:r>
                <w:r w:rsidRPr="00F33580">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F33580" w:rsidRPr="00F33580" w:rsidRDefault="00F33580" w:rsidP="00564248">
                <w:pPr>
                  <w:spacing w:line="276" w:lineRule="auto"/>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1!R12C13"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1!R12C13" \* MERGEFORMAT </w:instrText>
                </w:r>
                <w:r w:rsidRPr="00F33580">
                  <w:rPr>
                    <w:rFonts w:ascii="Times New Roman" w:hAnsi="Times New Roman" w:cs="Times New Roman"/>
                    <w:sz w:val="16"/>
                    <w:szCs w:val="16"/>
                    <w:lang w:val="zh-CN"/>
                  </w:rPr>
                  <w:fldChar w:fldCharType="end"/>
                </w:r>
              </w:p>
            </w:tc>
            <w:tc>
              <w:tcPr>
                <w:tcW w:w="1091" w:type="dxa"/>
                <w:tcBorders>
                  <w:top w:val="single" w:sz="4" w:space="0" w:color="auto"/>
                  <w:left w:val="nil"/>
                  <w:bottom w:val="single" w:sz="12" w:space="0" w:color="auto"/>
                </w:tcBorders>
                <w:shd w:val="clear" w:color="auto" w:fill="auto"/>
                <w:vAlign w:val="bottom"/>
              </w:tcPr>
              <w:p w:rsidR="00F33580" w:rsidRPr="00F33580" w:rsidRDefault="00F33580" w:rsidP="00564248">
                <w:pPr>
                  <w:spacing w:line="276" w:lineRule="auto"/>
                  <w:ind w:left="-57" w:right="-57"/>
                  <w:jc w:val="right"/>
                  <w:rPr>
                    <w:rFonts w:ascii="Times New Roman" w:hAnsi="Times New Roman" w:cs="Times New Roman"/>
                    <w:sz w:val="16"/>
                    <w:szCs w:val="18"/>
                  </w:rPr>
                </w:pPr>
                <w:r w:rsidRPr="00F33580">
                  <w:rPr>
                    <w:rFonts w:ascii="Times New Roman" w:hAnsi="Times New Roman" w:cs="Times New Roman"/>
                    <w:sz w:val="16"/>
                    <w:szCs w:val="16"/>
                    <w:lang w:val="zh-CN"/>
                  </w:rPr>
                  <w:fldChar w:fldCharType="begin" w:fldLock="1"/>
                </w:r>
                <w:r w:rsidRPr="00F33580">
                  <w:rPr>
                    <w:rFonts w:ascii="Times New Roman" w:hAnsi="Times New Roman" w:cs="Times New Roman"/>
                    <w:sz w:val="16"/>
                    <w:szCs w:val="16"/>
                    <w:lang w:val="zh-CN"/>
                  </w:rPr>
                  <w:instrText xml:space="preserve"> LINK  Excel.SheetMacroEnabled.12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1!R12C14" \t \r "C:\\Users\\Trista H Zhao\\Desktop\\</w:instrText>
                </w:r>
                <w:r w:rsidRPr="00F33580">
                  <w:rPr>
                    <w:rFonts w:ascii="Times New Roman" w:hAnsi="Times New Roman" w:cs="Times New Roman"/>
                    <w:sz w:val="16"/>
                    <w:szCs w:val="16"/>
                    <w:lang w:val="zh-CN"/>
                  </w:rPr>
                  <w:instrText>广深铁路股份有限公司</w:instrText>
                </w:r>
                <w:r w:rsidRPr="00F33580">
                  <w:rPr>
                    <w:rFonts w:ascii="Times New Roman" w:hAnsi="Times New Roman" w:cs="Times New Roman"/>
                    <w:sz w:val="16"/>
                    <w:szCs w:val="16"/>
                    <w:lang w:val="zh-CN"/>
                  </w:rPr>
                  <w:instrText>\\Guanshen railway 2023 interim\\Welink\\Welink-A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\\1-2023</w:instrText>
                </w:r>
                <w:r w:rsidRPr="00F33580">
                  <w:rPr>
                    <w:rFonts w:ascii="Times New Roman" w:hAnsi="Times New Roman" w:cs="Times New Roman"/>
                    <w:sz w:val="16"/>
                    <w:szCs w:val="16"/>
                    <w:lang w:val="zh-CN"/>
                  </w:rPr>
                  <w:instrText>半年度广深铁路股份</w:instrText>
                </w:r>
                <w:r w:rsidRPr="00F33580">
                  <w:rPr>
                    <w:rFonts w:ascii="Times New Roman" w:hAnsi="Times New Roman" w:cs="Times New Roman"/>
                    <w:sz w:val="16"/>
                    <w:szCs w:val="16"/>
                    <w:lang w:val="zh-CN"/>
                  </w:rPr>
                  <w:instrText>A</w:instrText>
                </w:r>
                <w:r w:rsidRPr="00F33580">
                  <w:rPr>
                    <w:rFonts w:ascii="Times New Roman" w:hAnsi="Times New Roman" w:cs="Times New Roman"/>
                    <w:sz w:val="16"/>
                    <w:szCs w:val="16"/>
                    <w:lang w:val="zh-CN"/>
                  </w:rPr>
                  <w:instrText>股</w:instrText>
                </w:r>
                <w:r w:rsidRPr="00F33580">
                  <w:rPr>
                    <w:rFonts w:ascii="Times New Roman" w:hAnsi="Times New Roman" w:cs="Times New Roman"/>
                    <w:sz w:val="16"/>
                    <w:szCs w:val="16"/>
                    <w:lang w:val="zh-CN"/>
                  </w:rPr>
                  <w:instrText>.xlsx" "</w:instrText>
                </w:r>
                <w:r w:rsidRPr="00F33580">
                  <w:rPr>
                    <w:rFonts w:ascii="Times New Roman" w:hAnsi="Times New Roman" w:cs="Times New Roman"/>
                    <w:sz w:val="16"/>
                    <w:szCs w:val="16"/>
                    <w:lang w:val="zh-CN"/>
                  </w:rPr>
                  <w:instrText>五</w:instrText>
                </w:r>
                <w:r w:rsidRPr="00F33580">
                  <w:rPr>
                    <w:rFonts w:ascii="Times New Roman" w:hAnsi="Times New Roman" w:cs="Times New Roman"/>
                    <w:sz w:val="16"/>
                    <w:szCs w:val="16"/>
                    <w:lang w:val="zh-CN"/>
                  </w:rPr>
                  <w:instrText>(2)(d)_2023</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6</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30</w:instrText>
                </w:r>
                <w:r w:rsidRPr="00F33580">
                  <w:rPr>
                    <w:rFonts w:ascii="Times New Roman" w:hAnsi="Times New Roman" w:cs="Times New Roman"/>
                    <w:sz w:val="16"/>
                    <w:szCs w:val="16"/>
                    <w:lang w:val="zh-CN"/>
                  </w:rPr>
                  <w:instrText>日及</w:instrText>
                </w:r>
                <w:r w:rsidRPr="00F33580">
                  <w:rPr>
                    <w:rFonts w:ascii="Times New Roman" w:hAnsi="Times New Roman" w:cs="Times New Roman"/>
                    <w:sz w:val="16"/>
                    <w:szCs w:val="16"/>
                    <w:lang w:val="zh-CN"/>
                  </w:rPr>
                  <w:instrText>2022</w:instrText>
                </w:r>
                <w:r w:rsidRPr="00F33580">
                  <w:rPr>
                    <w:rFonts w:ascii="Times New Roman" w:hAnsi="Times New Roman" w:cs="Times New Roman"/>
                    <w:sz w:val="16"/>
                    <w:szCs w:val="16"/>
                    <w:lang w:val="zh-CN"/>
                  </w:rPr>
                  <w:instrText>年</w:instrText>
                </w:r>
                <w:r w:rsidRPr="00F33580">
                  <w:rPr>
                    <w:rFonts w:ascii="Times New Roman" w:hAnsi="Times New Roman" w:cs="Times New Roman"/>
                    <w:sz w:val="16"/>
                    <w:szCs w:val="16"/>
                    <w:lang w:val="zh-CN"/>
                  </w:rPr>
                  <w:instrText>12</w:instrText>
                </w:r>
                <w:r w:rsidRPr="00F33580">
                  <w:rPr>
                    <w:rFonts w:ascii="Times New Roman" w:hAnsi="Times New Roman" w:cs="Times New Roman"/>
                    <w:sz w:val="16"/>
                    <w:szCs w:val="16"/>
                    <w:lang w:val="zh-CN"/>
                  </w:rPr>
                  <w:instrText>月</w:instrText>
                </w:r>
                <w:r w:rsidRPr="00F33580">
                  <w:rPr>
                    <w:rFonts w:ascii="Times New Roman" w:hAnsi="Times New Roman" w:cs="Times New Roman"/>
                    <w:sz w:val="16"/>
                    <w:szCs w:val="16"/>
                    <w:lang w:val="zh-CN"/>
                  </w:rPr>
                  <w:instrText xml:space="preserve">1!R12C14" \* MERGEFORMAT </w:instrText>
                </w:r>
                <w:r w:rsidRPr="00F33580">
                  <w:rPr>
                    <w:rFonts w:ascii="Times New Roman" w:hAnsi="Times New Roman" w:cs="Times New Roman"/>
                    <w:sz w:val="16"/>
                    <w:szCs w:val="16"/>
                    <w:lang w:val="zh-CN"/>
                  </w:rPr>
                  <w:fldChar w:fldCharType="separate"/>
                </w:r>
                <w:r w:rsidRPr="00F33580">
                  <w:rPr>
                    <w:rFonts w:ascii="Times New Roman" w:hAnsi="Times New Roman" w:cs="Times New Roman"/>
                    <w:sz w:val="16"/>
                    <w:szCs w:val="16"/>
                  </w:rPr>
                  <w:t>(28,435,748)</w:t>
                </w:r>
                <w:r w:rsidRPr="00F33580">
                  <w:rPr>
                    <w:rFonts w:ascii="Times New Roman" w:hAnsi="Times New Roman" w:cs="Times New Roman"/>
                    <w:sz w:val="16"/>
                    <w:szCs w:val="16"/>
                    <w:lang w:val="zh-CN"/>
                  </w:rPr>
                  <w:fldChar w:fldCharType="end"/>
                </w:r>
              </w:p>
            </w:tc>
          </w:tr>
          <w:bookmarkEnd w:id="95"/>
        </w:tbl>
        <w:p w:rsidR="00C32685" w:rsidRPr="00F33580" w:rsidRDefault="00C32685">
          <w:pPr>
            <w:ind w:rightChars="-759" w:right="-1594"/>
            <w:rPr>
              <w:rFonts w:ascii="Times New Roman" w:hAnsi="Times New Roman" w:cs="Times New Roman"/>
            </w:rPr>
          </w:pPr>
        </w:p>
        <w:p w:rsidR="00F33580" w:rsidRPr="00F33580" w:rsidRDefault="00F33580" w:rsidP="00652785">
          <w:pPr>
            <w:pStyle w:val="ac"/>
            <w:numPr>
              <w:ilvl w:val="0"/>
              <w:numId w:val="75"/>
            </w:numPr>
            <w:overflowPunct w:val="0"/>
            <w:adjustRightInd w:val="0"/>
            <w:ind w:left="0" w:firstLineChars="0" w:firstLine="0"/>
            <w:textAlignment w:val="baseline"/>
            <w:rPr>
              <w:rFonts w:ascii="Times New Roman" w:hAnsi="Times New Roman"/>
            </w:rPr>
          </w:pPr>
          <w:r w:rsidRPr="00F33580">
            <w:rPr>
              <w:rFonts w:ascii="Times New Roman" w:hAnsi="Times New Roman"/>
            </w:rPr>
            <w:t>截至</w:t>
          </w:r>
          <w:r w:rsidRPr="00F33580">
            <w:rPr>
              <w:rFonts w:ascii="Times New Roman" w:hAnsi="Times New Roman"/>
            </w:rPr>
            <w:t>2023</w:t>
          </w:r>
          <w:r w:rsidRPr="00F33580">
            <w:rPr>
              <w:rFonts w:ascii="Times New Roman" w:hAnsi="Times New Roman"/>
            </w:rPr>
            <w:t>年</w:t>
          </w:r>
          <w:r w:rsidRPr="00F33580">
            <w:rPr>
              <w:rFonts w:ascii="Times New Roman" w:hAnsi="Times New Roman"/>
            </w:rPr>
            <w:t>6</w:t>
          </w:r>
          <w:r w:rsidRPr="00F33580">
            <w:rPr>
              <w:rFonts w:ascii="Times New Roman" w:hAnsi="Times New Roman"/>
            </w:rPr>
            <w:t>月</w:t>
          </w:r>
          <w:r w:rsidRPr="00F33580">
            <w:rPr>
              <w:rFonts w:ascii="Times New Roman" w:hAnsi="Times New Roman"/>
            </w:rPr>
            <w:t>30</w:t>
          </w:r>
          <w:r w:rsidRPr="00F33580">
            <w:rPr>
              <w:rFonts w:ascii="Times New Roman" w:hAnsi="Times New Roman"/>
            </w:rPr>
            <w:t>日止</w:t>
          </w:r>
          <w:r w:rsidRPr="00F33580">
            <w:rPr>
              <w:rFonts w:ascii="Times New Roman" w:hAnsi="Times New Roman"/>
            </w:rPr>
            <w:t>6</w:t>
          </w:r>
          <w:r w:rsidRPr="00F33580">
            <w:rPr>
              <w:rFonts w:ascii="Times New Roman" w:hAnsi="Times New Roman"/>
            </w:rPr>
            <w:t>个月期间，本集团无新增坏账准备</w:t>
          </w:r>
          <w:r w:rsidRPr="00F33580">
            <w:rPr>
              <w:rFonts w:ascii="Times New Roman" w:hAnsi="Times New Roman"/>
            </w:rPr>
            <w:t>(</w:t>
          </w:r>
          <w:r w:rsidRPr="00F33580">
            <w:rPr>
              <w:rFonts w:ascii="Times New Roman" w:hAnsi="Times New Roman"/>
            </w:rPr>
            <w:t>截至</w:t>
          </w:r>
          <w:r w:rsidRPr="00F33580">
            <w:rPr>
              <w:rFonts w:ascii="Times New Roman" w:hAnsi="Times New Roman"/>
            </w:rPr>
            <w:t>2022</w:t>
          </w:r>
          <w:r w:rsidRPr="00F33580">
            <w:rPr>
              <w:rFonts w:ascii="Times New Roman" w:hAnsi="Times New Roman"/>
            </w:rPr>
            <w:t>年</w:t>
          </w:r>
          <w:r w:rsidRPr="00F33580">
            <w:rPr>
              <w:rFonts w:ascii="Times New Roman" w:hAnsi="Times New Roman"/>
            </w:rPr>
            <w:t>6</w:t>
          </w:r>
          <w:r w:rsidRPr="00F33580">
            <w:rPr>
              <w:rFonts w:ascii="Times New Roman" w:hAnsi="Times New Roman"/>
            </w:rPr>
            <w:t>月</w:t>
          </w:r>
          <w:r w:rsidRPr="00F33580">
            <w:rPr>
              <w:rFonts w:ascii="Times New Roman" w:hAnsi="Times New Roman"/>
            </w:rPr>
            <w:t>30</w:t>
          </w:r>
          <w:r w:rsidRPr="00F33580">
            <w:rPr>
              <w:rFonts w:ascii="Times New Roman" w:hAnsi="Times New Roman"/>
            </w:rPr>
            <w:t>日止</w:t>
          </w:r>
          <w:r w:rsidRPr="00F33580">
            <w:rPr>
              <w:rFonts w:ascii="Times New Roman" w:hAnsi="Times New Roman"/>
            </w:rPr>
            <w:t>6</w:t>
          </w:r>
          <w:r w:rsidRPr="00F33580">
            <w:rPr>
              <w:rFonts w:ascii="Times New Roman" w:hAnsi="Times New Roman"/>
            </w:rPr>
            <w:t>个月期间：无</w:t>
          </w:r>
          <w:r w:rsidRPr="00F33580">
            <w:rPr>
              <w:rFonts w:ascii="Times New Roman" w:hAnsi="Times New Roman"/>
            </w:rPr>
            <w:t>)</w:t>
          </w:r>
          <w:r w:rsidRPr="00F33580">
            <w:rPr>
              <w:rFonts w:ascii="Times New Roman" w:hAnsi="Times New Roman"/>
            </w:rPr>
            <w:t>，无收回或转回的坏账准备</w:t>
          </w:r>
          <w:r w:rsidRPr="00F33580">
            <w:rPr>
              <w:rFonts w:ascii="Times New Roman" w:hAnsi="Times New Roman"/>
            </w:rPr>
            <w:t>(</w:t>
          </w:r>
          <w:r w:rsidRPr="00F33580">
            <w:rPr>
              <w:rFonts w:ascii="Times New Roman" w:hAnsi="Times New Roman"/>
            </w:rPr>
            <w:t>截至</w:t>
          </w:r>
          <w:r w:rsidRPr="00F33580">
            <w:rPr>
              <w:rFonts w:ascii="Times New Roman" w:hAnsi="Times New Roman"/>
            </w:rPr>
            <w:t>2022</w:t>
          </w:r>
          <w:r w:rsidRPr="00F33580">
            <w:rPr>
              <w:rFonts w:ascii="Times New Roman" w:hAnsi="Times New Roman"/>
            </w:rPr>
            <w:t>年</w:t>
          </w:r>
          <w:r w:rsidRPr="00F33580">
            <w:rPr>
              <w:rFonts w:ascii="Times New Roman" w:hAnsi="Times New Roman"/>
            </w:rPr>
            <w:t>6</w:t>
          </w:r>
          <w:r w:rsidRPr="00F33580">
            <w:rPr>
              <w:rFonts w:ascii="Times New Roman" w:hAnsi="Times New Roman"/>
            </w:rPr>
            <w:t>月</w:t>
          </w:r>
          <w:r w:rsidRPr="00F33580">
            <w:rPr>
              <w:rFonts w:ascii="Times New Roman" w:hAnsi="Times New Roman"/>
            </w:rPr>
            <w:t>30</w:t>
          </w:r>
          <w:r w:rsidRPr="00F33580">
            <w:rPr>
              <w:rFonts w:ascii="Times New Roman" w:hAnsi="Times New Roman"/>
            </w:rPr>
            <w:t>日止</w:t>
          </w:r>
          <w:r w:rsidRPr="00F33580">
            <w:rPr>
              <w:rFonts w:ascii="Times New Roman" w:hAnsi="Times New Roman"/>
            </w:rPr>
            <w:t>6</w:t>
          </w:r>
          <w:r w:rsidRPr="00F33580">
            <w:rPr>
              <w:rFonts w:ascii="Times New Roman" w:hAnsi="Times New Roman"/>
            </w:rPr>
            <w:t>个月期间：无</w:t>
          </w:r>
          <w:r w:rsidRPr="00F33580">
            <w:rPr>
              <w:rFonts w:ascii="Times New Roman" w:hAnsi="Times New Roman"/>
            </w:rPr>
            <w:t>)</w:t>
          </w:r>
          <w:r w:rsidRPr="00F33580">
            <w:rPr>
              <w:rFonts w:ascii="Times New Roman" w:hAnsi="Times New Roman"/>
            </w:rPr>
            <w:t>。</w:t>
          </w:r>
        </w:p>
        <w:p w:rsidR="00047B74" w:rsidRDefault="00833B52" w:rsidP="00F33580">
          <w:pPr>
            <w:ind w:rightChars="-759" w:right="-1594"/>
          </w:pPr>
        </w:p>
      </w:sdtContent>
    </w:sdt>
    <w:bookmarkEnd w:id="94" w:displacedByCustomXml="prev"/>
    <w:sdt>
      <w:sdtPr>
        <w:rPr>
          <w:rFonts w:ascii="Times New Roman" w:hAnsi="Times New Roman" w:cs="宋体"/>
          <w:b/>
          <w:bCs/>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ascii="宋体" w:hAnsi="宋体"/>
          <w:b w:val="0"/>
          <w:bCs w:val="0"/>
          <w:szCs w:val="21"/>
        </w:rPr>
      </w:sdtEndPr>
      <w:sdtContent>
        <w:p w:rsidR="00F33580" w:rsidRPr="00F33580" w:rsidRDefault="00F33580" w:rsidP="00652785">
          <w:pPr>
            <w:pStyle w:val="ac"/>
            <w:numPr>
              <w:ilvl w:val="0"/>
              <w:numId w:val="75"/>
            </w:numPr>
            <w:overflowPunct w:val="0"/>
            <w:adjustRightInd w:val="0"/>
            <w:ind w:left="0" w:firstLineChars="0" w:firstLine="0"/>
            <w:textAlignment w:val="baseline"/>
            <w:rPr>
              <w:rFonts w:ascii="Times New Roman" w:hAnsi="Times New Roman"/>
            </w:rPr>
          </w:pPr>
          <w:r w:rsidRPr="00F33580">
            <w:rPr>
              <w:rFonts w:ascii="Times New Roman" w:hAnsi="Times New Roman"/>
            </w:rPr>
            <w:t>截至</w:t>
          </w:r>
          <w:r w:rsidRPr="00F33580">
            <w:rPr>
              <w:rFonts w:ascii="Times New Roman" w:hAnsi="Times New Roman"/>
            </w:rPr>
            <w:t>2023</w:t>
          </w:r>
          <w:r w:rsidRPr="00F33580">
            <w:rPr>
              <w:rFonts w:ascii="Times New Roman" w:hAnsi="Times New Roman"/>
            </w:rPr>
            <w:t>年</w:t>
          </w:r>
          <w:r w:rsidRPr="00F33580">
            <w:rPr>
              <w:rFonts w:ascii="Times New Roman" w:hAnsi="Times New Roman"/>
            </w:rPr>
            <w:t>6</w:t>
          </w:r>
          <w:r w:rsidRPr="00F33580">
            <w:rPr>
              <w:rFonts w:ascii="Times New Roman" w:hAnsi="Times New Roman"/>
            </w:rPr>
            <w:t>月</w:t>
          </w:r>
          <w:r w:rsidRPr="00F33580">
            <w:rPr>
              <w:rFonts w:ascii="Times New Roman" w:hAnsi="Times New Roman"/>
            </w:rPr>
            <w:t>30</w:t>
          </w:r>
          <w:r w:rsidRPr="00F33580">
            <w:rPr>
              <w:rFonts w:ascii="Times New Roman" w:hAnsi="Times New Roman"/>
            </w:rPr>
            <w:t>日止</w:t>
          </w:r>
          <w:r w:rsidRPr="00F33580">
            <w:rPr>
              <w:rFonts w:ascii="Times New Roman" w:hAnsi="Times New Roman"/>
            </w:rPr>
            <w:t>6</w:t>
          </w:r>
          <w:r w:rsidRPr="00F33580">
            <w:rPr>
              <w:rFonts w:ascii="Times New Roman" w:hAnsi="Times New Roman"/>
            </w:rPr>
            <w:t>个月期间，本集团无实际核销的应收账款</w:t>
          </w:r>
          <w:r w:rsidRPr="00F33580">
            <w:rPr>
              <w:rFonts w:ascii="Times New Roman" w:hAnsi="Times New Roman"/>
            </w:rPr>
            <w:t>(</w:t>
          </w:r>
          <w:r w:rsidRPr="00F33580">
            <w:rPr>
              <w:rFonts w:ascii="Times New Roman" w:hAnsi="Times New Roman"/>
            </w:rPr>
            <w:t>截至</w:t>
          </w:r>
          <w:r w:rsidRPr="00F33580">
            <w:rPr>
              <w:rFonts w:ascii="Times New Roman" w:hAnsi="Times New Roman"/>
            </w:rPr>
            <w:t>2022</w:t>
          </w:r>
          <w:r w:rsidRPr="00F33580">
            <w:rPr>
              <w:rFonts w:ascii="Times New Roman" w:hAnsi="Times New Roman"/>
            </w:rPr>
            <w:t>年</w:t>
          </w:r>
          <w:r w:rsidRPr="00F33580">
            <w:rPr>
              <w:rFonts w:ascii="Times New Roman" w:hAnsi="Times New Roman"/>
            </w:rPr>
            <w:t>6</w:t>
          </w:r>
          <w:r w:rsidRPr="00F33580">
            <w:rPr>
              <w:rFonts w:ascii="Times New Roman" w:hAnsi="Times New Roman"/>
            </w:rPr>
            <w:t>月</w:t>
          </w:r>
          <w:r w:rsidRPr="00F33580">
            <w:rPr>
              <w:rFonts w:ascii="Times New Roman" w:hAnsi="Times New Roman"/>
            </w:rPr>
            <w:t>30</w:t>
          </w:r>
          <w:r w:rsidRPr="00F33580">
            <w:rPr>
              <w:rFonts w:ascii="Times New Roman" w:hAnsi="Times New Roman"/>
            </w:rPr>
            <w:t>日止</w:t>
          </w:r>
          <w:r w:rsidRPr="00F33580">
            <w:rPr>
              <w:rFonts w:ascii="Times New Roman" w:hAnsi="Times New Roman"/>
            </w:rPr>
            <w:t>6</w:t>
          </w:r>
          <w:r w:rsidRPr="00F33580">
            <w:rPr>
              <w:rFonts w:ascii="Times New Roman" w:hAnsi="Times New Roman"/>
            </w:rPr>
            <w:t>个月期间：无</w:t>
          </w:r>
          <w:r w:rsidRPr="00F33580">
            <w:rPr>
              <w:rFonts w:ascii="Times New Roman" w:hAnsi="Times New Roman"/>
            </w:rPr>
            <w:t>)</w:t>
          </w:r>
          <w:r w:rsidRPr="00F33580">
            <w:rPr>
              <w:rFonts w:ascii="Times New Roman" w:hAnsi="Times New Roman"/>
            </w:rPr>
            <w:t>。</w:t>
          </w:r>
        </w:p>
        <w:p w:rsidR="00047B74" w:rsidRDefault="00833B52"/>
        <w:bookmarkStart w:id="96" w:name="_Hlk142985764" w:displacedByCustomXml="next"/>
      </w:sdtContent>
    </w:sdt>
    <w:bookmarkEnd w:id="96" w:displacedByCustomXml="prev"/>
    <w:p w:rsidR="00047B74" w:rsidRDefault="009454CC" w:rsidP="002E4D74">
      <w:pPr>
        <w:pStyle w:val="3"/>
        <w:numPr>
          <w:ilvl w:val="0"/>
          <w:numId w:val="12"/>
        </w:numPr>
        <w:rPr>
          <w:rFonts w:ascii="宋体" w:hAnsi="宋体"/>
        </w:rPr>
      </w:pPr>
      <w:r>
        <w:rPr>
          <w:rFonts w:ascii="宋体" w:hAnsi="宋体" w:hint="eastAsia"/>
        </w:rPr>
        <w:t>其他应收款</w:t>
      </w:r>
    </w:p>
    <w:tbl>
      <w:tblPr>
        <w:tblW w:w="8930" w:type="dxa"/>
        <w:jc w:val="center"/>
        <w:tblLayout w:type="fixed"/>
        <w:tblLook w:val="04A0" w:firstRow="1" w:lastRow="0" w:firstColumn="1" w:lastColumn="0" w:noHBand="0" w:noVBand="1"/>
      </w:tblPr>
      <w:tblGrid>
        <w:gridCol w:w="4678"/>
        <w:gridCol w:w="1984"/>
        <w:gridCol w:w="240"/>
        <w:gridCol w:w="2028"/>
      </w:tblGrid>
      <w:tr w:rsidR="00350DC0" w:rsidRPr="00350DC0" w:rsidTr="00A301F3">
        <w:trPr>
          <w:trHeight w:val="264"/>
          <w:jc w:val="center"/>
        </w:trPr>
        <w:tc>
          <w:tcPr>
            <w:tcW w:w="4678" w:type="dxa"/>
            <w:tcBorders>
              <w:top w:val="nil"/>
              <w:left w:val="nil"/>
              <w:bottom w:val="nil"/>
              <w:right w:val="nil"/>
            </w:tcBorders>
            <w:shd w:val="clear" w:color="auto" w:fill="auto"/>
            <w:vAlign w:val="bottom"/>
          </w:tcPr>
          <w:p w:rsidR="00350DC0" w:rsidRPr="00350DC0" w:rsidRDefault="00350DC0" w:rsidP="00564248">
            <w:pPr>
              <w:overflowPunct w:val="0"/>
              <w:rPr>
                <w:rFonts w:ascii="Times New Roman" w:hAnsi="Times New Roman" w:cs="Times New Roman"/>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1!R5C2"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1!R5C2" \* MERGEFORMAT </w:instrText>
            </w:r>
            <w:r w:rsidRPr="00350DC0">
              <w:rPr>
                <w:rFonts w:ascii="Times New Roman" w:hAnsi="Times New Roman" w:cs="Times New Roman"/>
                <w:lang w:val="zh-CN"/>
              </w:rPr>
              <w:fldChar w:fldCharType="end"/>
            </w:r>
          </w:p>
        </w:tc>
        <w:tc>
          <w:tcPr>
            <w:tcW w:w="1984"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 xml:space="preserve">.xlsx"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1!R5C3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1!R5C3"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2023</w:t>
            </w:r>
            <w:r w:rsidRPr="00350DC0">
              <w:rPr>
                <w:rFonts w:ascii="Times New Roman" w:hAnsi="Times New Roman" w:cs="Times New Roman"/>
                <w:color w:val="000000"/>
              </w:rPr>
              <w:t>年</w:t>
            </w:r>
            <w:r w:rsidRPr="00350DC0">
              <w:rPr>
                <w:rFonts w:ascii="Times New Roman" w:hAnsi="Times New Roman" w:cs="Times New Roman"/>
                <w:color w:val="000000"/>
              </w:rPr>
              <w:t>6</w:t>
            </w:r>
            <w:r w:rsidRPr="00350DC0">
              <w:rPr>
                <w:rFonts w:ascii="Times New Roman" w:hAnsi="Times New Roman" w:cs="Times New Roman"/>
                <w:color w:val="000000"/>
              </w:rPr>
              <w:t>月</w:t>
            </w:r>
            <w:r w:rsidRPr="00350DC0">
              <w:rPr>
                <w:rFonts w:ascii="Times New Roman" w:hAnsi="Times New Roman" w:cs="Times New Roman"/>
                <w:color w:val="000000"/>
              </w:rPr>
              <w:t>30</w:t>
            </w:r>
            <w:r w:rsidRPr="00350DC0">
              <w:rPr>
                <w:rFonts w:ascii="Times New Roman" w:hAnsi="Times New Roman" w:cs="Times New Roman"/>
                <w:color w:val="000000"/>
              </w:rPr>
              <w:t>日</w:t>
            </w:r>
            <w:r w:rsidRPr="00350DC0">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p>
        </w:tc>
        <w:tc>
          <w:tcPr>
            <w:tcW w:w="2028"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 xml:space="preserve">.xlsx"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1!R5C5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1!R5C5"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2022</w:t>
            </w:r>
            <w:r w:rsidRPr="00350DC0">
              <w:rPr>
                <w:rFonts w:ascii="Times New Roman" w:hAnsi="Times New Roman" w:cs="Times New Roman"/>
                <w:color w:val="000000"/>
              </w:rPr>
              <w:t>年</w:t>
            </w:r>
            <w:r w:rsidRPr="00350DC0">
              <w:rPr>
                <w:rFonts w:ascii="Times New Roman" w:hAnsi="Times New Roman" w:cs="Times New Roman"/>
                <w:color w:val="000000"/>
              </w:rPr>
              <w:t>12</w:t>
            </w:r>
            <w:r w:rsidRPr="00350DC0">
              <w:rPr>
                <w:rFonts w:ascii="Times New Roman" w:hAnsi="Times New Roman" w:cs="Times New Roman"/>
                <w:color w:val="000000"/>
              </w:rPr>
              <w:t>月</w:t>
            </w:r>
            <w:r w:rsidRPr="00350DC0">
              <w:rPr>
                <w:rFonts w:ascii="Times New Roman" w:hAnsi="Times New Roman" w:cs="Times New Roman"/>
                <w:color w:val="000000"/>
              </w:rPr>
              <w:t>31</w:t>
            </w:r>
            <w:r w:rsidRPr="00350DC0">
              <w:rPr>
                <w:rFonts w:ascii="Times New Roman" w:hAnsi="Times New Roman" w:cs="Times New Roman"/>
                <w:color w:val="000000"/>
              </w:rPr>
              <w:t>日</w:t>
            </w:r>
            <w:r w:rsidRPr="00350DC0">
              <w:rPr>
                <w:rFonts w:ascii="Times New Roman" w:hAnsi="Times New Roman" w:cs="Times New Roman"/>
                <w:lang w:val="zh-CN"/>
              </w:rPr>
              <w:fldChar w:fldCharType="end"/>
            </w:r>
          </w:p>
        </w:tc>
      </w:tr>
      <w:tr w:rsidR="00350DC0" w:rsidRPr="00350DC0" w:rsidTr="00A301F3">
        <w:trPr>
          <w:trHeight w:val="264"/>
          <w:jc w:val="center"/>
        </w:trPr>
        <w:tc>
          <w:tcPr>
            <w:tcW w:w="4678" w:type="dxa"/>
            <w:tcBorders>
              <w:top w:val="nil"/>
              <w:left w:val="nil"/>
              <w:bottom w:val="nil"/>
              <w:right w:val="nil"/>
            </w:tcBorders>
            <w:shd w:val="clear" w:color="auto" w:fill="auto"/>
            <w:vAlign w:val="bottom"/>
          </w:tcPr>
          <w:p w:rsidR="00350DC0" w:rsidRPr="00350DC0" w:rsidRDefault="00350DC0" w:rsidP="00564248">
            <w:pPr>
              <w:overflowPunct w:val="0"/>
              <w:rPr>
                <w:rFonts w:ascii="Times New Roman" w:hAnsi="Times New Roman" w:cs="Times New Roman"/>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1!R6C2"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1!R6C2" \* MERGEFORMAT </w:instrText>
            </w:r>
            <w:r w:rsidRPr="00350DC0">
              <w:rPr>
                <w:rFonts w:ascii="Times New Roman" w:hAnsi="Times New Roman" w:cs="Times New Roman"/>
                <w:lang w:val="zh-CN"/>
              </w:rPr>
              <w:fldChar w:fldCharType="end"/>
            </w:r>
          </w:p>
        </w:tc>
        <w:tc>
          <w:tcPr>
            <w:tcW w:w="1984" w:type="dxa"/>
            <w:tcBorders>
              <w:top w:val="nil"/>
              <w:left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1!R6C3"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1!R6C3" \* MERGEFORMAT </w:instrText>
            </w:r>
            <w:r w:rsidRPr="00350DC0">
              <w:rPr>
                <w:rFonts w:ascii="Times New Roman" w:hAnsi="Times New Roman" w:cs="Times New Roman"/>
                <w:lang w:val="zh-CN"/>
              </w:rPr>
              <w:fldChar w:fldCharType="end"/>
            </w:r>
          </w:p>
        </w:tc>
        <w:tc>
          <w:tcPr>
            <w:tcW w:w="240" w:type="dxa"/>
            <w:tcBorders>
              <w:top w:val="nil"/>
              <w:left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p>
        </w:tc>
        <w:tc>
          <w:tcPr>
            <w:tcW w:w="2028" w:type="dxa"/>
            <w:tcBorders>
              <w:top w:val="nil"/>
              <w:left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1!R6C5"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1!R6C5" \* MERGEFORMAT </w:instrText>
            </w:r>
            <w:r w:rsidRPr="00350DC0">
              <w:rPr>
                <w:rFonts w:ascii="Times New Roman" w:hAnsi="Times New Roman" w:cs="Times New Roman"/>
                <w:lang w:val="zh-CN"/>
              </w:rPr>
              <w:fldChar w:fldCharType="end"/>
            </w:r>
          </w:p>
        </w:tc>
      </w:tr>
      <w:tr w:rsidR="00350DC0" w:rsidRPr="00350DC0" w:rsidTr="00A301F3">
        <w:trPr>
          <w:trHeight w:val="264"/>
          <w:jc w:val="center"/>
        </w:trPr>
        <w:tc>
          <w:tcPr>
            <w:tcW w:w="4678" w:type="dxa"/>
            <w:tcBorders>
              <w:top w:val="nil"/>
              <w:left w:val="nil"/>
              <w:bottom w:val="nil"/>
              <w:right w:val="nil"/>
            </w:tcBorders>
            <w:shd w:val="clear" w:color="auto" w:fill="auto"/>
            <w:vAlign w:val="bottom"/>
          </w:tcPr>
          <w:p w:rsidR="00350DC0" w:rsidRPr="00350DC0" w:rsidRDefault="00350DC0" w:rsidP="00564248">
            <w:pPr>
              <w:overflowPunct w:val="0"/>
              <w:rPr>
                <w:rFonts w:ascii="Times New Roman" w:hAnsi="Times New Roman" w:cs="Times New Roman"/>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1!R7C2"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1!R7C2" \* MERGEFORMAT </w:instrText>
            </w:r>
            <w:r w:rsidRPr="00350DC0">
              <w:rPr>
                <w:rFonts w:ascii="Times New Roman" w:hAnsi="Times New Roman" w:cs="Times New Roman"/>
                <w:lang w:val="zh-CN"/>
              </w:rPr>
              <w:fldChar w:fldCharType="separate"/>
            </w:r>
            <w:r w:rsidRPr="00350DC0">
              <w:rPr>
                <w:rFonts w:ascii="Times New Roman" w:hAnsi="Times New Roman" w:cs="Times New Roman"/>
              </w:rPr>
              <w:t>应收土地收储款</w:t>
            </w:r>
            <w:r w:rsidRPr="00350DC0">
              <w:rPr>
                <w:rFonts w:ascii="Times New Roman" w:hAnsi="Times New Roman" w:cs="Times New Roman"/>
                <w:lang w:val="zh-CN"/>
              </w:rPr>
              <w:fldChar w:fldCharType="end"/>
            </w:r>
          </w:p>
        </w:tc>
        <w:tc>
          <w:tcPr>
            <w:tcW w:w="1984"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1!R7C3"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1!R7C3" \* MERGEFORMAT </w:instrText>
            </w:r>
            <w:r w:rsidRPr="00350DC0">
              <w:rPr>
                <w:rFonts w:ascii="Times New Roman" w:hAnsi="Times New Roman" w:cs="Times New Roman"/>
                <w:lang w:val="zh-CN"/>
              </w:rPr>
              <w:fldChar w:fldCharType="separate"/>
            </w:r>
            <w:r w:rsidRPr="00350DC0">
              <w:rPr>
                <w:rFonts w:ascii="Times New Roman" w:hAnsi="Times New Roman" w:cs="Times New Roman"/>
                <w:lang w:val="zh-CN"/>
              </w:rPr>
              <w:t>128,902,764</w:t>
            </w:r>
            <w:r w:rsidRPr="00350DC0">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p>
        </w:tc>
        <w:tc>
          <w:tcPr>
            <w:tcW w:w="2028"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1!R7C5"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1!R7C5"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128,902,764</w:t>
            </w:r>
            <w:r w:rsidRPr="00350DC0">
              <w:rPr>
                <w:rFonts w:ascii="Times New Roman" w:hAnsi="Times New Roman" w:cs="Times New Roman"/>
                <w:lang w:val="zh-CN"/>
              </w:rPr>
              <w:fldChar w:fldCharType="end"/>
            </w:r>
          </w:p>
        </w:tc>
      </w:tr>
      <w:tr w:rsidR="00350DC0" w:rsidRPr="00350DC0" w:rsidTr="00A301F3">
        <w:trPr>
          <w:trHeight w:val="264"/>
          <w:jc w:val="center"/>
        </w:trPr>
        <w:tc>
          <w:tcPr>
            <w:tcW w:w="4678" w:type="dxa"/>
            <w:tcBorders>
              <w:top w:val="nil"/>
              <w:left w:val="nil"/>
              <w:bottom w:val="nil"/>
              <w:right w:val="nil"/>
            </w:tcBorders>
            <w:shd w:val="clear" w:color="auto" w:fill="auto"/>
            <w:vAlign w:val="bottom"/>
          </w:tcPr>
          <w:p w:rsidR="00350DC0" w:rsidRPr="00350DC0" w:rsidRDefault="00350DC0" w:rsidP="00564248">
            <w:pPr>
              <w:overflowPunct w:val="0"/>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1!R8C2"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1!R8C2"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代收代付工程款</w:t>
            </w:r>
            <w:r w:rsidRPr="00350DC0">
              <w:rPr>
                <w:rFonts w:ascii="Times New Roman" w:hAnsi="Times New Roman" w:cs="Times New Roman"/>
                <w:lang w:val="zh-CN"/>
              </w:rPr>
              <w:fldChar w:fldCharType="end"/>
            </w:r>
          </w:p>
        </w:tc>
        <w:tc>
          <w:tcPr>
            <w:tcW w:w="1984"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1!R8C3"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1!R8C3" \* MERGEFORMAT </w:instrText>
            </w:r>
            <w:r w:rsidRPr="00350DC0">
              <w:rPr>
                <w:rFonts w:ascii="Times New Roman" w:hAnsi="Times New Roman" w:cs="Times New Roman"/>
                <w:lang w:val="zh-CN"/>
              </w:rPr>
              <w:fldChar w:fldCharType="separate"/>
            </w:r>
            <w:r w:rsidRPr="00350DC0">
              <w:rPr>
                <w:rFonts w:ascii="Times New Roman" w:hAnsi="Times New Roman" w:cs="Times New Roman"/>
                <w:lang w:val="zh-CN"/>
              </w:rPr>
              <w:t>135,263,087</w:t>
            </w:r>
            <w:r w:rsidRPr="00350DC0">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p>
        </w:tc>
        <w:tc>
          <w:tcPr>
            <w:tcW w:w="2028"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1!R8C5"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1!R8C5"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279,071,370</w:t>
            </w:r>
            <w:r w:rsidRPr="00350DC0">
              <w:rPr>
                <w:rFonts w:ascii="Times New Roman" w:hAnsi="Times New Roman" w:cs="Times New Roman"/>
                <w:lang w:val="zh-CN"/>
              </w:rPr>
              <w:fldChar w:fldCharType="end"/>
            </w:r>
          </w:p>
        </w:tc>
      </w:tr>
      <w:tr w:rsidR="00350DC0" w:rsidRPr="00350DC0" w:rsidTr="00A301F3">
        <w:trPr>
          <w:trHeight w:val="264"/>
          <w:jc w:val="center"/>
        </w:trPr>
        <w:tc>
          <w:tcPr>
            <w:tcW w:w="4678" w:type="dxa"/>
            <w:tcBorders>
              <w:top w:val="nil"/>
              <w:left w:val="nil"/>
              <w:bottom w:val="nil"/>
              <w:right w:val="nil"/>
            </w:tcBorders>
            <w:shd w:val="clear" w:color="auto" w:fill="auto"/>
            <w:vAlign w:val="bottom"/>
          </w:tcPr>
          <w:p w:rsidR="00350DC0" w:rsidRPr="00350DC0" w:rsidRDefault="00350DC0" w:rsidP="00564248">
            <w:pPr>
              <w:overflowPunct w:val="0"/>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1!R9C2"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1!R9C2"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代垫款项</w:t>
            </w:r>
            <w:r w:rsidRPr="00350DC0">
              <w:rPr>
                <w:rFonts w:ascii="Times New Roman" w:hAnsi="Times New Roman" w:cs="Times New Roman"/>
                <w:lang w:val="zh-CN"/>
              </w:rPr>
              <w:fldChar w:fldCharType="end"/>
            </w:r>
          </w:p>
        </w:tc>
        <w:tc>
          <w:tcPr>
            <w:tcW w:w="1984"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1!R9C3"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1!R9C3" \* MERGEFORMAT </w:instrText>
            </w:r>
            <w:r w:rsidRPr="00350DC0">
              <w:rPr>
                <w:rFonts w:ascii="Times New Roman" w:hAnsi="Times New Roman" w:cs="Times New Roman"/>
                <w:lang w:val="zh-CN"/>
              </w:rPr>
              <w:fldChar w:fldCharType="separate"/>
            </w:r>
            <w:r w:rsidRPr="00350DC0">
              <w:rPr>
                <w:rFonts w:ascii="Times New Roman" w:hAnsi="Times New Roman" w:cs="Times New Roman"/>
                <w:lang w:val="zh-CN"/>
              </w:rPr>
              <w:t>9,286,112</w:t>
            </w:r>
            <w:r w:rsidRPr="00350DC0">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rPr>
            </w:pPr>
          </w:p>
        </w:tc>
        <w:tc>
          <w:tcPr>
            <w:tcW w:w="2028"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1!R9C5"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1!R9C5"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10,195,632</w:t>
            </w:r>
            <w:r w:rsidRPr="00350DC0">
              <w:rPr>
                <w:rFonts w:ascii="Times New Roman" w:hAnsi="Times New Roman" w:cs="Times New Roman"/>
                <w:lang w:val="zh-CN"/>
              </w:rPr>
              <w:fldChar w:fldCharType="end"/>
            </w:r>
          </w:p>
        </w:tc>
      </w:tr>
      <w:tr w:rsidR="00350DC0" w:rsidRPr="00350DC0" w:rsidTr="00A301F3">
        <w:trPr>
          <w:trHeight w:val="264"/>
          <w:jc w:val="center"/>
        </w:trPr>
        <w:tc>
          <w:tcPr>
            <w:tcW w:w="4678" w:type="dxa"/>
            <w:tcBorders>
              <w:top w:val="nil"/>
              <w:left w:val="nil"/>
              <w:bottom w:val="nil"/>
              <w:right w:val="nil"/>
            </w:tcBorders>
            <w:shd w:val="clear" w:color="auto" w:fill="auto"/>
            <w:vAlign w:val="bottom"/>
          </w:tcPr>
          <w:p w:rsidR="00350DC0" w:rsidRPr="00350DC0" w:rsidRDefault="00350DC0" w:rsidP="00564248">
            <w:pPr>
              <w:overflowPunct w:val="0"/>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1!R10C2"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1!R10C2"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备用金</w:t>
            </w:r>
            <w:r w:rsidRPr="00350DC0">
              <w:rPr>
                <w:rFonts w:ascii="Times New Roman" w:hAnsi="Times New Roman" w:cs="Times New Roman"/>
                <w:lang w:val="zh-CN"/>
              </w:rPr>
              <w:fldChar w:fldCharType="end"/>
            </w:r>
          </w:p>
        </w:tc>
        <w:tc>
          <w:tcPr>
            <w:tcW w:w="1984"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1!R10C3"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1!R10C3" \* MERGEFORMAT </w:instrText>
            </w:r>
            <w:r w:rsidRPr="00350DC0">
              <w:rPr>
                <w:rFonts w:ascii="Times New Roman" w:hAnsi="Times New Roman" w:cs="Times New Roman"/>
                <w:lang w:val="zh-CN"/>
              </w:rPr>
              <w:fldChar w:fldCharType="separate"/>
            </w:r>
            <w:r w:rsidRPr="00350DC0">
              <w:rPr>
                <w:rFonts w:ascii="Times New Roman" w:hAnsi="Times New Roman" w:cs="Times New Roman"/>
                <w:lang w:val="zh-CN"/>
              </w:rPr>
              <w:t>12,589,127</w:t>
            </w:r>
            <w:r w:rsidRPr="00350DC0">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rPr>
            </w:pPr>
          </w:p>
        </w:tc>
        <w:tc>
          <w:tcPr>
            <w:tcW w:w="2028"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1!R10C5"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1!R10C5"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23,081,552</w:t>
            </w:r>
            <w:r w:rsidRPr="00350DC0">
              <w:rPr>
                <w:rFonts w:ascii="Times New Roman" w:hAnsi="Times New Roman" w:cs="Times New Roman"/>
                <w:lang w:val="zh-CN"/>
              </w:rPr>
              <w:fldChar w:fldCharType="end"/>
            </w:r>
          </w:p>
        </w:tc>
      </w:tr>
      <w:tr w:rsidR="00350DC0" w:rsidRPr="00350DC0" w:rsidTr="00A301F3">
        <w:trPr>
          <w:trHeight w:val="264"/>
          <w:jc w:val="center"/>
        </w:trPr>
        <w:tc>
          <w:tcPr>
            <w:tcW w:w="4678" w:type="dxa"/>
            <w:tcBorders>
              <w:top w:val="nil"/>
              <w:left w:val="nil"/>
              <w:bottom w:val="nil"/>
              <w:right w:val="nil"/>
            </w:tcBorders>
            <w:shd w:val="clear" w:color="auto" w:fill="auto"/>
            <w:vAlign w:val="bottom"/>
          </w:tcPr>
          <w:p w:rsidR="00350DC0" w:rsidRPr="00350DC0" w:rsidRDefault="00350DC0" w:rsidP="00564248">
            <w:pPr>
              <w:overflowPunct w:val="0"/>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1!R11C2"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1!R11C2"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保证金及押金</w:t>
            </w:r>
            <w:r w:rsidRPr="00350DC0">
              <w:rPr>
                <w:rFonts w:ascii="Times New Roman" w:hAnsi="Times New Roman" w:cs="Times New Roman"/>
                <w:lang w:val="zh-CN"/>
              </w:rPr>
              <w:fldChar w:fldCharType="end"/>
            </w:r>
          </w:p>
        </w:tc>
        <w:tc>
          <w:tcPr>
            <w:tcW w:w="1984"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1!R11C3"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1!R11C3" \* MERGEFORMAT </w:instrText>
            </w:r>
            <w:r w:rsidRPr="00350DC0">
              <w:rPr>
                <w:rFonts w:ascii="Times New Roman" w:hAnsi="Times New Roman" w:cs="Times New Roman"/>
                <w:lang w:val="zh-CN"/>
              </w:rPr>
              <w:fldChar w:fldCharType="separate"/>
            </w:r>
            <w:r w:rsidRPr="00350DC0">
              <w:rPr>
                <w:rFonts w:ascii="Times New Roman" w:hAnsi="Times New Roman" w:cs="Times New Roman"/>
                <w:lang w:val="zh-CN"/>
              </w:rPr>
              <w:t>3,455,323</w:t>
            </w:r>
            <w:r w:rsidRPr="00350DC0">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rPr>
            </w:pPr>
          </w:p>
        </w:tc>
        <w:tc>
          <w:tcPr>
            <w:tcW w:w="2028"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1!R11C5"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1!R11C5"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1,828,612</w:t>
            </w:r>
            <w:r w:rsidRPr="00350DC0">
              <w:rPr>
                <w:rFonts w:ascii="Times New Roman" w:hAnsi="Times New Roman" w:cs="Times New Roman"/>
                <w:lang w:val="zh-CN"/>
              </w:rPr>
              <w:fldChar w:fldCharType="end"/>
            </w:r>
          </w:p>
        </w:tc>
      </w:tr>
      <w:tr w:rsidR="00350DC0" w:rsidRPr="00350DC0" w:rsidTr="00A301F3">
        <w:trPr>
          <w:trHeight w:val="276"/>
          <w:jc w:val="center"/>
        </w:trPr>
        <w:tc>
          <w:tcPr>
            <w:tcW w:w="4678" w:type="dxa"/>
            <w:tcBorders>
              <w:top w:val="nil"/>
              <w:left w:val="nil"/>
              <w:bottom w:val="nil"/>
              <w:right w:val="nil"/>
            </w:tcBorders>
            <w:shd w:val="clear" w:color="auto" w:fill="auto"/>
            <w:vAlign w:val="bottom"/>
          </w:tcPr>
          <w:p w:rsidR="00350DC0" w:rsidRPr="00350DC0" w:rsidRDefault="00350DC0" w:rsidP="00564248">
            <w:pPr>
              <w:overflowPunct w:val="0"/>
              <w:ind w:right="-102"/>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1!R12C2"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1!R12C2"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其他</w:t>
            </w:r>
            <w:r w:rsidRPr="00350DC0">
              <w:rPr>
                <w:rFonts w:ascii="Times New Roman" w:hAnsi="Times New Roman" w:cs="Times New Roman"/>
                <w:lang w:val="zh-CN"/>
              </w:rPr>
              <w:fldChar w:fldCharType="end"/>
            </w:r>
          </w:p>
        </w:tc>
        <w:tc>
          <w:tcPr>
            <w:tcW w:w="1984" w:type="dxa"/>
            <w:tcBorders>
              <w:top w:val="nil"/>
              <w:left w:val="nil"/>
              <w:bottom w:val="single" w:sz="4" w:space="0" w:color="auto"/>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1!R12C3"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1!R12C3" \* MERGEFORMAT </w:instrText>
            </w:r>
            <w:r w:rsidRPr="00350DC0">
              <w:rPr>
                <w:rFonts w:ascii="Times New Roman" w:hAnsi="Times New Roman" w:cs="Times New Roman"/>
                <w:lang w:val="zh-CN"/>
              </w:rPr>
              <w:fldChar w:fldCharType="separate"/>
            </w:r>
            <w:r w:rsidRPr="00350DC0">
              <w:rPr>
                <w:rFonts w:ascii="Times New Roman" w:hAnsi="Times New Roman" w:cs="Times New Roman"/>
                <w:lang w:val="zh-CN"/>
              </w:rPr>
              <w:t>32,388,513</w:t>
            </w:r>
            <w:r w:rsidRPr="00350DC0">
              <w:rPr>
                <w:rFonts w:ascii="Times New Roman" w:hAnsi="Times New Roman" w:cs="Times New Roman"/>
                <w:lang w:val="zh-CN"/>
              </w:rPr>
              <w:fldChar w:fldCharType="end"/>
            </w:r>
          </w:p>
        </w:tc>
        <w:tc>
          <w:tcPr>
            <w:tcW w:w="240" w:type="dxa"/>
            <w:tcBorders>
              <w:top w:val="nil"/>
              <w:left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rPr>
            </w:pPr>
          </w:p>
        </w:tc>
        <w:tc>
          <w:tcPr>
            <w:tcW w:w="2028" w:type="dxa"/>
            <w:tcBorders>
              <w:top w:val="nil"/>
              <w:left w:val="nil"/>
              <w:bottom w:val="single" w:sz="4" w:space="0" w:color="auto"/>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1!R12C5"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1!R12C5"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20,448,900</w:t>
            </w:r>
            <w:r w:rsidRPr="00350DC0">
              <w:rPr>
                <w:rFonts w:ascii="Times New Roman" w:hAnsi="Times New Roman" w:cs="Times New Roman"/>
                <w:lang w:val="zh-CN"/>
              </w:rPr>
              <w:fldChar w:fldCharType="end"/>
            </w:r>
          </w:p>
        </w:tc>
      </w:tr>
      <w:tr w:rsidR="00350DC0" w:rsidRPr="00350DC0" w:rsidTr="00A301F3">
        <w:trPr>
          <w:trHeight w:val="264"/>
          <w:jc w:val="center"/>
        </w:trPr>
        <w:tc>
          <w:tcPr>
            <w:tcW w:w="4678"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1!R13C2"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1!R13C2" \* MERGEFORMAT </w:instrText>
            </w:r>
            <w:r w:rsidRPr="00350DC0">
              <w:rPr>
                <w:rFonts w:ascii="Times New Roman" w:hAnsi="Times New Roman" w:cs="Times New Roman"/>
                <w:lang w:val="zh-CN"/>
              </w:rPr>
              <w:fldChar w:fldCharType="end"/>
            </w:r>
          </w:p>
        </w:tc>
        <w:tc>
          <w:tcPr>
            <w:tcW w:w="1984" w:type="dxa"/>
            <w:tcBorders>
              <w:top w:val="single" w:sz="4" w:space="0" w:color="auto"/>
              <w:left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1!R13C3"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1!R13C3" \* MERGEFORMAT </w:instrText>
            </w:r>
            <w:r w:rsidRPr="00350DC0">
              <w:rPr>
                <w:rFonts w:ascii="Times New Roman" w:hAnsi="Times New Roman" w:cs="Times New Roman"/>
                <w:lang w:val="zh-CN"/>
              </w:rPr>
              <w:fldChar w:fldCharType="separate"/>
            </w:r>
            <w:r w:rsidRPr="00350DC0">
              <w:rPr>
                <w:rFonts w:ascii="Times New Roman" w:hAnsi="Times New Roman" w:cs="Times New Roman"/>
                <w:lang w:val="zh-CN"/>
              </w:rPr>
              <w:t>321,884,926</w:t>
            </w:r>
            <w:r w:rsidRPr="00350DC0">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p>
        </w:tc>
        <w:tc>
          <w:tcPr>
            <w:tcW w:w="2028" w:type="dxa"/>
            <w:tcBorders>
              <w:top w:val="single" w:sz="4" w:space="0" w:color="auto"/>
              <w:left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1!R13C5"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1!R13C5"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463,528,830</w:t>
            </w:r>
            <w:r w:rsidRPr="00350DC0">
              <w:rPr>
                <w:rFonts w:ascii="Times New Roman" w:hAnsi="Times New Roman" w:cs="Times New Roman"/>
                <w:lang w:val="zh-CN"/>
              </w:rPr>
              <w:fldChar w:fldCharType="end"/>
            </w:r>
          </w:p>
        </w:tc>
      </w:tr>
      <w:tr w:rsidR="00350DC0" w:rsidRPr="00350DC0" w:rsidTr="00A301F3">
        <w:trPr>
          <w:trHeight w:val="276"/>
          <w:jc w:val="center"/>
        </w:trPr>
        <w:tc>
          <w:tcPr>
            <w:tcW w:w="4678" w:type="dxa"/>
            <w:tcBorders>
              <w:top w:val="nil"/>
              <w:left w:val="nil"/>
              <w:bottom w:val="nil"/>
              <w:right w:val="nil"/>
            </w:tcBorders>
            <w:shd w:val="clear" w:color="auto" w:fill="auto"/>
            <w:vAlign w:val="bottom"/>
          </w:tcPr>
          <w:p w:rsidR="00350DC0" w:rsidRPr="00350DC0" w:rsidRDefault="00350DC0" w:rsidP="00564248">
            <w:pPr>
              <w:overflowPunct w:val="0"/>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1!R14C2"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1!R14C2"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减：坏账准备</w:t>
            </w:r>
            <w:r w:rsidRPr="00350DC0">
              <w:rPr>
                <w:rFonts w:ascii="Times New Roman" w:hAnsi="Times New Roman" w:cs="Times New Roman"/>
                <w:lang w:val="zh-CN"/>
              </w:rPr>
              <w:fldChar w:fldCharType="end"/>
            </w:r>
          </w:p>
        </w:tc>
        <w:tc>
          <w:tcPr>
            <w:tcW w:w="1984" w:type="dxa"/>
            <w:tcBorders>
              <w:top w:val="nil"/>
              <w:left w:val="nil"/>
              <w:bottom w:val="single" w:sz="4" w:space="0" w:color="auto"/>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1!R14C3"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1!R14C3" \* MERGEFORMAT </w:instrText>
            </w:r>
            <w:r w:rsidRPr="00350DC0">
              <w:rPr>
                <w:rFonts w:ascii="Times New Roman" w:hAnsi="Times New Roman" w:cs="Times New Roman"/>
                <w:lang w:val="zh-CN"/>
              </w:rPr>
              <w:fldChar w:fldCharType="separate"/>
            </w:r>
            <w:r w:rsidRPr="00350DC0">
              <w:rPr>
                <w:rFonts w:ascii="Times New Roman" w:hAnsi="Times New Roman" w:cs="Times New Roman"/>
                <w:lang w:val="zh-CN"/>
              </w:rPr>
              <w:t>(1,810,823)</w:t>
            </w:r>
            <w:r w:rsidRPr="00350DC0">
              <w:rPr>
                <w:rFonts w:ascii="Times New Roman" w:hAnsi="Times New Roman" w:cs="Times New Roman"/>
                <w:lang w:val="zh-CN"/>
              </w:rPr>
              <w:fldChar w:fldCharType="end"/>
            </w:r>
          </w:p>
        </w:tc>
        <w:tc>
          <w:tcPr>
            <w:tcW w:w="240" w:type="dxa"/>
            <w:tcBorders>
              <w:top w:val="nil"/>
              <w:left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p>
        </w:tc>
        <w:tc>
          <w:tcPr>
            <w:tcW w:w="2028" w:type="dxa"/>
            <w:tcBorders>
              <w:top w:val="nil"/>
              <w:left w:val="nil"/>
              <w:bottom w:val="single" w:sz="4" w:space="0" w:color="auto"/>
              <w:right w:val="nil"/>
            </w:tcBorders>
            <w:shd w:val="clear" w:color="auto" w:fill="auto"/>
            <w:vAlign w:val="bottom"/>
          </w:tcPr>
          <w:p w:rsidR="00350DC0" w:rsidRPr="00350DC0" w:rsidRDefault="00350DC0" w:rsidP="00564248">
            <w:pPr>
              <w:overflowPunct w:val="0"/>
              <w:ind w:right="-74"/>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1!R14C5"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1!R14C5"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(1,280,605)</w:t>
            </w:r>
            <w:r w:rsidRPr="00350DC0">
              <w:rPr>
                <w:rFonts w:ascii="Times New Roman" w:hAnsi="Times New Roman" w:cs="Times New Roman"/>
                <w:lang w:val="zh-CN"/>
              </w:rPr>
              <w:fldChar w:fldCharType="end"/>
            </w:r>
          </w:p>
        </w:tc>
      </w:tr>
      <w:tr w:rsidR="00350DC0" w:rsidRPr="00350DC0" w:rsidTr="00A301F3">
        <w:trPr>
          <w:trHeight w:val="276"/>
          <w:jc w:val="center"/>
        </w:trPr>
        <w:tc>
          <w:tcPr>
            <w:tcW w:w="4678"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1!R15C2"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1!R15C2" \* MERGEFORMAT </w:instrText>
            </w:r>
            <w:r w:rsidRPr="00350DC0">
              <w:rPr>
                <w:rFonts w:ascii="Times New Roman" w:hAnsi="Times New Roman" w:cs="Times New Roman"/>
                <w:lang w:val="zh-CN"/>
              </w:rPr>
              <w:fldChar w:fldCharType="end"/>
            </w:r>
          </w:p>
        </w:tc>
        <w:tc>
          <w:tcPr>
            <w:tcW w:w="1984" w:type="dxa"/>
            <w:tcBorders>
              <w:top w:val="single" w:sz="4" w:space="0" w:color="auto"/>
              <w:left w:val="nil"/>
              <w:bottom w:val="single" w:sz="12" w:space="0" w:color="auto"/>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1!R15C3"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1!R15C3" \* MERGEFORMAT </w:instrText>
            </w:r>
            <w:r w:rsidRPr="00350DC0">
              <w:rPr>
                <w:rFonts w:ascii="Times New Roman" w:hAnsi="Times New Roman" w:cs="Times New Roman"/>
                <w:lang w:val="zh-CN"/>
              </w:rPr>
              <w:fldChar w:fldCharType="separate"/>
            </w:r>
            <w:r w:rsidRPr="00350DC0">
              <w:rPr>
                <w:rFonts w:ascii="Times New Roman" w:hAnsi="Times New Roman" w:cs="Times New Roman"/>
                <w:lang w:val="zh-CN"/>
              </w:rPr>
              <w:t>320,074,103</w:t>
            </w:r>
            <w:r w:rsidRPr="00350DC0">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p>
        </w:tc>
        <w:tc>
          <w:tcPr>
            <w:tcW w:w="2028" w:type="dxa"/>
            <w:tcBorders>
              <w:top w:val="single" w:sz="4" w:space="0" w:color="auto"/>
              <w:left w:val="nil"/>
              <w:bottom w:val="single" w:sz="12" w:space="0" w:color="auto"/>
              <w:right w:val="nil"/>
            </w:tcBorders>
            <w:shd w:val="clear" w:color="auto" w:fill="auto"/>
            <w:vAlign w:val="bottom"/>
          </w:tcPr>
          <w:p w:rsidR="00350DC0" w:rsidRPr="00350DC0" w:rsidRDefault="00350DC0" w:rsidP="00564248">
            <w:pPr>
              <w:overflowPunct w:val="0"/>
              <w:jc w:val="right"/>
              <w:rPr>
                <w:rFonts w:ascii="Times New Roman" w:hAnsi="Times New Roman" w:cs="Times New Roman"/>
                <w:color w:val="000000"/>
              </w:rPr>
            </w:pPr>
            <w:r w:rsidRPr="00350DC0">
              <w:rPr>
                <w:rFonts w:ascii="Times New Roman" w:hAnsi="Times New Roman" w:cs="Times New Roman"/>
                <w:lang w:val="zh-CN"/>
              </w:rPr>
              <w:fldChar w:fldCharType="begin" w:fldLock="1"/>
            </w:r>
            <w:r w:rsidRPr="00350DC0">
              <w:rPr>
                <w:rFonts w:ascii="Times New Roman" w:hAnsi="Times New Roman" w:cs="Times New Roman"/>
                <w:lang w:val="zh-CN"/>
              </w:rPr>
              <w:instrText xml:space="preserve"> LINK  Excel.SheetMacroEnabled.12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1!R15C5" \t \r "C:\\Users\\Trista H Zhao\\Desktop\\</w:instrText>
            </w:r>
            <w:r w:rsidRPr="00350DC0">
              <w:rPr>
                <w:rFonts w:ascii="Times New Roman" w:hAnsi="Times New Roman" w:cs="Times New Roman"/>
                <w:lang w:val="zh-CN"/>
              </w:rPr>
              <w:instrText>广深铁路股份有限公司</w:instrText>
            </w:r>
            <w:r w:rsidRPr="00350DC0">
              <w:rPr>
                <w:rFonts w:ascii="Times New Roman" w:hAnsi="Times New Roman" w:cs="Times New Roman"/>
                <w:lang w:val="zh-CN"/>
              </w:rPr>
              <w:instrText>\\Guanshen railway 2023 interim\\Welink\\Welink-A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\\1-2023</w:instrText>
            </w:r>
            <w:r w:rsidRPr="00350DC0">
              <w:rPr>
                <w:rFonts w:ascii="Times New Roman" w:hAnsi="Times New Roman" w:cs="Times New Roman"/>
                <w:lang w:val="zh-CN"/>
              </w:rPr>
              <w:instrText>半年度广深铁路股份</w:instrText>
            </w:r>
            <w:r w:rsidRPr="00350DC0">
              <w:rPr>
                <w:rFonts w:ascii="Times New Roman" w:hAnsi="Times New Roman" w:cs="Times New Roman"/>
                <w:lang w:val="zh-CN"/>
              </w:rPr>
              <w:instrText>A</w:instrText>
            </w:r>
            <w:r w:rsidRPr="00350DC0">
              <w:rPr>
                <w:rFonts w:ascii="Times New Roman" w:hAnsi="Times New Roman" w:cs="Times New Roman"/>
                <w:lang w:val="zh-CN"/>
              </w:rPr>
              <w:instrText>股</w:instrText>
            </w:r>
            <w:r w:rsidRPr="00350DC0">
              <w:rPr>
                <w:rFonts w:ascii="Times New Roman" w:hAnsi="Times New Roman" w:cs="Times New Roman"/>
                <w:lang w:val="zh-CN"/>
              </w:rPr>
              <w:instrText>.xlsx" "</w:instrText>
            </w:r>
            <w:r w:rsidRPr="00350DC0">
              <w:rPr>
                <w:rFonts w:ascii="Times New Roman" w:hAnsi="Times New Roman" w:cs="Times New Roman"/>
                <w:lang w:val="zh-CN"/>
              </w:rPr>
              <w:instrText>五</w:instrText>
            </w:r>
            <w:r w:rsidRPr="00350DC0">
              <w:rPr>
                <w:rFonts w:ascii="Times New Roman" w:hAnsi="Times New Roman" w:cs="Times New Roman"/>
                <w:lang w:val="zh-CN"/>
              </w:rPr>
              <w:instrText>(3)_</w:instrText>
            </w:r>
            <w:r w:rsidRPr="00350DC0">
              <w:rPr>
                <w:rFonts w:ascii="Times New Roman" w:hAnsi="Times New Roman" w:cs="Times New Roman"/>
                <w:lang w:val="zh-CN"/>
              </w:rPr>
              <w:instrText>其他应收款</w:instrText>
            </w:r>
            <w:r w:rsidRPr="00350DC0">
              <w:rPr>
                <w:rFonts w:ascii="Times New Roman" w:hAnsi="Times New Roman" w:cs="Times New Roman"/>
                <w:lang w:val="zh-CN"/>
              </w:rPr>
              <w:instrText xml:space="preserve">1!R15C5" \* MERGEFORMAT </w:instrText>
            </w:r>
            <w:r w:rsidRPr="00350DC0">
              <w:rPr>
                <w:rFonts w:ascii="Times New Roman" w:hAnsi="Times New Roman" w:cs="Times New Roman"/>
                <w:lang w:val="zh-CN"/>
              </w:rPr>
              <w:fldChar w:fldCharType="separate"/>
            </w:r>
            <w:r w:rsidRPr="00350DC0">
              <w:rPr>
                <w:rFonts w:ascii="Times New Roman" w:hAnsi="Times New Roman" w:cs="Times New Roman"/>
                <w:color w:val="000000"/>
              </w:rPr>
              <w:t>462,248,225</w:t>
            </w:r>
            <w:r w:rsidRPr="00350DC0">
              <w:rPr>
                <w:rFonts w:ascii="Times New Roman" w:hAnsi="Times New Roman" w:cs="Times New Roman"/>
                <w:lang w:val="zh-CN"/>
              </w:rPr>
              <w:fldChar w:fldCharType="end"/>
            </w:r>
          </w:p>
        </w:tc>
      </w:tr>
    </w:tbl>
    <w:p w:rsidR="00047B74" w:rsidRDefault="00047B74" w:rsidP="00350DC0"/>
    <w:bookmarkStart w:id="97"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350DC0" w:rsidRPr="00350DC0" w:rsidRDefault="00350DC0" w:rsidP="004C7CC9">
          <w:pPr>
            <w:pStyle w:val="4"/>
            <w:numPr>
              <w:ilvl w:val="3"/>
              <w:numId w:val="41"/>
            </w:numPr>
            <w:tabs>
              <w:tab w:val="left" w:pos="426"/>
              <w:tab w:val="left" w:pos="560"/>
            </w:tabs>
            <w:rPr>
              <w:rFonts w:ascii="宋体" w:hAnsi="宋体"/>
              <w:b w:val="0"/>
              <w:szCs w:val="21"/>
            </w:rPr>
          </w:pPr>
          <w:r w:rsidRPr="00350DC0">
            <w:rPr>
              <w:rFonts w:ascii="Arial" w:hAnsi="Arial" w:cs="Arial" w:hint="eastAsia"/>
              <w:b w:val="0"/>
            </w:rPr>
            <w:t>其他应收款账龄分析如下</w:t>
          </w:r>
          <w:r w:rsidRPr="00350DC0">
            <w:rPr>
              <w:rFonts w:ascii="Arial" w:hAnsi="Arial" w:cs="Arial"/>
              <w:b w:val="0"/>
            </w:rPr>
            <w:t>：</w:t>
          </w:r>
        </w:p>
        <w:sdt>
          <w:sdtPr>
            <w:rPr>
              <w:rFonts w:hint="eastAsia"/>
            </w:rPr>
            <w:alias w:val="是否适用：组合中，按账龄分析法计提坏账准备的其他应收账款[双击切换]"/>
            <w:tag w:val="_GBC_14503383cb9a4c528e4dc8ae4e2b1c29"/>
            <w:id w:val="439023446"/>
            <w:lock w:val="sdtLocked"/>
            <w:placeholder>
              <w:docPart w:val="GBC22222222222222222222222222222"/>
            </w:placeholder>
          </w:sdtPr>
          <w:sdtEndPr/>
          <w:sdtContent>
            <w:p w:rsidR="00047B74" w:rsidRDefault="009454CC">
              <w:r>
                <w:fldChar w:fldCharType="begin"/>
              </w:r>
              <w:r w:rsidR="00350DC0">
                <w:instrText>MACROBUTTON  SnrToggleCheckbox √适用</w:instrText>
              </w:r>
              <w:r>
                <w:fldChar w:fldCharType="end"/>
              </w:r>
              <w:r>
                <w:fldChar w:fldCharType="begin"/>
              </w:r>
              <w:r w:rsidR="00350DC0">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612"/>
            <w:gridCol w:w="2762"/>
            <w:gridCol w:w="2686"/>
          </w:tblGrid>
          <w:tr w:rsidR="00350DC0" w:rsidTr="00564248">
            <w:trPr>
              <w:cantSplit/>
            </w:trPr>
            <w:sdt>
              <w:sdtPr>
                <w:tag w:val="_PLD_6b0994a4e2bf4d64b8bfa8195d1acb6c"/>
                <w:id w:val="-1899423858"/>
                <w:lock w:val="sdtLocked"/>
              </w:sdtPr>
              <w:sdtEndPr/>
              <w:sdtContent>
                <w:tc>
                  <w:tcPr>
                    <w:tcW w:w="1993" w:type="pct"/>
                    <w:tcBorders>
                      <w:top w:val="single" w:sz="4" w:space="0" w:color="auto"/>
                      <w:left w:val="single" w:sz="4" w:space="0" w:color="auto"/>
                      <w:bottom w:val="single" w:sz="4" w:space="0" w:color="auto"/>
                      <w:right w:val="single" w:sz="4" w:space="0" w:color="auto"/>
                    </w:tcBorders>
                    <w:vAlign w:val="center"/>
                  </w:tcPr>
                  <w:p w:rsidR="00350DC0" w:rsidRDefault="00350DC0" w:rsidP="00564248">
                    <w:pPr>
                      <w:jc w:val="center"/>
                    </w:pPr>
                    <w:r>
                      <w:rPr>
                        <w:rFonts w:hint="eastAsia"/>
                      </w:rPr>
                      <w:t>账龄</w:t>
                    </w:r>
                  </w:p>
                </w:tc>
              </w:sdtContent>
            </w:sdt>
            <w:sdt>
              <w:sdtPr>
                <w:tag w:val="_PLD_432b76b66b924b46b150a8c34f250ad2"/>
                <w:id w:val="-561630071"/>
                <w:lock w:val="sdtLocked"/>
              </w:sdtPr>
              <w:sdtEndPr/>
              <w:sdtContent>
                <w:tc>
                  <w:tcPr>
                    <w:tcW w:w="1524" w:type="pct"/>
                    <w:tcBorders>
                      <w:top w:val="single" w:sz="4" w:space="0" w:color="auto"/>
                      <w:left w:val="single" w:sz="4" w:space="0" w:color="auto"/>
                      <w:bottom w:val="single" w:sz="4" w:space="0" w:color="auto"/>
                      <w:right w:val="single" w:sz="4" w:space="0" w:color="auto"/>
                    </w:tcBorders>
                    <w:vAlign w:val="center"/>
                  </w:tcPr>
                  <w:p w:rsidR="00350DC0" w:rsidRDefault="00350DC0" w:rsidP="00564248">
                    <w:pPr>
                      <w:jc w:val="center"/>
                    </w:pPr>
                    <w:r>
                      <w:rPr>
                        <w:rFonts w:hint="eastAsia"/>
                      </w:rPr>
                      <w:t>期末账面余额</w:t>
                    </w:r>
                  </w:p>
                </w:tc>
              </w:sdtContent>
            </w:sdt>
            <w:tc>
              <w:tcPr>
                <w:tcW w:w="1482" w:type="pct"/>
                <w:tcBorders>
                  <w:top w:val="single" w:sz="4" w:space="0" w:color="auto"/>
                  <w:left w:val="single" w:sz="4" w:space="0" w:color="auto"/>
                  <w:bottom w:val="single" w:sz="4" w:space="0" w:color="auto"/>
                  <w:right w:val="single" w:sz="4" w:space="0" w:color="auto"/>
                </w:tcBorders>
                <w:vAlign w:val="center"/>
              </w:tcPr>
              <w:p w:rsidR="00350DC0" w:rsidRDefault="00350DC0" w:rsidP="00564248">
                <w:pPr>
                  <w:jc w:val="center"/>
                </w:pPr>
                <w:r w:rsidRPr="00350DC0">
                  <w:rPr>
                    <w:rFonts w:hint="eastAsia"/>
                  </w:rPr>
                  <w:t>期</w:t>
                </w:r>
                <w:r>
                  <w:rPr>
                    <w:rFonts w:hint="eastAsia"/>
                  </w:rPr>
                  <w:t>初</w:t>
                </w:r>
                <w:r w:rsidRPr="00350DC0">
                  <w:rPr>
                    <w:rFonts w:hint="eastAsia"/>
                  </w:rPr>
                  <w:t>账面余额</w:t>
                </w:r>
              </w:p>
            </w:tc>
          </w:tr>
          <w:sdt>
            <w:sdtPr>
              <w:rPr>
                <w:rFonts w:ascii="Times New Roman" w:hAnsi="Times New Roman" w:cs="Times New Roman"/>
              </w:rPr>
              <w:alias w:val="一年以内其他应收款金额明细"/>
              <w:tag w:val="_TUP_b427c25173e24fbfaaaef5667baae3a1"/>
              <w:id w:val="-955254917"/>
              <w:lock w:val="sdtLocked"/>
              <w:placeholder>
                <w:docPart w:val="E586C5A8E0AF4EC8B35077F6604D5D1F"/>
              </w:placeholder>
            </w:sdtPr>
            <w:sdtEndPr/>
            <w:sdtContent>
              <w:tr w:rsidR="00350DC0" w:rsidTr="00564248">
                <w:trPr>
                  <w:cantSplit/>
                </w:trPr>
                <w:tc>
                  <w:tcPr>
                    <w:tcW w:w="1993" w:type="pct"/>
                    <w:tcBorders>
                      <w:top w:val="single" w:sz="4" w:space="0" w:color="auto"/>
                      <w:left w:val="single" w:sz="4" w:space="0" w:color="auto"/>
                      <w:bottom w:val="single" w:sz="4" w:space="0" w:color="auto"/>
                      <w:right w:val="single" w:sz="4" w:space="0" w:color="auto"/>
                    </w:tcBorders>
                  </w:tcPr>
                  <w:p w:rsidR="00350DC0" w:rsidRPr="00350DC0" w:rsidRDefault="00350DC0" w:rsidP="00564248">
                    <w:pPr>
                      <w:rPr>
                        <w:rFonts w:ascii="Times New Roman" w:hAnsi="Times New Roman" w:cs="Times New Roman"/>
                      </w:rPr>
                    </w:pPr>
                    <w:r w:rsidRPr="00350DC0">
                      <w:rPr>
                        <w:rFonts w:ascii="Times New Roman" w:hAnsi="Times New Roman" w:cs="Times New Roman"/>
                      </w:rPr>
                      <w:t>1</w:t>
                    </w:r>
                    <w:r w:rsidRPr="00350DC0">
                      <w:rPr>
                        <w:rFonts w:ascii="Times New Roman" w:hAnsi="Times New Roman" w:cs="Times New Roman"/>
                      </w:rPr>
                      <w:t>年以内</w:t>
                    </w:r>
                  </w:p>
                </w:tc>
                <w:tc>
                  <w:tcPr>
                    <w:tcW w:w="1524" w:type="pct"/>
                    <w:tcBorders>
                      <w:top w:val="single" w:sz="4" w:space="0" w:color="auto"/>
                      <w:left w:val="single" w:sz="4" w:space="0" w:color="auto"/>
                      <w:bottom w:val="single" w:sz="4" w:space="0" w:color="auto"/>
                      <w:right w:val="single" w:sz="4" w:space="0" w:color="auto"/>
                    </w:tcBorders>
                  </w:tcPr>
                  <w:p w:rsidR="00350DC0" w:rsidRPr="00350DC0" w:rsidRDefault="00350DC0" w:rsidP="00564248">
                    <w:pPr>
                      <w:jc w:val="right"/>
                      <w:rPr>
                        <w:rFonts w:ascii="Times New Roman" w:hAnsi="Times New Roman" w:cs="Times New Roman"/>
                      </w:rPr>
                    </w:pPr>
                    <w:r w:rsidRPr="00350DC0">
                      <w:rPr>
                        <w:rFonts w:ascii="Times New Roman" w:hAnsi="Times New Roman" w:cs="Times New Roman"/>
                      </w:rPr>
                      <w:t>191,416,591</w:t>
                    </w:r>
                  </w:p>
                </w:tc>
                <w:sdt>
                  <w:sdtPr>
                    <w:rPr>
                      <w:rFonts w:ascii="Times New Roman" w:hAnsi="Times New Roman" w:cs="Times New Roman"/>
                    </w:rPr>
                    <w:alias w:val="我"/>
                    <w:tag w:val="_GBC_2a7f01bd34174f27a0ff1794ec7bc0bf"/>
                    <w:id w:val="-1070576414"/>
                    <w:lock w:val="sdtLocked"/>
                  </w:sdtPr>
                  <w:sdtEndPr/>
                  <w:sdtContent>
                    <w:tc>
                      <w:tcPr>
                        <w:tcW w:w="1482" w:type="pct"/>
                        <w:tcBorders>
                          <w:top w:val="single" w:sz="4" w:space="0" w:color="auto"/>
                          <w:left w:val="single" w:sz="4" w:space="0" w:color="auto"/>
                          <w:bottom w:val="single" w:sz="4" w:space="0" w:color="auto"/>
                          <w:right w:val="single" w:sz="4" w:space="0" w:color="auto"/>
                        </w:tcBorders>
                      </w:tcPr>
                      <w:p w:rsidR="00350DC0" w:rsidRPr="00350DC0" w:rsidRDefault="00350DC0" w:rsidP="00564248">
                        <w:pPr>
                          <w:jc w:val="right"/>
                          <w:rPr>
                            <w:rFonts w:ascii="Times New Roman" w:hAnsi="Times New Roman" w:cs="Times New Roman"/>
                          </w:rPr>
                        </w:pPr>
                        <w:r w:rsidRPr="00350DC0">
                          <w:rPr>
                            <w:rFonts w:ascii="Times New Roman" w:hAnsi="Times New Roman" w:cs="Times New Roman"/>
                          </w:rPr>
                          <w:t>332,491,260</w:t>
                        </w:r>
                      </w:p>
                    </w:tc>
                  </w:sdtContent>
                </w:sdt>
              </w:tr>
            </w:sdtContent>
          </w:sdt>
          <w:tr w:rsidR="00350DC0" w:rsidTr="00564248">
            <w:trPr>
              <w:cantSplit/>
            </w:trPr>
            <w:sdt>
              <w:sdtPr>
                <w:rPr>
                  <w:rFonts w:ascii="Times New Roman" w:hAnsi="Times New Roman" w:cs="Times New Roman"/>
                </w:rPr>
                <w:tag w:val="_PLD_117c27ae49f24df483b32b6cd9c22857"/>
                <w:id w:val="-1429349157"/>
                <w:lock w:val="sdtLocked"/>
              </w:sdtPr>
              <w:sdtEndPr/>
              <w:sdtContent>
                <w:tc>
                  <w:tcPr>
                    <w:tcW w:w="1993" w:type="pct"/>
                    <w:tcBorders>
                      <w:top w:val="single" w:sz="4" w:space="0" w:color="auto"/>
                      <w:left w:val="single" w:sz="4" w:space="0" w:color="auto"/>
                      <w:bottom w:val="single" w:sz="4" w:space="0" w:color="auto"/>
                      <w:right w:val="single" w:sz="4" w:space="0" w:color="auto"/>
                    </w:tcBorders>
                  </w:tcPr>
                  <w:p w:rsidR="00350DC0" w:rsidRPr="00350DC0" w:rsidRDefault="00350DC0" w:rsidP="00564248">
                    <w:pPr>
                      <w:rPr>
                        <w:rFonts w:ascii="Times New Roman" w:hAnsi="Times New Roman" w:cs="Times New Roman"/>
                      </w:rPr>
                    </w:pPr>
                    <w:r w:rsidRPr="00350DC0">
                      <w:rPr>
                        <w:rFonts w:ascii="Times New Roman" w:hAnsi="Times New Roman" w:cs="Times New Roman"/>
                      </w:rPr>
                      <w:t>1</w:t>
                    </w:r>
                    <w:r w:rsidRPr="00350DC0">
                      <w:rPr>
                        <w:rFonts w:ascii="Times New Roman" w:hAnsi="Times New Roman" w:cs="Times New Roman"/>
                      </w:rPr>
                      <w:t>年以内小计</w:t>
                    </w:r>
                  </w:p>
                </w:tc>
              </w:sdtContent>
            </w:sdt>
            <w:tc>
              <w:tcPr>
                <w:tcW w:w="1524" w:type="pct"/>
                <w:tcBorders>
                  <w:top w:val="single" w:sz="4" w:space="0" w:color="auto"/>
                  <w:left w:val="single" w:sz="4" w:space="0" w:color="auto"/>
                  <w:bottom w:val="single" w:sz="4" w:space="0" w:color="auto"/>
                  <w:right w:val="single" w:sz="4" w:space="0" w:color="auto"/>
                </w:tcBorders>
              </w:tcPr>
              <w:p w:rsidR="00350DC0" w:rsidRPr="00350DC0" w:rsidRDefault="00350DC0" w:rsidP="00564248">
                <w:pPr>
                  <w:jc w:val="right"/>
                  <w:rPr>
                    <w:rFonts w:ascii="Times New Roman" w:hAnsi="Times New Roman" w:cs="Times New Roman"/>
                  </w:rPr>
                </w:pPr>
                <w:r w:rsidRPr="00350DC0">
                  <w:rPr>
                    <w:rFonts w:ascii="Times New Roman" w:hAnsi="Times New Roman" w:cs="Times New Roman"/>
                  </w:rPr>
                  <w:t>191,416,591</w:t>
                </w:r>
              </w:p>
            </w:tc>
            <w:tc>
              <w:tcPr>
                <w:tcW w:w="1482" w:type="pct"/>
                <w:tcBorders>
                  <w:top w:val="single" w:sz="4" w:space="0" w:color="auto"/>
                  <w:left w:val="single" w:sz="4" w:space="0" w:color="auto"/>
                  <w:bottom w:val="single" w:sz="4" w:space="0" w:color="auto"/>
                  <w:right w:val="single" w:sz="4" w:space="0" w:color="auto"/>
                </w:tcBorders>
              </w:tcPr>
              <w:p w:rsidR="00350DC0" w:rsidRPr="00350DC0" w:rsidRDefault="00350DC0" w:rsidP="00564248">
                <w:pPr>
                  <w:jc w:val="right"/>
                  <w:rPr>
                    <w:rFonts w:ascii="Times New Roman" w:hAnsi="Times New Roman" w:cs="Times New Roman"/>
                  </w:rPr>
                </w:pPr>
                <w:r w:rsidRPr="00350DC0">
                  <w:rPr>
                    <w:rFonts w:ascii="Times New Roman" w:hAnsi="Times New Roman" w:cs="Times New Roman"/>
                  </w:rPr>
                  <w:t>332,491,260</w:t>
                </w:r>
              </w:p>
            </w:tc>
          </w:tr>
          <w:tr w:rsidR="008D2B5C" w:rsidTr="00116AAE">
            <w:trPr>
              <w:cantSplit/>
            </w:trPr>
            <w:sdt>
              <w:sdtPr>
                <w:rPr>
                  <w:rFonts w:ascii="Times New Roman" w:hAnsi="Times New Roman" w:cs="Times New Roman"/>
                </w:rPr>
                <w:tag w:val="_PLD_eec5fc3899b34bb8ac2c023bb178201d"/>
                <w:id w:val="899866496"/>
                <w:lock w:val="sdtLocked"/>
              </w:sdtPr>
              <w:sdtEndPr/>
              <w:sdtContent>
                <w:tc>
                  <w:tcPr>
                    <w:tcW w:w="1993" w:type="pct"/>
                    <w:tcBorders>
                      <w:top w:val="single" w:sz="4" w:space="0" w:color="auto"/>
                      <w:left w:val="single" w:sz="4" w:space="0" w:color="auto"/>
                      <w:bottom w:val="single" w:sz="4" w:space="0" w:color="auto"/>
                      <w:right w:val="single" w:sz="4" w:space="0" w:color="auto"/>
                    </w:tcBorders>
                  </w:tcPr>
                  <w:p w:rsidR="008D2B5C" w:rsidRPr="00350DC0" w:rsidRDefault="008D2B5C" w:rsidP="008D2B5C">
                    <w:pPr>
                      <w:rPr>
                        <w:rFonts w:ascii="Times New Roman" w:hAnsi="Times New Roman" w:cs="Times New Roman"/>
                      </w:rPr>
                    </w:pPr>
                    <w:r w:rsidRPr="00350DC0">
                      <w:rPr>
                        <w:rFonts w:ascii="Times New Roman" w:hAnsi="Times New Roman" w:cs="Times New Roman"/>
                      </w:rPr>
                      <w:t>1</w:t>
                    </w:r>
                    <w:r w:rsidRPr="00350DC0">
                      <w:rPr>
                        <w:rFonts w:ascii="Times New Roman" w:hAnsi="Times New Roman" w:cs="Times New Roman"/>
                      </w:rPr>
                      <w:t>至</w:t>
                    </w:r>
                    <w:r w:rsidRPr="00350DC0">
                      <w:rPr>
                        <w:rFonts w:ascii="Times New Roman" w:hAnsi="Times New Roman" w:cs="Times New Roman"/>
                      </w:rPr>
                      <w:t>2</w:t>
                    </w:r>
                    <w:r w:rsidRPr="00350DC0">
                      <w:rPr>
                        <w:rFonts w:ascii="Times New Roman" w:hAnsi="Times New Roman" w:cs="Times New Roman"/>
                      </w:rPr>
                      <w:t>年</w:t>
                    </w:r>
                  </w:p>
                </w:tc>
              </w:sdtContent>
            </w:sdt>
            <w:tc>
              <w:tcPr>
                <w:tcW w:w="1524" w:type="pct"/>
                <w:tcBorders>
                  <w:top w:val="single" w:sz="4" w:space="0" w:color="auto"/>
                  <w:left w:val="single" w:sz="4" w:space="0" w:color="auto"/>
                  <w:bottom w:val="single" w:sz="4" w:space="0" w:color="auto"/>
                  <w:right w:val="single" w:sz="4" w:space="0" w:color="auto"/>
                </w:tcBorders>
                <w:vAlign w:val="center"/>
              </w:tcPr>
              <w:p w:rsidR="008D2B5C" w:rsidRPr="008D2B5C" w:rsidRDefault="008D2B5C" w:rsidP="008D2B5C">
                <w:pPr>
                  <w:jc w:val="right"/>
                  <w:rPr>
                    <w:rFonts w:ascii="Times New Roman" w:hAnsi="Times New Roman" w:cs="Times New Roman"/>
                  </w:rPr>
                </w:pPr>
                <w:r w:rsidRPr="008D2B5C">
                  <w:rPr>
                    <w:rFonts w:ascii="Times New Roman" w:hAnsi="Times New Roman" w:cs="Times New Roman"/>
                  </w:rPr>
                  <w:t>546,231</w:t>
                </w:r>
              </w:p>
            </w:tc>
            <w:tc>
              <w:tcPr>
                <w:tcW w:w="1482" w:type="pct"/>
                <w:tcBorders>
                  <w:top w:val="single" w:sz="4" w:space="0" w:color="auto"/>
                  <w:left w:val="single" w:sz="4" w:space="0" w:color="auto"/>
                  <w:bottom w:val="single" w:sz="4" w:space="0" w:color="auto"/>
                  <w:right w:val="single" w:sz="4" w:space="0" w:color="auto"/>
                </w:tcBorders>
              </w:tcPr>
              <w:p w:rsidR="008D2B5C" w:rsidRPr="00350DC0" w:rsidRDefault="008D2B5C" w:rsidP="008D2B5C">
                <w:pPr>
                  <w:jc w:val="right"/>
                  <w:rPr>
                    <w:rFonts w:ascii="Times New Roman" w:hAnsi="Times New Roman" w:cs="Times New Roman"/>
                  </w:rPr>
                </w:pPr>
                <w:r w:rsidRPr="00350DC0">
                  <w:rPr>
                    <w:rFonts w:ascii="Times New Roman" w:hAnsi="Times New Roman" w:cs="Times New Roman"/>
                  </w:rPr>
                  <w:t>130,311,247</w:t>
                </w:r>
              </w:p>
            </w:tc>
          </w:tr>
          <w:tr w:rsidR="008D2B5C" w:rsidTr="00116AAE">
            <w:trPr>
              <w:cantSplit/>
            </w:trPr>
            <w:sdt>
              <w:sdtPr>
                <w:rPr>
                  <w:rFonts w:ascii="Times New Roman" w:hAnsi="Times New Roman" w:cs="Times New Roman"/>
                </w:rPr>
                <w:tag w:val="_PLD_4147aa219b3044cb87cadcbf20a7f278"/>
                <w:id w:val="-1828662330"/>
                <w:lock w:val="sdtLocked"/>
              </w:sdtPr>
              <w:sdtEndPr/>
              <w:sdtContent>
                <w:tc>
                  <w:tcPr>
                    <w:tcW w:w="1993" w:type="pct"/>
                    <w:tcBorders>
                      <w:top w:val="single" w:sz="4" w:space="0" w:color="auto"/>
                      <w:left w:val="single" w:sz="4" w:space="0" w:color="auto"/>
                      <w:bottom w:val="single" w:sz="4" w:space="0" w:color="auto"/>
                      <w:right w:val="single" w:sz="4" w:space="0" w:color="auto"/>
                    </w:tcBorders>
                  </w:tcPr>
                  <w:p w:rsidR="008D2B5C" w:rsidRPr="00350DC0" w:rsidRDefault="008D2B5C" w:rsidP="008D2B5C">
                    <w:pPr>
                      <w:rPr>
                        <w:rFonts w:ascii="Times New Roman" w:hAnsi="Times New Roman" w:cs="Times New Roman"/>
                      </w:rPr>
                    </w:pPr>
                    <w:r w:rsidRPr="00350DC0">
                      <w:rPr>
                        <w:rFonts w:ascii="Times New Roman" w:hAnsi="Times New Roman" w:cs="Times New Roman"/>
                      </w:rPr>
                      <w:t>2</w:t>
                    </w:r>
                    <w:r w:rsidRPr="00350DC0">
                      <w:rPr>
                        <w:rFonts w:ascii="Times New Roman" w:hAnsi="Times New Roman" w:cs="Times New Roman"/>
                      </w:rPr>
                      <w:t>至</w:t>
                    </w:r>
                    <w:r w:rsidRPr="00350DC0">
                      <w:rPr>
                        <w:rFonts w:ascii="Times New Roman" w:hAnsi="Times New Roman" w:cs="Times New Roman"/>
                      </w:rPr>
                      <w:t>3</w:t>
                    </w:r>
                    <w:r w:rsidRPr="00350DC0">
                      <w:rPr>
                        <w:rFonts w:ascii="Times New Roman" w:hAnsi="Times New Roman" w:cs="Times New Roman"/>
                      </w:rPr>
                      <w:t>年</w:t>
                    </w:r>
                  </w:p>
                </w:tc>
              </w:sdtContent>
            </w:sdt>
            <w:tc>
              <w:tcPr>
                <w:tcW w:w="1524" w:type="pct"/>
                <w:tcBorders>
                  <w:top w:val="single" w:sz="4" w:space="0" w:color="auto"/>
                  <w:left w:val="single" w:sz="4" w:space="0" w:color="auto"/>
                  <w:bottom w:val="single" w:sz="4" w:space="0" w:color="auto"/>
                  <w:right w:val="single" w:sz="4" w:space="0" w:color="auto"/>
                </w:tcBorders>
                <w:vAlign w:val="center"/>
              </w:tcPr>
              <w:p w:rsidR="008D2B5C" w:rsidRPr="008D2B5C" w:rsidRDefault="008D2B5C" w:rsidP="008D2B5C">
                <w:pPr>
                  <w:jc w:val="right"/>
                  <w:rPr>
                    <w:rFonts w:ascii="Times New Roman" w:hAnsi="Times New Roman" w:cs="Times New Roman"/>
                  </w:rPr>
                </w:pPr>
                <w:r w:rsidRPr="008D2B5C">
                  <w:rPr>
                    <w:rFonts w:ascii="Times New Roman" w:hAnsi="Times New Roman" w:cs="Times New Roman"/>
                  </w:rPr>
                  <w:t>129,581,886</w:t>
                </w:r>
              </w:p>
            </w:tc>
            <w:tc>
              <w:tcPr>
                <w:tcW w:w="1482" w:type="pct"/>
                <w:tcBorders>
                  <w:top w:val="single" w:sz="4" w:space="0" w:color="auto"/>
                  <w:left w:val="single" w:sz="4" w:space="0" w:color="auto"/>
                  <w:bottom w:val="single" w:sz="4" w:space="0" w:color="auto"/>
                  <w:right w:val="single" w:sz="4" w:space="0" w:color="auto"/>
                </w:tcBorders>
              </w:tcPr>
              <w:p w:rsidR="008D2B5C" w:rsidRPr="00350DC0" w:rsidRDefault="008D2B5C" w:rsidP="008D2B5C">
                <w:pPr>
                  <w:jc w:val="right"/>
                  <w:rPr>
                    <w:rFonts w:ascii="Times New Roman" w:hAnsi="Times New Roman" w:cs="Times New Roman"/>
                  </w:rPr>
                </w:pPr>
                <w:r w:rsidRPr="00350DC0">
                  <w:rPr>
                    <w:rFonts w:ascii="Times New Roman" w:hAnsi="Times New Roman" w:cs="Times New Roman"/>
                  </w:rPr>
                  <w:t>376,105</w:t>
                </w:r>
              </w:p>
            </w:tc>
          </w:tr>
          <w:tr w:rsidR="008D2B5C" w:rsidTr="00116AAE">
            <w:trPr>
              <w:cantSplit/>
            </w:trPr>
            <w:sdt>
              <w:sdtPr>
                <w:rPr>
                  <w:rFonts w:ascii="Times New Roman" w:hAnsi="Times New Roman" w:cs="Times New Roman"/>
                </w:rPr>
                <w:tag w:val="_PLD_66cf044e27544e89bd84871740a65504"/>
                <w:id w:val="-1217816635"/>
                <w:lock w:val="sdtLocked"/>
              </w:sdtPr>
              <w:sdtEndPr/>
              <w:sdtContent>
                <w:tc>
                  <w:tcPr>
                    <w:tcW w:w="1993" w:type="pct"/>
                    <w:tcBorders>
                      <w:top w:val="single" w:sz="4" w:space="0" w:color="auto"/>
                      <w:left w:val="single" w:sz="4" w:space="0" w:color="auto"/>
                      <w:bottom w:val="single" w:sz="4" w:space="0" w:color="auto"/>
                      <w:right w:val="single" w:sz="4" w:space="0" w:color="auto"/>
                    </w:tcBorders>
                  </w:tcPr>
                  <w:p w:rsidR="008D2B5C" w:rsidRPr="00350DC0" w:rsidRDefault="008D2B5C" w:rsidP="008D2B5C">
                    <w:pPr>
                      <w:rPr>
                        <w:rFonts w:ascii="Times New Roman" w:hAnsi="Times New Roman" w:cs="Times New Roman"/>
                      </w:rPr>
                    </w:pPr>
                    <w:r w:rsidRPr="00350DC0">
                      <w:rPr>
                        <w:rFonts w:ascii="Times New Roman" w:hAnsi="Times New Roman" w:cs="Times New Roman"/>
                      </w:rPr>
                      <w:t>3</w:t>
                    </w:r>
                    <w:r w:rsidRPr="00350DC0">
                      <w:rPr>
                        <w:rFonts w:ascii="Times New Roman" w:hAnsi="Times New Roman" w:cs="Times New Roman"/>
                      </w:rPr>
                      <w:t>至</w:t>
                    </w:r>
                    <w:r w:rsidRPr="00350DC0">
                      <w:rPr>
                        <w:rFonts w:ascii="Times New Roman" w:hAnsi="Times New Roman" w:cs="Times New Roman"/>
                      </w:rPr>
                      <w:t>4</w:t>
                    </w:r>
                    <w:r w:rsidRPr="00350DC0">
                      <w:rPr>
                        <w:rFonts w:ascii="Times New Roman" w:hAnsi="Times New Roman" w:cs="Times New Roman"/>
                      </w:rPr>
                      <w:t>年</w:t>
                    </w:r>
                  </w:p>
                </w:tc>
              </w:sdtContent>
            </w:sdt>
            <w:tc>
              <w:tcPr>
                <w:tcW w:w="1524" w:type="pct"/>
                <w:tcBorders>
                  <w:top w:val="single" w:sz="4" w:space="0" w:color="auto"/>
                  <w:left w:val="single" w:sz="4" w:space="0" w:color="auto"/>
                  <w:bottom w:val="single" w:sz="4" w:space="0" w:color="auto"/>
                  <w:right w:val="single" w:sz="4" w:space="0" w:color="auto"/>
                </w:tcBorders>
                <w:vAlign w:val="center"/>
              </w:tcPr>
              <w:p w:rsidR="008D2B5C" w:rsidRPr="008D2B5C" w:rsidRDefault="008D2B5C" w:rsidP="008D2B5C">
                <w:pPr>
                  <w:jc w:val="right"/>
                  <w:rPr>
                    <w:rFonts w:ascii="Times New Roman" w:hAnsi="Times New Roman" w:cs="Times New Roman"/>
                  </w:rPr>
                </w:pPr>
                <w:r w:rsidRPr="008D2B5C">
                  <w:rPr>
                    <w:rFonts w:ascii="Times New Roman" w:hAnsi="Times New Roman" w:cs="Times New Roman"/>
                  </w:rPr>
                  <w:t>-</w:t>
                </w:r>
              </w:p>
            </w:tc>
            <w:tc>
              <w:tcPr>
                <w:tcW w:w="1482" w:type="pct"/>
                <w:tcBorders>
                  <w:top w:val="single" w:sz="4" w:space="0" w:color="auto"/>
                  <w:left w:val="single" w:sz="4" w:space="0" w:color="auto"/>
                  <w:bottom w:val="single" w:sz="4" w:space="0" w:color="auto"/>
                  <w:right w:val="single" w:sz="4" w:space="0" w:color="auto"/>
                </w:tcBorders>
              </w:tcPr>
              <w:p w:rsidR="008D2B5C" w:rsidRPr="00350DC0" w:rsidRDefault="008D2B5C" w:rsidP="008D2B5C">
                <w:pPr>
                  <w:jc w:val="right"/>
                  <w:rPr>
                    <w:rFonts w:ascii="Times New Roman" w:hAnsi="Times New Roman" w:cs="Times New Roman"/>
                  </w:rPr>
                </w:pPr>
                <w:r w:rsidRPr="00350DC0">
                  <w:rPr>
                    <w:rFonts w:ascii="Times New Roman" w:hAnsi="Times New Roman" w:cs="Times New Roman"/>
                  </w:rPr>
                  <w:t>10,000</w:t>
                </w:r>
              </w:p>
            </w:tc>
          </w:tr>
          <w:tr w:rsidR="008D2B5C" w:rsidTr="00116AAE">
            <w:trPr>
              <w:cantSplit/>
            </w:trPr>
            <w:sdt>
              <w:sdtPr>
                <w:rPr>
                  <w:rFonts w:ascii="Times New Roman" w:hAnsi="Times New Roman" w:cs="Times New Roman"/>
                </w:rPr>
                <w:tag w:val="_PLD_aec7ac0213fc4614a98de6a3c736e280"/>
                <w:id w:val="-1239397659"/>
                <w:lock w:val="sdtLocked"/>
              </w:sdtPr>
              <w:sdtEndPr/>
              <w:sdtContent>
                <w:tc>
                  <w:tcPr>
                    <w:tcW w:w="1993" w:type="pct"/>
                    <w:tcBorders>
                      <w:top w:val="single" w:sz="4" w:space="0" w:color="auto"/>
                      <w:left w:val="single" w:sz="4" w:space="0" w:color="auto"/>
                      <w:bottom w:val="single" w:sz="4" w:space="0" w:color="auto"/>
                      <w:right w:val="single" w:sz="4" w:space="0" w:color="auto"/>
                    </w:tcBorders>
                  </w:tcPr>
                  <w:p w:rsidR="008D2B5C" w:rsidRPr="00350DC0" w:rsidRDefault="008D2B5C" w:rsidP="008D2B5C">
                    <w:pPr>
                      <w:rPr>
                        <w:rFonts w:ascii="Times New Roman" w:hAnsi="Times New Roman" w:cs="Times New Roman"/>
                      </w:rPr>
                    </w:pPr>
                    <w:r w:rsidRPr="00350DC0">
                      <w:rPr>
                        <w:rFonts w:ascii="Times New Roman" w:hAnsi="Times New Roman" w:cs="Times New Roman"/>
                      </w:rPr>
                      <w:t>5</w:t>
                    </w:r>
                    <w:r w:rsidRPr="00350DC0">
                      <w:rPr>
                        <w:rFonts w:ascii="Times New Roman" w:hAnsi="Times New Roman" w:cs="Times New Roman"/>
                      </w:rPr>
                      <w:t>年以上</w:t>
                    </w:r>
                  </w:p>
                </w:tc>
              </w:sdtContent>
            </w:sdt>
            <w:tc>
              <w:tcPr>
                <w:tcW w:w="1524" w:type="pct"/>
                <w:tcBorders>
                  <w:top w:val="single" w:sz="4" w:space="0" w:color="auto"/>
                  <w:left w:val="single" w:sz="4" w:space="0" w:color="auto"/>
                  <w:bottom w:val="single" w:sz="4" w:space="0" w:color="auto"/>
                  <w:right w:val="single" w:sz="4" w:space="0" w:color="auto"/>
                </w:tcBorders>
                <w:vAlign w:val="center"/>
              </w:tcPr>
              <w:p w:rsidR="008D2B5C" w:rsidRPr="008D2B5C" w:rsidRDefault="008D2B5C" w:rsidP="008D2B5C">
                <w:pPr>
                  <w:jc w:val="right"/>
                  <w:rPr>
                    <w:rFonts w:ascii="Times New Roman" w:hAnsi="Times New Roman" w:cs="Times New Roman"/>
                  </w:rPr>
                </w:pPr>
                <w:r w:rsidRPr="008D2B5C">
                  <w:rPr>
                    <w:rFonts w:ascii="Times New Roman" w:hAnsi="Times New Roman" w:cs="Times New Roman"/>
                  </w:rPr>
                  <w:t>340,218</w:t>
                </w:r>
              </w:p>
            </w:tc>
            <w:tc>
              <w:tcPr>
                <w:tcW w:w="1482" w:type="pct"/>
                <w:tcBorders>
                  <w:top w:val="single" w:sz="4" w:space="0" w:color="auto"/>
                  <w:left w:val="single" w:sz="4" w:space="0" w:color="auto"/>
                  <w:bottom w:val="single" w:sz="4" w:space="0" w:color="auto"/>
                  <w:right w:val="single" w:sz="4" w:space="0" w:color="auto"/>
                </w:tcBorders>
              </w:tcPr>
              <w:p w:rsidR="008D2B5C" w:rsidRPr="00350DC0" w:rsidRDefault="008D2B5C" w:rsidP="008D2B5C">
                <w:pPr>
                  <w:jc w:val="right"/>
                  <w:rPr>
                    <w:rFonts w:ascii="Times New Roman" w:hAnsi="Times New Roman" w:cs="Times New Roman"/>
                  </w:rPr>
                </w:pPr>
                <w:r w:rsidRPr="00350DC0">
                  <w:rPr>
                    <w:rFonts w:ascii="Times New Roman" w:hAnsi="Times New Roman" w:cs="Times New Roman"/>
                  </w:rPr>
                  <w:t>340,218</w:t>
                </w:r>
              </w:p>
            </w:tc>
          </w:tr>
          <w:tr w:rsidR="00350DC0" w:rsidTr="00564248">
            <w:trPr>
              <w:cantSplit/>
            </w:trPr>
            <w:sdt>
              <w:sdtPr>
                <w:rPr>
                  <w:rFonts w:ascii="Times New Roman" w:hAnsi="Times New Roman" w:cs="Times New Roman"/>
                </w:rPr>
                <w:tag w:val="_PLD_f4ca1e5588694bda99031e0a5f40083e"/>
                <w:id w:val="-2146651763"/>
                <w:lock w:val="sdtLocked"/>
              </w:sdtPr>
              <w:sdtEndPr/>
              <w:sdtContent>
                <w:tc>
                  <w:tcPr>
                    <w:tcW w:w="1993" w:type="pct"/>
                    <w:tcBorders>
                      <w:top w:val="single" w:sz="4" w:space="0" w:color="auto"/>
                      <w:left w:val="single" w:sz="4" w:space="0" w:color="auto"/>
                      <w:bottom w:val="single" w:sz="4" w:space="0" w:color="auto"/>
                      <w:right w:val="single" w:sz="4" w:space="0" w:color="auto"/>
                    </w:tcBorders>
                    <w:vAlign w:val="center"/>
                  </w:tcPr>
                  <w:p w:rsidR="00350DC0" w:rsidRPr="00350DC0" w:rsidRDefault="00350DC0" w:rsidP="00564248">
                    <w:pPr>
                      <w:jc w:val="center"/>
                      <w:rPr>
                        <w:rFonts w:ascii="Times New Roman" w:hAnsi="Times New Roman" w:cs="Times New Roman"/>
                      </w:rPr>
                    </w:pPr>
                    <w:r w:rsidRPr="00350DC0">
                      <w:rPr>
                        <w:rFonts w:ascii="Times New Roman" w:hAnsi="Times New Roman" w:cs="Times New Roman"/>
                      </w:rPr>
                      <w:t>合计</w:t>
                    </w:r>
                  </w:p>
                </w:tc>
              </w:sdtContent>
            </w:sdt>
            <w:tc>
              <w:tcPr>
                <w:tcW w:w="1524" w:type="pct"/>
                <w:tcBorders>
                  <w:top w:val="single" w:sz="4" w:space="0" w:color="auto"/>
                  <w:left w:val="single" w:sz="4" w:space="0" w:color="auto"/>
                  <w:bottom w:val="single" w:sz="4" w:space="0" w:color="auto"/>
                  <w:right w:val="single" w:sz="4" w:space="0" w:color="auto"/>
                </w:tcBorders>
              </w:tcPr>
              <w:p w:rsidR="00350DC0" w:rsidRPr="00350DC0" w:rsidRDefault="00350DC0" w:rsidP="00564248">
                <w:pPr>
                  <w:jc w:val="right"/>
                  <w:rPr>
                    <w:rFonts w:ascii="Times New Roman" w:hAnsi="Times New Roman" w:cs="Times New Roman"/>
                  </w:rPr>
                </w:pPr>
                <w:r w:rsidRPr="00350DC0">
                  <w:rPr>
                    <w:rFonts w:ascii="Times New Roman" w:hAnsi="Times New Roman" w:cs="Times New Roman"/>
                  </w:rPr>
                  <w:t>321,884,926</w:t>
                </w:r>
              </w:p>
            </w:tc>
            <w:tc>
              <w:tcPr>
                <w:tcW w:w="1482" w:type="pct"/>
                <w:tcBorders>
                  <w:top w:val="single" w:sz="4" w:space="0" w:color="auto"/>
                  <w:left w:val="single" w:sz="4" w:space="0" w:color="auto"/>
                  <w:bottom w:val="single" w:sz="4" w:space="0" w:color="auto"/>
                  <w:right w:val="single" w:sz="4" w:space="0" w:color="auto"/>
                </w:tcBorders>
              </w:tcPr>
              <w:p w:rsidR="00350DC0" w:rsidRPr="00350DC0" w:rsidRDefault="00350DC0" w:rsidP="00564248">
                <w:pPr>
                  <w:jc w:val="right"/>
                  <w:rPr>
                    <w:rFonts w:ascii="Times New Roman" w:hAnsi="Times New Roman" w:cs="Times New Roman"/>
                  </w:rPr>
                </w:pPr>
                <w:r w:rsidRPr="00350DC0">
                  <w:rPr>
                    <w:rFonts w:ascii="Times New Roman" w:hAnsi="Times New Roman" w:cs="Times New Roman"/>
                  </w:rPr>
                  <w:t>463,528,830</w:t>
                </w:r>
              </w:p>
            </w:tc>
          </w:tr>
        </w:tbl>
        <w:p w:rsidR="00350DC0" w:rsidRDefault="00350DC0"/>
        <w:p w:rsidR="00350DC0" w:rsidRPr="00350DC0" w:rsidRDefault="00350DC0" w:rsidP="00350DC0">
          <w:pPr>
            <w:rPr>
              <w:rFonts w:ascii="Times New Roman" w:hAnsi="Times New Roman" w:cs="Times New Roman"/>
            </w:rPr>
          </w:pPr>
          <w:r w:rsidRPr="00350DC0">
            <w:rPr>
              <w:rFonts w:ascii="Times New Roman" w:hAnsi="Times New Roman" w:cs="Times New Roman"/>
            </w:rPr>
            <w:t>于</w:t>
          </w:r>
          <w:r w:rsidRPr="00350DC0">
            <w:rPr>
              <w:rFonts w:ascii="Times New Roman" w:hAnsi="Times New Roman" w:cs="Times New Roman"/>
            </w:rPr>
            <w:t>2023</w:t>
          </w:r>
          <w:r w:rsidRPr="00350DC0">
            <w:rPr>
              <w:rFonts w:ascii="Times New Roman" w:hAnsi="Times New Roman" w:cs="Times New Roman"/>
            </w:rPr>
            <w:t>年</w:t>
          </w:r>
          <w:r w:rsidRPr="00350DC0">
            <w:rPr>
              <w:rFonts w:ascii="Times New Roman" w:hAnsi="Times New Roman" w:cs="Times New Roman"/>
            </w:rPr>
            <w:t>6</w:t>
          </w:r>
          <w:r w:rsidRPr="00350DC0">
            <w:rPr>
              <w:rFonts w:ascii="Times New Roman" w:hAnsi="Times New Roman" w:cs="Times New Roman"/>
            </w:rPr>
            <w:t>月</w:t>
          </w:r>
          <w:r w:rsidRPr="00350DC0">
            <w:rPr>
              <w:rFonts w:ascii="Times New Roman" w:hAnsi="Times New Roman" w:cs="Times New Roman"/>
            </w:rPr>
            <w:t>30</w:t>
          </w:r>
          <w:r w:rsidRPr="00350DC0">
            <w:rPr>
              <w:rFonts w:ascii="Times New Roman" w:hAnsi="Times New Roman" w:cs="Times New Roman"/>
            </w:rPr>
            <w:t>日，本集团一年以上的其他应收款主要为应收土地收储款以及代收代付工程款。</w:t>
          </w:r>
        </w:p>
        <w:p w:rsidR="00047B74" w:rsidRDefault="00833B52"/>
      </w:sdtContent>
    </w:sdt>
    <w:bookmarkEnd w:id="97" w:displacedByCustomXml="prev"/>
    <w:bookmarkStart w:id="98" w:name="_Hlk10469799" w:displacedByCustomXml="next"/>
    <w:sdt>
      <w:sdtPr>
        <w:rPr>
          <w:rFonts w:ascii="宋体" w:hAnsi="宋体" w:cs="宋体" w:hint="eastAsia"/>
          <w:b w:val="0"/>
          <w:bCs w:val="0"/>
          <w:kern w:val="0"/>
          <w:szCs w:val="24"/>
        </w:rPr>
        <w:alias w:val="模块:坏账准备计提情况"/>
        <w:tag w:val="_SEC_5ff83398df8949c88f89340b5b0e52f6"/>
        <w:id w:val="1924998884"/>
        <w:lock w:val="sdtLocked"/>
        <w:placeholder>
          <w:docPart w:val="GBC22222222222222222222222222222"/>
        </w:placeholder>
      </w:sdtPr>
      <w:sdtEndPr>
        <w:rPr>
          <w:rFonts w:hint="default"/>
          <w:szCs w:val="21"/>
        </w:rPr>
      </w:sdtEndPr>
      <w:sdtContent>
        <w:p w:rsidR="00261D5C" w:rsidRPr="00261D5C" w:rsidRDefault="00261D5C" w:rsidP="004C7CC9">
          <w:pPr>
            <w:pStyle w:val="4"/>
            <w:numPr>
              <w:ilvl w:val="3"/>
              <w:numId w:val="41"/>
            </w:numPr>
            <w:tabs>
              <w:tab w:val="left" w:pos="426"/>
              <w:tab w:val="left" w:pos="560"/>
            </w:tabs>
            <w:rPr>
              <w:rFonts w:ascii="宋体" w:hAnsi="宋体"/>
              <w:b w:val="0"/>
            </w:rPr>
          </w:pPr>
          <w:r w:rsidRPr="00261D5C">
            <w:rPr>
              <w:rFonts w:ascii="Arial" w:hAnsi="Arial" w:cs="Arial" w:hint="eastAsia"/>
              <w:b w:val="0"/>
            </w:rPr>
            <w:t>损失准备及其账面余额变动表：</w:t>
          </w:r>
        </w:p>
        <w:sdt>
          <w:sdtPr>
            <w:alias w:val="是否适用：其他应收款坏账准备调节表[双击切换]"/>
            <w:tag w:val="_GBC_29d0c5a1588a4f6589b1f8148c9ef180"/>
            <w:id w:val="363024559"/>
            <w:lock w:val="sdtLocked"/>
            <w:placeholder>
              <w:docPart w:val="GBC22222222222222222222222222222"/>
            </w:placeholder>
          </w:sdtPr>
          <w:sdtEndPr/>
          <w:sdtContent>
            <w:p w:rsidR="00047B74" w:rsidRDefault="009454CC">
              <w:r>
                <w:fldChar w:fldCharType="begin"/>
              </w:r>
              <w:r w:rsidR="00261D5C">
                <w:instrText xml:space="preserve"> MACROBUTTON  SnrToggleCheckbox √适用 </w:instrText>
              </w:r>
              <w:r>
                <w:fldChar w:fldCharType="end"/>
              </w:r>
              <w:r>
                <w:fldChar w:fldCharType="begin"/>
              </w:r>
              <w:r w:rsidR="00261D5C">
                <w:instrText xml:space="preserve"> MACROBUTTON  SnrToggleCheckbox □不适用 </w:instrText>
              </w:r>
              <w:r>
                <w:fldChar w:fldCharType="end"/>
              </w:r>
            </w:p>
          </w:sdtContent>
        </w:sdt>
        <w:p w:rsidR="00047B74" w:rsidRDefault="009454CC">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2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236"/>
            <w:gridCol w:w="1056"/>
            <w:gridCol w:w="1116"/>
            <w:gridCol w:w="946"/>
            <w:gridCol w:w="1151"/>
            <w:gridCol w:w="1125"/>
            <w:gridCol w:w="1056"/>
          </w:tblGrid>
          <w:tr w:rsidR="006D18CC" w:rsidTr="006D18CC">
            <w:trPr>
              <w:jc w:val="center"/>
            </w:trPr>
            <w:sdt>
              <w:sdtPr>
                <w:rPr>
                  <w:rFonts w:ascii="Times New Roman" w:eastAsia="宋体" w:hAnsi="Times New Roman" w:cs="Times New Roman"/>
                  <w:sz w:val="18"/>
                  <w:szCs w:val="18"/>
                </w:rPr>
                <w:tag w:val="_PLD_0df16deeb9614db49d9aa88a31229d9a"/>
                <w:id w:val="1793776939"/>
                <w:lock w:val="sdtLocked"/>
              </w:sdtPr>
              <w:sdtEndPr/>
              <w:sdtContent>
                <w:tc>
                  <w:tcPr>
                    <w:tcW w:w="955" w:type="pct"/>
                    <w:vMerge w:val="restart"/>
                    <w:vAlign w:val="center"/>
                  </w:tcPr>
                  <w:p w:rsidR="006D18CC" w:rsidRPr="006D18CC" w:rsidRDefault="006D18CC" w:rsidP="006D18CC">
                    <w:pPr>
                      <w:pStyle w:val="TableParagraph"/>
                      <w:spacing w:after="0" w:line="240" w:lineRule="auto"/>
                      <w:jc w:val="center"/>
                      <w:rPr>
                        <w:rFonts w:ascii="Times New Roman" w:eastAsia="宋体" w:hAnsi="Times New Roman" w:cs="Times New Roman"/>
                        <w:sz w:val="18"/>
                        <w:szCs w:val="18"/>
                        <w:lang w:eastAsia="zh-CN"/>
                      </w:rPr>
                    </w:pPr>
                    <w:r w:rsidRPr="006D18CC">
                      <w:rPr>
                        <w:rFonts w:ascii="Times New Roman" w:eastAsia="宋体" w:hAnsi="Times New Roman" w:cs="Times New Roman"/>
                        <w:sz w:val="18"/>
                        <w:szCs w:val="18"/>
                        <w:lang w:eastAsia="zh-CN"/>
                      </w:rPr>
                      <w:t>坏账准备</w:t>
                    </w:r>
                  </w:p>
                </w:tc>
              </w:sdtContent>
            </w:sdt>
            <w:sdt>
              <w:sdtPr>
                <w:rPr>
                  <w:rFonts w:ascii="Times New Roman" w:eastAsia="宋体" w:hAnsi="Times New Roman" w:cs="Times New Roman"/>
                  <w:sz w:val="18"/>
                  <w:szCs w:val="18"/>
                </w:rPr>
                <w:tag w:val="_PLD_f47baed0f5d14c0486b4530b2aa1cb4c"/>
                <w:id w:val="637844954"/>
                <w:lock w:val="sdtLocked"/>
              </w:sdtPr>
              <w:sdtEndPr/>
              <w:sdtContent>
                <w:tc>
                  <w:tcPr>
                    <w:tcW w:w="2291" w:type="pct"/>
                    <w:gridSpan w:val="4"/>
                    <w:vAlign w:val="center"/>
                  </w:tcPr>
                  <w:p w:rsidR="006D18CC" w:rsidRPr="006D18CC" w:rsidRDefault="006D18CC" w:rsidP="006D18CC">
                    <w:pPr>
                      <w:pStyle w:val="TableParagraph"/>
                      <w:spacing w:after="0" w:line="240" w:lineRule="auto"/>
                      <w:jc w:val="center"/>
                      <w:rPr>
                        <w:rFonts w:ascii="Times New Roman" w:eastAsia="宋体" w:hAnsi="Times New Roman" w:cs="Times New Roman"/>
                        <w:sz w:val="18"/>
                        <w:szCs w:val="18"/>
                        <w:lang w:eastAsia="zh-CN"/>
                      </w:rPr>
                    </w:pPr>
                    <w:r w:rsidRPr="006D18CC">
                      <w:rPr>
                        <w:rFonts w:ascii="Times New Roman" w:eastAsia="宋体" w:hAnsi="Times New Roman" w:cs="Times New Roman"/>
                        <w:sz w:val="18"/>
                        <w:szCs w:val="18"/>
                        <w:lang w:eastAsia="zh-CN"/>
                      </w:rPr>
                      <w:t>第一阶段</w:t>
                    </w:r>
                  </w:p>
                </w:tc>
              </w:sdtContent>
            </w:sdt>
            <w:tc>
              <w:tcPr>
                <w:tcW w:w="1198" w:type="pct"/>
                <w:gridSpan w:val="2"/>
                <w:vAlign w:val="center"/>
              </w:tcPr>
              <w:p w:rsidR="006D18CC" w:rsidRPr="006D18CC" w:rsidRDefault="006D18CC" w:rsidP="006D18CC">
                <w:pPr>
                  <w:pStyle w:val="TableParagraph"/>
                  <w:spacing w:after="0" w:line="240" w:lineRule="auto"/>
                  <w:jc w:val="center"/>
                  <w:rPr>
                    <w:rFonts w:ascii="Times New Roman" w:eastAsia="宋体" w:hAnsi="Times New Roman" w:cs="Times New Roman"/>
                    <w:sz w:val="18"/>
                    <w:szCs w:val="18"/>
                    <w:lang w:eastAsia="zh-CN"/>
                  </w:rPr>
                </w:pPr>
                <w:r w:rsidRPr="006D18CC">
                  <w:rPr>
                    <w:rFonts w:ascii="Times New Roman" w:eastAsia="宋体" w:hAnsi="Times New Roman" w:cs="Times New Roman" w:hint="eastAsia"/>
                    <w:sz w:val="18"/>
                    <w:szCs w:val="18"/>
                    <w:lang w:eastAsia="zh-CN"/>
                  </w:rPr>
                  <w:t>第三阶段</w:t>
                </w:r>
              </w:p>
            </w:tc>
            <w:sdt>
              <w:sdtPr>
                <w:rPr>
                  <w:rFonts w:ascii="Times New Roman" w:eastAsia="宋体" w:hAnsi="Times New Roman" w:cs="Times New Roman"/>
                  <w:sz w:val="18"/>
                  <w:szCs w:val="18"/>
                </w:rPr>
                <w:tag w:val="_PLD_0dc8bab0b7424c1295b83fcc97ca7554"/>
                <w:id w:val="947592982"/>
                <w:lock w:val="sdtLocked"/>
              </w:sdtPr>
              <w:sdtEndPr/>
              <w:sdtContent>
                <w:tc>
                  <w:tcPr>
                    <w:tcW w:w="556" w:type="pct"/>
                    <w:vMerge w:val="restart"/>
                    <w:vAlign w:val="center"/>
                  </w:tcPr>
                  <w:p w:rsidR="006D18CC" w:rsidRPr="006D18CC" w:rsidRDefault="006D18CC" w:rsidP="006D18CC">
                    <w:pPr>
                      <w:pStyle w:val="TableParagraph"/>
                      <w:spacing w:after="0" w:line="240" w:lineRule="auto"/>
                      <w:jc w:val="center"/>
                      <w:rPr>
                        <w:rFonts w:ascii="Times New Roman" w:eastAsia="宋体" w:hAnsi="Times New Roman" w:cs="Times New Roman"/>
                        <w:sz w:val="18"/>
                        <w:szCs w:val="18"/>
                        <w:lang w:eastAsia="zh-CN"/>
                      </w:rPr>
                    </w:pPr>
                    <w:r w:rsidRPr="006D18CC">
                      <w:rPr>
                        <w:rFonts w:ascii="Times New Roman" w:eastAsia="宋体" w:hAnsi="Times New Roman" w:cs="Times New Roman"/>
                        <w:sz w:val="18"/>
                        <w:szCs w:val="18"/>
                        <w:lang w:eastAsia="zh-CN"/>
                      </w:rPr>
                      <w:t>合计</w:t>
                    </w:r>
                  </w:p>
                </w:tc>
              </w:sdtContent>
            </w:sdt>
          </w:tr>
          <w:tr w:rsidR="006D18CC" w:rsidTr="006D18CC">
            <w:trPr>
              <w:jc w:val="center"/>
            </w:trPr>
            <w:tc>
              <w:tcPr>
                <w:tcW w:w="955" w:type="pct"/>
                <w:vMerge/>
                <w:vAlign w:val="center"/>
              </w:tcPr>
              <w:p w:rsidR="006D18CC" w:rsidRPr="006D18CC" w:rsidRDefault="006D18CC" w:rsidP="006D18CC">
                <w:pPr>
                  <w:jc w:val="center"/>
                  <w:rPr>
                    <w:rFonts w:ascii="Times New Roman" w:hAnsi="Times New Roman" w:cs="Times New Roman"/>
                    <w:color w:val="008000"/>
                    <w:sz w:val="18"/>
                    <w:szCs w:val="18"/>
                  </w:rPr>
                </w:pPr>
              </w:p>
            </w:tc>
            <w:sdt>
              <w:sdtPr>
                <w:rPr>
                  <w:rFonts w:ascii="Times New Roman" w:eastAsia="宋体" w:hAnsi="Times New Roman" w:cs="Times New Roman"/>
                  <w:sz w:val="18"/>
                  <w:szCs w:val="18"/>
                </w:rPr>
                <w:tag w:val="_PLD_08f8b6a1fd974f0d8ae0c04f27849740"/>
                <w:id w:val="-653835680"/>
                <w:lock w:val="sdtLocked"/>
              </w:sdtPr>
              <w:sdtEndPr/>
              <w:sdtContent>
                <w:tc>
                  <w:tcPr>
                    <w:tcW w:w="2291" w:type="pct"/>
                    <w:gridSpan w:val="4"/>
                    <w:vAlign w:val="center"/>
                  </w:tcPr>
                  <w:p w:rsidR="006D18CC" w:rsidRPr="006D18CC" w:rsidRDefault="006D18CC" w:rsidP="006D18CC">
                    <w:pPr>
                      <w:pStyle w:val="TableParagraph"/>
                      <w:spacing w:after="0" w:line="240" w:lineRule="auto"/>
                      <w:jc w:val="center"/>
                      <w:rPr>
                        <w:rFonts w:ascii="Times New Roman" w:eastAsia="宋体" w:hAnsi="Times New Roman" w:cs="Times New Roman"/>
                        <w:sz w:val="18"/>
                        <w:szCs w:val="18"/>
                        <w:lang w:eastAsia="zh-CN"/>
                      </w:rPr>
                    </w:pPr>
                    <w:r w:rsidRPr="006D18CC">
                      <w:rPr>
                        <w:rFonts w:ascii="Times New Roman" w:eastAsia="宋体" w:hAnsi="Times New Roman" w:cs="Times New Roman"/>
                        <w:sz w:val="18"/>
                        <w:szCs w:val="18"/>
                        <w:lang w:eastAsia="zh-CN"/>
                      </w:rPr>
                      <w:t>未来</w:t>
                    </w:r>
                    <w:r w:rsidRPr="006D18CC">
                      <w:rPr>
                        <w:rFonts w:ascii="Times New Roman" w:eastAsia="宋体" w:hAnsi="Times New Roman" w:cs="Times New Roman"/>
                        <w:sz w:val="18"/>
                        <w:szCs w:val="18"/>
                        <w:lang w:eastAsia="zh-CN"/>
                      </w:rPr>
                      <w:t>12</w:t>
                    </w:r>
                    <w:r w:rsidRPr="006D18CC">
                      <w:rPr>
                        <w:rFonts w:ascii="Times New Roman" w:eastAsia="宋体" w:hAnsi="Times New Roman" w:cs="Times New Roman"/>
                        <w:sz w:val="18"/>
                        <w:szCs w:val="18"/>
                        <w:lang w:eastAsia="zh-CN"/>
                      </w:rPr>
                      <w:t>个月预期信用损失</w:t>
                    </w:r>
                  </w:p>
                </w:tc>
              </w:sdtContent>
            </w:sdt>
            <w:tc>
              <w:tcPr>
                <w:tcW w:w="1198" w:type="pct"/>
                <w:gridSpan w:val="2"/>
                <w:vMerge w:val="restart"/>
                <w:vAlign w:val="center"/>
              </w:tcPr>
              <w:p w:rsidR="006D18CC" w:rsidRPr="006D18CC" w:rsidRDefault="006D18CC" w:rsidP="006D18CC">
                <w:pPr>
                  <w:jc w:val="center"/>
                  <w:rPr>
                    <w:rFonts w:ascii="Arial" w:hAnsi="Arial" w:cs="Arial"/>
                    <w:sz w:val="18"/>
                    <w:szCs w:val="18"/>
                  </w:rPr>
                </w:pPr>
                <w:r w:rsidRPr="006D18CC">
                  <w:rPr>
                    <w:rFonts w:ascii="Arial" w:hAnsi="Arial" w:cs="Arial"/>
                    <w:sz w:val="18"/>
                    <w:szCs w:val="18"/>
                  </w:rPr>
                  <w:t>整个存续期预期信用损失</w:t>
                </w:r>
              </w:p>
              <w:p w:rsidR="006D18CC" w:rsidRPr="006D18CC" w:rsidRDefault="006D18CC" w:rsidP="006D18CC">
                <w:pPr>
                  <w:jc w:val="center"/>
                  <w:rPr>
                    <w:rFonts w:ascii="Times New Roman" w:hAnsi="Times New Roman" w:cs="Times New Roman"/>
                    <w:sz w:val="18"/>
                    <w:szCs w:val="18"/>
                  </w:rPr>
                </w:pPr>
                <w:r w:rsidRPr="006D18CC">
                  <w:rPr>
                    <w:rFonts w:ascii="Arial" w:hAnsi="Arial" w:cs="Arial"/>
                    <w:sz w:val="18"/>
                    <w:szCs w:val="18"/>
                  </w:rPr>
                  <w:t>(</w:t>
                </w:r>
                <w:r w:rsidRPr="006D18CC">
                  <w:rPr>
                    <w:rFonts w:ascii="Arial" w:hAnsi="Arial" w:cs="Arial"/>
                    <w:sz w:val="18"/>
                    <w:szCs w:val="18"/>
                  </w:rPr>
                  <w:t>已发生信用减值</w:t>
                </w:r>
                <w:r w:rsidRPr="006D18CC">
                  <w:rPr>
                    <w:rFonts w:ascii="Arial" w:hAnsi="Arial" w:cs="Arial"/>
                    <w:sz w:val="18"/>
                    <w:szCs w:val="18"/>
                  </w:rPr>
                  <w:t>)</w:t>
                </w:r>
              </w:p>
            </w:tc>
            <w:tc>
              <w:tcPr>
                <w:tcW w:w="556" w:type="pct"/>
                <w:vMerge/>
                <w:vAlign w:val="center"/>
              </w:tcPr>
              <w:p w:rsidR="006D18CC" w:rsidRPr="006D18CC" w:rsidRDefault="006D18CC" w:rsidP="006D18CC">
                <w:pPr>
                  <w:jc w:val="center"/>
                  <w:rPr>
                    <w:rFonts w:ascii="Times New Roman" w:hAnsi="Times New Roman" w:cs="Times New Roman"/>
                    <w:color w:val="008000"/>
                    <w:sz w:val="18"/>
                    <w:szCs w:val="18"/>
                  </w:rPr>
                </w:pPr>
              </w:p>
            </w:tc>
          </w:tr>
          <w:tr w:rsidR="006D18CC" w:rsidTr="006D18CC">
            <w:trPr>
              <w:jc w:val="center"/>
            </w:trPr>
            <w:tc>
              <w:tcPr>
                <w:tcW w:w="955" w:type="pct"/>
                <w:vMerge/>
                <w:vAlign w:val="center"/>
              </w:tcPr>
              <w:p w:rsidR="006D18CC" w:rsidRPr="006D18CC" w:rsidRDefault="006D18CC" w:rsidP="006D18CC">
                <w:pPr>
                  <w:pStyle w:val="TableParagraph"/>
                  <w:spacing w:after="0" w:line="240" w:lineRule="auto"/>
                  <w:jc w:val="both"/>
                  <w:rPr>
                    <w:rFonts w:ascii="Times New Roman" w:eastAsia="宋体" w:hAnsi="Times New Roman" w:cs="Times New Roman"/>
                    <w:sz w:val="18"/>
                    <w:szCs w:val="18"/>
                    <w:lang w:eastAsia="zh-CN"/>
                  </w:rPr>
                </w:pPr>
              </w:p>
            </w:tc>
            <w:tc>
              <w:tcPr>
                <w:tcW w:w="1206" w:type="pct"/>
                <w:gridSpan w:val="2"/>
                <w:vAlign w:val="center"/>
              </w:tcPr>
              <w:p w:rsidR="006D18CC" w:rsidRPr="006D18CC" w:rsidRDefault="006D18CC" w:rsidP="006D18CC">
                <w:pPr>
                  <w:jc w:val="center"/>
                  <w:rPr>
                    <w:rFonts w:ascii="Times New Roman" w:hAnsi="Times New Roman" w:cs="Times New Roman"/>
                    <w:sz w:val="18"/>
                    <w:szCs w:val="18"/>
                  </w:rPr>
                </w:pPr>
                <w:r w:rsidRPr="006D18CC">
                  <w:rPr>
                    <w:rFonts w:ascii="Times New Roman" w:hAnsi="Times New Roman" w:cs="Times New Roman"/>
                    <w:sz w:val="18"/>
                    <w:szCs w:val="18"/>
                  </w:rPr>
                  <w:t>(</w:t>
                </w:r>
                <w:r w:rsidRPr="006D18CC">
                  <w:rPr>
                    <w:rFonts w:ascii="Times New Roman" w:hAnsi="Times New Roman" w:cs="Times New Roman"/>
                    <w:sz w:val="18"/>
                    <w:szCs w:val="18"/>
                  </w:rPr>
                  <w:t>组合</w:t>
                </w:r>
                <w:r w:rsidRPr="006D18CC">
                  <w:rPr>
                    <w:rFonts w:ascii="Times New Roman" w:hAnsi="Times New Roman" w:cs="Times New Roman"/>
                    <w:sz w:val="18"/>
                    <w:szCs w:val="18"/>
                  </w:rPr>
                  <w:t>)</w:t>
                </w:r>
              </w:p>
            </w:tc>
            <w:tc>
              <w:tcPr>
                <w:tcW w:w="1085" w:type="pct"/>
                <w:gridSpan w:val="2"/>
                <w:vAlign w:val="center"/>
              </w:tcPr>
              <w:p w:rsidR="006D18CC" w:rsidRPr="006D18CC" w:rsidRDefault="006D18CC" w:rsidP="006D18CC">
                <w:pPr>
                  <w:jc w:val="center"/>
                  <w:rPr>
                    <w:rFonts w:ascii="Times New Roman" w:hAnsi="Times New Roman" w:cs="Times New Roman"/>
                    <w:sz w:val="18"/>
                    <w:szCs w:val="18"/>
                  </w:rPr>
                </w:pPr>
                <w:r w:rsidRPr="006D18CC">
                  <w:rPr>
                    <w:rFonts w:ascii="Times New Roman" w:hAnsi="Times New Roman" w:cs="Times New Roman"/>
                    <w:sz w:val="18"/>
                    <w:szCs w:val="18"/>
                  </w:rPr>
                  <w:t>(</w:t>
                </w:r>
                <w:r w:rsidRPr="006D18CC">
                  <w:rPr>
                    <w:rFonts w:ascii="Times New Roman" w:hAnsi="Times New Roman" w:cs="Times New Roman"/>
                    <w:sz w:val="18"/>
                    <w:szCs w:val="18"/>
                  </w:rPr>
                  <w:t>单项</w:t>
                </w:r>
                <w:r w:rsidRPr="006D18CC">
                  <w:rPr>
                    <w:rFonts w:ascii="Times New Roman" w:hAnsi="Times New Roman" w:cs="Times New Roman"/>
                    <w:sz w:val="18"/>
                    <w:szCs w:val="18"/>
                  </w:rPr>
                  <w:t>)</w:t>
                </w:r>
              </w:p>
            </w:tc>
            <w:tc>
              <w:tcPr>
                <w:tcW w:w="1198" w:type="pct"/>
                <w:gridSpan w:val="2"/>
                <w:vMerge/>
                <w:vAlign w:val="center"/>
              </w:tcPr>
              <w:p w:rsidR="006D18CC" w:rsidRPr="006D18CC" w:rsidRDefault="006D18CC" w:rsidP="006D18CC">
                <w:pPr>
                  <w:jc w:val="right"/>
                  <w:rPr>
                    <w:rFonts w:ascii="Times New Roman" w:hAnsi="Times New Roman" w:cs="Times New Roman"/>
                    <w:sz w:val="18"/>
                    <w:szCs w:val="18"/>
                  </w:rPr>
                </w:pPr>
              </w:p>
            </w:tc>
            <w:tc>
              <w:tcPr>
                <w:tcW w:w="556" w:type="pct"/>
                <w:vMerge/>
                <w:vAlign w:val="center"/>
              </w:tcPr>
              <w:p w:rsidR="006D18CC" w:rsidRPr="006D18CC" w:rsidRDefault="006D18CC" w:rsidP="006D18CC">
                <w:pPr>
                  <w:jc w:val="right"/>
                  <w:rPr>
                    <w:rFonts w:ascii="Times New Roman" w:hAnsi="Times New Roman" w:cs="Times New Roman"/>
                    <w:sz w:val="18"/>
                    <w:szCs w:val="18"/>
                  </w:rPr>
                </w:pPr>
              </w:p>
            </w:tc>
          </w:tr>
          <w:tr w:rsidR="006D18CC" w:rsidTr="006D18CC">
            <w:trPr>
              <w:jc w:val="center"/>
            </w:trPr>
            <w:tc>
              <w:tcPr>
                <w:tcW w:w="955" w:type="pct"/>
                <w:vMerge/>
                <w:vAlign w:val="center"/>
              </w:tcPr>
              <w:p w:rsidR="006D18CC" w:rsidRPr="006D18CC" w:rsidRDefault="006D18CC" w:rsidP="006D18CC">
                <w:pPr>
                  <w:pStyle w:val="TableParagraph"/>
                  <w:spacing w:after="0" w:line="240" w:lineRule="auto"/>
                  <w:jc w:val="both"/>
                  <w:rPr>
                    <w:rFonts w:ascii="Times New Roman" w:eastAsia="宋体" w:hAnsi="Times New Roman" w:cs="Times New Roman"/>
                    <w:sz w:val="18"/>
                    <w:szCs w:val="18"/>
                    <w:lang w:eastAsia="zh-CN"/>
                  </w:rPr>
                </w:pPr>
              </w:p>
            </w:tc>
            <w:tc>
              <w:tcPr>
                <w:tcW w:w="651" w:type="pct"/>
                <w:vAlign w:val="center"/>
              </w:tcPr>
              <w:p w:rsidR="006D18CC" w:rsidRPr="006D18CC" w:rsidRDefault="006D18CC" w:rsidP="006D18CC">
                <w:pPr>
                  <w:jc w:val="center"/>
                  <w:rPr>
                    <w:rFonts w:ascii="Times New Roman" w:hAnsi="Times New Roman" w:cs="Times New Roman"/>
                    <w:sz w:val="18"/>
                    <w:szCs w:val="18"/>
                  </w:rPr>
                </w:pPr>
                <w:r w:rsidRPr="006D18CC">
                  <w:rPr>
                    <w:rFonts w:ascii="Times New Roman" w:hAnsi="Times New Roman" w:cs="Times New Roman"/>
                    <w:sz w:val="18"/>
                    <w:szCs w:val="18"/>
                    <w:lang w:val="zh-CN"/>
                  </w:rPr>
                  <w:fldChar w:fldCharType="begin" w:fldLock="1"/>
                </w:r>
                <w:r w:rsidRPr="006D18CC">
                  <w:rPr>
                    <w:rFonts w:ascii="Times New Roman" w:hAnsi="Times New Roman" w:cs="Times New Roman"/>
                    <w:sz w:val="18"/>
                    <w:szCs w:val="18"/>
                    <w:lang w:val="zh-CN"/>
                  </w:rPr>
                  <w:instrText xml:space="preserve"> LINK  Excel.SheetMacroEnabled.12 "C:\\Users\\Trista H Zhao\\Desktop\\</w:instrText>
                </w:r>
                <w:r w:rsidRPr="006D18CC">
                  <w:rPr>
                    <w:rFonts w:ascii="Times New Roman" w:hAnsi="Times New Roman" w:cs="Times New Roman"/>
                    <w:sz w:val="18"/>
                    <w:szCs w:val="18"/>
                    <w:lang w:val="zh-CN"/>
                  </w:rPr>
                  <w:instrText>广深铁路股份有限公司</w:instrText>
                </w:r>
                <w:r w:rsidRPr="006D18CC">
                  <w:rPr>
                    <w:rFonts w:ascii="Times New Roman" w:hAnsi="Times New Roman" w:cs="Times New Roman"/>
                    <w:sz w:val="18"/>
                    <w:szCs w:val="18"/>
                    <w:lang w:val="zh-CN"/>
                  </w:rPr>
                  <w:instrText>\\Guanshen railway 2023 interim\\Welink\\Welink-A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\\1-2023</w:instrText>
                </w:r>
                <w:r w:rsidRPr="006D18CC">
                  <w:rPr>
                    <w:rFonts w:ascii="Times New Roman" w:hAnsi="Times New Roman" w:cs="Times New Roman"/>
                    <w:sz w:val="18"/>
                    <w:szCs w:val="18"/>
                    <w:lang w:val="zh-CN"/>
                  </w:rPr>
                  <w:instrText>半年度广深铁路股份</w:instrText>
                </w:r>
                <w:r w:rsidRPr="006D18CC">
                  <w:rPr>
                    <w:rFonts w:ascii="Times New Roman" w:hAnsi="Times New Roman" w:cs="Times New Roman"/>
                    <w:sz w:val="18"/>
                    <w:szCs w:val="18"/>
                    <w:lang w:val="zh-CN"/>
                  </w:rPr>
                  <w:instrText>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.xlsx" "</w:instrText>
                </w:r>
                <w:r w:rsidRPr="006D18CC">
                  <w:rPr>
                    <w:rFonts w:ascii="Times New Roman" w:hAnsi="Times New Roman" w:cs="Times New Roman"/>
                    <w:sz w:val="18"/>
                    <w:szCs w:val="18"/>
                    <w:lang w:val="zh-CN"/>
                  </w:rPr>
                  <w:instrText>五</w:instrText>
                </w:r>
                <w:r w:rsidRPr="006D18CC">
                  <w:rPr>
                    <w:rFonts w:ascii="Times New Roman" w:hAnsi="Times New Roman" w:cs="Times New Roman"/>
                    <w:sz w:val="18"/>
                    <w:szCs w:val="18"/>
                    <w:lang w:val="zh-CN"/>
                  </w:rPr>
                  <w:instrText>(3)(b)_</w:instrText>
                </w:r>
                <w:r w:rsidRPr="006D18CC">
                  <w:rPr>
                    <w:rFonts w:ascii="Times New Roman" w:hAnsi="Times New Roman" w:cs="Times New Roman"/>
                    <w:sz w:val="18"/>
                    <w:szCs w:val="18"/>
                    <w:lang w:val="zh-CN"/>
                  </w:rPr>
                  <w:instrText>损失准备及其账面余额变动表</w:instrText>
                </w:r>
                <w:r w:rsidRPr="006D18CC">
                  <w:rPr>
                    <w:rFonts w:ascii="Times New Roman" w:hAnsi="Times New Roman" w:cs="Times New Roman"/>
                    <w:sz w:val="18"/>
                    <w:szCs w:val="18"/>
                    <w:lang w:val="zh-CN"/>
                  </w:rPr>
                  <w:instrText>1!R7C3" \t \r "C:\\Users\\Trista H Zhao\\Desktop\\</w:instrText>
                </w:r>
                <w:r w:rsidRPr="006D18CC">
                  <w:rPr>
                    <w:rFonts w:ascii="Times New Roman" w:hAnsi="Times New Roman" w:cs="Times New Roman"/>
                    <w:sz w:val="18"/>
                    <w:szCs w:val="18"/>
                    <w:lang w:val="zh-CN"/>
                  </w:rPr>
                  <w:instrText>广深铁路股份有限公司</w:instrText>
                </w:r>
                <w:r w:rsidRPr="006D18CC">
                  <w:rPr>
                    <w:rFonts w:ascii="Times New Roman" w:hAnsi="Times New Roman" w:cs="Times New Roman"/>
                    <w:sz w:val="18"/>
                    <w:szCs w:val="18"/>
                    <w:lang w:val="zh-CN"/>
                  </w:rPr>
                  <w:instrText>\\Guanshen railway 2023 interim\\Welink\\Welink-A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\\1-2023</w:instrText>
                </w:r>
                <w:r w:rsidRPr="006D18CC">
                  <w:rPr>
                    <w:rFonts w:ascii="Times New Roman" w:hAnsi="Times New Roman" w:cs="Times New Roman"/>
                    <w:sz w:val="18"/>
                    <w:szCs w:val="18"/>
                    <w:lang w:val="zh-CN"/>
                  </w:rPr>
                  <w:instrText>半年度广深铁路股份</w:instrText>
                </w:r>
                <w:r w:rsidRPr="006D18CC">
                  <w:rPr>
                    <w:rFonts w:ascii="Times New Roman" w:hAnsi="Times New Roman" w:cs="Times New Roman"/>
                    <w:sz w:val="18"/>
                    <w:szCs w:val="18"/>
                    <w:lang w:val="zh-CN"/>
                  </w:rPr>
                  <w:instrText>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.xlsx" "</w:instrText>
                </w:r>
                <w:r w:rsidRPr="006D18CC">
                  <w:rPr>
                    <w:rFonts w:ascii="Times New Roman" w:hAnsi="Times New Roman" w:cs="Times New Roman"/>
                    <w:sz w:val="18"/>
                    <w:szCs w:val="18"/>
                    <w:lang w:val="zh-CN"/>
                  </w:rPr>
                  <w:instrText>五</w:instrText>
                </w:r>
                <w:r w:rsidRPr="006D18CC">
                  <w:rPr>
                    <w:rFonts w:ascii="Times New Roman" w:hAnsi="Times New Roman" w:cs="Times New Roman"/>
                    <w:sz w:val="18"/>
                    <w:szCs w:val="18"/>
                    <w:lang w:val="zh-CN"/>
                  </w:rPr>
                  <w:instrText>(3)(b)_</w:instrText>
                </w:r>
                <w:r w:rsidRPr="006D18CC">
                  <w:rPr>
                    <w:rFonts w:ascii="Times New Roman" w:hAnsi="Times New Roman" w:cs="Times New Roman"/>
                    <w:sz w:val="18"/>
                    <w:szCs w:val="18"/>
                    <w:lang w:val="zh-CN"/>
                  </w:rPr>
                  <w:instrText>损失准备及其账面余额变动表</w:instrText>
                </w:r>
                <w:r w:rsidRPr="006D18CC">
                  <w:rPr>
                    <w:rFonts w:ascii="Times New Roman" w:hAnsi="Times New Roman" w:cs="Times New Roman"/>
                    <w:sz w:val="18"/>
                    <w:szCs w:val="18"/>
                    <w:lang w:val="zh-CN"/>
                  </w:rPr>
                  <w:instrText xml:space="preserve">1!R7C3" \* MERGEFORMAT </w:instrText>
                </w:r>
                <w:r w:rsidRPr="006D18CC">
                  <w:rPr>
                    <w:rFonts w:ascii="Times New Roman" w:hAnsi="Times New Roman" w:cs="Times New Roman"/>
                    <w:sz w:val="18"/>
                    <w:szCs w:val="18"/>
                    <w:lang w:val="zh-CN"/>
                  </w:rPr>
                  <w:fldChar w:fldCharType="separate"/>
                </w:r>
                <w:r w:rsidRPr="006D18CC">
                  <w:rPr>
                    <w:rFonts w:ascii="Times New Roman" w:hAnsi="Times New Roman" w:cs="Times New Roman"/>
                    <w:sz w:val="18"/>
                    <w:szCs w:val="18"/>
                  </w:rPr>
                  <w:t>账面余额</w:t>
                </w:r>
                <w:r w:rsidRPr="006D18CC">
                  <w:rPr>
                    <w:rFonts w:ascii="Times New Roman" w:hAnsi="Times New Roman" w:cs="Times New Roman"/>
                    <w:sz w:val="18"/>
                    <w:szCs w:val="18"/>
                    <w:lang w:val="zh-CN"/>
                  </w:rPr>
                  <w:fldChar w:fldCharType="end"/>
                </w:r>
              </w:p>
            </w:tc>
            <w:tc>
              <w:tcPr>
                <w:tcW w:w="556" w:type="pct"/>
                <w:vAlign w:val="center"/>
              </w:tcPr>
              <w:p w:rsidR="006D18CC" w:rsidRPr="006D18CC" w:rsidRDefault="006D18CC" w:rsidP="006D18CC">
                <w:pPr>
                  <w:jc w:val="center"/>
                  <w:rPr>
                    <w:rFonts w:ascii="Times New Roman" w:hAnsi="Times New Roman" w:cs="Times New Roman"/>
                    <w:sz w:val="18"/>
                    <w:szCs w:val="18"/>
                  </w:rPr>
                </w:pPr>
                <w:r w:rsidRPr="006D18CC">
                  <w:rPr>
                    <w:rFonts w:ascii="Times New Roman" w:hAnsi="Times New Roman" w:cs="Times New Roman"/>
                    <w:sz w:val="18"/>
                    <w:szCs w:val="18"/>
                    <w:lang w:val="zh-CN"/>
                  </w:rPr>
                  <w:fldChar w:fldCharType="begin" w:fldLock="1"/>
                </w:r>
                <w:r w:rsidRPr="006D18CC">
                  <w:rPr>
                    <w:rFonts w:ascii="Times New Roman" w:hAnsi="Times New Roman" w:cs="Times New Roman"/>
                    <w:sz w:val="18"/>
                    <w:szCs w:val="18"/>
                    <w:lang w:val="zh-CN"/>
                  </w:rPr>
                  <w:instrText xml:space="preserve"> LINK  Excel.SheetMacroEnabled.12 "C:\\Users\\Trista H Zhao\\Desktop\\</w:instrText>
                </w:r>
                <w:r w:rsidRPr="006D18CC">
                  <w:rPr>
                    <w:rFonts w:ascii="Times New Roman" w:hAnsi="Times New Roman" w:cs="Times New Roman"/>
                    <w:sz w:val="18"/>
                    <w:szCs w:val="18"/>
                    <w:lang w:val="zh-CN"/>
                  </w:rPr>
                  <w:instrText>广深铁路股份有限公司</w:instrText>
                </w:r>
                <w:r w:rsidRPr="006D18CC">
                  <w:rPr>
                    <w:rFonts w:ascii="Times New Roman" w:hAnsi="Times New Roman" w:cs="Times New Roman"/>
                    <w:sz w:val="18"/>
                    <w:szCs w:val="18"/>
                    <w:lang w:val="zh-CN"/>
                  </w:rPr>
                  <w:instrText>\\Guanshen railway 2023 interim\\Welink\\Welink-A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\\1-2023</w:instrText>
                </w:r>
                <w:r w:rsidRPr="006D18CC">
                  <w:rPr>
                    <w:rFonts w:ascii="Times New Roman" w:hAnsi="Times New Roman" w:cs="Times New Roman"/>
                    <w:sz w:val="18"/>
                    <w:szCs w:val="18"/>
                    <w:lang w:val="zh-CN"/>
                  </w:rPr>
                  <w:instrText>半年度广深铁路股份</w:instrText>
                </w:r>
                <w:r w:rsidRPr="006D18CC">
                  <w:rPr>
                    <w:rFonts w:ascii="Times New Roman" w:hAnsi="Times New Roman" w:cs="Times New Roman"/>
                    <w:sz w:val="18"/>
                    <w:szCs w:val="18"/>
                    <w:lang w:val="zh-CN"/>
                  </w:rPr>
                  <w:instrText>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.xlsx" "</w:instrText>
                </w:r>
                <w:r w:rsidRPr="006D18CC">
                  <w:rPr>
                    <w:rFonts w:ascii="Times New Roman" w:hAnsi="Times New Roman" w:cs="Times New Roman"/>
                    <w:sz w:val="18"/>
                    <w:szCs w:val="18"/>
                    <w:lang w:val="zh-CN"/>
                  </w:rPr>
                  <w:instrText>五</w:instrText>
                </w:r>
                <w:r w:rsidRPr="006D18CC">
                  <w:rPr>
                    <w:rFonts w:ascii="Times New Roman" w:hAnsi="Times New Roman" w:cs="Times New Roman"/>
                    <w:sz w:val="18"/>
                    <w:szCs w:val="18"/>
                    <w:lang w:val="zh-CN"/>
                  </w:rPr>
                  <w:instrText>(3)(b)_</w:instrText>
                </w:r>
                <w:r w:rsidRPr="006D18CC">
                  <w:rPr>
                    <w:rFonts w:ascii="Times New Roman" w:hAnsi="Times New Roman" w:cs="Times New Roman"/>
                    <w:sz w:val="18"/>
                    <w:szCs w:val="18"/>
                    <w:lang w:val="zh-CN"/>
                  </w:rPr>
                  <w:instrText>损失准备及其账面余额变动表</w:instrText>
                </w:r>
                <w:r w:rsidRPr="006D18CC">
                  <w:rPr>
                    <w:rFonts w:ascii="Times New Roman" w:hAnsi="Times New Roman" w:cs="Times New Roman"/>
                    <w:sz w:val="18"/>
                    <w:szCs w:val="18"/>
                    <w:lang w:val="zh-CN"/>
                  </w:rPr>
                  <w:instrText>1!R7C5" \t \r "C:\\Users\\Trista H Zhao\\Desktop\\</w:instrText>
                </w:r>
                <w:r w:rsidRPr="006D18CC">
                  <w:rPr>
                    <w:rFonts w:ascii="Times New Roman" w:hAnsi="Times New Roman" w:cs="Times New Roman"/>
                    <w:sz w:val="18"/>
                    <w:szCs w:val="18"/>
                    <w:lang w:val="zh-CN"/>
                  </w:rPr>
                  <w:instrText>广深铁路股份有限公司</w:instrText>
                </w:r>
                <w:r w:rsidRPr="006D18CC">
                  <w:rPr>
                    <w:rFonts w:ascii="Times New Roman" w:hAnsi="Times New Roman" w:cs="Times New Roman"/>
                    <w:sz w:val="18"/>
                    <w:szCs w:val="18"/>
                    <w:lang w:val="zh-CN"/>
                  </w:rPr>
                  <w:instrText>\\Guanshen railway 2023 interim\\Welink\\Welink-A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\\1-2023</w:instrText>
                </w:r>
                <w:r w:rsidRPr="006D18CC">
                  <w:rPr>
                    <w:rFonts w:ascii="Times New Roman" w:hAnsi="Times New Roman" w:cs="Times New Roman"/>
                    <w:sz w:val="18"/>
                    <w:szCs w:val="18"/>
                    <w:lang w:val="zh-CN"/>
                  </w:rPr>
                  <w:instrText>半年度广深铁路股份</w:instrText>
                </w:r>
                <w:r w:rsidRPr="006D18CC">
                  <w:rPr>
                    <w:rFonts w:ascii="Times New Roman" w:hAnsi="Times New Roman" w:cs="Times New Roman"/>
                    <w:sz w:val="18"/>
                    <w:szCs w:val="18"/>
                    <w:lang w:val="zh-CN"/>
                  </w:rPr>
                  <w:instrText>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.xlsx" "</w:instrText>
                </w:r>
                <w:r w:rsidRPr="006D18CC">
                  <w:rPr>
                    <w:rFonts w:ascii="Times New Roman" w:hAnsi="Times New Roman" w:cs="Times New Roman"/>
                    <w:sz w:val="18"/>
                    <w:szCs w:val="18"/>
                    <w:lang w:val="zh-CN"/>
                  </w:rPr>
                  <w:instrText>五</w:instrText>
                </w:r>
                <w:r w:rsidRPr="006D18CC">
                  <w:rPr>
                    <w:rFonts w:ascii="Times New Roman" w:hAnsi="Times New Roman" w:cs="Times New Roman"/>
                    <w:sz w:val="18"/>
                    <w:szCs w:val="18"/>
                    <w:lang w:val="zh-CN"/>
                  </w:rPr>
                  <w:instrText>(3)(b)_</w:instrText>
                </w:r>
                <w:r w:rsidRPr="006D18CC">
                  <w:rPr>
                    <w:rFonts w:ascii="Times New Roman" w:hAnsi="Times New Roman" w:cs="Times New Roman"/>
                    <w:sz w:val="18"/>
                    <w:szCs w:val="18"/>
                    <w:lang w:val="zh-CN"/>
                  </w:rPr>
                  <w:instrText>损失准备及其账面余额变动表</w:instrText>
                </w:r>
                <w:r w:rsidRPr="006D18CC">
                  <w:rPr>
                    <w:rFonts w:ascii="Times New Roman" w:hAnsi="Times New Roman" w:cs="Times New Roman"/>
                    <w:sz w:val="18"/>
                    <w:szCs w:val="18"/>
                    <w:lang w:val="zh-CN"/>
                  </w:rPr>
                  <w:instrText xml:space="preserve">1!R7C5" \* MERGEFORMAT </w:instrText>
                </w:r>
                <w:r w:rsidRPr="006D18CC">
                  <w:rPr>
                    <w:rFonts w:ascii="Times New Roman" w:hAnsi="Times New Roman" w:cs="Times New Roman"/>
                    <w:sz w:val="18"/>
                    <w:szCs w:val="18"/>
                    <w:lang w:val="zh-CN"/>
                  </w:rPr>
                  <w:fldChar w:fldCharType="separate"/>
                </w:r>
                <w:r w:rsidRPr="006D18CC">
                  <w:rPr>
                    <w:rFonts w:ascii="Times New Roman" w:hAnsi="Times New Roman" w:cs="Times New Roman"/>
                    <w:sz w:val="18"/>
                    <w:szCs w:val="18"/>
                  </w:rPr>
                  <w:t>坏账准备</w:t>
                </w:r>
                <w:r w:rsidRPr="006D18CC">
                  <w:rPr>
                    <w:rFonts w:ascii="Times New Roman" w:hAnsi="Times New Roman" w:cs="Times New Roman"/>
                    <w:sz w:val="18"/>
                    <w:szCs w:val="18"/>
                    <w:lang w:val="zh-CN"/>
                  </w:rPr>
                  <w:fldChar w:fldCharType="end"/>
                </w:r>
              </w:p>
            </w:tc>
            <w:tc>
              <w:tcPr>
                <w:tcW w:w="587" w:type="pct"/>
                <w:vAlign w:val="center"/>
              </w:tcPr>
              <w:p w:rsidR="006D18CC" w:rsidRPr="006D18CC" w:rsidRDefault="006D18CC" w:rsidP="006D18CC">
                <w:pPr>
                  <w:jc w:val="center"/>
                  <w:rPr>
                    <w:rFonts w:ascii="Times New Roman" w:hAnsi="Times New Roman" w:cs="Times New Roman"/>
                    <w:sz w:val="18"/>
                    <w:szCs w:val="18"/>
                  </w:rPr>
                </w:pPr>
                <w:r w:rsidRPr="006D18CC">
                  <w:rPr>
                    <w:rFonts w:ascii="Times New Roman" w:hAnsi="Times New Roman" w:cs="Times New Roman"/>
                    <w:sz w:val="18"/>
                    <w:szCs w:val="18"/>
                    <w:lang w:val="zh-CN"/>
                  </w:rPr>
                  <w:fldChar w:fldCharType="begin" w:fldLock="1"/>
                </w:r>
                <w:r w:rsidRPr="006D18CC">
                  <w:rPr>
                    <w:rFonts w:ascii="Times New Roman" w:hAnsi="Times New Roman" w:cs="Times New Roman"/>
                    <w:sz w:val="18"/>
                    <w:szCs w:val="18"/>
                    <w:lang w:val="zh-CN"/>
                  </w:rPr>
                  <w:instrText xml:space="preserve"> LINK  Excel.SheetMacroEnabled.12 "C:\\Users\\Trista H Zhao\\Desktop\\</w:instrText>
                </w:r>
                <w:r w:rsidRPr="006D18CC">
                  <w:rPr>
                    <w:rFonts w:ascii="Times New Roman" w:hAnsi="Times New Roman" w:cs="Times New Roman"/>
                    <w:sz w:val="18"/>
                    <w:szCs w:val="18"/>
                    <w:lang w:val="zh-CN"/>
                  </w:rPr>
                  <w:instrText>广深铁路股份有限公司</w:instrText>
                </w:r>
                <w:r w:rsidRPr="006D18CC">
                  <w:rPr>
                    <w:rFonts w:ascii="Times New Roman" w:hAnsi="Times New Roman" w:cs="Times New Roman"/>
                    <w:sz w:val="18"/>
                    <w:szCs w:val="18"/>
                    <w:lang w:val="zh-CN"/>
                  </w:rPr>
                  <w:instrText>\\Guanshen railway 2023 interim\\Welink\\Welink-A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\\1-2023</w:instrText>
                </w:r>
                <w:r w:rsidRPr="006D18CC">
                  <w:rPr>
                    <w:rFonts w:ascii="Times New Roman" w:hAnsi="Times New Roman" w:cs="Times New Roman"/>
                    <w:sz w:val="18"/>
                    <w:szCs w:val="18"/>
                    <w:lang w:val="zh-CN"/>
                  </w:rPr>
                  <w:instrText>半年度广深铁路股份</w:instrText>
                </w:r>
                <w:r w:rsidRPr="006D18CC">
                  <w:rPr>
                    <w:rFonts w:ascii="Times New Roman" w:hAnsi="Times New Roman" w:cs="Times New Roman"/>
                    <w:sz w:val="18"/>
                    <w:szCs w:val="18"/>
                    <w:lang w:val="zh-CN"/>
                  </w:rPr>
                  <w:instrText>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.xlsx" "</w:instrText>
                </w:r>
                <w:r w:rsidRPr="006D18CC">
                  <w:rPr>
                    <w:rFonts w:ascii="Times New Roman" w:hAnsi="Times New Roman" w:cs="Times New Roman"/>
                    <w:sz w:val="18"/>
                    <w:szCs w:val="18"/>
                    <w:lang w:val="zh-CN"/>
                  </w:rPr>
                  <w:instrText>五</w:instrText>
                </w:r>
                <w:r w:rsidRPr="006D18CC">
                  <w:rPr>
                    <w:rFonts w:ascii="Times New Roman" w:hAnsi="Times New Roman" w:cs="Times New Roman"/>
                    <w:sz w:val="18"/>
                    <w:szCs w:val="18"/>
                    <w:lang w:val="zh-CN"/>
                  </w:rPr>
                  <w:instrText>(3)(b)_</w:instrText>
                </w:r>
                <w:r w:rsidRPr="006D18CC">
                  <w:rPr>
                    <w:rFonts w:ascii="Times New Roman" w:hAnsi="Times New Roman" w:cs="Times New Roman"/>
                    <w:sz w:val="18"/>
                    <w:szCs w:val="18"/>
                    <w:lang w:val="zh-CN"/>
                  </w:rPr>
                  <w:instrText>损失准备及其账面余额变动表</w:instrText>
                </w:r>
                <w:r w:rsidRPr="006D18CC">
                  <w:rPr>
                    <w:rFonts w:ascii="Times New Roman" w:hAnsi="Times New Roman" w:cs="Times New Roman"/>
                    <w:sz w:val="18"/>
                    <w:szCs w:val="18"/>
                    <w:lang w:val="zh-CN"/>
                  </w:rPr>
                  <w:instrText>1!R7C3" \t \r "C:\\Users\\Trista H Zhao\\Desktop\\</w:instrText>
                </w:r>
                <w:r w:rsidRPr="006D18CC">
                  <w:rPr>
                    <w:rFonts w:ascii="Times New Roman" w:hAnsi="Times New Roman" w:cs="Times New Roman"/>
                    <w:sz w:val="18"/>
                    <w:szCs w:val="18"/>
                    <w:lang w:val="zh-CN"/>
                  </w:rPr>
                  <w:instrText>广深铁路股份有限公司</w:instrText>
                </w:r>
                <w:r w:rsidRPr="006D18CC">
                  <w:rPr>
                    <w:rFonts w:ascii="Times New Roman" w:hAnsi="Times New Roman" w:cs="Times New Roman"/>
                    <w:sz w:val="18"/>
                    <w:szCs w:val="18"/>
                    <w:lang w:val="zh-CN"/>
                  </w:rPr>
                  <w:instrText>\\Guanshen railway 2023 interim\\Welink\\Welink-A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\\1-2023</w:instrText>
                </w:r>
                <w:r w:rsidRPr="006D18CC">
                  <w:rPr>
                    <w:rFonts w:ascii="Times New Roman" w:hAnsi="Times New Roman" w:cs="Times New Roman"/>
                    <w:sz w:val="18"/>
                    <w:szCs w:val="18"/>
                    <w:lang w:val="zh-CN"/>
                  </w:rPr>
                  <w:instrText>半年度广深铁路股份</w:instrText>
                </w:r>
                <w:r w:rsidRPr="006D18CC">
                  <w:rPr>
                    <w:rFonts w:ascii="Times New Roman" w:hAnsi="Times New Roman" w:cs="Times New Roman"/>
                    <w:sz w:val="18"/>
                    <w:szCs w:val="18"/>
                    <w:lang w:val="zh-CN"/>
                  </w:rPr>
                  <w:instrText>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.xlsx" "</w:instrText>
                </w:r>
                <w:r w:rsidRPr="006D18CC">
                  <w:rPr>
                    <w:rFonts w:ascii="Times New Roman" w:hAnsi="Times New Roman" w:cs="Times New Roman"/>
                    <w:sz w:val="18"/>
                    <w:szCs w:val="18"/>
                    <w:lang w:val="zh-CN"/>
                  </w:rPr>
                  <w:instrText>五</w:instrText>
                </w:r>
                <w:r w:rsidRPr="006D18CC">
                  <w:rPr>
                    <w:rFonts w:ascii="Times New Roman" w:hAnsi="Times New Roman" w:cs="Times New Roman"/>
                    <w:sz w:val="18"/>
                    <w:szCs w:val="18"/>
                    <w:lang w:val="zh-CN"/>
                  </w:rPr>
                  <w:instrText>(3)(b)_</w:instrText>
                </w:r>
                <w:r w:rsidRPr="006D18CC">
                  <w:rPr>
                    <w:rFonts w:ascii="Times New Roman" w:hAnsi="Times New Roman" w:cs="Times New Roman"/>
                    <w:sz w:val="18"/>
                    <w:szCs w:val="18"/>
                    <w:lang w:val="zh-CN"/>
                  </w:rPr>
                  <w:instrText>损失准备及其账面余额变动表</w:instrText>
                </w:r>
                <w:r w:rsidRPr="006D18CC">
                  <w:rPr>
                    <w:rFonts w:ascii="Times New Roman" w:hAnsi="Times New Roman" w:cs="Times New Roman"/>
                    <w:sz w:val="18"/>
                    <w:szCs w:val="18"/>
                    <w:lang w:val="zh-CN"/>
                  </w:rPr>
                  <w:instrText xml:space="preserve">1!R7C3" \* MERGEFORMAT </w:instrText>
                </w:r>
                <w:r w:rsidRPr="006D18CC">
                  <w:rPr>
                    <w:rFonts w:ascii="Times New Roman" w:hAnsi="Times New Roman" w:cs="Times New Roman"/>
                    <w:sz w:val="18"/>
                    <w:szCs w:val="18"/>
                    <w:lang w:val="zh-CN"/>
                  </w:rPr>
                  <w:fldChar w:fldCharType="separate"/>
                </w:r>
                <w:r w:rsidRPr="006D18CC">
                  <w:rPr>
                    <w:rFonts w:ascii="Times New Roman" w:hAnsi="Times New Roman" w:cs="Times New Roman"/>
                    <w:sz w:val="18"/>
                    <w:szCs w:val="18"/>
                  </w:rPr>
                  <w:t>账面余额</w:t>
                </w:r>
                <w:r w:rsidRPr="006D18CC">
                  <w:rPr>
                    <w:rFonts w:ascii="Times New Roman" w:hAnsi="Times New Roman" w:cs="Times New Roman"/>
                    <w:sz w:val="18"/>
                    <w:szCs w:val="18"/>
                    <w:lang w:val="zh-CN"/>
                  </w:rPr>
                  <w:fldChar w:fldCharType="end"/>
                </w:r>
              </w:p>
            </w:tc>
            <w:tc>
              <w:tcPr>
                <w:tcW w:w="497" w:type="pct"/>
                <w:vAlign w:val="center"/>
              </w:tcPr>
              <w:p w:rsidR="006D18CC" w:rsidRPr="006D18CC" w:rsidRDefault="006D18CC" w:rsidP="006D18CC">
                <w:pPr>
                  <w:jc w:val="center"/>
                  <w:rPr>
                    <w:rFonts w:ascii="Times New Roman" w:hAnsi="Times New Roman" w:cs="Times New Roman"/>
                    <w:sz w:val="18"/>
                    <w:szCs w:val="18"/>
                  </w:rPr>
                </w:pPr>
                <w:r w:rsidRPr="006D18CC">
                  <w:rPr>
                    <w:rFonts w:ascii="Times New Roman" w:hAnsi="Times New Roman" w:cs="Times New Roman"/>
                    <w:sz w:val="18"/>
                    <w:szCs w:val="18"/>
                    <w:lang w:val="zh-CN"/>
                  </w:rPr>
                  <w:fldChar w:fldCharType="begin" w:fldLock="1"/>
                </w:r>
                <w:r w:rsidRPr="006D18CC">
                  <w:rPr>
                    <w:rFonts w:ascii="Times New Roman" w:hAnsi="Times New Roman" w:cs="Times New Roman"/>
                    <w:sz w:val="18"/>
                    <w:szCs w:val="18"/>
                    <w:lang w:val="zh-CN"/>
                  </w:rPr>
                  <w:instrText xml:space="preserve"> LINK  Excel.SheetMacroEnabled.12 "C:\\Users\\Trista H Zhao\\Desktop\\</w:instrText>
                </w:r>
                <w:r w:rsidRPr="006D18CC">
                  <w:rPr>
                    <w:rFonts w:ascii="Times New Roman" w:hAnsi="Times New Roman" w:cs="Times New Roman"/>
                    <w:sz w:val="18"/>
                    <w:szCs w:val="18"/>
                    <w:lang w:val="zh-CN"/>
                  </w:rPr>
                  <w:instrText>广深铁路股份有限公司</w:instrText>
                </w:r>
                <w:r w:rsidRPr="006D18CC">
                  <w:rPr>
                    <w:rFonts w:ascii="Times New Roman" w:hAnsi="Times New Roman" w:cs="Times New Roman"/>
                    <w:sz w:val="18"/>
                    <w:szCs w:val="18"/>
                    <w:lang w:val="zh-CN"/>
                  </w:rPr>
                  <w:instrText>\\Guanshen railway 2023 interim\\Welink\\Welink-A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\\1-2023</w:instrText>
                </w:r>
                <w:r w:rsidRPr="006D18CC">
                  <w:rPr>
                    <w:rFonts w:ascii="Times New Roman" w:hAnsi="Times New Roman" w:cs="Times New Roman"/>
                    <w:sz w:val="18"/>
                    <w:szCs w:val="18"/>
                    <w:lang w:val="zh-CN"/>
                  </w:rPr>
                  <w:instrText>半年度广深铁路股份</w:instrText>
                </w:r>
                <w:r w:rsidRPr="006D18CC">
                  <w:rPr>
                    <w:rFonts w:ascii="Times New Roman" w:hAnsi="Times New Roman" w:cs="Times New Roman"/>
                    <w:sz w:val="18"/>
                    <w:szCs w:val="18"/>
                    <w:lang w:val="zh-CN"/>
                  </w:rPr>
                  <w:instrText>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.xlsx" "</w:instrText>
                </w:r>
                <w:r w:rsidRPr="006D18CC">
                  <w:rPr>
                    <w:rFonts w:ascii="Times New Roman" w:hAnsi="Times New Roman" w:cs="Times New Roman"/>
                    <w:sz w:val="18"/>
                    <w:szCs w:val="18"/>
                    <w:lang w:val="zh-CN"/>
                  </w:rPr>
                  <w:instrText>五</w:instrText>
                </w:r>
                <w:r w:rsidRPr="006D18CC">
                  <w:rPr>
                    <w:rFonts w:ascii="Times New Roman" w:hAnsi="Times New Roman" w:cs="Times New Roman"/>
                    <w:sz w:val="18"/>
                    <w:szCs w:val="18"/>
                    <w:lang w:val="zh-CN"/>
                  </w:rPr>
                  <w:instrText>(3)(b)_</w:instrText>
                </w:r>
                <w:r w:rsidRPr="006D18CC">
                  <w:rPr>
                    <w:rFonts w:ascii="Times New Roman" w:hAnsi="Times New Roman" w:cs="Times New Roman"/>
                    <w:sz w:val="18"/>
                    <w:szCs w:val="18"/>
                    <w:lang w:val="zh-CN"/>
                  </w:rPr>
                  <w:instrText>损失准备及其账面余额变动表</w:instrText>
                </w:r>
                <w:r w:rsidRPr="006D18CC">
                  <w:rPr>
                    <w:rFonts w:ascii="Times New Roman" w:hAnsi="Times New Roman" w:cs="Times New Roman"/>
                    <w:sz w:val="18"/>
                    <w:szCs w:val="18"/>
                    <w:lang w:val="zh-CN"/>
                  </w:rPr>
                  <w:instrText>1!R7C5" \t \r "C:\\Users\\Trista H Zhao\\Desktop\\</w:instrText>
                </w:r>
                <w:r w:rsidRPr="006D18CC">
                  <w:rPr>
                    <w:rFonts w:ascii="Times New Roman" w:hAnsi="Times New Roman" w:cs="Times New Roman"/>
                    <w:sz w:val="18"/>
                    <w:szCs w:val="18"/>
                    <w:lang w:val="zh-CN"/>
                  </w:rPr>
                  <w:instrText>广深铁路股份有限公司</w:instrText>
                </w:r>
                <w:r w:rsidRPr="006D18CC">
                  <w:rPr>
                    <w:rFonts w:ascii="Times New Roman" w:hAnsi="Times New Roman" w:cs="Times New Roman"/>
                    <w:sz w:val="18"/>
                    <w:szCs w:val="18"/>
                    <w:lang w:val="zh-CN"/>
                  </w:rPr>
                  <w:instrText>\\Guanshen railway 2023 interim\\Welink\\Welink-A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\\1-2023</w:instrText>
                </w:r>
                <w:r w:rsidRPr="006D18CC">
                  <w:rPr>
                    <w:rFonts w:ascii="Times New Roman" w:hAnsi="Times New Roman" w:cs="Times New Roman"/>
                    <w:sz w:val="18"/>
                    <w:szCs w:val="18"/>
                    <w:lang w:val="zh-CN"/>
                  </w:rPr>
                  <w:instrText>半年度广深铁路股份</w:instrText>
                </w:r>
                <w:r w:rsidRPr="006D18CC">
                  <w:rPr>
                    <w:rFonts w:ascii="Times New Roman" w:hAnsi="Times New Roman" w:cs="Times New Roman"/>
                    <w:sz w:val="18"/>
                    <w:szCs w:val="18"/>
                    <w:lang w:val="zh-CN"/>
                  </w:rPr>
                  <w:instrText>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.xlsx" "</w:instrText>
                </w:r>
                <w:r w:rsidRPr="006D18CC">
                  <w:rPr>
                    <w:rFonts w:ascii="Times New Roman" w:hAnsi="Times New Roman" w:cs="Times New Roman"/>
                    <w:sz w:val="18"/>
                    <w:szCs w:val="18"/>
                    <w:lang w:val="zh-CN"/>
                  </w:rPr>
                  <w:instrText>五</w:instrText>
                </w:r>
                <w:r w:rsidRPr="006D18CC">
                  <w:rPr>
                    <w:rFonts w:ascii="Times New Roman" w:hAnsi="Times New Roman" w:cs="Times New Roman"/>
                    <w:sz w:val="18"/>
                    <w:szCs w:val="18"/>
                    <w:lang w:val="zh-CN"/>
                  </w:rPr>
                  <w:instrText>(3)(b)_</w:instrText>
                </w:r>
                <w:r w:rsidRPr="006D18CC">
                  <w:rPr>
                    <w:rFonts w:ascii="Times New Roman" w:hAnsi="Times New Roman" w:cs="Times New Roman"/>
                    <w:sz w:val="18"/>
                    <w:szCs w:val="18"/>
                    <w:lang w:val="zh-CN"/>
                  </w:rPr>
                  <w:instrText>损失准备及其账面余额变动表</w:instrText>
                </w:r>
                <w:r w:rsidRPr="006D18CC">
                  <w:rPr>
                    <w:rFonts w:ascii="Times New Roman" w:hAnsi="Times New Roman" w:cs="Times New Roman"/>
                    <w:sz w:val="18"/>
                    <w:szCs w:val="18"/>
                    <w:lang w:val="zh-CN"/>
                  </w:rPr>
                  <w:instrText xml:space="preserve">1!R7C5" \* MERGEFORMAT </w:instrText>
                </w:r>
                <w:r w:rsidRPr="006D18CC">
                  <w:rPr>
                    <w:rFonts w:ascii="Times New Roman" w:hAnsi="Times New Roman" w:cs="Times New Roman"/>
                    <w:sz w:val="18"/>
                    <w:szCs w:val="18"/>
                    <w:lang w:val="zh-CN"/>
                  </w:rPr>
                  <w:fldChar w:fldCharType="separate"/>
                </w:r>
                <w:r w:rsidRPr="006D18CC">
                  <w:rPr>
                    <w:rFonts w:ascii="Times New Roman" w:hAnsi="Times New Roman" w:cs="Times New Roman"/>
                    <w:sz w:val="18"/>
                    <w:szCs w:val="18"/>
                  </w:rPr>
                  <w:t>坏账准备</w:t>
                </w:r>
                <w:r w:rsidRPr="006D18CC">
                  <w:rPr>
                    <w:rFonts w:ascii="Times New Roman" w:hAnsi="Times New Roman" w:cs="Times New Roman"/>
                    <w:sz w:val="18"/>
                    <w:szCs w:val="18"/>
                    <w:lang w:val="zh-CN"/>
                  </w:rPr>
                  <w:fldChar w:fldCharType="end"/>
                </w:r>
              </w:p>
            </w:tc>
            <w:tc>
              <w:tcPr>
                <w:tcW w:w="606" w:type="pct"/>
                <w:vAlign w:val="center"/>
              </w:tcPr>
              <w:p w:rsidR="006D18CC" w:rsidRPr="006D18CC" w:rsidRDefault="006D18CC" w:rsidP="006D18CC">
                <w:pPr>
                  <w:jc w:val="center"/>
                  <w:rPr>
                    <w:sz w:val="18"/>
                    <w:szCs w:val="18"/>
                  </w:rPr>
                </w:pPr>
                <w:r w:rsidRPr="006D18CC">
                  <w:rPr>
                    <w:sz w:val="18"/>
                    <w:szCs w:val="18"/>
                  </w:rPr>
                  <w:t>账面余额</w:t>
                </w:r>
              </w:p>
            </w:tc>
            <w:tc>
              <w:tcPr>
                <w:tcW w:w="592" w:type="pct"/>
                <w:vAlign w:val="center"/>
              </w:tcPr>
              <w:p w:rsidR="006D18CC" w:rsidRPr="006D18CC" w:rsidRDefault="006D18CC" w:rsidP="006D18CC">
                <w:pPr>
                  <w:jc w:val="center"/>
                  <w:rPr>
                    <w:sz w:val="18"/>
                    <w:szCs w:val="18"/>
                  </w:rPr>
                </w:pPr>
                <w:r w:rsidRPr="006D18CC">
                  <w:rPr>
                    <w:sz w:val="18"/>
                    <w:szCs w:val="18"/>
                  </w:rPr>
                  <w:t>坏账准备</w:t>
                </w:r>
              </w:p>
            </w:tc>
            <w:tc>
              <w:tcPr>
                <w:tcW w:w="556" w:type="pct"/>
                <w:vAlign w:val="center"/>
              </w:tcPr>
              <w:p w:rsidR="006D18CC" w:rsidRPr="006D18CC" w:rsidRDefault="006D18CC" w:rsidP="006D18CC">
                <w:pPr>
                  <w:jc w:val="center"/>
                  <w:rPr>
                    <w:rFonts w:ascii="Times New Roman" w:hAnsi="Times New Roman" w:cs="Times New Roman"/>
                    <w:sz w:val="18"/>
                    <w:szCs w:val="18"/>
                  </w:rPr>
                </w:pPr>
                <w:r w:rsidRPr="006D18CC">
                  <w:rPr>
                    <w:rFonts w:ascii="Times New Roman" w:hAnsi="Times New Roman" w:cs="Times New Roman"/>
                    <w:sz w:val="18"/>
                    <w:szCs w:val="18"/>
                    <w:lang w:val="zh-CN"/>
                  </w:rPr>
                  <w:fldChar w:fldCharType="begin" w:fldLock="1"/>
                </w:r>
                <w:r w:rsidRPr="006D18CC">
                  <w:rPr>
                    <w:rFonts w:ascii="Times New Roman" w:hAnsi="Times New Roman" w:cs="Times New Roman"/>
                    <w:sz w:val="18"/>
                    <w:szCs w:val="18"/>
                    <w:lang w:val="zh-CN"/>
                  </w:rPr>
                  <w:instrText xml:space="preserve"> LINK  Excel.SheetMacroEnabled.12 "C:\\Users\\Trista H Zhao\\Desktop\\</w:instrText>
                </w:r>
                <w:r w:rsidRPr="006D18CC">
                  <w:rPr>
                    <w:rFonts w:ascii="Times New Roman" w:hAnsi="Times New Roman" w:cs="Times New Roman"/>
                    <w:sz w:val="18"/>
                    <w:szCs w:val="18"/>
                    <w:lang w:val="zh-CN"/>
                  </w:rPr>
                  <w:instrText>广深铁路股份有限公司</w:instrText>
                </w:r>
                <w:r w:rsidRPr="006D18CC">
                  <w:rPr>
                    <w:rFonts w:ascii="Times New Roman" w:hAnsi="Times New Roman" w:cs="Times New Roman"/>
                    <w:sz w:val="18"/>
                    <w:szCs w:val="18"/>
                    <w:lang w:val="zh-CN"/>
                  </w:rPr>
                  <w:instrText>\\Guanshen railway 2023 interim\\Welink\\Welink-A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\\1-2023</w:instrText>
                </w:r>
                <w:r w:rsidRPr="006D18CC">
                  <w:rPr>
                    <w:rFonts w:ascii="Times New Roman" w:hAnsi="Times New Roman" w:cs="Times New Roman"/>
                    <w:sz w:val="18"/>
                    <w:szCs w:val="18"/>
                    <w:lang w:val="zh-CN"/>
                  </w:rPr>
                  <w:instrText>半年度广深铁路股份</w:instrText>
                </w:r>
                <w:r w:rsidRPr="006D18CC">
                  <w:rPr>
                    <w:rFonts w:ascii="Times New Roman" w:hAnsi="Times New Roman" w:cs="Times New Roman"/>
                    <w:sz w:val="18"/>
                    <w:szCs w:val="18"/>
                    <w:lang w:val="zh-CN"/>
                  </w:rPr>
                  <w:instrText>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.xlsx" "</w:instrText>
                </w:r>
                <w:r w:rsidRPr="006D18CC">
                  <w:rPr>
                    <w:rFonts w:ascii="Times New Roman" w:hAnsi="Times New Roman" w:cs="Times New Roman"/>
                    <w:sz w:val="18"/>
                    <w:szCs w:val="18"/>
                    <w:lang w:val="zh-CN"/>
                  </w:rPr>
                  <w:instrText>五</w:instrText>
                </w:r>
                <w:r w:rsidRPr="006D18CC">
                  <w:rPr>
                    <w:rFonts w:ascii="Times New Roman" w:hAnsi="Times New Roman" w:cs="Times New Roman"/>
                    <w:sz w:val="18"/>
                    <w:szCs w:val="18"/>
                    <w:lang w:val="zh-CN"/>
                  </w:rPr>
                  <w:instrText>(3)(b)_</w:instrText>
                </w:r>
                <w:r w:rsidRPr="006D18CC">
                  <w:rPr>
                    <w:rFonts w:ascii="Times New Roman" w:hAnsi="Times New Roman" w:cs="Times New Roman"/>
                    <w:sz w:val="18"/>
                    <w:szCs w:val="18"/>
                    <w:lang w:val="zh-CN"/>
                  </w:rPr>
                  <w:instrText>损失准备及其账面余额变动表</w:instrText>
                </w:r>
                <w:r w:rsidRPr="006D18CC">
                  <w:rPr>
                    <w:rFonts w:ascii="Times New Roman" w:hAnsi="Times New Roman" w:cs="Times New Roman"/>
                    <w:sz w:val="18"/>
                    <w:szCs w:val="18"/>
                    <w:lang w:val="zh-CN"/>
                  </w:rPr>
                  <w:instrText>1!R7C5" \t \r "C:\\Users\\Trista H Zhao\\Desktop\\</w:instrText>
                </w:r>
                <w:r w:rsidRPr="006D18CC">
                  <w:rPr>
                    <w:rFonts w:ascii="Times New Roman" w:hAnsi="Times New Roman" w:cs="Times New Roman"/>
                    <w:sz w:val="18"/>
                    <w:szCs w:val="18"/>
                    <w:lang w:val="zh-CN"/>
                  </w:rPr>
                  <w:instrText>广深铁路股份有限公司</w:instrText>
                </w:r>
                <w:r w:rsidRPr="006D18CC">
                  <w:rPr>
                    <w:rFonts w:ascii="Times New Roman" w:hAnsi="Times New Roman" w:cs="Times New Roman"/>
                    <w:sz w:val="18"/>
                    <w:szCs w:val="18"/>
                    <w:lang w:val="zh-CN"/>
                  </w:rPr>
                  <w:instrText>\\Guanshen railway 2023 interim\\Welink\\Welink-A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\\1-2023</w:instrText>
                </w:r>
                <w:r w:rsidRPr="006D18CC">
                  <w:rPr>
                    <w:rFonts w:ascii="Times New Roman" w:hAnsi="Times New Roman" w:cs="Times New Roman"/>
                    <w:sz w:val="18"/>
                    <w:szCs w:val="18"/>
                    <w:lang w:val="zh-CN"/>
                  </w:rPr>
                  <w:instrText>半年度广深铁路股份</w:instrText>
                </w:r>
                <w:r w:rsidRPr="006D18CC">
                  <w:rPr>
                    <w:rFonts w:ascii="Times New Roman" w:hAnsi="Times New Roman" w:cs="Times New Roman"/>
                    <w:sz w:val="18"/>
                    <w:szCs w:val="18"/>
                    <w:lang w:val="zh-CN"/>
                  </w:rPr>
                  <w:instrText>A</w:instrText>
                </w:r>
                <w:r w:rsidRPr="006D18CC">
                  <w:rPr>
                    <w:rFonts w:ascii="Times New Roman" w:hAnsi="Times New Roman" w:cs="Times New Roman"/>
                    <w:sz w:val="18"/>
                    <w:szCs w:val="18"/>
                    <w:lang w:val="zh-CN"/>
                  </w:rPr>
                  <w:instrText>股</w:instrText>
                </w:r>
                <w:r w:rsidRPr="006D18CC">
                  <w:rPr>
                    <w:rFonts w:ascii="Times New Roman" w:hAnsi="Times New Roman" w:cs="Times New Roman"/>
                    <w:sz w:val="18"/>
                    <w:szCs w:val="18"/>
                    <w:lang w:val="zh-CN"/>
                  </w:rPr>
                  <w:instrText>.xlsx" "</w:instrText>
                </w:r>
                <w:r w:rsidRPr="006D18CC">
                  <w:rPr>
                    <w:rFonts w:ascii="Times New Roman" w:hAnsi="Times New Roman" w:cs="Times New Roman"/>
                    <w:sz w:val="18"/>
                    <w:szCs w:val="18"/>
                    <w:lang w:val="zh-CN"/>
                  </w:rPr>
                  <w:instrText>五</w:instrText>
                </w:r>
                <w:r w:rsidRPr="006D18CC">
                  <w:rPr>
                    <w:rFonts w:ascii="Times New Roman" w:hAnsi="Times New Roman" w:cs="Times New Roman"/>
                    <w:sz w:val="18"/>
                    <w:szCs w:val="18"/>
                    <w:lang w:val="zh-CN"/>
                  </w:rPr>
                  <w:instrText>(3)(b)_</w:instrText>
                </w:r>
                <w:r w:rsidRPr="006D18CC">
                  <w:rPr>
                    <w:rFonts w:ascii="Times New Roman" w:hAnsi="Times New Roman" w:cs="Times New Roman"/>
                    <w:sz w:val="18"/>
                    <w:szCs w:val="18"/>
                    <w:lang w:val="zh-CN"/>
                  </w:rPr>
                  <w:instrText>损失准备及其账面余额变动表</w:instrText>
                </w:r>
                <w:r w:rsidRPr="006D18CC">
                  <w:rPr>
                    <w:rFonts w:ascii="Times New Roman" w:hAnsi="Times New Roman" w:cs="Times New Roman"/>
                    <w:sz w:val="18"/>
                    <w:szCs w:val="18"/>
                    <w:lang w:val="zh-CN"/>
                  </w:rPr>
                  <w:instrText xml:space="preserve">1!R7C5" \* MERGEFORMAT </w:instrText>
                </w:r>
                <w:r w:rsidRPr="006D18CC">
                  <w:rPr>
                    <w:rFonts w:ascii="Times New Roman" w:hAnsi="Times New Roman" w:cs="Times New Roman"/>
                    <w:sz w:val="18"/>
                    <w:szCs w:val="18"/>
                    <w:lang w:val="zh-CN"/>
                  </w:rPr>
                  <w:fldChar w:fldCharType="separate"/>
                </w:r>
                <w:r w:rsidRPr="006D18CC">
                  <w:rPr>
                    <w:rFonts w:ascii="Times New Roman" w:hAnsi="Times New Roman" w:cs="Times New Roman"/>
                    <w:sz w:val="18"/>
                    <w:szCs w:val="18"/>
                  </w:rPr>
                  <w:t>坏账准备</w:t>
                </w:r>
                <w:r w:rsidRPr="006D18CC">
                  <w:rPr>
                    <w:rFonts w:ascii="Times New Roman" w:hAnsi="Times New Roman" w:cs="Times New Roman"/>
                    <w:sz w:val="18"/>
                    <w:szCs w:val="18"/>
                    <w:lang w:val="zh-CN"/>
                  </w:rPr>
                  <w:fldChar w:fldCharType="end"/>
                </w:r>
              </w:p>
            </w:tc>
          </w:tr>
          <w:tr w:rsidR="006D18CC" w:rsidTr="006D18CC">
            <w:trPr>
              <w:jc w:val="center"/>
            </w:trPr>
            <w:sdt>
              <w:sdtPr>
                <w:rPr>
                  <w:rFonts w:ascii="Times New Roman" w:eastAsia="宋体" w:hAnsi="Times New Roman" w:cs="Times New Roman"/>
                  <w:sz w:val="18"/>
                  <w:szCs w:val="18"/>
                </w:rPr>
                <w:tag w:val="_PLD_2d320061b2c04b43aa4ffcb4160cc3e9"/>
                <w:id w:val="1716390487"/>
                <w:lock w:val="sdtLocked"/>
              </w:sdtPr>
              <w:sdtEndPr/>
              <w:sdtContent>
                <w:tc>
                  <w:tcPr>
                    <w:tcW w:w="955" w:type="pct"/>
                    <w:vAlign w:val="center"/>
                  </w:tcPr>
                  <w:p w:rsidR="006D18CC" w:rsidRPr="006D18CC" w:rsidRDefault="006D18CC" w:rsidP="006D18CC">
                    <w:pPr>
                      <w:pStyle w:val="TableParagraph"/>
                      <w:spacing w:after="0" w:line="240" w:lineRule="auto"/>
                      <w:jc w:val="both"/>
                      <w:rPr>
                        <w:rFonts w:ascii="Times New Roman" w:eastAsia="宋体" w:hAnsi="Times New Roman" w:cs="Times New Roman"/>
                        <w:sz w:val="18"/>
                        <w:szCs w:val="18"/>
                        <w:lang w:eastAsia="zh-CN"/>
                      </w:rPr>
                    </w:pPr>
                    <w:r w:rsidRPr="006D18CC">
                      <w:rPr>
                        <w:rFonts w:ascii="Times New Roman" w:eastAsia="宋体" w:hAnsi="Times New Roman" w:cs="Times New Roman"/>
                        <w:sz w:val="18"/>
                        <w:szCs w:val="18"/>
                        <w:lang w:eastAsia="zh-CN"/>
                      </w:rPr>
                      <w:t>2023</w:t>
                    </w:r>
                    <w:r w:rsidRPr="006D18CC">
                      <w:rPr>
                        <w:rFonts w:ascii="Times New Roman" w:eastAsia="宋体" w:hAnsi="Times New Roman" w:cs="Times New Roman"/>
                        <w:sz w:val="18"/>
                        <w:szCs w:val="18"/>
                        <w:lang w:eastAsia="zh-CN"/>
                      </w:rPr>
                      <w:t>年</w:t>
                    </w:r>
                    <w:r w:rsidRPr="006D18CC">
                      <w:rPr>
                        <w:rFonts w:ascii="Times New Roman" w:eastAsia="宋体" w:hAnsi="Times New Roman" w:cs="Times New Roman"/>
                        <w:sz w:val="18"/>
                        <w:szCs w:val="18"/>
                        <w:lang w:eastAsia="zh-CN"/>
                      </w:rPr>
                      <w:t>1</w:t>
                    </w:r>
                    <w:r w:rsidRPr="006D18CC">
                      <w:rPr>
                        <w:rFonts w:ascii="Times New Roman" w:eastAsia="宋体" w:hAnsi="Times New Roman" w:cs="Times New Roman"/>
                        <w:sz w:val="18"/>
                        <w:szCs w:val="18"/>
                        <w:lang w:eastAsia="zh-CN"/>
                      </w:rPr>
                      <w:t>月</w:t>
                    </w:r>
                    <w:r w:rsidRPr="006D18CC">
                      <w:rPr>
                        <w:rFonts w:ascii="Times New Roman" w:eastAsia="宋体" w:hAnsi="Times New Roman" w:cs="Times New Roman"/>
                        <w:sz w:val="18"/>
                        <w:szCs w:val="18"/>
                        <w:lang w:eastAsia="zh-CN"/>
                      </w:rPr>
                      <w:t>1</w:t>
                    </w:r>
                    <w:r w:rsidRPr="006D18CC">
                      <w:rPr>
                        <w:rFonts w:ascii="Times New Roman" w:eastAsia="宋体" w:hAnsi="Times New Roman" w:cs="Times New Roman"/>
                        <w:sz w:val="18"/>
                        <w:szCs w:val="18"/>
                        <w:lang w:eastAsia="zh-CN"/>
                      </w:rPr>
                      <w:t>日余额</w:t>
                    </w:r>
                  </w:p>
                </w:tc>
              </w:sdtContent>
            </w:sdt>
            <w:tc>
              <w:tcPr>
                <w:tcW w:w="651" w:type="pct"/>
                <w:vAlign w:val="center"/>
              </w:tcPr>
              <w:p w:rsidR="006D18CC" w:rsidRPr="006D18CC" w:rsidRDefault="006D18CC" w:rsidP="006D18CC">
                <w:pPr>
                  <w:jc w:val="center"/>
                  <w:rPr>
                    <w:rFonts w:ascii="Times New Roman" w:hAnsi="Times New Roman" w:cs="Times New Roman"/>
                    <w:sz w:val="18"/>
                    <w:szCs w:val="18"/>
                  </w:rPr>
                </w:pPr>
                <w:r w:rsidRPr="006D18CC">
                  <w:rPr>
                    <w:rFonts w:ascii="Times New Roman" w:hAnsi="Times New Roman" w:cs="Times New Roman"/>
                    <w:sz w:val="18"/>
                    <w:szCs w:val="18"/>
                  </w:rPr>
                  <w:t>334,626,066</w:t>
                </w:r>
              </w:p>
            </w:tc>
            <w:tc>
              <w:tcPr>
                <w:tcW w:w="556" w:type="pct"/>
                <w:vAlign w:val="center"/>
              </w:tcPr>
              <w:p w:rsidR="006D18CC" w:rsidRPr="006D18CC" w:rsidRDefault="006D18CC" w:rsidP="006D18CC">
                <w:pPr>
                  <w:jc w:val="center"/>
                  <w:rPr>
                    <w:rFonts w:ascii="Times New Roman" w:hAnsi="Times New Roman" w:cs="Times New Roman"/>
                    <w:sz w:val="18"/>
                    <w:szCs w:val="18"/>
                  </w:rPr>
                </w:pPr>
                <w:r w:rsidRPr="006D18CC">
                  <w:rPr>
                    <w:rFonts w:ascii="Times New Roman" w:hAnsi="Times New Roman" w:cs="Times New Roman"/>
                    <w:sz w:val="18"/>
                    <w:szCs w:val="18"/>
                  </w:rPr>
                  <w:t>(1,280,605)</w:t>
                </w:r>
              </w:p>
            </w:tc>
            <w:tc>
              <w:tcPr>
                <w:tcW w:w="587" w:type="pct"/>
                <w:vAlign w:val="center"/>
              </w:tcPr>
              <w:p w:rsidR="006D18CC" w:rsidRPr="006D18CC" w:rsidRDefault="006D18CC" w:rsidP="006D18CC">
                <w:pPr>
                  <w:jc w:val="center"/>
                  <w:rPr>
                    <w:rFonts w:ascii="Times New Roman" w:hAnsi="Times New Roman" w:cs="Times New Roman"/>
                    <w:sz w:val="18"/>
                    <w:szCs w:val="18"/>
                  </w:rPr>
                </w:pPr>
                <w:r w:rsidRPr="006D18CC">
                  <w:rPr>
                    <w:rFonts w:ascii="Times New Roman" w:hAnsi="Times New Roman" w:cs="Times New Roman"/>
                    <w:sz w:val="18"/>
                    <w:szCs w:val="18"/>
                  </w:rPr>
                  <w:t>128,902,764</w:t>
                </w:r>
              </w:p>
            </w:tc>
            <w:tc>
              <w:tcPr>
                <w:tcW w:w="497"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w:t>
                </w:r>
              </w:p>
            </w:tc>
            <w:tc>
              <w:tcPr>
                <w:tcW w:w="606" w:type="pct"/>
                <w:vAlign w:val="center"/>
              </w:tcPr>
              <w:p w:rsidR="006D18CC" w:rsidRPr="006D18CC" w:rsidRDefault="006D18CC" w:rsidP="006D18CC">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592" w:type="pct"/>
                <w:vAlign w:val="center"/>
              </w:tcPr>
              <w:p w:rsidR="006D18CC" w:rsidRPr="006D18CC" w:rsidRDefault="006D18CC" w:rsidP="006D18CC">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556" w:type="pct"/>
                <w:vAlign w:val="center"/>
              </w:tcPr>
              <w:p w:rsidR="006D18CC" w:rsidRPr="006D18CC" w:rsidRDefault="006D18CC" w:rsidP="006D18CC">
                <w:pPr>
                  <w:jc w:val="center"/>
                  <w:rPr>
                    <w:rFonts w:ascii="Times New Roman" w:hAnsi="Times New Roman" w:cs="Times New Roman"/>
                    <w:sz w:val="18"/>
                    <w:szCs w:val="18"/>
                  </w:rPr>
                </w:pPr>
                <w:r w:rsidRPr="006D18CC">
                  <w:rPr>
                    <w:rFonts w:ascii="Times New Roman" w:hAnsi="Times New Roman" w:cs="Times New Roman"/>
                    <w:sz w:val="18"/>
                    <w:szCs w:val="18"/>
                  </w:rPr>
                  <w:t>(1,280,605)</w:t>
                </w:r>
              </w:p>
            </w:tc>
          </w:tr>
          <w:tr w:rsidR="006D18CC" w:rsidTr="006D18CC">
            <w:trPr>
              <w:jc w:val="center"/>
            </w:trPr>
            <w:tc>
              <w:tcPr>
                <w:tcW w:w="955" w:type="pct"/>
                <w:vAlign w:val="center"/>
              </w:tcPr>
              <w:p w:rsidR="006D18CC" w:rsidRPr="006D18CC" w:rsidRDefault="006D18CC" w:rsidP="006D18CC">
                <w:pPr>
                  <w:pStyle w:val="TableParagraph"/>
                  <w:spacing w:after="0" w:line="240" w:lineRule="auto"/>
                  <w:jc w:val="both"/>
                  <w:rPr>
                    <w:rFonts w:ascii="Times New Roman" w:eastAsia="宋体" w:hAnsi="Times New Roman" w:cs="Times New Roman"/>
                    <w:sz w:val="18"/>
                    <w:szCs w:val="18"/>
                  </w:rPr>
                </w:pPr>
                <w:r w:rsidRPr="006D18CC">
                  <w:rPr>
                    <w:rFonts w:ascii="Times New Roman" w:eastAsia="宋体" w:hAnsi="Times New Roman" w:cs="Times New Roman"/>
                    <w:sz w:val="18"/>
                    <w:szCs w:val="18"/>
                    <w:lang w:val="zh-CN"/>
                  </w:rPr>
                  <w:fldChar w:fldCharType="begin" w:fldLock="1"/>
                </w:r>
                <w:r w:rsidRPr="006D18CC">
                  <w:rPr>
                    <w:rFonts w:ascii="Times New Roman" w:eastAsia="宋体" w:hAnsi="Times New Roman" w:cs="Times New Roman"/>
                    <w:sz w:val="18"/>
                    <w:szCs w:val="18"/>
                    <w:lang w:val="zh-CN"/>
                  </w:rPr>
                  <w:instrText xml:space="preserve"> LINK  Excel.SheetMacroEnabled.12 "C:\\Users\\Trista H Zhao\\Desktop\\</w:instrText>
                </w:r>
                <w:r w:rsidRPr="006D18CC">
                  <w:rPr>
                    <w:rFonts w:ascii="Times New Roman" w:eastAsia="宋体" w:hAnsi="Times New Roman" w:cs="Times New Roman"/>
                    <w:sz w:val="18"/>
                    <w:szCs w:val="18"/>
                    <w:lang w:val="zh-CN"/>
                  </w:rPr>
                  <w:instrText>广深铁路股份有限公司</w:instrText>
                </w:r>
                <w:r w:rsidRPr="006D18CC">
                  <w:rPr>
                    <w:rFonts w:ascii="Times New Roman" w:eastAsia="宋体" w:hAnsi="Times New Roman" w:cs="Times New Roman"/>
                    <w:sz w:val="18"/>
                    <w:szCs w:val="18"/>
                    <w:lang w:val="zh-CN"/>
                  </w:rPr>
                  <w:instrText>\\Guanshen railway 2023 interim\\Welink\\Welink-A</w:instrText>
                </w:r>
                <w:r w:rsidRPr="006D18CC">
                  <w:rPr>
                    <w:rFonts w:ascii="Times New Roman" w:eastAsia="宋体" w:hAnsi="Times New Roman" w:cs="Times New Roman"/>
                    <w:sz w:val="18"/>
                    <w:szCs w:val="18"/>
                    <w:lang w:val="zh-CN"/>
                  </w:rPr>
                  <w:instrText>股</w:instrText>
                </w:r>
                <w:r w:rsidRPr="006D18CC">
                  <w:rPr>
                    <w:rFonts w:ascii="Times New Roman" w:eastAsia="宋体" w:hAnsi="Times New Roman" w:cs="Times New Roman"/>
                    <w:sz w:val="18"/>
                    <w:szCs w:val="18"/>
                    <w:lang w:val="zh-CN"/>
                  </w:rPr>
                  <w:instrText>\\1-2023</w:instrText>
                </w:r>
                <w:r w:rsidRPr="006D18CC">
                  <w:rPr>
                    <w:rFonts w:ascii="Times New Roman" w:eastAsia="宋体" w:hAnsi="Times New Roman" w:cs="Times New Roman"/>
                    <w:sz w:val="18"/>
                    <w:szCs w:val="18"/>
                    <w:lang w:val="zh-CN"/>
                  </w:rPr>
                  <w:instrText>半年度广深铁路股份</w:instrText>
                </w:r>
                <w:r w:rsidRPr="006D18CC">
                  <w:rPr>
                    <w:rFonts w:ascii="Times New Roman" w:eastAsia="宋体" w:hAnsi="Times New Roman" w:cs="Times New Roman"/>
                    <w:sz w:val="18"/>
                    <w:szCs w:val="18"/>
                    <w:lang w:val="zh-CN"/>
                  </w:rPr>
                  <w:instrText>A</w:instrText>
                </w:r>
                <w:r w:rsidRPr="006D18CC">
                  <w:rPr>
                    <w:rFonts w:ascii="Times New Roman" w:eastAsia="宋体" w:hAnsi="Times New Roman" w:cs="Times New Roman"/>
                    <w:sz w:val="18"/>
                    <w:szCs w:val="18"/>
                    <w:lang w:val="zh-CN"/>
                  </w:rPr>
                  <w:instrText>股</w:instrText>
                </w:r>
                <w:r w:rsidRPr="006D18CC">
                  <w:rPr>
                    <w:rFonts w:ascii="Times New Roman" w:eastAsia="宋体" w:hAnsi="Times New Roman" w:cs="Times New Roman"/>
                    <w:sz w:val="18"/>
                    <w:szCs w:val="18"/>
                    <w:lang w:val="zh-CN"/>
                  </w:rPr>
                  <w:instrText>.xlsx" "</w:instrText>
                </w:r>
                <w:r w:rsidRPr="006D18CC">
                  <w:rPr>
                    <w:rFonts w:ascii="Times New Roman" w:eastAsia="宋体" w:hAnsi="Times New Roman" w:cs="Times New Roman"/>
                    <w:sz w:val="18"/>
                    <w:szCs w:val="18"/>
                    <w:lang w:val="zh-CN"/>
                  </w:rPr>
                  <w:instrText>五</w:instrText>
                </w:r>
                <w:r w:rsidRPr="006D18CC">
                  <w:rPr>
                    <w:rFonts w:ascii="Times New Roman" w:eastAsia="宋体" w:hAnsi="Times New Roman" w:cs="Times New Roman"/>
                    <w:sz w:val="18"/>
                    <w:szCs w:val="18"/>
                    <w:lang w:val="zh-CN"/>
                  </w:rPr>
                  <w:instrText>(3)(b)_</w:instrText>
                </w:r>
                <w:r w:rsidRPr="006D18CC">
                  <w:rPr>
                    <w:rFonts w:ascii="Times New Roman" w:eastAsia="宋体" w:hAnsi="Times New Roman" w:cs="Times New Roman"/>
                    <w:sz w:val="18"/>
                    <w:szCs w:val="18"/>
                    <w:lang w:val="zh-CN"/>
                  </w:rPr>
                  <w:instrText>损失准备及其账面余额变动表</w:instrText>
                </w:r>
                <w:r w:rsidRPr="006D18CC">
                  <w:rPr>
                    <w:rFonts w:ascii="Times New Roman" w:eastAsia="宋体" w:hAnsi="Times New Roman" w:cs="Times New Roman"/>
                    <w:sz w:val="18"/>
                    <w:szCs w:val="18"/>
                    <w:lang w:val="zh-CN"/>
                  </w:rPr>
                  <w:instrText>1!R10C2" \t \r "C:\\Users\\Trista H Zhao\\Desktop\\</w:instrText>
                </w:r>
                <w:r w:rsidRPr="006D18CC">
                  <w:rPr>
                    <w:rFonts w:ascii="Times New Roman" w:eastAsia="宋体" w:hAnsi="Times New Roman" w:cs="Times New Roman"/>
                    <w:sz w:val="18"/>
                    <w:szCs w:val="18"/>
                    <w:lang w:val="zh-CN"/>
                  </w:rPr>
                  <w:instrText>广深铁路股份有限公司</w:instrText>
                </w:r>
                <w:r w:rsidRPr="006D18CC">
                  <w:rPr>
                    <w:rFonts w:ascii="Times New Roman" w:eastAsia="宋体" w:hAnsi="Times New Roman" w:cs="Times New Roman"/>
                    <w:sz w:val="18"/>
                    <w:szCs w:val="18"/>
                    <w:lang w:val="zh-CN"/>
                  </w:rPr>
                  <w:instrText>\\Guanshen railway 2023 interim\\Welink\\Welink-A</w:instrText>
                </w:r>
                <w:r w:rsidRPr="006D18CC">
                  <w:rPr>
                    <w:rFonts w:ascii="Times New Roman" w:eastAsia="宋体" w:hAnsi="Times New Roman" w:cs="Times New Roman"/>
                    <w:sz w:val="18"/>
                    <w:szCs w:val="18"/>
                    <w:lang w:val="zh-CN"/>
                  </w:rPr>
                  <w:instrText>股</w:instrText>
                </w:r>
                <w:r w:rsidRPr="006D18CC">
                  <w:rPr>
                    <w:rFonts w:ascii="Times New Roman" w:eastAsia="宋体" w:hAnsi="Times New Roman" w:cs="Times New Roman"/>
                    <w:sz w:val="18"/>
                    <w:szCs w:val="18"/>
                    <w:lang w:val="zh-CN"/>
                  </w:rPr>
                  <w:instrText>\\1-2023</w:instrText>
                </w:r>
                <w:r w:rsidRPr="006D18CC">
                  <w:rPr>
                    <w:rFonts w:ascii="Times New Roman" w:eastAsia="宋体" w:hAnsi="Times New Roman" w:cs="Times New Roman"/>
                    <w:sz w:val="18"/>
                    <w:szCs w:val="18"/>
                    <w:lang w:val="zh-CN"/>
                  </w:rPr>
                  <w:instrText>半年度广深铁路股份</w:instrText>
                </w:r>
                <w:r w:rsidRPr="006D18CC">
                  <w:rPr>
                    <w:rFonts w:ascii="Times New Roman" w:eastAsia="宋体" w:hAnsi="Times New Roman" w:cs="Times New Roman"/>
                    <w:sz w:val="18"/>
                    <w:szCs w:val="18"/>
                    <w:lang w:val="zh-CN"/>
                  </w:rPr>
                  <w:instrText>A</w:instrText>
                </w:r>
                <w:r w:rsidRPr="006D18CC">
                  <w:rPr>
                    <w:rFonts w:ascii="Times New Roman" w:eastAsia="宋体" w:hAnsi="Times New Roman" w:cs="Times New Roman"/>
                    <w:sz w:val="18"/>
                    <w:szCs w:val="18"/>
                    <w:lang w:val="zh-CN"/>
                  </w:rPr>
                  <w:instrText>股</w:instrText>
                </w:r>
                <w:r w:rsidRPr="006D18CC">
                  <w:rPr>
                    <w:rFonts w:ascii="Times New Roman" w:eastAsia="宋体" w:hAnsi="Times New Roman" w:cs="Times New Roman"/>
                    <w:sz w:val="18"/>
                    <w:szCs w:val="18"/>
                    <w:lang w:val="zh-CN"/>
                  </w:rPr>
                  <w:instrText>.xlsx" "</w:instrText>
                </w:r>
                <w:r w:rsidRPr="006D18CC">
                  <w:rPr>
                    <w:rFonts w:ascii="Times New Roman" w:eastAsia="宋体" w:hAnsi="Times New Roman" w:cs="Times New Roman"/>
                    <w:sz w:val="18"/>
                    <w:szCs w:val="18"/>
                    <w:lang w:val="zh-CN"/>
                  </w:rPr>
                  <w:instrText>五</w:instrText>
                </w:r>
                <w:r w:rsidRPr="006D18CC">
                  <w:rPr>
                    <w:rFonts w:ascii="Times New Roman" w:eastAsia="宋体" w:hAnsi="Times New Roman" w:cs="Times New Roman"/>
                    <w:sz w:val="18"/>
                    <w:szCs w:val="18"/>
                    <w:lang w:val="zh-CN"/>
                  </w:rPr>
                  <w:instrText>(3)(b)_</w:instrText>
                </w:r>
                <w:r w:rsidRPr="006D18CC">
                  <w:rPr>
                    <w:rFonts w:ascii="Times New Roman" w:eastAsia="宋体" w:hAnsi="Times New Roman" w:cs="Times New Roman"/>
                    <w:sz w:val="18"/>
                    <w:szCs w:val="18"/>
                    <w:lang w:val="zh-CN"/>
                  </w:rPr>
                  <w:instrText>损失准备及其账面余额变动表</w:instrText>
                </w:r>
                <w:r w:rsidRPr="006D18CC">
                  <w:rPr>
                    <w:rFonts w:ascii="Times New Roman" w:eastAsia="宋体" w:hAnsi="Times New Roman" w:cs="Times New Roman"/>
                    <w:sz w:val="18"/>
                    <w:szCs w:val="18"/>
                    <w:lang w:val="zh-CN"/>
                  </w:rPr>
                  <w:instrText xml:space="preserve">1!R10C2" \* MERGEFORMAT </w:instrText>
                </w:r>
                <w:r w:rsidRPr="006D18CC">
                  <w:rPr>
                    <w:rFonts w:ascii="Times New Roman" w:eastAsia="宋体" w:hAnsi="Times New Roman" w:cs="Times New Roman"/>
                    <w:sz w:val="18"/>
                    <w:szCs w:val="18"/>
                    <w:lang w:val="zh-CN"/>
                  </w:rPr>
                  <w:fldChar w:fldCharType="separate"/>
                </w:r>
                <w:r w:rsidRPr="006D18CC">
                  <w:rPr>
                    <w:rFonts w:ascii="Times New Roman" w:eastAsia="宋体" w:hAnsi="Times New Roman" w:cs="Times New Roman"/>
                    <w:sz w:val="18"/>
                    <w:szCs w:val="18"/>
                    <w:lang w:val="en-AU" w:eastAsia="zh-CN"/>
                  </w:rPr>
                  <w:t>本期净变动额</w:t>
                </w:r>
                <w:r w:rsidRPr="006D18CC">
                  <w:rPr>
                    <w:rFonts w:ascii="Times New Roman" w:eastAsia="宋体" w:hAnsi="Times New Roman" w:cs="Times New Roman"/>
                    <w:sz w:val="18"/>
                    <w:szCs w:val="18"/>
                    <w:lang w:val="zh-CN"/>
                  </w:rPr>
                  <w:fldChar w:fldCharType="end"/>
                </w:r>
              </w:p>
            </w:tc>
            <w:tc>
              <w:tcPr>
                <w:tcW w:w="651"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(142,174,122)</w:t>
                </w:r>
              </w:p>
            </w:tc>
            <w:tc>
              <w:tcPr>
                <w:tcW w:w="556" w:type="pct"/>
                <w:vAlign w:val="center"/>
              </w:tcPr>
              <w:p w:rsidR="006D18CC" w:rsidRPr="006D18CC" w:rsidRDefault="006D18CC" w:rsidP="006D18CC">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587"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w:t>
                </w:r>
              </w:p>
            </w:tc>
            <w:tc>
              <w:tcPr>
                <w:tcW w:w="497"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w:t>
                </w:r>
              </w:p>
            </w:tc>
            <w:tc>
              <w:tcPr>
                <w:tcW w:w="606"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530,218</w:t>
                </w:r>
              </w:p>
            </w:tc>
            <w:tc>
              <w:tcPr>
                <w:tcW w:w="592"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(530,218)</w:t>
                </w:r>
              </w:p>
            </w:tc>
            <w:tc>
              <w:tcPr>
                <w:tcW w:w="556"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(530,218)</w:t>
                </w:r>
              </w:p>
            </w:tc>
          </w:tr>
          <w:tr w:rsidR="006D18CC" w:rsidTr="006D18CC">
            <w:trPr>
              <w:jc w:val="center"/>
            </w:trPr>
            <w:sdt>
              <w:sdtPr>
                <w:rPr>
                  <w:rFonts w:ascii="Times New Roman" w:eastAsia="宋体" w:hAnsi="Times New Roman" w:cs="Times New Roman"/>
                  <w:sz w:val="18"/>
                  <w:szCs w:val="18"/>
                </w:rPr>
                <w:tag w:val="_PLD_bb669c94f1734a70be90735195c143c3"/>
                <w:id w:val="2146300651"/>
                <w:lock w:val="sdtLocked"/>
              </w:sdtPr>
              <w:sdtEndPr/>
              <w:sdtContent>
                <w:tc>
                  <w:tcPr>
                    <w:tcW w:w="955" w:type="pct"/>
                    <w:vAlign w:val="center"/>
                  </w:tcPr>
                  <w:p w:rsidR="006D18CC" w:rsidRPr="006D18CC" w:rsidRDefault="006D18CC" w:rsidP="006D18CC">
                    <w:pPr>
                      <w:pStyle w:val="TableParagraph"/>
                      <w:spacing w:after="0" w:line="240" w:lineRule="auto"/>
                      <w:rPr>
                        <w:rFonts w:ascii="Times New Roman" w:eastAsia="宋体" w:hAnsi="Times New Roman" w:cs="Times New Roman"/>
                        <w:sz w:val="18"/>
                        <w:szCs w:val="18"/>
                        <w:lang w:eastAsia="zh-CN"/>
                      </w:rPr>
                    </w:pPr>
                    <w:r w:rsidRPr="006D18CC">
                      <w:rPr>
                        <w:rFonts w:ascii="Times New Roman" w:eastAsia="宋体" w:hAnsi="Times New Roman" w:cs="Times New Roman"/>
                        <w:sz w:val="18"/>
                        <w:szCs w:val="18"/>
                        <w:lang w:eastAsia="zh-CN"/>
                      </w:rPr>
                      <w:t>2023</w:t>
                    </w:r>
                    <w:r w:rsidRPr="006D18CC">
                      <w:rPr>
                        <w:rFonts w:ascii="Times New Roman" w:eastAsia="宋体" w:hAnsi="Times New Roman" w:cs="Times New Roman"/>
                        <w:sz w:val="18"/>
                        <w:szCs w:val="18"/>
                        <w:lang w:eastAsia="zh-CN"/>
                      </w:rPr>
                      <w:t>年</w:t>
                    </w:r>
                    <w:r w:rsidRPr="006D18CC">
                      <w:rPr>
                        <w:rFonts w:ascii="Times New Roman" w:eastAsia="宋体" w:hAnsi="Times New Roman" w:cs="Times New Roman"/>
                        <w:sz w:val="18"/>
                        <w:szCs w:val="18"/>
                        <w:lang w:eastAsia="zh-CN"/>
                      </w:rPr>
                      <w:t>6</w:t>
                    </w:r>
                    <w:r w:rsidRPr="006D18CC">
                      <w:rPr>
                        <w:rFonts w:ascii="Times New Roman" w:eastAsia="宋体" w:hAnsi="Times New Roman" w:cs="Times New Roman"/>
                        <w:sz w:val="18"/>
                        <w:szCs w:val="18"/>
                        <w:lang w:eastAsia="zh-CN"/>
                      </w:rPr>
                      <w:t>月</w:t>
                    </w:r>
                    <w:r w:rsidRPr="006D18CC">
                      <w:rPr>
                        <w:rFonts w:ascii="Times New Roman" w:eastAsia="宋体" w:hAnsi="Times New Roman" w:cs="Times New Roman"/>
                        <w:sz w:val="18"/>
                        <w:szCs w:val="18"/>
                        <w:lang w:eastAsia="zh-CN"/>
                      </w:rPr>
                      <w:t>30</w:t>
                    </w:r>
                    <w:r w:rsidRPr="006D18CC">
                      <w:rPr>
                        <w:rFonts w:ascii="Times New Roman" w:eastAsia="宋体" w:hAnsi="Times New Roman" w:cs="Times New Roman"/>
                        <w:sz w:val="18"/>
                        <w:szCs w:val="18"/>
                        <w:lang w:eastAsia="zh-CN"/>
                      </w:rPr>
                      <w:t>日余额</w:t>
                    </w:r>
                  </w:p>
                </w:tc>
              </w:sdtContent>
            </w:sdt>
            <w:tc>
              <w:tcPr>
                <w:tcW w:w="651"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192,451,944</w:t>
                </w:r>
              </w:p>
            </w:tc>
            <w:tc>
              <w:tcPr>
                <w:tcW w:w="556"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(1,280,605)</w:t>
                </w:r>
              </w:p>
            </w:tc>
            <w:tc>
              <w:tcPr>
                <w:tcW w:w="587"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128,902,764</w:t>
                </w:r>
              </w:p>
            </w:tc>
            <w:tc>
              <w:tcPr>
                <w:tcW w:w="497"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w:t>
                </w:r>
              </w:p>
            </w:tc>
            <w:tc>
              <w:tcPr>
                <w:tcW w:w="606"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530,218</w:t>
                </w:r>
              </w:p>
            </w:tc>
            <w:tc>
              <w:tcPr>
                <w:tcW w:w="592"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(530,218)</w:t>
                </w:r>
              </w:p>
            </w:tc>
            <w:tc>
              <w:tcPr>
                <w:tcW w:w="556" w:type="pct"/>
                <w:vAlign w:val="center"/>
              </w:tcPr>
              <w:p w:rsidR="006D18CC" w:rsidRPr="006D18CC" w:rsidRDefault="006D18CC" w:rsidP="006D18CC">
                <w:pPr>
                  <w:jc w:val="right"/>
                  <w:rPr>
                    <w:rFonts w:ascii="Times New Roman" w:hAnsi="Times New Roman" w:cs="Times New Roman"/>
                    <w:sz w:val="18"/>
                    <w:szCs w:val="18"/>
                  </w:rPr>
                </w:pPr>
                <w:r w:rsidRPr="006D18CC">
                  <w:rPr>
                    <w:rFonts w:ascii="Times New Roman" w:hAnsi="Times New Roman" w:cs="Times New Roman"/>
                    <w:sz w:val="18"/>
                    <w:szCs w:val="18"/>
                  </w:rPr>
                  <w:t>(1,810,823)</w:t>
                </w:r>
              </w:p>
            </w:tc>
          </w:tr>
        </w:tbl>
        <w:p w:rsidR="006D18CC" w:rsidRDefault="006D18CC"/>
        <w:p w:rsidR="00EF6716" w:rsidRPr="00CA0EA5" w:rsidRDefault="00EF6716">
          <w:pPr>
            <w:rPr>
              <w:rFonts w:ascii="Times New Roman" w:hAnsi="Times New Roman" w:cs="Times New Roman"/>
            </w:rPr>
          </w:pPr>
          <w:r w:rsidRPr="00CA0EA5">
            <w:rPr>
              <w:rFonts w:ascii="Times New Roman" w:eastAsiaTheme="majorEastAsia" w:hAnsi="Times New Roman" w:cs="Times New Roman"/>
            </w:rPr>
            <w:t>于</w:t>
          </w:r>
          <w:r w:rsidRPr="00CA0EA5">
            <w:rPr>
              <w:rFonts w:ascii="Times New Roman" w:eastAsiaTheme="majorEastAsia" w:hAnsi="Times New Roman" w:cs="Times New Roman"/>
            </w:rPr>
            <w:t>2023</w:t>
          </w:r>
          <w:r w:rsidRPr="00CA0EA5">
            <w:rPr>
              <w:rFonts w:ascii="Times New Roman" w:eastAsiaTheme="majorEastAsia" w:hAnsi="Times New Roman" w:cs="Times New Roman"/>
            </w:rPr>
            <w:t>年</w:t>
          </w:r>
          <w:r w:rsidRPr="00CA0EA5">
            <w:rPr>
              <w:rFonts w:ascii="Times New Roman" w:eastAsiaTheme="majorEastAsia" w:hAnsi="Times New Roman" w:cs="Times New Roman"/>
            </w:rPr>
            <w:t>6</w:t>
          </w:r>
          <w:r w:rsidRPr="00CA0EA5">
            <w:rPr>
              <w:rFonts w:ascii="Times New Roman" w:eastAsiaTheme="majorEastAsia" w:hAnsi="Times New Roman" w:cs="Times New Roman"/>
            </w:rPr>
            <w:t>月</w:t>
          </w:r>
          <w:r w:rsidRPr="00CA0EA5">
            <w:rPr>
              <w:rFonts w:ascii="Times New Roman" w:eastAsiaTheme="majorEastAsia" w:hAnsi="Times New Roman" w:cs="Times New Roman"/>
            </w:rPr>
            <w:t>30</w:t>
          </w:r>
          <w:r w:rsidRPr="00CA0EA5">
            <w:rPr>
              <w:rFonts w:ascii="Times New Roman" w:eastAsiaTheme="majorEastAsia" w:hAnsi="Times New Roman" w:cs="Times New Roman"/>
            </w:rPr>
            <w:t>日及</w:t>
          </w:r>
          <w:r w:rsidRPr="00CA0EA5">
            <w:rPr>
              <w:rFonts w:ascii="Times New Roman" w:eastAsiaTheme="majorEastAsia" w:hAnsi="Times New Roman" w:cs="Times New Roman"/>
            </w:rPr>
            <w:t>2022</w:t>
          </w:r>
          <w:r w:rsidRPr="00CA0EA5">
            <w:rPr>
              <w:rFonts w:ascii="Times New Roman" w:eastAsiaTheme="majorEastAsia" w:hAnsi="Times New Roman" w:cs="Times New Roman"/>
            </w:rPr>
            <w:t>年</w:t>
          </w:r>
          <w:r w:rsidRPr="00CA0EA5">
            <w:rPr>
              <w:rFonts w:ascii="Times New Roman" w:eastAsiaTheme="majorEastAsia" w:hAnsi="Times New Roman" w:cs="Times New Roman"/>
            </w:rPr>
            <w:t>12</w:t>
          </w:r>
          <w:r w:rsidRPr="00CA0EA5">
            <w:rPr>
              <w:rFonts w:ascii="Times New Roman" w:eastAsiaTheme="majorEastAsia" w:hAnsi="Times New Roman" w:cs="Times New Roman"/>
            </w:rPr>
            <w:t>月</w:t>
          </w:r>
          <w:r w:rsidRPr="00CA0EA5">
            <w:rPr>
              <w:rFonts w:ascii="Times New Roman" w:eastAsiaTheme="majorEastAsia" w:hAnsi="Times New Roman" w:cs="Times New Roman"/>
            </w:rPr>
            <w:t>31</w:t>
          </w:r>
          <w:r w:rsidRPr="00CA0EA5">
            <w:rPr>
              <w:rFonts w:ascii="Times New Roman" w:eastAsiaTheme="majorEastAsia" w:hAnsi="Times New Roman" w:cs="Times New Roman"/>
            </w:rPr>
            <w:t>日，本集团不存在处于第二阶段的其他应收款。</w:t>
          </w:r>
        </w:p>
        <w:p w:rsidR="00EF6716" w:rsidRPr="006D18CC" w:rsidRDefault="00EF6716">
          <w:pPr>
            <w:rPr>
              <w:rFonts w:ascii="Times New Roman" w:hAnsi="Times New Roman" w:cs="Times New Roman"/>
            </w:rPr>
          </w:pPr>
        </w:p>
        <w:p w:rsidR="006D18CC" w:rsidRPr="006D18CC" w:rsidRDefault="006D18CC" w:rsidP="0097644A">
          <w:pPr>
            <w:pStyle w:val="ac"/>
            <w:numPr>
              <w:ilvl w:val="0"/>
              <w:numId w:val="76"/>
            </w:numPr>
            <w:tabs>
              <w:tab w:val="left" w:pos="284"/>
            </w:tabs>
            <w:adjustRightInd w:val="0"/>
            <w:ind w:left="0" w:firstLineChars="0" w:firstLine="0"/>
            <w:textAlignment w:val="baseline"/>
            <w:rPr>
              <w:rFonts w:ascii="Times New Roman" w:eastAsiaTheme="majorEastAsia" w:hAnsi="Times New Roman"/>
            </w:rPr>
          </w:pPr>
          <w:r w:rsidRPr="006D18CC">
            <w:rPr>
              <w:rFonts w:ascii="Times New Roman" w:eastAsiaTheme="majorEastAsia" w:hAnsi="Times New Roman"/>
            </w:rPr>
            <w:t>于</w:t>
          </w:r>
          <w:r w:rsidRPr="006D18CC">
            <w:rPr>
              <w:rFonts w:ascii="Times New Roman" w:eastAsiaTheme="majorEastAsia" w:hAnsi="Times New Roman"/>
            </w:rPr>
            <w:t>2023</w:t>
          </w:r>
          <w:r w:rsidRPr="006D18CC">
            <w:rPr>
              <w:rFonts w:ascii="Times New Roman" w:eastAsiaTheme="majorEastAsia" w:hAnsi="Times New Roman"/>
            </w:rPr>
            <w:t>年</w:t>
          </w:r>
          <w:r w:rsidRPr="006D18CC">
            <w:rPr>
              <w:rFonts w:ascii="Times New Roman" w:eastAsiaTheme="majorEastAsia" w:hAnsi="Times New Roman"/>
            </w:rPr>
            <w:t>6</w:t>
          </w:r>
          <w:r w:rsidRPr="006D18CC">
            <w:rPr>
              <w:rFonts w:ascii="Times New Roman" w:eastAsiaTheme="majorEastAsia" w:hAnsi="Times New Roman"/>
            </w:rPr>
            <w:t>月</w:t>
          </w:r>
          <w:r w:rsidRPr="006D18CC">
            <w:rPr>
              <w:rFonts w:ascii="Times New Roman" w:eastAsiaTheme="majorEastAsia" w:hAnsi="Times New Roman"/>
            </w:rPr>
            <w:t>30</w:t>
          </w:r>
          <w:r w:rsidRPr="006D18CC">
            <w:rPr>
              <w:rFonts w:ascii="Times New Roman" w:hAnsi="Times New Roman"/>
              <w:color w:val="000000"/>
            </w:rPr>
            <w:t>日及</w:t>
          </w:r>
          <w:r w:rsidRPr="006D18CC">
            <w:rPr>
              <w:rFonts w:ascii="Times New Roman" w:hAnsi="Times New Roman"/>
              <w:color w:val="000000"/>
            </w:rPr>
            <w:t>2022</w:t>
          </w:r>
          <w:r w:rsidRPr="006D18CC">
            <w:rPr>
              <w:rFonts w:ascii="Times New Roman" w:hAnsi="Times New Roman"/>
              <w:color w:val="000000"/>
            </w:rPr>
            <w:t>年</w:t>
          </w:r>
          <w:r w:rsidRPr="006D18CC">
            <w:rPr>
              <w:rFonts w:ascii="Times New Roman" w:hAnsi="Times New Roman"/>
              <w:color w:val="000000"/>
            </w:rPr>
            <w:t>12</w:t>
          </w:r>
          <w:r w:rsidRPr="006D18CC">
            <w:rPr>
              <w:rFonts w:ascii="Times New Roman" w:hAnsi="Times New Roman"/>
              <w:color w:val="000000"/>
            </w:rPr>
            <w:t>月</w:t>
          </w:r>
          <w:r w:rsidRPr="006D18CC">
            <w:rPr>
              <w:rFonts w:ascii="Times New Roman" w:hAnsi="Times New Roman"/>
              <w:color w:val="000000"/>
            </w:rPr>
            <w:t>31</w:t>
          </w:r>
          <w:r w:rsidRPr="006D18CC">
            <w:rPr>
              <w:rFonts w:ascii="Times New Roman" w:hAnsi="Times New Roman"/>
              <w:color w:val="000000"/>
            </w:rPr>
            <w:t>日</w:t>
          </w:r>
          <w:r w:rsidRPr="006D18CC">
            <w:rPr>
              <w:rFonts w:ascii="Times New Roman" w:eastAsiaTheme="majorEastAsia" w:hAnsi="Times New Roman"/>
            </w:rPr>
            <w:t>，处于第三阶段的其他应收款分析如下：</w:t>
          </w:r>
        </w:p>
        <w:p w:rsidR="006D18CC" w:rsidRPr="006D18CC" w:rsidRDefault="006D18CC" w:rsidP="006D18CC">
          <w:pPr>
            <w:overflowPunct w:val="0"/>
            <w:rPr>
              <w:rFonts w:ascii="Times New Roman" w:eastAsiaTheme="majorEastAsia" w:hAnsi="Times New Roman"/>
            </w:rPr>
          </w:pPr>
        </w:p>
        <w:tbl>
          <w:tblPr>
            <w:tblW w:w="9252" w:type="dxa"/>
            <w:tblInd w:w="29" w:type="dxa"/>
            <w:tblLayout w:type="fixed"/>
            <w:tblCellMar>
              <w:left w:w="57" w:type="dxa"/>
              <w:right w:w="57" w:type="dxa"/>
            </w:tblCellMar>
            <w:tblLook w:val="0000" w:firstRow="0" w:lastRow="0" w:firstColumn="0" w:lastColumn="0" w:noHBand="0" w:noVBand="0"/>
          </w:tblPr>
          <w:tblGrid>
            <w:gridCol w:w="2715"/>
            <w:gridCol w:w="1316"/>
            <w:gridCol w:w="168"/>
            <w:gridCol w:w="1665"/>
            <w:gridCol w:w="210"/>
            <w:gridCol w:w="1344"/>
            <w:gridCol w:w="1834"/>
          </w:tblGrid>
          <w:tr w:rsidR="006D18CC" w:rsidRPr="006D18CC" w:rsidTr="006D18CC">
            <w:trPr>
              <w:cantSplit/>
              <w:trHeight w:val="69"/>
            </w:trPr>
            <w:tc>
              <w:tcPr>
                <w:tcW w:w="2715" w:type="dxa"/>
                <w:shd w:val="clear" w:color="auto" w:fill="auto"/>
              </w:tcPr>
              <w:p w:rsidR="006D18CC" w:rsidRPr="006D18CC" w:rsidRDefault="006D18CC" w:rsidP="006D18CC">
                <w:pPr>
                  <w:tabs>
                    <w:tab w:val="right" w:pos="2160"/>
                    <w:tab w:val="right" w:pos="3060"/>
                    <w:tab w:val="right" w:pos="4320"/>
                    <w:tab w:val="right" w:pos="5670"/>
                    <w:tab w:val="right" w:pos="6570"/>
                    <w:tab w:val="right" w:pos="7805"/>
                  </w:tabs>
                  <w:rPr>
                    <w:rFonts w:ascii="Times New Roman" w:hAnsi="Times New Roman" w:cs="Times New Roman"/>
                    <w:sz w:val="16"/>
                    <w:szCs w:val="16"/>
                  </w:rPr>
                </w:pPr>
              </w:p>
            </w:tc>
            <w:tc>
              <w:tcPr>
                <w:tcW w:w="1316" w:type="dxa"/>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r w:rsidRPr="006D18CC">
                  <w:rPr>
                    <w:rFonts w:ascii="Times New Roman" w:hAnsi="Times New Roman" w:cs="Times New Roman"/>
                    <w:sz w:val="16"/>
                    <w:szCs w:val="16"/>
                  </w:rPr>
                  <w:t>账面余额</w:t>
                </w:r>
              </w:p>
            </w:tc>
            <w:tc>
              <w:tcPr>
                <w:tcW w:w="168" w:type="dxa"/>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p>
            </w:tc>
            <w:tc>
              <w:tcPr>
                <w:tcW w:w="1665" w:type="dxa"/>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r w:rsidRPr="006D18CC">
                  <w:rPr>
                    <w:rFonts w:ascii="Times New Roman" w:hAnsi="Times New Roman" w:cs="Times New Roman"/>
                    <w:sz w:val="16"/>
                    <w:szCs w:val="16"/>
                  </w:rPr>
                  <w:t>整个存续期预期信用损失率</w:t>
                </w:r>
              </w:p>
            </w:tc>
            <w:tc>
              <w:tcPr>
                <w:tcW w:w="210" w:type="dxa"/>
                <w:shd w:val="clear" w:color="auto" w:fill="auto"/>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p>
            </w:tc>
            <w:tc>
              <w:tcPr>
                <w:tcW w:w="1344" w:type="dxa"/>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r w:rsidRPr="006D18CC">
                  <w:rPr>
                    <w:rFonts w:ascii="Times New Roman" w:hAnsi="Times New Roman" w:cs="Times New Roman"/>
                    <w:sz w:val="16"/>
                    <w:szCs w:val="16"/>
                  </w:rPr>
                  <w:t>坏账准备</w:t>
                </w:r>
              </w:p>
            </w:tc>
            <w:tc>
              <w:tcPr>
                <w:tcW w:w="1834" w:type="dxa"/>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ind w:right="57"/>
                  <w:jc w:val="right"/>
                  <w:rPr>
                    <w:rFonts w:ascii="Times New Roman" w:hAnsi="Times New Roman" w:cs="Times New Roman"/>
                    <w:sz w:val="16"/>
                    <w:szCs w:val="16"/>
                    <w:highlight w:val="yellow"/>
                  </w:rPr>
                </w:pPr>
                <w:r w:rsidRPr="006D18CC">
                  <w:rPr>
                    <w:rFonts w:ascii="Times New Roman" w:hAnsi="Times New Roman" w:cs="Times New Roman"/>
                    <w:sz w:val="16"/>
                    <w:szCs w:val="16"/>
                  </w:rPr>
                  <w:t>理由</w:t>
                </w:r>
              </w:p>
            </w:tc>
          </w:tr>
          <w:tr w:rsidR="006D18CC" w:rsidRPr="006D18CC" w:rsidTr="006D18CC">
            <w:trPr>
              <w:cantSplit/>
              <w:trHeight w:val="69"/>
            </w:trPr>
            <w:tc>
              <w:tcPr>
                <w:tcW w:w="2715" w:type="dxa"/>
                <w:shd w:val="clear" w:color="auto" w:fill="auto"/>
              </w:tcPr>
              <w:p w:rsidR="006D18CC" w:rsidRPr="006D18CC" w:rsidRDefault="006D18CC" w:rsidP="006D18CC">
                <w:pPr>
                  <w:tabs>
                    <w:tab w:val="right" w:pos="2160"/>
                    <w:tab w:val="right" w:pos="3060"/>
                    <w:tab w:val="right" w:pos="4320"/>
                    <w:tab w:val="right" w:pos="5670"/>
                    <w:tab w:val="right" w:pos="6570"/>
                    <w:tab w:val="right" w:pos="7805"/>
                  </w:tabs>
                  <w:rPr>
                    <w:rFonts w:ascii="Times New Roman" w:hAnsi="Times New Roman" w:cs="Times New Roman"/>
                    <w:sz w:val="16"/>
                    <w:szCs w:val="16"/>
                  </w:rPr>
                </w:pPr>
              </w:p>
            </w:tc>
            <w:tc>
              <w:tcPr>
                <w:tcW w:w="1316" w:type="dxa"/>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p>
            </w:tc>
            <w:tc>
              <w:tcPr>
                <w:tcW w:w="168" w:type="dxa"/>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p>
            </w:tc>
            <w:tc>
              <w:tcPr>
                <w:tcW w:w="1665" w:type="dxa"/>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p>
            </w:tc>
            <w:tc>
              <w:tcPr>
                <w:tcW w:w="210" w:type="dxa"/>
                <w:shd w:val="clear" w:color="auto" w:fill="auto"/>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p>
            </w:tc>
            <w:tc>
              <w:tcPr>
                <w:tcW w:w="1344" w:type="dxa"/>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p>
            </w:tc>
            <w:tc>
              <w:tcPr>
                <w:tcW w:w="1834" w:type="dxa"/>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ind w:right="57"/>
                  <w:jc w:val="right"/>
                  <w:rPr>
                    <w:rFonts w:ascii="Times New Roman" w:hAnsi="Times New Roman" w:cs="Times New Roman"/>
                    <w:sz w:val="16"/>
                    <w:szCs w:val="16"/>
                  </w:rPr>
                </w:pPr>
              </w:p>
            </w:tc>
          </w:tr>
          <w:tr w:rsidR="006D18CC" w:rsidRPr="006D18CC" w:rsidTr="006D18CC">
            <w:tblPrEx>
              <w:tblBorders>
                <w:insideH w:val="single" w:sz="4" w:space="0" w:color="auto"/>
              </w:tblBorders>
            </w:tblPrEx>
            <w:trPr>
              <w:cantSplit/>
              <w:trHeight w:val="67"/>
            </w:trPr>
            <w:tc>
              <w:tcPr>
                <w:tcW w:w="2715" w:type="dxa"/>
                <w:tcBorders>
                  <w:top w:val="nil"/>
                  <w:bottom w:val="nil"/>
                </w:tcBorders>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rPr>
                    <w:rFonts w:ascii="Times New Roman" w:hAnsi="Times New Roman" w:cs="Times New Roman"/>
                    <w:color w:val="000000"/>
                    <w:sz w:val="16"/>
                    <w:szCs w:val="16"/>
                  </w:rPr>
                </w:pPr>
                <w:r w:rsidRPr="006D18CC">
                  <w:rPr>
                    <w:rFonts w:ascii="Times New Roman" w:hAnsi="Times New Roman" w:cs="Times New Roman"/>
                    <w:color w:val="000000"/>
                    <w:sz w:val="16"/>
                    <w:szCs w:val="16"/>
                  </w:rPr>
                  <w:t>第三阶段</w:t>
                </w:r>
              </w:p>
            </w:tc>
            <w:tc>
              <w:tcPr>
                <w:tcW w:w="1316" w:type="dxa"/>
                <w:tcBorders>
                  <w:top w:val="nil"/>
                  <w:bottom w:val="single" w:sz="8" w:space="0" w:color="auto"/>
                </w:tcBorders>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color w:val="000000"/>
                    <w:sz w:val="16"/>
                    <w:szCs w:val="16"/>
                  </w:rPr>
                </w:pPr>
                <w:r w:rsidRPr="006D18CC">
                  <w:rPr>
                    <w:rFonts w:ascii="Times New Roman" w:hAnsi="Times New Roman" w:cs="Times New Roman"/>
                    <w:sz w:val="16"/>
                    <w:szCs w:val="16"/>
                  </w:rPr>
                  <w:t>530,218</w:t>
                </w:r>
              </w:p>
            </w:tc>
            <w:tc>
              <w:tcPr>
                <w:tcW w:w="168" w:type="dxa"/>
                <w:tcBorders>
                  <w:top w:val="nil"/>
                  <w:bottom w:val="nil"/>
                </w:tcBorders>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p>
            </w:tc>
            <w:tc>
              <w:tcPr>
                <w:tcW w:w="1665" w:type="dxa"/>
                <w:tcBorders>
                  <w:top w:val="nil"/>
                  <w:bottom w:val="nil"/>
                </w:tcBorders>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color w:val="000000"/>
                    <w:sz w:val="16"/>
                    <w:szCs w:val="16"/>
                  </w:rPr>
                </w:pPr>
                <w:r w:rsidRPr="006D18CC">
                  <w:rPr>
                    <w:rFonts w:ascii="Times New Roman" w:hAnsi="Times New Roman" w:cs="Times New Roman"/>
                    <w:sz w:val="16"/>
                    <w:szCs w:val="16"/>
                  </w:rPr>
                  <w:t>100%</w:t>
                </w:r>
              </w:p>
            </w:tc>
            <w:tc>
              <w:tcPr>
                <w:tcW w:w="210" w:type="dxa"/>
                <w:tcBorders>
                  <w:top w:val="nil"/>
                  <w:bottom w:val="nil"/>
                </w:tcBorders>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sz w:val="16"/>
                    <w:szCs w:val="16"/>
                  </w:rPr>
                </w:pPr>
              </w:p>
            </w:tc>
            <w:tc>
              <w:tcPr>
                <w:tcW w:w="1344" w:type="dxa"/>
                <w:tcBorders>
                  <w:top w:val="nil"/>
                  <w:bottom w:val="single" w:sz="8" w:space="0" w:color="auto"/>
                </w:tcBorders>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jc w:val="right"/>
                  <w:rPr>
                    <w:rFonts w:ascii="Times New Roman" w:hAnsi="Times New Roman" w:cs="Times New Roman"/>
                    <w:color w:val="000000"/>
                    <w:sz w:val="16"/>
                    <w:szCs w:val="16"/>
                  </w:rPr>
                </w:pPr>
                <w:r w:rsidRPr="006D18CC">
                  <w:rPr>
                    <w:rFonts w:ascii="Times New Roman" w:hAnsi="Times New Roman" w:cs="Times New Roman"/>
                    <w:sz w:val="16"/>
                    <w:szCs w:val="16"/>
                  </w:rPr>
                  <w:t>(530,218)</w:t>
                </w:r>
              </w:p>
            </w:tc>
            <w:tc>
              <w:tcPr>
                <w:tcW w:w="1834" w:type="dxa"/>
                <w:tcBorders>
                  <w:top w:val="nil"/>
                  <w:bottom w:val="nil"/>
                </w:tcBorders>
                <w:shd w:val="clear" w:color="auto" w:fill="auto"/>
                <w:vAlign w:val="bottom"/>
              </w:tcPr>
              <w:p w:rsidR="006D18CC" w:rsidRPr="006D18CC" w:rsidRDefault="006D18CC" w:rsidP="006D18CC">
                <w:pPr>
                  <w:tabs>
                    <w:tab w:val="right" w:pos="2160"/>
                    <w:tab w:val="right" w:pos="3060"/>
                    <w:tab w:val="right" w:pos="4320"/>
                    <w:tab w:val="right" w:pos="5670"/>
                    <w:tab w:val="right" w:pos="6570"/>
                    <w:tab w:val="right" w:pos="7805"/>
                  </w:tabs>
                  <w:ind w:right="57"/>
                  <w:jc w:val="right"/>
                  <w:rPr>
                    <w:rFonts w:ascii="Times New Roman" w:hAnsi="Times New Roman" w:cs="Times New Roman"/>
                    <w:color w:val="000000"/>
                    <w:sz w:val="16"/>
                    <w:szCs w:val="16"/>
                  </w:rPr>
                </w:pPr>
                <w:r w:rsidRPr="006D18CC">
                  <w:rPr>
                    <w:rFonts w:ascii="Times New Roman" w:hAnsi="Times New Roman" w:cs="Times New Roman"/>
                    <w:sz w:val="16"/>
                    <w:szCs w:val="16"/>
                  </w:rPr>
                  <w:t>债务人财务困难等</w:t>
                </w:r>
              </w:p>
            </w:tc>
          </w:tr>
        </w:tbl>
        <w:p w:rsidR="006D18CC" w:rsidRPr="00CA0EA5" w:rsidRDefault="006D18CC">
          <w:pPr>
            <w:rPr>
              <w:rFonts w:ascii="Times New Roman" w:hAnsi="Times New Roman" w:cs="Times New Roman"/>
            </w:rPr>
          </w:pPr>
        </w:p>
        <w:p w:rsidR="00CA0EA5" w:rsidRPr="00CA0EA5" w:rsidRDefault="00CA0EA5" w:rsidP="004C7CC9">
          <w:pPr>
            <w:pStyle w:val="ac"/>
            <w:numPr>
              <w:ilvl w:val="0"/>
              <w:numId w:val="76"/>
            </w:numPr>
            <w:tabs>
              <w:tab w:val="left" w:pos="284"/>
            </w:tabs>
            <w:adjustRightInd w:val="0"/>
            <w:ind w:left="0" w:firstLineChars="0" w:firstLine="0"/>
            <w:textAlignment w:val="baseline"/>
            <w:rPr>
              <w:rFonts w:ascii="Times New Roman" w:eastAsiaTheme="majorEastAsia" w:hAnsi="Times New Roman"/>
            </w:rPr>
          </w:pPr>
          <w:r w:rsidRPr="00CA0EA5">
            <w:rPr>
              <w:rFonts w:ascii="Times New Roman" w:eastAsiaTheme="majorEastAsia" w:hAnsi="Times New Roman"/>
            </w:rPr>
            <w:t>于</w:t>
          </w:r>
          <w:r w:rsidRPr="00CA0EA5">
            <w:rPr>
              <w:rFonts w:ascii="Times New Roman" w:eastAsiaTheme="majorEastAsia" w:hAnsi="Times New Roman"/>
            </w:rPr>
            <w:t>2023</w:t>
          </w:r>
          <w:r w:rsidRPr="00CA0EA5">
            <w:rPr>
              <w:rFonts w:ascii="Times New Roman" w:eastAsiaTheme="majorEastAsia" w:hAnsi="Times New Roman"/>
            </w:rPr>
            <w:t>年</w:t>
          </w:r>
          <w:r w:rsidRPr="00CA0EA5">
            <w:rPr>
              <w:rFonts w:ascii="Times New Roman" w:eastAsiaTheme="majorEastAsia" w:hAnsi="Times New Roman"/>
            </w:rPr>
            <w:t>6</w:t>
          </w:r>
          <w:r w:rsidRPr="00CA0EA5">
            <w:rPr>
              <w:rFonts w:ascii="Times New Roman" w:eastAsiaTheme="majorEastAsia" w:hAnsi="Times New Roman"/>
            </w:rPr>
            <w:t>月</w:t>
          </w:r>
          <w:r w:rsidRPr="00CA0EA5">
            <w:rPr>
              <w:rFonts w:ascii="Times New Roman" w:eastAsiaTheme="majorEastAsia" w:hAnsi="Times New Roman"/>
            </w:rPr>
            <w:t>30</w:t>
          </w:r>
          <w:r w:rsidRPr="00CA0EA5">
            <w:rPr>
              <w:rFonts w:ascii="Times New Roman" w:eastAsiaTheme="majorEastAsia" w:hAnsi="Times New Roman"/>
            </w:rPr>
            <w:t>日及</w:t>
          </w:r>
          <w:r w:rsidRPr="00CA0EA5">
            <w:rPr>
              <w:rFonts w:ascii="Times New Roman" w:eastAsiaTheme="majorEastAsia" w:hAnsi="Times New Roman"/>
            </w:rPr>
            <w:t>2022</w:t>
          </w:r>
          <w:r w:rsidRPr="00CA0EA5">
            <w:rPr>
              <w:rFonts w:ascii="Times New Roman" w:eastAsiaTheme="majorEastAsia" w:hAnsi="Times New Roman"/>
            </w:rPr>
            <w:t>年</w:t>
          </w:r>
          <w:r w:rsidRPr="00CA0EA5">
            <w:rPr>
              <w:rFonts w:ascii="Times New Roman" w:eastAsiaTheme="majorEastAsia" w:hAnsi="Times New Roman"/>
            </w:rPr>
            <w:t>12</w:t>
          </w:r>
          <w:r w:rsidRPr="00CA0EA5">
            <w:rPr>
              <w:rFonts w:ascii="Times New Roman" w:eastAsiaTheme="majorEastAsia" w:hAnsi="Times New Roman"/>
            </w:rPr>
            <w:t>月</w:t>
          </w:r>
          <w:r w:rsidRPr="00CA0EA5">
            <w:rPr>
              <w:rFonts w:ascii="Times New Roman" w:eastAsiaTheme="majorEastAsia" w:hAnsi="Times New Roman"/>
            </w:rPr>
            <w:t>31</w:t>
          </w:r>
          <w:r w:rsidRPr="00CA0EA5">
            <w:rPr>
              <w:rFonts w:ascii="Times New Roman" w:eastAsiaTheme="majorEastAsia" w:hAnsi="Times New Roman"/>
            </w:rPr>
            <w:t>日，组合计提坏账准备的其他应收款均处于第一阶段，分析如下：</w:t>
          </w:r>
        </w:p>
        <w:p w:rsidR="00CA0EA5" w:rsidRPr="00CA0EA5" w:rsidRDefault="00CA0EA5" w:rsidP="00CA0EA5">
          <w:pPr>
            <w:overflowPunct w:val="0"/>
            <w:rPr>
              <w:rFonts w:ascii="Times New Roman" w:eastAsiaTheme="majorEastAsia" w:hAnsi="Times New Roman" w:cs="Times New Roman"/>
            </w:rPr>
          </w:pPr>
        </w:p>
        <w:tbl>
          <w:tblPr>
            <w:tblW w:w="9211" w:type="dxa"/>
            <w:jc w:val="center"/>
            <w:tblBorders>
              <w:insideH w:val="single" w:sz="4" w:space="0" w:color="auto"/>
            </w:tblBorders>
            <w:tblLayout w:type="fixed"/>
            <w:tblLook w:val="0000" w:firstRow="0" w:lastRow="0" w:firstColumn="0" w:lastColumn="0" w:noHBand="0" w:noVBand="0"/>
          </w:tblPr>
          <w:tblGrid>
            <w:gridCol w:w="1526"/>
            <w:gridCol w:w="238"/>
            <w:gridCol w:w="1274"/>
            <w:gridCol w:w="241"/>
            <w:gridCol w:w="907"/>
            <w:gridCol w:w="236"/>
            <w:gridCol w:w="1190"/>
            <w:gridCol w:w="239"/>
            <w:gridCol w:w="1120"/>
            <w:gridCol w:w="238"/>
            <w:gridCol w:w="871"/>
            <w:gridCol w:w="236"/>
            <w:gridCol w:w="895"/>
          </w:tblGrid>
          <w:tr w:rsidR="00CA0EA5" w:rsidRPr="00CA0EA5" w:rsidTr="00CA0EA5">
            <w:trPr>
              <w:trHeight w:val="55"/>
              <w:jc w:val="center"/>
            </w:trPr>
            <w:tc>
              <w:tcPr>
                <w:tcW w:w="1526" w:type="dxa"/>
                <w:tcBorders>
                  <w:top w:val="nil"/>
                  <w:bottom w:val="nil"/>
                </w:tcBorders>
                <w:shd w:val="clear" w:color="auto" w:fill="auto"/>
                <w:vAlign w:val="bottom"/>
              </w:tcPr>
              <w:bookmarkStart w:id="99" w:name="link_五3b_于2023年6月30日及2022年12月1"/>
              <w:p w:rsidR="00CA0EA5" w:rsidRPr="00CA0EA5" w:rsidRDefault="00CA0EA5" w:rsidP="00564248">
                <w:pPr>
                  <w:spacing w:line="276" w:lineRule="auto"/>
                  <w:rPr>
                    <w:rFonts w:ascii="Times New Roman" w:hAnsi="Times New Roman" w:cs="Times New Roman"/>
                    <w:sz w:val="16"/>
                    <w:szCs w:val="18"/>
                    <w:highlight w:val="yellow"/>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1!R5C2"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1!R5C2" \* MERGEFORMAT </w:instrText>
                </w:r>
                <w:r w:rsidRPr="00CA0EA5">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CA0EA5" w:rsidRPr="00CA0EA5" w:rsidRDefault="00CA0EA5" w:rsidP="00564248">
                <w:pPr>
                  <w:spacing w:line="276" w:lineRule="auto"/>
                  <w:ind w:right="120"/>
                  <w:jc w:val="right"/>
                  <w:rPr>
                    <w:rFonts w:ascii="Times New Roman" w:hAnsi="Times New Roman" w:cs="Times New Roman"/>
                    <w:sz w:val="16"/>
                    <w:szCs w:val="18"/>
                  </w:rPr>
                </w:pPr>
              </w:p>
            </w:tc>
            <w:tc>
              <w:tcPr>
                <w:tcW w:w="3848" w:type="dxa"/>
                <w:gridSpan w:val="5"/>
                <w:tcBorders>
                  <w:top w:val="nil"/>
                  <w:bottom w:val="single" w:sz="4" w:space="0" w:color="auto"/>
                </w:tcBorders>
                <w:shd w:val="clear" w:color="auto" w:fill="auto"/>
                <w:vAlign w:val="bottom"/>
              </w:tcPr>
              <w:p w:rsidR="00CA0EA5" w:rsidRPr="00CA0EA5" w:rsidRDefault="00CA0EA5" w:rsidP="00564248">
                <w:pPr>
                  <w:spacing w:line="276" w:lineRule="auto"/>
                  <w:ind w:right="240"/>
                  <w:jc w:val="center"/>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 xml:space="preserve">.xlsx"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1!R5C4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1!R5C4"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2023</w:t>
                </w:r>
                <w:r w:rsidRPr="00CA0EA5">
                  <w:rPr>
                    <w:rFonts w:ascii="Times New Roman" w:hAnsi="Times New Roman" w:cs="Times New Roman"/>
                    <w:sz w:val="16"/>
                    <w:szCs w:val="18"/>
                  </w:rPr>
                  <w:t>年</w:t>
                </w:r>
                <w:r w:rsidRPr="00CA0EA5">
                  <w:rPr>
                    <w:rFonts w:ascii="Times New Roman" w:hAnsi="Times New Roman" w:cs="Times New Roman"/>
                    <w:sz w:val="16"/>
                    <w:szCs w:val="18"/>
                  </w:rPr>
                  <w:t>6</w:t>
                </w:r>
                <w:r w:rsidRPr="00CA0EA5">
                  <w:rPr>
                    <w:rFonts w:ascii="Times New Roman" w:hAnsi="Times New Roman" w:cs="Times New Roman"/>
                    <w:sz w:val="16"/>
                    <w:szCs w:val="18"/>
                  </w:rPr>
                  <w:t>月</w:t>
                </w:r>
                <w:r w:rsidRPr="00CA0EA5">
                  <w:rPr>
                    <w:rFonts w:ascii="Times New Roman" w:hAnsi="Times New Roman" w:cs="Times New Roman"/>
                    <w:sz w:val="16"/>
                    <w:szCs w:val="18"/>
                  </w:rPr>
                  <w:t>30</w:t>
                </w:r>
                <w:r w:rsidRPr="00CA0EA5">
                  <w:rPr>
                    <w:rFonts w:ascii="Times New Roman" w:hAnsi="Times New Roman" w:cs="Times New Roman"/>
                    <w:sz w:val="16"/>
                    <w:szCs w:val="18"/>
                  </w:rPr>
                  <w:t>日</w:t>
                </w:r>
                <w:r w:rsidRPr="00CA0EA5">
                  <w:rPr>
                    <w:rFonts w:ascii="Times New Roman" w:hAnsi="Times New Roman" w:cs="Times New Roman"/>
                    <w:sz w:val="16"/>
                    <w:szCs w:val="16"/>
                    <w:lang w:val="zh-CN"/>
                  </w:rPr>
                  <w:fldChar w:fldCharType="end"/>
                </w:r>
              </w:p>
            </w:tc>
            <w:tc>
              <w:tcPr>
                <w:tcW w:w="239" w:type="dxa"/>
                <w:tcBorders>
                  <w:top w:val="nil"/>
                  <w:bottom w:val="nil"/>
                </w:tcBorders>
                <w:shd w:val="clear" w:color="auto" w:fill="auto"/>
                <w:vAlign w:val="bottom"/>
              </w:tcPr>
              <w:p w:rsidR="00CA0EA5" w:rsidRPr="00CA0EA5" w:rsidRDefault="00CA0EA5" w:rsidP="00564248">
                <w:pPr>
                  <w:spacing w:line="276" w:lineRule="auto"/>
                  <w:ind w:right="240"/>
                  <w:jc w:val="center"/>
                  <w:rPr>
                    <w:rFonts w:ascii="Times New Roman" w:hAnsi="Times New Roman" w:cs="Times New Roman"/>
                    <w:sz w:val="16"/>
                    <w:szCs w:val="18"/>
                  </w:rPr>
                </w:pPr>
              </w:p>
            </w:tc>
            <w:tc>
              <w:tcPr>
                <w:tcW w:w="3360" w:type="dxa"/>
                <w:gridSpan w:val="5"/>
                <w:tcBorders>
                  <w:top w:val="nil"/>
                  <w:bottom w:val="single" w:sz="4" w:space="0" w:color="auto"/>
                </w:tcBorders>
                <w:shd w:val="clear" w:color="auto" w:fill="auto"/>
                <w:vAlign w:val="bottom"/>
              </w:tcPr>
              <w:p w:rsidR="00CA0EA5" w:rsidRPr="00CA0EA5" w:rsidRDefault="00CA0EA5" w:rsidP="00564248">
                <w:pPr>
                  <w:spacing w:line="276" w:lineRule="auto"/>
                  <w:ind w:right="240"/>
                  <w:jc w:val="center"/>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 xml:space="preserve">.xlsx"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1!R5C10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1!R5C10"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2022</w:t>
                </w:r>
                <w:r w:rsidRPr="00CA0EA5">
                  <w:rPr>
                    <w:rFonts w:ascii="Times New Roman" w:hAnsi="Times New Roman" w:cs="Times New Roman"/>
                    <w:sz w:val="16"/>
                    <w:szCs w:val="18"/>
                  </w:rPr>
                  <w:t>年</w:t>
                </w:r>
                <w:r w:rsidRPr="00CA0EA5">
                  <w:rPr>
                    <w:rFonts w:ascii="Times New Roman" w:hAnsi="Times New Roman" w:cs="Times New Roman"/>
                    <w:sz w:val="16"/>
                    <w:szCs w:val="18"/>
                  </w:rPr>
                  <w:t>12</w:t>
                </w:r>
                <w:r w:rsidRPr="00CA0EA5">
                  <w:rPr>
                    <w:rFonts w:ascii="Times New Roman" w:hAnsi="Times New Roman" w:cs="Times New Roman"/>
                    <w:sz w:val="16"/>
                    <w:szCs w:val="18"/>
                  </w:rPr>
                  <w:t>月</w:t>
                </w:r>
                <w:r w:rsidRPr="00CA0EA5">
                  <w:rPr>
                    <w:rFonts w:ascii="Times New Roman" w:hAnsi="Times New Roman" w:cs="Times New Roman"/>
                    <w:sz w:val="16"/>
                    <w:szCs w:val="18"/>
                  </w:rPr>
                  <w:t>31</w:t>
                </w:r>
                <w:r w:rsidRPr="00CA0EA5">
                  <w:rPr>
                    <w:rFonts w:ascii="Times New Roman" w:hAnsi="Times New Roman" w:cs="Times New Roman"/>
                    <w:sz w:val="16"/>
                    <w:szCs w:val="18"/>
                  </w:rPr>
                  <w:t>日</w:t>
                </w:r>
                <w:r w:rsidRPr="00CA0EA5">
                  <w:rPr>
                    <w:rFonts w:ascii="Times New Roman" w:hAnsi="Times New Roman" w:cs="Times New Roman"/>
                    <w:sz w:val="16"/>
                    <w:szCs w:val="16"/>
                    <w:lang w:val="zh-CN"/>
                  </w:rPr>
                  <w:fldChar w:fldCharType="end"/>
                </w:r>
              </w:p>
            </w:tc>
          </w:tr>
          <w:tr w:rsidR="00CA0EA5" w:rsidRPr="00CA0EA5" w:rsidTr="00CA0EA5">
            <w:trPr>
              <w:trHeight w:val="55"/>
              <w:jc w:val="center"/>
            </w:trPr>
            <w:tc>
              <w:tcPr>
                <w:tcW w:w="1526" w:type="dxa"/>
                <w:tcBorders>
                  <w:top w:val="nil"/>
                  <w:bottom w:val="nil"/>
                </w:tcBorders>
                <w:shd w:val="clear" w:color="auto" w:fill="auto"/>
                <w:vAlign w:val="bottom"/>
              </w:tcPr>
              <w:p w:rsidR="00CA0EA5" w:rsidRPr="00CA0EA5" w:rsidRDefault="00CA0EA5" w:rsidP="00564248">
                <w:pPr>
                  <w:spacing w:line="276" w:lineRule="auto"/>
                  <w:rPr>
                    <w:rFonts w:ascii="Times New Roman" w:hAnsi="Times New Roman" w:cs="Times New Roman"/>
                    <w:sz w:val="16"/>
                    <w:szCs w:val="18"/>
                    <w:highlight w:val="yellow"/>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1!R6C2"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1!R6C2" \* MERGEFORMAT </w:instrText>
                </w:r>
                <w:r w:rsidRPr="00CA0EA5">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CA0EA5" w:rsidRPr="00CA0EA5" w:rsidRDefault="00CA0EA5" w:rsidP="00564248">
                <w:pPr>
                  <w:spacing w:line="276" w:lineRule="auto"/>
                  <w:ind w:right="120"/>
                  <w:jc w:val="right"/>
                  <w:rPr>
                    <w:rFonts w:ascii="Times New Roman" w:hAnsi="Times New Roman" w:cs="Times New Roman"/>
                    <w:sz w:val="16"/>
                    <w:szCs w:val="18"/>
                  </w:rPr>
                </w:pPr>
              </w:p>
            </w:tc>
            <w:tc>
              <w:tcPr>
                <w:tcW w:w="1274" w:type="dxa"/>
                <w:tcBorders>
                  <w:top w:val="single" w:sz="4" w:space="0" w:color="auto"/>
                  <w:bottom w:val="single" w:sz="4" w:space="0" w:color="auto"/>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1!R6C4"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1!R6C4"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账面余额</w:t>
                </w:r>
                <w:r w:rsidRPr="00CA0EA5">
                  <w:rPr>
                    <w:rFonts w:ascii="Times New Roman" w:hAnsi="Times New Roman" w:cs="Times New Roman"/>
                    <w:sz w:val="16"/>
                    <w:szCs w:val="16"/>
                    <w:lang w:val="zh-CN"/>
                  </w:rPr>
                  <w:fldChar w:fldCharType="end"/>
                </w:r>
              </w:p>
            </w:tc>
            <w:tc>
              <w:tcPr>
                <w:tcW w:w="241" w:type="dxa"/>
                <w:tcBorders>
                  <w:top w:val="single" w:sz="4" w:space="0" w:color="auto"/>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2333" w:type="dxa"/>
                <w:gridSpan w:val="3"/>
                <w:tcBorders>
                  <w:top w:val="single" w:sz="4" w:space="0" w:color="auto"/>
                  <w:bottom w:val="single" w:sz="4" w:space="0" w:color="auto"/>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1!R6C6"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1!R6C6"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坏账准备</w:t>
                </w:r>
                <w:r w:rsidRPr="00CA0EA5">
                  <w:rPr>
                    <w:rFonts w:ascii="Times New Roman" w:hAnsi="Times New Roman" w:cs="Times New Roman"/>
                    <w:sz w:val="16"/>
                    <w:szCs w:val="16"/>
                    <w:lang w:val="zh-CN"/>
                  </w:rPr>
                  <w:fldChar w:fldCharType="end"/>
                </w:r>
              </w:p>
            </w:tc>
            <w:tc>
              <w:tcPr>
                <w:tcW w:w="239" w:type="dxa"/>
                <w:tcBorders>
                  <w:top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1120" w:type="dxa"/>
                <w:tcBorders>
                  <w:top w:val="single" w:sz="4" w:space="0" w:color="auto"/>
                  <w:bottom w:val="single" w:sz="4" w:space="0" w:color="auto"/>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1!R6C10"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1!R6C10"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账面余额</w:t>
                </w:r>
                <w:r w:rsidRPr="00CA0EA5">
                  <w:rPr>
                    <w:rFonts w:ascii="Times New Roman" w:hAnsi="Times New Roman" w:cs="Times New Roman"/>
                    <w:sz w:val="16"/>
                    <w:szCs w:val="16"/>
                    <w:lang w:val="zh-CN"/>
                  </w:rPr>
                  <w:fldChar w:fldCharType="end"/>
                </w:r>
              </w:p>
            </w:tc>
            <w:tc>
              <w:tcPr>
                <w:tcW w:w="238" w:type="dxa"/>
                <w:tcBorders>
                  <w:top w:val="single" w:sz="4" w:space="0" w:color="auto"/>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2002" w:type="dxa"/>
                <w:gridSpan w:val="3"/>
                <w:tcBorders>
                  <w:top w:val="single" w:sz="4" w:space="0" w:color="auto"/>
                  <w:bottom w:val="single" w:sz="4" w:space="0" w:color="auto"/>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1!R6C12"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1!R6C12"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坏账准备</w:t>
                </w:r>
                <w:r w:rsidRPr="00CA0EA5">
                  <w:rPr>
                    <w:rFonts w:ascii="Times New Roman" w:hAnsi="Times New Roman" w:cs="Times New Roman"/>
                    <w:sz w:val="16"/>
                    <w:szCs w:val="16"/>
                    <w:lang w:val="zh-CN"/>
                  </w:rPr>
                  <w:fldChar w:fldCharType="end"/>
                </w:r>
              </w:p>
            </w:tc>
          </w:tr>
          <w:tr w:rsidR="00CA0EA5" w:rsidRPr="00CA0EA5" w:rsidTr="00CA0EA5">
            <w:trPr>
              <w:trHeight w:val="55"/>
              <w:jc w:val="center"/>
            </w:trPr>
            <w:tc>
              <w:tcPr>
                <w:tcW w:w="1526" w:type="dxa"/>
                <w:tcBorders>
                  <w:top w:val="nil"/>
                  <w:bottom w:val="nil"/>
                </w:tcBorders>
                <w:shd w:val="clear" w:color="auto" w:fill="auto"/>
                <w:vAlign w:val="bottom"/>
              </w:tcPr>
              <w:p w:rsidR="00CA0EA5" w:rsidRPr="00CA0EA5" w:rsidRDefault="00CA0EA5" w:rsidP="00564248">
                <w:pPr>
                  <w:spacing w:line="276" w:lineRule="auto"/>
                  <w:rPr>
                    <w:rFonts w:ascii="Times New Roman" w:hAnsi="Times New Roman" w:cs="Times New Roman"/>
                    <w:sz w:val="16"/>
                    <w:szCs w:val="18"/>
                    <w:highlight w:val="yellow"/>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1!R7C2"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1!R7C2" \* MERGEFORMAT </w:instrText>
                </w:r>
                <w:r w:rsidRPr="00CA0EA5">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CA0EA5" w:rsidRPr="00CA0EA5" w:rsidRDefault="00CA0EA5" w:rsidP="00564248">
                <w:pPr>
                  <w:spacing w:line="276" w:lineRule="auto"/>
                  <w:ind w:right="120"/>
                  <w:jc w:val="right"/>
                  <w:rPr>
                    <w:rFonts w:ascii="Times New Roman" w:hAnsi="Times New Roman" w:cs="Times New Roman"/>
                    <w:sz w:val="16"/>
                    <w:szCs w:val="18"/>
                  </w:rPr>
                </w:pPr>
              </w:p>
            </w:tc>
            <w:tc>
              <w:tcPr>
                <w:tcW w:w="1274" w:type="dxa"/>
                <w:tcBorders>
                  <w:top w:val="single" w:sz="4" w:space="0" w:color="auto"/>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1!R7C4"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1!R7C4"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金额</w:t>
                </w:r>
                <w:r w:rsidRPr="00CA0EA5">
                  <w:rPr>
                    <w:rFonts w:ascii="Times New Roman" w:hAnsi="Times New Roman" w:cs="Times New Roman"/>
                    <w:sz w:val="16"/>
                    <w:szCs w:val="16"/>
                    <w:lang w:val="zh-CN"/>
                  </w:rPr>
                  <w:fldChar w:fldCharType="end"/>
                </w:r>
              </w:p>
            </w:tc>
            <w:tc>
              <w:tcPr>
                <w:tcW w:w="241" w:type="dxa"/>
                <w:tcBorders>
                  <w:top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907" w:type="dxa"/>
                <w:tcBorders>
                  <w:top w:val="single" w:sz="4" w:space="0" w:color="auto"/>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1!R7C6"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1!R7C6"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计提比例</w:t>
                </w:r>
                <w:r w:rsidRPr="00CA0EA5">
                  <w:rPr>
                    <w:rFonts w:ascii="Times New Roman" w:hAnsi="Times New Roman" w:cs="Times New Roman"/>
                    <w:sz w:val="16"/>
                    <w:szCs w:val="16"/>
                    <w:lang w:val="zh-CN"/>
                  </w:rPr>
                  <w:fldChar w:fldCharType="end"/>
                </w:r>
              </w:p>
            </w:tc>
            <w:tc>
              <w:tcPr>
                <w:tcW w:w="236" w:type="dxa"/>
                <w:tcBorders>
                  <w:top w:val="single" w:sz="4" w:space="0" w:color="auto"/>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1190" w:type="dxa"/>
                <w:tcBorders>
                  <w:top w:val="single" w:sz="4" w:space="0" w:color="auto"/>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1!R7C8"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1!R7C8"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金额</w:t>
                </w:r>
                <w:r w:rsidRPr="00CA0EA5">
                  <w:rPr>
                    <w:rFonts w:ascii="Times New Roman" w:hAnsi="Times New Roman" w:cs="Times New Roman"/>
                    <w:sz w:val="16"/>
                    <w:szCs w:val="16"/>
                    <w:lang w:val="zh-CN"/>
                  </w:rPr>
                  <w:fldChar w:fldCharType="end"/>
                </w:r>
              </w:p>
            </w:tc>
            <w:tc>
              <w:tcPr>
                <w:tcW w:w="239"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1120" w:type="dxa"/>
                <w:tcBorders>
                  <w:top w:val="single" w:sz="4" w:space="0" w:color="auto"/>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1!R7C10"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1!R7C10"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金额</w:t>
                </w:r>
                <w:r w:rsidRPr="00CA0EA5">
                  <w:rPr>
                    <w:rFonts w:ascii="Times New Roman" w:hAnsi="Times New Roman" w:cs="Times New Roman"/>
                    <w:sz w:val="16"/>
                    <w:szCs w:val="16"/>
                    <w:lang w:val="zh-CN"/>
                  </w:rPr>
                  <w:fldChar w:fldCharType="end"/>
                </w:r>
              </w:p>
            </w:tc>
            <w:tc>
              <w:tcPr>
                <w:tcW w:w="238"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871"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1!R7C12"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1!R7C12"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计提比例</w:t>
                </w:r>
                <w:r w:rsidRPr="00CA0EA5">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895"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1!R7C14"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1!R7C14"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金额</w:t>
                </w:r>
                <w:r w:rsidRPr="00CA0EA5">
                  <w:rPr>
                    <w:rFonts w:ascii="Times New Roman" w:hAnsi="Times New Roman" w:cs="Times New Roman"/>
                    <w:sz w:val="16"/>
                    <w:szCs w:val="16"/>
                    <w:lang w:val="zh-CN"/>
                  </w:rPr>
                  <w:fldChar w:fldCharType="end"/>
                </w:r>
              </w:p>
            </w:tc>
          </w:tr>
          <w:tr w:rsidR="00CA0EA5" w:rsidRPr="00CA0EA5" w:rsidTr="00CA0EA5">
            <w:trPr>
              <w:trHeight w:val="55"/>
              <w:jc w:val="center"/>
            </w:trPr>
            <w:tc>
              <w:tcPr>
                <w:tcW w:w="1526" w:type="dxa"/>
                <w:tcBorders>
                  <w:top w:val="nil"/>
                  <w:bottom w:val="nil"/>
                </w:tcBorders>
                <w:shd w:val="clear" w:color="auto" w:fill="auto"/>
                <w:vAlign w:val="bottom"/>
              </w:tcPr>
              <w:p w:rsidR="00CA0EA5" w:rsidRPr="00CA0EA5" w:rsidRDefault="00CA0EA5" w:rsidP="00564248">
                <w:pPr>
                  <w:spacing w:line="276" w:lineRule="auto"/>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1!R8C2"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1!R8C2" \* MERGEFORMAT </w:instrText>
                </w:r>
                <w:r w:rsidRPr="00CA0EA5">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1274" w:type="dxa"/>
                <w:tcBorders>
                  <w:top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1!R8C4"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1!R8C4" \* MERGEFORMAT </w:instrText>
                </w:r>
                <w:r w:rsidRPr="00CA0EA5">
                  <w:rPr>
                    <w:rFonts w:ascii="Times New Roman" w:hAnsi="Times New Roman" w:cs="Times New Roman"/>
                    <w:sz w:val="16"/>
                    <w:szCs w:val="16"/>
                    <w:lang w:val="zh-CN"/>
                  </w:rPr>
                  <w:fldChar w:fldCharType="end"/>
                </w:r>
              </w:p>
            </w:tc>
            <w:tc>
              <w:tcPr>
                <w:tcW w:w="241" w:type="dxa"/>
                <w:tcBorders>
                  <w:top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907" w:type="dxa"/>
                <w:tcBorders>
                  <w:top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1!R8C6"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1!R8C6" \* MERGEFORMAT </w:instrText>
                </w:r>
                <w:r w:rsidRPr="00CA0EA5">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1190"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1!R8C8"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1!R8C8" \* MERGEFORMAT </w:instrText>
                </w:r>
                <w:r w:rsidRPr="00CA0EA5">
                  <w:rPr>
                    <w:rFonts w:ascii="Times New Roman" w:hAnsi="Times New Roman" w:cs="Times New Roman"/>
                    <w:sz w:val="16"/>
                    <w:szCs w:val="16"/>
                    <w:lang w:val="zh-CN"/>
                  </w:rPr>
                  <w:fldChar w:fldCharType="end"/>
                </w:r>
              </w:p>
            </w:tc>
            <w:tc>
              <w:tcPr>
                <w:tcW w:w="239"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1120"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1!R8C10"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1!R8C10" \* MERGEFORMAT </w:instrText>
                </w:r>
                <w:r w:rsidRPr="00CA0EA5">
                  <w:rPr>
                    <w:rFonts w:ascii="Times New Roman" w:hAnsi="Times New Roman" w:cs="Times New Roman"/>
                    <w:sz w:val="16"/>
                    <w:szCs w:val="16"/>
                    <w:lang w:val="zh-CN"/>
                  </w:rPr>
                  <w:fldChar w:fldCharType="end"/>
                </w:r>
              </w:p>
            </w:tc>
            <w:tc>
              <w:tcPr>
                <w:tcW w:w="238"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871"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1!R8C12"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1!R8C12" \* MERGEFORMAT </w:instrText>
                </w:r>
                <w:r w:rsidRPr="00CA0EA5">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895"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1!R8C14"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1!R8C14" \* MERGEFORMAT </w:instrText>
                </w:r>
                <w:r w:rsidRPr="00CA0EA5">
                  <w:rPr>
                    <w:rFonts w:ascii="Times New Roman" w:hAnsi="Times New Roman" w:cs="Times New Roman"/>
                    <w:sz w:val="16"/>
                    <w:szCs w:val="16"/>
                    <w:lang w:val="zh-CN"/>
                  </w:rPr>
                  <w:fldChar w:fldCharType="end"/>
                </w:r>
              </w:p>
            </w:tc>
          </w:tr>
          <w:tr w:rsidR="00CA0EA5" w:rsidRPr="00CA0EA5" w:rsidTr="00CA0EA5">
            <w:trPr>
              <w:trHeight w:val="55"/>
              <w:jc w:val="center"/>
            </w:trPr>
            <w:tc>
              <w:tcPr>
                <w:tcW w:w="1526" w:type="dxa"/>
                <w:tcBorders>
                  <w:top w:val="nil"/>
                  <w:bottom w:val="nil"/>
                </w:tcBorders>
                <w:shd w:val="clear" w:color="auto" w:fill="auto"/>
                <w:vAlign w:val="bottom"/>
              </w:tcPr>
              <w:p w:rsidR="00CA0EA5" w:rsidRPr="00CA0EA5" w:rsidRDefault="00CA0EA5" w:rsidP="00564248">
                <w:pPr>
                  <w:spacing w:line="276" w:lineRule="auto"/>
                  <w:ind w:left="228" w:hanging="257"/>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1!R9C2"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1!R9C2"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非贸易性应收款项</w:t>
                </w:r>
                <w:r w:rsidRPr="00CA0EA5">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1274" w:type="dxa"/>
                <w:tcBorders>
                  <w:top w:val="nil"/>
                  <w:bottom w:val="single" w:sz="12" w:space="0" w:color="auto"/>
                </w:tcBorders>
                <w:shd w:val="clear" w:color="auto" w:fill="auto"/>
                <w:vAlign w:val="bottom"/>
              </w:tcPr>
              <w:p w:rsidR="00CA0EA5" w:rsidRPr="00CA0EA5" w:rsidRDefault="006D18CC" w:rsidP="00564248">
                <w:pPr>
                  <w:spacing w:line="276" w:lineRule="auto"/>
                  <w:jc w:val="right"/>
                  <w:rPr>
                    <w:rFonts w:ascii="Times New Roman" w:hAnsi="Times New Roman" w:cs="Times New Roman"/>
                    <w:sz w:val="16"/>
                    <w:szCs w:val="16"/>
                  </w:rPr>
                </w:pPr>
                <w:r w:rsidRPr="006D18CC">
                  <w:rPr>
                    <w:rFonts w:ascii="Times New Roman" w:hAnsi="Times New Roman" w:cs="Times New Roman"/>
                    <w:sz w:val="16"/>
                    <w:szCs w:val="16"/>
                    <w:lang w:val="zh-CN"/>
                  </w:rPr>
                  <w:t>192,451,944</w:t>
                </w:r>
              </w:p>
            </w:tc>
            <w:tc>
              <w:tcPr>
                <w:tcW w:w="241" w:type="dxa"/>
                <w:tcBorders>
                  <w:top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6"/>
                  </w:rPr>
                </w:pPr>
              </w:p>
            </w:tc>
            <w:tc>
              <w:tcPr>
                <w:tcW w:w="907" w:type="dxa"/>
                <w:tcBorders>
                  <w:top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6"/>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1!R9C6"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1!R9C6"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6"/>
                    <w:lang w:val="zh-CN"/>
                  </w:rPr>
                  <w:t>0.</w:t>
                </w:r>
                <w:r w:rsidR="006D18CC">
                  <w:rPr>
                    <w:rFonts w:ascii="Times New Roman" w:hAnsi="Times New Roman" w:cs="Times New Roman"/>
                    <w:sz w:val="16"/>
                    <w:szCs w:val="16"/>
                    <w:lang w:val="zh-CN"/>
                  </w:rPr>
                  <w:t>67</w:t>
                </w:r>
                <w:r w:rsidRPr="00CA0EA5">
                  <w:rPr>
                    <w:rFonts w:ascii="Times New Roman" w:hAnsi="Times New Roman" w:cs="Times New Roman"/>
                    <w:sz w:val="16"/>
                    <w:szCs w:val="16"/>
                    <w:lang w:val="zh-CN"/>
                  </w:rPr>
                  <w:t>%</w:t>
                </w:r>
                <w:r w:rsidRPr="00CA0EA5">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6"/>
                  </w:rPr>
                </w:pPr>
              </w:p>
            </w:tc>
            <w:tc>
              <w:tcPr>
                <w:tcW w:w="1190" w:type="dxa"/>
                <w:tcBorders>
                  <w:top w:val="nil"/>
                  <w:left w:val="nil"/>
                  <w:bottom w:val="single" w:sz="12" w:space="0" w:color="auto"/>
                </w:tcBorders>
                <w:shd w:val="clear" w:color="auto" w:fill="auto"/>
                <w:vAlign w:val="bottom"/>
              </w:tcPr>
              <w:p w:rsidR="00CA0EA5" w:rsidRPr="00CA0EA5" w:rsidRDefault="006D18CC" w:rsidP="00564248">
                <w:pPr>
                  <w:spacing w:line="276" w:lineRule="auto"/>
                  <w:jc w:val="right"/>
                  <w:rPr>
                    <w:rFonts w:ascii="Times New Roman" w:hAnsi="Times New Roman" w:cs="Times New Roman"/>
                    <w:sz w:val="16"/>
                    <w:szCs w:val="16"/>
                  </w:rPr>
                </w:pPr>
                <w:r w:rsidRPr="006D18CC">
                  <w:rPr>
                    <w:rFonts w:ascii="Times New Roman" w:hAnsi="Times New Roman" w:cs="Times New Roman"/>
                    <w:sz w:val="16"/>
                    <w:szCs w:val="16"/>
                    <w:lang w:val="zh-CN"/>
                  </w:rPr>
                  <w:t>(1,280,605)</w:t>
                </w:r>
              </w:p>
            </w:tc>
            <w:tc>
              <w:tcPr>
                <w:tcW w:w="239"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1120" w:type="dxa"/>
                <w:tcBorders>
                  <w:top w:val="nil"/>
                  <w:left w:val="nil"/>
                  <w:bottom w:val="single" w:sz="12" w:space="0" w:color="auto"/>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1!R9C10"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1!R9C10"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334,626,066</w:t>
                </w:r>
                <w:r w:rsidRPr="00CA0EA5">
                  <w:rPr>
                    <w:rFonts w:ascii="Times New Roman" w:hAnsi="Times New Roman" w:cs="Times New Roman"/>
                    <w:sz w:val="16"/>
                    <w:szCs w:val="16"/>
                    <w:lang w:val="zh-CN"/>
                  </w:rPr>
                  <w:fldChar w:fldCharType="end"/>
                </w:r>
              </w:p>
            </w:tc>
            <w:tc>
              <w:tcPr>
                <w:tcW w:w="238"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871"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1!R9C12"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1!R9C12"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0.38%</w:t>
                </w:r>
                <w:r w:rsidRPr="00CA0EA5">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CA0EA5" w:rsidRPr="00CA0EA5" w:rsidRDefault="00CA0EA5" w:rsidP="00564248">
                <w:pPr>
                  <w:spacing w:line="276" w:lineRule="auto"/>
                  <w:jc w:val="right"/>
                  <w:rPr>
                    <w:rFonts w:ascii="Times New Roman" w:hAnsi="Times New Roman" w:cs="Times New Roman"/>
                    <w:sz w:val="16"/>
                    <w:szCs w:val="18"/>
                  </w:rPr>
                </w:pPr>
              </w:p>
            </w:tc>
            <w:tc>
              <w:tcPr>
                <w:tcW w:w="895" w:type="dxa"/>
                <w:tcBorders>
                  <w:top w:val="nil"/>
                  <w:left w:val="nil"/>
                  <w:bottom w:val="single" w:sz="12" w:space="0" w:color="auto"/>
                </w:tcBorders>
                <w:shd w:val="clear" w:color="auto" w:fill="auto"/>
                <w:vAlign w:val="bottom"/>
              </w:tcPr>
              <w:p w:rsidR="00CA0EA5" w:rsidRPr="00CA0EA5" w:rsidRDefault="00CA0EA5" w:rsidP="00564248">
                <w:pPr>
                  <w:spacing w:line="276" w:lineRule="auto"/>
                  <w:ind w:left="-113" w:right="-57"/>
                  <w:jc w:val="right"/>
                  <w:rPr>
                    <w:rFonts w:ascii="Times New Roman" w:hAnsi="Times New Roman" w:cs="Times New Roman"/>
                    <w:sz w:val="16"/>
                    <w:szCs w:val="18"/>
                  </w:rPr>
                </w:pPr>
                <w:r w:rsidRPr="00CA0EA5">
                  <w:rPr>
                    <w:rFonts w:ascii="Times New Roman" w:hAnsi="Times New Roman" w:cs="Times New Roman"/>
                    <w:sz w:val="16"/>
                    <w:szCs w:val="16"/>
                    <w:lang w:val="zh-CN"/>
                  </w:rPr>
                  <w:fldChar w:fldCharType="begin" w:fldLock="1"/>
                </w:r>
                <w:r w:rsidRPr="00CA0EA5">
                  <w:rPr>
                    <w:rFonts w:ascii="Times New Roman" w:hAnsi="Times New Roman" w:cs="Times New Roman"/>
                    <w:sz w:val="16"/>
                    <w:szCs w:val="16"/>
                    <w:lang w:val="zh-CN"/>
                  </w:rPr>
                  <w:instrText xml:space="preserve"> LINK  Excel.SheetMacroEnabled.12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1!R9C14" \t \r "C:\\Users\\Trista H Zhao\\Desktop\\</w:instrText>
                </w:r>
                <w:r w:rsidRPr="00CA0EA5">
                  <w:rPr>
                    <w:rFonts w:ascii="Times New Roman" w:hAnsi="Times New Roman" w:cs="Times New Roman"/>
                    <w:sz w:val="16"/>
                    <w:szCs w:val="16"/>
                    <w:lang w:val="zh-CN"/>
                  </w:rPr>
                  <w:instrText>广深铁路股份有限公司</w:instrText>
                </w:r>
                <w:r w:rsidRPr="00CA0EA5">
                  <w:rPr>
                    <w:rFonts w:ascii="Times New Roman" w:hAnsi="Times New Roman" w:cs="Times New Roman"/>
                    <w:sz w:val="16"/>
                    <w:szCs w:val="16"/>
                    <w:lang w:val="zh-CN"/>
                  </w:rPr>
                  <w:instrText>\\Guanshen railway 2023 interim\\Welink\\Welink-A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\\1-2023</w:instrText>
                </w:r>
                <w:r w:rsidRPr="00CA0EA5">
                  <w:rPr>
                    <w:rFonts w:ascii="Times New Roman" w:hAnsi="Times New Roman" w:cs="Times New Roman"/>
                    <w:sz w:val="16"/>
                    <w:szCs w:val="16"/>
                    <w:lang w:val="zh-CN"/>
                  </w:rPr>
                  <w:instrText>半年度广深铁路股份</w:instrText>
                </w:r>
                <w:r w:rsidRPr="00CA0EA5">
                  <w:rPr>
                    <w:rFonts w:ascii="Times New Roman" w:hAnsi="Times New Roman" w:cs="Times New Roman"/>
                    <w:sz w:val="16"/>
                    <w:szCs w:val="16"/>
                    <w:lang w:val="zh-CN"/>
                  </w:rPr>
                  <w:instrText>A</w:instrText>
                </w:r>
                <w:r w:rsidRPr="00CA0EA5">
                  <w:rPr>
                    <w:rFonts w:ascii="Times New Roman" w:hAnsi="Times New Roman" w:cs="Times New Roman"/>
                    <w:sz w:val="16"/>
                    <w:szCs w:val="16"/>
                    <w:lang w:val="zh-CN"/>
                  </w:rPr>
                  <w:instrText>股</w:instrText>
                </w:r>
                <w:r w:rsidRPr="00CA0EA5">
                  <w:rPr>
                    <w:rFonts w:ascii="Times New Roman" w:hAnsi="Times New Roman" w:cs="Times New Roman"/>
                    <w:sz w:val="16"/>
                    <w:szCs w:val="16"/>
                    <w:lang w:val="zh-CN"/>
                  </w:rPr>
                  <w:instrText>.xlsx" "</w:instrText>
                </w:r>
                <w:r w:rsidRPr="00CA0EA5">
                  <w:rPr>
                    <w:rFonts w:ascii="Times New Roman" w:hAnsi="Times New Roman" w:cs="Times New Roman"/>
                    <w:sz w:val="16"/>
                    <w:szCs w:val="16"/>
                    <w:lang w:val="zh-CN"/>
                  </w:rPr>
                  <w:instrText>五</w:instrText>
                </w:r>
                <w:r w:rsidRPr="00CA0EA5">
                  <w:rPr>
                    <w:rFonts w:ascii="Times New Roman" w:hAnsi="Times New Roman" w:cs="Times New Roman"/>
                    <w:sz w:val="16"/>
                    <w:szCs w:val="16"/>
                    <w:lang w:val="zh-CN"/>
                  </w:rPr>
                  <w:instrText>(3)(b)_</w:instrText>
                </w:r>
                <w:r w:rsidRPr="00CA0EA5">
                  <w:rPr>
                    <w:rFonts w:ascii="Times New Roman" w:hAnsi="Times New Roman" w:cs="Times New Roman"/>
                    <w:sz w:val="16"/>
                    <w:szCs w:val="16"/>
                    <w:lang w:val="zh-CN"/>
                  </w:rPr>
                  <w:instrText>于</w:instrText>
                </w:r>
                <w:r w:rsidRPr="00CA0EA5">
                  <w:rPr>
                    <w:rFonts w:ascii="Times New Roman" w:hAnsi="Times New Roman" w:cs="Times New Roman"/>
                    <w:sz w:val="16"/>
                    <w:szCs w:val="16"/>
                    <w:lang w:val="zh-CN"/>
                  </w:rPr>
                  <w:instrText>2023</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6</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30</w:instrText>
                </w:r>
                <w:r w:rsidRPr="00CA0EA5">
                  <w:rPr>
                    <w:rFonts w:ascii="Times New Roman" w:hAnsi="Times New Roman" w:cs="Times New Roman"/>
                    <w:sz w:val="16"/>
                    <w:szCs w:val="16"/>
                    <w:lang w:val="zh-CN"/>
                  </w:rPr>
                  <w:instrText>日及</w:instrText>
                </w:r>
                <w:r w:rsidRPr="00CA0EA5">
                  <w:rPr>
                    <w:rFonts w:ascii="Times New Roman" w:hAnsi="Times New Roman" w:cs="Times New Roman"/>
                    <w:sz w:val="16"/>
                    <w:szCs w:val="16"/>
                    <w:lang w:val="zh-CN"/>
                  </w:rPr>
                  <w:instrText>2022</w:instrText>
                </w:r>
                <w:r w:rsidRPr="00CA0EA5">
                  <w:rPr>
                    <w:rFonts w:ascii="Times New Roman" w:hAnsi="Times New Roman" w:cs="Times New Roman"/>
                    <w:sz w:val="16"/>
                    <w:szCs w:val="16"/>
                    <w:lang w:val="zh-CN"/>
                  </w:rPr>
                  <w:instrText>年</w:instrText>
                </w:r>
                <w:r w:rsidRPr="00CA0EA5">
                  <w:rPr>
                    <w:rFonts w:ascii="Times New Roman" w:hAnsi="Times New Roman" w:cs="Times New Roman"/>
                    <w:sz w:val="16"/>
                    <w:szCs w:val="16"/>
                    <w:lang w:val="zh-CN"/>
                  </w:rPr>
                  <w:instrText>12</w:instrText>
                </w:r>
                <w:r w:rsidRPr="00CA0EA5">
                  <w:rPr>
                    <w:rFonts w:ascii="Times New Roman" w:hAnsi="Times New Roman" w:cs="Times New Roman"/>
                    <w:sz w:val="16"/>
                    <w:szCs w:val="16"/>
                    <w:lang w:val="zh-CN"/>
                  </w:rPr>
                  <w:instrText>月</w:instrText>
                </w:r>
                <w:r w:rsidRPr="00CA0EA5">
                  <w:rPr>
                    <w:rFonts w:ascii="Times New Roman" w:hAnsi="Times New Roman" w:cs="Times New Roman"/>
                    <w:sz w:val="16"/>
                    <w:szCs w:val="16"/>
                    <w:lang w:val="zh-CN"/>
                  </w:rPr>
                  <w:instrText xml:space="preserve">1!R9C14" \* MERGEFORMAT </w:instrText>
                </w:r>
                <w:r w:rsidRPr="00CA0EA5">
                  <w:rPr>
                    <w:rFonts w:ascii="Times New Roman" w:hAnsi="Times New Roman" w:cs="Times New Roman"/>
                    <w:sz w:val="16"/>
                    <w:szCs w:val="16"/>
                    <w:lang w:val="zh-CN"/>
                  </w:rPr>
                  <w:fldChar w:fldCharType="separate"/>
                </w:r>
                <w:r w:rsidRPr="00CA0EA5">
                  <w:rPr>
                    <w:rFonts w:ascii="Times New Roman" w:hAnsi="Times New Roman" w:cs="Times New Roman"/>
                    <w:sz w:val="16"/>
                    <w:szCs w:val="18"/>
                  </w:rPr>
                  <w:t>(1,280,605)</w:t>
                </w:r>
                <w:r w:rsidRPr="00CA0EA5">
                  <w:rPr>
                    <w:rFonts w:ascii="Times New Roman" w:hAnsi="Times New Roman" w:cs="Times New Roman"/>
                    <w:sz w:val="16"/>
                    <w:szCs w:val="16"/>
                    <w:lang w:val="zh-CN"/>
                  </w:rPr>
                  <w:fldChar w:fldCharType="end"/>
                </w:r>
              </w:p>
            </w:tc>
          </w:tr>
        </w:tbl>
        <w:p w:rsidR="00047B74" w:rsidRDefault="00833B52"/>
        <w:bookmarkEnd w:id="99" w:displacedByCustomXml="next"/>
      </w:sdtContent>
    </w:sdt>
    <w:bookmarkEnd w:id="98" w:displacedByCustomXml="prev"/>
    <w:bookmarkStart w:id="100" w:name="_Hlk10469877" w:displacedByCustomXml="next"/>
    <w:sdt>
      <w:sdtPr>
        <w:rPr>
          <w:rFonts w:ascii="宋体" w:hAnsi="宋体" w:cs="宋体" w:hint="eastAsia"/>
          <w:b w:val="0"/>
          <w:bCs w:val="0"/>
          <w:kern w:val="0"/>
          <w:szCs w:val="24"/>
        </w:rPr>
        <w:alias w:val="模块:坏账准备的情况"/>
        <w:tag w:val="_SEC_93dacca8700c43aaba11477ef4689aa6"/>
        <w:id w:val="857239962"/>
        <w:lock w:val="sdtLocked"/>
        <w:placeholder>
          <w:docPart w:val="GBC22222222222222222222222222222"/>
        </w:placeholder>
      </w:sdtPr>
      <w:sdtEndPr>
        <w:rPr>
          <w:szCs w:val="21"/>
        </w:rPr>
      </w:sdtEndPr>
      <w:sdtContent>
        <w:p w:rsidR="00047B74" w:rsidRPr="00CA0EA5" w:rsidRDefault="009454CC" w:rsidP="004C7CC9">
          <w:pPr>
            <w:pStyle w:val="4"/>
            <w:numPr>
              <w:ilvl w:val="3"/>
              <w:numId w:val="41"/>
            </w:numPr>
            <w:tabs>
              <w:tab w:val="left" w:pos="426"/>
              <w:tab w:val="left" w:pos="560"/>
            </w:tabs>
            <w:rPr>
              <w:rFonts w:ascii="宋体" w:hAnsi="宋体"/>
              <w:b w:val="0"/>
            </w:rPr>
          </w:pPr>
          <w:r w:rsidRPr="00CA0EA5">
            <w:rPr>
              <w:rFonts w:ascii="宋体" w:hAnsi="宋体" w:hint="eastAsia"/>
              <w:b w:val="0"/>
            </w:rPr>
            <w:t>坏账准备</w:t>
          </w:r>
        </w:p>
        <w:sdt>
          <w:sdtPr>
            <w:alias w:val="是否适用：其他应收款坏账准备[双击切换]"/>
            <w:tag w:val="_GBC_b3f4f88802a54b1da539ba2563000c5c"/>
            <w:id w:val="-1947608601"/>
            <w:lock w:val="sdtLocked"/>
            <w:placeholder>
              <w:docPart w:val="GBC22222222222222222222222222222"/>
            </w:placeholder>
          </w:sdtPr>
          <w:sdtEndPr/>
          <w:sdtContent>
            <w:p w:rsidR="00047B74" w:rsidRDefault="009454CC">
              <w:r>
                <w:fldChar w:fldCharType="begin"/>
              </w:r>
              <w:r w:rsidR="00AE7AAE">
                <w:instrText xml:space="preserve"> MACROBUTTON  SnrToggleCheckbox √适用 </w:instrText>
              </w:r>
              <w:r>
                <w:fldChar w:fldCharType="end"/>
              </w:r>
              <w:r>
                <w:fldChar w:fldCharType="begin"/>
              </w:r>
              <w:r w:rsidR="00AE7AAE">
                <w:instrText xml:space="preserve"> MACROBUTTON  SnrToggleCheckbox □不适用 </w:instrText>
              </w:r>
              <w:r>
                <w:fldChar w:fldCharType="end"/>
              </w:r>
            </w:p>
          </w:sdtContent>
        </w:sdt>
        <w:p w:rsidR="00047B74" w:rsidRDefault="009454CC">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545"/>
            <w:gridCol w:w="1238"/>
            <w:gridCol w:w="1181"/>
            <w:gridCol w:w="1392"/>
            <w:gridCol w:w="1303"/>
            <w:gridCol w:w="1171"/>
            <w:gridCol w:w="1230"/>
          </w:tblGrid>
          <w:tr w:rsidR="00047B74" w:rsidTr="003824DE">
            <w:sdt>
              <w:sdtPr>
                <w:tag w:val="_PLD_31bfbbc8809c484e8788c004875b73f7"/>
                <w:id w:val="-2090913411"/>
                <w:lock w:val="sdtLocked"/>
              </w:sdtPr>
              <w:sdtEndPr/>
              <w:sdtContent>
                <w:tc>
                  <w:tcPr>
                    <w:tcW w:w="853" w:type="pct"/>
                    <w:vMerge w:val="restart"/>
                    <w:shd w:val="clear" w:color="auto" w:fill="FFFFFF"/>
                    <w:vAlign w:val="center"/>
                  </w:tcPr>
                  <w:p w:rsidR="00047B74" w:rsidRDefault="009454CC">
                    <w:pPr>
                      <w:widowControl w:val="0"/>
                      <w:jc w:val="center"/>
                    </w:pPr>
                    <w:r>
                      <w:t>类别</w:t>
                    </w:r>
                  </w:p>
                </w:tc>
              </w:sdtContent>
            </w:sdt>
            <w:sdt>
              <w:sdtPr>
                <w:tag w:val="_PLD_8a84de1ffd5c434f9fdf644972838511"/>
                <w:id w:val="-491254134"/>
                <w:lock w:val="sdtLocked"/>
              </w:sdtPr>
              <w:sdtEndPr/>
              <w:sdtContent>
                <w:tc>
                  <w:tcPr>
                    <w:tcW w:w="683" w:type="pct"/>
                    <w:vMerge w:val="restart"/>
                    <w:shd w:val="clear" w:color="auto" w:fill="FFFFFF"/>
                    <w:vAlign w:val="center"/>
                  </w:tcPr>
                  <w:p w:rsidR="00047B74" w:rsidRDefault="009454CC">
                    <w:pPr>
                      <w:widowControl w:val="0"/>
                      <w:jc w:val="center"/>
                    </w:pPr>
                    <w:r>
                      <w:t>期初余额</w:t>
                    </w:r>
                  </w:p>
                </w:tc>
              </w:sdtContent>
            </w:sdt>
            <w:sdt>
              <w:sdtPr>
                <w:tag w:val="_PLD_98e8a6b913f14f6ca45be028ca7fe9b3"/>
                <w:id w:val="394793270"/>
                <w:lock w:val="sdtLocked"/>
              </w:sdtPr>
              <w:sdtEndPr/>
              <w:sdtContent>
                <w:tc>
                  <w:tcPr>
                    <w:tcW w:w="2784" w:type="pct"/>
                    <w:gridSpan w:val="4"/>
                    <w:shd w:val="clear" w:color="auto" w:fill="FFFFFF"/>
                    <w:vAlign w:val="center"/>
                  </w:tcPr>
                  <w:p w:rsidR="00047B74" w:rsidRDefault="009454CC">
                    <w:pPr>
                      <w:widowControl w:val="0"/>
                      <w:jc w:val="center"/>
                    </w:pPr>
                    <w:r>
                      <w:rPr>
                        <w:rFonts w:hint="eastAsia"/>
                      </w:rPr>
                      <w:t>本期变动</w:t>
                    </w:r>
                    <w:r>
                      <w:t>金额</w:t>
                    </w:r>
                  </w:p>
                </w:tc>
              </w:sdtContent>
            </w:sdt>
            <w:sdt>
              <w:sdtPr>
                <w:tag w:val="_PLD_79cbcdb53d6946aa8890a6614ae8fa7c"/>
                <w:id w:val="-1670095721"/>
                <w:lock w:val="sdtLocked"/>
              </w:sdtPr>
              <w:sdtEndPr/>
              <w:sdtContent>
                <w:tc>
                  <w:tcPr>
                    <w:tcW w:w="680" w:type="pct"/>
                    <w:vMerge w:val="restart"/>
                    <w:shd w:val="clear" w:color="auto" w:fill="FFFFFF"/>
                    <w:vAlign w:val="center"/>
                  </w:tcPr>
                  <w:p w:rsidR="00047B74" w:rsidRDefault="009454CC">
                    <w:pPr>
                      <w:widowControl w:val="0"/>
                      <w:jc w:val="center"/>
                    </w:pPr>
                    <w:r>
                      <w:t>期末余额</w:t>
                    </w:r>
                  </w:p>
                </w:tc>
              </w:sdtContent>
            </w:sdt>
          </w:tr>
          <w:tr w:rsidR="00047B74" w:rsidTr="00AE7AAE">
            <w:tc>
              <w:tcPr>
                <w:tcW w:w="853" w:type="pct"/>
                <w:vMerge/>
                <w:shd w:val="clear" w:color="auto" w:fill="FFFFFF"/>
              </w:tcPr>
              <w:p w:rsidR="00047B74" w:rsidRDefault="00047B74">
                <w:pPr>
                  <w:widowControl w:val="0"/>
                  <w:jc w:val="center"/>
                </w:pPr>
              </w:p>
            </w:tc>
            <w:tc>
              <w:tcPr>
                <w:tcW w:w="683" w:type="pct"/>
                <w:vMerge/>
                <w:shd w:val="clear" w:color="auto" w:fill="FFFFFF"/>
              </w:tcPr>
              <w:p w:rsidR="00047B74" w:rsidRDefault="00047B74">
                <w:pPr>
                  <w:widowControl w:val="0"/>
                  <w:jc w:val="center"/>
                </w:pPr>
              </w:p>
            </w:tc>
            <w:sdt>
              <w:sdtPr>
                <w:tag w:val="_PLD_e690235010e24ffc8796adbde1bb559c"/>
                <w:id w:val="1724872865"/>
                <w:lock w:val="sdtLocked"/>
              </w:sdtPr>
              <w:sdtEndPr/>
              <w:sdtContent>
                <w:tc>
                  <w:tcPr>
                    <w:tcW w:w="652" w:type="pct"/>
                    <w:shd w:val="clear" w:color="auto" w:fill="FFFFFF"/>
                    <w:vAlign w:val="center"/>
                  </w:tcPr>
                  <w:p w:rsidR="00047B74" w:rsidRDefault="009454CC">
                    <w:pPr>
                      <w:widowControl w:val="0"/>
                      <w:jc w:val="center"/>
                    </w:pPr>
                    <w:r>
                      <w:t>计提</w:t>
                    </w:r>
                  </w:p>
                </w:tc>
              </w:sdtContent>
            </w:sdt>
            <w:sdt>
              <w:sdtPr>
                <w:tag w:val="_PLD_d059ae406aed4a3a8f46c2d712ef508e"/>
                <w:id w:val="294419069"/>
                <w:lock w:val="sdtLocked"/>
              </w:sdtPr>
              <w:sdtEndPr/>
              <w:sdtContent>
                <w:tc>
                  <w:tcPr>
                    <w:tcW w:w="768" w:type="pct"/>
                    <w:shd w:val="clear" w:color="auto" w:fill="FFFFFF"/>
                    <w:vAlign w:val="center"/>
                  </w:tcPr>
                  <w:p w:rsidR="00047B74" w:rsidRDefault="009454CC">
                    <w:pPr>
                      <w:widowControl w:val="0"/>
                      <w:jc w:val="center"/>
                    </w:pPr>
                    <w:r>
                      <w:rPr>
                        <w:rFonts w:hint="eastAsia"/>
                      </w:rPr>
                      <w:t>收回或转回</w:t>
                    </w:r>
                  </w:p>
                </w:tc>
              </w:sdtContent>
            </w:sdt>
            <w:sdt>
              <w:sdtPr>
                <w:tag w:val="_PLD_da780fd6da3646febcd85bf9dbd8b64e"/>
                <w:id w:val="-497891977"/>
                <w:lock w:val="sdtLocked"/>
              </w:sdtPr>
              <w:sdtEndPr/>
              <w:sdtContent>
                <w:tc>
                  <w:tcPr>
                    <w:tcW w:w="719" w:type="pct"/>
                    <w:shd w:val="clear" w:color="auto" w:fill="FFFFFF"/>
                    <w:vAlign w:val="center"/>
                  </w:tcPr>
                  <w:p w:rsidR="00047B74" w:rsidRDefault="009454CC">
                    <w:pPr>
                      <w:widowControl w:val="0"/>
                      <w:jc w:val="center"/>
                    </w:pPr>
                    <w:r>
                      <w:rPr>
                        <w:rFonts w:hint="eastAsia"/>
                      </w:rPr>
                      <w:t>转销或核销</w:t>
                    </w:r>
                  </w:p>
                </w:tc>
              </w:sdtContent>
            </w:sdt>
            <w:tc>
              <w:tcPr>
                <w:tcW w:w="646" w:type="pct"/>
                <w:shd w:val="clear" w:color="auto" w:fill="FFFFFF"/>
                <w:vAlign w:val="center"/>
              </w:tcPr>
              <w:sdt>
                <w:sdtPr>
                  <w:rPr>
                    <w:rFonts w:hint="eastAsia"/>
                  </w:rPr>
                  <w:tag w:val="_PLD_d6a9b9888c1a49429189a2a72159c309"/>
                  <w:id w:val="-1907839519"/>
                  <w:lock w:val="sdtLocked"/>
                </w:sdtPr>
                <w:sdtEndPr/>
                <w:sdtContent>
                  <w:p w:rsidR="00047B74" w:rsidRDefault="009454CC" w:rsidP="00AE7AAE">
                    <w:pPr>
                      <w:widowControl w:val="0"/>
                      <w:jc w:val="center"/>
                    </w:pPr>
                    <w:r>
                      <w:rPr>
                        <w:rFonts w:hint="eastAsia"/>
                      </w:rPr>
                      <w:t>其他变动</w:t>
                    </w:r>
                  </w:p>
                </w:sdtContent>
              </w:sdt>
            </w:tc>
            <w:tc>
              <w:tcPr>
                <w:tcW w:w="680" w:type="pct"/>
                <w:vMerge/>
                <w:shd w:val="clear" w:color="auto" w:fill="FFFFFF"/>
              </w:tcPr>
              <w:p w:rsidR="00047B74" w:rsidRDefault="00047B74">
                <w:pPr>
                  <w:widowControl w:val="0"/>
                  <w:jc w:val="right"/>
                </w:pPr>
              </w:p>
            </w:tc>
          </w:tr>
          <w:sdt>
            <w:sdtPr>
              <w:alias w:val="其他应收款坏账准备明细"/>
              <w:tag w:val="_TUP_7a0cb2b2adeb4af281afaba9c5959134"/>
              <w:id w:val="-984925097"/>
              <w:lock w:val="sdtLocked"/>
              <w:placeholder>
                <w:docPart w:val="GBC11111111111111111111111111111"/>
              </w:placeholder>
            </w:sdtPr>
            <w:sdtEndPr>
              <w:rPr>
                <w:rFonts w:ascii="Times New Roman" w:hAnsi="Times New Roman" w:cs="Times New Roman"/>
              </w:rPr>
            </w:sdtEndPr>
            <w:sdtContent>
              <w:tr w:rsidR="00047B74" w:rsidTr="00AE7AAE">
                <w:tc>
                  <w:tcPr>
                    <w:tcW w:w="853" w:type="pct"/>
                    <w:shd w:val="clear" w:color="auto" w:fill="auto"/>
                  </w:tcPr>
                  <w:p w:rsidR="00047B74" w:rsidRDefault="00AE7AAE" w:rsidP="00AE7AAE">
                    <w:pPr>
                      <w:widowControl w:val="0"/>
                      <w:jc w:val="center"/>
                    </w:pPr>
                    <w:r w:rsidRPr="00AE7AAE">
                      <w:rPr>
                        <w:rFonts w:hint="eastAsia"/>
                      </w:rPr>
                      <w:t>其他应收款</w:t>
                    </w:r>
                  </w:p>
                </w:tc>
                <w:tc>
                  <w:tcPr>
                    <w:tcW w:w="683" w:type="pct"/>
                    <w:shd w:val="clear" w:color="auto" w:fill="auto"/>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1,280,605</w:t>
                    </w:r>
                  </w:p>
                </w:tc>
                <w:tc>
                  <w:tcPr>
                    <w:tcW w:w="652" w:type="pct"/>
                    <w:shd w:val="clear" w:color="auto" w:fill="auto"/>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530,218</w:t>
                    </w:r>
                  </w:p>
                </w:tc>
                <w:tc>
                  <w:tcPr>
                    <w:tcW w:w="768" w:type="pct"/>
                    <w:shd w:val="clear" w:color="auto" w:fill="auto"/>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w:t>
                    </w:r>
                  </w:p>
                </w:tc>
                <w:tc>
                  <w:tcPr>
                    <w:tcW w:w="719" w:type="pct"/>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w:t>
                    </w:r>
                  </w:p>
                </w:tc>
                <w:tc>
                  <w:tcPr>
                    <w:tcW w:w="646" w:type="pct"/>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w:t>
                    </w:r>
                  </w:p>
                </w:tc>
                <w:tc>
                  <w:tcPr>
                    <w:tcW w:w="680" w:type="pct"/>
                    <w:shd w:val="clear" w:color="auto" w:fill="auto"/>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1,810,823</w:t>
                    </w:r>
                  </w:p>
                </w:tc>
              </w:tr>
            </w:sdtContent>
          </w:sdt>
          <w:tr w:rsidR="00047B74" w:rsidTr="00AE7AAE">
            <w:sdt>
              <w:sdtPr>
                <w:tag w:val="_PLD_338c13f365964c67a7e58b3e079f4171"/>
                <w:id w:val="1460993161"/>
                <w:lock w:val="sdtLocked"/>
              </w:sdtPr>
              <w:sdtEndPr/>
              <w:sdtContent>
                <w:tc>
                  <w:tcPr>
                    <w:tcW w:w="853" w:type="pct"/>
                    <w:shd w:val="clear" w:color="auto" w:fill="auto"/>
                  </w:tcPr>
                  <w:p w:rsidR="00047B74" w:rsidRDefault="009454CC">
                    <w:pPr>
                      <w:widowControl w:val="0"/>
                      <w:jc w:val="center"/>
                    </w:pPr>
                    <w:r>
                      <w:rPr>
                        <w:rFonts w:hint="eastAsia"/>
                      </w:rPr>
                      <w:t>合计</w:t>
                    </w:r>
                  </w:p>
                </w:tc>
              </w:sdtContent>
            </w:sdt>
            <w:tc>
              <w:tcPr>
                <w:tcW w:w="683" w:type="pct"/>
                <w:shd w:val="clear" w:color="auto" w:fill="auto"/>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1,280,605</w:t>
                </w:r>
              </w:p>
            </w:tc>
            <w:tc>
              <w:tcPr>
                <w:tcW w:w="652" w:type="pct"/>
                <w:shd w:val="clear" w:color="auto" w:fill="auto"/>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530,218</w:t>
                </w:r>
              </w:p>
            </w:tc>
            <w:tc>
              <w:tcPr>
                <w:tcW w:w="768" w:type="pct"/>
                <w:shd w:val="clear" w:color="auto" w:fill="auto"/>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w:t>
                </w:r>
              </w:p>
            </w:tc>
            <w:tc>
              <w:tcPr>
                <w:tcW w:w="719" w:type="pct"/>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w:t>
                </w:r>
              </w:p>
            </w:tc>
            <w:tc>
              <w:tcPr>
                <w:tcW w:w="646" w:type="pct"/>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w:t>
                </w:r>
              </w:p>
            </w:tc>
            <w:tc>
              <w:tcPr>
                <w:tcW w:w="680" w:type="pct"/>
                <w:shd w:val="clear" w:color="auto" w:fill="auto"/>
              </w:tcPr>
              <w:p w:rsidR="00047B74" w:rsidRPr="00AE7AAE" w:rsidRDefault="00AE7AAE">
                <w:pPr>
                  <w:widowControl w:val="0"/>
                  <w:jc w:val="right"/>
                  <w:rPr>
                    <w:rFonts w:ascii="Times New Roman" w:hAnsi="Times New Roman" w:cs="Times New Roman"/>
                  </w:rPr>
                </w:pPr>
                <w:r w:rsidRPr="00AE7AAE">
                  <w:rPr>
                    <w:rFonts w:ascii="Times New Roman" w:hAnsi="Times New Roman" w:cs="Times New Roman"/>
                  </w:rPr>
                  <w:t>1,810,823</w:t>
                </w:r>
              </w:p>
            </w:tc>
          </w:tr>
        </w:tbl>
        <w:p w:rsidR="00AE7AAE" w:rsidRDefault="00AE7AAE"/>
        <w:p w:rsidR="00AE7AAE" w:rsidRPr="00AE7AAE" w:rsidRDefault="00AE7AAE" w:rsidP="00AE7AAE">
          <w:pPr>
            <w:pStyle w:val="ac"/>
            <w:overflowPunct w:val="0"/>
            <w:adjustRightInd w:val="0"/>
            <w:ind w:firstLineChars="0" w:firstLine="0"/>
            <w:textAlignment w:val="baseline"/>
            <w:rPr>
              <w:rFonts w:ascii="Times New Roman" w:hAnsi="Times New Roman"/>
            </w:rPr>
          </w:pPr>
          <w:r w:rsidRPr="00AE7AAE">
            <w:rPr>
              <w:rFonts w:ascii="Times New Roman" w:hAnsi="Times New Roman"/>
            </w:rPr>
            <w:lastRenderedPageBreak/>
            <w:t>截至</w:t>
          </w:r>
          <w:r w:rsidRPr="00AE7AAE">
            <w:rPr>
              <w:rFonts w:ascii="Times New Roman" w:hAnsi="Times New Roman"/>
            </w:rPr>
            <w:t>2023</w:t>
          </w:r>
          <w:r w:rsidRPr="00AE7AAE">
            <w:rPr>
              <w:rFonts w:ascii="Times New Roman" w:hAnsi="Times New Roman"/>
            </w:rPr>
            <w:t>年</w:t>
          </w:r>
          <w:r w:rsidRPr="00AE7AAE">
            <w:rPr>
              <w:rFonts w:ascii="Times New Roman" w:hAnsi="Times New Roman"/>
            </w:rPr>
            <w:t>6</w:t>
          </w:r>
          <w:r w:rsidRPr="00AE7AAE">
            <w:rPr>
              <w:rFonts w:ascii="Times New Roman" w:hAnsi="Times New Roman"/>
            </w:rPr>
            <w:t>月</w:t>
          </w:r>
          <w:r w:rsidRPr="00AE7AAE">
            <w:rPr>
              <w:rFonts w:ascii="Times New Roman" w:hAnsi="Times New Roman"/>
            </w:rPr>
            <w:t>30</w:t>
          </w:r>
          <w:r w:rsidRPr="00AE7AAE">
            <w:rPr>
              <w:rFonts w:ascii="Times New Roman" w:hAnsi="Times New Roman"/>
            </w:rPr>
            <w:t>日止</w:t>
          </w:r>
          <w:r w:rsidRPr="00AE7AAE">
            <w:rPr>
              <w:rFonts w:ascii="Times New Roman" w:hAnsi="Times New Roman"/>
            </w:rPr>
            <w:t>6</w:t>
          </w:r>
          <w:r w:rsidRPr="00AE7AAE">
            <w:rPr>
              <w:rFonts w:ascii="Times New Roman" w:hAnsi="Times New Roman"/>
            </w:rPr>
            <w:t>个月期间，本集团新增坏账准备</w:t>
          </w:r>
          <w:r w:rsidRPr="00AE7AAE">
            <w:rPr>
              <w:rFonts w:ascii="Times New Roman" w:hAnsi="Times New Roman"/>
            </w:rPr>
            <w:t>530,218</w:t>
          </w:r>
          <w:r w:rsidRPr="00AE7AAE">
            <w:rPr>
              <w:rFonts w:ascii="Times New Roman" w:hAnsi="Times New Roman"/>
            </w:rPr>
            <w:t>元</w:t>
          </w:r>
          <w:r w:rsidRPr="00AE7AAE">
            <w:rPr>
              <w:rFonts w:ascii="Times New Roman" w:hAnsi="Times New Roman"/>
            </w:rPr>
            <w:t>(</w:t>
          </w:r>
          <w:r w:rsidRPr="00AE7AAE">
            <w:rPr>
              <w:rFonts w:ascii="Times New Roman" w:hAnsi="Times New Roman"/>
            </w:rPr>
            <w:t>截至</w:t>
          </w:r>
          <w:r w:rsidRPr="00AE7AAE">
            <w:rPr>
              <w:rFonts w:ascii="Times New Roman" w:hAnsi="Times New Roman"/>
            </w:rPr>
            <w:t>2022</w:t>
          </w:r>
          <w:r w:rsidRPr="00AE7AAE">
            <w:rPr>
              <w:rFonts w:ascii="Times New Roman" w:hAnsi="Times New Roman"/>
            </w:rPr>
            <w:t>年</w:t>
          </w:r>
          <w:r w:rsidRPr="00AE7AAE">
            <w:rPr>
              <w:rFonts w:ascii="Times New Roman" w:hAnsi="Times New Roman"/>
            </w:rPr>
            <w:t>6</w:t>
          </w:r>
          <w:r w:rsidRPr="00AE7AAE">
            <w:rPr>
              <w:rFonts w:ascii="Times New Roman" w:hAnsi="Times New Roman"/>
            </w:rPr>
            <w:t>月</w:t>
          </w:r>
          <w:r w:rsidRPr="00AE7AAE">
            <w:rPr>
              <w:rFonts w:ascii="Times New Roman" w:hAnsi="Times New Roman"/>
            </w:rPr>
            <w:t>30</w:t>
          </w:r>
          <w:r w:rsidRPr="00AE7AAE">
            <w:rPr>
              <w:rFonts w:ascii="Times New Roman" w:hAnsi="Times New Roman"/>
            </w:rPr>
            <w:t>日止</w:t>
          </w:r>
          <w:r w:rsidRPr="00AE7AAE">
            <w:rPr>
              <w:rFonts w:ascii="Times New Roman" w:hAnsi="Times New Roman"/>
            </w:rPr>
            <w:t>6</w:t>
          </w:r>
          <w:r w:rsidRPr="00AE7AAE">
            <w:rPr>
              <w:rFonts w:ascii="Times New Roman" w:hAnsi="Times New Roman"/>
            </w:rPr>
            <w:t>个月期间：</w:t>
          </w:r>
          <w:r w:rsidRPr="00AE7AAE">
            <w:rPr>
              <w:rFonts w:ascii="Times New Roman" w:hAnsi="Times New Roman"/>
              <w:lang w:val="en-GB"/>
            </w:rPr>
            <w:t>无</w:t>
          </w:r>
          <w:r w:rsidRPr="00AE7AAE">
            <w:rPr>
              <w:rFonts w:ascii="Times New Roman" w:hAnsi="Times New Roman"/>
            </w:rPr>
            <w:t>)</w:t>
          </w:r>
          <w:r w:rsidRPr="00AE7AAE">
            <w:rPr>
              <w:rFonts w:ascii="Times New Roman" w:hAnsi="Times New Roman"/>
            </w:rPr>
            <w:t>，无收回或转回的坏账准备</w:t>
          </w:r>
          <w:r w:rsidRPr="00AE7AAE">
            <w:rPr>
              <w:rFonts w:ascii="Times New Roman" w:hAnsi="Times New Roman"/>
            </w:rPr>
            <w:t>(</w:t>
          </w:r>
          <w:r w:rsidRPr="00AE7AAE">
            <w:rPr>
              <w:rFonts w:ascii="Times New Roman" w:hAnsi="Times New Roman"/>
            </w:rPr>
            <w:t>截至</w:t>
          </w:r>
          <w:r w:rsidRPr="00AE7AAE">
            <w:rPr>
              <w:rFonts w:ascii="Times New Roman" w:hAnsi="Times New Roman"/>
            </w:rPr>
            <w:t>2022</w:t>
          </w:r>
          <w:r w:rsidRPr="00AE7AAE">
            <w:rPr>
              <w:rFonts w:ascii="Times New Roman" w:hAnsi="Times New Roman"/>
            </w:rPr>
            <w:t>年</w:t>
          </w:r>
          <w:r w:rsidRPr="00AE7AAE">
            <w:rPr>
              <w:rFonts w:ascii="Times New Roman" w:hAnsi="Times New Roman"/>
            </w:rPr>
            <w:t>6</w:t>
          </w:r>
          <w:r w:rsidRPr="00AE7AAE">
            <w:rPr>
              <w:rFonts w:ascii="Times New Roman" w:hAnsi="Times New Roman"/>
            </w:rPr>
            <w:t>月</w:t>
          </w:r>
          <w:r w:rsidRPr="00AE7AAE">
            <w:rPr>
              <w:rFonts w:ascii="Times New Roman" w:hAnsi="Times New Roman"/>
            </w:rPr>
            <w:t>30</w:t>
          </w:r>
          <w:r w:rsidRPr="00AE7AAE">
            <w:rPr>
              <w:rFonts w:ascii="Times New Roman" w:hAnsi="Times New Roman"/>
            </w:rPr>
            <w:t>日止</w:t>
          </w:r>
          <w:r w:rsidRPr="00AE7AAE">
            <w:rPr>
              <w:rFonts w:ascii="Times New Roman" w:hAnsi="Times New Roman"/>
            </w:rPr>
            <w:t>6</w:t>
          </w:r>
          <w:r w:rsidRPr="00AE7AAE">
            <w:rPr>
              <w:rFonts w:ascii="Times New Roman" w:hAnsi="Times New Roman"/>
            </w:rPr>
            <w:t>个月期间：无</w:t>
          </w:r>
          <w:r w:rsidRPr="00AE7AAE">
            <w:rPr>
              <w:rFonts w:ascii="Times New Roman" w:hAnsi="Times New Roman"/>
            </w:rPr>
            <w:t>)</w:t>
          </w:r>
          <w:r w:rsidRPr="00AE7AAE">
            <w:rPr>
              <w:rFonts w:ascii="Times New Roman" w:hAnsi="Times New Roman"/>
            </w:rPr>
            <w:t>。</w:t>
          </w:r>
        </w:p>
        <w:p w:rsidR="00AE7AAE" w:rsidRDefault="00833B52"/>
      </w:sdtContent>
    </w:sdt>
    <w:bookmarkEnd w:id="100" w:displacedByCustomXml="next"/>
    <w:sdt>
      <w:sdtPr>
        <w:rPr>
          <w:rFonts w:ascii="Times New Roman" w:hAnsi="Times New Roman" w:cs="宋体"/>
          <w:b w:val="0"/>
          <w:bCs w:val="0"/>
          <w:kern w:val="0"/>
          <w:szCs w:val="24"/>
        </w:rPr>
        <w:alias w:val="模块:本报告期实际核销的其他应收款情况"/>
        <w:tag w:val="_GBC_ca12851378c64f09a5335b8a527df46f"/>
        <w:id w:val="2086106527"/>
        <w:lock w:val="sdtLocked"/>
        <w:placeholder>
          <w:docPart w:val="GBC22222222222222222222222222222"/>
        </w:placeholder>
      </w:sdtPr>
      <w:sdtEndPr>
        <w:rPr>
          <w:b/>
          <w:szCs w:val="21"/>
        </w:rPr>
      </w:sdtEndPr>
      <w:sdtContent>
        <w:p w:rsidR="00AE7AAE" w:rsidRPr="004C7CC9" w:rsidRDefault="00AE7AAE" w:rsidP="004C7CC9">
          <w:pPr>
            <w:pStyle w:val="4"/>
            <w:numPr>
              <w:ilvl w:val="3"/>
              <w:numId w:val="41"/>
            </w:numPr>
            <w:tabs>
              <w:tab w:val="left" w:pos="426"/>
              <w:tab w:val="left" w:pos="560"/>
            </w:tabs>
            <w:ind w:left="0" w:firstLine="0"/>
            <w:rPr>
              <w:rFonts w:ascii="Times New Roman" w:hAnsi="Times New Roman"/>
              <w:b w:val="0"/>
            </w:rPr>
          </w:pPr>
          <w:r w:rsidRPr="004C7CC9">
            <w:rPr>
              <w:rFonts w:ascii="Times New Roman" w:hAnsi="Times New Roman"/>
              <w:b w:val="0"/>
            </w:rPr>
            <w:t>截至</w:t>
          </w:r>
          <w:r w:rsidRPr="004C7CC9">
            <w:rPr>
              <w:rFonts w:ascii="Times New Roman" w:hAnsi="Times New Roman"/>
              <w:b w:val="0"/>
            </w:rPr>
            <w:t>2023</w:t>
          </w:r>
          <w:r w:rsidRPr="004C7CC9">
            <w:rPr>
              <w:rFonts w:ascii="Times New Roman" w:hAnsi="Times New Roman"/>
              <w:b w:val="0"/>
            </w:rPr>
            <w:t>年</w:t>
          </w:r>
          <w:r w:rsidRPr="004C7CC9">
            <w:rPr>
              <w:rFonts w:ascii="Times New Roman" w:hAnsi="Times New Roman"/>
              <w:b w:val="0"/>
            </w:rPr>
            <w:t>6</w:t>
          </w:r>
          <w:r w:rsidRPr="004C7CC9">
            <w:rPr>
              <w:rFonts w:ascii="Times New Roman" w:hAnsi="Times New Roman"/>
              <w:b w:val="0"/>
            </w:rPr>
            <w:t>月</w:t>
          </w:r>
          <w:r w:rsidRPr="004C7CC9">
            <w:rPr>
              <w:rFonts w:ascii="Times New Roman" w:hAnsi="Times New Roman"/>
              <w:b w:val="0"/>
            </w:rPr>
            <w:t>30</w:t>
          </w:r>
          <w:r w:rsidRPr="004C7CC9">
            <w:rPr>
              <w:rFonts w:ascii="Times New Roman" w:hAnsi="Times New Roman"/>
              <w:b w:val="0"/>
            </w:rPr>
            <w:t>日止</w:t>
          </w:r>
          <w:r w:rsidRPr="004C7CC9">
            <w:rPr>
              <w:rFonts w:ascii="Times New Roman" w:hAnsi="Times New Roman"/>
              <w:b w:val="0"/>
            </w:rPr>
            <w:t>6</w:t>
          </w:r>
          <w:r w:rsidRPr="004C7CC9">
            <w:rPr>
              <w:rFonts w:ascii="Times New Roman" w:hAnsi="Times New Roman"/>
              <w:b w:val="0"/>
            </w:rPr>
            <w:t>个月期间，本集团无实际核销的其他应收款</w:t>
          </w:r>
          <w:r w:rsidRPr="004C7CC9">
            <w:rPr>
              <w:rFonts w:ascii="Times New Roman" w:hAnsi="Times New Roman"/>
              <w:b w:val="0"/>
            </w:rPr>
            <w:t>(</w:t>
          </w:r>
          <w:r w:rsidRPr="004C7CC9">
            <w:rPr>
              <w:rFonts w:ascii="Times New Roman" w:hAnsi="Times New Roman"/>
              <w:b w:val="0"/>
            </w:rPr>
            <w:t>截至</w:t>
          </w:r>
          <w:r w:rsidRPr="004C7CC9">
            <w:rPr>
              <w:rFonts w:ascii="Times New Roman" w:hAnsi="Times New Roman"/>
              <w:b w:val="0"/>
            </w:rPr>
            <w:t>2022</w:t>
          </w:r>
          <w:r w:rsidRPr="004C7CC9">
            <w:rPr>
              <w:rFonts w:ascii="Times New Roman" w:hAnsi="Times New Roman"/>
              <w:b w:val="0"/>
            </w:rPr>
            <w:t>年</w:t>
          </w:r>
          <w:r w:rsidRPr="004C7CC9">
            <w:rPr>
              <w:rFonts w:ascii="Times New Roman" w:hAnsi="Times New Roman"/>
              <w:b w:val="0"/>
            </w:rPr>
            <w:t>6</w:t>
          </w:r>
          <w:r w:rsidRPr="004C7CC9">
            <w:rPr>
              <w:rFonts w:ascii="Times New Roman" w:hAnsi="Times New Roman"/>
              <w:b w:val="0"/>
            </w:rPr>
            <w:t>月</w:t>
          </w:r>
          <w:r w:rsidRPr="004C7CC9">
            <w:rPr>
              <w:rFonts w:ascii="Times New Roman" w:hAnsi="Times New Roman"/>
              <w:b w:val="0"/>
            </w:rPr>
            <w:t>30</w:t>
          </w:r>
          <w:r w:rsidRPr="004C7CC9">
            <w:rPr>
              <w:rFonts w:ascii="Times New Roman" w:hAnsi="Times New Roman"/>
              <w:b w:val="0"/>
            </w:rPr>
            <w:t>日止</w:t>
          </w:r>
          <w:r w:rsidRPr="004C7CC9">
            <w:rPr>
              <w:rFonts w:ascii="Times New Roman" w:hAnsi="Times New Roman"/>
              <w:b w:val="0"/>
            </w:rPr>
            <w:t>6</w:t>
          </w:r>
          <w:r w:rsidRPr="004C7CC9">
            <w:rPr>
              <w:rFonts w:ascii="Times New Roman" w:hAnsi="Times New Roman"/>
              <w:b w:val="0"/>
            </w:rPr>
            <w:t>个月期间：</w:t>
          </w:r>
          <w:r w:rsidRPr="004C7CC9">
            <w:rPr>
              <w:rFonts w:ascii="Times New Roman" w:hAnsi="Times New Roman"/>
              <w:b w:val="0"/>
            </w:rPr>
            <w:t>4,631,000</w:t>
          </w:r>
          <w:r w:rsidRPr="004C7CC9">
            <w:rPr>
              <w:rFonts w:ascii="Times New Roman" w:hAnsi="Times New Roman"/>
              <w:b w:val="0"/>
            </w:rPr>
            <w:t>元</w:t>
          </w:r>
          <w:r w:rsidRPr="004C7CC9">
            <w:rPr>
              <w:rFonts w:ascii="Times New Roman" w:hAnsi="Times New Roman"/>
              <w:b w:val="0"/>
            </w:rPr>
            <w:t>)</w:t>
          </w:r>
          <w:r w:rsidRPr="004C7CC9">
            <w:rPr>
              <w:rFonts w:ascii="Times New Roman" w:hAnsi="Times New Roman"/>
              <w:b w:val="0"/>
            </w:rPr>
            <w:t>。</w:t>
          </w:r>
        </w:p>
        <w:p w:rsidR="00047B74" w:rsidRPr="00AE7AAE" w:rsidRDefault="00833B52" w:rsidP="00AE7AAE"/>
      </w:sdtContent>
    </w:sdt>
    <w:sdt>
      <w:sdtPr>
        <w:rPr>
          <w:rFonts w:ascii="Times New Roman" w:hAnsi="Times New Roman" w:cs="宋体"/>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ascii="宋体" w:hAnsi="宋体"/>
          <w:szCs w:val="21"/>
        </w:rPr>
      </w:sdtEndPr>
      <w:sdtContent>
        <w:p w:rsidR="00AE7AAE" w:rsidRPr="00AE7AAE" w:rsidRDefault="00AE7AAE" w:rsidP="004C7CC9">
          <w:pPr>
            <w:pStyle w:val="4"/>
            <w:numPr>
              <w:ilvl w:val="3"/>
              <w:numId w:val="41"/>
            </w:numPr>
            <w:tabs>
              <w:tab w:val="left" w:pos="426"/>
              <w:tab w:val="left" w:pos="560"/>
            </w:tabs>
            <w:ind w:left="0" w:firstLine="0"/>
            <w:rPr>
              <w:rFonts w:ascii="Times New Roman" w:hAnsi="Times New Roman"/>
              <w:b w:val="0"/>
            </w:rPr>
          </w:pPr>
          <w:r w:rsidRPr="00AE7AAE">
            <w:rPr>
              <w:rFonts w:ascii="Times New Roman" w:hAnsi="Times New Roman"/>
              <w:b w:val="0"/>
            </w:rPr>
            <w:t>于</w:t>
          </w:r>
          <w:r w:rsidRPr="00AE7AAE">
            <w:rPr>
              <w:rFonts w:ascii="Times New Roman" w:hAnsi="Times New Roman"/>
              <w:b w:val="0"/>
            </w:rPr>
            <w:t>2023</w:t>
          </w:r>
          <w:r w:rsidRPr="00AE7AAE">
            <w:rPr>
              <w:rFonts w:ascii="Times New Roman" w:hAnsi="Times New Roman"/>
              <w:b w:val="0"/>
            </w:rPr>
            <w:t>年</w:t>
          </w:r>
          <w:r w:rsidRPr="00AE7AAE">
            <w:rPr>
              <w:rFonts w:ascii="Times New Roman" w:hAnsi="Times New Roman"/>
              <w:b w:val="0"/>
            </w:rPr>
            <w:t>6</w:t>
          </w:r>
          <w:r w:rsidRPr="00AE7AAE">
            <w:rPr>
              <w:rFonts w:ascii="Times New Roman" w:hAnsi="Times New Roman"/>
              <w:b w:val="0"/>
            </w:rPr>
            <w:t>月</w:t>
          </w:r>
          <w:r w:rsidRPr="00AE7AAE">
            <w:rPr>
              <w:rFonts w:ascii="Times New Roman" w:hAnsi="Times New Roman"/>
              <w:b w:val="0"/>
            </w:rPr>
            <w:t>30</w:t>
          </w:r>
          <w:r w:rsidRPr="00AE7AAE">
            <w:rPr>
              <w:rFonts w:ascii="Times New Roman" w:hAnsi="Times New Roman"/>
              <w:b w:val="0"/>
            </w:rPr>
            <w:t>日，按欠款方归集的余额前五名的其他应收款分析如下：</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EndPr/>
          <w:sdtContent>
            <w:p w:rsidR="00047B74" w:rsidRDefault="009454CC">
              <w:r>
                <w:fldChar w:fldCharType="begin"/>
              </w:r>
              <w:r w:rsidR="00AE7AAE">
                <w:instrText xml:space="preserve"> MACROBUTTON  SnrToggleCheckbox √适用 </w:instrText>
              </w:r>
              <w:r>
                <w:fldChar w:fldCharType="end"/>
              </w:r>
              <w:r>
                <w:fldChar w:fldCharType="begin"/>
              </w:r>
              <w:r w:rsidR="00AE7AAE">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1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695"/>
            <w:gridCol w:w="1701"/>
            <w:gridCol w:w="1275"/>
            <w:gridCol w:w="1133"/>
            <w:gridCol w:w="1417"/>
            <w:gridCol w:w="1127"/>
          </w:tblGrid>
          <w:tr w:rsidR="006D18CC" w:rsidRPr="00B77201" w:rsidTr="00265A4E">
            <w:trPr>
              <w:cantSplit/>
              <w:jc w:val="center"/>
            </w:trPr>
            <w:sdt>
              <w:sdtPr>
                <w:rPr>
                  <w:rFonts w:ascii="Times New Roman" w:hAnsi="Times New Roman" w:cs="Times New Roman"/>
                </w:rPr>
                <w:tag w:val="_PLD_6d371f7abd044db6abe05c7f74810d89"/>
                <w:id w:val="804582427"/>
                <w:lock w:val="sdtLocked"/>
              </w:sdtPr>
              <w:sdtEndPr/>
              <w:sdtContent>
                <w:tc>
                  <w:tcPr>
                    <w:tcW w:w="1441" w:type="pct"/>
                    <w:vAlign w:val="center"/>
                  </w:tcPr>
                  <w:p w:rsidR="006D18CC" w:rsidRPr="006D18CC" w:rsidRDefault="006D18CC" w:rsidP="006D18CC">
                    <w:pPr>
                      <w:ind w:right="105"/>
                      <w:jc w:val="center"/>
                      <w:rPr>
                        <w:rFonts w:ascii="Times New Roman" w:hAnsi="Times New Roman" w:cs="Times New Roman"/>
                      </w:rPr>
                    </w:pPr>
                    <w:r w:rsidRPr="006D18CC">
                      <w:rPr>
                        <w:rFonts w:ascii="Times New Roman" w:hAnsi="Times New Roman" w:cs="Times New Roman"/>
                      </w:rPr>
                      <w:t>单位名称</w:t>
                    </w:r>
                  </w:p>
                </w:tc>
              </w:sdtContent>
            </w:sdt>
            <w:sdt>
              <w:sdtPr>
                <w:rPr>
                  <w:rFonts w:ascii="Times New Roman" w:hAnsi="Times New Roman" w:cs="Times New Roman"/>
                </w:rPr>
                <w:tag w:val="_PLD_538171446ab849ca976672ecf5055c60"/>
                <w:id w:val="611481909"/>
                <w:lock w:val="sdtLocked"/>
              </w:sdtPr>
              <w:sdtEndPr/>
              <w:sdtContent>
                <w:tc>
                  <w:tcPr>
                    <w:tcW w:w="910"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款项的性质</w:t>
                    </w:r>
                  </w:p>
                </w:tc>
              </w:sdtContent>
            </w:sdt>
            <w:sdt>
              <w:sdtPr>
                <w:rPr>
                  <w:rFonts w:ascii="Times New Roman" w:hAnsi="Times New Roman" w:cs="Times New Roman"/>
                </w:rPr>
                <w:tag w:val="_PLD_9561b3d624ee40c28568fb322a981ebc"/>
                <w:id w:val="1030457658"/>
                <w:lock w:val="sdtLocked"/>
              </w:sdtPr>
              <w:sdtEndPr/>
              <w:sdtContent>
                <w:tc>
                  <w:tcPr>
                    <w:tcW w:w="682"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期末余额</w:t>
                    </w:r>
                  </w:p>
                </w:tc>
              </w:sdtContent>
            </w:sdt>
            <w:sdt>
              <w:sdtPr>
                <w:rPr>
                  <w:rFonts w:ascii="Times New Roman" w:hAnsi="Times New Roman" w:cs="Times New Roman"/>
                </w:rPr>
                <w:tag w:val="_PLD_a97392b37d5d4c709a23cfdece48161b"/>
                <w:id w:val="-663007243"/>
                <w:lock w:val="sdtLocked"/>
              </w:sdtPr>
              <w:sdtEndPr/>
              <w:sdtContent>
                <w:tc>
                  <w:tcPr>
                    <w:tcW w:w="606"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账龄</w:t>
                    </w:r>
                  </w:p>
                </w:tc>
              </w:sdtContent>
            </w:sdt>
            <w:sdt>
              <w:sdtPr>
                <w:rPr>
                  <w:rFonts w:ascii="Times New Roman" w:hAnsi="Times New Roman" w:cs="Times New Roman"/>
                </w:rPr>
                <w:tag w:val="_PLD_e2774c827e314521821234a0e399c2c1"/>
                <w:id w:val="-1152899213"/>
                <w:lock w:val="sdtLocked"/>
              </w:sdtPr>
              <w:sdtEndPr/>
              <w:sdtContent>
                <w:tc>
                  <w:tcPr>
                    <w:tcW w:w="758" w:type="pct"/>
                    <w:vAlign w:val="center"/>
                  </w:tcPr>
                  <w:p w:rsidR="006D18CC" w:rsidRPr="006D18CC" w:rsidRDefault="006D18CC" w:rsidP="006D18CC">
                    <w:pPr>
                      <w:jc w:val="center"/>
                      <w:rPr>
                        <w:rFonts w:ascii="Times New Roman" w:hAnsi="Times New Roman" w:cs="Times New Roman"/>
                      </w:rPr>
                    </w:pPr>
                    <w:r w:rsidRPr="006D18CC">
                      <w:rPr>
                        <w:rFonts w:ascii="Times New Roman" w:hAnsi="Times New Roman" w:cs="Times New Roman"/>
                      </w:rPr>
                      <w:t>占其他应收款期末余额合计数的比例</w:t>
                    </w:r>
                    <w:r w:rsidRPr="006D18CC">
                      <w:rPr>
                        <w:rFonts w:ascii="Times New Roman" w:hAnsi="Times New Roman" w:cs="Times New Roman"/>
                      </w:rPr>
                      <w:t>(%)</w:t>
                    </w:r>
                  </w:p>
                </w:tc>
              </w:sdtContent>
            </w:sdt>
            <w:sdt>
              <w:sdtPr>
                <w:rPr>
                  <w:rFonts w:ascii="Times New Roman" w:hAnsi="Times New Roman" w:cs="Times New Roman"/>
                </w:rPr>
                <w:tag w:val="_PLD_ac7ac1a39d1a46eb9269fc6979d54f6f"/>
                <w:id w:val="-1052771951"/>
                <w:lock w:val="sdtLocked"/>
              </w:sdtPr>
              <w:sdtEndPr/>
              <w:sdtContent>
                <w:tc>
                  <w:tcPr>
                    <w:tcW w:w="603" w:type="pct"/>
                    <w:vAlign w:val="center"/>
                  </w:tcPr>
                  <w:p w:rsidR="006D18CC" w:rsidRPr="006D18CC" w:rsidRDefault="006D18CC" w:rsidP="006D18CC">
                    <w:pPr>
                      <w:jc w:val="center"/>
                      <w:rPr>
                        <w:rFonts w:ascii="Times New Roman" w:hAnsi="Times New Roman" w:cs="Times New Roman"/>
                      </w:rPr>
                    </w:pPr>
                    <w:r w:rsidRPr="006D18CC">
                      <w:rPr>
                        <w:rFonts w:ascii="Times New Roman" w:hAnsi="Times New Roman" w:cs="Times New Roman"/>
                      </w:rPr>
                      <w:t>坏账准备</w:t>
                    </w:r>
                  </w:p>
                  <w:p w:rsidR="006D18CC" w:rsidRPr="006D18CC" w:rsidRDefault="006D18CC" w:rsidP="006D18CC">
                    <w:pPr>
                      <w:jc w:val="center"/>
                      <w:rPr>
                        <w:rFonts w:ascii="Times New Roman" w:hAnsi="Times New Roman" w:cs="Times New Roman"/>
                      </w:rPr>
                    </w:pPr>
                    <w:r w:rsidRPr="006D18CC">
                      <w:rPr>
                        <w:rFonts w:ascii="Times New Roman" w:hAnsi="Times New Roman" w:cs="Times New Roman"/>
                      </w:rPr>
                      <w:t>期末余额</w:t>
                    </w:r>
                  </w:p>
                </w:tc>
              </w:sdtContent>
            </w:sdt>
          </w:tr>
          <w:sdt>
            <w:sdtPr>
              <w:rPr>
                <w:rFonts w:ascii="Times New Roman" w:hAnsi="Times New Roman" w:cs="Times New Roman"/>
              </w:rPr>
              <w:alias w:val="其他应收款欠款户"/>
              <w:tag w:val="_GBC_a3b4ad6ea89146a79c37c3807ef7a6fd"/>
              <w:id w:val="-1751581182"/>
              <w:lock w:val="sdtLocked"/>
              <w:placeholder>
                <w:docPart w:val="E49A324242F744FD8513E3D86DA17705"/>
              </w:placeholder>
            </w:sdtPr>
            <w:sdtEndPr/>
            <w:sdtContent>
              <w:tr w:rsidR="006D18CC" w:rsidRPr="00B77201" w:rsidTr="00265A4E">
                <w:trPr>
                  <w:cantSplit/>
                  <w:jc w:val="center"/>
                </w:trPr>
                <w:tc>
                  <w:tcPr>
                    <w:tcW w:w="1441" w:type="pct"/>
                    <w:vAlign w:val="center"/>
                  </w:tcPr>
                  <w:p w:rsidR="006D18CC" w:rsidRPr="006D18CC" w:rsidRDefault="006D18CC" w:rsidP="006D18CC">
                    <w:pPr>
                      <w:ind w:right="105"/>
                      <w:rPr>
                        <w:rFonts w:ascii="Times New Roman" w:hAnsi="Times New Roman" w:cs="Times New Roman"/>
                      </w:rPr>
                    </w:pPr>
                    <w:r w:rsidRPr="006D18CC">
                      <w:rPr>
                        <w:rFonts w:ascii="Times New Roman" w:hAnsi="Times New Roman" w:cs="Times New Roman"/>
                      </w:rPr>
                      <w:t>广州市天河区土地开发中心</w:t>
                    </w:r>
                  </w:p>
                </w:tc>
                <w:tc>
                  <w:tcPr>
                    <w:tcW w:w="910"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应收土地收储款</w:t>
                    </w:r>
                  </w:p>
                </w:tc>
                <w:tc>
                  <w:tcPr>
                    <w:tcW w:w="682" w:type="pct"/>
                    <w:vAlign w:val="center"/>
                  </w:tcPr>
                  <w:p w:rsidR="006D18CC" w:rsidRPr="006D18CC" w:rsidRDefault="006D18CC" w:rsidP="006D18CC">
                    <w:pPr>
                      <w:ind w:right="73"/>
                      <w:jc w:val="right"/>
                      <w:rPr>
                        <w:rFonts w:ascii="Times New Roman" w:hAnsi="Times New Roman" w:cs="Times New Roman"/>
                      </w:rPr>
                    </w:pPr>
                    <w:r w:rsidRPr="006D18CC">
                      <w:rPr>
                        <w:rFonts w:ascii="Times New Roman" w:hAnsi="Times New Roman" w:cs="Times New Roman"/>
                      </w:rPr>
                      <w:t>128,902,764</w:t>
                    </w:r>
                  </w:p>
                </w:tc>
                <w:tc>
                  <w:tcPr>
                    <w:tcW w:w="606"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二到三年</w:t>
                    </w:r>
                  </w:p>
                </w:tc>
                <w:tc>
                  <w:tcPr>
                    <w:tcW w:w="758"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40.05%</w:t>
                    </w:r>
                  </w:p>
                </w:tc>
                <w:tc>
                  <w:tcPr>
                    <w:tcW w:w="603"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w:t>
                    </w:r>
                  </w:p>
                </w:tc>
              </w:tr>
            </w:sdtContent>
          </w:sdt>
          <w:sdt>
            <w:sdtPr>
              <w:rPr>
                <w:rFonts w:ascii="Times New Roman" w:hAnsi="Times New Roman" w:cs="Times New Roman"/>
              </w:rPr>
              <w:alias w:val="其他应收款欠款户"/>
              <w:tag w:val="_GBC_a3b4ad6ea89146a79c37c3807ef7a6fd"/>
              <w:id w:val="305127224"/>
              <w:lock w:val="sdtLocked"/>
              <w:placeholder>
                <w:docPart w:val="E49A324242F744FD8513E3D86DA17705"/>
              </w:placeholder>
            </w:sdtPr>
            <w:sdtEndPr/>
            <w:sdtContent>
              <w:tr w:rsidR="006D18CC" w:rsidRPr="00B77201" w:rsidTr="00265A4E">
                <w:trPr>
                  <w:cantSplit/>
                  <w:jc w:val="center"/>
                </w:trPr>
                <w:tc>
                  <w:tcPr>
                    <w:tcW w:w="1441" w:type="pct"/>
                    <w:vAlign w:val="center"/>
                  </w:tcPr>
                  <w:p w:rsidR="006D18CC" w:rsidRPr="006D18CC" w:rsidRDefault="006D18CC" w:rsidP="006D18CC">
                    <w:pPr>
                      <w:ind w:right="105"/>
                      <w:rPr>
                        <w:rFonts w:ascii="Times New Roman" w:hAnsi="Times New Roman" w:cs="Times New Roman"/>
                      </w:rPr>
                    </w:pPr>
                    <w:r w:rsidRPr="006D18CC">
                      <w:rPr>
                        <w:rFonts w:ascii="Times New Roman" w:hAnsi="Times New Roman" w:cs="Times New Roman"/>
                      </w:rPr>
                      <w:t>广东广珠城际轨道交通有限责任公司</w:t>
                    </w:r>
                  </w:p>
                </w:tc>
                <w:tc>
                  <w:tcPr>
                    <w:tcW w:w="910"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代收代付工程款</w:t>
                    </w:r>
                  </w:p>
                </w:tc>
                <w:tc>
                  <w:tcPr>
                    <w:tcW w:w="682" w:type="pct"/>
                    <w:vAlign w:val="center"/>
                  </w:tcPr>
                  <w:p w:rsidR="006D18CC" w:rsidRPr="006D18CC" w:rsidRDefault="006D18CC" w:rsidP="006D18CC">
                    <w:pPr>
                      <w:ind w:right="73"/>
                      <w:jc w:val="right"/>
                      <w:rPr>
                        <w:rFonts w:ascii="Times New Roman" w:hAnsi="Times New Roman" w:cs="Times New Roman"/>
                      </w:rPr>
                    </w:pPr>
                    <w:r w:rsidRPr="006D18CC">
                      <w:rPr>
                        <w:rFonts w:ascii="Times New Roman" w:hAnsi="Times New Roman" w:cs="Times New Roman"/>
                      </w:rPr>
                      <w:t>54,789,079</w:t>
                    </w:r>
                  </w:p>
                </w:tc>
                <w:tc>
                  <w:tcPr>
                    <w:tcW w:w="606"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一年以内</w:t>
                    </w:r>
                  </w:p>
                </w:tc>
                <w:tc>
                  <w:tcPr>
                    <w:tcW w:w="758"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17.02%</w:t>
                    </w:r>
                  </w:p>
                </w:tc>
                <w:tc>
                  <w:tcPr>
                    <w:tcW w:w="603"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(364,575)</w:t>
                    </w:r>
                  </w:p>
                </w:tc>
              </w:tr>
            </w:sdtContent>
          </w:sdt>
          <w:sdt>
            <w:sdtPr>
              <w:rPr>
                <w:rFonts w:ascii="Times New Roman" w:hAnsi="Times New Roman" w:cs="Times New Roman"/>
              </w:rPr>
              <w:alias w:val="其他应收款欠款户"/>
              <w:tag w:val="_GBC_a3b4ad6ea89146a79c37c3807ef7a6fd"/>
              <w:id w:val="-939756590"/>
              <w:lock w:val="sdtLocked"/>
              <w:placeholder>
                <w:docPart w:val="502F50D1F83541E48CCC5D9D408E4297"/>
              </w:placeholder>
            </w:sdtPr>
            <w:sdtEndPr/>
            <w:sdtContent>
              <w:tr w:rsidR="006D18CC" w:rsidRPr="00B77201" w:rsidTr="00265A4E">
                <w:trPr>
                  <w:cantSplit/>
                  <w:jc w:val="center"/>
                </w:trPr>
                <w:tc>
                  <w:tcPr>
                    <w:tcW w:w="1441" w:type="pct"/>
                    <w:vAlign w:val="center"/>
                  </w:tcPr>
                  <w:p w:rsidR="006D18CC" w:rsidRPr="006D18CC" w:rsidRDefault="006D18CC" w:rsidP="006D18CC">
                    <w:pPr>
                      <w:ind w:right="105"/>
                      <w:rPr>
                        <w:rFonts w:ascii="Times New Roman" w:hAnsi="Times New Roman" w:cs="Times New Roman"/>
                      </w:rPr>
                    </w:pPr>
                    <w:r w:rsidRPr="006D18CC">
                      <w:rPr>
                        <w:rFonts w:ascii="Times New Roman" w:hAnsi="Times New Roman" w:cs="Times New Roman"/>
                      </w:rPr>
                      <w:t>贵广铁路有限责任公司</w:t>
                    </w:r>
                  </w:p>
                </w:tc>
                <w:tc>
                  <w:tcPr>
                    <w:tcW w:w="910"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代收代付工程款</w:t>
                    </w:r>
                  </w:p>
                </w:tc>
                <w:tc>
                  <w:tcPr>
                    <w:tcW w:w="682" w:type="pct"/>
                    <w:vAlign w:val="center"/>
                  </w:tcPr>
                  <w:p w:rsidR="006D18CC" w:rsidRPr="006D18CC" w:rsidRDefault="006D18CC" w:rsidP="006D18CC">
                    <w:pPr>
                      <w:ind w:right="73"/>
                      <w:jc w:val="right"/>
                      <w:rPr>
                        <w:rFonts w:ascii="Times New Roman" w:hAnsi="Times New Roman" w:cs="Times New Roman"/>
                      </w:rPr>
                    </w:pPr>
                    <w:r w:rsidRPr="006D18CC">
                      <w:rPr>
                        <w:rFonts w:ascii="Times New Roman" w:hAnsi="Times New Roman" w:cs="Times New Roman"/>
                      </w:rPr>
                      <w:t>19,851,693</w:t>
                    </w:r>
                  </w:p>
                </w:tc>
                <w:tc>
                  <w:tcPr>
                    <w:tcW w:w="606"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一年以内</w:t>
                    </w:r>
                  </w:p>
                </w:tc>
                <w:tc>
                  <w:tcPr>
                    <w:tcW w:w="758"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6.17%</w:t>
                    </w:r>
                  </w:p>
                </w:tc>
                <w:tc>
                  <w:tcPr>
                    <w:tcW w:w="603"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(132,096)</w:t>
                    </w:r>
                  </w:p>
                </w:tc>
              </w:tr>
            </w:sdtContent>
          </w:sdt>
          <w:sdt>
            <w:sdtPr>
              <w:rPr>
                <w:rFonts w:ascii="Times New Roman" w:hAnsi="Times New Roman" w:cs="Times New Roman"/>
              </w:rPr>
              <w:alias w:val="其他应收款欠款户"/>
              <w:tag w:val="_GBC_a3b4ad6ea89146a79c37c3807ef7a6fd"/>
              <w:id w:val="-1511056563"/>
              <w:lock w:val="sdtLocked"/>
              <w:placeholder>
                <w:docPart w:val="502F50D1F83541E48CCC5D9D408E4297"/>
              </w:placeholder>
            </w:sdtPr>
            <w:sdtEndPr/>
            <w:sdtContent>
              <w:tr w:rsidR="006D18CC" w:rsidRPr="00B77201" w:rsidTr="00265A4E">
                <w:trPr>
                  <w:cantSplit/>
                  <w:jc w:val="center"/>
                </w:trPr>
                <w:tc>
                  <w:tcPr>
                    <w:tcW w:w="1441" w:type="pct"/>
                    <w:vAlign w:val="center"/>
                  </w:tcPr>
                  <w:p w:rsidR="006D18CC" w:rsidRPr="006D18CC" w:rsidRDefault="006D18CC" w:rsidP="006D18CC">
                    <w:pPr>
                      <w:ind w:right="105"/>
                      <w:rPr>
                        <w:rFonts w:ascii="Times New Roman" w:hAnsi="Times New Roman" w:cs="Times New Roman"/>
                      </w:rPr>
                    </w:pPr>
                    <w:r w:rsidRPr="006D18CC">
                      <w:rPr>
                        <w:rFonts w:ascii="Times New Roman" w:hAnsi="Times New Roman" w:cs="Times New Roman"/>
                      </w:rPr>
                      <w:t>广东铁路有限公司</w:t>
                    </w:r>
                  </w:p>
                </w:tc>
                <w:tc>
                  <w:tcPr>
                    <w:tcW w:w="910"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代收代付工程款</w:t>
                    </w:r>
                  </w:p>
                </w:tc>
                <w:tc>
                  <w:tcPr>
                    <w:tcW w:w="682" w:type="pct"/>
                    <w:vAlign w:val="center"/>
                  </w:tcPr>
                  <w:p w:rsidR="006D18CC" w:rsidRPr="006D18CC" w:rsidRDefault="006D18CC" w:rsidP="006D18CC">
                    <w:pPr>
                      <w:ind w:right="73"/>
                      <w:jc w:val="right"/>
                      <w:rPr>
                        <w:rFonts w:ascii="Times New Roman" w:hAnsi="Times New Roman" w:cs="Times New Roman"/>
                      </w:rPr>
                    </w:pPr>
                    <w:r w:rsidRPr="006D18CC">
                      <w:rPr>
                        <w:rFonts w:ascii="Times New Roman" w:hAnsi="Times New Roman" w:cs="Times New Roman"/>
                      </w:rPr>
                      <w:t>11,401,975</w:t>
                    </w:r>
                  </w:p>
                </w:tc>
                <w:tc>
                  <w:tcPr>
                    <w:tcW w:w="606"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一年以内</w:t>
                    </w:r>
                  </w:p>
                </w:tc>
                <w:tc>
                  <w:tcPr>
                    <w:tcW w:w="758"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3.54%</w:t>
                    </w:r>
                  </w:p>
                </w:tc>
                <w:tc>
                  <w:tcPr>
                    <w:tcW w:w="603"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(75,870)</w:t>
                    </w:r>
                  </w:p>
                </w:tc>
              </w:tr>
            </w:sdtContent>
          </w:sdt>
          <w:sdt>
            <w:sdtPr>
              <w:rPr>
                <w:rFonts w:ascii="Times New Roman" w:hAnsi="Times New Roman" w:cs="Times New Roman"/>
              </w:rPr>
              <w:alias w:val="其他应收款欠款户"/>
              <w:tag w:val="_GBC_a3b4ad6ea89146a79c37c3807ef7a6fd"/>
              <w:id w:val="-1289430193"/>
              <w:lock w:val="sdtLocked"/>
              <w:placeholder>
                <w:docPart w:val="502F50D1F83541E48CCC5D9D408E4297"/>
              </w:placeholder>
            </w:sdtPr>
            <w:sdtEndPr/>
            <w:sdtContent>
              <w:tr w:rsidR="006D18CC" w:rsidRPr="00B77201" w:rsidTr="00265A4E">
                <w:trPr>
                  <w:cantSplit/>
                  <w:jc w:val="center"/>
                </w:trPr>
                <w:tc>
                  <w:tcPr>
                    <w:tcW w:w="1441" w:type="pct"/>
                    <w:vAlign w:val="center"/>
                  </w:tcPr>
                  <w:p w:rsidR="006D18CC" w:rsidRPr="006D18CC" w:rsidRDefault="006D18CC" w:rsidP="006D18CC">
                    <w:pPr>
                      <w:ind w:right="105"/>
                      <w:rPr>
                        <w:rFonts w:ascii="Times New Roman" w:hAnsi="Times New Roman" w:cs="Times New Roman"/>
                      </w:rPr>
                    </w:pPr>
                    <w:r w:rsidRPr="006D18CC">
                      <w:rPr>
                        <w:rFonts w:ascii="Times New Roman" w:hAnsi="Times New Roman" w:cs="Times New Roman"/>
                      </w:rPr>
                      <w:t>厦深铁路广东有限公司</w:t>
                    </w:r>
                  </w:p>
                </w:tc>
                <w:tc>
                  <w:tcPr>
                    <w:tcW w:w="910"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代收代付工程款</w:t>
                    </w:r>
                  </w:p>
                </w:tc>
                <w:tc>
                  <w:tcPr>
                    <w:tcW w:w="682" w:type="pct"/>
                    <w:vAlign w:val="center"/>
                  </w:tcPr>
                  <w:p w:rsidR="006D18CC" w:rsidRPr="006D18CC" w:rsidRDefault="006D18CC" w:rsidP="006D18CC">
                    <w:pPr>
                      <w:ind w:right="73"/>
                      <w:jc w:val="right"/>
                      <w:rPr>
                        <w:rFonts w:ascii="Times New Roman" w:hAnsi="Times New Roman" w:cs="Times New Roman"/>
                      </w:rPr>
                    </w:pPr>
                    <w:r w:rsidRPr="006D18CC">
                      <w:rPr>
                        <w:rFonts w:ascii="Times New Roman" w:hAnsi="Times New Roman" w:cs="Times New Roman"/>
                      </w:rPr>
                      <w:t>10,636,583</w:t>
                    </w:r>
                  </w:p>
                </w:tc>
                <w:tc>
                  <w:tcPr>
                    <w:tcW w:w="606"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一年以内</w:t>
                    </w:r>
                  </w:p>
                </w:tc>
                <w:tc>
                  <w:tcPr>
                    <w:tcW w:w="758"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3.30%</w:t>
                    </w:r>
                  </w:p>
                </w:tc>
                <w:tc>
                  <w:tcPr>
                    <w:tcW w:w="603"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(70,777)</w:t>
                    </w:r>
                  </w:p>
                </w:tc>
              </w:tr>
            </w:sdtContent>
          </w:sdt>
          <w:tr w:rsidR="006D18CC" w:rsidRPr="00B77201" w:rsidTr="00265A4E">
            <w:trPr>
              <w:cantSplit/>
              <w:jc w:val="center"/>
            </w:trPr>
            <w:sdt>
              <w:sdtPr>
                <w:rPr>
                  <w:rFonts w:ascii="Times New Roman" w:hAnsi="Times New Roman" w:cs="Times New Roman"/>
                </w:rPr>
                <w:tag w:val="_PLD_f229cb1d3424499a96c618f3911226c3"/>
                <w:id w:val="-850488844"/>
                <w:lock w:val="sdtLocked"/>
              </w:sdtPr>
              <w:sdtEndPr/>
              <w:sdtContent>
                <w:tc>
                  <w:tcPr>
                    <w:tcW w:w="1441" w:type="pct"/>
                    <w:vAlign w:val="center"/>
                  </w:tcPr>
                  <w:p w:rsidR="006D18CC" w:rsidRPr="006D18CC" w:rsidRDefault="006D18CC" w:rsidP="006D18CC">
                    <w:pPr>
                      <w:ind w:right="105"/>
                      <w:jc w:val="center"/>
                      <w:rPr>
                        <w:rFonts w:ascii="Times New Roman" w:hAnsi="Times New Roman" w:cs="Times New Roman"/>
                      </w:rPr>
                    </w:pPr>
                    <w:r w:rsidRPr="006D18CC">
                      <w:rPr>
                        <w:rFonts w:ascii="Times New Roman" w:hAnsi="Times New Roman" w:cs="Times New Roman"/>
                      </w:rPr>
                      <w:t>合计</w:t>
                    </w:r>
                  </w:p>
                </w:tc>
              </w:sdtContent>
            </w:sdt>
            <w:tc>
              <w:tcPr>
                <w:tcW w:w="910"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w:t>
                </w:r>
              </w:p>
            </w:tc>
            <w:tc>
              <w:tcPr>
                <w:tcW w:w="682" w:type="pct"/>
                <w:vAlign w:val="center"/>
              </w:tcPr>
              <w:p w:rsidR="006D18CC" w:rsidRPr="006D18CC" w:rsidRDefault="006D18CC" w:rsidP="006D18CC">
                <w:pPr>
                  <w:ind w:right="73"/>
                  <w:jc w:val="right"/>
                  <w:rPr>
                    <w:rFonts w:ascii="Times New Roman" w:hAnsi="Times New Roman" w:cs="Times New Roman"/>
                  </w:rPr>
                </w:pPr>
                <w:r w:rsidRPr="006D18CC">
                  <w:rPr>
                    <w:rFonts w:ascii="Times New Roman" w:hAnsi="Times New Roman" w:cs="Times New Roman"/>
                  </w:rPr>
                  <w:t>225,582,094</w:t>
                </w:r>
              </w:p>
            </w:tc>
            <w:tc>
              <w:tcPr>
                <w:tcW w:w="606" w:type="pct"/>
                <w:vAlign w:val="center"/>
              </w:tcPr>
              <w:p w:rsidR="006D18CC" w:rsidRPr="006D18CC" w:rsidRDefault="006D18CC" w:rsidP="006D18CC">
                <w:pPr>
                  <w:ind w:right="73"/>
                  <w:jc w:val="center"/>
                  <w:rPr>
                    <w:rFonts w:ascii="Times New Roman" w:hAnsi="Times New Roman" w:cs="Times New Roman"/>
                  </w:rPr>
                </w:pPr>
                <w:r w:rsidRPr="006D18CC">
                  <w:rPr>
                    <w:rFonts w:ascii="Times New Roman" w:hAnsi="Times New Roman" w:cs="Times New Roman"/>
                  </w:rPr>
                  <w:t>/</w:t>
                </w:r>
              </w:p>
            </w:tc>
            <w:tc>
              <w:tcPr>
                <w:tcW w:w="758"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70.08%</w:t>
                </w:r>
              </w:p>
            </w:tc>
            <w:tc>
              <w:tcPr>
                <w:tcW w:w="603" w:type="pct"/>
                <w:vAlign w:val="center"/>
              </w:tcPr>
              <w:p w:rsidR="006D18CC" w:rsidRPr="006D18CC" w:rsidRDefault="006D18CC" w:rsidP="006D18CC">
                <w:pPr>
                  <w:jc w:val="right"/>
                  <w:rPr>
                    <w:rFonts w:ascii="Times New Roman" w:hAnsi="Times New Roman" w:cs="Times New Roman"/>
                  </w:rPr>
                </w:pPr>
                <w:r w:rsidRPr="006D18CC">
                  <w:rPr>
                    <w:rFonts w:ascii="Times New Roman" w:hAnsi="Times New Roman" w:cs="Times New Roman"/>
                  </w:rPr>
                  <w:t>(643,318)</w:t>
                </w:r>
              </w:p>
            </w:tc>
          </w:tr>
        </w:tbl>
        <w:p w:rsidR="00047B74" w:rsidRDefault="00833B52">
          <w:pPr>
            <w:snapToGrid w:val="0"/>
            <w:spacing w:line="240" w:lineRule="atLeast"/>
          </w:pPr>
        </w:p>
      </w:sdtContent>
    </w:sdt>
    <w:p w:rsidR="00047B74" w:rsidRDefault="009454CC" w:rsidP="002E4D74">
      <w:pPr>
        <w:pStyle w:val="3"/>
        <w:numPr>
          <w:ilvl w:val="0"/>
          <w:numId w:val="12"/>
        </w:numPr>
        <w:rPr>
          <w:rFonts w:ascii="宋体" w:hAnsi="宋体"/>
        </w:rPr>
      </w:pPr>
      <w:r>
        <w:rPr>
          <w:rFonts w:ascii="宋体" w:hAnsi="宋体" w:hint="eastAsia"/>
        </w:rPr>
        <w:t>存货</w:t>
      </w:r>
    </w:p>
    <w:bookmarkStart w:id="101" w:name="_Hlk10470159" w:displacedByCustomXml="next"/>
    <w:sdt>
      <w:sdtPr>
        <w:rPr>
          <w:rFonts w:ascii="宋体" w:hAnsi="宋体"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szCs w:val="21"/>
        </w:rPr>
      </w:sdtEndPr>
      <w:sdtContent>
        <w:p w:rsidR="00564248" w:rsidRPr="00564248" w:rsidRDefault="00564248" w:rsidP="00652785">
          <w:pPr>
            <w:pStyle w:val="4"/>
            <w:numPr>
              <w:ilvl w:val="0"/>
              <w:numId w:val="20"/>
            </w:numPr>
            <w:tabs>
              <w:tab w:val="left" w:pos="630"/>
            </w:tabs>
            <w:rPr>
              <w:rFonts w:ascii="宋体" w:hAnsi="宋体"/>
              <w:b w:val="0"/>
            </w:rPr>
          </w:pPr>
          <w:r w:rsidRPr="00564248">
            <w:rPr>
              <w:rFonts w:ascii="Arial" w:hAnsi="Arial" w:cs="Arial"/>
              <w:b w:val="0"/>
              <w:snapToGrid w:val="0"/>
            </w:rPr>
            <w:t>存货分类如下：</w:t>
          </w:r>
        </w:p>
        <w:sdt>
          <w:sdtPr>
            <w:alias w:val="是否适用：存货分类[双击切换]"/>
            <w:tag w:val="_GBC_06c46a03a226418fb8e5e84326c47750"/>
            <w:id w:val="-637187680"/>
            <w:lock w:val="sdtLocked"/>
            <w:placeholder>
              <w:docPart w:val="GBC22222222222222222222222222222"/>
            </w:placeholder>
          </w:sdtPr>
          <w:sdtEndPr/>
          <w:sdtContent>
            <w:p w:rsidR="00047B74" w:rsidRDefault="009454CC">
              <w:r>
                <w:fldChar w:fldCharType="begin"/>
              </w:r>
              <w:r w:rsidR="00564248">
                <w:instrText xml:space="preserve"> MACROBUTTON  SnrToggleCheckbox √适用 </w:instrText>
              </w:r>
              <w:r>
                <w:fldChar w:fldCharType="end"/>
              </w:r>
              <w:r>
                <w:fldChar w:fldCharType="begin"/>
              </w:r>
              <w:r w:rsidR="00564248">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49"/>
            <w:gridCol w:w="1212"/>
            <w:gridCol w:w="1393"/>
            <w:gridCol w:w="1256"/>
            <w:gridCol w:w="1245"/>
            <w:gridCol w:w="1388"/>
            <w:gridCol w:w="1117"/>
          </w:tblGrid>
          <w:tr w:rsidR="009C0A9F" w:rsidTr="00B5681F">
            <w:trPr>
              <w:cantSplit/>
            </w:trPr>
            <w:sdt>
              <w:sdtPr>
                <w:tag w:val="_PLD_48d855cd658044389f8d1cbe0016be78"/>
                <w:id w:val="-1110113934"/>
                <w:lock w:val="sdtLocked"/>
              </w:sdtPr>
              <w:sdtEndPr/>
              <w:sdtContent>
                <w:tc>
                  <w:tcPr>
                    <w:tcW w:w="801" w:type="pct"/>
                    <w:vMerge w:val="restart"/>
                    <w:vAlign w:val="center"/>
                  </w:tcPr>
                  <w:p w:rsidR="009C0A9F" w:rsidRDefault="009C0A9F" w:rsidP="00B5681F">
                    <w:pPr>
                      <w:jc w:val="center"/>
                    </w:pPr>
                    <w:r>
                      <w:rPr>
                        <w:rFonts w:hint="eastAsia"/>
                      </w:rPr>
                      <w:t>项目</w:t>
                    </w:r>
                  </w:p>
                </w:tc>
              </w:sdtContent>
            </w:sdt>
            <w:sdt>
              <w:sdtPr>
                <w:tag w:val="_PLD_586606f595aa4fff8214f9b6209260b6"/>
                <w:id w:val="-1328049460"/>
                <w:lock w:val="sdtLocked"/>
              </w:sdtPr>
              <w:sdtEndPr/>
              <w:sdtContent>
                <w:tc>
                  <w:tcPr>
                    <w:tcW w:w="2134" w:type="pct"/>
                    <w:gridSpan w:val="3"/>
                    <w:vAlign w:val="center"/>
                  </w:tcPr>
                  <w:p w:rsidR="009C0A9F" w:rsidRDefault="009C0A9F" w:rsidP="00B5681F">
                    <w:pPr>
                      <w:jc w:val="center"/>
                    </w:pPr>
                    <w:r>
                      <w:rPr>
                        <w:rFonts w:hint="eastAsia"/>
                      </w:rPr>
                      <w:t>期末余额</w:t>
                    </w:r>
                  </w:p>
                </w:tc>
              </w:sdtContent>
            </w:sdt>
            <w:sdt>
              <w:sdtPr>
                <w:tag w:val="_PLD_a1bbc97888494137a790328386c2b9d8"/>
                <w:id w:val="-115915911"/>
                <w:lock w:val="sdtLocked"/>
              </w:sdtPr>
              <w:sdtEndPr/>
              <w:sdtContent>
                <w:tc>
                  <w:tcPr>
                    <w:tcW w:w="2065" w:type="pct"/>
                    <w:gridSpan w:val="3"/>
                    <w:vAlign w:val="center"/>
                  </w:tcPr>
                  <w:p w:rsidR="009C0A9F" w:rsidRDefault="009C0A9F" w:rsidP="00B5681F">
                    <w:pPr>
                      <w:jc w:val="center"/>
                    </w:pPr>
                    <w:r>
                      <w:rPr>
                        <w:rFonts w:hint="eastAsia"/>
                      </w:rPr>
                      <w:t>期初余额</w:t>
                    </w:r>
                  </w:p>
                </w:tc>
              </w:sdtContent>
            </w:sdt>
          </w:tr>
          <w:tr w:rsidR="009C0A9F" w:rsidTr="00B5681F">
            <w:trPr>
              <w:cantSplit/>
            </w:trPr>
            <w:tc>
              <w:tcPr>
                <w:tcW w:w="801" w:type="pct"/>
                <w:vMerge/>
              </w:tcPr>
              <w:p w:rsidR="009C0A9F" w:rsidRDefault="009C0A9F" w:rsidP="00B5681F">
                <w:pPr>
                  <w:ind w:right="5"/>
                  <w:jc w:val="center"/>
                </w:pPr>
              </w:p>
            </w:tc>
            <w:sdt>
              <w:sdtPr>
                <w:tag w:val="_PLD_60368d835c2843d99b5061f4c84f8d8e"/>
                <w:id w:val="-596092671"/>
                <w:lock w:val="sdtLocked"/>
              </w:sdtPr>
              <w:sdtEndPr/>
              <w:sdtContent>
                <w:tc>
                  <w:tcPr>
                    <w:tcW w:w="670" w:type="pct"/>
                    <w:vAlign w:val="center"/>
                  </w:tcPr>
                  <w:p w:rsidR="009C0A9F" w:rsidRDefault="009C0A9F" w:rsidP="00B5681F">
                    <w:pPr>
                      <w:ind w:right="5"/>
                      <w:jc w:val="center"/>
                    </w:pPr>
                    <w:r>
                      <w:rPr>
                        <w:rFonts w:hint="eastAsia"/>
                      </w:rPr>
                      <w:t>账面余额</w:t>
                    </w:r>
                  </w:p>
                </w:tc>
              </w:sdtContent>
            </w:sdt>
            <w:tc>
              <w:tcPr>
                <w:tcW w:w="770" w:type="pct"/>
                <w:vAlign w:val="center"/>
              </w:tcPr>
              <w:p w:rsidR="009C0A9F" w:rsidRDefault="00833B52" w:rsidP="00B5681F">
                <w:pPr>
                  <w:ind w:right="5"/>
                  <w:jc w:val="center"/>
                </w:pPr>
                <w:sdt>
                  <w:sdtPr>
                    <w:tag w:val="_PLD_b5c53ce2a5004db988af9e72594f6b6a"/>
                    <w:id w:val="-762995570"/>
                    <w:lock w:val="sdtLocked"/>
                  </w:sdtPr>
                  <w:sdtEndPr/>
                  <w:sdtContent>
                    <w:r w:rsidR="009C0A9F">
                      <w:rPr>
                        <w:rFonts w:hint="eastAsia"/>
                      </w:rPr>
                      <w:t>存货跌价准备</w:t>
                    </w:r>
                    <w:r w:rsidR="009C0A9F">
                      <w:t>/合同履约成本减值准备</w:t>
                    </w:r>
                  </w:sdtContent>
                </w:sdt>
              </w:p>
            </w:tc>
            <w:sdt>
              <w:sdtPr>
                <w:tag w:val="_PLD_f2691cf723784fbcbc9a900f61c6e250"/>
                <w:id w:val="1199888515"/>
                <w:lock w:val="sdtLocked"/>
              </w:sdtPr>
              <w:sdtEndPr/>
              <w:sdtContent>
                <w:tc>
                  <w:tcPr>
                    <w:tcW w:w="694" w:type="pct"/>
                    <w:vAlign w:val="center"/>
                  </w:tcPr>
                  <w:p w:rsidR="009C0A9F" w:rsidRDefault="009C0A9F" w:rsidP="00B5681F">
                    <w:pPr>
                      <w:ind w:right="5"/>
                      <w:jc w:val="center"/>
                    </w:pPr>
                    <w:r>
                      <w:rPr>
                        <w:rFonts w:hint="eastAsia"/>
                      </w:rPr>
                      <w:t>账面价值</w:t>
                    </w:r>
                  </w:p>
                </w:tc>
              </w:sdtContent>
            </w:sdt>
            <w:sdt>
              <w:sdtPr>
                <w:tag w:val="_PLD_df34ec94af0b441bab962cb42fe65b1a"/>
                <w:id w:val="-2102021369"/>
                <w:lock w:val="sdtLocked"/>
              </w:sdtPr>
              <w:sdtEndPr/>
              <w:sdtContent>
                <w:tc>
                  <w:tcPr>
                    <w:tcW w:w="688" w:type="pct"/>
                    <w:vAlign w:val="center"/>
                  </w:tcPr>
                  <w:p w:rsidR="009C0A9F" w:rsidRDefault="009C0A9F" w:rsidP="00B5681F">
                    <w:pPr>
                      <w:ind w:right="5"/>
                      <w:jc w:val="center"/>
                    </w:pPr>
                    <w:r>
                      <w:rPr>
                        <w:rFonts w:hint="eastAsia"/>
                      </w:rPr>
                      <w:t>账面余额</w:t>
                    </w:r>
                  </w:p>
                </w:tc>
              </w:sdtContent>
            </w:sdt>
            <w:tc>
              <w:tcPr>
                <w:tcW w:w="767" w:type="pct"/>
                <w:vAlign w:val="center"/>
              </w:tcPr>
              <w:p w:rsidR="009C0A9F" w:rsidRDefault="00833B52" w:rsidP="00B5681F">
                <w:pPr>
                  <w:ind w:right="5"/>
                  <w:jc w:val="center"/>
                </w:pPr>
                <w:sdt>
                  <w:sdtPr>
                    <w:tag w:val="_PLD_7a42c47b54924b47b9e161d8fd9fb840"/>
                    <w:id w:val="1972404391"/>
                    <w:lock w:val="sdtLocked"/>
                  </w:sdtPr>
                  <w:sdtEndPr/>
                  <w:sdtContent>
                    <w:r w:rsidR="009C0A9F">
                      <w:rPr>
                        <w:rFonts w:hint="eastAsia"/>
                      </w:rPr>
                      <w:t>存货跌价准备</w:t>
                    </w:r>
                    <w:r w:rsidR="009C0A9F">
                      <w:t>/合同履约成本减值准备</w:t>
                    </w:r>
                  </w:sdtContent>
                </w:sdt>
              </w:p>
            </w:tc>
            <w:sdt>
              <w:sdtPr>
                <w:tag w:val="_PLD_0db3a7f82db34583bb111dc2a8e88f8c"/>
                <w:id w:val="-667716299"/>
                <w:lock w:val="sdtLocked"/>
              </w:sdtPr>
              <w:sdtEndPr/>
              <w:sdtContent>
                <w:tc>
                  <w:tcPr>
                    <w:tcW w:w="610" w:type="pct"/>
                    <w:vAlign w:val="center"/>
                  </w:tcPr>
                  <w:p w:rsidR="009C0A9F" w:rsidRDefault="009C0A9F" w:rsidP="00B5681F">
                    <w:pPr>
                      <w:ind w:right="5"/>
                      <w:jc w:val="center"/>
                    </w:pPr>
                    <w:r>
                      <w:rPr>
                        <w:rFonts w:hint="eastAsia"/>
                      </w:rPr>
                      <w:t>账面价值</w:t>
                    </w:r>
                  </w:p>
                </w:tc>
              </w:sdtContent>
            </w:sdt>
          </w:tr>
          <w:tr w:rsidR="009C0A9F" w:rsidTr="00B5681F">
            <w:trPr>
              <w:cantSplit/>
            </w:trPr>
            <w:tc>
              <w:tcPr>
                <w:tcW w:w="801" w:type="pct"/>
              </w:tcPr>
              <w:p w:rsidR="009C0A9F" w:rsidRDefault="009C0A9F" w:rsidP="00B5681F">
                <w:pPr>
                  <w:ind w:right="5"/>
                </w:pPr>
                <w:r>
                  <w:rPr>
                    <w:rFonts w:hint="eastAsia"/>
                  </w:rPr>
                  <w:t>原材料</w:t>
                </w:r>
              </w:p>
            </w:tc>
            <w:tc>
              <w:tcPr>
                <w:tcW w:w="67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172,276,356</w:t>
                </w:r>
              </w:p>
            </w:tc>
            <w:tc>
              <w:tcPr>
                <w:tcW w:w="77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w:t>
                </w:r>
              </w:p>
            </w:tc>
            <w:tc>
              <w:tcPr>
                <w:tcW w:w="694"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172,276,356</w:t>
                </w:r>
              </w:p>
            </w:tc>
            <w:tc>
              <w:tcPr>
                <w:tcW w:w="688"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204,830,613</w:t>
                </w:r>
              </w:p>
            </w:tc>
            <w:tc>
              <w:tcPr>
                <w:tcW w:w="767"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w:t>
                </w:r>
              </w:p>
            </w:tc>
            <w:tc>
              <w:tcPr>
                <w:tcW w:w="61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204,830,613</w:t>
                </w:r>
              </w:p>
            </w:tc>
          </w:tr>
          <w:tr w:rsidR="009C0A9F" w:rsidTr="00B5681F">
            <w:trPr>
              <w:cantSplit/>
            </w:trPr>
            <w:tc>
              <w:tcPr>
                <w:tcW w:w="801" w:type="pct"/>
              </w:tcPr>
              <w:p w:rsidR="009C0A9F" w:rsidRDefault="009C0A9F" w:rsidP="00B5681F">
                <w:pPr>
                  <w:ind w:right="5"/>
                </w:pPr>
                <w:r>
                  <w:t>其他互换配件</w:t>
                </w:r>
              </w:p>
            </w:tc>
            <w:tc>
              <w:tcPr>
                <w:tcW w:w="67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37,015,067</w:t>
                </w:r>
              </w:p>
            </w:tc>
            <w:tc>
              <w:tcPr>
                <w:tcW w:w="77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w:t>
                </w:r>
              </w:p>
            </w:tc>
            <w:tc>
              <w:tcPr>
                <w:tcW w:w="694"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37,015,067</w:t>
                </w:r>
              </w:p>
            </w:tc>
            <w:tc>
              <w:tcPr>
                <w:tcW w:w="688"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26,402,893</w:t>
                </w:r>
              </w:p>
            </w:tc>
            <w:tc>
              <w:tcPr>
                <w:tcW w:w="767"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w:t>
                </w:r>
              </w:p>
            </w:tc>
            <w:tc>
              <w:tcPr>
                <w:tcW w:w="61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26,402,893</w:t>
                </w:r>
              </w:p>
            </w:tc>
          </w:tr>
          <w:tr w:rsidR="009C0A9F" w:rsidTr="00B5681F">
            <w:trPr>
              <w:cantSplit/>
            </w:trPr>
            <w:tc>
              <w:tcPr>
                <w:tcW w:w="801" w:type="pct"/>
              </w:tcPr>
              <w:p w:rsidR="009C0A9F" w:rsidRDefault="009C0A9F" w:rsidP="00B5681F">
                <w:pPr>
                  <w:ind w:right="5"/>
                </w:pPr>
                <w:r>
                  <w:t>旧轨料</w:t>
                </w:r>
              </w:p>
            </w:tc>
            <w:tc>
              <w:tcPr>
                <w:tcW w:w="67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39,943,494</w:t>
                </w:r>
              </w:p>
            </w:tc>
            <w:tc>
              <w:tcPr>
                <w:tcW w:w="77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w:t>
                </w:r>
              </w:p>
            </w:tc>
            <w:tc>
              <w:tcPr>
                <w:tcW w:w="694"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39,943,494</w:t>
                </w:r>
              </w:p>
            </w:tc>
            <w:tc>
              <w:tcPr>
                <w:tcW w:w="688"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31,033,946</w:t>
                </w:r>
              </w:p>
            </w:tc>
            <w:tc>
              <w:tcPr>
                <w:tcW w:w="767"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w:t>
                </w:r>
              </w:p>
            </w:tc>
            <w:tc>
              <w:tcPr>
                <w:tcW w:w="61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31,033,946</w:t>
                </w:r>
              </w:p>
            </w:tc>
          </w:tr>
          <w:tr w:rsidR="009C0A9F" w:rsidTr="00B5681F">
            <w:trPr>
              <w:cantSplit/>
            </w:trPr>
            <w:tc>
              <w:tcPr>
                <w:tcW w:w="801" w:type="pct"/>
              </w:tcPr>
              <w:p w:rsidR="009C0A9F" w:rsidRDefault="009C0A9F" w:rsidP="00B5681F">
                <w:pPr>
                  <w:ind w:right="5"/>
                </w:pPr>
                <w:r>
                  <w:rPr>
                    <w:rFonts w:hint="eastAsia"/>
                  </w:rPr>
                  <w:t>库存商品</w:t>
                </w:r>
              </w:p>
            </w:tc>
            <w:tc>
              <w:tcPr>
                <w:tcW w:w="67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247,909</w:t>
                </w:r>
              </w:p>
            </w:tc>
            <w:tc>
              <w:tcPr>
                <w:tcW w:w="77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w:t>
                </w:r>
              </w:p>
            </w:tc>
            <w:tc>
              <w:tcPr>
                <w:tcW w:w="694"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247,909</w:t>
                </w:r>
              </w:p>
            </w:tc>
            <w:tc>
              <w:tcPr>
                <w:tcW w:w="688"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377,164</w:t>
                </w:r>
              </w:p>
            </w:tc>
            <w:tc>
              <w:tcPr>
                <w:tcW w:w="767"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w:t>
                </w:r>
              </w:p>
            </w:tc>
            <w:tc>
              <w:tcPr>
                <w:tcW w:w="61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377,164</w:t>
                </w:r>
              </w:p>
            </w:tc>
          </w:tr>
          <w:tr w:rsidR="009C0A9F" w:rsidTr="00B5681F">
            <w:trPr>
              <w:cantSplit/>
            </w:trPr>
            <w:tc>
              <w:tcPr>
                <w:tcW w:w="801" w:type="pct"/>
              </w:tcPr>
              <w:p w:rsidR="009C0A9F" w:rsidRDefault="009C0A9F" w:rsidP="00B5681F">
                <w:pPr>
                  <w:ind w:right="5"/>
                  <w:jc w:val="center"/>
                </w:pPr>
                <w:r>
                  <w:rPr>
                    <w:rFonts w:hint="eastAsia"/>
                  </w:rPr>
                  <w:t>合计</w:t>
                </w:r>
              </w:p>
            </w:tc>
            <w:tc>
              <w:tcPr>
                <w:tcW w:w="67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249,482,826</w:t>
                </w:r>
              </w:p>
            </w:tc>
            <w:tc>
              <w:tcPr>
                <w:tcW w:w="77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w:t>
                </w:r>
              </w:p>
            </w:tc>
            <w:tc>
              <w:tcPr>
                <w:tcW w:w="694"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249,482,826</w:t>
                </w:r>
              </w:p>
            </w:tc>
            <w:tc>
              <w:tcPr>
                <w:tcW w:w="688"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262,644,616</w:t>
                </w:r>
              </w:p>
            </w:tc>
            <w:tc>
              <w:tcPr>
                <w:tcW w:w="767"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w:t>
                </w:r>
              </w:p>
            </w:tc>
            <w:tc>
              <w:tcPr>
                <w:tcW w:w="610" w:type="pct"/>
              </w:tcPr>
              <w:p w:rsidR="009C0A9F" w:rsidRPr="009C0A9F" w:rsidRDefault="009C0A9F" w:rsidP="00B5681F">
                <w:pPr>
                  <w:ind w:right="5"/>
                  <w:jc w:val="right"/>
                  <w:rPr>
                    <w:rFonts w:ascii="Times New Roman" w:hAnsi="Times New Roman" w:cs="Times New Roman"/>
                  </w:rPr>
                </w:pPr>
                <w:r w:rsidRPr="009C0A9F">
                  <w:rPr>
                    <w:rFonts w:ascii="Times New Roman" w:hAnsi="Times New Roman" w:cs="Times New Roman"/>
                  </w:rPr>
                  <w:t>262,644,616</w:t>
                </w:r>
              </w:p>
            </w:tc>
          </w:tr>
        </w:tbl>
        <w:p w:rsidR="00047B74" w:rsidRDefault="00833B52"/>
      </w:sdtContent>
    </w:sdt>
    <w:bookmarkEnd w:id="101" w:displacedByCustomXml="prev"/>
    <w:bookmarkStart w:id="102" w:name="_Hlk10471163" w:displacedByCustomXml="nex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EndPr>
        <w:rPr>
          <w:szCs w:val="21"/>
        </w:rPr>
      </w:sdtEndPr>
      <w:sdtContent>
        <w:p w:rsidR="00047B74" w:rsidRDefault="009454CC" w:rsidP="002E4D74">
          <w:pPr>
            <w:pStyle w:val="3"/>
            <w:numPr>
              <w:ilvl w:val="0"/>
              <w:numId w:val="12"/>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EndPr/>
          <w:sdtContent>
            <w:p w:rsidR="00047B74" w:rsidRDefault="009454CC">
              <w:r>
                <w:fldChar w:fldCharType="begin"/>
              </w:r>
              <w:r w:rsidR="00096285">
                <w:instrText xml:space="preserve"> MACROBUTTON  SnrToggleCheckbox √适用 </w:instrText>
              </w:r>
              <w:r>
                <w:fldChar w:fldCharType="end"/>
              </w:r>
              <w:r>
                <w:fldChar w:fldCharType="begin"/>
              </w:r>
              <w:r w:rsidR="00096285">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2921"/>
            <w:gridCol w:w="2848"/>
          </w:tblGrid>
          <w:tr w:rsidR="00096285" w:rsidTr="00B5681F">
            <w:bookmarkStart w:id="103" w:name="_Hlk143507384" w:displacedByCustomXml="next"/>
            <w:sdt>
              <w:sdtPr>
                <w:tag w:val="_PLD_15bbfc7d41df4300abcae2e424cc6572"/>
                <w:id w:val="-1436122"/>
                <w:lock w:val="sdtLocked"/>
              </w:sdtPr>
              <w:sdtEndPr/>
              <w:sdtContent>
                <w:tc>
                  <w:tcPr>
                    <w:tcW w:w="1816" w:type="pct"/>
                    <w:shd w:val="clear" w:color="auto" w:fill="auto"/>
                    <w:vAlign w:val="center"/>
                  </w:tcPr>
                  <w:p w:rsidR="00096285" w:rsidRDefault="00096285" w:rsidP="00B5681F">
                    <w:pPr>
                      <w:jc w:val="center"/>
                    </w:pPr>
                    <w:r>
                      <w:rPr>
                        <w:rFonts w:hint="eastAsia"/>
                      </w:rPr>
                      <w:t>项目</w:t>
                    </w:r>
                  </w:p>
                </w:tc>
              </w:sdtContent>
            </w:sdt>
            <w:sdt>
              <w:sdtPr>
                <w:tag w:val="_PLD_d2a222194eae4e958db2401139170ea2"/>
                <w:id w:val="15279648"/>
                <w:lock w:val="sdtLocked"/>
              </w:sdtPr>
              <w:sdtEndPr/>
              <w:sdtContent>
                <w:tc>
                  <w:tcPr>
                    <w:tcW w:w="1612" w:type="pct"/>
                    <w:shd w:val="clear" w:color="auto" w:fill="auto"/>
                    <w:vAlign w:val="center"/>
                  </w:tcPr>
                  <w:p w:rsidR="00096285" w:rsidRDefault="00096285" w:rsidP="00B5681F">
                    <w:pPr>
                      <w:jc w:val="center"/>
                    </w:pPr>
                    <w:r>
                      <w:rPr>
                        <w:rFonts w:hint="eastAsia"/>
                      </w:rPr>
                      <w:t>期末余额</w:t>
                    </w:r>
                  </w:p>
                </w:tc>
              </w:sdtContent>
            </w:sdt>
            <w:sdt>
              <w:sdtPr>
                <w:tag w:val="_PLD_0f3815799e9d4216b9506517d8e9b90c"/>
                <w:id w:val="-695307217"/>
                <w:lock w:val="sdtLocked"/>
              </w:sdtPr>
              <w:sdtEndPr/>
              <w:sdtContent>
                <w:tc>
                  <w:tcPr>
                    <w:tcW w:w="1572" w:type="pct"/>
                    <w:shd w:val="clear" w:color="auto" w:fill="auto"/>
                    <w:vAlign w:val="center"/>
                  </w:tcPr>
                  <w:p w:rsidR="00096285" w:rsidRDefault="00096285" w:rsidP="00B5681F">
                    <w:pPr>
                      <w:jc w:val="center"/>
                    </w:pPr>
                    <w:r>
                      <w:rPr>
                        <w:rFonts w:hint="eastAsia"/>
                      </w:rPr>
                      <w:t>期初余额</w:t>
                    </w:r>
                  </w:p>
                </w:tc>
              </w:sdtContent>
            </w:sdt>
          </w:tr>
          <w:sdt>
            <w:sdtPr>
              <w:rPr>
                <w:rFonts w:hint="eastAsia"/>
              </w:rPr>
              <w:alias w:val="其他流动资产明细"/>
              <w:tag w:val="_TUP_0bae324e6bd3444492796087e454ca12"/>
              <w:id w:val="-1803451208"/>
              <w:lock w:val="sdtLocked"/>
              <w:placeholder>
                <w:docPart w:val="6330F795567C4F799E70EBD7DC2B0856"/>
              </w:placeholder>
            </w:sdtPr>
            <w:sdtEndPr>
              <w:rPr>
                <w:rFonts w:ascii="Times New Roman" w:hAnsi="Times New Roman" w:cs="Times New Roman" w:hint="default"/>
              </w:rPr>
            </w:sdtEndPr>
            <w:sdtContent>
              <w:tr w:rsidR="00096285" w:rsidTr="00B5681F">
                <w:tc>
                  <w:tcPr>
                    <w:tcW w:w="1816" w:type="pct"/>
                    <w:shd w:val="clear" w:color="auto" w:fill="auto"/>
                  </w:tcPr>
                  <w:p w:rsidR="00096285" w:rsidRDefault="00096285" w:rsidP="00B5681F">
                    <w:pPr>
                      <w:snapToGrid w:val="0"/>
                      <w:ind w:leftChars="-51" w:left="-107"/>
                    </w:pPr>
                    <w:r>
                      <w:t>待抵扣增值税进项税</w:t>
                    </w:r>
                  </w:p>
                </w:tc>
                <w:tc>
                  <w:tcPr>
                    <w:tcW w:w="1612" w:type="pct"/>
                    <w:shd w:val="clear" w:color="auto" w:fill="auto"/>
                  </w:tcPr>
                  <w:p w:rsidR="00096285" w:rsidRPr="00096285" w:rsidRDefault="00F114FA" w:rsidP="00B5681F">
                    <w:pPr>
                      <w:snapToGrid w:val="0"/>
                      <w:jc w:val="right"/>
                      <w:rPr>
                        <w:rFonts w:ascii="Times New Roman" w:hAnsi="Times New Roman" w:cs="Times New Roman"/>
                      </w:rPr>
                    </w:pPr>
                    <w:r w:rsidRPr="00F114FA">
                      <w:rPr>
                        <w:rFonts w:ascii="Times New Roman" w:hAnsi="Times New Roman" w:cs="Times New Roman"/>
                      </w:rPr>
                      <w:t>55,406,277</w:t>
                    </w:r>
                  </w:p>
                </w:tc>
                <w:tc>
                  <w:tcPr>
                    <w:tcW w:w="1572" w:type="pct"/>
                    <w:shd w:val="clear" w:color="auto" w:fill="auto"/>
                  </w:tcPr>
                  <w:p w:rsidR="00096285" w:rsidRPr="00096285" w:rsidRDefault="00096285" w:rsidP="00B5681F">
                    <w:pPr>
                      <w:snapToGrid w:val="0"/>
                      <w:jc w:val="right"/>
                      <w:rPr>
                        <w:rFonts w:ascii="Times New Roman" w:hAnsi="Times New Roman" w:cs="Times New Roman"/>
                      </w:rPr>
                    </w:pPr>
                    <w:r w:rsidRPr="00096285">
                      <w:rPr>
                        <w:rFonts w:ascii="Times New Roman" w:hAnsi="Times New Roman" w:cs="Times New Roman"/>
                      </w:rPr>
                      <w:t>105,537,711</w:t>
                    </w:r>
                  </w:p>
                </w:tc>
              </w:tr>
            </w:sdtContent>
          </w:sdt>
          <w:sdt>
            <w:sdtPr>
              <w:rPr>
                <w:rFonts w:hint="eastAsia"/>
              </w:rPr>
              <w:alias w:val="其他流动资产明细"/>
              <w:tag w:val="_TUP_0bae324e6bd3444492796087e454ca12"/>
              <w:id w:val="-707955847"/>
              <w:lock w:val="sdtLocked"/>
              <w:placeholder>
                <w:docPart w:val="6330F795567C4F799E70EBD7DC2B0856"/>
              </w:placeholder>
            </w:sdtPr>
            <w:sdtEndPr>
              <w:rPr>
                <w:rFonts w:ascii="Times New Roman" w:hAnsi="Times New Roman" w:cs="Times New Roman" w:hint="default"/>
              </w:rPr>
            </w:sdtEndPr>
            <w:sdtContent>
              <w:tr w:rsidR="00096285" w:rsidTr="00B5681F">
                <w:tc>
                  <w:tcPr>
                    <w:tcW w:w="1816" w:type="pct"/>
                    <w:shd w:val="clear" w:color="auto" w:fill="auto"/>
                  </w:tcPr>
                  <w:p w:rsidR="00096285" w:rsidRDefault="00096285" w:rsidP="00B5681F">
                    <w:pPr>
                      <w:snapToGrid w:val="0"/>
                      <w:ind w:leftChars="-51" w:left="-107"/>
                    </w:pPr>
                    <w:r>
                      <w:t>其他</w:t>
                    </w:r>
                  </w:p>
                </w:tc>
                <w:tc>
                  <w:tcPr>
                    <w:tcW w:w="1612" w:type="pct"/>
                    <w:shd w:val="clear" w:color="auto" w:fill="auto"/>
                  </w:tcPr>
                  <w:p w:rsidR="00096285" w:rsidRPr="00096285" w:rsidRDefault="00F114FA" w:rsidP="00B5681F">
                    <w:pPr>
                      <w:snapToGrid w:val="0"/>
                      <w:jc w:val="right"/>
                      <w:rPr>
                        <w:rFonts w:ascii="Times New Roman" w:hAnsi="Times New Roman" w:cs="Times New Roman"/>
                      </w:rPr>
                    </w:pPr>
                    <w:r w:rsidRPr="00F114FA">
                      <w:rPr>
                        <w:rFonts w:ascii="Times New Roman" w:hAnsi="Times New Roman" w:cs="Times New Roman"/>
                      </w:rPr>
                      <w:t>244,478</w:t>
                    </w:r>
                  </w:p>
                </w:tc>
                <w:tc>
                  <w:tcPr>
                    <w:tcW w:w="1572" w:type="pct"/>
                    <w:shd w:val="clear" w:color="auto" w:fill="auto"/>
                  </w:tcPr>
                  <w:p w:rsidR="00096285" w:rsidRPr="00096285" w:rsidRDefault="00096285" w:rsidP="00B5681F">
                    <w:pPr>
                      <w:snapToGrid w:val="0"/>
                      <w:jc w:val="right"/>
                      <w:rPr>
                        <w:rFonts w:ascii="Times New Roman" w:hAnsi="Times New Roman" w:cs="Times New Roman"/>
                      </w:rPr>
                    </w:pPr>
                    <w:r w:rsidRPr="00096285">
                      <w:rPr>
                        <w:rFonts w:ascii="Times New Roman" w:hAnsi="Times New Roman" w:cs="Times New Roman"/>
                      </w:rPr>
                      <w:t>268,068</w:t>
                    </w:r>
                  </w:p>
                </w:tc>
              </w:tr>
            </w:sdtContent>
          </w:sdt>
          <w:tr w:rsidR="00096285" w:rsidTr="00B5681F">
            <w:sdt>
              <w:sdtPr>
                <w:tag w:val="_PLD_b6c346d1d68d4f27847794dad182ef24"/>
                <w:id w:val="908740408"/>
                <w:lock w:val="sdtLocked"/>
              </w:sdtPr>
              <w:sdtEndPr/>
              <w:sdtContent>
                <w:tc>
                  <w:tcPr>
                    <w:tcW w:w="1816" w:type="pct"/>
                    <w:shd w:val="clear" w:color="auto" w:fill="auto"/>
                    <w:vAlign w:val="center"/>
                  </w:tcPr>
                  <w:p w:rsidR="00096285" w:rsidRDefault="00096285" w:rsidP="00B5681F">
                    <w:pPr>
                      <w:snapToGrid w:val="0"/>
                      <w:ind w:leftChars="-51" w:left="-107"/>
                      <w:jc w:val="center"/>
                    </w:pPr>
                    <w:r>
                      <w:rPr>
                        <w:rFonts w:hint="eastAsia"/>
                      </w:rPr>
                      <w:t>合计</w:t>
                    </w:r>
                  </w:p>
                </w:tc>
              </w:sdtContent>
            </w:sdt>
            <w:tc>
              <w:tcPr>
                <w:tcW w:w="1612" w:type="pct"/>
                <w:shd w:val="clear" w:color="auto" w:fill="auto"/>
              </w:tcPr>
              <w:p w:rsidR="00096285" w:rsidRPr="00096285" w:rsidRDefault="00096285" w:rsidP="00B5681F">
                <w:pPr>
                  <w:snapToGrid w:val="0"/>
                  <w:jc w:val="right"/>
                  <w:rPr>
                    <w:rFonts w:ascii="Times New Roman" w:hAnsi="Times New Roman" w:cs="Times New Roman"/>
                  </w:rPr>
                </w:pPr>
                <w:r w:rsidRPr="00096285">
                  <w:rPr>
                    <w:rFonts w:ascii="Times New Roman" w:hAnsi="Times New Roman" w:cs="Times New Roman"/>
                  </w:rPr>
                  <w:t>55,650,755</w:t>
                </w:r>
              </w:p>
            </w:tc>
            <w:tc>
              <w:tcPr>
                <w:tcW w:w="1572" w:type="pct"/>
                <w:shd w:val="clear" w:color="auto" w:fill="auto"/>
              </w:tcPr>
              <w:p w:rsidR="00096285" w:rsidRPr="00096285" w:rsidRDefault="00096285" w:rsidP="00B5681F">
                <w:pPr>
                  <w:snapToGrid w:val="0"/>
                  <w:jc w:val="right"/>
                  <w:rPr>
                    <w:rFonts w:ascii="Times New Roman" w:hAnsi="Times New Roman" w:cs="Times New Roman"/>
                  </w:rPr>
                </w:pPr>
                <w:r w:rsidRPr="00096285">
                  <w:rPr>
                    <w:rFonts w:ascii="Times New Roman" w:hAnsi="Times New Roman" w:cs="Times New Roman"/>
                  </w:rPr>
                  <w:t>105,805,779</w:t>
                </w:r>
              </w:p>
            </w:tc>
          </w:tr>
        </w:tbl>
        <w:p w:rsidR="00096285" w:rsidRDefault="00833B52"/>
        <w:bookmarkEnd w:id="103" w:displacedByCustomXml="next"/>
      </w:sdtContent>
    </w:sdt>
    <w:bookmarkEnd w:id="102" w:displacedByCustomXml="next"/>
    <w:bookmarkStart w:id="104" w:name="_Hlk10471390" w:displacedByCustomXml="next"/>
    <w:sdt>
      <w:sdtPr>
        <w:rPr>
          <w:rFonts w:ascii="宋体" w:hAnsi="宋体" w:cs="宋体" w:hint="eastAsia"/>
          <w:b w:val="0"/>
          <w:bCs w:val="0"/>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szCs w:val="21"/>
        </w:rPr>
      </w:sdtEndPr>
      <w:sdtContent>
        <w:p w:rsidR="00047B74" w:rsidRPr="00A170E1" w:rsidRDefault="009454CC" w:rsidP="002E4D74">
          <w:pPr>
            <w:pStyle w:val="3"/>
            <w:numPr>
              <w:ilvl w:val="0"/>
              <w:numId w:val="12"/>
            </w:numPr>
            <w:tabs>
              <w:tab w:val="left" w:pos="504"/>
            </w:tabs>
            <w:rPr>
              <w:rFonts w:ascii="Times New Roman" w:hAnsi="Times New Roman"/>
              <w:szCs w:val="21"/>
            </w:rPr>
          </w:pPr>
          <w:r>
            <w:rPr>
              <w:rFonts w:ascii="宋体" w:hAnsi="宋体" w:hint="eastAsia"/>
            </w:rPr>
            <w:t>债权投资</w:t>
          </w:r>
          <w:r w:rsidR="00A170E1" w:rsidRPr="00A170E1">
            <w:rPr>
              <w:rFonts w:ascii="Times New Roman" w:hAnsi="Times New Roman"/>
              <w:szCs w:val="21"/>
              <w:lang w:val="en-GB"/>
            </w:rPr>
            <w:t>(</w:t>
          </w:r>
          <w:r w:rsidR="00A170E1" w:rsidRPr="00A170E1">
            <w:rPr>
              <w:rFonts w:ascii="Times New Roman" w:hAnsi="Times New Roman"/>
              <w:szCs w:val="21"/>
              <w:lang w:val="en-GB"/>
            </w:rPr>
            <w:t>包括</w:t>
          </w:r>
          <w:r w:rsidR="00A170E1" w:rsidRPr="00A170E1">
            <w:rPr>
              <w:rFonts w:ascii="Times New Roman" w:hAnsi="Times New Roman"/>
              <w:szCs w:val="21"/>
            </w:rPr>
            <w:t>一年内到期的非流动资产</w:t>
          </w:r>
          <w:r w:rsidR="00A170E1" w:rsidRPr="00A170E1">
            <w:rPr>
              <w:rFonts w:ascii="Times New Roman" w:hAnsi="Times New Roman"/>
              <w:szCs w:val="21"/>
            </w:rPr>
            <w:t>)</w:t>
          </w:r>
        </w:p>
        <w:sdt>
          <w:sdtPr>
            <w:alias w:val="是否适用：以摊余成本计量的长期债权投资[双击切换]"/>
            <w:tag w:val="_GBC_22cb0188d98c4d37a97e0c6a9e34e10d"/>
            <w:id w:val="-1424871765"/>
            <w:lock w:val="sdtLocked"/>
            <w:placeholder>
              <w:docPart w:val="GBC22222222222222222222222222222"/>
            </w:placeholder>
          </w:sdtPr>
          <w:sdtEndPr/>
          <w:sdtContent>
            <w:p w:rsidR="00047B74" w:rsidRDefault="009454CC">
              <w:r>
                <w:fldChar w:fldCharType="begin"/>
              </w:r>
              <w:r w:rsidR="00A170E1">
                <w:instrText xml:space="preserve"> MACROBUTTON  SnrToggleCheckbox √适用 </w:instrText>
              </w:r>
              <w:r>
                <w:fldChar w:fldCharType="end"/>
              </w:r>
              <w:r>
                <w:fldChar w:fldCharType="begin"/>
              </w:r>
              <w:r w:rsidR="00A170E1">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以摊余成本计量的长期债权投资"/>
              <w:tag w:val="_GBC_d157d561aaa849b7a4acf54b3b1a5555"/>
              <w:id w:val="911671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以摊余成本计量的长期债权投资"/>
              <w:tag w:val="_GBC_f91a544cb754445eb1f89182fd9d2bc9"/>
              <w:id w:val="-1449381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796"/>
            <w:gridCol w:w="1172"/>
            <w:gridCol w:w="853"/>
            <w:gridCol w:w="1275"/>
            <w:gridCol w:w="1559"/>
            <w:gridCol w:w="851"/>
            <w:gridCol w:w="1548"/>
          </w:tblGrid>
          <w:tr w:rsidR="00A170E1" w:rsidTr="00A170E1">
            <w:trPr>
              <w:cantSplit/>
            </w:trPr>
            <w:sdt>
              <w:sdtPr>
                <w:rPr>
                  <w:rFonts w:ascii="Times New Roman" w:hAnsi="Times New Roman" w:cs="Times New Roman"/>
                </w:rPr>
                <w:tag w:val="_PLD_ab7ac8c132214a18bfbfd03aafff6e18"/>
                <w:id w:val="469406438"/>
                <w:lock w:val="sdtLocked"/>
              </w:sdtPr>
              <w:sdtEndPr/>
              <w:sdtContent>
                <w:tc>
                  <w:tcPr>
                    <w:tcW w:w="992" w:type="pct"/>
                    <w:vMerge w:val="restart"/>
                    <w:shd w:val="clear" w:color="auto" w:fill="auto"/>
                    <w:vAlign w:val="center"/>
                  </w:tcPr>
                  <w:p w:rsidR="00A170E1" w:rsidRPr="00A170E1" w:rsidRDefault="00A170E1" w:rsidP="00B5681F">
                    <w:pPr>
                      <w:jc w:val="center"/>
                      <w:rPr>
                        <w:rFonts w:ascii="Times New Roman" w:hAnsi="Times New Roman" w:cs="Times New Roman"/>
                      </w:rPr>
                    </w:pPr>
                    <w:r w:rsidRPr="00A170E1">
                      <w:rPr>
                        <w:rFonts w:ascii="Times New Roman" w:hAnsi="Times New Roman" w:cs="Times New Roman"/>
                      </w:rPr>
                      <w:t>项目</w:t>
                    </w:r>
                  </w:p>
                </w:tc>
              </w:sdtContent>
            </w:sdt>
            <w:sdt>
              <w:sdtPr>
                <w:rPr>
                  <w:rFonts w:ascii="Times New Roman" w:hAnsi="Times New Roman" w:cs="Times New Roman"/>
                </w:rPr>
                <w:tag w:val="_PLD_f145772978644c72a42d71eab6e0dd9e"/>
                <w:id w:val="-651989783"/>
                <w:lock w:val="sdtLocked"/>
              </w:sdtPr>
              <w:sdtEndPr/>
              <w:sdtContent>
                <w:tc>
                  <w:tcPr>
                    <w:tcW w:w="1822" w:type="pct"/>
                    <w:gridSpan w:val="3"/>
                    <w:shd w:val="clear" w:color="auto" w:fill="auto"/>
                    <w:vAlign w:val="center"/>
                  </w:tcPr>
                  <w:p w:rsidR="00A170E1" w:rsidRPr="00A170E1" w:rsidRDefault="00A170E1" w:rsidP="00B5681F">
                    <w:pPr>
                      <w:autoSpaceDE w:val="0"/>
                      <w:autoSpaceDN w:val="0"/>
                      <w:adjustRightInd w:val="0"/>
                      <w:snapToGrid w:val="0"/>
                      <w:spacing w:line="240" w:lineRule="atLeast"/>
                      <w:jc w:val="center"/>
                      <w:rPr>
                        <w:rFonts w:ascii="Times New Roman" w:hAnsi="Times New Roman" w:cs="Times New Roman"/>
                      </w:rPr>
                    </w:pPr>
                    <w:r w:rsidRPr="00A170E1">
                      <w:rPr>
                        <w:rFonts w:ascii="Times New Roman" w:hAnsi="Times New Roman" w:cs="Times New Roman"/>
                      </w:rPr>
                      <w:t>期末余额</w:t>
                    </w:r>
                  </w:p>
                </w:tc>
              </w:sdtContent>
            </w:sdt>
            <w:sdt>
              <w:sdtPr>
                <w:rPr>
                  <w:rFonts w:ascii="Times New Roman" w:hAnsi="Times New Roman" w:cs="Times New Roman"/>
                </w:rPr>
                <w:tag w:val="_PLD_b94edb563b8846399940376494bf1d4b"/>
                <w:id w:val="2129356579"/>
                <w:lock w:val="sdtLocked"/>
              </w:sdtPr>
              <w:sdtEndPr/>
              <w:sdtContent>
                <w:tc>
                  <w:tcPr>
                    <w:tcW w:w="2186" w:type="pct"/>
                    <w:gridSpan w:val="3"/>
                    <w:shd w:val="clear" w:color="auto" w:fill="auto"/>
                    <w:vAlign w:val="center"/>
                  </w:tcPr>
                  <w:p w:rsidR="00A170E1" w:rsidRPr="00A170E1" w:rsidRDefault="00A170E1" w:rsidP="00B5681F">
                    <w:pPr>
                      <w:autoSpaceDE w:val="0"/>
                      <w:autoSpaceDN w:val="0"/>
                      <w:adjustRightInd w:val="0"/>
                      <w:snapToGrid w:val="0"/>
                      <w:spacing w:line="240" w:lineRule="atLeast"/>
                      <w:jc w:val="center"/>
                      <w:rPr>
                        <w:rFonts w:ascii="Times New Roman" w:hAnsi="Times New Roman" w:cs="Times New Roman"/>
                      </w:rPr>
                    </w:pPr>
                    <w:r w:rsidRPr="00A170E1">
                      <w:rPr>
                        <w:rFonts w:ascii="Times New Roman" w:hAnsi="Times New Roman" w:cs="Times New Roman"/>
                      </w:rPr>
                      <w:t>期初余额</w:t>
                    </w:r>
                  </w:p>
                </w:tc>
              </w:sdtContent>
            </w:sdt>
          </w:tr>
          <w:tr w:rsidR="00A170E1" w:rsidTr="00A170E1">
            <w:trPr>
              <w:cantSplit/>
            </w:trPr>
            <w:tc>
              <w:tcPr>
                <w:tcW w:w="992" w:type="pct"/>
                <w:vMerge/>
                <w:tcBorders>
                  <w:bottom w:val="single" w:sz="6" w:space="0" w:color="auto"/>
                </w:tcBorders>
                <w:shd w:val="clear" w:color="auto" w:fill="auto"/>
                <w:vAlign w:val="center"/>
              </w:tcPr>
              <w:p w:rsidR="00A170E1" w:rsidRPr="00A170E1" w:rsidRDefault="00A170E1" w:rsidP="00B5681F">
                <w:pPr>
                  <w:jc w:val="center"/>
                  <w:rPr>
                    <w:rFonts w:ascii="Times New Roman" w:hAnsi="Times New Roman" w:cs="Times New Roman"/>
                  </w:rPr>
                </w:pPr>
              </w:p>
            </w:tc>
            <w:sdt>
              <w:sdtPr>
                <w:rPr>
                  <w:rFonts w:ascii="Times New Roman" w:hAnsi="Times New Roman" w:cs="Times New Roman"/>
                </w:rPr>
                <w:tag w:val="_PLD_d7d5b47a3f594d728ea4acdf1665ca49"/>
                <w:id w:val="35557946"/>
                <w:lock w:val="sdtLocked"/>
              </w:sdtPr>
              <w:sdtEndPr/>
              <w:sdtContent>
                <w:tc>
                  <w:tcPr>
                    <w:tcW w:w="647" w:type="pct"/>
                    <w:tcBorders>
                      <w:bottom w:val="single" w:sz="6" w:space="0" w:color="auto"/>
                    </w:tcBorders>
                    <w:shd w:val="clear" w:color="auto" w:fill="auto"/>
                    <w:vAlign w:val="center"/>
                  </w:tcPr>
                  <w:p w:rsidR="00A170E1" w:rsidRPr="00A170E1" w:rsidRDefault="00A170E1" w:rsidP="00B5681F">
                    <w:pPr>
                      <w:jc w:val="center"/>
                      <w:rPr>
                        <w:rFonts w:ascii="Times New Roman" w:hAnsi="Times New Roman" w:cs="Times New Roman"/>
                      </w:rPr>
                    </w:pPr>
                    <w:r w:rsidRPr="00A170E1">
                      <w:rPr>
                        <w:rFonts w:ascii="Times New Roman" w:hAnsi="Times New Roman" w:cs="Times New Roman"/>
                      </w:rPr>
                      <w:t>账面余额</w:t>
                    </w:r>
                  </w:p>
                </w:tc>
              </w:sdtContent>
            </w:sdt>
            <w:sdt>
              <w:sdtPr>
                <w:rPr>
                  <w:rFonts w:ascii="Times New Roman" w:hAnsi="Times New Roman" w:cs="Times New Roman"/>
                </w:rPr>
                <w:tag w:val="_PLD_a49055b1519a430d9baee4e055fd8542"/>
                <w:id w:val="508027700"/>
                <w:lock w:val="sdtLocked"/>
              </w:sdtPr>
              <w:sdtEndPr/>
              <w:sdtContent>
                <w:tc>
                  <w:tcPr>
                    <w:tcW w:w="471" w:type="pct"/>
                    <w:tcBorders>
                      <w:bottom w:val="single" w:sz="6" w:space="0" w:color="auto"/>
                    </w:tcBorders>
                    <w:shd w:val="clear" w:color="auto" w:fill="auto"/>
                    <w:vAlign w:val="center"/>
                  </w:tcPr>
                  <w:p w:rsidR="00A170E1" w:rsidRPr="00A170E1" w:rsidRDefault="00A170E1" w:rsidP="00B5681F">
                    <w:pPr>
                      <w:jc w:val="center"/>
                      <w:rPr>
                        <w:rFonts w:ascii="Times New Roman" w:hAnsi="Times New Roman" w:cs="Times New Roman"/>
                      </w:rPr>
                    </w:pPr>
                    <w:r w:rsidRPr="00A170E1">
                      <w:rPr>
                        <w:rFonts w:ascii="Times New Roman" w:hAnsi="Times New Roman" w:cs="Times New Roman"/>
                      </w:rPr>
                      <w:t>减值准备</w:t>
                    </w:r>
                  </w:p>
                </w:tc>
              </w:sdtContent>
            </w:sdt>
            <w:sdt>
              <w:sdtPr>
                <w:rPr>
                  <w:rFonts w:ascii="Times New Roman" w:hAnsi="Times New Roman" w:cs="Times New Roman"/>
                </w:rPr>
                <w:tag w:val="_PLD_f69e4a59e1194305b58aa89d755a2bf4"/>
                <w:id w:val="-1214347170"/>
                <w:lock w:val="sdtLocked"/>
              </w:sdtPr>
              <w:sdtEndPr/>
              <w:sdtContent>
                <w:tc>
                  <w:tcPr>
                    <w:tcW w:w="704" w:type="pct"/>
                    <w:tcBorders>
                      <w:bottom w:val="single" w:sz="6" w:space="0" w:color="auto"/>
                    </w:tcBorders>
                    <w:shd w:val="clear" w:color="auto" w:fill="auto"/>
                    <w:vAlign w:val="center"/>
                  </w:tcPr>
                  <w:p w:rsidR="00A170E1" w:rsidRPr="00A170E1" w:rsidRDefault="00A170E1" w:rsidP="00B5681F">
                    <w:pPr>
                      <w:jc w:val="center"/>
                      <w:rPr>
                        <w:rFonts w:ascii="Times New Roman" w:hAnsi="Times New Roman" w:cs="Times New Roman"/>
                      </w:rPr>
                    </w:pPr>
                    <w:r w:rsidRPr="00A170E1">
                      <w:rPr>
                        <w:rFonts w:ascii="Times New Roman" w:hAnsi="Times New Roman" w:cs="Times New Roman"/>
                      </w:rPr>
                      <w:t>账面价值</w:t>
                    </w:r>
                  </w:p>
                </w:tc>
              </w:sdtContent>
            </w:sdt>
            <w:sdt>
              <w:sdtPr>
                <w:rPr>
                  <w:rFonts w:ascii="Times New Roman" w:hAnsi="Times New Roman" w:cs="Times New Roman"/>
                </w:rPr>
                <w:tag w:val="_PLD_51392153cab04b3cbcea65509fa4da8b"/>
                <w:id w:val="-896661961"/>
                <w:lock w:val="sdtLocked"/>
              </w:sdtPr>
              <w:sdtEndPr/>
              <w:sdtContent>
                <w:tc>
                  <w:tcPr>
                    <w:tcW w:w="861" w:type="pct"/>
                    <w:tcBorders>
                      <w:bottom w:val="single" w:sz="6" w:space="0" w:color="auto"/>
                    </w:tcBorders>
                    <w:shd w:val="clear" w:color="auto" w:fill="auto"/>
                    <w:vAlign w:val="center"/>
                  </w:tcPr>
                  <w:p w:rsidR="00A170E1" w:rsidRPr="00A170E1" w:rsidRDefault="00A170E1" w:rsidP="00B5681F">
                    <w:pPr>
                      <w:jc w:val="center"/>
                      <w:rPr>
                        <w:rFonts w:ascii="Times New Roman" w:hAnsi="Times New Roman" w:cs="Times New Roman"/>
                      </w:rPr>
                    </w:pPr>
                    <w:r w:rsidRPr="00A170E1">
                      <w:rPr>
                        <w:rFonts w:ascii="Times New Roman" w:hAnsi="Times New Roman" w:cs="Times New Roman"/>
                      </w:rPr>
                      <w:t>账面余额</w:t>
                    </w:r>
                  </w:p>
                </w:tc>
              </w:sdtContent>
            </w:sdt>
            <w:sdt>
              <w:sdtPr>
                <w:rPr>
                  <w:rFonts w:ascii="Times New Roman" w:hAnsi="Times New Roman" w:cs="Times New Roman"/>
                </w:rPr>
                <w:tag w:val="_PLD_9620f0e7ba554a45b700f15254d5afd4"/>
                <w:id w:val="-1376771799"/>
                <w:lock w:val="sdtLocked"/>
              </w:sdtPr>
              <w:sdtEndPr/>
              <w:sdtContent>
                <w:tc>
                  <w:tcPr>
                    <w:tcW w:w="470" w:type="pct"/>
                    <w:tcBorders>
                      <w:bottom w:val="single" w:sz="6" w:space="0" w:color="auto"/>
                    </w:tcBorders>
                    <w:shd w:val="clear" w:color="auto" w:fill="auto"/>
                    <w:vAlign w:val="center"/>
                  </w:tcPr>
                  <w:p w:rsidR="00A170E1" w:rsidRPr="00A170E1" w:rsidRDefault="00A170E1" w:rsidP="00B5681F">
                    <w:pPr>
                      <w:jc w:val="center"/>
                      <w:rPr>
                        <w:rFonts w:ascii="Times New Roman" w:hAnsi="Times New Roman" w:cs="Times New Roman"/>
                      </w:rPr>
                    </w:pPr>
                    <w:r w:rsidRPr="00A170E1">
                      <w:rPr>
                        <w:rFonts w:ascii="Times New Roman" w:hAnsi="Times New Roman" w:cs="Times New Roman"/>
                      </w:rPr>
                      <w:t>减值准备</w:t>
                    </w:r>
                  </w:p>
                </w:tc>
              </w:sdtContent>
            </w:sdt>
            <w:sdt>
              <w:sdtPr>
                <w:rPr>
                  <w:rFonts w:ascii="Times New Roman" w:hAnsi="Times New Roman" w:cs="Times New Roman"/>
                </w:rPr>
                <w:tag w:val="_PLD_c96b470dfca84d5485d4a3dda61936b8"/>
                <w:id w:val="1715080666"/>
                <w:lock w:val="sdtLocked"/>
              </w:sdtPr>
              <w:sdtEndPr/>
              <w:sdtContent>
                <w:tc>
                  <w:tcPr>
                    <w:tcW w:w="855" w:type="pct"/>
                    <w:tcBorders>
                      <w:bottom w:val="single" w:sz="6" w:space="0" w:color="auto"/>
                    </w:tcBorders>
                    <w:shd w:val="clear" w:color="auto" w:fill="auto"/>
                    <w:vAlign w:val="center"/>
                  </w:tcPr>
                  <w:p w:rsidR="00A170E1" w:rsidRPr="00A170E1" w:rsidRDefault="00A170E1" w:rsidP="00B5681F">
                    <w:pPr>
                      <w:jc w:val="center"/>
                      <w:rPr>
                        <w:rFonts w:ascii="Times New Roman" w:hAnsi="Times New Roman" w:cs="Times New Roman"/>
                      </w:rPr>
                    </w:pPr>
                    <w:r w:rsidRPr="00A170E1">
                      <w:rPr>
                        <w:rFonts w:ascii="Times New Roman" w:hAnsi="Times New Roman" w:cs="Times New Roman"/>
                      </w:rPr>
                      <w:t>账面价值</w:t>
                    </w:r>
                  </w:p>
                </w:tc>
              </w:sdtContent>
            </w:sdt>
          </w:tr>
          <w:sdt>
            <w:sdtPr>
              <w:rPr>
                <w:rFonts w:ascii="Times New Roman" w:hAnsi="Times New Roman" w:cs="Times New Roman"/>
              </w:rPr>
              <w:alias w:val="以摊余成本计量的长期债权投资明细"/>
              <w:tag w:val="_TUP_648ee22987aa42a69df86eba19f503fd"/>
              <w:id w:val="-1182200078"/>
              <w:lock w:val="sdtLocked"/>
              <w:placeholder>
                <w:docPart w:val="3DE67DCB52B545FC9848B863D792E0E0"/>
              </w:placeholder>
            </w:sdtPr>
            <w:sdtEndPr/>
            <w:sdtContent>
              <w:tr w:rsidR="00A170E1" w:rsidTr="00A170E1">
                <w:trPr>
                  <w:cantSplit/>
                </w:trPr>
                <w:tc>
                  <w:tcPr>
                    <w:tcW w:w="992" w:type="pct"/>
                    <w:shd w:val="clear" w:color="auto" w:fill="auto"/>
                    <w:vAlign w:val="center"/>
                  </w:tcPr>
                  <w:p w:rsidR="00A170E1" w:rsidRPr="00A170E1" w:rsidRDefault="00A170E1" w:rsidP="00B5681F">
                    <w:pPr>
                      <w:rPr>
                        <w:rFonts w:ascii="Times New Roman" w:hAnsi="Times New Roman" w:cs="Times New Roman"/>
                      </w:rPr>
                    </w:pPr>
                    <w:r w:rsidRPr="00A170E1">
                      <w:rPr>
                        <w:rFonts w:ascii="Times New Roman" w:hAnsi="Times New Roman" w:cs="Times New Roman"/>
                      </w:rPr>
                      <w:t>3</w:t>
                    </w:r>
                    <w:r w:rsidRPr="00A170E1">
                      <w:rPr>
                        <w:rFonts w:ascii="Times New Roman" w:hAnsi="Times New Roman" w:cs="Times New Roman"/>
                      </w:rPr>
                      <w:t>年期定期存款</w:t>
                    </w:r>
                  </w:p>
                </w:tc>
                <w:tc>
                  <w:tcPr>
                    <w:tcW w:w="647"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60,000,000</w:t>
                    </w:r>
                  </w:p>
                </w:tc>
                <w:tc>
                  <w:tcPr>
                    <w:tcW w:w="471"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w:t>
                    </w:r>
                  </w:p>
                </w:tc>
                <w:tc>
                  <w:tcPr>
                    <w:tcW w:w="704"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60,000,000</w:t>
                    </w:r>
                  </w:p>
                </w:tc>
                <w:tc>
                  <w:tcPr>
                    <w:tcW w:w="861"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232,191,667</w:t>
                    </w:r>
                  </w:p>
                </w:tc>
                <w:tc>
                  <w:tcPr>
                    <w:tcW w:w="470"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w:t>
                    </w:r>
                  </w:p>
                </w:tc>
                <w:tc>
                  <w:tcPr>
                    <w:tcW w:w="855"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232,191,667</w:t>
                    </w:r>
                  </w:p>
                </w:tc>
              </w:tr>
            </w:sdtContent>
          </w:sdt>
          <w:sdt>
            <w:sdtPr>
              <w:rPr>
                <w:rFonts w:ascii="Times New Roman" w:hAnsi="Times New Roman" w:cs="Times New Roman"/>
              </w:rPr>
              <w:alias w:val="以摊余成本计量的长期债权投资明细"/>
              <w:tag w:val="_TUP_648ee22987aa42a69df86eba19f503fd"/>
              <w:id w:val="-1764210225"/>
              <w:lock w:val="sdtLocked"/>
              <w:placeholder>
                <w:docPart w:val="3DE67DCB52B545FC9848B863D792E0E0"/>
              </w:placeholder>
            </w:sdtPr>
            <w:sdtEndPr/>
            <w:sdtContent>
              <w:tr w:rsidR="00A170E1" w:rsidTr="00A170E1">
                <w:trPr>
                  <w:cantSplit/>
                </w:trPr>
                <w:tc>
                  <w:tcPr>
                    <w:tcW w:w="992" w:type="pct"/>
                    <w:shd w:val="clear" w:color="auto" w:fill="auto"/>
                    <w:vAlign w:val="center"/>
                  </w:tcPr>
                  <w:p w:rsidR="00A170E1" w:rsidRPr="00A170E1" w:rsidRDefault="00A170E1" w:rsidP="00B5681F">
                    <w:pPr>
                      <w:rPr>
                        <w:rFonts w:ascii="Times New Roman" w:hAnsi="Times New Roman" w:cs="Times New Roman"/>
                      </w:rPr>
                    </w:pPr>
                    <w:r w:rsidRPr="00A170E1">
                      <w:rPr>
                        <w:rFonts w:ascii="Times New Roman" w:hAnsi="Times New Roman" w:cs="Times New Roman"/>
                      </w:rPr>
                      <w:t>减：一年内到期的非流动资产</w:t>
                    </w:r>
                  </w:p>
                </w:tc>
                <w:tc>
                  <w:tcPr>
                    <w:tcW w:w="647"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w:t>
                    </w:r>
                  </w:p>
                </w:tc>
                <w:tc>
                  <w:tcPr>
                    <w:tcW w:w="471"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w:t>
                    </w:r>
                  </w:p>
                </w:tc>
                <w:tc>
                  <w:tcPr>
                    <w:tcW w:w="704"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w:t>
                    </w:r>
                  </w:p>
                </w:tc>
                <w:tc>
                  <w:tcPr>
                    <w:tcW w:w="861"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(172,191,667)</w:t>
                    </w:r>
                  </w:p>
                </w:tc>
                <w:tc>
                  <w:tcPr>
                    <w:tcW w:w="470"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w:t>
                    </w:r>
                  </w:p>
                </w:tc>
                <w:tc>
                  <w:tcPr>
                    <w:tcW w:w="855"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(172,191,667)</w:t>
                    </w:r>
                  </w:p>
                </w:tc>
              </w:tr>
            </w:sdtContent>
          </w:sdt>
          <w:tr w:rsidR="00A170E1" w:rsidTr="00A170E1">
            <w:trPr>
              <w:cantSplit/>
            </w:trPr>
            <w:sdt>
              <w:sdtPr>
                <w:rPr>
                  <w:rFonts w:ascii="Times New Roman" w:hAnsi="Times New Roman" w:cs="Times New Roman"/>
                </w:rPr>
                <w:tag w:val="_PLD_b2ca1066d00a4735bb5b3aa2bc6b8fdb"/>
                <w:id w:val="-296065453"/>
                <w:lock w:val="sdtLocked"/>
              </w:sdtPr>
              <w:sdtEndPr/>
              <w:sdtContent>
                <w:tc>
                  <w:tcPr>
                    <w:tcW w:w="992" w:type="pct"/>
                    <w:shd w:val="clear" w:color="auto" w:fill="auto"/>
                    <w:vAlign w:val="center"/>
                  </w:tcPr>
                  <w:p w:rsidR="00A170E1" w:rsidRPr="00A170E1" w:rsidRDefault="00A170E1" w:rsidP="00B5681F">
                    <w:pPr>
                      <w:jc w:val="center"/>
                      <w:rPr>
                        <w:rFonts w:ascii="Times New Roman" w:hAnsi="Times New Roman" w:cs="Times New Roman"/>
                      </w:rPr>
                    </w:pPr>
                    <w:r w:rsidRPr="00A170E1">
                      <w:rPr>
                        <w:rFonts w:ascii="Times New Roman" w:hAnsi="Times New Roman" w:cs="Times New Roman"/>
                      </w:rPr>
                      <w:t>合计</w:t>
                    </w:r>
                  </w:p>
                </w:tc>
              </w:sdtContent>
            </w:sdt>
            <w:tc>
              <w:tcPr>
                <w:tcW w:w="647"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60,000,000</w:t>
                </w:r>
              </w:p>
            </w:tc>
            <w:tc>
              <w:tcPr>
                <w:tcW w:w="471"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w:t>
                </w:r>
              </w:p>
            </w:tc>
            <w:tc>
              <w:tcPr>
                <w:tcW w:w="704"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60,000,000</w:t>
                </w:r>
              </w:p>
            </w:tc>
            <w:tc>
              <w:tcPr>
                <w:tcW w:w="861"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60,000,000</w:t>
                </w:r>
              </w:p>
            </w:tc>
            <w:tc>
              <w:tcPr>
                <w:tcW w:w="470"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w:t>
                </w:r>
              </w:p>
            </w:tc>
            <w:tc>
              <w:tcPr>
                <w:tcW w:w="855" w:type="pct"/>
                <w:shd w:val="clear" w:color="auto" w:fill="auto"/>
                <w:vAlign w:val="center"/>
              </w:tcPr>
              <w:p w:rsidR="00A170E1" w:rsidRPr="00A170E1" w:rsidRDefault="00A170E1" w:rsidP="00B5681F">
                <w:pPr>
                  <w:jc w:val="right"/>
                  <w:rPr>
                    <w:rFonts w:ascii="Times New Roman" w:hAnsi="Times New Roman" w:cs="Times New Roman"/>
                  </w:rPr>
                </w:pPr>
                <w:r w:rsidRPr="00A170E1">
                  <w:rPr>
                    <w:rFonts w:ascii="Times New Roman" w:hAnsi="Times New Roman" w:cs="Times New Roman"/>
                  </w:rPr>
                  <w:t>60,000,000</w:t>
                </w:r>
              </w:p>
            </w:tc>
          </w:tr>
        </w:tbl>
        <w:p w:rsidR="00047B74" w:rsidRDefault="00833B52" w:rsidP="00A170E1">
          <w:pPr>
            <w:ind w:right="210"/>
          </w:pPr>
        </w:p>
      </w:sdtContent>
    </w:sdt>
    <w:bookmarkEnd w:id="104" w:displacedByCustomXml="prev"/>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长期应收款</w:t>
      </w:r>
    </w:p>
    <w:sdt>
      <w:sdtPr>
        <w:rPr>
          <w:rFonts w:hint="eastAsia"/>
          <w:b/>
          <w:bCs/>
          <w:szCs w:val="24"/>
        </w:rPr>
        <w:alias w:val="模块:长期应收款"/>
        <w:tag w:val="_GBC_2642a454002a499399e1b643b91ef1ad"/>
        <w:id w:val="466400646"/>
        <w:lock w:val="sdtLocked"/>
        <w:placeholder>
          <w:docPart w:val="GBC22222222222222222222222222222"/>
        </w:placeholder>
      </w:sdtPr>
      <w:sdtEndPr>
        <w:rPr>
          <w:rFonts w:ascii="Times New Roman" w:hAnsi="Times New Roman" w:cs="Times New Roman" w:hint="default"/>
          <w:b w:val="0"/>
          <w:bCs w:val="0"/>
          <w:color w:val="FF0000"/>
          <w:szCs w:val="21"/>
        </w:rPr>
      </w:sdtEndPr>
      <w:sdtContent>
        <w:sdt>
          <w:sdtPr>
            <w:alias w:val="是否适用：长期应收款情况[双击切换]"/>
            <w:tag w:val="_GBC_03ba5a75d6d541f4a60fba2b18c9d548"/>
            <w:id w:val="529917655"/>
            <w:lock w:val="sdtLocked"/>
            <w:placeholder>
              <w:docPart w:val="GBC22222222222222222222222222222"/>
            </w:placeholder>
          </w:sdtPr>
          <w:sdtEndPr/>
          <w:sdtContent>
            <w:p w:rsidR="00047B74" w:rsidRDefault="009454CC">
              <w:r>
                <w:fldChar w:fldCharType="begin"/>
              </w:r>
              <w:r w:rsidR="00684508">
                <w:instrText xml:space="preserve"> MACROBUTTON  SnrToggleCheckbox √适用 </w:instrText>
              </w:r>
              <w:r>
                <w:fldChar w:fldCharType="end"/>
              </w:r>
              <w:r>
                <w:fldChar w:fldCharType="begin"/>
              </w:r>
              <w:r w:rsidR="00684508">
                <w:instrText xml:space="preserve"> MACROBUTTON  SnrToggleCheckbox □不适用 </w:instrText>
              </w:r>
              <w:r>
                <w:fldChar w:fldCharType="end"/>
              </w:r>
            </w:p>
          </w:sdtContent>
        </w:sdt>
        <w:tbl>
          <w:tblPr>
            <w:tblW w:w="8805" w:type="dxa"/>
            <w:jc w:val="center"/>
            <w:tblLayout w:type="fixed"/>
            <w:tblCellMar>
              <w:left w:w="28" w:type="dxa"/>
              <w:right w:w="28" w:type="dxa"/>
            </w:tblCellMar>
            <w:tblLook w:val="0000" w:firstRow="0" w:lastRow="0" w:firstColumn="0" w:lastColumn="0" w:noHBand="0" w:noVBand="0"/>
          </w:tblPr>
          <w:tblGrid>
            <w:gridCol w:w="4634"/>
            <w:gridCol w:w="1985"/>
            <w:gridCol w:w="227"/>
            <w:gridCol w:w="1959"/>
          </w:tblGrid>
          <w:tr w:rsidR="00684508" w:rsidRPr="00684508" w:rsidTr="00A301F3">
            <w:trPr>
              <w:jc w:val="center"/>
            </w:trPr>
            <w:tc>
              <w:tcPr>
                <w:tcW w:w="4634" w:type="dxa"/>
                <w:shd w:val="clear" w:color="auto" w:fill="auto"/>
                <w:vAlign w:val="bottom"/>
              </w:tcPr>
              <w:bookmarkStart w:id="105" w:name="link_五7_长期应收款1"/>
              <w:p w:rsidR="00684508" w:rsidRPr="00684508" w:rsidRDefault="00684508" w:rsidP="00B5681F">
                <w:pPr>
                  <w:spacing w:line="264" w:lineRule="exac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1!R5C2"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1!R5C2" \* MERGEFORMAT </w:instrText>
                </w:r>
                <w:r w:rsidRPr="00684508">
                  <w:rPr>
                    <w:rFonts w:ascii="Times New Roman" w:hAnsi="Times New Roman" w:cs="Times New Roman"/>
                    <w:lang w:val="zh-CN"/>
                  </w:rPr>
                  <w:fldChar w:fldCharType="end"/>
                </w:r>
              </w:p>
            </w:tc>
            <w:tc>
              <w:tcPr>
                <w:tcW w:w="1985" w:type="dxa"/>
                <w:shd w:val="clear" w:color="auto" w:fill="auto"/>
                <w:vAlign w:val="bottom"/>
              </w:tcPr>
              <w:p w:rsidR="00684508" w:rsidRPr="00684508" w:rsidRDefault="00684508" w:rsidP="00B5681F">
                <w:pPr>
                  <w:overflowPunct w:val="0"/>
                  <w:ind w:right="57"/>
                  <w:jc w:val="right"/>
                  <w:rPr>
                    <w:rFonts w:ascii="Times New Roman" w:hAnsi="Times New Roman" w:cs="Times New Roman"/>
                    <w:color w:val="000000"/>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1!R5C3"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1!R5C3" \* MERGEFORMAT </w:instrText>
                </w:r>
                <w:r w:rsidRPr="00684508">
                  <w:rPr>
                    <w:rFonts w:ascii="Times New Roman" w:hAnsi="Times New Roman" w:cs="Times New Roman"/>
                    <w:lang w:val="zh-CN"/>
                  </w:rPr>
                  <w:fldChar w:fldCharType="separate"/>
                </w:r>
                <w:r w:rsidRPr="00684508">
                  <w:rPr>
                    <w:rFonts w:ascii="Times New Roman" w:hAnsi="Times New Roman" w:cs="Times New Roman"/>
                    <w:color w:val="000000"/>
                  </w:rPr>
                  <w:t>2023</w:t>
                </w:r>
                <w:r w:rsidRPr="00684508">
                  <w:rPr>
                    <w:rFonts w:ascii="Times New Roman" w:hAnsi="Times New Roman" w:cs="Times New Roman"/>
                    <w:color w:val="000000"/>
                  </w:rPr>
                  <w:t>年</w:t>
                </w:r>
                <w:r w:rsidRPr="00684508">
                  <w:rPr>
                    <w:rFonts w:ascii="Times New Roman" w:hAnsi="Times New Roman" w:cs="Times New Roman"/>
                    <w:color w:val="000000"/>
                  </w:rPr>
                  <w:t>6</w:t>
                </w:r>
                <w:r w:rsidRPr="00684508">
                  <w:rPr>
                    <w:rFonts w:ascii="Times New Roman" w:hAnsi="Times New Roman" w:cs="Times New Roman"/>
                    <w:color w:val="000000"/>
                  </w:rPr>
                  <w:t>月</w:t>
                </w:r>
                <w:r w:rsidRPr="00684508">
                  <w:rPr>
                    <w:rFonts w:ascii="Times New Roman" w:hAnsi="Times New Roman" w:cs="Times New Roman"/>
                    <w:color w:val="000000"/>
                  </w:rPr>
                  <w:t>30</w:t>
                </w:r>
                <w:r w:rsidRPr="00684508">
                  <w:rPr>
                    <w:rFonts w:ascii="Times New Roman" w:hAnsi="Times New Roman" w:cs="Times New Roman"/>
                    <w:color w:val="000000"/>
                  </w:rPr>
                  <w:t>日</w:t>
                </w:r>
                <w:r w:rsidRPr="00684508">
                  <w:rPr>
                    <w:rFonts w:ascii="Times New Roman" w:hAnsi="Times New Roman" w:cs="Times New Roman"/>
                    <w:lang w:val="zh-CN"/>
                  </w:rPr>
                  <w:fldChar w:fldCharType="end"/>
                </w:r>
              </w:p>
            </w:tc>
            <w:tc>
              <w:tcPr>
                <w:tcW w:w="227" w:type="dxa"/>
                <w:shd w:val="clear" w:color="auto" w:fill="auto"/>
                <w:vAlign w:val="bottom"/>
              </w:tcPr>
              <w:p w:rsidR="00684508" w:rsidRPr="00684508" w:rsidRDefault="00684508" w:rsidP="00B5681F">
                <w:pPr>
                  <w:overflowPunct w:val="0"/>
                  <w:ind w:right="57"/>
                  <w:jc w:val="right"/>
                  <w:rPr>
                    <w:rFonts w:ascii="Times New Roman" w:hAnsi="Times New Roman" w:cs="Times New Roman"/>
                    <w:color w:val="000000"/>
                  </w:rPr>
                </w:pPr>
              </w:p>
            </w:tc>
            <w:tc>
              <w:tcPr>
                <w:tcW w:w="1959" w:type="dxa"/>
                <w:shd w:val="clear" w:color="auto" w:fill="auto"/>
                <w:vAlign w:val="bottom"/>
              </w:tcPr>
              <w:p w:rsidR="00684508" w:rsidRPr="00684508" w:rsidRDefault="00684508" w:rsidP="00B5681F">
                <w:pPr>
                  <w:overflowPunct w:val="0"/>
                  <w:ind w:right="57"/>
                  <w:jc w:val="right"/>
                  <w:rPr>
                    <w:rFonts w:ascii="Times New Roman" w:hAnsi="Times New Roman" w:cs="Times New Roman"/>
                    <w:color w:val="000000"/>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 xml:space="preserve">.xlsx"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1!R5C5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1!R5C5" \* MERGEFORMAT </w:instrText>
                </w:r>
                <w:r w:rsidRPr="00684508">
                  <w:rPr>
                    <w:rFonts w:ascii="Times New Roman" w:hAnsi="Times New Roman" w:cs="Times New Roman"/>
                    <w:lang w:val="zh-CN"/>
                  </w:rPr>
                  <w:fldChar w:fldCharType="separate"/>
                </w:r>
                <w:r w:rsidRPr="00684508">
                  <w:rPr>
                    <w:rFonts w:ascii="Times New Roman" w:hAnsi="Times New Roman" w:cs="Times New Roman"/>
                    <w:color w:val="000000"/>
                  </w:rPr>
                  <w:t>2022</w:t>
                </w:r>
                <w:r w:rsidRPr="00684508">
                  <w:rPr>
                    <w:rFonts w:ascii="Times New Roman" w:hAnsi="Times New Roman" w:cs="Times New Roman"/>
                    <w:color w:val="000000"/>
                  </w:rPr>
                  <w:t>年</w:t>
                </w:r>
                <w:r w:rsidRPr="00684508">
                  <w:rPr>
                    <w:rFonts w:ascii="Times New Roman" w:hAnsi="Times New Roman" w:cs="Times New Roman"/>
                    <w:color w:val="000000"/>
                  </w:rPr>
                  <w:t>12</w:t>
                </w:r>
                <w:r w:rsidRPr="00684508">
                  <w:rPr>
                    <w:rFonts w:ascii="Times New Roman" w:hAnsi="Times New Roman" w:cs="Times New Roman"/>
                    <w:color w:val="000000"/>
                  </w:rPr>
                  <w:t>月</w:t>
                </w:r>
                <w:r w:rsidRPr="00684508">
                  <w:rPr>
                    <w:rFonts w:ascii="Times New Roman" w:hAnsi="Times New Roman" w:cs="Times New Roman"/>
                    <w:color w:val="000000"/>
                  </w:rPr>
                  <w:t>31</w:t>
                </w:r>
                <w:r w:rsidRPr="00684508">
                  <w:rPr>
                    <w:rFonts w:ascii="Times New Roman" w:hAnsi="Times New Roman" w:cs="Times New Roman"/>
                    <w:color w:val="000000"/>
                  </w:rPr>
                  <w:t>日</w:t>
                </w:r>
                <w:r w:rsidRPr="00684508">
                  <w:rPr>
                    <w:rFonts w:ascii="Times New Roman" w:hAnsi="Times New Roman" w:cs="Times New Roman"/>
                    <w:lang w:val="zh-CN"/>
                  </w:rPr>
                  <w:fldChar w:fldCharType="end"/>
                </w:r>
              </w:p>
            </w:tc>
          </w:tr>
          <w:tr w:rsidR="00684508" w:rsidRPr="00684508" w:rsidTr="00A301F3">
            <w:trPr>
              <w:jc w:val="center"/>
            </w:trPr>
            <w:tc>
              <w:tcPr>
                <w:tcW w:w="4634" w:type="dxa"/>
                <w:shd w:val="clear" w:color="auto" w:fill="auto"/>
                <w:vAlign w:val="bottom"/>
              </w:tcPr>
              <w:p w:rsidR="00684508" w:rsidRPr="00684508" w:rsidRDefault="00684508" w:rsidP="00B5681F">
                <w:pPr>
                  <w:tabs>
                    <w:tab w:val="right" w:pos="5760"/>
                    <w:tab w:val="right" w:pos="7920"/>
                  </w:tabs>
                  <w:spacing w:line="264" w:lineRule="exac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1!R6C2"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1!R6C2" \* MERGEFORMAT </w:instrText>
                </w:r>
                <w:r w:rsidRPr="00684508">
                  <w:rPr>
                    <w:rFonts w:ascii="Times New Roman" w:hAnsi="Times New Roman" w:cs="Times New Roman"/>
                    <w:lang w:val="zh-CN"/>
                  </w:rPr>
                  <w:fldChar w:fldCharType="end"/>
                </w:r>
              </w:p>
            </w:tc>
            <w:tc>
              <w:tcPr>
                <w:tcW w:w="1985" w:type="dxa"/>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1!R6C3"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1!R6C3" \* MERGEFORMAT </w:instrText>
                </w:r>
                <w:r w:rsidRPr="00684508">
                  <w:rPr>
                    <w:rFonts w:ascii="Times New Roman" w:hAnsi="Times New Roman" w:cs="Times New Roman"/>
                    <w:lang w:val="zh-CN"/>
                  </w:rPr>
                  <w:fldChar w:fldCharType="end"/>
                </w:r>
              </w:p>
            </w:tc>
            <w:tc>
              <w:tcPr>
                <w:tcW w:w="227" w:type="dxa"/>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p>
            </w:tc>
            <w:tc>
              <w:tcPr>
                <w:tcW w:w="1959" w:type="dxa"/>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1!R6C5"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1!R6C5" \* MERGEFORMAT </w:instrText>
                </w:r>
                <w:r w:rsidRPr="00684508">
                  <w:rPr>
                    <w:rFonts w:ascii="Times New Roman" w:hAnsi="Times New Roman" w:cs="Times New Roman"/>
                    <w:lang w:val="zh-CN"/>
                  </w:rPr>
                  <w:fldChar w:fldCharType="end"/>
                </w:r>
              </w:p>
            </w:tc>
          </w:tr>
          <w:tr w:rsidR="00684508" w:rsidRPr="00684508" w:rsidTr="00A301F3">
            <w:trPr>
              <w:jc w:val="center"/>
            </w:trPr>
            <w:tc>
              <w:tcPr>
                <w:tcW w:w="4634" w:type="dxa"/>
                <w:shd w:val="clear" w:color="auto" w:fill="auto"/>
                <w:vAlign w:val="bottom"/>
              </w:tcPr>
              <w:p w:rsidR="00684508" w:rsidRPr="00684508" w:rsidRDefault="00684508" w:rsidP="00B5681F">
                <w:pPr>
                  <w:overflowPunct w:val="0"/>
                  <w:rPr>
                    <w:rFonts w:ascii="Times New Roman" w:hAnsi="Times New Roman" w:cs="Times New Roman"/>
                    <w:color w:val="000000"/>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 xml:space="preserve">.xlsx"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1!R7C2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1!R7C2" \* MERGEFORMAT </w:instrText>
                </w:r>
                <w:r w:rsidRPr="00684508">
                  <w:rPr>
                    <w:rFonts w:ascii="Times New Roman" w:hAnsi="Times New Roman" w:cs="Times New Roman"/>
                    <w:lang w:val="zh-CN"/>
                  </w:rPr>
                  <w:fldChar w:fldCharType="separate"/>
                </w:r>
                <w:r w:rsidRPr="00684508">
                  <w:rPr>
                    <w:rFonts w:ascii="Times New Roman" w:hAnsi="Times New Roman" w:cs="Times New Roman"/>
                    <w:color w:val="000000"/>
                  </w:rPr>
                  <w:t>期初余额</w:t>
                </w:r>
                <w:r w:rsidRPr="00684508">
                  <w:rPr>
                    <w:rFonts w:ascii="Times New Roman" w:hAnsi="Times New Roman" w:cs="Times New Roman"/>
                    <w:lang w:val="zh-CN"/>
                  </w:rPr>
                  <w:fldChar w:fldCharType="end"/>
                </w:r>
              </w:p>
            </w:tc>
            <w:tc>
              <w:tcPr>
                <w:tcW w:w="1985" w:type="dxa"/>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1!R7C3"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1!R7C3" \* MERGEFORMAT </w:instrText>
                </w:r>
                <w:r w:rsidRPr="00684508">
                  <w:rPr>
                    <w:rFonts w:ascii="Times New Roman" w:hAnsi="Times New Roman" w:cs="Times New Roman"/>
                    <w:lang w:val="zh-CN"/>
                  </w:rPr>
                  <w:fldChar w:fldCharType="separate"/>
                </w:r>
                <w:r w:rsidRPr="00684508">
                  <w:rPr>
                    <w:rFonts w:ascii="Times New Roman" w:hAnsi="Times New Roman" w:cs="Times New Roman"/>
                  </w:rPr>
                  <w:t>12,232,331</w:t>
                </w:r>
                <w:r w:rsidRPr="00684508">
                  <w:rPr>
                    <w:rFonts w:ascii="Times New Roman" w:hAnsi="Times New Roman" w:cs="Times New Roman"/>
                    <w:lang w:val="zh-CN"/>
                  </w:rPr>
                  <w:fldChar w:fldCharType="end"/>
                </w:r>
              </w:p>
            </w:tc>
            <w:tc>
              <w:tcPr>
                <w:tcW w:w="227" w:type="dxa"/>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p>
            </w:tc>
            <w:tc>
              <w:tcPr>
                <w:tcW w:w="1959" w:type="dxa"/>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1!R7C5"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1!R7C5" \* MERGEFORMAT </w:instrText>
                </w:r>
                <w:r w:rsidRPr="00684508">
                  <w:rPr>
                    <w:rFonts w:ascii="Times New Roman" w:hAnsi="Times New Roman" w:cs="Times New Roman"/>
                    <w:lang w:val="zh-CN"/>
                  </w:rPr>
                  <w:fldChar w:fldCharType="separate"/>
                </w:r>
                <w:r w:rsidRPr="00684508">
                  <w:rPr>
                    <w:rFonts w:ascii="Times New Roman" w:hAnsi="Times New Roman" w:cs="Times New Roman"/>
                  </w:rPr>
                  <w:t>20,226,271</w:t>
                </w:r>
                <w:r w:rsidRPr="00684508">
                  <w:rPr>
                    <w:rFonts w:ascii="Times New Roman" w:hAnsi="Times New Roman" w:cs="Times New Roman"/>
                    <w:lang w:val="zh-CN"/>
                  </w:rPr>
                  <w:fldChar w:fldCharType="end"/>
                </w:r>
              </w:p>
            </w:tc>
          </w:tr>
          <w:tr w:rsidR="00684508" w:rsidRPr="00684508" w:rsidTr="00A301F3">
            <w:trPr>
              <w:jc w:val="center"/>
            </w:trPr>
            <w:tc>
              <w:tcPr>
                <w:tcW w:w="4634" w:type="dxa"/>
                <w:shd w:val="clear" w:color="auto" w:fill="auto"/>
                <w:vAlign w:val="bottom"/>
              </w:tcPr>
              <w:p w:rsidR="00684508" w:rsidRPr="00684508" w:rsidRDefault="00684508" w:rsidP="00B5681F">
                <w:pPr>
                  <w:overflowPunct w:val="0"/>
                  <w:rPr>
                    <w:rFonts w:ascii="Times New Roman" w:hAnsi="Times New Roman" w:cs="Times New Roman"/>
                    <w:color w:val="000000"/>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1!R8C2"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1!R8C2" \* MERGEFORMAT </w:instrText>
                </w:r>
                <w:r w:rsidRPr="00684508">
                  <w:rPr>
                    <w:rFonts w:ascii="Times New Roman" w:hAnsi="Times New Roman" w:cs="Times New Roman"/>
                    <w:lang w:val="zh-CN"/>
                  </w:rPr>
                  <w:fldChar w:fldCharType="separate"/>
                </w:r>
                <w:r w:rsidRPr="00684508">
                  <w:rPr>
                    <w:rFonts w:ascii="Times New Roman" w:hAnsi="Times New Roman" w:cs="Times New Roman"/>
                    <w:color w:val="000000"/>
                  </w:rPr>
                  <w:t>本期收回</w:t>
                </w:r>
                <w:r w:rsidRPr="00684508">
                  <w:rPr>
                    <w:rFonts w:ascii="Times New Roman" w:hAnsi="Times New Roman" w:cs="Times New Roman"/>
                    <w:lang w:val="zh-CN"/>
                  </w:rPr>
                  <w:fldChar w:fldCharType="end"/>
                </w:r>
              </w:p>
            </w:tc>
            <w:tc>
              <w:tcPr>
                <w:tcW w:w="1985" w:type="dxa"/>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1!R8C3"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1!R8C3" \* MERGEFORMAT </w:instrText>
                </w:r>
                <w:r w:rsidRPr="00684508">
                  <w:rPr>
                    <w:rFonts w:ascii="Times New Roman" w:hAnsi="Times New Roman" w:cs="Times New Roman"/>
                    <w:lang w:val="zh-CN"/>
                  </w:rPr>
                  <w:fldChar w:fldCharType="separate"/>
                </w:r>
                <w:r w:rsidRPr="00684508">
                  <w:rPr>
                    <w:rFonts w:ascii="Times New Roman" w:hAnsi="Times New Roman" w:cs="Times New Roman"/>
                    <w:lang w:val="zh-CN"/>
                  </w:rPr>
                  <w:t>(9,062,540)</w:t>
                </w:r>
                <w:r w:rsidRPr="00684508">
                  <w:rPr>
                    <w:rFonts w:ascii="Times New Roman" w:hAnsi="Times New Roman" w:cs="Times New Roman"/>
                    <w:lang w:val="zh-CN"/>
                  </w:rPr>
                  <w:fldChar w:fldCharType="end"/>
                </w:r>
              </w:p>
            </w:tc>
            <w:tc>
              <w:tcPr>
                <w:tcW w:w="227" w:type="dxa"/>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p>
            </w:tc>
            <w:tc>
              <w:tcPr>
                <w:tcW w:w="1959" w:type="dxa"/>
                <w:shd w:val="clear" w:color="auto" w:fill="auto"/>
                <w:vAlign w:val="bottom"/>
              </w:tcPr>
              <w:p w:rsidR="00684508" w:rsidRPr="00684508" w:rsidRDefault="00684508" w:rsidP="00B5681F">
                <w:pPr>
                  <w:overflowPunct w:val="0"/>
                  <w:jc w:val="righ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1!R8C5"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1!R8C5" \* MERGEFORMAT </w:instrText>
                </w:r>
                <w:r w:rsidRPr="00684508">
                  <w:rPr>
                    <w:rFonts w:ascii="Times New Roman" w:hAnsi="Times New Roman" w:cs="Times New Roman"/>
                    <w:lang w:val="zh-CN"/>
                  </w:rPr>
                  <w:fldChar w:fldCharType="separate"/>
                </w:r>
                <w:r w:rsidRPr="00684508">
                  <w:rPr>
                    <w:rFonts w:ascii="Times New Roman" w:hAnsi="Times New Roman" w:cs="Times New Roman"/>
                  </w:rPr>
                  <w:t>(15,219,919)</w:t>
                </w:r>
                <w:r w:rsidRPr="00684508">
                  <w:rPr>
                    <w:rFonts w:ascii="Times New Roman" w:hAnsi="Times New Roman" w:cs="Times New Roman"/>
                    <w:lang w:val="zh-CN"/>
                  </w:rPr>
                  <w:fldChar w:fldCharType="end"/>
                </w:r>
              </w:p>
            </w:tc>
          </w:tr>
          <w:tr w:rsidR="00684508" w:rsidRPr="00684508" w:rsidTr="00A301F3">
            <w:trPr>
              <w:jc w:val="center"/>
            </w:trPr>
            <w:tc>
              <w:tcPr>
                <w:tcW w:w="4634" w:type="dxa"/>
                <w:shd w:val="clear" w:color="auto" w:fill="auto"/>
                <w:vAlign w:val="bottom"/>
              </w:tcPr>
              <w:p w:rsidR="00684508" w:rsidRPr="00684508" w:rsidRDefault="00684508" w:rsidP="00B5681F">
                <w:pPr>
                  <w:tabs>
                    <w:tab w:val="right" w:pos="5760"/>
                    <w:tab w:val="right" w:pos="7920"/>
                  </w:tabs>
                  <w:spacing w:line="264" w:lineRule="exac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1!R9C2"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1!R9C2" \* MERGEFORMAT </w:instrText>
                </w:r>
                <w:r w:rsidRPr="00684508">
                  <w:rPr>
                    <w:rFonts w:ascii="Times New Roman" w:hAnsi="Times New Roman" w:cs="Times New Roman"/>
                    <w:lang w:val="zh-CN"/>
                  </w:rPr>
                  <w:fldChar w:fldCharType="separate"/>
                </w:r>
                <w:r w:rsidRPr="00684508">
                  <w:rPr>
                    <w:rFonts w:ascii="Times New Roman" w:hAnsi="Times New Roman" w:cs="Times New Roman"/>
                    <w:color w:val="000000"/>
                  </w:rPr>
                  <w:t>应计利息确认</w:t>
                </w:r>
                <w:r w:rsidRPr="00684508">
                  <w:rPr>
                    <w:rFonts w:ascii="Times New Roman" w:hAnsi="Times New Roman" w:cs="Times New Roman"/>
                    <w:lang w:val="zh-CN"/>
                  </w:rPr>
                  <w:fldChar w:fldCharType="end"/>
                </w:r>
              </w:p>
            </w:tc>
            <w:tc>
              <w:tcPr>
                <w:tcW w:w="1985" w:type="dxa"/>
                <w:tcBorders>
                  <w:bottom w:val="single" w:sz="4" w:space="0" w:color="auto"/>
                </w:tcBorders>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1!R9C3"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1!R9C3" \* MERGEFORMAT </w:instrText>
                </w:r>
                <w:r w:rsidRPr="00684508">
                  <w:rPr>
                    <w:rFonts w:ascii="Times New Roman" w:hAnsi="Times New Roman" w:cs="Times New Roman"/>
                    <w:lang w:val="zh-CN"/>
                  </w:rPr>
                  <w:fldChar w:fldCharType="separate"/>
                </w:r>
                <w:r w:rsidRPr="00684508">
                  <w:rPr>
                    <w:rFonts w:ascii="Times New Roman" w:hAnsi="Times New Roman" w:cs="Times New Roman"/>
                    <w:lang w:val="zh-CN"/>
                  </w:rPr>
                  <w:t>939,375</w:t>
                </w:r>
                <w:r w:rsidRPr="00684508">
                  <w:rPr>
                    <w:rFonts w:ascii="Times New Roman" w:hAnsi="Times New Roman" w:cs="Times New Roman"/>
                    <w:lang w:val="zh-CN"/>
                  </w:rPr>
                  <w:fldChar w:fldCharType="end"/>
                </w:r>
              </w:p>
            </w:tc>
            <w:tc>
              <w:tcPr>
                <w:tcW w:w="227" w:type="dxa"/>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p>
            </w:tc>
            <w:tc>
              <w:tcPr>
                <w:tcW w:w="1959" w:type="dxa"/>
                <w:tcBorders>
                  <w:bottom w:val="single" w:sz="4" w:space="0" w:color="auto"/>
                </w:tcBorders>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1!R9C5"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1!R9C5" \* MERGEFORMAT </w:instrText>
                </w:r>
                <w:r w:rsidRPr="00684508">
                  <w:rPr>
                    <w:rFonts w:ascii="Times New Roman" w:hAnsi="Times New Roman" w:cs="Times New Roman"/>
                    <w:lang w:val="zh-CN"/>
                  </w:rPr>
                  <w:fldChar w:fldCharType="separate"/>
                </w:r>
                <w:r w:rsidRPr="00684508">
                  <w:rPr>
                    <w:rFonts w:ascii="Times New Roman" w:hAnsi="Times New Roman" w:cs="Times New Roman"/>
                  </w:rPr>
                  <w:t>7,225,979</w:t>
                </w:r>
                <w:r w:rsidRPr="00684508">
                  <w:rPr>
                    <w:rFonts w:ascii="Times New Roman" w:hAnsi="Times New Roman" w:cs="Times New Roman"/>
                    <w:lang w:val="zh-CN"/>
                  </w:rPr>
                  <w:fldChar w:fldCharType="end"/>
                </w:r>
              </w:p>
            </w:tc>
          </w:tr>
          <w:tr w:rsidR="00684508" w:rsidRPr="00684508" w:rsidTr="00A301F3">
            <w:trPr>
              <w:jc w:val="center"/>
            </w:trPr>
            <w:tc>
              <w:tcPr>
                <w:tcW w:w="4634" w:type="dxa"/>
                <w:shd w:val="clear" w:color="auto" w:fill="auto"/>
                <w:vAlign w:val="bottom"/>
              </w:tcPr>
              <w:p w:rsidR="00684508" w:rsidRPr="00684508" w:rsidRDefault="00684508" w:rsidP="00B5681F">
                <w:pPr>
                  <w:spacing w:line="264" w:lineRule="exac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Excel.SheetMacroEnabled.12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1!R10C2"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1!R10C2" \* MERGEFORMAT </w:instrText>
                </w:r>
                <w:r w:rsidRPr="00684508">
                  <w:rPr>
                    <w:rFonts w:ascii="Times New Roman" w:hAnsi="Times New Roman" w:cs="Times New Roman"/>
                    <w:lang w:val="zh-CN"/>
                  </w:rPr>
                  <w:fldChar w:fldCharType="separate"/>
                </w:r>
                <w:r w:rsidRPr="00684508">
                  <w:rPr>
                    <w:rFonts w:ascii="Times New Roman" w:hAnsi="Times New Roman" w:cs="Times New Roman"/>
                  </w:rPr>
                  <w:t>期末余额</w:t>
                </w:r>
                <w:r w:rsidRPr="00684508">
                  <w:rPr>
                    <w:rFonts w:ascii="Times New Roman" w:hAnsi="Times New Roman" w:cs="Times New Roman"/>
                    <w:lang w:val="zh-CN"/>
                  </w:rPr>
                  <w:fldChar w:fldCharType="end"/>
                </w:r>
              </w:p>
            </w:tc>
            <w:tc>
              <w:tcPr>
                <w:tcW w:w="1985" w:type="dxa"/>
                <w:tcBorders>
                  <w:top w:val="single" w:sz="4" w:space="0" w:color="auto"/>
                  <w:bottom w:val="single" w:sz="12" w:space="0" w:color="auto"/>
                </w:tcBorders>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 xml:space="preserve">.xlsx"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1!R10C3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1!R10C3" \* MERGEFORMAT </w:instrText>
                </w:r>
                <w:r w:rsidRPr="00684508">
                  <w:rPr>
                    <w:rFonts w:ascii="Times New Roman" w:hAnsi="Times New Roman" w:cs="Times New Roman"/>
                    <w:lang w:val="zh-CN"/>
                  </w:rPr>
                  <w:fldChar w:fldCharType="separate"/>
                </w:r>
                <w:r w:rsidRPr="00684508">
                  <w:rPr>
                    <w:rFonts w:ascii="Times New Roman" w:hAnsi="Times New Roman" w:cs="Times New Roman"/>
                    <w:lang w:val="zh-CN"/>
                  </w:rPr>
                  <w:t>4,109,166</w:t>
                </w:r>
                <w:r w:rsidRPr="00684508">
                  <w:rPr>
                    <w:rFonts w:ascii="Times New Roman" w:hAnsi="Times New Roman" w:cs="Times New Roman"/>
                    <w:lang w:val="zh-CN"/>
                  </w:rPr>
                  <w:fldChar w:fldCharType="end"/>
                </w:r>
              </w:p>
            </w:tc>
            <w:tc>
              <w:tcPr>
                <w:tcW w:w="227" w:type="dxa"/>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p>
            </w:tc>
            <w:tc>
              <w:tcPr>
                <w:tcW w:w="1959" w:type="dxa"/>
                <w:tcBorders>
                  <w:top w:val="single" w:sz="4" w:space="0" w:color="auto"/>
                  <w:bottom w:val="single" w:sz="12" w:space="0" w:color="auto"/>
                </w:tcBorders>
                <w:shd w:val="clear" w:color="auto" w:fill="auto"/>
                <w:vAlign w:val="bottom"/>
              </w:tcPr>
              <w:p w:rsidR="00684508" w:rsidRPr="00684508" w:rsidRDefault="00684508" w:rsidP="00B5681F">
                <w:pPr>
                  <w:spacing w:line="264" w:lineRule="exact"/>
                  <w:ind w:right="57"/>
                  <w:jc w:val="right"/>
                  <w:rPr>
                    <w:rFonts w:ascii="Times New Roman" w:hAnsi="Times New Roman" w:cs="Times New Roman"/>
                  </w:rPr>
                </w:pPr>
                <w:r w:rsidRPr="00684508">
                  <w:rPr>
                    <w:rFonts w:ascii="Times New Roman" w:hAnsi="Times New Roman" w:cs="Times New Roman"/>
                    <w:lang w:val="zh-CN"/>
                  </w:rPr>
                  <w:fldChar w:fldCharType="begin" w:fldLock="1"/>
                </w:r>
                <w:r w:rsidRPr="00684508">
                  <w:rPr>
                    <w:rFonts w:ascii="Times New Roman" w:hAnsi="Times New Roman" w:cs="Times New Roman"/>
                    <w:lang w:val="zh-CN"/>
                  </w:rPr>
                  <w:instrText xml:space="preserve"> LINK  Excel.Sheet.12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 xml:space="preserve">.xlsx"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1!R10C5 \t \r "C:\\Users\\Trista H Zhao\\Desktop\\</w:instrText>
                </w:r>
                <w:r w:rsidRPr="00684508">
                  <w:rPr>
                    <w:rFonts w:ascii="Times New Roman" w:hAnsi="Times New Roman" w:cs="Times New Roman"/>
                    <w:lang w:val="zh-CN"/>
                  </w:rPr>
                  <w:instrText>广深铁路股份有限公司</w:instrText>
                </w:r>
                <w:r w:rsidRPr="00684508">
                  <w:rPr>
                    <w:rFonts w:ascii="Times New Roman" w:hAnsi="Times New Roman" w:cs="Times New Roman"/>
                    <w:lang w:val="zh-CN"/>
                  </w:rPr>
                  <w:instrText>\\Guanshen railway 2023 interim\\Welink\\Welink-A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\\1-2023</w:instrText>
                </w:r>
                <w:r w:rsidRPr="00684508">
                  <w:rPr>
                    <w:rFonts w:ascii="Times New Roman" w:hAnsi="Times New Roman" w:cs="Times New Roman"/>
                    <w:lang w:val="zh-CN"/>
                  </w:rPr>
                  <w:instrText>半年度广深铁路股份</w:instrText>
                </w:r>
                <w:r w:rsidRPr="00684508">
                  <w:rPr>
                    <w:rFonts w:ascii="Times New Roman" w:hAnsi="Times New Roman" w:cs="Times New Roman"/>
                    <w:lang w:val="zh-CN"/>
                  </w:rPr>
                  <w:instrText>A</w:instrText>
                </w:r>
                <w:r w:rsidRPr="00684508">
                  <w:rPr>
                    <w:rFonts w:ascii="Times New Roman" w:hAnsi="Times New Roman" w:cs="Times New Roman"/>
                    <w:lang w:val="zh-CN"/>
                  </w:rPr>
                  <w:instrText>股</w:instrText>
                </w:r>
                <w:r w:rsidRPr="00684508">
                  <w:rPr>
                    <w:rFonts w:ascii="Times New Roman" w:hAnsi="Times New Roman" w:cs="Times New Roman"/>
                    <w:lang w:val="zh-CN"/>
                  </w:rPr>
                  <w:instrText>.xlsx" "</w:instrText>
                </w:r>
                <w:r w:rsidRPr="00684508">
                  <w:rPr>
                    <w:rFonts w:ascii="Times New Roman" w:hAnsi="Times New Roman" w:cs="Times New Roman"/>
                    <w:lang w:val="zh-CN"/>
                  </w:rPr>
                  <w:instrText>五</w:instrText>
                </w:r>
                <w:r w:rsidRPr="00684508">
                  <w:rPr>
                    <w:rFonts w:ascii="Times New Roman" w:hAnsi="Times New Roman" w:cs="Times New Roman"/>
                    <w:lang w:val="zh-CN"/>
                  </w:rPr>
                  <w:instrText>(7)_</w:instrText>
                </w:r>
                <w:r w:rsidRPr="00684508">
                  <w:rPr>
                    <w:rFonts w:ascii="Times New Roman" w:hAnsi="Times New Roman" w:cs="Times New Roman"/>
                    <w:lang w:val="zh-CN"/>
                  </w:rPr>
                  <w:instrText>长期应收款</w:instrText>
                </w:r>
                <w:r w:rsidRPr="00684508">
                  <w:rPr>
                    <w:rFonts w:ascii="Times New Roman" w:hAnsi="Times New Roman" w:cs="Times New Roman"/>
                    <w:lang w:val="zh-CN"/>
                  </w:rPr>
                  <w:instrText xml:space="preserve">1!R10C5" \* MERGEFORMAT </w:instrText>
                </w:r>
                <w:r w:rsidRPr="00684508">
                  <w:rPr>
                    <w:rFonts w:ascii="Times New Roman" w:hAnsi="Times New Roman" w:cs="Times New Roman"/>
                    <w:lang w:val="zh-CN"/>
                  </w:rPr>
                  <w:fldChar w:fldCharType="separate"/>
                </w:r>
                <w:r w:rsidRPr="00684508">
                  <w:rPr>
                    <w:rFonts w:ascii="Times New Roman" w:hAnsi="Times New Roman" w:cs="Times New Roman"/>
                  </w:rPr>
                  <w:t>12,232,331</w:t>
                </w:r>
                <w:r w:rsidRPr="00684508">
                  <w:rPr>
                    <w:rFonts w:ascii="Times New Roman" w:hAnsi="Times New Roman" w:cs="Times New Roman"/>
                    <w:lang w:val="zh-CN"/>
                  </w:rPr>
                  <w:fldChar w:fldCharType="end"/>
                </w:r>
              </w:p>
            </w:tc>
          </w:tr>
          <w:bookmarkEnd w:id="105"/>
        </w:tbl>
        <w:p w:rsidR="00684508" w:rsidRPr="00684508" w:rsidRDefault="00684508" w:rsidP="00684508">
          <w:pPr>
            <w:tabs>
              <w:tab w:val="decimal" w:pos="-302"/>
            </w:tabs>
            <w:overflowPunct w:val="0"/>
            <w:rPr>
              <w:rFonts w:ascii="Times New Roman" w:hAnsi="Times New Roman" w:cs="Times New Roman"/>
            </w:rPr>
          </w:pPr>
        </w:p>
        <w:p w:rsidR="00684508" w:rsidRPr="00684508" w:rsidRDefault="00684508" w:rsidP="00684508">
          <w:pPr>
            <w:tabs>
              <w:tab w:val="decimal" w:pos="-302"/>
            </w:tabs>
            <w:overflowPunct w:val="0"/>
            <w:rPr>
              <w:rFonts w:ascii="Times New Roman" w:hAnsi="Times New Roman" w:cs="Times New Roman"/>
            </w:rPr>
          </w:pPr>
          <w:r w:rsidRPr="00684508">
            <w:rPr>
              <w:rFonts w:ascii="Times New Roman" w:hAnsi="Times New Roman" w:cs="Times New Roman"/>
            </w:rPr>
            <w:t>长期应收款为应收广东省大宝山矿业有限公司以前年度的运输欠款，系本集团于</w:t>
          </w:r>
          <w:r w:rsidRPr="00684508">
            <w:rPr>
              <w:rFonts w:ascii="Times New Roman" w:hAnsi="Times New Roman" w:cs="Times New Roman"/>
            </w:rPr>
            <w:t>2007</w:t>
          </w:r>
          <w:r w:rsidRPr="00684508">
            <w:rPr>
              <w:rFonts w:ascii="Times New Roman" w:hAnsi="Times New Roman" w:cs="Times New Roman"/>
            </w:rPr>
            <w:t>年</w:t>
          </w:r>
          <w:r w:rsidRPr="00684508">
            <w:rPr>
              <w:rFonts w:ascii="Times New Roman" w:hAnsi="Times New Roman" w:cs="Times New Roman"/>
            </w:rPr>
            <w:t>1</w:t>
          </w:r>
          <w:r w:rsidRPr="00684508">
            <w:rPr>
              <w:rFonts w:ascii="Times New Roman" w:hAnsi="Times New Roman" w:cs="Times New Roman"/>
            </w:rPr>
            <w:t>月</w:t>
          </w:r>
          <w:r w:rsidRPr="00684508">
            <w:rPr>
              <w:rFonts w:ascii="Times New Roman" w:hAnsi="Times New Roman" w:cs="Times New Roman"/>
            </w:rPr>
            <w:t>1</w:t>
          </w:r>
          <w:r w:rsidRPr="00684508">
            <w:rPr>
              <w:rFonts w:ascii="Times New Roman" w:hAnsi="Times New Roman" w:cs="Times New Roman"/>
            </w:rPr>
            <w:t>日收购羊城铁路业务时取得，在取得时以公允价值计量，公允价值按照双方约定的付款进度及用能反映当时市场时间价值及风险的比率折现确定。</w:t>
          </w:r>
        </w:p>
        <w:p w:rsidR="00684508" w:rsidRPr="00684508" w:rsidRDefault="00684508" w:rsidP="00684508">
          <w:pPr>
            <w:tabs>
              <w:tab w:val="decimal" w:pos="-302"/>
            </w:tabs>
            <w:overflowPunct w:val="0"/>
            <w:rPr>
              <w:rFonts w:ascii="Times New Roman" w:hAnsi="Times New Roman" w:cs="Times New Roman"/>
            </w:rPr>
          </w:pPr>
        </w:p>
        <w:p w:rsidR="00684508" w:rsidRPr="00684508" w:rsidRDefault="00684508" w:rsidP="00684508">
          <w:pPr>
            <w:rPr>
              <w:rFonts w:ascii="Times New Roman" w:hAnsi="Times New Roman" w:cs="Times New Roman"/>
              <w:color w:val="FF0000"/>
            </w:rPr>
          </w:pPr>
          <w:r w:rsidRPr="00684508">
            <w:rPr>
              <w:rFonts w:ascii="Times New Roman" w:hAnsi="Times New Roman" w:cs="Times New Roman"/>
            </w:rPr>
            <w:t>本集团对长期应收款采用实际利率法按摊余成本计量，实际利率为</w:t>
          </w:r>
          <w:r w:rsidRPr="00684508">
            <w:rPr>
              <w:rFonts w:ascii="Times New Roman" w:hAnsi="Times New Roman" w:cs="Times New Roman"/>
            </w:rPr>
            <w:t>6.54%</w:t>
          </w:r>
          <w:r w:rsidRPr="00684508">
            <w:rPr>
              <w:rFonts w:ascii="Times New Roman" w:hAnsi="Times New Roman" w:cs="Times New Roman"/>
            </w:rPr>
            <w:t>。</w:t>
          </w:r>
        </w:p>
        <w:p w:rsidR="00047B74" w:rsidRPr="00684508" w:rsidRDefault="00833B52">
          <w:pPr>
            <w:rPr>
              <w:rFonts w:ascii="Times New Roman" w:hAnsi="Times New Roman" w:cs="Times New Roman"/>
              <w:color w:val="FF0000"/>
            </w:rPr>
          </w:pPr>
        </w:p>
      </w:sdtContent>
    </w:sd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长期股权投资</w:t>
      </w:r>
    </w:p>
    <w:p w:rsidR="00047B74" w:rsidRDefault="00833B52">
      <w:sdt>
        <w:sdtPr>
          <w:rPr>
            <w:rFonts w:hint="eastAsia"/>
          </w:rPr>
          <w:alias w:val="是否适用：长期股权投资[双击切换]"/>
          <w:tag w:val="_GBC_bafa2cb2262c4c4ebc4eed8f4e4a81c6"/>
          <w:id w:val="1104765703"/>
          <w:lock w:val="sdtContentLocked"/>
          <w:placeholder>
            <w:docPart w:val="GBC22222222222222222222222222222"/>
          </w:placeholder>
        </w:sdtPr>
        <w:sdtEndPr/>
        <w:sdtContent>
          <w:r w:rsidR="009454CC">
            <w:fldChar w:fldCharType="begin"/>
          </w:r>
          <w:r w:rsidR="009454CC">
            <w:instrText xml:space="preserve"> MACROBUTTON  SnrToggleCheckbox √适用 </w:instrText>
          </w:r>
          <w:r w:rsidR="009454CC">
            <w:fldChar w:fldCharType="end"/>
          </w:r>
          <w:r w:rsidR="009454CC">
            <w:fldChar w:fldCharType="begin"/>
          </w:r>
          <w:r w:rsidR="009454CC">
            <w:instrText xml:space="preserve"> MACROBUTTON  SnrToggleCheckbox □不适用 </w:instrText>
          </w:r>
          <w:r w:rsidR="009454CC">
            <w:fldChar w:fldCharType="end"/>
          </w:r>
        </w:sdtContent>
      </w:sdt>
    </w:p>
    <w:tbl>
      <w:tblPr>
        <w:tblW w:w="8863" w:type="dxa"/>
        <w:jc w:val="center"/>
        <w:tblLayout w:type="fixed"/>
        <w:tblLook w:val="04A0" w:firstRow="1" w:lastRow="0" w:firstColumn="1" w:lastColumn="0" w:noHBand="0" w:noVBand="1"/>
      </w:tblPr>
      <w:tblGrid>
        <w:gridCol w:w="4503"/>
        <w:gridCol w:w="2060"/>
        <w:gridCol w:w="240"/>
        <w:gridCol w:w="2060"/>
      </w:tblGrid>
      <w:tr w:rsidR="006D48FF" w:rsidRPr="006D48FF" w:rsidTr="00A301F3">
        <w:trPr>
          <w:trHeight w:val="264"/>
          <w:jc w:val="center"/>
        </w:trPr>
        <w:tc>
          <w:tcPr>
            <w:tcW w:w="4503" w:type="dxa"/>
            <w:tcBorders>
              <w:top w:val="nil"/>
              <w:left w:val="nil"/>
              <w:bottom w:val="nil"/>
              <w:right w:val="nil"/>
            </w:tcBorders>
            <w:shd w:val="clear" w:color="auto" w:fill="auto"/>
            <w:vAlign w:val="bottom"/>
          </w:tcPr>
          <w:bookmarkStart w:id="106" w:name="_Hlk106375234"/>
          <w:p w:rsidR="006D48FF" w:rsidRPr="006D48FF" w:rsidRDefault="006D48FF" w:rsidP="00B5681F">
            <w:pPr>
              <w:overflowPunct w:val="0"/>
              <w:rPr>
                <w:rFonts w:ascii="Times New Roman" w:hAnsi="Times New Roman" w:cs="Times New Roman"/>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1!R5C2"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1!R5C2" \* MERGEFORMAT </w:instrText>
            </w:r>
            <w:r w:rsidRPr="006D48FF">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6D48FF" w:rsidRPr="006D48FF" w:rsidRDefault="006D48FF" w:rsidP="00B5681F">
            <w:pPr>
              <w:overflowPunct w:val="0"/>
              <w:ind w:right="57"/>
              <w:jc w:val="right"/>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1!R5C3"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1!R5C3" \* MERGEFORMAT </w:instrText>
            </w:r>
            <w:r w:rsidRPr="006D48FF">
              <w:rPr>
                <w:rFonts w:ascii="Times New Roman" w:hAnsi="Times New Roman" w:cs="Times New Roman"/>
                <w:lang w:val="zh-CN"/>
              </w:rPr>
              <w:fldChar w:fldCharType="separate"/>
            </w:r>
            <w:r w:rsidRPr="006D48FF">
              <w:rPr>
                <w:rFonts w:ascii="Times New Roman" w:hAnsi="Times New Roman" w:cs="Times New Roman"/>
                <w:color w:val="000000"/>
              </w:rPr>
              <w:t>2023</w:t>
            </w:r>
            <w:r w:rsidRPr="006D48FF">
              <w:rPr>
                <w:rFonts w:ascii="Times New Roman" w:hAnsi="Times New Roman" w:cs="Times New Roman"/>
                <w:color w:val="000000"/>
              </w:rPr>
              <w:t>年</w:t>
            </w:r>
            <w:r w:rsidRPr="006D48FF">
              <w:rPr>
                <w:rFonts w:ascii="Times New Roman" w:hAnsi="Times New Roman" w:cs="Times New Roman"/>
                <w:color w:val="000000"/>
              </w:rPr>
              <w:t>6</w:t>
            </w:r>
            <w:r w:rsidRPr="006D48FF">
              <w:rPr>
                <w:rFonts w:ascii="Times New Roman" w:hAnsi="Times New Roman" w:cs="Times New Roman"/>
                <w:color w:val="000000"/>
              </w:rPr>
              <w:t>月</w:t>
            </w:r>
            <w:r w:rsidRPr="006D48FF">
              <w:rPr>
                <w:rFonts w:ascii="Times New Roman" w:hAnsi="Times New Roman" w:cs="Times New Roman"/>
                <w:color w:val="000000"/>
              </w:rPr>
              <w:t>30</w:t>
            </w:r>
            <w:r w:rsidRPr="006D48FF">
              <w:rPr>
                <w:rFonts w:ascii="Times New Roman" w:hAnsi="Times New Roman" w:cs="Times New Roman"/>
                <w:color w:val="000000"/>
              </w:rPr>
              <w:t>日</w:t>
            </w:r>
            <w:r w:rsidRPr="006D48FF">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6D48FF" w:rsidRPr="006D48FF" w:rsidRDefault="006D48FF" w:rsidP="00B5681F">
            <w:pPr>
              <w:overflowPunct w:val="0"/>
              <w:ind w:right="57"/>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tcPr>
          <w:p w:rsidR="006D48FF" w:rsidRPr="006D48FF" w:rsidRDefault="006D48FF" w:rsidP="00B5681F">
            <w:pPr>
              <w:overflowPunct w:val="0"/>
              <w:ind w:right="47"/>
              <w:jc w:val="right"/>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 xml:space="preserve">.xlsx"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1!R5C5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1!R5C5" \* MERGEFORMAT </w:instrText>
            </w:r>
            <w:r w:rsidRPr="006D48FF">
              <w:rPr>
                <w:rFonts w:ascii="Times New Roman" w:hAnsi="Times New Roman" w:cs="Times New Roman"/>
                <w:lang w:val="zh-CN"/>
              </w:rPr>
              <w:fldChar w:fldCharType="separate"/>
            </w:r>
            <w:r w:rsidRPr="006D48FF">
              <w:rPr>
                <w:rFonts w:ascii="Times New Roman" w:hAnsi="Times New Roman" w:cs="Times New Roman"/>
                <w:color w:val="000000"/>
              </w:rPr>
              <w:t>2022</w:t>
            </w:r>
            <w:r w:rsidRPr="006D48FF">
              <w:rPr>
                <w:rFonts w:ascii="Times New Roman" w:hAnsi="Times New Roman" w:cs="Times New Roman"/>
                <w:color w:val="000000"/>
              </w:rPr>
              <w:t>年</w:t>
            </w:r>
            <w:r w:rsidRPr="006D48FF">
              <w:rPr>
                <w:rFonts w:ascii="Times New Roman" w:hAnsi="Times New Roman" w:cs="Times New Roman"/>
                <w:color w:val="000000"/>
              </w:rPr>
              <w:t>12</w:t>
            </w:r>
            <w:r w:rsidRPr="006D48FF">
              <w:rPr>
                <w:rFonts w:ascii="Times New Roman" w:hAnsi="Times New Roman" w:cs="Times New Roman"/>
                <w:color w:val="000000"/>
              </w:rPr>
              <w:t>月</w:t>
            </w:r>
            <w:r w:rsidRPr="006D48FF">
              <w:rPr>
                <w:rFonts w:ascii="Times New Roman" w:hAnsi="Times New Roman" w:cs="Times New Roman"/>
                <w:color w:val="000000"/>
              </w:rPr>
              <w:t>31</w:t>
            </w:r>
            <w:r w:rsidRPr="006D48FF">
              <w:rPr>
                <w:rFonts w:ascii="Times New Roman" w:hAnsi="Times New Roman" w:cs="Times New Roman"/>
                <w:color w:val="000000"/>
              </w:rPr>
              <w:t>日</w:t>
            </w:r>
            <w:r w:rsidRPr="006D48FF">
              <w:rPr>
                <w:rFonts w:ascii="Times New Roman" w:hAnsi="Times New Roman" w:cs="Times New Roman"/>
                <w:lang w:val="zh-CN"/>
              </w:rPr>
              <w:fldChar w:fldCharType="end"/>
            </w:r>
          </w:p>
        </w:tc>
      </w:tr>
      <w:tr w:rsidR="006D48FF" w:rsidRPr="006D48FF" w:rsidTr="00A301F3">
        <w:trPr>
          <w:trHeight w:val="264"/>
          <w:jc w:val="center"/>
        </w:trPr>
        <w:tc>
          <w:tcPr>
            <w:tcW w:w="4503" w:type="dxa"/>
            <w:tcBorders>
              <w:top w:val="nil"/>
              <w:left w:val="nil"/>
              <w:bottom w:val="nil"/>
              <w:right w:val="nil"/>
            </w:tcBorders>
            <w:shd w:val="clear" w:color="auto" w:fill="auto"/>
            <w:vAlign w:val="bottom"/>
          </w:tcPr>
          <w:p w:rsidR="006D48FF" w:rsidRPr="006D48FF" w:rsidRDefault="006D48FF" w:rsidP="00B5681F">
            <w:pPr>
              <w:overflowPunct w:val="0"/>
              <w:jc w:val="right"/>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1!R6C2"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1!R6C2" \* MERGEFORMAT </w:instrText>
            </w:r>
            <w:r w:rsidRPr="006D48FF">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6D48FF" w:rsidRPr="006D48FF" w:rsidRDefault="006D48FF" w:rsidP="00B5681F">
            <w:pPr>
              <w:tabs>
                <w:tab w:val="decimal" w:pos="1824"/>
              </w:tabs>
              <w:overflowPunct w:val="0"/>
              <w:ind w:right="57"/>
              <w:jc w:val="right"/>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1!R6C3"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1!R6C3" \* MERGEFORMAT </w:instrText>
            </w:r>
            <w:r w:rsidRPr="006D48FF">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6D48FF" w:rsidRPr="006D48FF" w:rsidRDefault="006D48FF" w:rsidP="00B5681F">
            <w:pPr>
              <w:overflowPunct w:val="0"/>
              <w:ind w:right="57"/>
              <w:jc w:val="right"/>
              <w:rPr>
                <w:rFonts w:ascii="Times New Roman" w:hAnsi="Times New Roman" w:cs="Times New Roman"/>
              </w:rPr>
            </w:pPr>
          </w:p>
        </w:tc>
        <w:tc>
          <w:tcPr>
            <w:tcW w:w="2060" w:type="dxa"/>
            <w:tcBorders>
              <w:top w:val="nil"/>
              <w:left w:val="nil"/>
              <w:bottom w:val="nil"/>
              <w:right w:val="nil"/>
            </w:tcBorders>
            <w:shd w:val="clear" w:color="auto" w:fill="auto"/>
            <w:vAlign w:val="bottom"/>
          </w:tcPr>
          <w:p w:rsidR="006D48FF" w:rsidRPr="006D48FF" w:rsidRDefault="006D48FF" w:rsidP="00B5681F">
            <w:pPr>
              <w:tabs>
                <w:tab w:val="decimal" w:pos="1820"/>
              </w:tabs>
              <w:overflowPunct w:val="0"/>
              <w:ind w:right="47"/>
              <w:jc w:val="right"/>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1!R6C5"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1!R6C5" \* MERGEFORMAT </w:instrText>
            </w:r>
            <w:r w:rsidRPr="006D48FF">
              <w:rPr>
                <w:rFonts w:ascii="Times New Roman" w:hAnsi="Times New Roman" w:cs="Times New Roman"/>
                <w:lang w:val="zh-CN"/>
              </w:rPr>
              <w:fldChar w:fldCharType="end"/>
            </w:r>
          </w:p>
        </w:tc>
      </w:tr>
      <w:tr w:rsidR="006D48FF" w:rsidRPr="006D48FF" w:rsidTr="00A301F3">
        <w:trPr>
          <w:trHeight w:val="264"/>
          <w:jc w:val="center"/>
        </w:trPr>
        <w:tc>
          <w:tcPr>
            <w:tcW w:w="4503" w:type="dxa"/>
            <w:tcBorders>
              <w:top w:val="nil"/>
              <w:left w:val="nil"/>
              <w:bottom w:val="nil"/>
              <w:right w:val="nil"/>
            </w:tcBorders>
            <w:shd w:val="clear" w:color="auto" w:fill="auto"/>
            <w:vAlign w:val="bottom"/>
          </w:tcPr>
          <w:p w:rsidR="006D48FF" w:rsidRPr="006D48FF" w:rsidRDefault="006D48FF" w:rsidP="00B5681F">
            <w:pPr>
              <w:overflowPunct w:val="0"/>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1!R7C2"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1!R7C2" \* MERGEFORMAT </w:instrText>
            </w:r>
            <w:r w:rsidRPr="006D48FF">
              <w:rPr>
                <w:rFonts w:ascii="Times New Roman" w:hAnsi="Times New Roman" w:cs="Times New Roman"/>
                <w:lang w:val="zh-CN"/>
              </w:rPr>
              <w:fldChar w:fldCharType="separate"/>
            </w:r>
            <w:r w:rsidRPr="006D48FF">
              <w:rPr>
                <w:rFonts w:ascii="Times New Roman" w:hAnsi="Times New Roman" w:cs="Times New Roman"/>
                <w:color w:val="000000"/>
              </w:rPr>
              <w:t>联营企业</w:t>
            </w:r>
            <w:r w:rsidRPr="006D48FF">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6D48FF" w:rsidRPr="006D48FF" w:rsidRDefault="006D48FF" w:rsidP="00B5681F">
            <w:pPr>
              <w:tabs>
                <w:tab w:val="decimal" w:pos="1824"/>
              </w:tabs>
              <w:overflowPunct w:val="0"/>
              <w:ind w:right="57"/>
              <w:jc w:val="right"/>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 xml:space="preserve">.xlsx"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1!R7C3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1!R7C3" \* MERGEFORMAT </w:instrText>
            </w:r>
            <w:r w:rsidRPr="006D48FF">
              <w:rPr>
                <w:rFonts w:ascii="Times New Roman" w:hAnsi="Times New Roman" w:cs="Times New Roman"/>
                <w:lang w:val="zh-CN"/>
              </w:rPr>
              <w:fldChar w:fldCharType="separate"/>
            </w:r>
            <w:r w:rsidRPr="006D48FF">
              <w:rPr>
                <w:rFonts w:ascii="Times New Roman" w:hAnsi="Times New Roman" w:cs="Times New Roman"/>
                <w:lang w:val="zh-CN"/>
              </w:rPr>
              <w:t>297,272,349</w:t>
            </w:r>
            <w:r w:rsidRPr="006D48FF">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6D48FF" w:rsidRPr="006D48FF" w:rsidRDefault="006D48FF" w:rsidP="00B5681F">
            <w:pPr>
              <w:overflowPunct w:val="0"/>
              <w:ind w:right="57"/>
              <w:jc w:val="right"/>
              <w:rPr>
                <w:rFonts w:ascii="Times New Roman" w:hAnsi="Times New Roman" w:cs="Times New Roman"/>
              </w:rPr>
            </w:pPr>
          </w:p>
        </w:tc>
        <w:tc>
          <w:tcPr>
            <w:tcW w:w="2060" w:type="dxa"/>
            <w:tcBorders>
              <w:top w:val="nil"/>
              <w:left w:val="nil"/>
              <w:right w:val="nil"/>
            </w:tcBorders>
            <w:shd w:val="clear" w:color="auto" w:fill="auto"/>
            <w:vAlign w:val="bottom"/>
          </w:tcPr>
          <w:p w:rsidR="006D48FF" w:rsidRPr="006D48FF" w:rsidRDefault="006D48FF" w:rsidP="00B5681F">
            <w:pPr>
              <w:overflowPunct w:val="0"/>
              <w:ind w:right="47"/>
              <w:jc w:val="right"/>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1!R7C5"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1!R7C5" \* MERGEFORMAT </w:instrText>
            </w:r>
            <w:r w:rsidRPr="006D48FF">
              <w:rPr>
                <w:rFonts w:ascii="Times New Roman" w:hAnsi="Times New Roman" w:cs="Times New Roman"/>
                <w:lang w:val="zh-CN"/>
              </w:rPr>
              <w:fldChar w:fldCharType="separate"/>
            </w:r>
            <w:r w:rsidRPr="006D48FF">
              <w:rPr>
                <w:rFonts w:ascii="Times New Roman" w:hAnsi="Times New Roman" w:cs="Times New Roman"/>
                <w:color w:val="000000"/>
              </w:rPr>
              <w:t>274,600,900</w:t>
            </w:r>
            <w:r w:rsidRPr="006D48FF">
              <w:rPr>
                <w:rFonts w:ascii="Times New Roman" w:hAnsi="Times New Roman" w:cs="Times New Roman"/>
                <w:lang w:val="zh-CN"/>
              </w:rPr>
              <w:fldChar w:fldCharType="end"/>
            </w:r>
          </w:p>
        </w:tc>
      </w:tr>
      <w:tr w:rsidR="006D48FF" w:rsidRPr="006D48FF" w:rsidTr="00A301F3">
        <w:trPr>
          <w:trHeight w:val="276"/>
          <w:jc w:val="center"/>
        </w:trPr>
        <w:tc>
          <w:tcPr>
            <w:tcW w:w="4503" w:type="dxa"/>
            <w:tcBorders>
              <w:top w:val="nil"/>
              <w:left w:val="nil"/>
              <w:bottom w:val="nil"/>
              <w:right w:val="nil"/>
            </w:tcBorders>
            <w:shd w:val="clear" w:color="auto" w:fill="auto"/>
            <w:vAlign w:val="bottom"/>
          </w:tcPr>
          <w:p w:rsidR="006D48FF" w:rsidRPr="006D48FF" w:rsidRDefault="006D48FF" w:rsidP="00B5681F">
            <w:pPr>
              <w:overflowPunct w:val="0"/>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1!R8C2"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1!R8C2" \* MERGEFORMAT </w:instrText>
            </w:r>
            <w:r w:rsidRPr="006D48FF">
              <w:rPr>
                <w:rFonts w:ascii="Times New Roman" w:hAnsi="Times New Roman" w:cs="Times New Roman"/>
                <w:lang w:val="zh-CN"/>
              </w:rPr>
              <w:fldChar w:fldCharType="separate"/>
            </w:r>
            <w:r w:rsidRPr="006D48FF">
              <w:rPr>
                <w:rFonts w:ascii="Times New Roman" w:hAnsi="Times New Roman" w:cs="Times New Roman"/>
                <w:color w:val="000000"/>
              </w:rPr>
              <w:t>减：长期股权投资减值准备</w:t>
            </w:r>
            <w:r w:rsidRPr="006D48FF">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6D48FF" w:rsidRPr="006D48FF" w:rsidRDefault="006D48FF" w:rsidP="00B5681F">
            <w:pPr>
              <w:tabs>
                <w:tab w:val="decimal" w:pos="1824"/>
              </w:tabs>
              <w:overflowPunct w:val="0"/>
              <w:ind w:right="57"/>
              <w:jc w:val="right"/>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1!R8C3"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1!R8C3" \* MERGEFORMAT </w:instrText>
            </w:r>
            <w:r w:rsidRPr="006D48FF">
              <w:rPr>
                <w:rFonts w:ascii="Times New Roman" w:hAnsi="Times New Roman" w:cs="Times New Roman"/>
                <w:lang w:val="zh-CN"/>
              </w:rPr>
              <w:fldChar w:fldCharType="separate"/>
            </w:r>
            <w:r w:rsidRPr="006D48FF">
              <w:rPr>
                <w:rFonts w:ascii="Times New Roman" w:hAnsi="Times New Roman" w:cs="Times New Roman"/>
                <w:lang w:val="zh-CN"/>
              </w:rPr>
              <w:t>-</w:t>
            </w:r>
            <w:r w:rsidRPr="006D48FF">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6D48FF" w:rsidRPr="006D48FF" w:rsidRDefault="006D48FF" w:rsidP="00B5681F">
            <w:pPr>
              <w:overflowPunct w:val="0"/>
              <w:ind w:right="57"/>
              <w:jc w:val="right"/>
              <w:rPr>
                <w:rFonts w:ascii="Times New Roman" w:hAnsi="Times New Roman" w:cs="Times New Roman"/>
              </w:rPr>
            </w:pPr>
          </w:p>
        </w:tc>
        <w:tc>
          <w:tcPr>
            <w:tcW w:w="2060" w:type="dxa"/>
            <w:tcBorders>
              <w:top w:val="nil"/>
              <w:left w:val="nil"/>
              <w:bottom w:val="single" w:sz="4" w:space="0" w:color="auto"/>
              <w:right w:val="nil"/>
            </w:tcBorders>
            <w:shd w:val="clear" w:color="auto" w:fill="auto"/>
            <w:vAlign w:val="bottom"/>
          </w:tcPr>
          <w:p w:rsidR="006D48FF" w:rsidRPr="006D48FF" w:rsidRDefault="006D48FF" w:rsidP="00B5681F">
            <w:pPr>
              <w:overflowPunct w:val="0"/>
              <w:ind w:right="47"/>
              <w:jc w:val="right"/>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1!R8C5"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1!R8C5" \* MERGEFORMAT </w:instrText>
            </w:r>
            <w:r w:rsidRPr="006D48FF">
              <w:rPr>
                <w:rFonts w:ascii="Times New Roman" w:hAnsi="Times New Roman" w:cs="Times New Roman"/>
                <w:lang w:val="zh-CN"/>
              </w:rPr>
              <w:fldChar w:fldCharType="separate"/>
            </w:r>
            <w:r w:rsidRPr="006D48FF">
              <w:rPr>
                <w:rFonts w:ascii="Times New Roman" w:hAnsi="Times New Roman" w:cs="Times New Roman"/>
                <w:color w:val="000000"/>
              </w:rPr>
              <w:t>-</w:t>
            </w:r>
            <w:r w:rsidRPr="006D48FF">
              <w:rPr>
                <w:rFonts w:ascii="Times New Roman" w:hAnsi="Times New Roman" w:cs="Times New Roman"/>
                <w:lang w:val="zh-CN"/>
              </w:rPr>
              <w:fldChar w:fldCharType="end"/>
            </w:r>
          </w:p>
        </w:tc>
      </w:tr>
      <w:tr w:rsidR="006D48FF" w:rsidRPr="006D48FF" w:rsidTr="00A301F3">
        <w:trPr>
          <w:trHeight w:val="276"/>
          <w:jc w:val="center"/>
        </w:trPr>
        <w:tc>
          <w:tcPr>
            <w:tcW w:w="4503" w:type="dxa"/>
            <w:tcBorders>
              <w:top w:val="nil"/>
              <w:left w:val="nil"/>
              <w:right w:val="nil"/>
            </w:tcBorders>
            <w:shd w:val="clear" w:color="auto" w:fill="auto"/>
            <w:vAlign w:val="bottom"/>
          </w:tcPr>
          <w:p w:rsidR="006D48FF" w:rsidRPr="006D48FF" w:rsidRDefault="006D48FF" w:rsidP="00B5681F">
            <w:pPr>
              <w:overflowPunct w:val="0"/>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1!R9C2"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1!R9C2" \* MERGEFORMAT </w:instrText>
            </w:r>
            <w:r w:rsidRPr="006D48FF">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6D48FF" w:rsidRPr="006D48FF" w:rsidRDefault="006D48FF" w:rsidP="00B5681F">
            <w:pPr>
              <w:tabs>
                <w:tab w:val="decimal" w:pos="1824"/>
              </w:tabs>
              <w:overflowPunct w:val="0"/>
              <w:ind w:right="57"/>
              <w:jc w:val="right"/>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 xml:space="preserve">.xlsx"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1!R9C3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1!R9C3" \* MERGEFORMAT </w:instrText>
            </w:r>
            <w:r w:rsidRPr="006D48FF">
              <w:rPr>
                <w:rFonts w:ascii="Times New Roman" w:hAnsi="Times New Roman" w:cs="Times New Roman"/>
                <w:lang w:val="zh-CN"/>
              </w:rPr>
              <w:fldChar w:fldCharType="separate"/>
            </w:r>
            <w:r w:rsidRPr="006D48FF">
              <w:rPr>
                <w:rFonts w:ascii="Times New Roman" w:hAnsi="Times New Roman" w:cs="Times New Roman"/>
                <w:lang w:val="zh-CN"/>
              </w:rPr>
              <w:t>297,272,349</w:t>
            </w:r>
            <w:r w:rsidRPr="006D48FF">
              <w:rPr>
                <w:rFonts w:ascii="Times New Roman" w:hAnsi="Times New Roman" w:cs="Times New Roman"/>
                <w:lang w:val="zh-CN"/>
              </w:rPr>
              <w:fldChar w:fldCharType="end"/>
            </w:r>
          </w:p>
        </w:tc>
        <w:tc>
          <w:tcPr>
            <w:tcW w:w="240" w:type="dxa"/>
            <w:tcBorders>
              <w:top w:val="nil"/>
              <w:left w:val="nil"/>
              <w:right w:val="nil"/>
            </w:tcBorders>
            <w:shd w:val="clear" w:color="auto" w:fill="auto"/>
            <w:vAlign w:val="bottom"/>
          </w:tcPr>
          <w:p w:rsidR="006D48FF" w:rsidRPr="006D48FF" w:rsidRDefault="006D48FF" w:rsidP="00B5681F">
            <w:pPr>
              <w:overflowPunct w:val="0"/>
              <w:ind w:right="57"/>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6D48FF" w:rsidRPr="006D48FF" w:rsidRDefault="006D48FF" w:rsidP="00B5681F">
            <w:pPr>
              <w:overflowPunct w:val="0"/>
              <w:ind w:right="47"/>
              <w:jc w:val="right"/>
              <w:rPr>
                <w:rFonts w:ascii="Times New Roman" w:hAnsi="Times New Roman" w:cs="Times New Roman"/>
                <w:color w:val="000000"/>
              </w:rPr>
            </w:pPr>
            <w:r w:rsidRPr="006D48FF">
              <w:rPr>
                <w:rFonts w:ascii="Times New Roman" w:hAnsi="Times New Roman" w:cs="Times New Roman"/>
                <w:lang w:val="zh-CN"/>
              </w:rPr>
              <w:fldChar w:fldCharType="begin" w:fldLock="1"/>
            </w:r>
            <w:r w:rsidRPr="006D48FF">
              <w:rPr>
                <w:rFonts w:ascii="Times New Roman" w:hAnsi="Times New Roman" w:cs="Times New Roman"/>
                <w:lang w:val="zh-CN"/>
              </w:rPr>
              <w:instrText xml:space="preserve"> LINK  Excel.SheetMacroEnabled.12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1!R9C5" \t \r "C:\\Users\\Trista H Zhao\\Desktop\\</w:instrText>
            </w:r>
            <w:r w:rsidRPr="006D48FF">
              <w:rPr>
                <w:rFonts w:ascii="Times New Roman" w:hAnsi="Times New Roman" w:cs="Times New Roman"/>
                <w:lang w:val="zh-CN"/>
              </w:rPr>
              <w:instrText>广深铁路股份有限公司</w:instrText>
            </w:r>
            <w:r w:rsidRPr="006D48FF">
              <w:rPr>
                <w:rFonts w:ascii="Times New Roman" w:hAnsi="Times New Roman" w:cs="Times New Roman"/>
                <w:lang w:val="zh-CN"/>
              </w:rPr>
              <w:instrText>\\Guanshen railway 2023 interim\\Welink\\Welink-A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\\1-2023</w:instrText>
            </w:r>
            <w:r w:rsidRPr="006D48FF">
              <w:rPr>
                <w:rFonts w:ascii="Times New Roman" w:hAnsi="Times New Roman" w:cs="Times New Roman"/>
                <w:lang w:val="zh-CN"/>
              </w:rPr>
              <w:instrText>半年度广深铁路股份</w:instrText>
            </w:r>
            <w:r w:rsidRPr="006D48FF">
              <w:rPr>
                <w:rFonts w:ascii="Times New Roman" w:hAnsi="Times New Roman" w:cs="Times New Roman"/>
                <w:lang w:val="zh-CN"/>
              </w:rPr>
              <w:instrText>A</w:instrText>
            </w:r>
            <w:r w:rsidRPr="006D48FF">
              <w:rPr>
                <w:rFonts w:ascii="Times New Roman" w:hAnsi="Times New Roman" w:cs="Times New Roman"/>
                <w:lang w:val="zh-CN"/>
              </w:rPr>
              <w:instrText>股</w:instrText>
            </w:r>
            <w:r w:rsidRPr="006D48FF">
              <w:rPr>
                <w:rFonts w:ascii="Times New Roman" w:hAnsi="Times New Roman" w:cs="Times New Roman"/>
                <w:lang w:val="zh-CN"/>
              </w:rPr>
              <w:instrText>.xlsx" "</w:instrText>
            </w:r>
            <w:r w:rsidRPr="006D48FF">
              <w:rPr>
                <w:rFonts w:ascii="Times New Roman" w:hAnsi="Times New Roman" w:cs="Times New Roman"/>
                <w:lang w:val="zh-CN"/>
              </w:rPr>
              <w:instrText>五</w:instrText>
            </w:r>
            <w:r w:rsidRPr="006D48FF">
              <w:rPr>
                <w:rFonts w:ascii="Times New Roman" w:hAnsi="Times New Roman" w:cs="Times New Roman"/>
                <w:lang w:val="zh-CN"/>
              </w:rPr>
              <w:instrText>(8)_</w:instrText>
            </w:r>
            <w:r w:rsidRPr="006D48FF">
              <w:rPr>
                <w:rFonts w:ascii="Times New Roman" w:hAnsi="Times New Roman" w:cs="Times New Roman"/>
                <w:lang w:val="zh-CN"/>
              </w:rPr>
              <w:instrText>长期股权投资</w:instrText>
            </w:r>
            <w:r w:rsidRPr="006D48FF">
              <w:rPr>
                <w:rFonts w:ascii="Times New Roman" w:hAnsi="Times New Roman" w:cs="Times New Roman"/>
                <w:lang w:val="zh-CN"/>
              </w:rPr>
              <w:instrText xml:space="preserve">1!R9C5" \* MERGEFORMAT </w:instrText>
            </w:r>
            <w:r w:rsidRPr="006D48FF">
              <w:rPr>
                <w:rFonts w:ascii="Times New Roman" w:hAnsi="Times New Roman" w:cs="Times New Roman"/>
                <w:lang w:val="zh-CN"/>
              </w:rPr>
              <w:fldChar w:fldCharType="separate"/>
            </w:r>
            <w:r w:rsidRPr="006D48FF">
              <w:rPr>
                <w:rFonts w:ascii="Times New Roman" w:hAnsi="Times New Roman" w:cs="Times New Roman"/>
                <w:color w:val="000000"/>
              </w:rPr>
              <w:t>274,600,900</w:t>
            </w:r>
            <w:r w:rsidRPr="006D48FF">
              <w:rPr>
                <w:rFonts w:ascii="Times New Roman" w:hAnsi="Times New Roman" w:cs="Times New Roman"/>
                <w:lang w:val="zh-CN"/>
              </w:rPr>
              <w:fldChar w:fldCharType="end"/>
            </w:r>
          </w:p>
        </w:tc>
      </w:tr>
    </w:tbl>
    <w:p w:rsidR="006D48FF" w:rsidRDefault="006D48FF" w:rsidP="006D48FF"/>
    <w:p w:rsidR="006D48FF" w:rsidRPr="006D48FF" w:rsidRDefault="006D48FF" w:rsidP="006D48FF">
      <w:pPr>
        <w:overflowPunct w:val="0"/>
        <w:rPr>
          <w:rFonts w:ascii="Times New Roman" w:hAnsi="Times New Roman" w:cs="Times New Roman"/>
        </w:rPr>
      </w:pPr>
      <w:r w:rsidRPr="006D48FF">
        <w:rPr>
          <w:rFonts w:ascii="Times New Roman" w:hAnsi="Times New Roman" w:cs="Times New Roman"/>
        </w:rPr>
        <w:t>联营企业的相关信息见附注七</w:t>
      </w:r>
      <w:r w:rsidRPr="006D48FF">
        <w:rPr>
          <w:rFonts w:ascii="Times New Roman" w:hAnsi="Times New Roman" w:cs="Times New Roman"/>
        </w:rPr>
        <w:t>(2)</w:t>
      </w:r>
      <w:r w:rsidRPr="006D48FF">
        <w:rPr>
          <w:rFonts w:ascii="Times New Roman" w:hAnsi="Times New Roman" w:cs="Times New Roman"/>
        </w:rPr>
        <w:t>，本集团对联营企业的长期股权投资均无公开报价。</w:t>
      </w:r>
    </w:p>
    <w:p w:rsidR="006D48FF" w:rsidRPr="006D48FF" w:rsidRDefault="006D48FF" w:rsidP="006D48FF"/>
    <w:sdt>
      <w:sdtPr>
        <w:rPr>
          <w:rFonts w:ascii="Times New Roman" w:hAnsi="Times New Roman" w:cs="Times New Roman"/>
          <w:sz w:val="18"/>
          <w:szCs w:val="18"/>
        </w:rPr>
        <w:alias w:val="模块:长期股权投资"/>
        <w:tag w:val="_GBC_e68906ccea2845f1856fe89f4de6c229"/>
        <w:id w:val="1732424999"/>
        <w:lock w:val="sdtLocked"/>
        <w:placeholder>
          <w:docPart w:val="GBC22222222222222222222222222222"/>
        </w:placeholder>
      </w:sdtPr>
      <w:sdtEndPr/>
      <w:sdtContent>
        <w:p w:rsidR="00047B74" w:rsidRPr="0079615F" w:rsidRDefault="009454CC">
          <w:pPr>
            <w:jc w:val="right"/>
            <w:rPr>
              <w:rFonts w:ascii="Times New Roman" w:hAnsi="Times New Roman" w:cs="Times New Roman"/>
            </w:rPr>
          </w:pPr>
          <w:r w:rsidRPr="0079615F">
            <w:rPr>
              <w:rFonts w:ascii="Times New Roman" w:hAnsi="Times New Roman" w:cs="Times New Roman"/>
            </w:rPr>
            <w:t>单位：</w:t>
          </w:r>
          <w:sdt>
            <w:sdtPr>
              <w:rPr>
                <w:rFonts w:ascii="Times New Roman" w:hAnsi="Times New Roman" w:cs="Times New Roman"/>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79615F">
                <w:rPr>
                  <w:rFonts w:ascii="Times New Roman" w:hAnsi="Times New Roman" w:cs="Times New Roman"/>
                </w:rPr>
                <w:t>元</w:t>
              </w:r>
            </w:sdtContent>
          </w:sdt>
          <w:r w:rsidRPr="0079615F">
            <w:rPr>
              <w:rFonts w:ascii="Times New Roman" w:hAnsi="Times New Roman" w:cs="Times New Roman"/>
            </w:rPr>
            <w:t xml:space="preserve">  </w:t>
          </w:r>
          <w:r w:rsidRPr="0079615F">
            <w:rPr>
              <w:rFonts w:ascii="Times New Roman" w:hAnsi="Times New Roman" w:cs="Times New Roman"/>
            </w:rPr>
            <w:t>币种：</w:t>
          </w:r>
          <w:sdt>
            <w:sdtPr>
              <w:rPr>
                <w:rFonts w:ascii="Times New Roman" w:hAnsi="Times New Roman" w:cs="Times New Roman"/>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79615F">
                <w:rPr>
                  <w:rFonts w:ascii="Times New Roman" w:hAnsi="Times New Roman" w:cs="Times New Roman"/>
                </w:rPr>
                <w:t>人民币</w:t>
              </w:r>
            </w:sdtContent>
          </w:sdt>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135"/>
            <w:gridCol w:w="426"/>
            <w:gridCol w:w="426"/>
            <w:gridCol w:w="1135"/>
            <w:gridCol w:w="709"/>
            <w:gridCol w:w="1173"/>
            <w:gridCol w:w="853"/>
            <w:gridCol w:w="667"/>
            <w:gridCol w:w="1135"/>
            <w:gridCol w:w="697"/>
          </w:tblGrid>
          <w:tr w:rsidR="006D48FF" w:rsidRPr="006D48FF" w:rsidTr="006D48FF">
            <w:trPr>
              <w:jc w:val="center"/>
            </w:trPr>
            <w:sdt>
              <w:sdtPr>
                <w:rPr>
                  <w:rFonts w:ascii="Times New Roman" w:hAnsi="Times New Roman" w:cs="Times New Roman"/>
                  <w:sz w:val="18"/>
                  <w:szCs w:val="18"/>
                </w:rPr>
                <w:tag w:val="_PLD_9e3ff129c80540828097585bec2a274a"/>
                <w:id w:val="-2121291914"/>
                <w:lock w:val="sdtLocked"/>
              </w:sdtPr>
              <w:sdtEndPr/>
              <w:sdtContent>
                <w:tc>
                  <w:tcPr>
                    <w:tcW w:w="663" w:type="pct"/>
                    <w:vMerge w:val="restart"/>
                    <w:tcBorders>
                      <w:top w:val="single" w:sz="4" w:space="0" w:color="auto"/>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被投资单位</w:t>
                    </w:r>
                  </w:p>
                </w:tc>
              </w:sdtContent>
            </w:sdt>
            <w:sdt>
              <w:sdtPr>
                <w:rPr>
                  <w:rFonts w:ascii="Times New Roman" w:hAnsi="Times New Roman" w:cs="Times New Roman"/>
                  <w:sz w:val="18"/>
                  <w:szCs w:val="18"/>
                </w:rPr>
                <w:tag w:val="_PLD_1d8637e24bf6498db71869cd552b60a2"/>
                <w:id w:val="-1043139956"/>
                <w:lock w:val="sdtLocked"/>
              </w:sdtPr>
              <w:sdtEndPr/>
              <w:sdtContent>
                <w:tc>
                  <w:tcPr>
                    <w:tcW w:w="589" w:type="pct"/>
                    <w:vMerge w:val="restart"/>
                    <w:tcBorders>
                      <w:top w:val="single" w:sz="4" w:space="0" w:color="auto"/>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期初</w:t>
                    </w:r>
                  </w:p>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余额</w:t>
                    </w:r>
                  </w:p>
                </w:tc>
              </w:sdtContent>
            </w:sdt>
            <w:sdt>
              <w:sdtPr>
                <w:rPr>
                  <w:rFonts w:ascii="Times New Roman" w:hAnsi="Times New Roman" w:cs="Times New Roman"/>
                  <w:sz w:val="18"/>
                  <w:szCs w:val="18"/>
                </w:rPr>
                <w:tag w:val="_PLD_edc952101e7b4fa483f7289f9b74dfdf"/>
                <w:id w:val="1296560874"/>
                <w:lock w:val="sdtLocked"/>
              </w:sdtPr>
              <w:sdtEndPr/>
              <w:sdtContent>
                <w:tc>
                  <w:tcPr>
                    <w:tcW w:w="279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本期增减变动</w:t>
                    </w:r>
                  </w:p>
                </w:tc>
              </w:sdtContent>
            </w:sdt>
            <w:sdt>
              <w:sdtPr>
                <w:rPr>
                  <w:rFonts w:ascii="Times New Roman" w:hAnsi="Times New Roman" w:cs="Times New Roman"/>
                  <w:sz w:val="18"/>
                  <w:szCs w:val="18"/>
                </w:rPr>
                <w:tag w:val="_PLD_44cfcec128d9419fba83c50966e49235"/>
                <w:id w:val="1943717031"/>
                <w:lock w:val="sdtLocked"/>
              </w:sdtPr>
              <w:sdtEndPr/>
              <w:sdtContent>
                <w:tc>
                  <w:tcPr>
                    <w:tcW w:w="589" w:type="pct"/>
                    <w:vMerge w:val="restart"/>
                    <w:tcBorders>
                      <w:top w:val="single" w:sz="4" w:space="0" w:color="auto"/>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期末</w:t>
                    </w:r>
                  </w:p>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余额</w:t>
                    </w:r>
                  </w:p>
                </w:tc>
              </w:sdtContent>
            </w:sdt>
            <w:sdt>
              <w:sdtPr>
                <w:rPr>
                  <w:rFonts w:ascii="Times New Roman" w:hAnsi="Times New Roman" w:cs="Times New Roman"/>
                  <w:sz w:val="18"/>
                  <w:szCs w:val="18"/>
                </w:rPr>
                <w:tag w:val="_PLD_34a3cc0844264226a50c84165c09bb9a"/>
                <w:id w:val="-1538115928"/>
                <w:lock w:val="sdtLocked"/>
              </w:sdtPr>
              <w:sdtEndPr/>
              <w:sdtContent>
                <w:tc>
                  <w:tcPr>
                    <w:tcW w:w="362" w:type="pct"/>
                    <w:vMerge w:val="restart"/>
                    <w:tcBorders>
                      <w:top w:val="single" w:sz="4" w:space="0" w:color="auto"/>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减值准备期末余额</w:t>
                    </w:r>
                  </w:p>
                </w:tc>
              </w:sdtContent>
            </w:sdt>
          </w:tr>
          <w:tr w:rsidR="006D48FF" w:rsidRPr="006D48FF" w:rsidTr="006D48FF">
            <w:trPr>
              <w:trHeight w:val="870"/>
              <w:jc w:val="center"/>
            </w:trPr>
            <w:tc>
              <w:tcPr>
                <w:tcW w:w="663" w:type="pct"/>
                <w:vMerge/>
                <w:tcBorders>
                  <w:left w:val="single" w:sz="4" w:space="0" w:color="auto"/>
                  <w:right w:val="single" w:sz="4" w:space="0" w:color="auto"/>
                </w:tcBorders>
                <w:shd w:val="clear" w:color="auto" w:fill="auto"/>
              </w:tcPr>
              <w:p w:rsidR="006D48FF" w:rsidRPr="006D48FF" w:rsidRDefault="006D48FF" w:rsidP="00B5681F">
                <w:pPr>
                  <w:jc w:val="center"/>
                  <w:rPr>
                    <w:rFonts w:ascii="Times New Roman" w:hAnsi="Times New Roman" w:cs="Times New Roman"/>
                    <w:sz w:val="18"/>
                    <w:szCs w:val="18"/>
                  </w:rPr>
                </w:pPr>
              </w:p>
            </w:tc>
            <w:tc>
              <w:tcPr>
                <w:tcW w:w="589" w:type="pct"/>
                <w:vMerge/>
                <w:tcBorders>
                  <w:left w:val="single" w:sz="4" w:space="0" w:color="auto"/>
                  <w:right w:val="single" w:sz="4" w:space="0" w:color="auto"/>
                </w:tcBorders>
                <w:shd w:val="clear" w:color="auto" w:fill="auto"/>
              </w:tcPr>
              <w:p w:rsidR="006D48FF" w:rsidRPr="006D48FF" w:rsidRDefault="006D48FF" w:rsidP="00B5681F">
                <w:pPr>
                  <w:jc w:val="center"/>
                  <w:rPr>
                    <w:rFonts w:ascii="Times New Roman" w:hAnsi="Times New Roman" w:cs="Times New Roman"/>
                    <w:sz w:val="18"/>
                    <w:szCs w:val="18"/>
                  </w:rPr>
                </w:pPr>
              </w:p>
            </w:tc>
            <w:sdt>
              <w:sdtPr>
                <w:rPr>
                  <w:rFonts w:ascii="Times New Roman" w:hAnsi="Times New Roman" w:cs="Times New Roman"/>
                  <w:sz w:val="18"/>
                  <w:szCs w:val="18"/>
                </w:rPr>
                <w:tag w:val="_PLD_f88446e104b7482db6830a46769bd8f6"/>
                <w:id w:val="631291150"/>
                <w:lock w:val="sdtLocked"/>
              </w:sdtPr>
              <w:sdtEndPr/>
              <w:sdtContent>
                <w:tc>
                  <w:tcPr>
                    <w:tcW w:w="221" w:type="pct"/>
                    <w:vMerge w:val="restart"/>
                    <w:tcBorders>
                      <w:top w:val="single" w:sz="4" w:space="0" w:color="auto"/>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追加投资</w:t>
                    </w:r>
                  </w:p>
                </w:tc>
              </w:sdtContent>
            </w:sdt>
            <w:sdt>
              <w:sdtPr>
                <w:rPr>
                  <w:rFonts w:ascii="Times New Roman" w:hAnsi="Times New Roman" w:cs="Times New Roman"/>
                  <w:sz w:val="18"/>
                  <w:szCs w:val="18"/>
                </w:rPr>
                <w:tag w:val="_PLD_dc0d6646fb2e45ba8e5e07f2c6954c9f"/>
                <w:id w:val="818460974"/>
                <w:lock w:val="sdtLocked"/>
              </w:sdtPr>
              <w:sdtEndPr/>
              <w:sdtContent>
                <w:tc>
                  <w:tcPr>
                    <w:tcW w:w="221" w:type="pct"/>
                    <w:vMerge w:val="restart"/>
                    <w:tcBorders>
                      <w:top w:val="single" w:sz="4" w:space="0" w:color="auto"/>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减少投资</w:t>
                    </w:r>
                  </w:p>
                </w:tc>
              </w:sdtContent>
            </w:sdt>
            <w:sdt>
              <w:sdtPr>
                <w:rPr>
                  <w:rFonts w:ascii="Times New Roman" w:hAnsi="Times New Roman" w:cs="Times New Roman"/>
                  <w:sz w:val="18"/>
                  <w:szCs w:val="18"/>
                </w:rPr>
                <w:tag w:val="_PLD_098d9fcf9d5341879d534aa385508f23"/>
                <w:id w:val="-243808046"/>
                <w:lock w:val="sdtLocked"/>
              </w:sdtPr>
              <w:sdtEndPr/>
              <w:sdtContent>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权益法下确认的投资损益</w:t>
                    </w:r>
                  </w:p>
                </w:tc>
              </w:sdtContent>
            </w:sdt>
            <w:sdt>
              <w:sdtPr>
                <w:rPr>
                  <w:rFonts w:ascii="Times New Roman" w:hAnsi="Times New Roman" w:cs="Times New Roman"/>
                  <w:sz w:val="18"/>
                  <w:szCs w:val="18"/>
                </w:rPr>
                <w:tag w:val="_PLD_b66787b3a51d435899d94dbab1edade7"/>
                <w:id w:val="2130426544"/>
                <w:lock w:val="sdtLocked"/>
              </w:sdtPr>
              <w:sdtEndPr/>
              <w:sdtContent>
                <w:tc>
                  <w:tcPr>
                    <w:tcW w:w="368" w:type="pct"/>
                    <w:vMerge w:val="restart"/>
                    <w:tcBorders>
                      <w:top w:val="single" w:sz="4" w:space="0" w:color="auto"/>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其他综合收益调整</w:t>
                    </w:r>
                  </w:p>
                </w:tc>
              </w:sdtContent>
            </w:sdt>
            <w:sdt>
              <w:sdtPr>
                <w:rPr>
                  <w:rFonts w:ascii="Times New Roman" w:hAnsi="Times New Roman" w:cs="Times New Roman"/>
                  <w:sz w:val="18"/>
                  <w:szCs w:val="18"/>
                </w:rPr>
                <w:tag w:val="_PLD_59166394bf7143a6a5ce0d447326b1ac"/>
                <w:id w:val="1254549398"/>
                <w:lock w:val="sdtLocked"/>
              </w:sdtPr>
              <w:sdtEndPr/>
              <w:sdtContent>
                <w:tc>
                  <w:tcPr>
                    <w:tcW w:w="609" w:type="pct"/>
                    <w:vMerge w:val="restart"/>
                    <w:tcBorders>
                      <w:top w:val="single" w:sz="4" w:space="0" w:color="auto"/>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其他权益变动</w:t>
                    </w:r>
                  </w:p>
                </w:tc>
              </w:sdtContent>
            </w:sdt>
            <w:sdt>
              <w:sdtPr>
                <w:rPr>
                  <w:rFonts w:ascii="Times New Roman" w:hAnsi="Times New Roman" w:cs="Times New Roman"/>
                  <w:sz w:val="18"/>
                  <w:szCs w:val="18"/>
                </w:rPr>
                <w:tag w:val="_PLD_cbd4cf48730a4934a58b86d2c27b6b08"/>
                <w:id w:val="-670560039"/>
                <w:lock w:val="sdtLocked"/>
              </w:sdtPr>
              <w:sdtEndPr/>
              <w:sdtContent>
                <w:tc>
                  <w:tcPr>
                    <w:tcW w:w="443" w:type="pct"/>
                    <w:vMerge w:val="restart"/>
                    <w:tcBorders>
                      <w:top w:val="single" w:sz="4" w:space="0" w:color="auto"/>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宣告发放现金股利或利润</w:t>
                    </w:r>
                  </w:p>
                </w:tc>
              </w:sdtContent>
            </w:sdt>
            <w:sdt>
              <w:sdtPr>
                <w:rPr>
                  <w:rFonts w:ascii="Times New Roman" w:hAnsi="Times New Roman" w:cs="Times New Roman"/>
                  <w:sz w:val="18"/>
                  <w:szCs w:val="18"/>
                </w:rPr>
                <w:tag w:val="_PLD_4c0a72e8e14d4b319998bc5bde635ef0"/>
                <w:id w:val="-1658757905"/>
                <w:lock w:val="sdtLocked"/>
              </w:sdtPr>
              <w:sdtEndPr/>
              <w:sdtContent>
                <w:tc>
                  <w:tcPr>
                    <w:tcW w:w="346" w:type="pct"/>
                    <w:vMerge w:val="restart"/>
                    <w:tcBorders>
                      <w:top w:val="single" w:sz="4" w:space="0" w:color="auto"/>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rPr>
                      <w:t>计提减值准备</w:t>
                    </w:r>
                  </w:p>
                </w:tc>
              </w:sdtContent>
            </w:sdt>
            <w:tc>
              <w:tcPr>
                <w:tcW w:w="589" w:type="pct"/>
                <w:vMerge/>
                <w:tcBorders>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p>
            </w:tc>
            <w:tc>
              <w:tcPr>
                <w:tcW w:w="362" w:type="pct"/>
                <w:vMerge/>
                <w:tcBorders>
                  <w:left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p>
            </w:tc>
          </w:tr>
          <w:tr w:rsidR="006D48FF" w:rsidRPr="006D48FF" w:rsidTr="006D48FF">
            <w:trPr>
              <w:trHeight w:val="210"/>
              <w:jc w:val="center"/>
            </w:trPr>
            <w:tc>
              <w:tcPr>
                <w:tcW w:w="663" w:type="pct"/>
                <w:vMerge/>
                <w:tcBorders>
                  <w:left w:val="single" w:sz="4" w:space="0" w:color="auto"/>
                  <w:bottom w:val="single" w:sz="4" w:space="0" w:color="auto"/>
                  <w:right w:val="single" w:sz="4" w:space="0" w:color="auto"/>
                </w:tcBorders>
                <w:shd w:val="clear" w:color="auto" w:fill="auto"/>
              </w:tcPr>
              <w:p w:rsidR="006D48FF" w:rsidRPr="006D48FF" w:rsidRDefault="006D48FF" w:rsidP="00B5681F">
                <w:pPr>
                  <w:jc w:val="center"/>
                  <w:rPr>
                    <w:rFonts w:ascii="Times New Roman" w:hAnsi="Times New Roman" w:cs="Times New Roman"/>
                    <w:sz w:val="18"/>
                    <w:szCs w:val="18"/>
                  </w:rPr>
                </w:pPr>
              </w:p>
            </w:tc>
            <w:tc>
              <w:tcPr>
                <w:tcW w:w="589" w:type="pct"/>
                <w:vMerge/>
                <w:tcBorders>
                  <w:left w:val="single" w:sz="4" w:space="0" w:color="auto"/>
                  <w:bottom w:val="single" w:sz="4" w:space="0" w:color="auto"/>
                  <w:right w:val="single" w:sz="4" w:space="0" w:color="auto"/>
                </w:tcBorders>
                <w:shd w:val="clear" w:color="auto" w:fill="auto"/>
              </w:tcPr>
              <w:p w:rsidR="006D48FF" w:rsidRPr="006D48FF" w:rsidRDefault="006D48FF" w:rsidP="00B5681F">
                <w:pPr>
                  <w:jc w:val="center"/>
                  <w:rPr>
                    <w:rFonts w:ascii="Times New Roman" w:hAnsi="Times New Roman" w:cs="Times New Roman"/>
                    <w:sz w:val="18"/>
                    <w:szCs w:val="18"/>
                  </w:rPr>
                </w:pPr>
              </w:p>
            </w:tc>
            <w:tc>
              <w:tcPr>
                <w:tcW w:w="221" w:type="pct"/>
                <w:vMerge/>
                <w:tcBorders>
                  <w:left w:val="single" w:sz="4" w:space="0" w:color="auto"/>
                  <w:bottom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p>
            </w:tc>
            <w:tc>
              <w:tcPr>
                <w:tcW w:w="221" w:type="pct"/>
                <w:vMerge/>
                <w:tcBorders>
                  <w:left w:val="single" w:sz="4" w:space="0" w:color="auto"/>
                  <w:bottom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r w:rsidRPr="006D48FF">
                  <w:rPr>
                    <w:rFonts w:ascii="Times New Roman" w:hAnsi="Times New Roman" w:cs="Times New Roman"/>
                    <w:sz w:val="18"/>
                    <w:szCs w:val="18"/>
                    <w:lang w:val="zh-CN"/>
                  </w:rPr>
                  <w:fldChar w:fldCharType="begin" w:fldLock="1"/>
                </w:r>
                <w:r w:rsidRPr="006D48FF">
                  <w:rPr>
                    <w:rFonts w:ascii="Times New Roman" w:hAnsi="Times New Roman" w:cs="Times New Roman"/>
                    <w:sz w:val="18"/>
                    <w:szCs w:val="18"/>
                    <w:lang w:val="zh-CN"/>
                  </w:rPr>
                  <w:instrText xml:space="preserve"> LINK  Excel.SheetMacroEnabled.12 "C:\\Users\\Trista H Zhao\\Desktop\\</w:instrText>
                </w:r>
                <w:r w:rsidRPr="006D48FF">
                  <w:rPr>
                    <w:rFonts w:ascii="Times New Roman" w:hAnsi="Times New Roman" w:cs="Times New Roman"/>
                    <w:sz w:val="18"/>
                    <w:szCs w:val="18"/>
                    <w:lang w:val="zh-CN"/>
                  </w:rPr>
                  <w:instrText>广深铁路股份有限公司</w:instrText>
                </w:r>
                <w:r w:rsidRPr="006D48FF">
                  <w:rPr>
                    <w:rFonts w:ascii="Times New Roman" w:hAnsi="Times New Roman" w:cs="Times New Roman"/>
                    <w:sz w:val="18"/>
                    <w:szCs w:val="18"/>
                    <w:lang w:val="zh-CN"/>
                  </w:rPr>
                  <w:instrText>\\Guanshen railway 2023 interim\\Welink\\Welink-A</w:instrText>
                </w:r>
                <w:r w:rsidRPr="006D48FF">
                  <w:rPr>
                    <w:rFonts w:ascii="Times New Roman" w:hAnsi="Times New Roman" w:cs="Times New Roman"/>
                    <w:sz w:val="18"/>
                    <w:szCs w:val="18"/>
                    <w:lang w:val="zh-CN"/>
                  </w:rPr>
                  <w:instrText>股</w:instrText>
                </w:r>
                <w:r w:rsidRPr="006D48FF">
                  <w:rPr>
                    <w:rFonts w:ascii="Times New Roman" w:hAnsi="Times New Roman" w:cs="Times New Roman"/>
                    <w:sz w:val="18"/>
                    <w:szCs w:val="18"/>
                    <w:lang w:val="zh-CN"/>
                  </w:rPr>
                  <w:instrText>\\1-2023</w:instrText>
                </w:r>
                <w:r w:rsidRPr="006D48FF">
                  <w:rPr>
                    <w:rFonts w:ascii="Times New Roman" w:hAnsi="Times New Roman" w:cs="Times New Roman"/>
                    <w:sz w:val="18"/>
                    <w:szCs w:val="18"/>
                    <w:lang w:val="zh-CN"/>
                  </w:rPr>
                  <w:instrText>半年度广深铁路股份</w:instrText>
                </w:r>
                <w:r w:rsidRPr="006D48FF">
                  <w:rPr>
                    <w:rFonts w:ascii="Times New Roman" w:hAnsi="Times New Roman" w:cs="Times New Roman"/>
                    <w:sz w:val="18"/>
                    <w:szCs w:val="18"/>
                    <w:lang w:val="zh-CN"/>
                  </w:rPr>
                  <w:instrText>A</w:instrText>
                </w:r>
                <w:r w:rsidRPr="006D48FF">
                  <w:rPr>
                    <w:rFonts w:ascii="Times New Roman" w:hAnsi="Times New Roman" w:cs="Times New Roman"/>
                    <w:sz w:val="18"/>
                    <w:szCs w:val="18"/>
                    <w:lang w:val="zh-CN"/>
                  </w:rPr>
                  <w:instrText>股</w:instrText>
                </w:r>
                <w:r w:rsidRPr="006D48FF">
                  <w:rPr>
                    <w:rFonts w:ascii="Times New Roman" w:hAnsi="Times New Roman" w:cs="Times New Roman"/>
                    <w:sz w:val="18"/>
                    <w:szCs w:val="18"/>
                    <w:lang w:val="zh-CN"/>
                  </w:rPr>
                  <w:instrText>.xlsx" "</w:instrText>
                </w:r>
                <w:r w:rsidRPr="006D48FF">
                  <w:rPr>
                    <w:rFonts w:ascii="Times New Roman" w:hAnsi="Times New Roman" w:cs="Times New Roman"/>
                    <w:sz w:val="18"/>
                    <w:szCs w:val="18"/>
                    <w:lang w:val="zh-CN"/>
                  </w:rPr>
                  <w:instrText>五</w:instrText>
                </w:r>
                <w:r w:rsidRPr="006D48FF">
                  <w:rPr>
                    <w:rFonts w:ascii="Times New Roman" w:hAnsi="Times New Roman" w:cs="Times New Roman"/>
                    <w:sz w:val="18"/>
                    <w:szCs w:val="18"/>
                    <w:lang w:val="zh-CN"/>
                  </w:rPr>
                  <w:instrText>(8)_</w:instrText>
                </w:r>
                <w:r w:rsidRPr="006D48FF">
                  <w:rPr>
                    <w:rFonts w:ascii="Times New Roman" w:hAnsi="Times New Roman" w:cs="Times New Roman"/>
                    <w:sz w:val="18"/>
                    <w:szCs w:val="18"/>
                    <w:lang w:val="zh-CN"/>
                  </w:rPr>
                  <w:instrText>长期股权投资</w:instrText>
                </w:r>
                <w:r w:rsidRPr="006D48FF">
                  <w:rPr>
                    <w:rFonts w:ascii="Times New Roman" w:hAnsi="Times New Roman" w:cs="Times New Roman"/>
                    <w:sz w:val="18"/>
                    <w:szCs w:val="18"/>
                    <w:lang w:val="zh-CN"/>
                  </w:rPr>
                  <w:instrText>2!R7C9" \t \r "C:\\Users\\Trista H Zhao\\Desktop\\</w:instrText>
                </w:r>
                <w:r w:rsidRPr="006D48FF">
                  <w:rPr>
                    <w:rFonts w:ascii="Times New Roman" w:hAnsi="Times New Roman" w:cs="Times New Roman"/>
                    <w:sz w:val="18"/>
                    <w:szCs w:val="18"/>
                    <w:lang w:val="zh-CN"/>
                  </w:rPr>
                  <w:instrText>广深铁路股份有限公司</w:instrText>
                </w:r>
                <w:r w:rsidRPr="006D48FF">
                  <w:rPr>
                    <w:rFonts w:ascii="Times New Roman" w:hAnsi="Times New Roman" w:cs="Times New Roman"/>
                    <w:sz w:val="18"/>
                    <w:szCs w:val="18"/>
                    <w:lang w:val="zh-CN"/>
                  </w:rPr>
                  <w:instrText>\\Guanshen railway 2023 interim\\Welink\\Welink-A</w:instrText>
                </w:r>
                <w:r w:rsidRPr="006D48FF">
                  <w:rPr>
                    <w:rFonts w:ascii="Times New Roman" w:hAnsi="Times New Roman" w:cs="Times New Roman"/>
                    <w:sz w:val="18"/>
                    <w:szCs w:val="18"/>
                    <w:lang w:val="zh-CN"/>
                  </w:rPr>
                  <w:instrText>股</w:instrText>
                </w:r>
                <w:r w:rsidRPr="006D48FF">
                  <w:rPr>
                    <w:rFonts w:ascii="Times New Roman" w:hAnsi="Times New Roman" w:cs="Times New Roman"/>
                    <w:sz w:val="18"/>
                    <w:szCs w:val="18"/>
                    <w:lang w:val="zh-CN"/>
                  </w:rPr>
                  <w:instrText>\\1-2023</w:instrText>
                </w:r>
                <w:r w:rsidRPr="006D48FF">
                  <w:rPr>
                    <w:rFonts w:ascii="Times New Roman" w:hAnsi="Times New Roman" w:cs="Times New Roman"/>
                    <w:sz w:val="18"/>
                    <w:szCs w:val="18"/>
                    <w:lang w:val="zh-CN"/>
                  </w:rPr>
                  <w:instrText>半年度广深铁路股份</w:instrText>
                </w:r>
                <w:r w:rsidRPr="006D48FF">
                  <w:rPr>
                    <w:rFonts w:ascii="Times New Roman" w:hAnsi="Times New Roman" w:cs="Times New Roman"/>
                    <w:sz w:val="18"/>
                    <w:szCs w:val="18"/>
                    <w:lang w:val="zh-CN"/>
                  </w:rPr>
                  <w:instrText>A</w:instrText>
                </w:r>
                <w:r w:rsidRPr="006D48FF">
                  <w:rPr>
                    <w:rFonts w:ascii="Times New Roman" w:hAnsi="Times New Roman" w:cs="Times New Roman"/>
                    <w:sz w:val="18"/>
                    <w:szCs w:val="18"/>
                    <w:lang w:val="zh-CN"/>
                  </w:rPr>
                  <w:instrText>股</w:instrText>
                </w:r>
                <w:r w:rsidRPr="006D48FF">
                  <w:rPr>
                    <w:rFonts w:ascii="Times New Roman" w:hAnsi="Times New Roman" w:cs="Times New Roman"/>
                    <w:sz w:val="18"/>
                    <w:szCs w:val="18"/>
                    <w:lang w:val="zh-CN"/>
                  </w:rPr>
                  <w:instrText>.xlsx" "</w:instrText>
                </w:r>
                <w:r w:rsidRPr="006D48FF">
                  <w:rPr>
                    <w:rFonts w:ascii="Times New Roman" w:hAnsi="Times New Roman" w:cs="Times New Roman"/>
                    <w:sz w:val="18"/>
                    <w:szCs w:val="18"/>
                    <w:lang w:val="zh-CN"/>
                  </w:rPr>
                  <w:instrText>五</w:instrText>
                </w:r>
                <w:r w:rsidRPr="006D48FF">
                  <w:rPr>
                    <w:rFonts w:ascii="Times New Roman" w:hAnsi="Times New Roman" w:cs="Times New Roman"/>
                    <w:sz w:val="18"/>
                    <w:szCs w:val="18"/>
                    <w:lang w:val="zh-CN"/>
                  </w:rPr>
                  <w:instrText>(8)_</w:instrText>
                </w:r>
                <w:r w:rsidRPr="006D48FF">
                  <w:rPr>
                    <w:rFonts w:ascii="Times New Roman" w:hAnsi="Times New Roman" w:cs="Times New Roman"/>
                    <w:sz w:val="18"/>
                    <w:szCs w:val="18"/>
                    <w:lang w:val="zh-CN"/>
                  </w:rPr>
                  <w:instrText>长期股权投资</w:instrText>
                </w:r>
                <w:r w:rsidRPr="006D48FF">
                  <w:rPr>
                    <w:rFonts w:ascii="Times New Roman" w:hAnsi="Times New Roman" w:cs="Times New Roman"/>
                    <w:sz w:val="18"/>
                    <w:szCs w:val="18"/>
                    <w:lang w:val="zh-CN"/>
                  </w:rPr>
                  <w:instrText xml:space="preserve">2!R7C9" \* MERGEFORMAT </w:instrText>
                </w:r>
                <w:r w:rsidRPr="006D48FF">
                  <w:rPr>
                    <w:rFonts w:ascii="Times New Roman" w:hAnsi="Times New Roman" w:cs="Times New Roman"/>
                    <w:sz w:val="18"/>
                    <w:szCs w:val="18"/>
                    <w:lang w:val="zh-CN"/>
                  </w:rPr>
                  <w:fldChar w:fldCharType="separate"/>
                </w:r>
                <w:r w:rsidRPr="006D48FF">
                  <w:rPr>
                    <w:rFonts w:ascii="Times New Roman" w:hAnsi="Times New Roman" w:cs="Times New Roman"/>
                    <w:color w:val="000000"/>
                    <w:sz w:val="18"/>
                    <w:szCs w:val="18"/>
                  </w:rPr>
                  <w:t>(</w:t>
                </w:r>
                <w:r w:rsidRPr="006D48FF">
                  <w:rPr>
                    <w:rFonts w:ascii="Times New Roman" w:hAnsi="Times New Roman" w:cs="Times New Roman"/>
                    <w:color w:val="000000"/>
                    <w:sz w:val="18"/>
                    <w:szCs w:val="18"/>
                  </w:rPr>
                  <w:t>附注五</w:t>
                </w:r>
                <w:r w:rsidRPr="006D48FF">
                  <w:rPr>
                    <w:rFonts w:ascii="Times New Roman" w:hAnsi="Times New Roman" w:cs="Times New Roman"/>
                    <w:color w:val="000000"/>
                    <w:sz w:val="18"/>
                    <w:szCs w:val="18"/>
                  </w:rPr>
                  <w:t>(44))</w:t>
                </w:r>
                <w:r w:rsidRPr="006D48FF">
                  <w:rPr>
                    <w:rFonts w:ascii="Times New Roman" w:hAnsi="Times New Roman" w:cs="Times New Roman"/>
                    <w:sz w:val="18"/>
                    <w:szCs w:val="18"/>
                    <w:lang w:val="zh-CN"/>
                  </w:rPr>
                  <w:fldChar w:fldCharType="end"/>
                </w:r>
              </w:p>
            </w:tc>
            <w:tc>
              <w:tcPr>
                <w:tcW w:w="368" w:type="pct"/>
                <w:vMerge/>
                <w:tcBorders>
                  <w:left w:val="single" w:sz="4" w:space="0" w:color="auto"/>
                  <w:bottom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p>
            </w:tc>
            <w:tc>
              <w:tcPr>
                <w:tcW w:w="609" w:type="pct"/>
                <w:vMerge/>
                <w:tcBorders>
                  <w:left w:val="single" w:sz="4" w:space="0" w:color="auto"/>
                  <w:bottom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p>
            </w:tc>
            <w:tc>
              <w:tcPr>
                <w:tcW w:w="443" w:type="pct"/>
                <w:vMerge/>
                <w:tcBorders>
                  <w:left w:val="single" w:sz="4" w:space="0" w:color="auto"/>
                  <w:bottom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p>
            </w:tc>
            <w:tc>
              <w:tcPr>
                <w:tcW w:w="346" w:type="pct"/>
                <w:vMerge/>
                <w:tcBorders>
                  <w:left w:val="single" w:sz="4" w:space="0" w:color="auto"/>
                  <w:bottom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p>
            </w:tc>
            <w:tc>
              <w:tcPr>
                <w:tcW w:w="589" w:type="pct"/>
                <w:vMerge/>
                <w:tcBorders>
                  <w:left w:val="single" w:sz="4" w:space="0" w:color="auto"/>
                  <w:bottom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p>
            </w:tc>
            <w:tc>
              <w:tcPr>
                <w:tcW w:w="362" w:type="pct"/>
                <w:vMerge/>
                <w:tcBorders>
                  <w:left w:val="single" w:sz="4" w:space="0" w:color="auto"/>
                  <w:bottom w:val="single" w:sz="4" w:space="0" w:color="auto"/>
                  <w:right w:val="single" w:sz="4" w:space="0" w:color="auto"/>
                </w:tcBorders>
                <w:shd w:val="clear" w:color="auto" w:fill="auto"/>
                <w:vAlign w:val="center"/>
              </w:tcPr>
              <w:p w:rsidR="006D48FF" w:rsidRPr="006D48FF" w:rsidRDefault="006D48FF" w:rsidP="00B5681F">
                <w:pPr>
                  <w:jc w:val="center"/>
                  <w:rPr>
                    <w:rFonts w:ascii="Times New Roman" w:hAnsi="Times New Roman" w:cs="Times New Roman"/>
                    <w:sz w:val="18"/>
                    <w:szCs w:val="18"/>
                  </w:rPr>
                </w:pPr>
              </w:p>
            </w:tc>
          </w:tr>
          <w:sdt>
            <w:sdtPr>
              <w:rPr>
                <w:rFonts w:ascii="Times New Roman" w:hAnsi="Times New Roman" w:cs="Times New Roman"/>
                <w:sz w:val="18"/>
                <w:szCs w:val="18"/>
              </w:rPr>
              <w:alias w:val="联营企业投资信息明细"/>
              <w:tag w:val="_TUP_7b793873cf474c90a258ae813c0395d1"/>
              <w:id w:val="-2001958887"/>
              <w:lock w:val="sdtLocked"/>
              <w:placeholder>
                <w:docPart w:val="ACCB77DE3C9746949E293866FA442D9F"/>
              </w:placeholder>
            </w:sdtPr>
            <w:sdtEndPr/>
            <w:sdtContent>
              <w:tr w:rsidR="006D48FF" w:rsidRPr="006D48FF" w:rsidTr="006D48FF">
                <w:trPr>
                  <w:jc w:val="center"/>
                </w:trPr>
                <w:tc>
                  <w:tcPr>
                    <w:tcW w:w="663" w:type="pct"/>
                    <w:tcBorders>
                      <w:top w:val="single" w:sz="4" w:space="0" w:color="auto"/>
                      <w:left w:val="single" w:sz="4" w:space="0" w:color="auto"/>
                      <w:bottom w:val="single" w:sz="4" w:space="0" w:color="auto"/>
                      <w:right w:val="single" w:sz="4" w:space="0" w:color="auto"/>
                    </w:tcBorders>
                    <w:shd w:val="clear" w:color="auto" w:fill="auto"/>
                  </w:tcPr>
                  <w:p w:rsidR="006D48FF" w:rsidRPr="006D48FF" w:rsidRDefault="006D48FF" w:rsidP="006D48FF">
                    <w:pPr>
                      <w:rPr>
                        <w:rFonts w:ascii="Times New Roman" w:hAnsi="Times New Roman" w:cs="Times New Roman"/>
                        <w:sz w:val="18"/>
                        <w:szCs w:val="18"/>
                      </w:rPr>
                    </w:pPr>
                    <w:r w:rsidRPr="006D48FF">
                      <w:rPr>
                        <w:rFonts w:ascii="Times New Roman" w:hAnsi="Times New Roman" w:cs="Times New Roman"/>
                        <w:sz w:val="18"/>
                        <w:szCs w:val="18"/>
                      </w:rPr>
                      <w:t>广州铁城实业有限公司</w:t>
                    </w:r>
                    <w:r w:rsidRPr="006D48FF">
                      <w:rPr>
                        <w:rFonts w:ascii="Times New Roman" w:hAnsi="Times New Roman" w:cs="Times New Roman"/>
                        <w:sz w:val="18"/>
                        <w:szCs w:val="18"/>
                      </w:rPr>
                      <w:t>(“</w:t>
                    </w:r>
                    <w:r w:rsidRPr="006D48FF">
                      <w:rPr>
                        <w:rFonts w:ascii="Times New Roman" w:hAnsi="Times New Roman" w:cs="Times New Roman"/>
                        <w:sz w:val="18"/>
                        <w:szCs w:val="18"/>
                      </w:rPr>
                      <w:t>铁城实业</w:t>
                    </w:r>
                    <w:r w:rsidRPr="006D48FF">
                      <w:rPr>
                        <w:rFonts w:ascii="Times New Roman" w:hAnsi="Times New Roman" w:cs="Times New Roman"/>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139,731,554</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8,023,464</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147,755,018</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r>
            </w:sdtContent>
          </w:sdt>
          <w:sdt>
            <w:sdtPr>
              <w:rPr>
                <w:rFonts w:ascii="Times New Roman" w:hAnsi="Times New Roman" w:cs="Times New Roman"/>
                <w:sz w:val="18"/>
                <w:szCs w:val="18"/>
              </w:rPr>
              <w:alias w:val="联营企业投资信息明细"/>
              <w:tag w:val="_TUP_7b793873cf474c90a258ae813c0395d1"/>
              <w:id w:val="-1758582445"/>
              <w:lock w:val="sdtLocked"/>
              <w:placeholder>
                <w:docPart w:val="ACCB77DE3C9746949E293866FA442D9F"/>
              </w:placeholder>
            </w:sdtPr>
            <w:sdtEndPr/>
            <w:sdtContent>
              <w:tr w:rsidR="006D48FF" w:rsidRPr="006D48FF" w:rsidTr="006D48FF">
                <w:trPr>
                  <w:jc w:val="center"/>
                </w:trPr>
                <w:tc>
                  <w:tcPr>
                    <w:tcW w:w="663" w:type="pct"/>
                    <w:tcBorders>
                      <w:top w:val="single" w:sz="4" w:space="0" w:color="auto"/>
                      <w:left w:val="single" w:sz="4" w:space="0" w:color="auto"/>
                      <w:bottom w:val="single" w:sz="4" w:space="0" w:color="auto"/>
                      <w:right w:val="single" w:sz="4" w:space="0" w:color="auto"/>
                    </w:tcBorders>
                    <w:shd w:val="clear" w:color="auto" w:fill="auto"/>
                  </w:tcPr>
                  <w:p w:rsidR="006D48FF" w:rsidRPr="006D48FF" w:rsidRDefault="006D48FF" w:rsidP="006D48FF">
                    <w:pPr>
                      <w:rPr>
                        <w:rFonts w:ascii="Times New Roman" w:hAnsi="Times New Roman" w:cs="Times New Roman"/>
                        <w:sz w:val="18"/>
                        <w:szCs w:val="18"/>
                      </w:rPr>
                    </w:pPr>
                    <w:r w:rsidRPr="006D48FF">
                      <w:rPr>
                        <w:rFonts w:ascii="Times New Roman" w:hAnsi="Times New Roman" w:cs="Times New Roman"/>
                        <w:sz w:val="18"/>
                        <w:szCs w:val="18"/>
                      </w:rPr>
                      <w:t>广铁土木工程有限公司</w:t>
                    </w:r>
                    <w:r w:rsidRPr="006D48FF">
                      <w:rPr>
                        <w:rFonts w:ascii="Times New Roman" w:hAnsi="Times New Roman" w:cs="Times New Roman"/>
                        <w:sz w:val="18"/>
                        <w:szCs w:val="18"/>
                      </w:rPr>
                      <w:t>(“</w:t>
                    </w:r>
                    <w:r w:rsidRPr="006D48FF">
                      <w:rPr>
                        <w:rFonts w:ascii="Times New Roman" w:hAnsi="Times New Roman" w:cs="Times New Roman"/>
                        <w:sz w:val="18"/>
                        <w:szCs w:val="18"/>
                      </w:rPr>
                      <w:t>深土公司</w:t>
                    </w:r>
                    <w:r w:rsidRPr="006D48FF">
                      <w:rPr>
                        <w:rFonts w:ascii="Times New Roman" w:hAnsi="Times New Roman" w:cs="Times New Roman"/>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134,869,346</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18,489,185</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(3,841,200)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149,517,331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r>
            </w:sdtContent>
          </w:sdt>
          <w:tr w:rsidR="006D48FF" w:rsidRPr="006D48FF" w:rsidTr="006D48FF">
            <w:trPr>
              <w:jc w:val="center"/>
            </w:trPr>
            <w:sdt>
              <w:sdtPr>
                <w:rPr>
                  <w:rFonts w:ascii="Times New Roman" w:hAnsi="Times New Roman" w:cs="Times New Roman"/>
                  <w:sz w:val="18"/>
                  <w:szCs w:val="18"/>
                </w:rPr>
                <w:tag w:val="_PLD_b73f7db9d31542d0baadac2e32c193fe"/>
                <w:id w:val="-1279327982"/>
                <w:lock w:val="sdtLocked"/>
              </w:sdtPr>
              <w:sdtEndPr/>
              <w:sdtContent>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center"/>
                      <w:rPr>
                        <w:rFonts w:ascii="Times New Roman" w:hAnsi="Times New Roman" w:cs="Times New Roman"/>
                        <w:sz w:val="18"/>
                        <w:szCs w:val="18"/>
                      </w:rPr>
                    </w:pPr>
                    <w:r w:rsidRPr="006D48FF">
                      <w:rPr>
                        <w:rFonts w:ascii="Times New Roman" w:hAnsi="Times New Roman" w:cs="Times New Roman"/>
                        <w:sz w:val="18"/>
                        <w:szCs w:val="18"/>
                      </w:rPr>
                      <w:t>合计</w:t>
                    </w:r>
                  </w:p>
                </w:tc>
              </w:sdtContent>
            </w:sdt>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274,600,900</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26,512,649</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(3,841,200)</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297,272,349</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6D48FF" w:rsidRPr="006D48FF" w:rsidRDefault="006D48FF" w:rsidP="006D48FF">
                <w:pPr>
                  <w:jc w:val="right"/>
                  <w:rPr>
                    <w:rFonts w:ascii="Times New Roman" w:hAnsi="Times New Roman" w:cs="Times New Roman"/>
                    <w:sz w:val="18"/>
                    <w:szCs w:val="18"/>
                  </w:rPr>
                </w:pPr>
                <w:r w:rsidRPr="006D48FF">
                  <w:rPr>
                    <w:rFonts w:ascii="Times New Roman" w:hAnsi="Times New Roman" w:cs="Times New Roman"/>
                    <w:sz w:val="18"/>
                    <w:szCs w:val="18"/>
                  </w:rPr>
                  <w:t>-</w:t>
                </w:r>
              </w:p>
            </w:tc>
          </w:tr>
        </w:tbl>
        <w:p w:rsidR="00047B74" w:rsidRDefault="00833B52" w:rsidP="006D48FF">
          <w:pPr>
            <w:snapToGrid w:val="0"/>
            <w:spacing w:line="240" w:lineRule="atLeast"/>
          </w:pPr>
        </w:p>
      </w:sdtContent>
    </w:sdt>
    <w:bookmarkEnd w:id="106" w:displacedByCustomXml="prev"/>
    <w:bookmarkStart w:id="107" w:name="_Hlk10472053" w:displacedByCustomXml="next"/>
    <w:sdt>
      <w:sdtPr>
        <w:rPr>
          <w:rFonts w:ascii="宋体" w:hAnsi="宋体" w:cs="宋体" w:hint="eastAsia"/>
          <w:b w:val="0"/>
          <w:bCs w:val="0"/>
          <w:kern w:val="0"/>
          <w:szCs w:val="21"/>
        </w:rPr>
        <w:alias w:val="模块:其他权益工具投资"/>
        <w:tag w:val="_SEC_a252a6b12c694a478cd66b63ece88d66"/>
        <w:id w:val="299420854"/>
        <w:lock w:val="sdtLocked"/>
        <w:placeholder>
          <w:docPart w:val="GBC22222222222222222222222222222"/>
        </w:placeholder>
      </w:sdtPr>
      <w:sdtEndPr>
        <w:rPr>
          <w:rFonts w:hint="default"/>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其他权益工具投资</w:t>
          </w:r>
        </w:p>
        <w:bookmarkStart w:id="108" w:name="_Hlk532994936" w:displacedByCustomXml="next"/>
        <w:sdt>
          <w:sdtPr>
            <w:alias w:val="是否适用：其他权益工具投资情况[双击切换]"/>
            <w:tag w:val="_GBC_d175ecfe27dc4b7592725426a352847c"/>
            <w:id w:val="-1939905249"/>
            <w:lock w:val="sdtLocked"/>
            <w:placeholder>
              <w:docPart w:val="GBC22222222222222222222222222222"/>
            </w:placeholder>
          </w:sdtPr>
          <w:sdtEndPr/>
          <w:sdtContent>
            <w:p w:rsidR="00047B74" w:rsidRDefault="009454CC">
              <w:r>
                <w:fldChar w:fldCharType="begin"/>
              </w:r>
              <w:r w:rsidR="00A11284">
                <w:instrText xml:space="preserve"> MACROBUTTON  SnrToggleCheckbox √适用 </w:instrText>
              </w:r>
              <w:r>
                <w:fldChar w:fldCharType="end"/>
              </w:r>
              <w:r>
                <w:fldChar w:fldCharType="begin"/>
              </w:r>
              <w:r w:rsidR="00A11284">
                <w:instrText xml:space="preserve"> MACROBUTTON  SnrToggleCheckbox □不适用 </w:instrText>
              </w:r>
              <w:r>
                <w:fldChar w:fldCharType="end"/>
              </w:r>
            </w:p>
          </w:sdtContent>
        </w:sdt>
        <w:p w:rsidR="00047B74" w:rsidRDefault="009454CC">
          <w:pPr>
            <w:autoSpaceDE w:val="0"/>
            <w:autoSpaceDN w:val="0"/>
            <w:adjustRightInd w:val="0"/>
            <w:ind w:left="5880" w:right="105"/>
            <w:jc w:val="right"/>
          </w:pPr>
          <w:r>
            <w:rPr>
              <w:rFonts w:hint="eastAsia"/>
            </w:rPr>
            <w:t>单位：</w:t>
          </w:r>
          <w:sdt>
            <w:sdtPr>
              <w:rPr>
                <w:rFonts w:hint="eastAsia"/>
              </w:rPr>
              <w:alias w:val="单位：其他权益工具投资情况"/>
              <w:tag w:val="_GBC_5ba15972ed8942bcb12a0deb317c278c"/>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其他权益工具投资情况"/>
              <w:tag w:val="_GBC_8191cbe84b2c4761b07741ed60e5a890"/>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5"/>
            <w:gridCol w:w="2691"/>
            <w:gridCol w:w="2714"/>
          </w:tblGrid>
          <w:tr w:rsidR="00A11284" w:rsidTr="00B5681F">
            <w:bookmarkEnd w:id="108" w:displacedByCustomXml="next"/>
            <w:sdt>
              <w:sdtPr>
                <w:rPr>
                  <w:rFonts w:ascii="Times New Roman" w:hAnsi="Times New Roman" w:cs="Times New Roman"/>
                </w:rPr>
                <w:tag w:val="_PLD_07475a7ed00c4147abad11fc989c691b"/>
                <w:id w:val="402730638"/>
                <w:lock w:val="sdtLocked"/>
              </w:sdtPr>
              <w:sdtEndPr/>
              <w:sdtContent>
                <w:tc>
                  <w:tcPr>
                    <w:tcW w:w="2017" w:type="pct"/>
                    <w:shd w:val="clear" w:color="auto" w:fill="auto"/>
                    <w:vAlign w:val="center"/>
                  </w:tcPr>
                  <w:p w:rsidR="00A11284" w:rsidRPr="00A11284" w:rsidRDefault="00A11284" w:rsidP="00B5681F">
                    <w:pPr>
                      <w:jc w:val="center"/>
                      <w:rPr>
                        <w:rFonts w:ascii="Times New Roman" w:hAnsi="Times New Roman" w:cs="Times New Roman"/>
                      </w:rPr>
                    </w:pPr>
                    <w:r w:rsidRPr="00A11284">
                      <w:rPr>
                        <w:rFonts w:ascii="Times New Roman" w:hAnsi="Times New Roman" w:cs="Times New Roman"/>
                      </w:rPr>
                      <w:t>项目</w:t>
                    </w:r>
                  </w:p>
                </w:tc>
              </w:sdtContent>
            </w:sdt>
            <w:sdt>
              <w:sdtPr>
                <w:rPr>
                  <w:rFonts w:ascii="Times New Roman" w:hAnsi="Times New Roman" w:cs="Times New Roman"/>
                </w:rPr>
                <w:tag w:val="_PLD_d7f2f3494b3446d8ae4631f63b2c7e8e"/>
                <w:id w:val="1009873822"/>
                <w:lock w:val="sdtLocked"/>
              </w:sdtPr>
              <w:sdtEndPr/>
              <w:sdtContent>
                <w:tc>
                  <w:tcPr>
                    <w:tcW w:w="1485" w:type="pct"/>
                    <w:tcBorders>
                      <w:bottom w:val="single" w:sz="6" w:space="0" w:color="auto"/>
                    </w:tcBorders>
                    <w:shd w:val="clear" w:color="auto" w:fill="auto"/>
                    <w:vAlign w:val="center"/>
                  </w:tcPr>
                  <w:p w:rsidR="00A11284" w:rsidRPr="00A11284" w:rsidRDefault="00A11284" w:rsidP="00B5681F">
                    <w:pPr>
                      <w:autoSpaceDE w:val="0"/>
                      <w:autoSpaceDN w:val="0"/>
                      <w:adjustRightInd w:val="0"/>
                      <w:snapToGrid w:val="0"/>
                      <w:spacing w:line="240" w:lineRule="atLeast"/>
                      <w:jc w:val="center"/>
                      <w:rPr>
                        <w:rFonts w:ascii="Times New Roman" w:hAnsi="Times New Roman" w:cs="Times New Roman"/>
                      </w:rPr>
                    </w:pPr>
                    <w:r w:rsidRPr="00A11284">
                      <w:rPr>
                        <w:rFonts w:ascii="Times New Roman" w:hAnsi="Times New Roman" w:cs="Times New Roman"/>
                      </w:rPr>
                      <w:t>期末余额</w:t>
                    </w:r>
                  </w:p>
                </w:tc>
              </w:sdtContent>
            </w:sdt>
            <w:sdt>
              <w:sdtPr>
                <w:rPr>
                  <w:rFonts w:ascii="Times New Roman" w:hAnsi="Times New Roman" w:cs="Times New Roman"/>
                </w:rPr>
                <w:tag w:val="_PLD_9f4168295fb3439f8426e5fe728b845b"/>
                <w:id w:val="-1063172442"/>
                <w:lock w:val="sdtLocked"/>
              </w:sdtPr>
              <w:sdtEndPr/>
              <w:sdtContent>
                <w:tc>
                  <w:tcPr>
                    <w:tcW w:w="1498" w:type="pct"/>
                    <w:shd w:val="clear" w:color="auto" w:fill="auto"/>
                    <w:vAlign w:val="center"/>
                  </w:tcPr>
                  <w:p w:rsidR="00A11284" w:rsidRPr="00A11284" w:rsidRDefault="00A11284" w:rsidP="00B5681F">
                    <w:pPr>
                      <w:autoSpaceDE w:val="0"/>
                      <w:autoSpaceDN w:val="0"/>
                      <w:adjustRightInd w:val="0"/>
                      <w:snapToGrid w:val="0"/>
                      <w:spacing w:line="240" w:lineRule="atLeast"/>
                      <w:jc w:val="center"/>
                      <w:rPr>
                        <w:rFonts w:ascii="Times New Roman" w:hAnsi="Times New Roman" w:cs="Times New Roman"/>
                      </w:rPr>
                    </w:pPr>
                    <w:r w:rsidRPr="00A11284">
                      <w:rPr>
                        <w:rFonts w:ascii="Times New Roman" w:hAnsi="Times New Roman" w:cs="Times New Roman"/>
                      </w:rPr>
                      <w:t>期初余额</w:t>
                    </w:r>
                  </w:p>
                </w:tc>
              </w:sdtContent>
            </w:sdt>
          </w:tr>
          <w:sdt>
            <w:sdtPr>
              <w:rPr>
                <w:rFonts w:ascii="Times New Roman" w:hAnsi="Times New Roman" w:cs="Times New Roman"/>
              </w:rPr>
              <w:alias w:val="其他权益工具投资明细"/>
              <w:tag w:val="_TUP_6afa3e8ae24c4d689dd00c7fc35b2c46"/>
              <w:id w:val="-1558700109"/>
              <w:lock w:val="sdtLocked"/>
              <w:placeholder>
                <w:docPart w:val="BFA5763D2E6447019EE2279AA1B7253B"/>
              </w:placeholder>
            </w:sdtPr>
            <w:sdtEndPr/>
            <w:sdtContent>
              <w:tr w:rsidR="00A11284" w:rsidTr="00B5681F">
                <w:tc>
                  <w:tcPr>
                    <w:tcW w:w="2017" w:type="pct"/>
                    <w:shd w:val="clear" w:color="auto" w:fill="auto"/>
                    <w:vAlign w:val="center"/>
                  </w:tcPr>
                  <w:p w:rsidR="00A11284" w:rsidRPr="00A11284" w:rsidRDefault="00A11284" w:rsidP="00B5681F">
                    <w:pPr>
                      <w:rPr>
                        <w:rFonts w:ascii="Times New Roman" w:hAnsi="Times New Roman" w:cs="Times New Roman"/>
                      </w:rPr>
                    </w:pPr>
                    <w:r w:rsidRPr="00A11284">
                      <w:rPr>
                        <w:rFonts w:ascii="Times New Roman" w:hAnsi="Times New Roman" w:cs="Times New Roman"/>
                      </w:rPr>
                      <w:t>成本</w:t>
                    </w:r>
                  </w:p>
                </w:tc>
                <w:tc>
                  <w:tcPr>
                    <w:tcW w:w="1485" w:type="pct"/>
                    <w:tcBorders>
                      <w:top w:val="single" w:sz="6" w:space="0" w:color="auto"/>
                      <w:bottom w:val="single" w:sz="6" w:space="0" w:color="auto"/>
                    </w:tcBorders>
                    <w:shd w:val="clear" w:color="auto" w:fill="auto"/>
                  </w:tcPr>
                  <w:p w:rsidR="00A11284" w:rsidRPr="00A11284" w:rsidRDefault="00A11284" w:rsidP="00B5681F">
                    <w:pPr>
                      <w:jc w:val="right"/>
                      <w:rPr>
                        <w:rFonts w:ascii="Times New Roman" w:hAnsi="Times New Roman" w:cs="Times New Roman"/>
                      </w:rPr>
                    </w:pPr>
                    <w:r w:rsidRPr="00A11284">
                      <w:rPr>
                        <w:rFonts w:ascii="Times New Roman" w:hAnsi="Times New Roman" w:cs="Times New Roman"/>
                      </w:rPr>
                      <w:t>221,107,797</w:t>
                    </w:r>
                  </w:p>
                </w:tc>
                <w:tc>
                  <w:tcPr>
                    <w:tcW w:w="1498" w:type="pct"/>
                    <w:shd w:val="clear" w:color="auto" w:fill="auto"/>
                  </w:tcPr>
                  <w:p w:rsidR="00A11284" w:rsidRPr="00A11284" w:rsidRDefault="00A11284" w:rsidP="00B5681F">
                    <w:pPr>
                      <w:jc w:val="right"/>
                      <w:rPr>
                        <w:rFonts w:ascii="Times New Roman" w:hAnsi="Times New Roman" w:cs="Times New Roman"/>
                      </w:rPr>
                    </w:pPr>
                    <w:r w:rsidRPr="00A11284">
                      <w:rPr>
                        <w:rFonts w:ascii="Times New Roman" w:hAnsi="Times New Roman" w:cs="Times New Roman"/>
                      </w:rPr>
                      <w:t>221,107,797</w:t>
                    </w:r>
                  </w:p>
                </w:tc>
              </w:tr>
            </w:sdtContent>
          </w:sdt>
          <w:sdt>
            <w:sdtPr>
              <w:rPr>
                <w:rFonts w:ascii="Times New Roman" w:hAnsi="Times New Roman" w:cs="Times New Roman"/>
              </w:rPr>
              <w:alias w:val="其他权益工具投资明细"/>
              <w:tag w:val="_TUP_6afa3e8ae24c4d689dd00c7fc35b2c46"/>
              <w:id w:val="1690557392"/>
              <w:lock w:val="sdtLocked"/>
              <w:placeholder>
                <w:docPart w:val="BFA5763D2E6447019EE2279AA1B7253B"/>
              </w:placeholder>
            </w:sdtPr>
            <w:sdtEndPr/>
            <w:sdtContent>
              <w:tr w:rsidR="00A11284" w:rsidTr="00B5681F">
                <w:tc>
                  <w:tcPr>
                    <w:tcW w:w="2017" w:type="pct"/>
                    <w:shd w:val="clear" w:color="auto" w:fill="auto"/>
                    <w:vAlign w:val="center"/>
                  </w:tcPr>
                  <w:p w:rsidR="00A11284" w:rsidRPr="00A11284" w:rsidRDefault="00A11284" w:rsidP="00B5681F">
                    <w:pPr>
                      <w:rPr>
                        <w:rFonts w:ascii="Times New Roman" w:hAnsi="Times New Roman" w:cs="Times New Roman"/>
                      </w:rPr>
                    </w:pPr>
                    <w:r w:rsidRPr="00A11284">
                      <w:rPr>
                        <w:rFonts w:ascii="Times New Roman" w:hAnsi="Times New Roman" w:cs="Times New Roman"/>
                      </w:rPr>
                      <w:t>累计公允价值变动</w:t>
                    </w:r>
                  </w:p>
                </w:tc>
                <w:tc>
                  <w:tcPr>
                    <w:tcW w:w="1485" w:type="pct"/>
                    <w:tcBorders>
                      <w:top w:val="single" w:sz="6" w:space="0" w:color="auto"/>
                      <w:bottom w:val="single" w:sz="6" w:space="0" w:color="auto"/>
                    </w:tcBorders>
                    <w:shd w:val="clear" w:color="auto" w:fill="auto"/>
                  </w:tcPr>
                  <w:p w:rsidR="00A11284" w:rsidRPr="00A11284" w:rsidRDefault="00A11284" w:rsidP="00B5681F">
                    <w:pPr>
                      <w:jc w:val="right"/>
                      <w:rPr>
                        <w:rFonts w:ascii="Times New Roman" w:hAnsi="Times New Roman" w:cs="Times New Roman"/>
                      </w:rPr>
                    </w:pPr>
                    <w:r w:rsidRPr="00A11284">
                      <w:rPr>
                        <w:rFonts w:ascii="Times New Roman" w:hAnsi="Times New Roman" w:cs="Times New Roman"/>
                      </w:rPr>
                      <w:t>242,587,920</w:t>
                    </w:r>
                  </w:p>
                </w:tc>
                <w:tc>
                  <w:tcPr>
                    <w:tcW w:w="1498" w:type="pct"/>
                    <w:shd w:val="clear" w:color="auto" w:fill="auto"/>
                  </w:tcPr>
                  <w:p w:rsidR="00A11284" w:rsidRPr="00A11284" w:rsidRDefault="00A11284" w:rsidP="00B5681F">
                    <w:pPr>
                      <w:jc w:val="right"/>
                      <w:rPr>
                        <w:rFonts w:ascii="Times New Roman" w:hAnsi="Times New Roman" w:cs="Times New Roman"/>
                      </w:rPr>
                    </w:pPr>
                    <w:r w:rsidRPr="00A11284">
                      <w:rPr>
                        <w:rFonts w:ascii="Times New Roman" w:hAnsi="Times New Roman" w:cs="Times New Roman"/>
                      </w:rPr>
                      <w:t>242,587,920</w:t>
                    </w:r>
                  </w:p>
                </w:tc>
              </w:tr>
            </w:sdtContent>
          </w:sdt>
          <w:tr w:rsidR="00A11284" w:rsidTr="00B5681F">
            <w:sdt>
              <w:sdtPr>
                <w:rPr>
                  <w:rFonts w:ascii="Times New Roman" w:hAnsi="Times New Roman" w:cs="Times New Roman"/>
                </w:rPr>
                <w:tag w:val="_PLD_1e61ba0c2e3c4f1891477e6427f0532c"/>
                <w:id w:val="695283931"/>
                <w:lock w:val="sdtLocked"/>
              </w:sdtPr>
              <w:sdtEndPr/>
              <w:sdtContent>
                <w:tc>
                  <w:tcPr>
                    <w:tcW w:w="2017" w:type="pct"/>
                    <w:shd w:val="clear" w:color="auto" w:fill="auto"/>
                    <w:vAlign w:val="center"/>
                  </w:tcPr>
                  <w:p w:rsidR="00A11284" w:rsidRPr="00A11284" w:rsidRDefault="00A11284" w:rsidP="00B5681F">
                    <w:pPr>
                      <w:jc w:val="center"/>
                      <w:rPr>
                        <w:rFonts w:ascii="Times New Roman" w:hAnsi="Times New Roman" w:cs="Times New Roman"/>
                      </w:rPr>
                    </w:pPr>
                    <w:r w:rsidRPr="00A11284">
                      <w:rPr>
                        <w:rFonts w:ascii="Times New Roman" w:hAnsi="Times New Roman" w:cs="Times New Roman"/>
                      </w:rPr>
                      <w:t>合计</w:t>
                    </w:r>
                  </w:p>
                </w:tc>
              </w:sdtContent>
            </w:sdt>
            <w:tc>
              <w:tcPr>
                <w:tcW w:w="1485" w:type="pct"/>
                <w:tcBorders>
                  <w:top w:val="single" w:sz="6" w:space="0" w:color="auto"/>
                  <w:bottom w:val="single" w:sz="4" w:space="0" w:color="auto"/>
                </w:tcBorders>
                <w:shd w:val="clear" w:color="auto" w:fill="auto"/>
              </w:tcPr>
              <w:p w:rsidR="00A11284" w:rsidRPr="00A11284" w:rsidRDefault="00A11284" w:rsidP="00B5681F">
                <w:pPr>
                  <w:jc w:val="right"/>
                  <w:rPr>
                    <w:rFonts w:ascii="Times New Roman" w:hAnsi="Times New Roman" w:cs="Times New Roman"/>
                  </w:rPr>
                </w:pPr>
                <w:r w:rsidRPr="00A11284">
                  <w:rPr>
                    <w:rFonts w:ascii="Times New Roman" w:hAnsi="Times New Roman" w:cs="Times New Roman"/>
                  </w:rPr>
                  <w:t>463,695,717</w:t>
                </w:r>
              </w:p>
            </w:tc>
            <w:tc>
              <w:tcPr>
                <w:tcW w:w="1498" w:type="pct"/>
                <w:shd w:val="clear" w:color="auto" w:fill="auto"/>
              </w:tcPr>
              <w:p w:rsidR="00A11284" w:rsidRPr="00A11284" w:rsidRDefault="00A11284" w:rsidP="00B5681F">
                <w:pPr>
                  <w:jc w:val="right"/>
                  <w:rPr>
                    <w:rFonts w:ascii="Times New Roman" w:hAnsi="Times New Roman" w:cs="Times New Roman"/>
                  </w:rPr>
                </w:pPr>
                <w:r w:rsidRPr="00A11284">
                  <w:rPr>
                    <w:rFonts w:ascii="Times New Roman" w:hAnsi="Times New Roman" w:cs="Times New Roman"/>
                  </w:rPr>
                  <w:t>463,695,717</w:t>
                </w:r>
              </w:p>
            </w:tc>
          </w:tr>
        </w:tbl>
        <w:p w:rsidR="00A11284" w:rsidRDefault="00A11284"/>
        <w:p w:rsidR="00A11284" w:rsidRDefault="00A11284" w:rsidP="00A11284">
          <w:pPr>
            <w:tabs>
              <w:tab w:val="left" w:pos="7655"/>
            </w:tabs>
            <w:overflowPunct w:val="0"/>
            <w:rPr>
              <w:rFonts w:ascii="Times New Roman" w:hAnsi="Times New Roman" w:cs="Times New Roman"/>
            </w:rPr>
          </w:pPr>
          <w:r w:rsidRPr="00A11284">
            <w:rPr>
              <w:rFonts w:ascii="Times New Roman" w:hAnsi="Times New Roman" w:cs="Times New Roman"/>
            </w:rPr>
            <w:t>其他权益工具投资相关信息分析如下：</w:t>
          </w:r>
        </w:p>
        <w:p w:rsidR="00C0270D" w:rsidRPr="00A11284" w:rsidRDefault="00C0270D" w:rsidP="00A11284">
          <w:pPr>
            <w:tabs>
              <w:tab w:val="left" w:pos="7655"/>
            </w:tabs>
            <w:overflowPunct w:val="0"/>
            <w:rPr>
              <w:rFonts w:ascii="Times New Roman" w:hAnsi="Times New Roman" w:cs="Times New Roman"/>
            </w:rPr>
          </w:pPr>
        </w:p>
        <w:tbl>
          <w:tblPr>
            <w:tblW w:w="8890" w:type="dxa"/>
            <w:jc w:val="center"/>
            <w:tblLayout w:type="fixed"/>
            <w:tblCellMar>
              <w:left w:w="28" w:type="dxa"/>
              <w:right w:w="28" w:type="dxa"/>
            </w:tblCellMar>
            <w:tblLook w:val="04A0" w:firstRow="1" w:lastRow="0" w:firstColumn="1" w:lastColumn="0" w:noHBand="0" w:noVBand="1"/>
          </w:tblPr>
          <w:tblGrid>
            <w:gridCol w:w="2552"/>
            <w:gridCol w:w="1417"/>
            <w:gridCol w:w="83"/>
            <w:gridCol w:w="1249"/>
            <w:gridCol w:w="78"/>
            <w:gridCol w:w="1283"/>
            <w:gridCol w:w="880"/>
            <w:gridCol w:w="142"/>
            <w:gridCol w:w="1206"/>
          </w:tblGrid>
          <w:tr w:rsidR="00A11284" w:rsidRPr="00A11284" w:rsidTr="00A301F3">
            <w:trPr>
              <w:trHeight w:val="242"/>
              <w:jc w:val="center"/>
            </w:trPr>
            <w:tc>
              <w:tcPr>
                <w:tcW w:w="2552" w:type="dxa"/>
                <w:tcBorders>
                  <w:top w:val="nil"/>
                  <w:left w:val="nil"/>
                  <w:bottom w:val="nil"/>
                  <w:right w:val="nil"/>
                </w:tcBorders>
                <w:shd w:val="clear" w:color="auto" w:fill="auto"/>
                <w:vAlign w:val="bottom"/>
              </w:tcPr>
              <w:bookmarkStart w:id="109" w:name="link_五9_其他权益工具投资2"/>
              <w:p w:rsidR="00A11284" w:rsidRPr="00A11284" w:rsidRDefault="00A11284" w:rsidP="00B5681F">
                <w:pPr>
                  <w:overflowPunct w:val="0"/>
                  <w:rPr>
                    <w:rFonts w:ascii="Times New Roman" w:hAnsi="Times New Roman" w:cs="Times New Roman"/>
                    <w:sz w:val="24"/>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2!R5C2"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2!R5C2" \* MERGEFORMAT </w:instrText>
                </w:r>
                <w:r w:rsidRPr="00A11284">
                  <w:rPr>
                    <w:rFonts w:ascii="Times New Roman" w:hAnsi="Times New Roman" w:cs="Times New Roman"/>
                    <w:sz w:val="16"/>
                    <w:szCs w:val="16"/>
                    <w:lang w:val="zh-CN"/>
                  </w:rPr>
                  <w:fldChar w:fldCharType="end"/>
                </w:r>
              </w:p>
            </w:tc>
            <w:tc>
              <w:tcPr>
                <w:tcW w:w="1417" w:type="dxa"/>
                <w:tcBorders>
                  <w:top w:val="nil"/>
                  <w:left w:val="nil"/>
                  <w:bottom w:val="nil"/>
                  <w:right w:val="nil"/>
                </w:tcBorders>
                <w:shd w:val="clear" w:color="auto" w:fill="auto"/>
                <w:vAlign w:val="bottom"/>
              </w:tcPr>
              <w:p w:rsidR="00A11284" w:rsidRPr="00A11284" w:rsidRDefault="00A11284" w:rsidP="00B5681F">
                <w:pPr>
                  <w:overflowPunct w:val="0"/>
                  <w:ind w:rightChars="50" w:right="105"/>
                  <w:jc w:val="right"/>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2!R5C3"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2!R5C3"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2022</w:t>
                </w:r>
                <w:r w:rsidRPr="00A11284">
                  <w:rPr>
                    <w:rFonts w:ascii="Times New Roman" w:hAnsi="Times New Roman" w:cs="Times New Roman"/>
                    <w:color w:val="000000"/>
                    <w:sz w:val="16"/>
                    <w:szCs w:val="16"/>
                  </w:rPr>
                  <w:t>年</w:t>
                </w:r>
              </w:p>
              <w:p w:rsidR="00A11284" w:rsidRPr="00A11284" w:rsidRDefault="00A11284" w:rsidP="00B5681F">
                <w:pPr>
                  <w:overflowPunct w:val="0"/>
                  <w:ind w:rightChars="50" w:right="105"/>
                  <w:jc w:val="right"/>
                  <w:rPr>
                    <w:rFonts w:ascii="Times New Roman" w:hAnsi="Times New Roman" w:cs="Times New Roman"/>
                    <w:color w:val="000000"/>
                    <w:sz w:val="16"/>
                  </w:rPr>
                </w:pPr>
                <w:r w:rsidRPr="00A11284">
                  <w:rPr>
                    <w:rFonts w:ascii="Times New Roman" w:hAnsi="Times New Roman" w:cs="Times New Roman"/>
                    <w:color w:val="000000"/>
                    <w:sz w:val="16"/>
                    <w:szCs w:val="16"/>
                  </w:rPr>
                  <w:t>12</w:t>
                </w:r>
                <w:r w:rsidRPr="00A11284">
                  <w:rPr>
                    <w:rFonts w:ascii="Times New Roman" w:hAnsi="Times New Roman" w:cs="Times New Roman"/>
                    <w:color w:val="000000"/>
                    <w:sz w:val="16"/>
                    <w:szCs w:val="16"/>
                  </w:rPr>
                  <w:t>月</w:t>
                </w:r>
                <w:r w:rsidRPr="00A11284">
                  <w:rPr>
                    <w:rFonts w:ascii="Times New Roman" w:hAnsi="Times New Roman" w:cs="Times New Roman"/>
                    <w:color w:val="000000"/>
                    <w:sz w:val="16"/>
                    <w:szCs w:val="16"/>
                  </w:rPr>
                  <w:t>31</w:t>
                </w:r>
                <w:r w:rsidRPr="00A11284">
                  <w:rPr>
                    <w:rFonts w:ascii="Times New Roman" w:hAnsi="Times New Roman" w:cs="Times New Roman"/>
                    <w:color w:val="000000"/>
                    <w:sz w:val="16"/>
                    <w:szCs w:val="16"/>
                  </w:rPr>
                  <w:t>日</w:t>
                </w:r>
                <w:r w:rsidRPr="00A11284">
                  <w:rPr>
                    <w:rFonts w:ascii="Times New Roman" w:hAnsi="Times New Roman" w:cs="Times New Roman"/>
                    <w:sz w:val="16"/>
                    <w:szCs w:val="16"/>
                    <w:lang w:val="zh-CN"/>
                  </w:rPr>
                  <w:fldChar w:fldCharType="end"/>
                </w:r>
              </w:p>
            </w:tc>
            <w:tc>
              <w:tcPr>
                <w:tcW w:w="83" w:type="dxa"/>
                <w:tcBorders>
                  <w:top w:val="nil"/>
                  <w:left w:val="nil"/>
                  <w:bottom w:val="nil"/>
                  <w:right w:val="nil"/>
                </w:tcBorders>
                <w:shd w:val="clear" w:color="auto" w:fill="auto"/>
                <w:vAlign w:val="bottom"/>
              </w:tcPr>
              <w:p w:rsidR="00A11284" w:rsidRPr="00A11284" w:rsidRDefault="00A11284" w:rsidP="00B5681F">
                <w:pPr>
                  <w:overflowPunct w:val="0"/>
                  <w:ind w:rightChars="50" w:right="105"/>
                  <w:jc w:val="right"/>
                  <w:rPr>
                    <w:rFonts w:ascii="Times New Roman" w:hAnsi="Times New Roman" w:cs="Times New Roman"/>
                    <w:color w:val="000000"/>
                    <w:sz w:val="16"/>
                  </w:rPr>
                </w:pPr>
              </w:p>
            </w:tc>
            <w:tc>
              <w:tcPr>
                <w:tcW w:w="1249" w:type="dxa"/>
                <w:tcBorders>
                  <w:top w:val="nil"/>
                  <w:left w:val="nil"/>
                  <w:bottom w:val="nil"/>
                  <w:right w:val="nil"/>
                </w:tcBorders>
                <w:shd w:val="clear" w:color="auto" w:fill="auto"/>
                <w:vAlign w:val="bottom"/>
              </w:tcPr>
              <w:p w:rsidR="00A11284" w:rsidRPr="00A11284" w:rsidRDefault="00A11284" w:rsidP="00B5681F">
                <w:pPr>
                  <w:overflowPunct w:val="0"/>
                  <w:ind w:rightChars="-83" w:right="-174"/>
                  <w:jc w:val="center"/>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2!R5C5"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2!R5C5"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本期增资</w:t>
                </w:r>
                <w:r w:rsidRPr="00A11284">
                  <w:rPr>
                    <w:rFonts w:ascii="Times New Roman" w:hAnsi="Times New Roman" w:cs="Times New Roman"/>
                    <w:sz w:val="16"/>
                    <w:szCs w:val="16"/>
                    <w:lang w:val="zh-CN"/>
                  </w:rPr>
                  <w:fldChar w:fldCharType="end"/>
                </w:r>
              </w:p>
            </w:tc>
            <w:tc>
              <w:tcPr>
                <w:tcW w:w="78" w:type="dxa"/>
                <w:tcBorders>
                  <w:top w:val="nil"/>
                  <w:left w:val="nil"/>
                  <w:bottom w:val="nil"/>
                  <w:right w:val="nil"/>
                </w:tcBorders>
                <w:shd w:val="clear" w:color="auto" w:fill="auto"/>
              </w:tcPr>
              <w:p w:rsidR="00A11284" w:rsidRPr="00A11284" w:rsidRDefault="00A11284" w:rsidP="00B5681F">
                <w:pPr>
                  <w:overflowPunct w:val="0"/>
                  <w:ind w:rightChars="50" w:right="105"/>
                  <w:jc w:val="right"/>
                  <w:rPr>
                    <w:rFonts w:ascii="Times New Roman" w:hAnsi="Times New Roman" w:cs="Times New Roman"/>
                    <w:color w:val="000000"/>
                    <w:sz w:val="16"/>
                    <w:szCs w:val="16"/>
                  </w:rPr>
                </w:pPr>
              </w:p>
            </w:tc>
            <w:tc>
              <w:tcPr>
                <w:tcW w:w="1283" w:type="dxa"/>
                <w:tcBorders>
                  <w:top w:val="nil"/>
                  <w:left w:val="nil"/>
                  <w:bottom w:val="nil"/>
                  <w:right w:val="nil"/>
                </w:tcBorders>
                <w:shd w:val="clear" w:color="auto" w:fill="auto"/>
                <w:vAlign w:val="bottom"/>
              </w:tcPr>
              <w:p w:rsidR="00A11284" w:rsidRPr="00A11284" w:rsidRDefault="00A11284" w:rsidP="00B5681F">
                <w:pPr>
                  <w:overflowPunct w:val="0"/>
                  <w:ind w:rightChars="50" w:right="105"/>
                  <w:jc w:val="right"/>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2!R5C7"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2!R5C7"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2023</w:t>
                </w:r>
                <w:r w:rsidRPr="00A11284">
                  <w:rPr>
                    <w:rFonts w:ascii="Times New Roman" w:hAnsi="Times New Roman" w:cs="Times New Roman"/>
                    <w:color w:val="000000"/>
                    <w:sz w:val="16"/>
                    <w:szCs w:val="16"/>
                  </w:rPr>
                  <w:t>年</w:t>
                </w:r>
              </w:p>
              <w:p w:rsidR="00A11284" w:rsidRPr="00A11284" w:rsidRDefault="00A11284" w:rsidP="00B5681F">
                <w:pPr>
                  <w:overflowPunct w:val="0"/>
                  <w:ind w:rightChars="50" w:right="105"/>
                  <w:jc w:val="right"/>
                  <w:rPr>
                    <w:rFonts w:ascii="Times New Roman" w:hAnsi="Times New Roman" w:cs="Times New Roman"/>
                    <w:color w:val="000000"/>
                    <w:sz w:val="16"/>
                    <w:szCs w:val="16"/>
                  </w:rPr>
                </w:pPr>
                <w:r w:rsidRPr="00A11284">
                  <w:rPr>
                    <w:rFonts w:ascii="Times New Roman" w:hAnsi="Times New Roman" w:cs="Times New Roman"/>
                    <w:color w:val="000000"/>
                    <w:sz w:val="16"/>
                    <w:szCs w:val="16"/>
                  </w:rPr>
                  <w:t>6</w:t>
                </w:r>
                <w:r w:rsidRPr="00A11284">
                  <w:rPr>
                    <w:rFonts w:ascii="Times New Roman" w:hAnsi="Times New Roman" w:cs="Times New Roman"/>
                    <w:color w:val="000000"/>
                    <w:sz w:val="16"/>
                    <w:szCs w:val="16"/>
                  </w:rPr>
                  <w:t>月</w:t>
                </w:r>
                <w:r w:rsidRPr="00A11284">
                  <w:rPr>
                    <w:rFonts w:ascii="Times New Roman" w:hAnsi="Times New Roman" w:cs="Times New Roman"/>
                    <w:color w:val="000000"/>
                    <w:sz w:val="16"/>
                    <w:szCs w:val="16"/>
                  </w:rPr>
                  <w:t>30</w:t>
                </w:r>
                <w:r w:rsidRPr="00A11284">
                  <w:rPr>
                    <w:rFonts w:ascii="Times New Roman" w:hAnsi="Times New Roman" w:cs="Times New Roman"/>
                    <w:color w:val="000000"/>
                    <w:sz w:val="16"/>
                    <w:szCs w:val="16"/>
                  </w:rPr>
                  <w:t>日</w:t>
                </w:r>
                <w:r w:rsidRPr="00A11284">
                  <w:rPr>
                    <w:rFonts w:ascii="Times New Roman" w:hAnsi="Times New Roman" w:cs="Times New Roman"/>
                    <w:sz w:val="16"/>
                    <w:szCs w:val="16"/>
                    <w:lang w:val="zh-CN"/>
                  </w:rPr>
                  <w:fldChar w:fldCharType="end"/>
                </w:r>
              </w:p>
            </w:tc>
            <w:tc>
              <w:tcPr>
                <w:tcW w:w="880" w:type="dxa"/>
                <w:tcBorders>
                  <w:top w:val="nil"/>
                  <w:left w:val="nil"/>
                  <w:bottom w:val="nil"/>
                  <w:right w:val="nil"/>
                </w:tcBorders>
                <w:shd w:val="clear" w:color="auto" w:fill="auto"/>
                <w:vAlign w:val="bottom"/>
              </w:tcPr>
              <w:p w:rsidR="00A11284" w:rsidRPr="00A11284" w:rsidRDefault="00A11284" w:rsidP="00B5681F">
                <w:pPr>
                  <w:overflowPunct w:val="0"/>
                  <w:ind w:rightChars="50" w:right="105"/>
                  <w:jc w:val="right"/>
                  <w:rPr>
                    <w:rFonts w:ascii="Times New Roman" w:hAnsi="Times New Roman" w:cs="Times New Roman"/>
                    <w:color w:val="000000"/>
                    <w:sz w:val="16"/>
                    <w:szCs w:val="16"/>
                    <w:highlight w:val="yellow"/>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 xml:space="preserve">.xlsx"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2!R5C8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2!R5C8"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在被投资单位持股比例</w:t>
                </w:r>
                <w:r w:rsidRPr="00A11284">
                  <w:rPr>
                    <w:rFonts w:ascii="Times New Roman" w:hAnsi="Times New Roman" w:cs="Times New Roman"/>
                    <w:sz w:val="16"/>
                    <w:szCs w:val="16"/>
                    <w:lang w:val="zh-CN"/>
                  </w:rPr>
                  <w:fldChar w:fldCharType="end"/>
                </w:r>
              </w:p>
            </w:tc>
            <w:tc>
              <w:tcPr>
                <w:tcW w:w="142" w:type="dxa"/>
                <w:tcBorders>
                  <w:top w:val="nil"/>
                  <w:left w:val="nil"/>
                  <w:bottom w:val="nil"/>
                  <w:right w:val="nil"/>
                </w:tcBorders>
                <w:shd w:val="clear" w:color="auto" w:fill="auto"/>
                <w:vAlign w:val="bottom"/>
              </w:tcPr>
              <w:p w:rsidR="00A11284" w:rsidRPr="00A11284" w:rsidRDefault="00A11284" w:rsidP="00B5681F">
                <w:pPr>
                  <w:overflowPunct w:val="0"/>
                  <w:ind w:rightChars="50" w:right="105"/>
                  <w:jc w:val="right"/>
                  <w:rPr>
                    <w:rFonts w:ascii="Times New Roman" w:hAnsi="Times New Roman" w:cs="Times New Roman"/>
                    <w:color w:val="000000"/>
                    <w:sz w:val="16"/>
                    <w:szCs w:val="16"/>
                  </w:rPr>
                </w:pPr>
              </w:p>
            </w:tc>
            <w:tc>
              <w:tcPr>
                <w:tcW w:w="1206" w:type="dxa"/>
                <w:tcBorders>
                  <w:top w:val="nil"/>
                  <w:left w:val="nil"/>
                  <w:bottom w:val="nil"/>
                  <w:right w:val="nil"/>
                </w:tcBorders>
                <w:shd w:val="clear" w:color="auto" w:fill="auto"/>
                <w:vAlign w:val="bottom"/>
              </w:tcPr>
              <w:p w:rsidR="00A11284" w:rsidRPr="00A11284" w:rsidRDefault="00A11284" w:rsidP="00B5681F">
                <w:pPr>
                  <w:overflowPunct w:val="0"/>
                  <w:ind w:right="88"/>
                  <w:jc w:val="right"/>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 xml:space="preserve">.xlsx"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2!R5C10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2!R5C10"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本期分红</w:t>
                </w:r>
              </w:p>
              <w:p w:rsidR="00A11284" w:rsidRPr="00A11284" w:rsidRDefault="00A11284" w:rsidP="00B5681F">
                <w:pPr>
                  <w:overflowPunct w:val="0"/>
                  <w:ind w:right="88"/>
                  <w:jc w:val="right"/>
                  <w:rPr>
                    <w:rFonts w:ascii="Times New Roman" w:hAnsi="Times New Roman" w:cs="Times New Roman"/>
                    <w:color w:val="000000"/>
                    <w:sz w:val="16"/>
                    <w:szCs w:val="16"/>
                  </w:rPr>
                </w:pPr>
                <w:r w:rsidRPr="00A11284">
                  <w:rPr>
                    <w:rFonts w:ascii="Times New Roman" w:hAnsi="Times New Roman" w:cs="Times New Roman"/>
                    <w:color w:val="000000"/>
                    <w:sz w:val="16"/>
                    <w:szCs w:val="16"/>
                  </w:rPr>
                  <w:t>(</w:t>
                </w:r>
                <w:r w:rsidRPr="00A11284">
                  <w:rPr>
                    <w:rFonts w:ascii="Times New Roman" w:hAnsi="Times New Roman" w:cs="Times New Roman"/>
                    <w:color w:val="000000"/>
                    <w:sz w:val="16"/>
                    <w:szCs w:val="16"/>
                  </w:rPr>
                  <w:t>附注五</w:t>
                </w:r>
                <w:r w:rsidRPr="00A11284">
                  <w:rPr>
                    <w:rFonts w:ascii="Times New Roman" w:hAnsi="Times New Roman" w:cs="Times New Roman"/>
                    <w:color w:val="000000"/>
                    <w:sz w:val="16"/>
                    <w:szCs w:val="16"/>
                  </w:rPr>
                  <w:t>(44))</w:t>
                </w:r>
                <w:r w:rsidRPr="00A11284">
                  <w:rPr>
                    <w:rFonts w:ascii="Times New Roman" w:hAnsi="Times New Roman" w:cs="Times New Roman"/>
                    <w:sz w:val="16"/>
                    <w:szCs w:val="16"/>
                    <w:lang w:val="zh-CN"/>
                  </w:rPr>
                  <w:fldChar w:fldCharType="end"/>
                </w:r>
              </w:p>
            </w:tc>
          </w:tr>
          <w:tr w:rsidR="00A11284" w:rsidRPr="00A11284" w:rsidTr="00A301F3">
            <w:trPr>
              <w:trHeight w:val="264"/>
              <w:jc w:val="center"/>
            </w:trPr>
            <w:tc>
              <w:tcPr>
                <w:tcW w:w="2552" w:type="dxa"/>
                <w:tcBorders>
                  <w:top w:val="nil"/>
                  <w:left w:val="nil"/>
                  <w:bottom w:val="nil"/>
                  <w:right w:val="nil"/>
                </w:tcBorders>
                <w:shd w:val="clear" w:color="auto" w:fill="auto"/>
                <w:vAlign w:val="bottom"/>
              </w:tcPr>
              <w:p w:rsidR="00A11284" w:rsidRPr="00A11284" w:rsidRDefault="00A11284" w:rsidP="00B5681F">
                <w:pPr>
                  <w:overflowPunct w:val="0"/>
                  <w:jc w:val="right"/>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2!R6C2"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2!R6C2" \* MERGEFORMAT </w:instrText>
                </w:r>
                <w:r w:rsidRPr="00A11284">
                  <w:rPr>
                    <w:rFonts w:ascii="Times New Roman" w:hAnsi="Times New Roman" w:cs="Times New Roman"/>
                    <w:sz w:val="16"/>
                    <w:szCs w:val="16"/>
                    <w:lang w:val="zh-CN"/>
                  </w:rPr>
                  <w:fldChar w:fldCharType="end"/>
                </w:r>
              </w:p>
            </w:tc>
            <w:tc>
              <w:tcPr>
                <w:tcW w:w="1417" w:type="dxa"/>
                <w:tcBorders>
                  <w:top w:val="nil"/>
                  <w:left w:val="nil"/>
                  <w:bottom w:val="nil"/>
                  <w:right w:val="nil"/>
                </w:tcBorders>
                <w:shd w:val="clear" w:color="auto" w:fill="auto"/>
                <w:vAlign w:val="bottom"/>
              </w:tcPr>
              <w:p w:rsidR="00A11284" w:rsidRPr="00A11284" w:rsidRDefault="00A11284" w:rsidP="00B5681F">
                <w:pPr>
                  <w:tabs>
                    <w:tab w:val="decimal" w:pos="930"/>
                  </w:tabs>
                  <w:overflowPunct w:val="0"/>
                  <w:ind w:rightChars="-17" w:right="-3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2!R6C3"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2!R6C3" \* MERGEFORMAT </w:instrText>
                </w:r>
                <w:r w:rsidRPr="00A11284">
                  <w:rPr>
                    <w:rFonts w:ascii="Times New Roman" w:hAnsi="Times New Roman" w:cs="Times New Roman"/>
                    <w:sz w:val="16"/>
                    <w:szCs w:val="16"/>
                    <w:lang w:val="zh-CN"/>
                  </w:rPr>
                  <w:fldChar w:fldCharType="end"/>
                </w:r>
              </w:p>
            </w:tc>
            <w:tc>
              <w:tcPr>
                <w:tcW w:w="83" w:type="dxa"/>
                <w:tcBorders>
                  <w:top w:val="nil"/>
                  <w:left w:val="nil"/>
                  <w:bottom w:val="nil"/>
                  <w:right w:val="nil"/>
                </w:tcBorders>
                <w:shd w:val="clear" w:color="auto" w:fill="auto"/>
                <w:vAlign w:val="bottom"/>
              </w:tcPr>
              <w:p w:rsidR="00A11284" w:rsidRPr="00A11284" w:rsidRDefault="00A11284" w:rsidP="00B5681F">
                <w:pPr>
                  <w:overflowPunct w:val="0"/>
                  <w:ind w:rightChars="50" w:right="105"/>
                  <w:jc w:val="right"/>
                  <w:rPr>
                    <w:rFonts w:ascii="Times New Roman" w:hAnsi="Times New Roman" w:cs="Times New Roman"/>
                  </w:rPr>
                </w:pPr>
              </w:p>
            </w:tc>
            <w:tc>
              <w:tcPr>
                <w:tcW w:w="1249" w:type="dxa"/>
                <w:tcBorders>
                  <w:top w:val="nil"/>
                  <w:left w:val="nil"/>
                  <w:bottom w:val="nil"/>
                  <w:right w:val="nil"/>
                </w:tcBorders>
                <w:shd w:val="clear" w:color="auto" w:fill="auto"/>
              </w:tcPr>
              <w:p w:rsidR="00A11284" w:rsidRPr="00A11284" w:rsidRDefault="00A11284" w:rsidP="00B5681F">
                <w:pPr>
                  <w:tabs>
                    <w:tab w:val="decimal" w:pos="982"/>
                  </w:tabs>
                  <w:overflowPunct w:val="0"/>
                  <w:ind w:rightChars="-17" w:right="-3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2!R6C5"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2!R6C5" \* MERGEFORMAT </w:instrText>
                </w:r>
                <w:r w:rsidRPr="00A11284">
                  <w:rPr>
                    <w:rFonts w:ascii="Times New Roman" w:hAnsi="Times New Roman" w:cs="Times New Roman"/>
                    <w:sz w:val="16"/>
                    <w:szCs w:val="16"/>
                    <w:lang w:val="zh-CN"/>
                  </w:rPr>
                  <w:fldChar w:fldCharType="end"/>
                </w:r>
              </w:p>
            </w:tc>
            <w:tc>
              <w:tcPr>
                <w:tcW w:w="78" w:type="dxa"/>
                <w:tcBorders>
                  <w:top w:val="nil"/>
                  <w:left w:val="nil"/>
                  <w:bottom w:val="nil"/>
                  <w:right w:val="nil"/>
                </w:tcBorders>
                <w:shd w:val="clear" w:color="auto" w:fill="auto"/>
              </w:tcPr>
              <w:p w:rsidR="00A11284" w:rsidRPr="00A11284" w:rsidRDefault="00A11284" w:rsidP="00B5681F">
                <w:pPr>
                  <w:tabs>
                    <w:tab w:val="decimal" w:pos="982"/>
                  </w:tabs>
                  <w:overflowPunct w:val="0"/>
                  <w:ind w:rightChars="-17" w:right="-36"/>
                  <w:rPr>
                    <w:rFonts w:ascii="Times New Roman" w:hAnsi="Times New Roman" w:cs="Times New Roman"/>
                    <w:color w:val="000000"/>
                    <w:sz w:val="16"/>
                    <w:szCs w:val="16"/>
                  </w:rPr>
                </w:pPr>
              </w:p>
            </w:tc>
            <w:tc>
              <w:tcPr>
                <w:tcW w:w="1283" w:type="dxa"/>
                <w:tcBorders>
                  <w:top w:val="nil"/>
                  <w:left w:val="nil"/>
                  <w:bottom w:val="nil"/>
                  <w:right w:val="nil"/>
                </w:tcBorders>
                <w:shd w:val="clear" w:color="auto" w:fill="auto"/>
                <w:vAlign w:val="bottom"/>
              </w:tcPr>
              <w:p w:rsidR="00A11284" w:rsidRPr="00A11284" w:rsidRDefault="00A11284" w:rsidP="00B5681F">
                <w:pPr>
                  <w:tabs>
                    <w:tab w:val="decimal" w:pos="982"/>
                  </w:tabs>
                  <w:overflowPunct w:val="0"/>
                  <w:ind w:rightChars="-17" w:right="-3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2!R6C7"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2!R6C7" \* MERGEFORMAT </w:instrText>
                </w:r>
                <w:r w:rsidRPr="00A11284">
                  <w:rPr>
                    <w:rFonts w:ascii="Times New Roman" w:hAnsi="Times New Roman" w:cs="Times New Roman"/>
                    <w:sz w:val="16"/>
                    <w:szCs w:val="16"/>
                    <w:lang w:val="zh-CN"/>
                  </w:rPr>
                  <w:fldChar w:fldCharType="end"/>
                </w:r>
              </w:p>
            </w:tc>
            <w:tc>
              <w:tcPr>
                <w:tcW w:w="880" w:type="dxa"/>
                <w:tcBorders>
                  <w:top w:val="nil"/>
                  <w:left w:val="nil"/>
                  <w:bottom w:val="nil"/>
                  <w:right w:val="nil"/>
                </w:tcBorders>
                <w:shd w:val="clear" w:color="auto" w:fill="auto"/>
                <w:vAlign w:val="bottom"/>
              </w:tcPr>
              <w:p w:rsidR="00A11284" w:rsidRPr="00A11284" w:rsidRDefault="00A11284" w:rsidP="00B5681F">
                <w:pPr>
                  <w:overflowPunct w:val="0"/>
                  <w:ind w:rightChars="50" w:right="105"/>
                  <w:jc w:val="right"/>
                  <w:rPr>
                    <w:rFonts w:ascii="Times New Roman" w:hAnsi="Times New Roman" w:cs="Times New Roman"/>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2!R6C8"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2!R6C8" \* MERGEFORMAT </w:instrText>
                </w:r>
                <w:r w:rsidRPr="00A11284">
                  <w:rPr>
                    <w:rFonts w:ascii="Times New Roman" w:hAnsi="Times New Roman" w:cs="Times New Roman"/>
                    <w:sz w:val="16"/>
                    <w:szCs w:val="16"/>
                    <w:lang w:val="zh-CN"/>
                  </w:rPr>
                  <w:fldChar w:fldCharType="end"/>
                </w:r>
              </w:p>
            </w:tc>
            <w:tc>
              <w:tcPr>
                <w:tcW w:w="142" w:type="dxa"/>
                <w:tcBorders>
                  <w:top w:val="nil"/>
                  <w:left w:val="nil"/>
                  <w:bottom w:val="nil"/>
                  <w:right w:val="nil"/>
                </w:tcBorders>
                <w:shd w:val="clear" w:color="auto" w:fill="auto"/>
                <w:vAlign w:val="bottom"/>
              </w:tcPr>
              <w:p w:rsidR="00A11284" w:rsidRPr="00A11284" w:rsidRDefault="00A11284" w:rsidP="00B5681F">
                <w:pPr>
                  <w:overflowPunct w:val="0"/>
                  <w:ind w:rightChars="50" w:right="105"/>
                  <w:jc w:val="right"/>
                  <w:rPr>
                    <w:rFonts w:ascii="Times New Roman" w:hAnsi="Times New Roman" w:cs="Times New Roman"/>
                  </w:rPr>
                </w:pPr>
              </w:p>
            </w:tc>
            <w:tc>
              <w:tcPr>
                <w:tcW w:w="1206" w:type="dxa"/>
                <w:tcBorders>
                  <w:top w:val="nil"/>
                  <w:left w:val="nil"/>
                  <w:bottom w:val="nil"/>
                  <w:right w:val="nil"/>
                </w:tcBorders>
                <w:shd w:val="clear" w:color="auto" w:fill="auto"/>
                <w:vAlign w:val="bottom"/>
              </w:tcPr>
              <w:p w:rsidR="00A11284" w:rsidRPr="00A11284" w:rsidRDefault="00A11284" w:rsidP="00B5681F">
                <w:pPr>
                  <w:tabs>
                    <w:tab w:val="decimal" w:pos="967"/>
                  </w:tabs>
                  <w:overflowPunct w:val="0"/>
                  <w:ind w:rightChars="-17" w:right="-3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2!R6C10"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2!R6C10" \* MERGEFORMAT </w:instrText>
                </w:r>
                <w:r w:rsidRPr="00A11284">
                  <w:rPr>
                    <w:rFonts w:ascii="Times New Roman" w:hAnsi="Times New Roman" w:cs="Times New Roman"/>
                    <w:sz w:val="16"/>
                    <w:szCs w:val="16"/>
                    <w:lang w:val="zh-CN"/>
                  </w:rPr>
                  <w:fldChar w:fldCharType="end"/>
                </w:r>
              </w:p>
            </w:tc>
          </w:tr>
          <w:tr w:rsidR="00A11284" w:rsidRPr="00A11284" w:rsidTr="00A301F3">
            <w:trPr>
              <w:trHeight w:val="264"/>
              <w:jc w:val="center"/>
            </w:trPr>
            <w:tc>
              <w:tcPr>
                <w:tcW w:w="2552" w:type="dxa"/>
                <w:tcBorders>
                  <w:top w:val="nil"/>
                  <w:left w:val="nil"/>
                  <w:bottom w:val="nil"/>
                  <w:right w:val="nil"/>
                </w:tcBorders>
                <w:shd w:val="clear" w:color="auto" w:fill="auto"/>
                <w:vAlign w:val="bottom"/>
              </w:tcPr>
              <w:p w:rsidR="00A11284" w:rsidRPr="00A11284" w:rsidRDefault="00A11284" w:rsidP="00B5681F">
                <w:pPr>
                  <w:overflowPunct w:val="0"/>
                  <w:rPr>
                    <w:rFonts w:ascii="Times New Roman" w:hAnsi="Times New Roman" w:cs="Times New Roman"/>
                    <w:color w:val="000000"/>
                    <w:sz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2!R7C2"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2!R7C2"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成本：</w:t>
                </w:r>
                <w:r w:rsidRPr="00A11284">
                  <w:rPr>
                    <w:rFonts w:ascii="Times New Roman" w:hAnsi="Times New Roman" w:cs="Times New Roman"/>
                    <w:sz w:val="16"/>
                    <w:szCs w:val="16"/>
                    <w:lang w:val="zh-CN"/>
                  </w:rPr>
                  <w:fldChar w:fldCharType="end"/>
                </w:r>
              </w:p>
            </w:tc>
            <w:tc>
              <w:tcPr>
                <w:tcW w:w="1417" w:type="dxa"/>
                <w:tcBorders>
                  <w:top w:val="nil"/>
                  <w:left w:val="nil"/>
                  <w:right w:val="nil"/>
                </w:tcBorders>
                <w:shd w:val="clear" w:color="auto" w:fill="auto"/>
                <w:vAlign w:val="bottom"/>
              </w:tcPr>
              <w:p w:rsidR="00A11284" w:rsidRPr="00A11284" w:rsidRDefault="00A11284" w:rsidP="00B5681F">
                <w:pPr>
                  <w:tabs>
                    <w:tab w:val="decimal" w:pos="930"/>
                  </w:tabs>
                  <w:overflowPunct w:val="0"/>
                  <w:ind w:rightChars="-17" w:right="-36"/>
                  <w:rPr>
                    <w:rFonts w:ascii="Times New Roman" w:hAnsi="Times New Roman" w:cs="Times New Roman"/>
                    <w:color w:val="000000"/>
                    <w:sz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2!R7C3"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2!R7C3" \* MERGEFORMAT </w:instrText>
                </w:r>
                <w:r w:rsidRPr="00A11284">
                  <w:rPr>
                    <w:rFonts w:ascii="Times New Roman" w:hAnsi="Times New Roman" w:cs="Times New Roman"/>
                    <w:sz w:val="16"/>
                    <w:szCs w:val="16"/>
                    <w:lang w:val="zh-CN"/>
                  </w:rPr>
                  <w:fldChar w:fldCharType="end"/>
                </w:r>
              </w:p>
            </w:tc>
            <w:tc>
              <w:tcPr>
                <w:tcW w:w="83" w:type="dxa"/>
                <w:tcBorders>
                  <w:top w:val="nil"/>
                  <w:left w:val="nil"/>
                  <w:right w:val="nil"/>
                </w:tcBorders>
                <w:shd w:val="clear" w:color="auto" w:fill="auto"/>
                <w:vAlign w:val="bottom"/>
              </w:tcPr>
              <w:p w:rsidR="00A11284" w:rsidRPr="00A11284" w:rsidRDefault="00A11284" w:rsidP="00B5681F">
                <w:pPr>
                  <w:overflowPunct w:val="0"/>
                  <w:ind w:rightChars="50" w:right="105"/>
                  <w:jc w:val="right"/>
                  <w:rPr>
                    <w:rFonts w:ascii="Times New Roman" w:hAnsi="Times New Roman" w:cs="Times New Roman"/>
                  </w:rPr>
                </w:pPr>
              </w:p>
            </w:tc>
            <w:tc>
              <w:tcPr>
                <w:tcW w:w="1249" w:type="dxa"/>
                <w:tcBorders>
                  <w:top w:val="nil"/>
                  <w:left w:val="nil"/>
                  <w:right w:val="nil"/>
                </w:tcBorders>
                <w:shd w:val="clear" w:color="auto" w:fill="auto"/>
              </w:tcPr>
              <w:p w:rsidR="00A11284" w:rsidRPr="00A11284" w:rsidRDefault="00A11284" w:rsidP="00B5681F">
                <w:pPr>
                  <w:tabs>
                    <w:tab w:val="decimal" w:pos="982"/>
                  </w:tabs>
                  <w:overflowPunct w:val="0"/>
                  <w:ind w:rightChars="-17" w:right="-3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2!R7C5"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2!R7C5" \* MERGEFORMAT </w:instrText>
                </w:r>
                <w:r w:rsidRPr="00A11284">
                  <w:rPr>
                    <w:rFonts w:ascii="Times New Roman" w:hAnsi="Times New Roman" w:cs="Times New Roman"/>
                    <w:sz w:val="16"/>
                    <w:szCs w:val="16"/>
                    <w:lang w:val="zh-CN"/>
                  </w:rPr>
                  <w:fldChar w:fldCharType="end"/>
                </w:r>
              </w:p>
            </w:tc>
            <w:tc>
              <w:tcPr>
                <w:tcW w:w="78" w:type="dxa"/>
                <w:tcBorders>
                  <w:top w:val="nil"/>
                  <w:left w:val="nil"/>
                  <w:right w:val="nil"/>
                </w:tcBorders>
                <w:shd w:val="clear" w:color="auto" w:fill="auto"/>
              </w:tcPr>
              <w:p w:rsidR="00A11284" w:rsidRPr="00A11284" w:rsidRDefault="00A11284" w:rsidP="00B5681F">
                <w:pPr>
                  <w:tabs>
                    <w:tab w:val="decimal" w:pos="982"/>
                  </w:tabs>
                  <w:overflowPunct w:val="0"/>
                  <w:ind w:rightChars="-17" w:right="-36"/>
                  <w:rPr>
                    <w:rFonts w:ascii="Times New Roman" w:hAnsi="Times New Roman" w:cs="Times New Roman"/>
                    <w:color w:val="000000"/>
                    <w:sz w:val="16"/>
                    <w:szCs w:val="16"/>
                  </w:rPr>
                </w:pPr>
              </w:p>
            </w:tc>
            <w:tc>
              <w:tcPr>
                <w:tcW w:w="1283" w:type="dxa"/>
                <w:tcBorders>
                  <w:top w:val="nil"/>
                  <w:left w:val="nil"/>
                  <w:right w:val="nil"/>
                </w:tcBorders>
                <w:shd w:val="clear" w:color="auto" w:fill="auto"/>
                <w:vAlign w:val="bottom"/>
              </w:tcPr>
              <w:p w:rsidR="00A11284" w:rsidRPr="00A11284" w:rsidRDefault="00A11284" w:rsidP="00B5681F">
                <w:pPr>
                  <w:tabs>
                    <w:tab w:val="decimal" w:pos="982"/>
                  </w:tabs>
                  <w:overflowPunct w:val="0"/>
                  <w:ind w:rightChars="-17" w:right="-3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2!R7C7"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2!R7C7" \* MERGEFORMAT </w:instrText>
                </w:r>
                <w:r w:rsidRPr="00A11284">
                  <w:rPr>
                    <w:rFonts w:ascii="Times New Roman" w:hAnsi="Times New Roman" w:cs="Times New Roman"/>
                    <w:sz w:val="16"/>
                    <w:szCs w:val="16"/>
                    <w:lang w:val="zh-CN"/>
                  </w:rPr>
                  <w:fldChar w:fldCharType="end"/>
                </w:r>
              </w:p>
            </w:tc>
            <w:tc>
              <w:tcPr>
                <w:tcW w:w="880" w:type="dxa"/>
                <w:tcBorders>
                  <w:top w:val="nil"/>
                  <w:left w:val="nil"/>
                  <w:bottom w:val="nil"/>
                  <w:right w:val="nil"/>
                </w:tcBorders>
                <w:shd w:val="clear" w:color="auto" w:fill="auto"/>
                <w:vAlign w:val="bottom"/>
              </w:tcPr>
              <w:p w:rsidR="00A11284" w:rsidRPr="00A11284" w:rsidRDefault="00A11284" w:rsidP="00B5681F">
                <w:pPr>
                  <w:overflowPunct w:val="0"/>
                  <w:ind w:rightChars="50" w:right="105"/>
                  <w:jc w:val="right"/>
                  <w:rPr>
                    <w:rFonts w:ascii="Times New Roman" w:hAnsi="Times New Roman" w:cs="Times New Roman"/>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2!R7C8"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2!R7C8" \* MERGEFORMAT </w:instrText>
                </w:r>
                <w:r w:rsidRPr="00A11284">
                  <w:rPr>
                    <w:rFonts w:ascii="Times New Roman" w:hAnsi="Times New Roman" w:cs="Times New Roman"/>
                    <w:sz w:val="16"/>
                    <w:szCs w:val="16"/>
                    <w:lang w:val="zh-CN"/>
                  </w:rPr>
                  <w:fldChar w:fldCharType="end"/>
                </w:r>
              </w:p>
            </w:tc>
            <w:tc>
              <w:tcPr>
                <w:tcW w:w="142" w:type="dxa"/>
                <w:tcBorders>
                  <w:top w:val="nil"/>
                  <w:left w:val="nil"/>
                  <w:bottom w:val="nil"/>
                  <w:right w:val="nil"/>
                </w:tcBorders>
                <w:shd w:val="clear" w:color="auto" w:fill="auto"/>
                <w:vAlign w:val="bottom"/>
              </w:tcPr>
              <w:p w:rsidR="00A11284" w:rsidRPr="00A11284" w:rsidRDefault="00A11284" w:rsidP="00B5681F">
                <w:pPr>
                  <w:overflowPunct w:val="0"/>
                  <w:ind w:rightChars="50" w:right="105"/>
                  <w:jc w:val="right"/>
                  <w:rPr>
                    <w:rFonts w:ascii="Times New Roman" w:hAnsi="Times New Roman" w:cs="Times New Roman"/>
                  </w:rPr>
                </w:pPr>
              </w:p>
            </w:tc>
            <w:tc>
              <w:tcPr>
                <w:tcW w:w="1206" w:type="dxa"/>
                <w:tcBorders>
                  <w:top w:val="nil"/>
                  <w:left w:val="nil"/>
                  <w:bottom w:val="nil"/>
                  <w:right w:val="nil"/>
                </w:tcBorders>
                <w:shd w:val="clear" w:color="auto" w:fill="auto"/>
                <w:vAlign w:val="bottom"/>
              </w:tcPr>
              <w:p w:rsidR="00A11284" w:rsidRPr="00A11284" w:rsidRDefault="00A11284" w:rsidP="00B5681F">
                <w:pPr>
                  <w:tabs>
                    <w:tab w:val="decimal" w:pos="967"/>
                  </w:tabs>
                  <w:overflowPunct w:val="0"/>
                  <w:ind w:rightChars="-17" w:right="-3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2!R7C10"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2!R7C10" \* MERGEFORMAT </w:instrText>
                </w:r>
                <w:r w:rsidRPr="00A11284">
                  <w:rPr>
                    <w:rFonts w:ascii="Times New Roman" w:hAnsi="Times New Roman" w:cs="Times New Roman"/>
                    <w:sz w:val="16"/>
                    <w:szCs w:val="16"/>
                    <w:lang w:val="zh-CN"/>
                  </w:rPr>
                  <w:fldChar w:fldCharType="end"/>
                </w:r>
              </w:p>
            </w:tc>
          </w:tr>
          <w:tr w:rsidR="00A11284" w:rsidRPr="00A11284" w:rsidTr="00A301F3">
            <w:trPr>
              <w:trHeight w:val="360"/>
              <w:jc w:val="center"/>
            </w:trPr>
            <w:tc>
              <w:tcPr>
                <w:tcW w:w="2552" w:type="dxa"/>
                <w:tcBorders>
                  <w:top w:val="nil"/>
                  <w:left w:val="nil"/>
                  <w:bottom w:val="nil"/>
                  <w:right w:val="nil"/>
                </w:tcBorders>
                <w:shd w:val="clear" w:color="auto" w:fill="auto"/>
                <w:vAlign w:val="bottom"/>
              </w:tcPr>
              <w:p w:rsidR="00A11284" w:rsidRPr="00A11284" w:rsidRDefault="00A11284" w:rsidP="00B5681F">
                <w:pPr>
                  <w:overflowPunct w:val="0"/>
                  <w:ind w:left="112" w:hanging="112"/>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2!R8C2"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2!R8C2"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w:t>
                </w:r>
                <w:r w:rsidRPr="00A11284">
                  <w:rPr>
                    <w:rFonts w:ascii="Times New Roman" w:hAnsi="Times New Roman" w:cs="Times New Roman"/>
                    <w:color w:val="000000"/>
                    <w:sz w:val="16"/>
                    <w:szCs w:val="16"/>
                  </w:rPr>
                  <w:t>深圳市创新投资集团有限公司</w:t>
                </w:r>
                <w:r w:rsidRPr="00A11284">
                  <w:rPr>
                    <w:rFonts w:ascii="Times New Roman" w:hAnsi="Times New Roman" w:cs="Times New Roman"/>
                    <w:color w:val="000000"/>
                    <w:sz w:val="16"/>
                    <w:szCs w:val="16"/>
                  </w:rPr>
                  <w:t xml:space="preserve"> (“</w:t>
                </w:r>
                <w:r w:rsidRPr="00A11284">
                  <w:rPr>
                    <w:rFonts w:ascii="Times New Roman" w:hAnsi="Times New Roman" w:cs="Times New Roman"/>
                    <w:color w:val="000000"/>
                    <w:sz w:val="16"/>
                    <w:szCs w:val="16"/>
                  </w:rPr>
                  <w:t>深创投集团</w:t>
                </w:r>
                <w:r w:rsidRPr="00A11284">
                  <w:rPr>
                    <w:rFonts w:ascii="Times New Roman" w:hAnsi="Times New Roman" w:cs="Times New Roman"/>
                    <w:color w:val="000000"/>
                    <w:sz w:val="16"/>
                    <w:szCs w:val="16"/>
                  </w:rPr>
                  <w:t>”)</w:t>
                </w:r>
                <w:r w:rsidRPr="00A11284">
                  <w:rPr>
                    <w:rFonts w:ascii="Times New Roman" w:hAnsi="Times New Roman" w:cs="Times New Roman"/>
                    <w:sz w:val="16"/>
                    <w:szCs w:val="16"/>
                    <w:lang w:val="zh-CN"/>
                  </w:rPr>
                  <w:fldChar w:fldCharType="end"/>
                </w:r>
              </w:p>
            </w:tc>
            <w:tc>
              <w:tcPr>
                <w:tcW w:w="1417" w:type="dxa"/>
                <w:tcBorders>
                  <w:top w:val="nil"/>
                  <w:left w:val="nil"/>
                  <w:bottom w:val="nil"/>
                  <w:right w:val="nil"/>
                </w:tcBorders>
                <w:shd w:val="clear" w:color="auto" w:fill="auto"/>
                <w:vAlign w:val="bottom"/>
              </w:tcPr>
              <w:p w:rsidR="00A11284" w:rsidRPr="00A11284" w:rsidRDefault="00A11284" w:rsidP="00B5681F">
                <w:pPr>
                  <w:tabs>
                    <w:tab w:val="decimal" w:pos="1249"/>
                  </w:tabs>
                  <w:overflowPunct w:val="0"/>
                  <w:ind w:rightChars="-41" w:right="-86"/>
                  <w:rPr>
                    <w:rFonts w:ascii="Times New Roman" w:hAnsi="Times New Roman" w:cs="Times New Roman"/>
                    <w:color w:val="000000"/>
                    <w:sz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2!R8C3"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2!R8C3"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118,717,400</w:t>
                </w:r>
                <w:r w:rsidRPr="00A11284">
                  <w:rPr>
                    <w:rFonts w:ascii="Times New Roman" w:hAnsi="Times New Roman" w:cs="Times New Roman"/>
                    <w:sz w:val="16"/>
                    <w:szCs w:val="16"/>
                    <w:lang w:val="zh-CN"/>
                  </w:rPr>
                  <w:fldChar w:fldCharType="end"/>
                </w:r>
              </w:p>
            </w:tc>
            <w:tc>
              <w:tcPr>
                <w:tcW w:w="83" w:type="dxa"/>
                <w:tcBorders>
                  <w:top w:val="nil"/>
                  <w:left w:val="nil"/>
                  <w:bottom w:val="nil"/>
                  <w:right w:val="nil"/>
                </w:tcBorders>
                <w:shd w:val="clear" w:color="auto" w:fill="auto"/>
                <w:vAlign w:val="bottom"/>
              </w:tcPr>
              <w:p w:rsidR="00A11284" w:rsidRPr="00A11284" w:rsidRDefault="00A11284" w:rsidP="00B5681F">
                <w:pPr>
                  <w:tabs>
                    <w:tab w:val="decimal" w:pos="1249"/>
                  </w:tabs>
                  <w:overflowPunct w:val="0"/>
                  <w:ind w:rightChars="50" w:right="105"/>
                  <w:jc w:val="right"/>
                  <w:rPr>
                    <w:rFonts w:ascii="Times New Roman" w:hAnsi="Times New Roman" w:cs="Times New Roman"/>
                    <w:color w:val="000000"/>
                    <w:sz w:val="16"/>
                    <w:szCs w:val="16"/>
                  </w:rPr>
                </w:pPr>
              </w:p>
            </w:tc>
            <w:tc>
              <w:tcPr>
                <w:tcW w:w="1249" w:type="dxa"/>
                <w:tcBorders>
                  <w:top w:val="nil"/>
                  <w:left w:val="nil"/>
                  <w:bottom w:val="nil"/>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2!R8C5"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2!R8C5"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w:t>
                </w:r>
                <w:r w:rsidRPr="00A11284">
                  <w:rPr>
                    <w:rFonts w:ascii="Times New Roman" w:hAnsi="Times New Roman" w:cs="Times New Roman"/>
                    <w:sz w:val="16"/>
                    <w:szCs w:val="16"/>
                    <w:lang w:val="zh-CN"/>
                  </w:rPr>
                  <w:fldChar w:fldCharType="end"/>
                </w:r>
              </w:p>
            </w:tc>
            <w:tc>
              <w:tcPr>
                <w:tcW w:w="78" w:type="dxa"/>
                <w:tcBorders>
                  <w:top w:val="nil"/>
                  <w:left w:val="nil"/>
                  <w:bottom w:val="nil"/>
                  <w:right w:val="nil"/>
                </w:tcBorders>
                <w:shd w:val="clear" w:color="auto" w:fill="auto"/>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p>
            </w:tc>
            <w:tc>
              <w:tcPr>
                <w:tcW w:w="1283" w:type="dxa"/>
                <w:tcBorders>
                  <w:top w:val="nil"/>
                  <w:left w:val="nil"/>
                  <w:bottom w:val="nil"/>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2!R8C7"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2!R8C7"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118,717,400</w:t>
                </w:r>
                <w:r w:rsidRPr="00A11284">
                  <w:rPr>
                    <w:rFonts w:ascii="Times New Roman" w:hAnsi="Times New Roman" w:cs="Times New Roman"/>
                    <w:sz w:val="16"/>
                    <w:szCs w:val="16"/>
                    <w:lang w:val="zh-CN"/>
                  </w:rPr>
                  <w:fldChar w:fldCharType="end"/>
                </w:r>
              </w:p>
            </w:tc>
            <w:tc>
              <w:tcPr>
                <w:tcW w:w="880" w:type="dxa"/>
                <w:tcBorders>
                  <w:top w:val="nil"/>
                  <w:left w:val="nil"/>
                  <w:bottom w:val="nil"/>
                  <w:right w:val="nil"/>
                </w:tcBorders>
                <w:shd w:val="clear" w:color="auto" w:fill="auto"/>
                <w:vAlign w:val="bottom"/>
              </w:tcPr>
              <w:p w:rsidR="00A11284" w:rsidRPr="00A11284" w:rsidRDefault="00A11284" w:rsidP="00B5681F">
                <w:pPr>
                  <w:tabs>
                    <w:tab w:val="decimal" w:pos="358"/>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2!R8C8"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2!R8C8"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1.40%</w:t>
                </w:r>
                <w:r w:rsidRPr="00A11284">
                  <w:rPr>
                    <w:rFonts w:ascii="Times New Roman" w:hAnsi="Times New Roman" w:cs="Times New Roman"/>
                    <w:sz w:val="16"/>
                    <w:szCs w:val="16"/>
                    <w:lang w:val="zh-CN"/>
                  </w:rPr>
                  <w:fldChar w:fldCharType="end"/>
                </w:r>
              </w:p>
            </w:tc>
            <w:tc>
              <w:tcPr>
                <w:tcW w:w="142" w:type="dxa"/>
                <w:tcBorders>
                  <w:top w:val="nil"/>
                  <w:left w:val="nil"/>
                  <w:bottom w:val="nil"/>
                  <w:right w:val="nil"/>
                </w:tcBorders>
                <w:shd w:val="clear" w:color="auto" w:fill="auto"/>
                <w:vAlign w:val="bottom"/>
              </w:tcPr>
              <w:p w:rsidR="00A11284" w:rsidRPr="00A11284" w:rsidRDefault="00A11284" w:rsidP="00B5681F">
                <w:pPr>
                  <w:tabs>
                    <w:tab w:val="decimal" w:pos="641"/>
                  </w:tabs>
                  <w:overflowPunct w:val="0"/>
                  <w:ind w:rightChars="-41" w:right="-86"/>
                  <w:rPr>
                    <w:rFonts w:ascii="Times New Roman" w:hAnsi="Times New Roman" w:cs="Times New Roman"/>
                    <w:color w:val="000000"/>
                    <w:sz w:val="16"/>
                    <w:szCs w:val="16"/>
                  </w:rPr>
                </w:pPr>
              </w:p>
            </w:tc>
            <w:tc>
              <w:tcPr>
                <w:tcW w:w="1206" w:type="dxa"/>
                <w:tcBorders>
                  <w:top w:val="nil"/>
                  <w:left w:val="nil"/>
                  <w:right w:val="nil"/>
                </w:tcBorders>
                <w:shd w:val="clear" w:color="auto" w:fill="auto"/>
                <w:vAlign w:val="bottom"/>
              </w:tcPr>
              <w:p w:rsidR="00A11284" w:rsidRPr="00A11284" w:rsidRDefault="00A11284" w:rsidP="00B5681F">
                <w:pPr>
                  <w:tabs>
                    <w:tab w:val="decimal" w:pos="1086"/>
                  </w:tabs>
                  <w:overflowPunct w:val="0"/>
                  <w:ind w:rightChars="-41" w:right="-86" w:firstLine="79"/>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2!R8C10"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2!R8C10"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16,285,488</w:t>
                </w:r>
                <w:r w:rsidRPr="00A11284">
                  <w:rPr>
                    <w:rFonts w:ascii="Times New Roman" w:hAnsi="Times New Roman" w:cs="Times New Roman"/>
                    <w:sz w:val="16"/>
                    <w:szCs w:val="16"/>
                    <w:lang w:val="zh-CN"/>
                  </w:rPr>
                  <w:fldChar w:fldCharType="end"/>
                </w:r>
              </w:p>
            </w:tc>
          </w:tr>
          <w:tr w:rsidR="00A11284" w:rsidRPr="00A11284" w:rsidTr="00A301F3">
            <w:trPr>
              <w:trHeight w:val="271"/>
              <w:jc w:val="center"/>
            </w:trPr>
            <w:tc>
              <w:tcPr>
                <w:tcW w:w="2552" w:type="dxa"/>
                <w:tcBorders>
                  <w:top w:val="nil"/>
                  <w:left w:val="nil"/>
                  <w:bottom w:val="nil"/>
                  <w:right w:val="nil"/>
                </w:tcBorders>
                <w:shd w:val="clear" w:color="auto" w:fill="auto"/>
                <w:vAlign w:val="bottom"/>
              </w:tcPr>
              <w:p w:rsidR="00A11284" w:rsidRPr="00A11284" w:rsidRDefault="00A11284" w:rsidP="00B5681F">
                <w:pPr>
                  <w:overflowPunct w:val="0"/>
                  <w:ind w:left="112" w:hanging="112"/>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2!R9C2"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2!R9C2"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w:t>
                </w:r>
                <w:r w:rsidRPr="00A11284">
                  <w:rPr>
                    <w:rFonts w:ascii="Times New Roman" w:hAnsi="Times New Roman" w:cs="Times New Roman"/>
                    <w:color w:val="000000"/>
                    <w:sz w:val="16"/>
                    <w:szCs w:val="16"/>
                  </w:rPr>
                  <w:t>中铁快运股份有限公司</w:t>
                </w:r>
                <w:r w:rsidRPr="00A11284">
                  <w:rPr>
                    <w:rFonts w:ascii="Times New Roman" w:hAnsi="Times New Roman" w:cs="Times New Roman"/>
                    <w:sz w:val="16"/>
                    <w:szCs w:val="16"/>
                    <w:lang w:val="zh-CN"/>
                  </w:rPr>
                  <w:fldChar w:fldCharType="end"/>
                </w:r>
              </w:p>
            </w:tc>
            <w:tc>
              <w:tcPr>
                <w:tcW w:w="1417" w:type="dxa"/>
                <w:tcBorders>
                  <w:left w:val="nil"/>
                  <w:right w:val="nil"/>
                </w:tcBorders>
                <w:shd w:val="clear" w:color="auto" w:fill="auto"/>
                <w:vAlign w:val="bottom"/>
              </w:tcPr>
              <w:p w:rsidR="00A11284" w:rsidRPr="00A11284" w:rsidRDefault="00A11284" w:rsidP="00B5681F">
                <w:pPr>
                  <w:tabs>
                    <w:tab w:val="decimal" w:pos="1249"/>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2!R9C3"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2!R9C3"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99,672,518</w:t>
                </w:r>
                <w:r w:rsidRPr="00A11284">
                  <w:rPr>
                    <w:rFonts w:ascii="Times New Roman" w:hAnsi="Times New Roman" w:cs="Times New Roman"/>
                    <w:sz w:val="16"/>
                    <w:szCs w:val="16"/>
                    <w:lang w:val="zh-CN"/>
                  </w:rPr>
                  <w:fldChar w:fldCharType="end"/>
                </w:r>
              </w:p>
            </w:tc>
            <w:tc>
              <w:tcPr>
                <w:tcW w:w="83" w:type="dxa"/>
                <w:tcBorders>
                  <w:left w:val="nil"/>
                  <w:right w:val="nil"/>
                </w:tcBorders>
                <w:shd w:val="clear" w:color="auto" w:fill="auto"/>
                <w:vAlign w:val="bottom"/>
              </w:tcPr>
              <w:p w:rsidR="00A11284" w:rsidRPr="00A11284" w:rsidRDefault="00A11284" w:rsidP="00B5681F">
                <w:pPr>
                  <w:tabs>
                    <w:tab w:val="decimal" w:pos="1249"/>
                  </w:tabs>
                  <w:overflowPunct w:val="0"/>
                  <w:ind w:rightChars="50" w:right="105"/>
                  <w:jc w:val="right"/>
                  <w:rPr>
                    <w:rFonts w:ascii="Times New Roman" w:hAnsi="Times New Roman" w:cs="Times New Roman"/>
                    <w:color w:val="000000"/>
                    <w:sz w:val="16"/>
                    <w:szCs w:val="16"/>
                  </w:rPr>
                </w:pPr>
              </w:p>
            </w:tc>
            <w:tc>
              <w:tcPr>
                <w:tcW w:w="1249" w:type="dxa"/>
                <w:tcBorders>
                  <w:left w:val="nil"/>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2!R9C5"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2!R9C5"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w:t>
                </w:r>
                <w:r w:rsidRPr="00A11284">
                  <w:rPr>
                    <w:rFonts w:ascii="Times New Roman" w:hAnsi="Times New Roman" w:cs="Times New Roman"/>
                    <w:sz w:val="16"/>
                    <w:szCs w:val="16"/>
                    <w:lang w:val="zh-CN"/>
                  </w:rPr>
                  <w:fldChar w:fldCharType="end"/>
                </w:r>
              </w:p>
            </w:tc>
            <w:tc>
              <w:tcPr>
                <w:tcW w:w="78" w:type="dxa"/>
                <w:tcBorders>
                  <w:left w:val="nil"/>
                  <w:right w:val="nil"/>
                </w:tcBorders>
                <w:shd w:val="clear" w:color="auto" w:fill="auto"/>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p>
            </w:tc>
            <w:tc>
              <w:tcPr>
                <w:tcW w:w="1283" w:type="dxa"/>
                <w:tcBorders>
                  <w:left w:val="nil"/>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2!R9C7"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2!R9C7"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99,672,518</w:t>
                </w:r>
                <w:r w:rsidRPr="00A11284">
                  <w:rPr>
                    <w:rFonts w:ascii="Times New Roman" w:hAnsi="Times New Roman" w:cs="Times New Roman"/>
                    <w:sz w:val="16"/>
                    <w:szCs w:val="16"/>
                    <w:lang w:val="zh-CN"/>
                  </w:rPr>
                  <w:fldChar w:fldCharType="end"/>
                </w:r>
              </w:p>
            </w:tc>
            <w:tc>
              <w:tcPr>
                <w:tcW w:w="880" w:type="dxa"/>
                <w:tcBorders>
                  <w:left w:val="nil"/>
                  <w:bottom w:val="nil"/>
                  <w:right w:val="nil"/>
                </w:tcBorders>
                <w:shd w:val="clear" w:color="auto" w:fill="auto"/>
                <w:vAlign w:val="bottom"/>
              </w:tcPr>
              <w:p w:rsidR="00A11284" w:rsidRPr="00A11284" w:rsidRDefault="00A11284" w:rsidP="00B5681F">
                <w:pPr>
                  <w:tabs>
                    <w:tab w:val="decimal" w:pos="358"/>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2!R9C8"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2!R9C8"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0.41%</w:t>
                </w:r>
                <w:r w:rsidRPr="00A11284">
                  <w:rPr>
                    <w:rFonts w:ascii="Times New Roman" w:hAnsi="Times New Roman" w:cs="Times New Roman"/>
                    <w:sz w:val="16"/>
                    <w:szCs w:val="16"/>
                    <w:lang w:val="zh-CN"/>
                  </w:rPr>
                  <w:fldChar w:fldCharType="end"/>
                </w:r>
              </w:p>
            </w:tc>
            <w:tc>
              <w:tcPr>
                <w:tcW w:w="142" w:type="dxa"/>
                <w:tcBorders>
                  <w:left w:val="nil"/>
                  <w:bottom w:val="nil"/>
                  <w:right w:val="nil"/>
                </w:tcBorders>
                <w:shd w:val="clear" w:color="auto" w:fill="auto"/>
                <w:vAlign w:val="bottom"/>
              </w:tcPr>
              <w:p w:rsidR="00A11284" w:rsidRPr="00A11284" w:rsidRDefault="00A11284" w:rsidP="00B5681F">
                <w:pPr>
                  <w:tabs>
                    <w:tab w:val="decimal" w:pos="641"/>
                  </w:tabs>
                  <w:overflowPunct w:val="0"/>
                  <w:ind w:rightChars="-41" w:right="-86"/>
                  <w:rPr>
                    <w:rFonts w:ascii="Times New Roman" w:hAnsi="Times New Roman" w:cs="Times New Roman"/>
                    <w:color w:val="000000"/>
                    <w:sz w:val="16"/>
                    <w:szCs w:val="16"/>
                  </w:rPr>
                </w:pPr>
              </w:p>
            </w:tc>
            <w:tc>
              <w:tcPr>
                <w:tcW w:w="1206" w:type="dxa"/>
                <w:tcBorders>
                  <w:left w:val="nil"/>
                  <w:right w:val="nil"/>
                </w:tcBorders>
                <w:shd w:val="clear" w:color="auto" w:fill="auto"/>
                <w:vAlign w:val="bottom"/>
              </w:tcPr>
              <w:p w:rsidR="00A11284" w:rsidRPr="00A11284" w:rsidRDefault="00A11284" w:rsidP="00B5681F">
                <w:pPr>
                  <w:tabs>
                    <w:tab w:val="decimal" w:pos="1086"/>
                  </w:tabs>
                  <w:overflowPunct w:val="0"/>
                  <w:ind w:rightChars="-41" w:right="-86" w:firstLine="79"/>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2!R9C10"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2!R9C10"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w:t>
                </w:r>
                <w:r w:rsidRPr="00A11284">
                  <w:rPr>
                    <w:rFonts w:ascii="Times New Roman" w:hAnsi="Times New Roman" w:cs="Times New Roman"/>
                    <w:sz w:val="16"/>
                    <w:szCs w:val="16"/>
                    <w:lang w:val="zh-CN"/>
                  </w:rPr>
                  <w:fldChar w:fldCharType="end"/>
                </w:r>
              </w:p>
            </w:tc>
          </w:tr>
          <w:tr w:rsidR="00A11284" w:rsidRPr="00A11284" w:rsidTr="00A301F3">
            <w:trPr>
              <w:trHeight w:val="271"/>
              <w:jc w:val="center"/>
            </w:trPr>
            <w:tc>
              <w:tcPr>
                <w:tcW w:w="2552" w:type="dxa"/>
                <w:tcBorders>
                  <w:top w:val="nil"/>
                  <w:left w:val="nil"/>
                  <w:bottom w:val="nil"/>
                  <w:right w:val="nil"/>
                </w:tcBorders>
                <w:shd w:val="clear" w:color="auto" w:fill="auto"/>
                <w:vAlign w:val="bottom"/>
              </w:tcPr>
              <w:p w:rsidR="00A11284" w:rsidRPr="00A11284" w:rsidRDefault="00A11284" w:rsidP="00B5681F">
                <w:pPr>
                  <w:overflowPunct w:val="0"/>
                  <w:ind w:left="112" w:hanging="112"/>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2!R10C2"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2!R10C2"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w:t>
                </w:r>
                <w:r w:rsidRPr="00A11284">
                  <w:rPr>
                    <w:rFonts w:ascii="Times New Roman" w:hAnsi="Times New Roman" w:cs="Times New Roman"/>
                    <w:color w:val="000000"/>
                    <w:sz w:val="16"/>
                    <w:szCs w:val="16"/>
                  </w:rPr>
                  <w:t>其他</w:t>
                </w:r>
                <w:r w:rsidRPr="00A11284">
                  <w:rPr>
                    <w:rFonts w:ascii="Times New Roman" w:hAnsi="Times New Roman" w:cs="Times New Roman"/>
                    <w:sz w:val="16"/>
                    <w:szCs w:val="16"/>
                    <w:lang w:val="zh-CN"/>
                  </w:rPr>
                  <w:fldChar w:fldCharType="end"/>
                </w:r>
              </w:p>
            </w:tc>
            <w:tc>
              <w:tcPr>
                <w:tcW w:w="1417" w:type="dxa"/>
                <w:tcBorders>
                  <w:left w:val="nil"/>
                  <w:bottom w:val="single" w:sz="4" w:space="0" w:color="auto"/>
                  <w:right w:val="nil"/>
                </w:tcBorders>
                <w:shd w:val="clear" w:color="auto" w:fill="auto"/>
                <w:vAlign w:val="bottom"/>
              </w:tcPr>
              <w:p w:rsidR="00A11284" w:rsidRPr="00A11284" w:rsidRDefault="00A11284" w:rsidP="00B5681F">
                <w:pPr>
                  <w:tabs>
                    <w:tab w:val="decimal" w:pos="1249"/>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2!R10C3"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2!R10C3"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2,717,879</w:t>
                </w:r>
                <w:r w:rsidRPr="00A11284">
                  <w:rPr>
                    <w:rFonts w:ascii="Times New Roman" w:hAnsi="Times New Roman" w:cs="Times New Roman"/>
                    <w:sz w:val="16"/>
                    <w:szCs w:val="16"/>
                    <w:lang w:val="zh-CN"/>
                  </w:rPr>
                  <w:fldChar w:fldCharType="end"/>
                </w:r>
              </w:p>
            </w:tc>
            <w:tc>
              <w:tcPr>
                <w:tcW w:w="83" w:type="dxa"/>
                <w:tcBorders>
                  <w:left w:val="nil"/>
                  <w:right w:val="nil"/>
                </w:tcBorders>
                <w:shd w:val="clear" w:color="auto" w:fill="auto"/>
                <w:vAlign w:val="bottom"/>
              </w:tcPr>
              <w:p w:rsidR="00A11284" w:rsidRPr="00A11284" w:rsidRDefault="00A11284" w:rsidP="00B5681F">
                <w:pPr>
                  <w:tabs>
                    <w:tab w:val="decimal" w:pos="1249"/>
                  </w:tabs>
                  <w:overflowPunct w:val="0"/>
                  <w:ind w:rightChars="50" w:right="105"/>
                  <w:jc w:val="right"/>
                  <w:rPr>
                    <w:rFonts w:ascii="Times New Roman" w:hAnsi="Times New Roman" w:cs="Times New Roman"/>
                    <w:color w:val="000000"/>
                    <w:sz w:val="16"/>
                    <w:szCs w:val="16"/>
                  </w:rPr>
                </w:pPr>
              </w:p>
            </w:tc>
            <w:tc>
              <w:tcPr>
                <w:tcW w:w="1249" w:type="dxa"/>
                <w:tcBorders>
                  <w:left w:val="nil"/>
                  <w:bottom w:val="single" w:sz="4" w:space="0" w:color="auto"/>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2!R10C5"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2!R10C5"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w:t>
                </w:r>
                <w:r w:rsidRPr="00A11284">
                  <w:rPr>
                    <w:rFonts w:ascii="Times New Roman" w:hAnsi="Times New Roman" w:cs="Times New Roman"/>
                    <w:sz w:val="16"/>
                    <w:szCs w:val="16"/>
                    <w:lang w:val="zh-CN"/>
                  </w:rPr>
                  <w:fldChar w:fldCharType="end"/>
                </w:r>
              </w:p>
            </w:tc>
            <w:tc>
              <w:tcPr>
                <w:tcW w:w="78" w:type="dxa"/>
                <w:tcBorders>
                  <w:left w:val="nil"/>
                  <w:right w:val="nil"/>
                </w:tcBorders>
                <w:shd w:val="clear" w:color="auto" w:fill="auto"/>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p>
            </w:tc>
            <w:tc>
              <w:tcPr>
                <w:tcW w:w="1283" w:type="dxa"/>
                <w:tcBorders>
                  <w:left w:val="nil"/>
                  <w:bottom w:val="single" w:sz="4" w:space="0" w:color="auto"/>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2!R10C7"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2!R10C7"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2,717,879</w:t>
                </w:r>
                <w:r w:rsidRPr="00A11284">
                  <w:rPr>
                    <w:rFonts w:ascii="Times New Roman" w:hAnsi="Times New Roman" w:cs="Times New Roman"/>
                    <w:sz w:val="16"/>
                    <w:szCs w:val="16"/>
                    <w:lang w:val="zh-CN"/>
                  </w:rPr>
                  <w:fldChar w:fldCharType="end"/>
                </w:r>
              </w:p>
            </w:tc>
            <w:tc>
              <w:tcPr>
                <w:tcW w:w="880" w:type="dxa"/>
                <w:tcBorders>
                  <w:left w:val="nil"/>
                  <w:bottom w:val="nil"/>
                  <w:right w:val="nil"/>
                </w:tcBorders>
                <w:shd w:val="clear" w:color="auto" w:fill="auto"/>
                <w:vAlign w:val="bottom"/>
              </w:tcPr>
              <w:p w:rsidR="00A11284" w:rsidRPr="00A11284" w:rsidRDefault="00A11284" w:rsidP="00B5681F">
                <w:pPr>
                  <w:tabs>
                    <w:tab w:val="decimal" w:pos="358"/>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2!R10C8"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2!R10C8" \* MERGEFORMAT </w:instrText>
                </w:r>
                <w:r w:rsidRPr="00A11284">
                  <w:rPr>
                    <w:rFonts w:ascii="Times New Roman" w:hAnsi="Times New Roman" w:cs="Times New Roman"/>
                    <w:sz w:val="16"/>
                    <w:szCs w:val="16"/>
                    <w:lang w:val="zh-CN"/>
                  </w:rPr>
                  <w:fldChar w:fldCharType="end"/>
                </w:r>
              </w:p>
            </w:tc>
            <w:tc>
              <w:tcPr>
                <w:tcW w:w="142" w:type="dxa"/>
                <w:tcBorders>
                  <w:left w:val="nil"/>
                  <w:bottom w:val="nil"/>
                  <w:right w:val="nil"/>
                </w:tcBorders>
                <w:shd w:val="clear" w:color="auto" w:fill="auto"/>
                <w:vAlign w:val="bottom"/>
              </w:tcPr>
              <w:p w:rsidR="00A11284" w:rsidRPr="00A11284" w:rsidRDefault="00A11284" w:rsidP="00B5681F">
                <w:pPr>
                  <w:tabs>
                    <w:tab w:val="decimal" w:pos="641"/>
                  </w:tabs>
                  <w:overflowPunct w:val="0"/>
                  <w:ind w:rightChars="-41" w:right="-86"/>
                  <w:rPr>
                    <w:rFonts w:ascii="Times New Roman" w:hAnsi="Times New Roman" w:cs="Times New Roman"/>
                    <w:color w:val="000000"/>
                    <w:sz w:val="16"/>
                    <w:szCs w:val="16"/>
                  </w:rPr>
                </w:pPr>
              </w:p>
            </w:tc>
            <w:tc>
              <w:tcPr>
                <w:tcW w:w="1206" w:type="dxa"/>
                <w:tcBorders>
                  <w:left w:val="nil"/>
                  <w:bottom w:val="single" w:sz="4" w:space="0" w:color="auto"/>
                  <w:right w:val="nil"/>
                </w:tcBorders>
                <w:shd w:val="clear" w:color="auto" w:fill="auto"/>
                <w:vAlign w:val="bottom"/>
              </w:tcPr>
              <w:p w:rsidR="00A11284" w:rsidRPr="00A11284" w:rsidRDefault="00A11284" w:rsidP="00B5681F">
                <w:pPr>
                  <w:tabs>
                    <w:tab w:val="decimal" w:pos="1086"/>
                  </w:tabs>
                  <w:overflowPunct w:val="0"/>
                  <w:ind w:rightChars="-41" w:right="-86" w:firstLine="79"/>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2!R10C10"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2!R10C10"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w:t>
                </w:r>
                <w:r w:rsidRPr="00A11284">
                  <w:rPr>
                    <w:rFonts w:ascii="Times New Roman" w:hAnsi="Times New Roman" w:cs="Times New Roman"/>
                    <w:sz w:val="16"/>
                    <w:szCs w:val="16"/>
                    <w:lang w:val="zh-CN"/>
                  </w:rPr>
                  <w:fldChar w:fldCharType="end"/>
                </w:r>
              </w:p>
            </w:tc>
          </w:tr>
          <w:tr w:rsidR="00A11284" w:rsidRPr="00A11284" w:rsidTr="00A301F3">
            <w:trPr>
              <w:trHeight w:val="276"/>
              <w:jc w:val="center"/>
            </w:trPr>
            <w:tc>
              <w:tcPr>
                <w:tcW w:w="2552" w:type="dxa"/>
                <w:tcBorders>
                  <w:top w:val="nil"/>
                  <w:left w:val="nil"/>
                  <w:bottom w:val="nil"/>
                  <w:right w:val="nil"/>
                </w:tcBorders>
                <w:shd w:val="clear" w:color="auto" w:fill="auto"/>
                <w:vAlign w:val="bottom"/>
              </w:tcPr>
              <w:p w:rsidR="00A11284" w:rsidRPr="00A11284" w:rsidRDefault="00A11284" w:rsidP="00B5681F">
                <w:pPr>
                  <w:overflowPunct w:val="0"/>
                  <w:ind w:left="112" w:hanging="112"/>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2!R11C2"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2!R11C2" \* MERGEFORMAT </w:instrText>
                </w:r>
                <w:r w:rsidRPr="00A11284">
                  <w:rPr>
                    <w:rFonts w:ascii="Times New Roman" w:hAnsi="Times New Roman" w:cs="Times New Roman"/>
                    <w:sz w:val="16"/>
                    <w:szCs w:val="16"/>
                    <w:lang w:val="zh-CN"/>
                  </w:rPr>
                  <w:fldChar w:fldCharType="end"/>
                </w:r>
              </w:p>
            </w:tc>
            <w:tc>
              <w:tcPr>
                <w:tcW w:w="1417" w:type="dxa"/>
                <w:tcBorders>
                  <w:top w:val="single" w:sz="4" w:space="0" w:color="auto"/>
                  <w:left w:val="nil"/>
                  <w:bottom w:val="single" w:sz="4" w:space="0" w:color="auto"/>
                  <w:right w:val="nil"/>
                </w:tcBorders>
                <w:shd w:val="clear" w:color="auto" w:fill="auto"/>
                <w:vAlign w:val="bottom"/>
              </w:tcPr>
              <w:p w:rsidR="00A11284" w:rsidRPr="00A11284" w:rsidRDefault="00A11284" w:rsidP="00B5681F">
                <w:pPr>
                  <w:tabs>
                    <w:tab w:val="decimal" w:pos="1249"/>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2!R11C3"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2!R11C3"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221,107,797</w:t>
                </w:r>
                <w:r w:rsidRPr="00A11284">
                  <w:rPr>
                    <w:rFonts w:ascii="Times New Roman" w:hAnsi="Times New Roman" w:cs="Times New Roman"/>
                    <w:sz w:val="16"/>
                    <w:szCs w:val="16"/>
                    <w:lang w:val="zh-CN"/>
                  </w:rPr>
                  <w:fldChar w:fldCharType="end"/>
                </w:r>
              </w:p>
            </w:tc>
            <w:tc>
              <w:tcPr>
                <w:tcW w:w="83" w:type="dxa"/>
                <w:tcBorders>
                  <w:left w:val="nil"/>
                  <w:bottom w:val="nil"/>
                  <w:right w:val="nil"/>
                </w:tcBorders>
                <w:shd w:val="clear" w:color="auto" w:fill="auto"/>
                <w:vAlign w:val="bottom"/>
              </w:tcPr>
              <w:p w:rsidR="00A11284" w:rsidRPr="00A11284" w:rsidRDefault="00A11284" w:rsidP="00B5681F">
                <w:pPr>
                  <w:tabs>
                    <w:tab w:val="decimal" w:pos="1249"/>
                  </w:tabs>
                  <w:overflowPunct w:val="0"/>
                  <w:ind w:rightChars="50" w:right="105"/>
                  <w:jc w:val="right"/>
                  <w:rPr>
                    <w:rFonts w:ascii="Times New Roman" w:hAnsi="Times New Roman" w:cs="Times New Roman"/>
                    <w:color w:val="000000"/>
                    <w:sz w:val="16"/>
                  </w:rPr>
                </w:pPr>
              </w:p>
            </w:tc>
            <w:tc>
              <w:tcPr>
                <w:tcW w:w="1249" w:type="dxa"/>
                <w:tcBorders>
                  <w:top w:val="single" w:sz="4" w:space="0" w:color="auto"/>
                  <w:left w:val="nil"/>
                  <w:bottom w:val="single" w:sz="4" w:space="0" w:color="auto"/>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2!R11C5"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2!R11C5"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w:t>
                </w:r>
                <w:r w:rsidRPr="00A11284">
                  <w:rPr>
                    <w:rFonts w:ascii="Times New Roman" w:hAnsi="Times New Roman" w:cs="Times New Roman"/>
                    <w:sz w:val="16"/>
                    <w:szCs w:val="16"/>
                    <w:lang w:val="zh-CN"/>
                  </w:rPr>
                  <w:fldChar w:fldCharType="end"/>
                </w:r>
              </w:p>
            </w:tc>
            <w:tc>
              <w:tcPr>
                <w:tcW w:w="78" w:type="dxa"/>
                <w:tcBorders>
                  <w:left w:val="nil"/>
                  <w:right w:val="nil"/>
                </w:tcBorders>
                <w:shd w:val="clear" w:color="auto" w:fill="auto"/>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p>
            </w:tc>
            <w:tc>
              <w:tcPr>
                <w:tcW w:w="1283" w:type="dxa"/>
                <w:tcBorders>
                  <w:top w:val="single" w:sz="4" w:space="0" w:color="auto"/>
                  <w:left w:val="nil"/>
                  <w:bottom w:val="single" w:sz="4" w:space="0" w:color="auto"/>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2!R11C7"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2!R11C7"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221,107,797</w:t>
                </w:r>
                <w:r w:rsidRPr="00A11284">
                  <w:rPr>
                    <w:rFonts w:ascii="Times New Roman" w:hAnsi="Times New Roman" w:cs="Times New Roman"/>
                    <w:sz w:val="16"/>
                    <w:szCs w:val="16"/>
                    <w:lang w:val="zh-CN"/>
                  </w:rPr>
                  <w:fldChar w:fldCharType="end"/>
                </w:r>
              </w:p>
            </w:tc>
            <w:tc>
              <w:tcPr>
                <w:tcW w:w="880" w:type="dxa"/>
                <w:tcBorders>
                  <w:top w:val="nil"/>
                  <w:left w:val="nil"/>
                  <w:bottom w:val="nil"/>
                  <w:right w:val="nil"/>
                </w:tcBorders>
                <w:shd w:val="clear" w:color="auto" w:fill="auto"/>
                <w:vAlign w:val="bottom"/>
              </w:tcPr>
              <w:p w:rsidR="00A11284" w:rsidRPr="00A11284" w:rsidRDefault="00A11284" w:rsidP="00B5681F">
                <w:pPr>
                  <w:tabs>
                    <w:tab w:val="decimal" w:pos="358"/>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2!R11C8"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2!R11C8" \* MERGEFORMAT </w:instrText>
                </w:r>
                <w:r w:rsidRPr="00A11284">
                  <w:rPr>
                    <w:rFonts w:ascii="Times New Roman" w:hAnsi="Times New Roman" w:cs="Times New Roman"/>
                    <w:sz w:val="16"/>
                    <w:szCs w:val="16"/>
                    <w:lang w:val="zh-CN"/>
                  </w:rPr>
                  <w:fldChar w:fldCharType="end"/>
                </w:r>
              </w:p>
            </w:tc>
            <w:tc>
              <w:tcPr>
                <w:tcW w:w="142" w:type="dxa"/>
                <w:tcBorders>
                  <w:top w:val="nil"/>
                  <w:left w:val="nil"/>
                  <w:bottom w:val="nil"/>
                  <w:right w:val="nil"/>
                </w:tcBorders>
                <w:shd w:val="clear" w:color="auto" w:fill="auto"/>
                <w:vAlign w:val="bottom"/>
              </w:tcPr>
              <w:p w:rsidR="00A11284" w:rsidRPr="00A11284" w:rsidRDefault="00A11284" w:rsidP="00B5681F">
                <w:pPr>
                  <w:tabs>
                    <w:tab w:val="decimal" w:pos="641"/>
                  </w:tabs>
                  <w:overflowPunct w:val="0"/>
                  <w:ind w:rightChars="-41" w:right="-86"/>
                  <w:rPr>
                    <w:rFonts w:ascii="Times New Roman" w:hAnsi="Times New Roman" w:cs="Times New Roman"/>
                    <w:color w:val="000000"/>
                    <w:sz w:val="16"/>
                    <w:szCs w:val="16"/>
                  </w:rPr>
                </w:pPr>
              </w:p>
            </w:tc>
            <w:tc>
              <w:tcPr>
                <w:tcW w:w="1206" w:type="dxa"/>
                <w:tcBorders>
                  <w:top w:val="single" w:sz="4" w:space="0" w:color="auto"/>
                  <w:left w:val="nil"/>
                  <w:bottom w:val="single" w:sz="12" w:space="0" w:color="auto"/>
                  <w:right w:val="nil"/>
                </w:tcBorders>
                <w:shd w:val="clear" w:color="auto" w:fill="auto"/>
                <w:vAlign w:val="bottom"/>
              </w:tcPr>
              <w:p w:rsidR="00A11284" w:rsidRPr="00A11284" w:rsidRDefault="00A11284" w:rsidP="00B5681F">
                <w:pPr>
                  <w:tabs>
                    <w:tab w:val="decimal" w:pos="1086"/>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2!R11C10"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2!R11C10"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16,285,488</w:t>
                </w:r>
                <w:r w:rsidRPr="00A11284">
                  <w:rPr>
                    <w:rFonts w:ascii="Times New Roman" w:hAnsi="Times New Roman" w:cs="Times New Roman"/>
                    <w:sz w:val="16"/>
                    <w:szCs w:val="16"/>
                    <w:lang w:val="zh-CN"/>
                  </w:rPr>
                  <w:fldChar w:fldCharType="end"/>
                </w:r>
              </w:p>
            </w:tc>
          </w:tr>
          <w:tr w:rsidR="00A11284" w:rsidRPr="00A11284" w:rsidTr="00A301F3">
            <w:trPr>
              <w:trHeight w:val="38"/>
              <w:jc w:val="center"/>
            </w:trPr>
            <w:tc>
              <w:tcPr>
                <w:tcW w:w="2552" w:type="dxa"/>
                <w:tcBorders>
                  <w:top w:val="nil"/>
                  <w:left w:val="nil"/>
                  <w:bottom w:val="nil"/>
                  <w:right w:val="nil"/>
                </w:tcBorders>
                <w:shd w:val="clear" w:color="auto" w:fill="auto"/>
                <w:vAlign w:val="bottom"/>
              </w:tcPr>
              <w:p w:rsidR="00A11284" w:rsidRPr="00A11284" w:rsidRDefault="00A11284" w:rsidP="00B5681F">
                <w:pPr>
                  <w:overflowPunct w:val="0"/>
                  <w:ind w:left="112" w:hanging="112"/>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2!R12C2"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2!R12C2" \* MERGEFORMAT </w:instrText>
                </w:r>
                <w:r w:rsidRPr="00A11284">
                  <w:rPr>
                    <w:rFonts w:ascii="Times New Roman" w:hAnsi="Times New Roman" w:cs="Times New Roman"/>
                    <w:sz w:val="16"/>
                    <w:szCs w:val="16"/>
                    <w:lang w:val="zh-CN"/>
                  </w:rPr>
                  <w:fldChar w:fldCharType="end"/>
                </w:r>
              </w:p>
            </w:tc>
            <w:tc>
              <w:tcPr>
                <w:tcW w:w="1417" w:type="dxa"/>
                <w:tcBorders>
                  <w:top w:val="single" w:sz="4" w:space="0" w:color="auto"/>
                  <w:left w:val="nil"/>
                  <w:bottom w:val="nil"/>
                  <w:right w:val="nil"/>
                </w:tcBorders>
                <w:shd w:val="clear" w:color="auto" w:fill="auto"/>
                <w:vAlign w:val="bottom"/>
              </w:tcPr>
              <w:p w:rsidR="00A11284" w:rsidRPr="00A11284" w:rsidRDefault="00A11284" w:rsidP="00B5681F">
                <w:pPr>
                  <w:tabs>
                    <w:tab w:val="decimal" w:pos="1001"/>
                    <w:tab w:val="decimal" w:pos="1249"/>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2!R12C3"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2!R12C3" \* MERGEFORMAT </w:instrText>
                </w:r>
                <w:r w:rsidRPr="00A11284">
                  <w:rPr>
                    <w:rFonts w:ascii="Times New Roman" w:hAnsi="Times New Roman" w:cs="Times New Roman"/>
                    <w:sz w:val="16"/>
                    <w:szCs w:val="16"/>
                    <w:lang w:val="zh-CN"/>
                  </w:rPr>
                  <w:fldChar w:fldCharType="end"/>
                </w:r>
              </w:p>
            </w:tc>
            <w:tc>
              <w:tcPr>
                <w:tcW w:w="83" w:type="dxa"/>
                <w:tcBorders>
                  <w:top w:val="nil"/>
                  <w:left w:val="nil"/>
                  <w:bottom w:val="nil"/>
                  <w:right w:val="nil"/>
                </w:tcBorders>
                <w:shd w:val="clear" w:color="auto" w:fill="auto"/>
                <w:vAlign w:val="bottom"/>
              </w:tcPr>
              <w:p w:rsidR="00A11284" w:rsidRPr="00A11284" w:rsidRDefault="00A11284" w:rsidP="00B5681F">
                <w:pPr>
                  <w:tabs>
                    <w:tab w:val="decimal" w:pos="1249"/>
                  </w:tabs>
                  <w:overflowPunct w:val="0"/>
                  <w:ind w:rightChars="50" w:right="105"/>
                  <w:jc w:val="right"/>
                  <w:rPr>
                    <w:rFonts w:ascii="Times New Roman" w:hAnsi="Times New Roman" w:cs="Times New Roman"/>
                  </w:rPr>
                </w:pPr>
              </w:p>
            </w:tc>
            <w:tc>
              <w:tcPr>
                <w:tcW w:w="1249" w:type="dxa"/>
                <w:tcBorders>
                  <w:top w:val="single" w:sz="4" w:space="0" w:color="auto"/>
                  <w:left w:val="nil"/>
                  <w:bottom w:val="nil"/>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2!R12C5"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2!R12C5" \* MERGEFORMAT </w:instrText>
                </w:r>
                <w:r w:rsidRPr="00A11284">
                  <w:rPr>
                    <w:rFonts w:ascii="Times New Roman" w:hAnsi="Times New Roman" w:cs="Times New Roman"/>
                    <w:sz w:val="16"/>
                    <w:szCs w:val="16"/>
                    <w:lang w:val="zh-CN"/>
                  </w:rPr>
                  <w:fldChar w:fldCharType="end"/>
                </w:r>
              </w:p>
            </w:tc>
            <w:tc>
              <w:tcPr>
                <w:tcW w:w="78" w:type="dxa"/>
                <w:tcBorders>
                  <w:left w:val="nil"/>
                  <w:bottom w:val="nil"/>
                  <w:right w:val="nil"/>
                </w:tcBorders>
                <w:shd w:val="clear" w:color="auto" w:fill="auto"/>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p>
            </w:tc>
            <w:tc>
              <w:tcPr>
                <w:tcW w:w="1283" w:type="dxa"/>
                <w:tcBorders>
                  <w:top w:val="single" w:sz="4" w:space="0" w:color="auto"/>
                  <w:left w:val="nil"/>
                  <w:bottom w:val="nil"/>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2!R12C7"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2!R12C7" \* MERGEFORMAT </w:instrText>
                </w:r>
                <w:r w:rsidRPr="00A11284">
                  <w:rPr>
                    <w:rFonts w:ascii="Times New Roman" w:hAnsi="Times New Roman" w:cs="Times New Roman"/>
                    <w:sz w:val="16"/>
                    <w:szCs w:val="16"/>
                    <w:lang w:val="zh-CN"/>
                  </w:rPr>
                  <w:fldChar w:fldCharType="end"/>
                </w:r>
              </w:p>
            </w:tc>
            <w:tc>
              <w:tcPr>
                <w:tcW w:w="880" w:type="dxa"/>
                <w:tcBorders>
                  <w:top w:val="nil"/>
                  <w:left w:val="nil"/>
                  <w:bottom w:val="nil"/>
                  <w:right w:val="nil"/>
                </w:tcBorders>
                <w:shd w:val="clear" w:color="auto" w:fill="auto"/>
                <w:vAlign w:val="bottom"/>
              </w:tcPr>
              <w:p w:rsidR="00A11284" w:rsidRPr="00A11284" w:rsidRDefault="00A11284" w:rsidP="00B5681F">
                <w:pPr>
                  <w:tabs>
                    <w:tab w:val="decimal" w:pos="358"/>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2!R12C8"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2!R12C8" \* MERGEFORMAT </w:instrText>
                </w:r>
                <w:r w:rsidRPr="00A11284">
                  <w:rPr>
                    <w:rFonts w:ascii="Times New Roman" w:hAnsi="Times New Roman" w:cs="Times New Roman"/>
                    <w:sz w:val="16"/>
                    <w:szCs w:val="16"/>
                    <w:lang w:val="zh-CN"/>
                  </w:rPr>
                  <w:fldChar w:fldCharType="end"/>
                </w:r>
              </w:p>
            </w:tc>
            <w:tc>
              <w:tcPr>
                <w:tcW w:w="142" w:type="dxa"/>
                <w:tcBorders>
                  <w:top w:val="nil"/>
                  <w:left w:val="nil"/>
                  <w:bottom w:val="nil"/>
                  <w:right w:val="nil"/>
                </w:tcBorders>
                <w:shd w:val="clear" w:color="auto" w:fill="auto"/>
                <w:vAlign w:val="bottom"/>
              </w:tcPr>
              <w:p w:rsidR="00A11284" w:rsidRPr="00A11284" w:rsidRDefault="00A11284" w:rsidP="00B5681F">
                <w:pPr>
                  <w:tabs>
                    <w:tab w:val="decimal" w:pos="641"/>
                  </w:tabs>
                  <w:overflowPunct w:val="0"/>
                  <w:ind w:rightChars="-41" w:right="-86"/>
                  <w:rPr>
                    <w:rFonts w:ascii="Times New Roman" w:hAnsi="Times New Roman" w:cs="Times New Roman"/>
                    <w:color w:val="000000"/>
                    <w:sz w:val="16"/>
                    <w:szCs w:val="16"/>
                  </w:rPr>
                </w:pPr>
              </w:p>
            </w:tc>
            <w:tc>
              <w:tcPr>
                <w:tcW w:w="1206" w:type="dxa"/>
                <w:tcBorders>
                  <w:top w:val="single" w:sz="12" w:space="0" w:color="auto"/>
                  <w:left w:val="nil"/>
                  <w:bottom w:val="nil"/>
                  <w:right w:val="nil"/>
                </w:tcBorders>
                <w:shd w:val="clear" w:color="auto" w:fill="auto"/>
                <w:vAlign w:val="bottom"/>
              </w:tcPr>
              <w:p w:rsidR="00A11284" w:rsidRPr="00A11284" w:rsidRDefault="00A11284" w:rsidP="00B5681F">
                <w:pPr>
                  <w:tabs>
                    <w:tab w:val="decimal" w:pos="1086"/>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2!R12C10"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2!R12C10" \* MERGEFORMAT </w:instrText>
                </w:r>
                <w:r w:rsidRPr="00A11284">
                  <w:rPr>
                    <w:rFonts w:ascii="Times New Roman" w:hAnsi="Times New Roman" w:cs="Times New Roman"/>
                    <w:sz w:val="16"/>
                    <w:szCs w:val="16"/>
                    <w:lang w:val="zh-CN"/>
                  </w:rPr>
                  <w:fldChar w:fldCharType="end"/>
                </w:r>
              </w:p>
            </w:tc>
          </w:tr>
          <w:tr w:rsidR="00A11284" w:rsidRPr="00A11284" w:rsidTr="00A301F3">
            <w:trPr>
              <w:trHeight w:val="264"/>
              <w:jc w:val="center"/>
            </w:trPr>
            <w:tc>
              <w:tcPr>
                <w:tcW w:w="2552" w:type="dxa"/>
                <w:tcBorders>
                  <w:top w:val="nil"/>
                  <w:left w:val="nil"/>
                  <w:bottom w:val="nil"/>
                  <w:right w:val="nil"/>
                </w:tcBorders>
                <w:shd w:val="clear" w:color="auto" w:fill="auto"/>
                <w:vAlign w:val="bottom"/>
              </w:tcPr>
              <w:p w:rsidR="00A11284" w:rsidRPr="00A11284" w:rsidRDefault="00A11284" w:rsidP="00B5681F">
                <w:pPr>
                  <w:overflowPunct w:val="0"/>
                  <w:ind w:left="112" w:hanging="112"/>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2!R13C2"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2!R13C2"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累计公允价值变动：</w:t>
                </w:r>
              </w:p>
              <w:p w:rsidR="00A11284" w:rsidRPr="00A11284" w:rsidRDefault="00A11284" w:rsidP="00B5681F">
                <w:pPr>
                  <w:overflowPunct w:val="0"/>
                  <w:ind w:left="112" w:hanging="112"/>
                  <w:rPr>
                    <w:rFonts w:ascii="Times New Roman" w:hAnsi="Times New Roman" w:cs="Times New Roman"/>
                    <w:color w:val="000000"/>
                    <w:sz w:val="16"/>
                    <w:szCs w:val="16"/>
                  </w:rPr>
                </w:pPr>
                <w:r w:rsidRPr="00A11284">
                  <w:rPr>
                    <w:rFonts w:ascii="Times New Roman" w:hAnsi="Times New Roman" w:cs="Times New Roman"/>
                    <w:color w:val="000000"/>
                    <w:sz w:val="16"/>
                    <w:szCs w:val="16"/>
                  </w:rPr>
                  <w:t>--</w:t>
                </w:r>
                <w:r w:rsidRPr="00A11284">
                  <w:rPr>
                    <w:rFonts w:ascii="Times New Roman" w:hAnsi="Times New Roman" w:cs="Times New Roman"/>
                    <w:color w:val="000000"/>
                    <w:sz w:val="16"/>
                    <w:szCs w:val="16"/>
                  </w:rPr>
                  <w:t>深创投集团</w:t>
                </w:r>
                <w:r w:rsidRPr="00A11284">
                  <w:rPr>
                    <w:rFonts w:ascii="Times New Roman" w:hAnsi="Times New Roman" w:cs="Times New Roman"/>
                    <w:color w:val="000000"/>
                    <w:sz w:val="16"/>
                    <w:szCs w:val="16"/>
                  </w:rPr>
                  <w:t xml:space="preserve"> </w:t>
                </w:r>
                <w:r w:rsidRPr="00A11284">
                  <w:rPr>
                    <w:rFonts w:ascii="Times New Roman" w:hAnsi="Times New Roman" w:cs="Times New Roman"/>
                    <w:sz w:val="16"/>
                    <w:szCs w:val="16"/>
                    <w:lang w:val="zh-CN"/>
                  </w:rPr>
                  <w:fldChar w:fldCharType="end"/>
                </w:r>
              </w:p>
            </w:tc>
            <w:tc>
              <w:tcPr>
                <w:tcW w:w="1417" w:type="dxa"/>
                <w:tcBorders>
                  <w:top w:val="nil"/>
                  <w:left w:val="nil"/>
                  <w:bottom w:val="single" w:sz="4" w:space="0" w:color="auto"/>
                  <w:right w:val="nil"/>
                </w:tcBorders>
                <w:shd w:val="clear" w:color="auto" w:fill="auto"/>
                <w:vAlign w:val="bottom"/>
              </w:tcPr>
              <w:p w:rsidR="00A11284" w:rsidRPr="00A11284" w:rsidRDefault="00A11284" w:rsidP="00B5681F">
                <w:pPr>
                  <w:tabs>
                    <w:tab w:val="decimal" w:pos="1249"/>
                  </w:tabs>
                  <w:overflowPunct w:val="0"/>
                  <w:ind w:rightChars="-41" w:right="-86"/>
                  <w:rPr>
                    <w:rFonts w:ascii="Times New Roman" w:hAnsi="Times New Roman" w:cs="Times New Roman"/>
                    <w:color w:val="000000"/>
                    <w:sz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2!R13C3"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2!R13C3"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242,587,920</w:t>
                </w:r>
                <w:r w:rsidRPr="00A11284">
                  <w:rPr>
                    <w:rFonts w:ascii="Times New Roman" w:hAnsi="Times New Roman" w:cs="Times New Roman"/>
                    <w:sz w:val="16"/>
                    <w:szCs w:val="16"/>
                    <w:lang w:val="zh-CN"/>
                  </w:rPr>
                  <w:fldChar w:fldCharType="end"/>
                </w:r>
              </w:p>
            </w:tc>
            <w:tc>
              <w:tcPr>
                <w:tcW w:w="83" w:type="dxa"/>
                <w:tcBorders>
                  <w:top w:val="nil"/>
                  <w:left w:val="nil"/>
                  <w:right w:val="nil"/>
                </w:tcBorders>
                <w:shd w:val="clear" w:color="auto" w:fill="auto"/>
                <w:vAlign w:val="bottom"/>
              </w:tcPr>
              <w:p w:rsidR="00A11284" w:rsidRPr="00A11284" w:rsidRDefault="00A11284" w:rsidP="00B5681F">
                <w:pPr>
                  <w:tabs>
                    <w:tab w:val="decimal" w:pos="1249"/>
                  </w:tabs>
                  <w:overflowPunct w:val="0"/>
                  <w:ind w:rightChars="50" w:right="105"/>
                  <w:jc w:val="right"/>
                  <w:rPr>
                    <w:rFonts w:ascii="Times New Roman" w:hAnsi="Times New Roman" w:cs="Times New Roman"/>
                  </w:rPr>
                </w:pPr>
              </w:p>
            </w:tc>
            <w:tc>
              <w:tcPr>
                <w:tcW w:w="1249" w:type="dxa"/>
                <w:tcBorders>
                  <w:top w:val="nil"/>
                  <w:left w:val="nil"/>
                  <w:bottom w:val="single" w:sz="4" w:space="0" w:color="auto"/>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2!R13C5"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2!R13C5"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w:t>
                </w:r>
                <w:r w:rsidRPr="00A11284">
                  <w:rPr>
                    <w:rFonts w:ascii="Times New Roman" w:hAnsi="Times New Roman" w:cs="Times New Roman"/>
                    <w:sz w:val="16"/>
                    <w:szCs w:val="16"/>
                    <w:lang w:val="zh-CN"/>
                  </w:rPr>
                  <w:fldChar w:fldCharType="end"/>
                </w:r>
              </w:p>
            </w:tc>
            <w:tc>
              <w:tcPr>
                <w:tcW w:w="78" w:type="dxa"/>
                <w:tcBorders>
                  <w:top w:val="nil"/>
                  <w:left w:val="nil"/>
                  <w:right w:val="nil"/>
                </w:tcBorders>
                <w:shd w:val="clear" w:color="auto" w:fill="auto"/>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p>
            </w:tc>
            <w:tc>
              <w:tcPr>
                <w:tcW w:w="1283" w:type="dxa"/>
                <w:tcBorders>
                  <w:top w:val="nil"/>
                  <w:left w:val="nil"/>
                  <w:bottom w:val="single" w:sz="4" w:space="0" w:color="auto"/>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2!R13C7"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2!R13C7"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242,587,920</w:t>
                </w:r>
                <w:r w:rsidRPr="00A11284">
                  <w:rPr>
                    <w:rFonts w:ascii="Times New Roman" w:hAnsi="Times New Roman" w:cs="Times New Roman"/>
                    <w:sz w:val="16"/>
                    <w:szCs w:val="16"/>
                    <w:lang w:val="zh-CN"/>
                  </w:rPr>
                  <w:fldChar w:fldCharType="end"/>
                </w:r>
              </w:p>
            </w:tc>
            <w:tc>
              <w:tcPr>
                <w:tcW w:w="880" w:type="dxa"/>
                <w:tcBorders>
                  <w:top w:val="nil"/>
                  <w:left w:val="nil"/>
                  <w:bottom w:val="nil"/>
                  <w:right w:val="nil"/>
                </w:tcBorders>
                <w:shd w:val="clear" w:color="auto" w:fill="auto"/>
                <w:vAlign w:val="bottom"/>
              </w:tcPr>
              <w:p w:rsidR="00A11284" w:rsidRPr="00A11284" w:rsidRDefault="00A11284" w:rsidP="00B5681F">
                <w:pPr>
                  <w:tabs>
                    <w:tab w:val="decimal" w:pos="641"/>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2!R13C8"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2!R13C8" \* MERGEFORMAT </w:instrText>
                </w:r>
                <w:r w:rsidRPr="00A11284">
                  <w:rPr>
                    <w:rFonts w:ascii="Times New Roman" w:hAnsi="Times New Roman" w:cs="Times New Roman"/>
                    <w:sz w:val="16"/>
                    <w:szCs w:val="16"/>
                    <w:lang w:val="zh-CN"/>
                  </w:rPr>
                  <w:fldChar w:fldCharType="end"/>
                </w:r>
              </w:p>
            </w:tc>
            <w:tc>
              <w:tcPr>
                <w:tcW w:w="142" w:type="dxa"/>
                <w:tcBorders>
                  <w:top w:val="nil"/>
                  <w:left w:val="nil"/>
                  <w:bottom w:val="nil"/>
                  <w:right w:val="nil"/>
                </w:tcBorders>
                <w:shd w:val="clear" w:color="auto" w:fill="auto"/>
                <w:vAlign w:val="bottom"/>
              </w:tcPr>
              <w:p w:rsidR="00A11284" w:rsidRPr="00A11284" w:rsidRDefault="00A11284" w:rsidP="00B5681F">
                <w:pPr>
                  <w:tabs>
                    <w:tab w:val="decimal" w:pos="641"/>
                  </w:tabs>
                  <w:overflowPunct w:val="0"/>
                  <w:ind w:rightChars="-41" w:right="-86"/>
                  <w:rPr>
                    <w:rFonts w:ascii="Times New Roman" w:hAnsi="Times New Roman" w:cs="Times New Roman"/>
                    <w:color w:val="000000"/>
                    <w:sz w:val="16"/>
                    <w:szCs w:val="16"/>
                  </w:rPr>
                </w:pPr>
              </w:p>
            </w:tc>
            <w:tc>
              <w:tcPr>
                <w:tcW w:w="1206" w:type="dxa"/>
                <w:tcBorders>
                  <w:top w:val="nil"/>
                  <w:left w:val="nil"/>
                  <w:right w:val="nil"/>
                </w:tcBorders>
                <w:shd w:val="clear" w:color="auto" w:fill="auto"/>
                <w:vAlign w:val="bottom"/>
              </w:tcPr>
              <w:p w:rsidR="00A11284" w:rsidRPr="00A11284" w:rsidRDefault="00A11284" w:rsidP="00B5681F">
                <w:pPr>
                  <w:tabs>
                    <w:tab w:val="decimal" w:pos="1086"/>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2!R13C10"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2!R13C10" \* MERGEFORMAT </w:instrText>
                </w:r>
                <w:r w:rsidRPr="00A11284">
                  <w:rPr>
                    <w:rFonts w:ascii="Times New Roman" w:hAnsi="Times New Roman" w:cs="Times New Roman"/>
                    <w:sz w:val="16"/>
                    <w:szCs w:val="16"/>
                    <w:lang w:val="zh-CN"/>
                  </w:rPr>
                  <w:fldChar w:fldCharType="end"/>
                </w:r>
              </w:p>
            </w:tc>
          </w:tr>
          <w:tr w:rsidR="00A11284" w:rsidRPr="00A11284" w:rsidTr="00A301F3">
            <w:trPr>
              <w:trHeight w:val="276"/>
              <w:jc w:val="center"/>
            </w:trPr>
            <w:tc>
              <w:tcPr>
                <w:tcW w:w="2552" w:type="dxa"/>
                <w:tcBorders>
                  <w:top w:val="nil"/>
                  <w:left w:val="nil"/>
                  <w:bottom w:val="nil"/>
                  <w:right w:val="nil"/>
                </w:tcBorders>
                <w:shd w:val="clear" w:color="auto" w:fill="auto"/>
                <w:vAlign w:val="bottom"/>
              </w:tcPr>
              <w:p w:rsidR="00A11284" w:rsidRPr="00A11284" w:rsidRDefault="00A11284" w:rsidP="00B5681F">
                <w:pPr>
                  <w:tabs>
                    <w:tab w:val="decimal" w:pos="1086"/>
                    <w:tab w:val="decimal" w:pos="1165"/>
                  </w:tabs>
                  <w:overflowPunct w:val="0"/>
                  <w:rPr>
                    <w:rFonts w:ascii="Times New Roman" w:hAnsi="Times New Roman" w:cs="Times New Roman"/>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2!R14C2"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2!R14C2" \* MERGEFORMAT </w:instrText>
                </w:r>
                <w:r w:rsidRPr="00A11284">
                  <w:rPr>
                    <w:rFonts w:ascii="Times New Roman" w:hAnsi="Times New Roman" w:cs="Times New Roman"/>
                    <w:sz w:val="16"/>
                    <w:szCs w:val="16"/>
                    <w:lang w:val="zh-CN"/>
                  </w:rPr>
                  <w:fldChar w:fldCharType="end"/>
                </w:r>
              </w:p>
            </w:tc>
            <w:tc>
              <w:tcPr>
                <w:tcW w:w="1417" w:type="dxa"/>
                <w:tcBorders>
                  <w:top w:val="single" w:sz="4" w:space="0" w:color="auto"/>
                  <w:left w:val="nil"/>
                  <w:bottom w:val="single" w:sz="12" w:space="0" w:color="auto"/>
                  <w:right w:val="nil"/>
                </w:tcBorders>
                <w:shd w:val="clear" w:color="auto" w:fill="auto"/>
                <w:vAlign w:val="bottom"/>
              </w:tcPr>
              <w:p w:rsidR="00A11284" w:rsidRPr="00A11284" w:rsidRDefault="00A11284" w:rsidP="00B5681F">
                <w:pPr>
                  <w:tabs>
                    <w:tab w:val="decimal" w:pos="1249"/>
                  </w:tabs>
                  <w:overflowPunct w:val="0"/>
                  <w:ind w:rightChars="-41" w:right="-86"/>
                  <w:rPr>
                    <w:rFonts w:ascii="Times New Roman" w:hAnsi="Times New Roman" w:cs="Times New Roman"/>
                    <w:color w:val="000000"/>
                    <w:sz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2!R14C3"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2!R14C3"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color w:val="000000"/>
                    <w:sz w:val="16"/>
                    <w:szCs w:val="16"/>
                  </w:rPr>
                  <w:t>463,695,717</w:t>
                </w:r>
                <w:r w:rsidRPr="00A11284">
                  <w:rPr>
                    <w:rFonts w:ascii="Times New Roman" w:hAnsi="Times New Roman" w:cs="Times New Roman"/>
                    <w:sz w:val="16"/>
                    <w:szCs w:val="16"/>
                    <w:lang w:val="zh-CN"/>
                  </w:rPr>
                  <w:fldChar w:fldCharType="end"/>
                </w:r>
              </w:p>
            </w:tc>
            <w:tc>
              <w:tcPr>
                <w:tcW w:w="83" w:type="dxa"/>
                <w:tcBorders>
                  <w:top w:val="nil"/>
                  <w:left w:val="nil"/>
                  <w:bottom w:val="nil"/>
                  <w:right w:val="nil"/>
                </w:tcBorders>
                <w:shd w:val="clear" w:color="auto" w:fill="auto"/>
                <w:vAlign w:val="bottom"/>
              </w:tcPr>
              <w:p w:rsidR="00A11284" w:rsidRPr="00A11284" w:rsidRDefault="00A11284" w:rsidP="00B5681F">
                <w:pPr>
                  <w:tabs>
                    <w:tab w:val="decimal" w:pos="1249"/>
                  </w:tabs>
                  <w:overflowPunct w:val="0"/>
                  <w:ind w:rightChars="50" w:right="105"/>
                  <w:jc w:val="right"/>
                  <w:rPr>
                    <w:rFonts w:ascii="Times New Roman" w:hAnsi="Times New Roman" w:cs="Times New Roman"/>
                    <w:color w:val="000000"/>
                    <w:sz w:val="16"/>
                  </w:rPr>
                </w:pPr>
              </w:p>
            </w:tc>
            <w:tc>
              <w:tcPr>
                <w:tcW w:w="1249" w:type="dxa"/>
                <w:tcBorders>
                  <w:top w:val="single" w:sz="4" w:space="0" w:color="auto"/>
                  <w:left w:val="nil"/>
                  <w:bottom w:val="single" w:sz="12" w:space="0" w:color="auto"/>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2!R14C5"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2!R14C5"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w:t>
                </w:r>
                <w:r w:rsidRPr="00A11284">
                  <w:rPr>
                    <w:rFonts w:ascii="Times New Roman" w:hAnsi="Times New Roman" w:cs="Times New Roman"/>
                    <w:sz w:val="16"/>
                    <w:szCs w:val="16"/>
                    <w:lang w:val="zh-CN"/>
                  </w:rPr>
                  <w:fldChar w:fldCharType="end"/>
                </w:r>
              </w:p>
            </w:tc>
            <w:tc>
              <w:tcPr>
                <w:tcW w:w="78" w:type="dxa"/>
                <w:tcBorders>
                  <w:left w:val="nil"/>
                  <w:right w:val="nil"/>
                </w:tcBorders>
                <w:shd w:val="clear" w:color="auto" w:fill="auto"/>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p>
            </w:tc>
            <w:tc>
              <w:tcPr>
                <w:tcW w:w="1283" w:type="dxa"/>
                <w:tcBorders>
                  <w:top w:val="single" w:sz="4" w:space="0" w:color="auto"/>
                  <w:left w:val="nil"/>
                  <w:bottom w:val="single" w:sz="12" w:space="0" w:color="auto"/>
                  <w:right w:val="nil"/>
                </w:tcBorders>
                <w:shd w:val="clear" w:color="auto" w:fill="auto"/>
                <w:vAlign w:val="bottom"/>
              </w:tcPr>
              <w:p w:rsidR="00A11284" w:rsidRPr="00A11284" w:rsidRDefault="00A11284" w:rsidP="00B5681F">
                <w:pPr>
                  <w:tabs>
                    <w:tab w:val="decimal" w:pos="1165"/>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2!R14C7"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2!R14C7" \* MERGEFORMAT </w:instrText>
                </w:r>
                <w:r w:rsidRPr="00A11284">
                  <w:rPr>
                    <w:rFonts w:ascii="Times New Roman" w:hAnsi="Times New Roman" w:cs="Times New Roman"/>
                    <w:sz w:val="16"/>
                    <w:szCs w:val="16"/>
                    <w:lang w:val="zh-CN"/>
                  </w:rPr>
                  <w:fldChar w:fldCharType="separate"/>
                </w:r>
                <w:r w:rsidRPr="00A11284">
                  <w:rPr>
                    <w:rFonts w:ascii="Times New Roman" w:hAnsi="Times New Roman" w:cs="Times New Roman"/>
                    <w:sz w:val="16"/>
                    <w:szCs w:val="16"/>
                    <w:lang w:val="zh-CN"/>
                  </w:rPr>
                  <w:t>463,695,717</w:t>
                </w:r>
                <w:r w:rsidRPr="00A11284">
                  <w:rPr>
                    <w:rFonts w:ascii="Times New Roman" w:hAnsi="Times New Roman" w:cs="Times New Roman"/>
                    <w:sz w:val="16"/>
                    <w:szCs w:val="16"/>
                    <w:lang w:val="zh-CN"/>
                  </w:rPr>
                  <w:fldChar w:fldCharType="end"/>
                </w:r>
              </w:p>
            </w:tc>
            <w:tc>
              <w:tcPr>
                <w:tcW w:w="880" w:type="dxa"/>
                <w:tcBorders>
                  <w:top w:val="nil"/>
                  <w:left w:val="nil"/>
                  <w:bottom w:val="nil"/>
                  <w:right w:val="nil"/>
                </w:tcBorders>
                <w:shd w:val="clear" w:color="auto" w:fill="auto"/>
                <w:vAlign w:val="bottom"/>
              </w:tcPr>
              <w:p w:rsidR="00A11284" w:rsidRPr="00A11284" w:rsidRDefault="00A11284" w:rsidP="00B5681F">
                <w:pPr>
                  <w:tabs>
                    <w:tab w:val="decimal" w:pos="641"/>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2!R14C8"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2!R14C8" \* MERGEFORMAT </w:instrText>
                </w:r>
                <w:r w:rsidRPr="00A11284">
                  <w:rPr>
                    <w:rFonts w:ascii="Times New Roman" w:hAnsi="Times New Roman" w:cs="Times New Roman"/>
                    <w:sz w:val="16"/>
                    <w:szCs w:val="16"/>
                    <w:lang w:val="zh-CN"/>
                  </w:rPr>
                  <w:fldChar w:fldCharType="end"/>
                </w:r>
              </w:p>
            </w:tc>
            <w:tc>
              <w:tcPr>
                <w:tcW w:w="142" w:type="dxa"/>
                <w:tcBorders>
                  <w:top w:val="nil"/>
                  <w:left w:val="nil"/>
                  <w:bottom w:val="nil"/>
                  <w:right w:val="nil"/>
                </w:tcBorders>
                <w:shd w:val="clear" w:color="auto" w:fill="auto"/>
                <w:vAlign w:val="bottom"/>
              </w:tcPr>
              <w:p w:rsidR="00A11284" w:rsidRPr="00A11284" w:rsidRDefault="00A11284" w:rsidP="00B5681F">
                <w:pPr>
                  <w:tabs>
                    <w:tab w:val="decimal" w:pos="641"/>
                  </w:tabs>
                  <w:overflowPunct w:val="0"/>
                  <w:ind w:rightChars="-41" w:right="-86"/>
                  <w:rPr>
                    <w:rFonts w:ascii="Times New Roman" w:hAnsi="Times New Roman" w:cs="Times New Roman"/>
                    <w:color w:val="000000"/>
                    <w:sz w:val="16"/>
                    <w:szCs w:val="16"/>
                  </w:rPr>
                </w:pPr>
              </w:p>
            </w:tc>
            <w:tc>
              <w:tcPr>
                <w:tcW w:w="1206" w:type="dxa"/>
                <w:tcBorders>
                  <w:left w:val="nil"/>
                  <w:right w:val="nil"/>
                </w:tcBorders>
                <w:shd w:val="clear" w:color="auto" w:fill="auto"/>
                <w:vAlign w:val="bottom"/>
              </w:tcPr>
              <w:p w:rsidR="00A11284" w:rsidRPr="00A11284" w:rsidRDefault="00A11284" w:rsidP="00B5681F">
                <w:pPr>
                  <w:tabs>
                    <w:tab w:val="decimal" w:pos="1086"/>
                  </w:tabs>
                  <w:overflowPunct w:val="0"/>
                  <w:ind w:rightChars="-41" w:right="-86"/>
                  <w:rPr>
                    <w:rFonts w:ascii="Times New Roman" w:hAnsi="Times New Roman" w:cs="Times New Roman"/>
                    <w:color w:val="000000"/>
                    <w:sz w:val="16"/>
                    <w:szCs w:val="16"/>
                  </w:rPr>
                </w:pPr>
                <w:r w:rsidRPr="00A11284">
                  <w:rPr>
                    <w:rFonts w:ascii="Times New Roman" w:hAnsi="Times New Roman" w:cs="Times New Roman"/>
                    <w:sz w:val="16"/>
                    <w:szCs w:val="16"/>
                    <w:lang w:val="zh-CN"/>
                  </w:rPr>
                  <w:fldChar w:fldCharType="begin" w:fldLock="1"/>
                </w:r>
                <w:r w:rsidRPr="00A11284">
                  <w:rPr>
                    <w:rFonts w:ascii="Times New Roman" w:hAnsi="Times New Roman" w:cs="Times New Roman"/>
                    <w:sz w:val="16"/>
                    <w:szCs w:val="16"/>
                    <w:lang w:val="zh-CN"/>
                  </w:rPr>
                  <w:instrText xml:space="preserve"> LINK  Excel.SheetMacroEnabled.12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 xml:space="preserve">.xlsx"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2!R14C10 \t \r "C:\\Users\\Trista H Zhao\\Desktop\\</w:instrText>
                </w:r>
                <w:r w:rsidRPr="00A11284">
                  <w:rPr>
                    <w:rFonts w:ascii="Times New Roman" w:hAnsi="Times New Roman" w:cs="Times New Roman"/>
                    <w:sz w:val="16"/>
                    <w:szCs w:val="16"/>
                    <w:lang w:val="zh-CN"/>
                  </w:rPr>
                  <w:instrText>广深铁路股份有限公司</w:instrText>
                </w:r>
                <w:r w:rsidRPr="00A11284">
                  <w:rPr>
                    <w:rFonts w:ascii="Times New Roman" w:hAnsi="Times New Roman" w:cs="Times New Roman"/>
                    <w:sz w:val="16"/>
                    <w:szCs w:val="16"/>
                    <w:lang w:val="zh-CN"/>
                  </w:rPr>
                  <w:instrText>\\Guanshen railway 2023 interim\\Welink\\Welink-A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\\1-2023</w:instrText>
                </w:r>
                <w:r w:rsidRPr="00A11284">
                  <w:rPr>
                    <w:rFonts w:ascii="Times New Roman" w:hAnsi="Times New Roman" w:cs="Times New Roman"/>
                    <w:sz w:val="16"/>
                    <w:szCs w:val="16"/>
                    <w:lang w:val="zh-CN"/>
                  </w:rPr>
                  <w:instrText>半年度广深铁路股份</w:instrText>
                </w:r>
                <w:r w:rsidRPr="00A11284">
                  <w:rPr>
                    <w:rFonts w:ascii="Times New Roman" w:hAnsi="Times New Roman" w:cs="Times New Roman"/>
                    <w:sz w:val="16"/>
                    <w:szCs w:val="16"/>
                    <w:lang w:val="zh-CN"/>
                  </w:rPr>
                  <w:instrText>A</w:instrText>
                </w:r>
                <w:r w:rsidRPr="00A11284">
                  <w:rPr>
                    <w:rFonts w:ascii="Times New Roman" w:hAnsi="Times New Roman" w:cs="Times New Roman"/>
                    <w:sz w:val="16"/>
                    <w:szCs w:val="16"/>
                    <w:lang w:val="zh-CN"/>
                  </w:rPr>
                  <w:instrText>股</w:instrText>
                </w:r>
                <w:r w:rsidRPr="00A11284">
                  <w:rPr>
                    <w:rFonts w:ascii="Times New Roman" w:hAnsi="Times New Roman" w:cs="Times New Roman"/>
                    <w:sz w:val="16"/>
                    <w:szCs w:val="16"/>
                    <w:lang w:val="zh-CN"/>
                  </w:rPr>
                  <w:instrText>.xlsx" "</w:instrText>
                </w:r>
                <w:r w:rsidRPr="00A11284">
                  <w:rPr>
                    <w:rFonts w:ascii="Times New Roman" w:hAnsi="Times New Roman" w:cs="Times New Roman"/>
                    <w:sz w:val="16"/>
                    <w:szCs w:val="16"/>
                    <w:lang w:val="zh-CN"/>
                  </w:rPr>
                  <w:instrText>五</w:instrText>
                </w:r>
                <w:r w:rsidRPr="00A11284">
                  <w:rPr>
                    <w:rFonts w:ascii="Times New Roman" w:hAnsi="Times New Roman" w:cs="Times New Roman"/>
                    <w:sz w:val="16"/>
                    <w:szCs w:val="16"/>
                    <w:lang w:val="zh-CN"/>
                  </w:rPr>
                  <w:instrText>(9)_</w:instrText>
                </w:r>
                <w:r w:rsidRPr="00A11284">
                  <w:rPr>
                    <w:rFonts w:ascii="Times New Roman" w:hAnsi="Times New Roman" w:cs="Times New Roman"/>
                    <w:sz w:val="16"/>
                    <w:szCs w:val="16"/>
                    <w:lang w:val="zh-CN"/>
                  </w:rPr>
                  <w:instrText>其他权益工具投资</w:instrText>
                </w:r>
                <w:r w:rsidRPr="00A11284">
                  <w:rPr>
                    <w:rFonts w:ascii="Times New Roman" w:hAnsi="Times New Roman" w:cs="Times New Roman"/>
                    <w:sz w:val="16"/>
                    <w:szCs w:val="16"/>
                    <w:lang w:val="zh-CN"/>
                  </w:rPr>
                  <w:instrText xml:space="preserve">2!R14C10" \* MERGEFORMAT </w:instrText>
                </w:r>
                <w:r w:rsidRPr="00A11284">
                  <w:rPr>
                    <w:rFonts w:ascii="Times New Roman" w:hAnsi="Times New Roman" w:cs="Times New Roman"/>
                    <w:sz w:val="16"/>
                    <w:szCs w:val="16"/>
                    <w:lang w:val="zh-CN"/>
                  </w:rPr>
                  <w:fldChar w:fldCharType="end"/>
                </w:r>
              </w:p>
            </w:tc>
          </w:tr>
          <w:bookmarkEnd w:id="109"/>
        </w:tbl>
        <w:p w:rsidR="00A11284" w:rsidRPr="00A11284" w:rsidRDefault="00A11284" w:rsidP="00A11284">
          <w:pPr>
            <w:overflowPunct w:val="0"/>
            <w:rPr>
              <w:rFonts w:ascii="Times New Roman" w:hAnsi="Times New Roman"/>
              <w:sz w:val="16"/>
            </w:rPr>
          </w:pPr>
        </w:p>
        <w:p w:rsidR="00A11284" w:rsidRPr="00A11284" w:rsidRDefault="00A11284" w:rsidP="00652785">
          <w:pPr>
            <w:pStyle w:val="ac"/>
            <w:numPr>
              <w:ilvl w:val="0"/>
              <w:numId w:val="77"/>
            </w:numPr>
            <w:ind w:firstLineChars="0"/>
          </w:pPr>
          <w:r w:rsidRPr="00A11284">
            <w:rPr>
              <w:rFonts w:ascii="Times New Roman" w:hAnsi="Times New Roman"/>
            </w:rPr>
            <w:t>于截至</w:t>
          </w:r>
          <w:r w:rsidRPr="00A11284">
            <w:rPr>
              <w:rFonts w:ascii="Times New Roman" w:hAnsi="Times New Roman"/>
            </w:rPr>
            <w:t>2023</w:t>
          </w:r>
          <w:r w:rsidRPr="00A11284">
            <w:rPr>
              <w:rFonts w:ascii="Times New Roman" w:hAnsi="Times New Roman"/>
            </w:rPr>
            <w:t>年</w:t>
          </w:r>
          <w:r w:rsidRPr="00A11284">
            <w:rPr>
              <w:rFonts w:ascii="Times New Roman" w:hAnsi="Times New Roman"/>
            </w:rPr>
            <w:t>6</w:t>
          </w:r>
          <w:r w:rsidRPr="00A11284">
            <w:rPr>
              <w:rFonts w:ascii="Times New Roman" w:hAnsi="Times New Roman"/>
            </w:rPr>
            <w:t>月</w:t>
          </w:r>
          <w:r w:rsidRPr="00A11284">
            <w:rPr>
              <w:rFonts w:ascii="Times New Roman" w:hAnsi="Times New Roman"/>
            </w:rPr>
            <w:t>30</w:t>
          </w:r>
          <w:r w:rsidRPr="00A11284">
            <w:rPr>
              <w:rFonts w:ascii="Times New Roman" w:hAnsi="Times New Roman"/>
            </w:rPr>
            <w:t>日止</w:t>
          </w:r>
          <w:r w:rsidRPr="00A11284">
            <w:rPr>
              <w:rFonts w:ascii="Times New Roman" w:hAnsi="Times New Roman"/>
            </w:rPr>
            <w:t>6</w:t>
          </w:r>
          <w:r w:rsidRPr="00A11284">
            <w:rPr>
              <w:rFonts w:ascii="Times New Roman" w:hAnsi="Times New Roman"/>
            </w:rPr>
            <w:t>个月期间，本集团持有的其他权益工具投资的公允价值无重大变动。</w:t>
          </w:r>
        </w:p>
        <w:p w:rsidR="00047B74" w:rsidRDefault="00833B52" w:rsidP="00A11284"/>
      </w:sdtContent>
    </w:sdt>
    <w:bookmarkEnd w:id="107" w:displacedByCustomXml="prev"/>
    <w:p w:rsidR="00047B74" w:rsidRPr="00AD35FB" w:rsidRDefault="009454CC" w:rsidP="00AD35FB">
      <w:pPr>
        <w:pStyle w:val="3"/>
        <w:numPr>
          <w:ilvl w:val="0"/>
          <w:numId w:val="12"/>
        </w:numPr>
        <w:tabs>
          <w:tab w:val="left" w:pos="504"/>
        </w:tabs>
        <w:rPr>
          <w:rFonts w:ascii="宋体" w:hAnsi="宋体"/>
          <w:szCs w:val="21"/>
        </w:rPr>
      </w:pPr>
      <w:r>
        <w:rPr>
          <w:rFonts w:ascii="宋体" w:hAnsi="宋体" w:hint="eastAsia"/>
          <w:szCs w:val="21"/>
        </w:rPr>
        <w:t>固定资产</w:t>
      </w:r>
    </w:p>
    <w:sdt>
      <w:sdtPr>
        <w:rPr>
          <w:rFonts w:hint="eastAsia"/>
          <w:b/>
          <w:bCs/>
        </w:rPr>
        <w:alias w:val="模块:固定资产情况"/>
        <w:tag w:val="_GBC_6b764c2f9af049ba98fb55c66fe083a9"/>
        <w:id w:val="-1268379422"/>
        <w:lock w:val="sdtLocked"/>
        <w:placeholder>
          <w:docPart w:val="GBC22222222222222222222222222222"/>
        </w:placeholder>
      </w:sdtPr>
      <w:sdtEndPr>
        <w:rPr>
          <w:rFonts w:cstheme="minorBidi"/>
          <w:b w:val="0"/>
          <w:bCs w:val="0"/>
          <w:kern w:val="2"/>
        </w:rPr>
      </w:sdtEndPr>
      <w:sdtContent>
        <w:sdt>
          <w:sdtPr>
            <w:alias w:val="是否适用：固定资产情况[双击切换]"/>
            <w:tag w:val="_GBC_dea1f620aab74d63b1372d831b5b450f"/>
            <w:id w:val="-1592007489"/>
            <w:lock w:val="sdtLocked"/>
            <w:placeholder>
              <w:docPart w:val="GBC22222222222222222222222222222"/>
            </w:placeholder>
          </w:sdtPr>
          <w:sdtEndPr/>
          <w:sdtContent>
            <w:p w:rsidR="00047B74" w:rsidRDefault="009454CC">
              <w:r>
                <w:fldChar w:fldCharType="begin"/>
              </w:r>
              <w:r w:rsidR="00AD35FB">
                <w:instrText xml:space="preserve"> MACROBUTTON  SnrToggleCheckbox √适用 </w:instrText>
              </w:r>
              <w:r>
                <w:fldChar w:fldCharType="end"/>
              </w:r>
              <w:r>
                <w:fldChar w:fldCharType="begin"/>
              </w:r>
              <w:r w:rsidR="00AD35FB">
                <w:instrText xml:space="preserve"> MACROBUTTON  SnrToggleCheckbox □不适用 </w:instrText>
              </w:r>
              <w:r>
                <w:fldChar w:fldCharType="end"/>
              </w:r>
            </w:p>
          </w:sdtContent>
        </w:sdt>
        <w:p w:rsidR="00047B74" w:rsidRDefault="009454CC">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90"/>
            <w:gridCol w:w="708"/>
            <w:gridCol w:w="1276"/>
            <w:gridCol w:w="1274"/>
            <w:gridCol w:w="1134"/>
            <w:gridCol w:w="1134"/>
            <w:gridCol w:w="1276"/>
            <w:gridCol w:w="1268"/>
          </w:tblGrid>
          <w:tr w:rsidR="006B0C84" w:rsidTr="00C5091B">
            <w:trPr>
              <w:jc w:val="center"/>
            </w:trPr>
            <w:sdt>
              <w:sdtPr>
                <w:rPr>
                  <w:rFonts w:ascii="Times New Roman" w:hAnsi="Times New Roman" w:cs="Times New Roman"/>
                  <w:sz w:val="18"/>
                  <w:szCs w:val="18"/>
                </w:rPr>
                <w:tag w:val="_PLD_1741958de41447b7ac4cbd15ce893c6c"/>
                <w:id w:val="-658772585"/>
                <w:lock w:val="sdtLocked"/>
              </w:sdtPr>
              <w:sdtEndPr/>
              <w:sdtContent>
                <w:tc>
                  <w:tcPr>
                    <w:tcW w:w="937" w:type="pct"/>
                    <w:gridSpan w:val="2"/>
                    <w:shd w:val="clear" w:color="auto" w:fill="auto"/>
                    <w:vAlign w:val="center"/>
                  </w:tcPr>
                  <w:p w:rsidR="006B0C84" w:rsidRPr="006B6102" w:rsidRDefault="006B0C84" w:rsidP="00C5091B">
                    <w:pPr>
                      <w:jc w:val="center"/>
                      <w:rPr>
                        <w:rFonts w:ascii="Times New Roman" w:hAnsi="Times New Roman" w:cs="Times New Roman"/>
                        <w:sz w:val="18"/>
                        <w:szCs w:val="18"/>
                      </w:rPr>
                    </w:pPr>
                    <w:r w:rsidRPr="006B6102">
                      <w:rPr>
                        <w:rFonts w:ascii="Times New Roman" w:hAnsi="Times New Roman" w:cs="Times New Roman"/>
                        <w:sz w:val="18"/>
                        <w:szCs w:val="18"/>
                      </w:rPr>
                      <w:t>项目</w:t>
                    </w:r>
                  </w:p>
                </w:tc>
              </w:sdtContent>
            </w:sdt>
            <w:sdt>
              <w:sdtPr>
                <w:rPr>
                  <w:rFonts w:ascii="Times New Roman" w:hAnsi="Times New Roman" w:cs="Times New Roman"/>
                  <w:sz w:val="18"/>
                  <w:szCs w:val="18"/>
                </w:rPr>
                <w:alias w:val="固定资产情况明细-项目名称"/>
                <w:tag w:val="_GBC_936a8499167f477aab1a2942b2fdbdaf"/>
                <w:id w:val="422922252"/>
                <w:lock w:val="sdtLocked"/>
                <w:text/>
              </w:sdtPr>
              <w:sdtEndPr/>
              <w:sdtContent>
                <w:tc>
                  <w:tcPr>
                    <w:tcW w:w="704" w:type="pct"/>
                    <w:shd w:val="clear" w:color="auto" w:fill="auto"/>
                    <w:vAlign w:val="center"/>
                  </w:tcPr>
                  <w:p w:rsidR="006B0C84" w:rsidRPr="006B6102" w:rsidRDefault="006B0C84" w:rsidP="00C5091B">
                    <w:pPr>
                      <w:jc w:val="center"/>
                      <w:rPr>
                        <w:rFonts w:ascii="Times New Roman" w:hAnsi="Times New Roman" w:cs="Times New Roman"/>
                        <w:sz w:val="18"/>
                        <w:szCs w:val="18"/>
                      </w:rPr>
                    </w:pPr>
                    <w:r w:rsidRPr="006B6102">
                      <w:rPr>
                        <w:rFonts w:ascii="Times New Roman" w:hAnsi="Times New Roman" w:cs="Times New Roman"/>
                        <w:sz w:val="18"/>
                        <w:szCs w:val="18"/>
                      </w:rPr>
                      <w:t>房屋及建筑物</w:t>
                    </w:r>
                  </w:p>
                </w:tc>
              </w:sdtContent>
            </w:sdt>
            <w:sdt>
              <w:sdtPr>
                <w:rPr>
                  <w:rFonts w:ascii="Times New Roman" w:hAnsi="Times New Roman" w:cs="Times New Roman"/>
                  <w:sz w:val="18"/>
                  <w:szCs w:val="18"/>
                </w:rPr>
                <w:alias w:val="固定资产情况明细-项目名称"/>
                <w:tag w:val="_GBC_936a8499167f477aab1a2942b2fdbdaf"/>
                <w:id w:val="1478031227"/>
                <w:lock w:val="sdtLocked"/>
                <w:text/>
              </w:sdtPr>
              <w:sdtEndPr/>
              <w:sdtContent>
                <w:tc>
                  <w:tcPr>
                    <w:tcW w:w="703" w:type="pct"/>
                    <w:shd w:val="clear" w:color="auto" w:fill="auto"/>
                    <w:vAlign w:val="center"/>
                  </w:tcPr>
                  <w:p w:rsidR="006B0C84" w:rsidRPr="006B6102" w:rsidRDefault="006B0C84" w:rsidP="00C5091B">
                    <w:pPr>
                      <w:jc w:val="center"/>
                      <w:rPr>
                        <w:rFonts w:ascii="Times New Roman" w:hAnsi="Times New Roman" w:cs="Times New Roman"/>
                        <w:sz w:val="18"/>
                        <w:szCs w:val="18"/>
                      </w:rPr>
                    </w:pPr>
                    <w:r w:rsidRPr="006B6102">
                      <w:rPr>
                        <w:rFonts w:ascii="Times New Roman" w:hAnsi="Times New Roman" w:cs="Times New Roman"/>
                        <w:sz w:val="18"/>
                        <w:szCs w:val="18"/>
                      </w:rPr>
                      <w:t>路轨、桥梁及其他线路资产</w:t>
                    </w:r>
                  </w:p>
                </w:tc>
              </w:sdtContent>
            </w:sdt>
            <w:sdt>
              <w:sdtPr>
                <w:rPr>
                  <w:rFonts w:ascii="Times New Roman" w:hAnsi="Times New Roman" w:cs="Times New Roman"/>
                  <w:sz w:val="18"/>
                  <w:szCs w:val="18"/>
                </w:rPr>
                <w:alias w:val="固定资产情况明细-项目名称"/>
                <w:tag w:val="_GBC_936a8499167f477aab1a2942b2fdbdaf"/>
                <w:id w:val="-1909835143"/>
                <w:lock w:val="sdtLocked"/>
                <w:text/>
              </w:sdtPr>
              <w:sdtEndPr/>
              <w:sdtContent>
                <w:tc>
                  <w:tcPr>
                    <w:tcW w:w="626" w:type="pct"/>
                    <w:shd w:val="clear" w:color="auto" w:fill="auto"/>
                    <w:vAlign w:val="center"/>
                  </w:tcPr>
                  <w:p w:rsidR="006B0C84" w:rsidRPr="006B6102" w:rsidRDefault="006B0C84" w:rsidP="00C5091B">
                    <w:pPr>
                      <w:jc w:val="center"/>
                      <w:rPr>
                        <w:rFonts w:ascii="Times New Roman" w:hAnsi="Times New Roman" w:cs="Times New Roman"/>
                        <w:sz w:val="18"/>
                        <w:szCs w:val="18"/>
                      </w:rPr>
                    </w:pPr>
                    <w:r w:rsidRPr="006B6102">
                      <w:rPr>
                        <w:rFonts w:ascii="Times New Roman" w:hAnsi="Times New Roman" w:cs="Times New Roman"/>
                        <w:sz w:val="18"/>
                        <w:szCs w:val="18"/>
                      </w:rPr>
                      <w:t>机车车辆</w:t>
                    </w:r>
                  </w:p>
                </w:tc>
              </w:sdtContent>
            </w:sdt>
            <w:sdt>
              <w:sdtPr>
                <w:rPr>
                  <w:rFonts w:ascii="Times New Roman" w:hAnsi="Times New Roman" w:cs="Times New Roman"/>
                  <w:sz w:val="18"/>
                  <w:szCs w:val="18"/>
                </w:rPr>
                <w:alias w:val="固定资产情况明细-项目名称"/>
                <w:tag w:val="_GBC_936a8499167f477aab1a2942b2fdbdaf"/>
                <w:id w:val="-2095004693"/>
                <w:lock w:val="sdtLocked"/>
                <w:text/>
              </w:sdtPr>
              <w:sdtEndPr/>
              <w:sdtContent>
                <w:tc>
                  <w:tcPr>
                    <w:tcW w:w="626" w:type="pct"/>
                    <w:shd w:val="clear" w:color="auto" w:fill="auto"/>
                    <w:vAlign w:val="center"/>
                  </w:tcPr>
                  <w:p w:rsidR="006B0C84" w:rsidRPr="006B6102" w:rsidRDefault="006B0C84" w:rsidP="00C5091B">
                    <w:pPr>
                      <w:jc w:val="center"/>
                      <w:rPr>
                        <w:rFonts w:ascii="Times New Roman" w:hAnsi="Times New Roman" w:cs="Times New Roman"/>
                        <w:sz w:val="18"/>
                        <w:szCs w:val="18"/>
                      </w:rPr>
                    </w:pPr>
                    <w:r w:rsidRPr="006B6102">
                      <w:rPr>
                        <w:rFonts w:ascii="Times New Roman" w:hAnsi="Times New Roman" w:cs="Times New Roman"/>
                        <w:sz w:val="18"/>
                        <w:szCs w:val="18"/>
                      </w:rPr>
                      <w:t>通讯信号系统</w:t>
                    </w:r>
                  </w:p>
                </w:tc>
              </w:sdtContent>
            </w:sdt>
            <w:sdt>
              <w:sdtPr>
                <w:rPr>
                  <w:rFonts w:ascii="Times New Roman" w:hAnsi="Times New Roman" w:cs="Times New Roman"/>
                  <w:sz w:val="18"/>
                  <w:szCs w:val="18"/>
                </w:rPr>
                <w:alias w:val="固定资产情况明细-项目名称"/>
                <w:tag w:val="_GBC_936a8499167f477aab1a2942b2fdbdaf"/>
                <w:id w:val="1676842646"/>
                <w:lock w:val="sdtLocked"/>
                <w:text/>
              </w:sdtPr>
              <w:sdtEndPr/>
              <w:sdtContent>
                <w:tc>
                  <w:tcPr>
                    <w:tcW w:w="704" w:type="pct"/>
                    <w:shd w:val="clear" w:color="auto" w:fill="auto"/>
                    <w:vAlign w:val="center"/>
                  </w:tcPr>
                  <w:p w:rsidR="006B0C84" w:rsidRPr="006B6102" w:rsidRDefault="006B0C84" w:rsidP="00C5091B">
                    <w:pPr>
                      <w:jc w:val="center"/>
                      <w:rPr>
                        <w:rFonts w:ascii="Times New Roman" w:hAnsi="Times New Roman" w:cs="Times New Roman"/>
                        <w:sz w:val="18"/>
                        <w:szCs w:val="18"/>
                      </w:rPr>
                    </w:pPr>
                    <w:r w:rsidRPr="006B6102">
                      <w:rPr>
                        <w:rFonts w:ascii="Times New Roman" w:hAnsi="Times New Roman" w:cs="Times New Roman"/>
                        <w:sz w:val="18"/>
                        <w:szCs w:val="18"/>
                      </w:rPr>
                      <w:t>其他工具及设备</w:t>
                    </w:r>
                  </w:p>
                </w:tc>
              </w:sdtContent>
            </w:sdt>
            <w:sdt>
              <w:sdtPr>
                <w:rPr>
                  <w:rFonts w:ascii="Times New Roman" w:hAnsi="Times New Roman" w:cs="Times New Roman"/>
                  <w:sz w:val="18"/>
                  <w:szCs w:val="18"/>
                </w:rPr>
                <w:tag w:val="_PLD_0b635f975b4949dbb798f88c3dcf1d8d"/>
                <w:id w:val="1387375601"/>
                <w:lock w:val="sdtLocked"/>
              </w:sdtPr>
              <w:sdtEndPr/>
              <w:sdtContent>
                <w:tc>
                  <w:tcPr>
                    <w:tcW w:w="700" w:type="pct"/>
                    <w:shd w:val="clear" w:color="auto" w:fill="auto"/>
                    <w:vAlign w:val="center"/>
                  </w:tcPr>
                  <w:p w:rsidR="006B0C84" w:rsidRPr="006B6102" w:rsidRDefault="006B0C84" w:rsidP="00C5091B">
                    <w:pPr>
                      <w:jc w:val="center"/>
                      <w:rPr>
                        <w:rFonts w:ascii="Times New Roman" w:hAnsi="Times New Roman" w:cs="Times New Roman"/>
                        <w:sz w:val="18"/>
                        <w:szCs w:val="18"/>
                      </w:rPr>
                    </w:pPr>
                    <w:r w:rsidRPr="006B6102">
                      <w:rPr>
                        <w:rFonts w:ascii="Times New Roman" w:hAnsi="Times New Roman" w:cs="Times New Roman"/>
                        <w:sz w:val="18"/>
                        <w:szCs w:val="18"/>
                      </w:rPr>
                      <w:t>合计</w:t>
                    </w:r>
                  </w:p>
                </w:tc>
              </w:sdtContent>
            </w:sdt>
          </w:tr>
          <w:tr w:rsidR="006B0C84" w:rsidRPr="006B6102" w:rsidTr="000664D9">
            <w:trPr>
              <w:trHeight w:hRule="exact" w:val="284"/>
              <w:jc w:val="center"/>
            </w:trPr>
            <w:sdt>
              <w:sdtPr>
                <w:rPr>
                  <w:rFonts w:ascii="Times New Roman" w:hAnsi="Times New Roman" w:cs="Times New Roman"/>
                  <w:sz w:val="18"/>
                  <w:szCs w:val="18"/>
                </w:rPr>
                <w:tag w:val="_PLD_e1d4e79d72fd45cc925f8729ecef795c"/>
                <w:id w:val="-1815396531"/>
                <w:lock w:val="sdtLocked"/>
              </w:sdtPr>
              <w:sdtEndPr/>
              <w:sdtContent>
                <w:tc>
                  <w:tcPr>
                    <w:tcW w:w="5000" w:type="pct"/>
                    <w:gridSpan w:val="8"/>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一、账面原值：</w:t>
                    </w:r>
                  </w:p>
                </w:tc>
              </w:sdtContent>
            </w:sdt>
          </w:tr>
          <w:tr w:rsidR="006B0C84" w:rsidTr="000664D9">
            <w:trPr>
              <w:trHeight w:hRule="exact" w:val="284"/>
              <w:jc w:val="center"/>
            </w:trPr>
            <w:sdt>
              <w:sdtPr>
                <w:rPr>
                  <w:rFonts w:ascii="Times New Roman" w:hAnsi="Times New Roman" w:cs="Times New Roman"/>
                  <w:sz w:val="18"/>
                  <w:szCs w:val="18"/>
                </w:rPr>
                <w:tag w:val="_PLD_76089fd0a4a0479c8c1f36c514cb7ecd"/>
                <w:id w:val="-798750735"/>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1.</w:t>
                    </w:r>
                    <w:r w:rsidRPr="006B6102">
                      <w:rPr>
                        <w:rFonts w:ascii="Times New Roman" w:hAnsi="Times New Roman" w:cs="Times New Roman"/>
                        <w:sz w:val="18"/>
                        <w:szCs w:val="18"/>
                      </w:rPr>
                      <w:t>期初余额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9,473,195,782</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15,354,240,388</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6,534,797,877</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2,595,336,970</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7,180,146,713</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41,137,717,730</w:t>
                </w:r>
              </w:p>
            </w:tc>
          </w:tr>
          <w:tr w:rsidR="006B0C84" w:rsidTr="000664D9">
            <w:trPr>
              <w:trHeight w:hRule="exact" w:val="284"/>
              <w:jc w:val="center"/>
            </w:trPr>
            <w:sdt>
              <w:sdtPr>
                <w:rPr>
                  <w:rFonts w:ascii="Times New Roman" w:hAnsi="Times New Roman" w:cs="Times New Roman"/>
                  <w:sz w:val="18"/>
                  <w:szCs w:val="18"/>
                </w:rPr>
                <w:tag w:val="_PLD_ee436c0e086043f0a5f400c99fbf0df9"/>
                <w:id w:val="-510145087"/>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2.</w:t>
                    </w:r>
                    <w:r w:rsidRPr="006B6102">
                      <w:rPr>
                        <w:rFonts w:ascii="Times New Roman" w:hAnsi="Times New Roman" w:cs="Times New Roman"/>
                        <w:sz w:val="18"/>
                        <w:szCs w:val="18"/>
                      </w:rPr>
                      <w:t>本期增加金额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16,123,096</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689,936,756</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209,709,683</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Pr>
                    <w:rFonts w:ascii="Times New Roman" w:hAnsi="Times New Roman" w:cs="Times New Roman"/>
                    <w:sz w:val="18"/>
                    <w:szCs w:val="18"/>
                  </w:rPr>
                  <w:t>-</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542,153,243</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1,457,922,778</w:t>
                </w:r>
              </w:p>
            </w:tc>
          </w:tr>
          <w:tr w:rsidR="006B0C84" w:rsidTr="000664D9">
            <w:trPr>
              <w:trHeight w:hRule="exact" w:val="284"/>
              <w:jc w:val="center"/>
            </w:trPr>
            <w:sdt>
              <w:sdtPr>
                <w:rPr>
                  <w:rFonts w:ascii="Times New Roman" w:hAnsi="Times New Roman" w:cs="Times New Roman"/>
                  <w:sz w:val="18"/>
                  <w:szCs w:val="18"/>
                </w:rPr>
                <w:tag w:val="_PLD_52f208e0e9cd4154b48b25225e9d4e33"/>
                <w:id w:val="-772633865"/>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w:t>
                    </w:r>
                    <w:r w:rsidRPr="006B6102">
                      <w:rPr>
                        <w:rFonts w:ascii="Times New Roman" w:hAnsi="Times New Roman" w:cs="Times New Roman"/>
                        <w:sz w:val="18"/>
                        <w:szCs w:val="18"/>
                      </w:rPr>
                      <w:t>1</w:t>
                    </w:r>
                    <w:r w:rsidRPr="006B6102">
                      <w:rPr>
                        <w:rFonts w:ascii="Times New Roman" w:hAnsi="Times New Roman" w:cs="Times New Roman"/>
                        <w:sz w:val="18"/>
                        <w:szCs w:val="18"/>
                      </w:rPr>
                      <w:t>）购置</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2,920,744</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386,487</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17,714,005</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21,021,236</w:t>
                </w:r>
              </w:p>
            </w:tc>
          </w:tr>
          <w:tr w:rsidR="006B0C84" w:rsidTr="00C5091B">
            <w:trPr>
              <w:jc w:val="center"/>
            </w:trPr>
            <w:sdt>
              <w:sdtPr>
                <w:rPr>
                  <w:rFonts w:ascii="Times New Roman" w:hAnsi="Times New Roman" w:cs="Times New Roman"/>
                  <w:sz w:val="18"/>
                  <w:szCs w:val="18"/>
                </w:rPr>
                <w:tag w:val="_PLD_c449c35eb24a41ae87b7fabcc7ac49f2"/>
                <w:id w:val="1983421702"/>
                <w:lock w:val="sdtLocked"/>
              </w:sdtPr>
              <w:sdtEndPr/>
              <w:sdtContent>
                <w:tc>
                  <w:tcPr>
                    <w:tcW w:w="546" w:type="pct"/>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w:t>
                    </w:r>
                    <w:r w:rsidRPr="006B6102">
                      <w:rPr>
                        <w:rFonts w:ascii="Times New Roman" w:hAnsi="Times New Roman" w:cs="Times New Roman"/>
                        <w:sz w:val="18"/>
                        <w:szCs w:val="18"/>
                      </w:rPr>
                      <w:t>2</w:t>
                    </w:r>
                    <w:r w:rsidRPr="006B6102">
                      <w:rPr>
                        <w:rFonts w:ascii="Times New Roman" w:hAnsi="Times New Roman" w:cs="Times New Roman"/>
                        <w:sz w:val="18"/>
                        <w:szCs w:val="18"/>
                      </w:rPr>
                      <w:t>）在建工程转入</w:t>
                    </w:r>
                  </w:p>
                </w:tc>
              </w:sdtContent>
            </w:sdt>
            <w:tc>
              <w:tcPr>
                <w:tcW w:w="391" w:type="pct"/>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w:t>
                </w:r>
                <w:r w:rsidRPr="006B6102">
                  <w:rPr>
                    <w:rFonts w:ascii="Times New Roman" w:hAnsi="Times New Roman" w:cs="Times New Roman"/>
                    <w:sz w:val="18"/>
                    <w:szCs w:val="18"/>
                  </w:rPr>
                  <w:t>附注五</w:t>
                </w:r>
                <w:r w:rsidRPr="006B6102">
                  <w:rPr>
                    <w:rFonts w:ascii="Times New Roman" w:hAnsi="Times New Roman" w:cs="Times New Roman"/>
                    <w:sz w:val="18"/>
                    <w:szCs w:val="18"/>
                  </w:rPr>
                  <w:t>(11)(a))</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13,202,352</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Pr>
                    <w:rFonts w:ascii="Times New Roman" w:hAnsi="Times New Roman" w:cs="Times New Roman"/>
                    <w:sz w:val="18"/>
                    <w:szCs w:val="18"/>
                  </w:rPr>
                  <w:t>(</w:t>
                </w:r>
                <w:r w:rsidRPr="004774A0">
                  <w:rPr>
                    <w:rFonts w:ascii="Times New Roman" w:hAnsi="Times New Roman" w:cs="Times New Roman"/>
                    <w:sz w:val="18"/>
                    <w:szCs w:val="18"/>
                  </w:rPr>
                  <w:t>55,323</w:t>
                </w:r>
                <w:r>
                  <w:rPr>
                    <w:rFonts w:ascii="Times New Roman" w:hAnsi="Times New Roman" w:cs="Times New Roman"/>
                    <w:sz w:val="18"/>
                    <w:szCs w:val="18"/>
                  </w:rPr>
                  <w:t>)</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521,860,869</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535,007,898</w:t>
                </w:r>
              </w:p>
            </w:tc>
          </w:tr>
          <w:tr w:rsidR="006B0C84" w:rsidTr="00C5091B">
            <w:trPr>
              <w:jc w:val="center"/>
            </w:trPr>
            <w:sdt>
              <w:sdtPr>
                <w:rPr>
                  <w:rFonts w:ascii="Times New Roman" w:hAnsi="Times New Roman" w:cs="Times New Roman"/>
                  <w:sz w:val="18"/>
                  <w:szCs w:val="18"/>
                </w:rPr>
                <w:alias w:val="固定资产账面原值增加项目名称"/>
                <w:tag w:val="_GBC_4d32d042060b4c8aa7f965b96f5580a8"/>
                <w:id w:val="1257181605"/>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w:t>
                    </w:r>
                    <w:r w:rsidRPr="006B6102">
                      <w:rPr>
                        <w:rFonts w:ascii="Times New Roman" w:hAnsi="Times New Roman" w:cs="Times New Roman"/>
                        <w:sz w:val="18"/>
                        <w:szCs w:val="18"/>
                      </w:rPr>
                      <w:t>3</w:t>
                    </w:r>
                    <w:r w:rsidRPr="006B6102">
                      <w:rPr>
                        <w:rFonts w:ascii="Times New Roman" w:hAnsi="Times New Roman" w:cs="Times New Roman"/>
                        <w:sz w:val="18"/>
                        <w:szCs w:val="18"/>
                      </w:rPr>
                      <w:t>）</w:t>
                    </w:r>
                    <w:r w:rsidRPr="006B6102">
                      <w:rPr>
                        <w:rFonts w:ascii="Times New Roman" w:hAnsi="Times New Roman" w:cs="Times New Roman"/>
                        <w:sz w:val="18"/>
                        <w:szCs w:val="18"/>
                        <w:lang w:val="zh-CN"/>
                      </w:rPr>
                      <w:fldChar w:fldCharType="begin" w:fldLock="1"/>
                    </w:r>
                    <w:r w:rsidRPr="006B6102">
                      <w:rPr>
                        <w:rFonts w:ascii="Times New Roman" w:hAnsi="Times New Roman" w:cs="Times New Roman"/>
                        <w:sz w:val="18"/>
                        <w:szCs w:val="18"/>
                        <w:lang w:val="zh-CN"/>
                      </w:rPr>
                      <w:instrText xml:space="preserve"> LINK  Excel.SheetMacroEnabled.12 "C:\\Users\\Trista H Zhao\\Desktop\\</w:instrText>
                    </w:r>
                    <w:r w:rsidRPr="006B6102">
                      <w:rPr>
                        <w:rFonts w:ascii="Times New Roman" w:hAnsi="Times New Roman" w:cs="Times New Roman"/>
                        <w:sz w:val="18"/>
                        <w:szCs w:val="18"/>
                        <w:lang w:val="zh-CN"/>
                      </w:rPr>
                      <w:instrText>广深铁路股份有限公司</w:instrText>
                    </w:r>
                    <w:r w:rsidRPr="006B6102">
                      <w:rPr>
                        <w:rFonts w:ascii="Times New Roman" w:hAnsi="Times New Roman" w:cs="Times New Roman"/>
                        <w:sz w:val="18"/>
                        <w:szCs w:val="18"/>
                        <w:lang w:val="zh-CN"/>
                      </w:rPr>
                      <w:instrText>\\Guanshen railway 2023 interim\\Welink\\Welink-A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\\1-2023</w:instrText>
                    </w:r>
                    <w:r w:rsidRPr="006B6102">
                      <w:rPr>
                        <w:rFonts w:ascii="Times New Roman" w:hAnsi="Times New Roman" w:cs="Times New Roman"/>
                        <w:sz w:val="18"/>
                        <w:szCs w:val="18"/>
                        <w:lang w:val="zh-CN"/>
                      </w:rPr>
                      <w:instrText>半年度广深铁路股份</w:instrText>
                    </w:r>
                    <w:r w:rsidRPr="006B6102">
                      <w:rPr>
                        <w:rFonts w:ascii="Times New Roman" w:hAnsi="Times New Roman" w:cs="Times New Roman"/>
                        <w:sz w:val="18"/>
                        <w:szCs w:val="18"/>
                        <w:lang w:val="zh-CN"/>
                      </w:rPr>
                      <w:instrText>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.xlsx" "</w:instrText>
                    </w:r>
                    <w:r w:rsidRPr="006B6102">
                      <w:rPr>
                        <w:rFonts w:ascii="Times New Roman" w:hAnsi="Times New Roman" w:cs="Times New Roman"/>
                        <w:sz w:val="18"/>
                        <w:szCs w:val="18"/>
                        <w:lang w:val="zh-CN"/>
                      </w:rPr>
                      <w:instrText>五</w:instrText>
                    </w:r>
                    <w:r w:rsidRPr="006B6102">
                      <w:rPr>
                        <w:rFonts w:ascii="Times New Roman" w:hAnsi="Times New Roman" w:cs="Times New Roman"/>
                        <w:sz w:val="18"/>
                        <w:szCs w:val="18"/>
                        <w:lang w:val="zh-CN"/>
                      </w:rPr>
                      <w:instrText>(10)_</w:instrText>
                    </w:r>
                    <w:r w:rsidRPr="006B6102">
                      <w:rPr>
                        <w:rFonts w:ascii="Times New Roman" w:hAnsi="Times New Roman" w:cs="Times New Roman"/>
                        <w:sz w:val="18"/>
                        <w:szCs w:val="18"/>
                        <w:lang w:val="zh-CN"/>
                      </w:rPr>
                      <w:instrText>固定资产</w:instrText>
                    </w:r>
                    <w:r w:rsidRPr="006B6102">
                      <w:rPr>
                        <w:rFonts w:ascii="Times New Roman" w:hAnsi="Times New Roman" w:cs="Times New Roman"/>
                        <w:sz w:val="18"/>
                        <w:szCs w:val="18"/>
                        <w:lang w:val="zh-CN"/>
                      </w:rPr>
                      <w:instrText>1!R11C2" \t \r "C:\\Users\\Trista H Zhao\\Desktop\\</w:instrText>
                    </w:r>
                    <w:r w:rsidRPr="006B6102">
                      <w:rPr>
                        <w:rFonts w:ascii="Times New Roman" w:hAnsi="Times New Roman" w:cs="Times New Roman"/>
                        <w:sz w:val="18"/>
                        <w:szCs w:val="18"/>
                        <w:lang w:val="zh-CN"/>
                      </w:rPr>
                      <w:instrText>广深铁路股份有限公司</w:instrText>
                    </w:r>
                    <w:r w:rsidRPr="006B6102">
                      <w:rPr>
                        <w:rFonts w:ascii="Times New Roman" w:hAnsi="Times New Roman" w:cs="Times New Roman"/>
                        <w:sz w:val="18"/>
                        <w:szCs w:val="18"/>
                        <w:lang w:val="zh-CN"/>
                      </w:rPr>
                      <w:instrText>\\Guanshen railway 2023 interim\\Welink\\Welink-A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\\1-2023</w:instrText>
                    </w:r>
                    <w:r w:rsidRPr="006B6102">
                      <w:rPr>
                        <w:rFonts w:ascii="Times New Roman" w:hAnsi="Times New Roman" w:cs="Times New Roman"/>
                        <w:sz w:val="18"/>
                        <w:szCs w:val="18"/>
                        <w:lang w:val="zh-CN"/>
                      </w:rPr>
                      <w:instrText>半年度广深铁路股份</w:instrText>
                    </w:r>
                    <w:r w:rsidRPr="006B6102">
                      <w:rPr>
                        <w:rFonts w:ascii="Times New Roman" w:hAnsi="Times New Roman" w:cs="Times New Roman"/>
                        <w:sz w:val="18"/>
                        <w:szCs w:val="18"/>
                        <w:lang w:val="zh-CN"/>
                      </w:rPr>
                      <w:instrText>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.xlsx" "</w:instrText>
                    </w:r>
                    <w:r w:rsidRPr="006B6102">
                      <w:rPr>
                        <w:rFonts w:ascii="Times New Roman" w:hAnsi="Times New Roman" w:cs="Times New Roman"/>
                        <w:sz w:val="18"/>
                        <w:szCs w:val="18"/>
                        <w:lang w:val="zh-CN"/>
                      </w:rPr>
                      <w:instrText>五</w:instrText>
                    </w:r>
                    <w:r w:rsidRPr="006B6102">
                      <w:rPr>
                        <w:rFonts w:ascii="Times New Roman" w:hAnsi="Times New Roman" w:cs="Times New Roman"/>
                        <w:sz w:val="18"/>
                        <w:szCs w:val="18"/>
                        <w:lang w:val="zh-CN"/>
                      </w:rPr>
                      <w:instrText>(10)_</w:instrText>
                    </w:r>
                    <w:r w:rsidRPr="006B6102">
                      <w:rPr>
                        <w:rFonts w:ascii="Times New Roman" w:hAnsi="Times New Roman" w:cs="Times New Roman"/>
                        <w:sz w:val="18"/>
                        <w:szCs w:val="18"/>
                        <w:lang w:val="zh-CN"/>
                      </w:rPr>
                      <w:instrText>固定资产</w:instrText>
                    </w:r>
                    <w:r w:rsidRPr="006B6102">
                      <w:rPr>
                        <w:rFonts w:ascii="Times New Roman" w:hAnsi="Times New Roman" w:cs="Times New Roman"/>
                        <w:sz w:val="18"/>
                        <w:szCs w:val="18"/>
                        <w:lang w:val="zh-CN"/>
                      </w:rPr>
                      <w:instrText xml:space="preserve">1!R11C2" \* MERGEFORMAT </w:instrText>
                    </w:r>
                    <w:r w:rsidRPr="006B6102">
                      <w:rPr>
                        <w:rFonts w:ascii="Times New Roman" w:hAnsi="Times New Roman" w:cs="Times New Roman"/>
                        <w:sz w:val="18"/>
                        <w:szCs w:val="18"/>
                        <w:lang w:val="zh-CN"/>
                      </w:rPr>
                      <w:fldChar w:fldCharType="separate"/>
                    </w:r>
                    <w:r w:rsidRPr="006B6102">
                      <w:rPr>
                        <w:rFonts w:ascii="Times New Roman" w:hAnsi="Times New Roman" w:cs="Times New Roman"/>
                        <w:color w:val="000000"/>
                        <w:sz w:val="18"/>
                        <w:szCs w:val="18"/>
                      </w:rPr>
                      <w:t>升级或改造完成后由在建工程转入</w:t>
                    </w:r>
                    <w:r w:rsidRPr="006B6102">
                      <w:rPr>
                        <w:rFonts w:ascii="Times New Roman" w:hAnsi="Times New Roman" w:cs="Times New Roman"/>
                        <w:color w:val="000000"/>
                        <w:sz w:val="18"/>
                        <w:szCs w:val="18"/>
                      </w:rPr>
                      <w:t>(</w:t>
                    </w:r>
                    <w:r w:rsidRPr="006B6102">
                      <w:rPr>
                        <w:rFonts w:ascii="Times New Roman" w:hAnsi="Times New Roman" w:cs="Times New Roman"/>
                        <w:color w:val="000000"/>
                        <w:sz w:val="18"/>
                        <w:szCs w:val="18"/>
                      </w:rPr>
                      <w:t>附注五</w:t>
                    </w:r>
                    <w:r w:rsidRPr="006B6102">
                      <w:rPr>
                        <w:rFonts w:ascii="Times New Roman" w:hAnsi="Times New Roman" w:cs="Times New Roman"/>
                        <w:color w:val="000000"/>
                        <w:sz w:val="18"/>
                        <w:szCs w:val="18"/>
                      </w:rPr>
                      <w:t>(11)(a))</w:t>
                    </w:r>
                    <w:r w:rsidRPr="006B6102">
                      <w:rPr>
                        <w:rFonts w:ascii="Times New Roman" w:hAnsi="Times New Roman" w:cs="Times New Roman"/>
                        <w:sz w:val="18"/>
                        <w:szCs w:val="18"/>
                        <w:lang w:val="zh-CN"/>
                      </w:rPr>
                      <w:fldChar w:fldCharType="end"/>
                    </w:r>
                  </w:p>
                </w:tc>
              </w:sdtContent>
            </w:sdt>
            <w:sdt>
              <w:sdtPr>
                <w:rPr>
                  <w:rFonts w:ascii="Times New Roman" w:hAnsi="Times New Roman" w:cs="Times New Roman"/>
                  <w:sz w:val="18"/>
                  <w:szCs w:val="18"/>
                </w:rPr>
                <w:alias w:val="固定资产账面原值增加项目金额"/>
                <w:tag w:val="_GBC_c2ca665b86c0425dba69c4867b84d3f4"/>
                <w:id w:val="825090030"/>
                <w:lock w:val="sdtLocked"/>
              </w:sdtPr>
              <w:sdtEndPr/>
              <w:sdtConten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增加项目金额"/>
                <w:tag w:val="_GBC_c2ca665b86c0425dba69c4867b84d3f4"/>
                <w:id w:val="536165444"/>
                <w:lock w:val="sdtLocked"/>
              </w:sdtPr>
              <w:sdtEndPr/>
              <w:sdtContent>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689,992,079</w:t>
                    </w:r>
                  </w:p>
                </w:tc>
              </w:sdtContent>
            </w:sdt>
            <w:sdt>
              <w:sdtPr>
                <w:rPr>
                  <w:rFonts w:ascii="Times New Roman" w:hAnsi="Times New Roman" w:cs="Times New Roman"/>
                  <w:sz w:val="18"/>
                  <w:szCs w:val="18"/>
                </w:rPr>
                <w:alias w:val="固定资产账面原值增加项目金额"/>
                <w:tag w:val="_GBC_c2ca665b86c0425dba69c4867b84d3f4"/>
                <w:id w:val="1538156095"/>
                <w:lock w:val="sdtLocked"/>
              </w:sdtPr>
              <w:sdtEndPr/>
              <w:sdtContent>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209,323,196</w:t>
                    </w:r>
                  </w:p>
                </w:tc>
              </w:sdtContent>
            </w:sdt>
            <w:sdt>
              <w:sdtPr>
                <w:rPr>
                  <w:rFonts w:ascii="Times New Roman" w:hAnsi="Times New Roman" w:cs="Times New Roman"/>
                  <w:sz w:val="18"/>
                  <w:szCs w:val="18"/>
                </w:rPr>
                <w:alias w:val="固定资产账面原值增加项目金额"/>
                <w:tag w:val="_GBC_c2ca665b86c0425dba69c4867b84d3f4"/>
                <w:id w:val="-593172436"/>
                <w:lock w:val="sdtLocked"/>
              </w:sdtPr>
              <w:sdtEndPr/>
              <w:sdtContent>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增加项目金额"/>
                <w:tag w:val="_GBC_c2ca665b86c0425dba69c4867b84d3f4"/>
                <w:id w:val="1094901775"/>
                <w:lock w:val="sdtLocked"/>
              </w:sdtPr>
              <w:sdtEndPr/>
              <w:sdtConten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2,578,369</w:t>
                    </w:r>
                  </w:p>
                </w:tc>
              </w:sdtContent>
            </w:sdt>
            <w:sdt>
              <w:sdtPr>
                <w:rPr>
                  <w:rFonts w:ascii="Times New Roman" w:hAnsi="Times New Roman" w:cs="Times New Roman"/>
                  <w:sz w:val="18"/>
                  <w:szCs w:val="18"/>
                </w:rPr>
                <w:alias w:val="固定资产账面原值增加项目合计金额"/>
                <w:tag w:val="_GBC_001e75f32bd54007926becb1d5aa914d"/>
                <w:id w:val="370431515"/>
                <w:lock w:val="sdtLocked"/>
              </w:sdtPr>
              <w:sdtEndPr/>
              <w:sdtContent>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901,893,644</w:t>
                    </w:r>
                  </w:p>
                </w:tc>
              </w:sdtContent>
            </w:sdt>
          </w:tr>
          <w:tr w:rsidR="006B0C84" w:rsidTr="000664D9">
            <w:trPr>
              <w:trHeight w:hRule="exact" w:val="340"/>
              <w:jc w:val="center"/>
            </w:trPr>
            <w:sdt>
              <w:sdtPr>
                <w:rPr>
                  <w:rFonts w:ascii="Times New Roman" w:hAnsi="Times New Roman" w:cs="Times New Roman"/>
                  <w:sz w:val="18"/>
                  <w:szCs w:val="18"/>
                </w:rPr>
                <w:tag w:val="_PLD_dfb162daa7694866a1c4e80fabb81d52"/>
                <w:id w:val="-1378467144"/>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3.</w:t>
                    </w:r>
                    <w:r w:rsidRPr="006B6102">
                      <w:rPr>
                        <w:rFonts w:ascii="Times New Roman" w:hAnsi="Times New Roman" w:cs="Times New Roman"/>
                        <w:sz w:val="18"/>
                        <w:szCs w:val="18"/>
                      </w:rPr>
                      <w:t>本期减少金额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1,676,297</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656,428,110</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378,943,013</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Pr>
                    <w:rFonts w:ascii="Times New Roman" w:hAnsi="Times New Roman" w:cs="Times New Roman"/>
                    <w:sz w:val="18"/>
                    <w:szCs w:val="18"/>
                  </w:rPr>
                  <w:t>(</w:t>
                </w:r>
                <w:r w:rsidRPr="004774A0">
                  <w:rPr>
                    <w:rFonts w:ascii="Times New Roman" w:hAnsi="Times New Roman" w:cs="Times New Roman"/>
                    <w:sz w:val="18"/>
                    <w:szCs w:val="18"/>
                  </w:rPr>
                  <w:t>14,863,668</w:t>
                </w:r>
                <w:r>
                  <w:rPr>
                    <w:rFonts w:ascii="Times New Roman" w:hAnsi="Times New Roman" w:cs="Times New Roman"/>
                    <w:sz w:val="18"/>
                    <w:szCs w:val="18"/>
                  </w:rPr>
                  <w:t>)</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69,679,624</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1,091,863,376</w:t>
                </w:r>
              </w:p>
            </w:tc>
          </w:tr>
          <w:tr w:rsidR="006B0C84" w:rsidTr="000664D9">
            <w:trPr>
              <w:trHeight w:hRule="exact" w:val="340"/>
              <w:jc w:val="center"/>
            </w:trPr>
            <w:sdt>
              <w:sdtPr>
                <w:rPr>
                  <w:rFonts w:ascii="Times New Roman" w:hAnsi="Times New Roman" w:cs="Times New Roman"/>
                  <w:sz w:val="18"/>
                  <w:szCs w:val="18"/>
                </w:rPr>
                <w:tag w:val="_PLD_fee37578c2514ed28988969e830aeae7"/>
                <w:id w:val="-751040653"/>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w:t>
                    </w:r>
                    <w:r>
                      <w:rPr>
                        <w:rFonts w:ascii="Times New Roman" w:hAnsi="Times New Roman" w:cs="Times New Roman" w:hint="eastAsia"/>
                        <w:sz w:val="18"/>
                        <w:szCs w:val="18"/>
                      </w:rPr>
                      <w:t>1</w:t>
                    </w:r>
                    <w:r w:rsidRPr="006B6102">
                      <w:rPr>
                        <w:rFonts w:ascii="Times New Roman" w:hAnsi="Times New Roman" w:cs="Times New Roman"/>
                        <w:sz w:val="18"/>
                        <w:szCs w:val="18"/>
                      </w:rPr>
                      <w:t>）处置或报废</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1,349,242</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51,606,968</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53,900,956</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106,857,166</w:t>
                </w:r>
              </w:p>
            </w:tc>
          </w:tr>
          <w:tr w:rsidR="006B0C84" w:rsidTr="00C5091B">
            <w:trPr>
              <w:jc w:val="center"/>
            </w:trPr>
            <w:sdt>
              <w:sdtPr>
                <w:rPr>
                  <w:rFonts w:ascii="Times New Roman" w:hAnsi="Times New Roman" w:cs="Times New Roman"/>
                  <w:sz w:val="18"/>
                  <w:szCs w:val="18"/>
                </w:rPr>
                <w:alias w:val="固定资产账面原值减少项目名称"/>
                <w:tag w:val="_GBC_2f4e09d586974d5099e26de2e9f2268e"/>
                <w:id w:val="315071620"/>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w:t>
                    </w:r>
                    <w:r>
                      <w:rPr>
                        <w:rFonts w:ascii="Times New Roman" w:hAnsi="Times New Roman" w:cs="Times New Roman" w:hint="eastAsia"/>
                        <w:sz w:val="18"/>
                        <w:szCs w:val="18"/>
                      </w:rPr>
                      <w:t>2</w:t>
                    </w:r>
                    <w:r w:rsidRPr="006B6102">
                      <w:rPr>
                        <w:rFonts w:ascii="Times New Roman" w:hAnsi="Times New Roman" w:cs="Times New Roman"/>
                        <w:sz w:val="18"/>
                        <w:szCs w:val="18"/>
                      </w:rPr>
                      <w:t>）</w:t>
                    </w:r>
                    <w:r w:rsidRPr="006B6102">
                      <w:rPr>
                        <w:rFonts w:ascii="Times New Roman" w:hAnsi="Times New Roman" w:cs="Times New Roman"/>
                        <w:sz w:val="18"/>
                        <w:szCs w:val="18"/>
                        <w:lang w:val="zh-CN"/>
                      </w:rPr>
                      <w:fldChar w:fldCharType="begin" w:fldLock="1"/>
                    </w:r>
                    <w:r w:rsidRPr="006B6102">
                      <w:rPr>
                        <w:rFonts w:ascii="Times New Roman" w:hAnsi="Times New Roman" w:cs="Times New Roman"/>
                        <w:sz w:val="18"/>
                        <w:szCs w:val="18"/>
                        <w:lang w:val="zh-CN"/>
                      </w:rPr>
                      <w:instrText xml:space="preserve"> LINK  Excel.SheetMacroEnabled.12 "C:\\Users\\Trista H Zhao\\Desktop\\</w:instrText>
                    </w:r>
                    <w:r w:rsidRPr="006B6102">
                      <w:rPr>
                        <w:rFonts w:ascii="Times New Roman" w:hAnsi="Times New Roman" w:cs="Times New Roman"/>
                        <w:sz w:val="18"/>
                        <w:szCs w:val="18"/>
                        <w:lang w:val="zh-CN"/>
                      </w:rPr>
                      <w:instrText>广深铁路股份有限公司</w:instrText>
                    </w:r>
                    <w:r w:rsidRPr="006B6102">
                      <w:rPr>
                        <w:rFonts w:ascii="Times New Roman" w:hAnsi="Times New Roman" w:cs="Times New Roman"/>
                        <w:sz w:val="18"/>
                        <w:szCs w:val="18"/>
                        <w:lang w:val="zh-CN"/>
                      </w:rPr>
                      <w:instrText>\\Guanshen railway 2023 interim\\Welink\\Welink-A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\\1-2023</w:instrText>
                    </w:r>
                    <w:r w:rsidRPr="006B6102">
                      <w:rPr>
                        <w:rFonts w:ascii="Times New Roman" w:hAnsi="Times New Roman" w:cs="Times New Roman"/>
                        <w:sz w:val="18"/>
                        <w:szCs w:val="18"/>
                        <w:lang w:val="zh-CN"/>
                      </w:rPr>
                      <w:instrText>半年度广深铁路股份</w:instrText>
                    </w:r>
                    <w:r w:rsidRPr="006B6102">
                      <w:rPr>
                        <w:rFonts w:ascii="Times New Roman" w:hAnsi="Times New Roman" w:cs="Times New Roman"/>
                        <w:sz w:val="18"/>
                        <w:szCs w:val="18"/>
                        <w:lang w:val="zh-CN"/>
                      </w:rPr>
                      <w:instrText>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.xlsx" "</w:instrText>
                    </w:r>
                    <w:r w:rsidRPr="006B6102">
                      <w:rPr>
                        <w:rFonts w:ascii="Times New Roman" w:hAnsi="Times New Roman" w:cs="Times New Roman"/>
                        <w:sz w:val="18"/>
                        <w:szCs w:val="18"/>
                        <w:lang w:val="zh-CN"/>
                      </w:rPr>
                      <w:instrText>五</w:instrText>
                    </w:r>
                    <w:r w:rsidRPr="006B6102">
                      <w:rPr>
                        <w:rFonts w:ascii="Times New Roman" w:hAnsi="Times New Roman" w:cs="Times New Roman"/>
                        <w:sz w:val="18"/>
                        <w:szCs w:val="18"/>
                        <w:lang w:val="zh-CN"/>
                      </w:rPr>
                      <w:instrText>(10)_</w:instrText>
                    </w:r>
                    <w:r w:rsidRPr="006B6102">
                      <w:rPr>
                        <w:rFonts w:ascii="Times New Roman" w:hAnsi="Times New Roman" w:cs="Times New Roman"/>
                        <w:sz w:val="18"/>
                        <w:szCs w:val="18"/>
                        <w:lang w:val="zh-CN"/>
                      </w:rPr>
                      <w:instrText>固定资产</w:instrText>
                    </w:r>
                    <w:r w:rsidRPr="006B6102">
                      <w:rPr>
                        <w:rFonts w:ascii="Times New Roman" w:hAnsi="Times New Roman" w:cs="Times New Roman"/>
                        <w:sz w:val="18"/>
                        <w:szCs w:val="18"/>
                        <w:lang w:val="zh-CN"/>
                      </w:rPr>
                      <w:instrText>1!R12C2" \t \r "C:\\Users\\Trista H Zhao\\Desktop\\</w:instrText>
                    </w:r>
                    <w:r w:rsidRPr="006B6102">
                      <w:rPr>
                        <w:rFonts w:ascii="Times New Roman" w:hAnsi="Times New Roman" w:cs="Times New Roman"/>
                        <w:sz w:val="18"/>
                        <w:szCs w:val="18"/>
                        <w:lang w:val="zh-CN"/>
                      </w:rPr>
                      <w:instrText>广深铁路股份有限公司</w:instrText>
                    </w:r>
                    <w:r w:rsidRPr="006B6102">
                      <w:rPr>
                        <w:rFonts w:ascii="Times New Roman" w:hAnsi="Times New Roman" w:cs="Times New Roman"/>
                        <w:sz w:val="18"/>
                        <w:szCs w:val="18"/>
                        <w:lang w:val="zh-CN"/>
                      </w:rPr>
                      <w:instrText>\\Guanshen railway 2023 interim\\Welink\\Welink-A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\\1-2023</w:instrText>
                    </w:r>
                    <w:r w:rsidRPr="006B6102">
                      <w:rPr>
                        <w:rFonts w:ascii="Times New Roman" w:hAnsi="Times New Roman" w:cs="Times New Roman"/>
                        <w:sz w:val="18"/>
                        <w:szCs w:val="18"/>
                        <w:lang w:val="zh-CN"/>
                      </w:rPr>
                      <w:instrText>半年度广深铁路股份</w:instrText>
                    </w:r>
                    <w:r w:rsidRPr="006B6102">
                      <w:rPr>
                        <w:rFonts w:ascii="Times New Roman" w:hAnsi="Times New Roman" w:cs="Times New Roman"/>
                        <w:sz w:val="18"/>
                        <w:szCs w:val="18"/>
                        <w:lang w:val="zh-CN"/>
                      </w:rPr>
                      <w:instrText>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.xlsx" "</w:instrText>
                    </w:r>
                    <w:r w:rsidRPr="006B6102">
                      <w:rPr>
                        <w:rFonts w:ascii="Times New Roman" w:hAnsi="Times New Roman" w:cs="Times New Roman"/>
                        <w:sz w:val="18"/>
                        <w:szCs w:val="18"/>
                        <w:lang w:val="zh-CN"/>
                      </w:rPr>
                      <w:instrText>五</w:instrText>
                    </w:r>
                    <w:r w:rsidRPr="006B6102">
                      <w:rPr>
                        <w:rFonts w:ascii="Times New Roman" w:hAnsi="Times New Roman" w:cs="Times New Roman"/>
                        <w:sz w:val="18"/>
                        <w:szCs w:val="18"/>
                        <w:lang w:val="zh-CN"/>
                      </w:rPr>
                      <w:instrText>(10)_</w:instrText>
                    </w:r>
                    <w:r w:rsidRPr="006B6102">
                      <w:rPr>
                        <w:rFonts w:ascii="Times New Roman" w:hAnsi="Times New Roman" w:cs="Times New Roman"/>
                        <w:sz w:val="18"/>
                        <w:szCs w:val="18"/>
                        <w:lang w:val="zh-CN"/>
                      </w:rPr>
                      <w:instrText>固定资产</w:instrText>
                    </w:r>
                    <w:r w:rsidRPr="006B6102">
                      <w:rPr>
                        <w:rFonts w:ascii="Times New Roman" w:hAnsi="Times New Roman" w:cs="Times New Roman"/>
                        <w:sz w:val="18"/>
                        <w:szCs w:val="18"/>
                        <w:lang w:val="zh-CN"/>
                      </w:rPr>
                      <w:instrText xml:space="preserve">1!R12C2" \* MERGEFORMAT </w:instrText>
                    </w:r>
                    <w:r w:rsidRPr="006B6102">
                      <w:rPr>
                        <w:rFonts w:ascii="Times New Roman" w:hAnsi="Times New Roman" w:cs="Times New Roman"/>
                        <w:sz w:val="18"/>
                        <w:szCs w:val="18"/>
                        <w:lang w:val="zh-CN"/>
                      </w:rPr>
                      <w:fldChar w:fldCharType="separate"/>
                    </w:r>
                    <w:r w:rsidRPr="006B6102">
                      <w:rPr>
                        <w:rFonts w:ascii="Times New Roman" w:hAnsi="Times New Roman" w:cs="Times New Roman"/>
                        <w:color w:val="000000"/>
                        <w:sz w:val="18"/>
                        <w:szCs w:val="18"/>
                      </w:rPr>
                      <w:t>升级或改造转至在建工程</w:t>
                    </w:r>
                    <w:r w:rsidRPr="006B6102">
                      <w:rPr>
                        <w:rFonts w:ascii="Times New Roman" w:hAnsi="Times New Roman" w:cs="Times New Roman"/>
                        <w:color w:val="000000"/>
                        <w:sz w:val="18"/>
                        <w:szCs w:val="18"/>
                      </w:rPr>
                      <w:t>(</w:t>
                    </w:r>
                    <w:r w:rsidRPr="006B6102">
                      <w:rPr>
                        <w:rFonts w:ascii="Times New Roman" w:hAnsi="Times New Roman" w:cs="Times New Roman"/>
                        <w:color w:val="000000"/>
                        <w:sz w:val="18"/>
                        <w:szCs w:val="18"/>
                      </w:rPr>
                      <w:t>附注五</w:t>
                    </w:r>
                    <w:r w:rsidRPr="006B6102">
                      <w:rPr>
                        <w:rFonts w:ascii="Times New Roman" w:hAnsi="Times New Roman" w:cs="Times New Roman"/>
                        <w:color w:val="000000"/>
                        <w:sz w:val="18"/>
                        <w:szCs w:val="18"/>
                      </w:rPr>
                      <w:t>(11)(a))</w:t>
                    </w:r>
                    <w:r w:rsidRPr="006B6102">
                      <w:rPr>
                        <w:rFonts w:ascii="Times New Roman" w:hAnsi="Times New Roman" w:cs="Times New Roman"/>
                        <w:sz w:val="18"/>
                        <w:szCs w:val="18"/>
                        <w:lang w:val="zh-CN"/>
                      </w:rPr>
                      <w:fldChar w:fldCharType="end"/>
                    </w:r>
                  </w:p>
                </w:tc>
              </w:sdtContent>
            </w:sdt>
            <w:sdt>
              <w:sdtPr>
                <w:rPr>
                  <w:rFonts w:ascii="Times New Roman" w:hAnsi="Times New Roman" w:cs="Times New Roman"/>
                  <w:sz w:val="18"/>
                  <w:szCs w:val="18"/>
                </w:rPr>
                <w:alias w:val="固定资产账面原值减少项目金额"/>
                <w:tag w:val="_GBC_86b298d954344511b012e84c48d4404f"/>
                <w:id w:val="-740098085"/>
                <w:lock w:val="sdtLocked"/>
              </w:sdtPr>
              <w:sdtEndPr/>
              <w:sdtConten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327,055</w:t>
                    </w:r>
                  </w:p>
                </w:tc>
              </w:sdtContent>
            </w:sdt>
            <w:sdt>
              <w:sdtPr>
                <w:rPr>
                  <w:rFonts w:ascii="Times New Roman" w:hAnsi="Times New Roman" w:cs="Times New Roman"/>
                  <w:sz w:val="18"/>
                  <w:szCs w:val="18"/>
                </w:rPr>
                <w:alias w:val="固定资产账面原值减少项目金额"/>
                <w:tag w:val="_GBC_86b298d954344511b012e84c48d4404f"/>
                <w:id w:val="-190375061"/>
                <w:lock w:val="sdtLocked"/>
              </w:sdtPr>
              <w:sdtEndPr/>
              <w:sdtContent>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656,428,110</w:t>
                    </w:r>
                  </w:p>
                </w:tc>
              </w:sdtContent>
            </w:sdt>
            <w:sdt>
              <w:sdtPr>
                <w:rPr>
                  <w:rFonts w:ascii="Times New Roman" w:hAnsi="Times New Roman" w:cs="Times New Roman"/>
                  <w:sz w:val="18"/>
                  <w:szCs w:val="18"/>
                </w:rPr>
                <w:alias w:val="固定资产账面原值减少项目金额"/>
                <w:tag w:val="_GBC_86b298d954344511b012e84c48d4404f"/>
                <w:id w:val="900483809"/>
                <w:lock w:val="sdtLocked"/>
              </w:sdtPr>
              <w:sdtEndPr/>
              <w:sdtContent>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327,336,045</w:t>
                    </w:r>
                  </w:p>
                </w:tc>
              </w:sdtContent>
            </w:sdt>
            <w:sdt>
              <w:sdtPr>
                <w:rPr>
                  <w:rFonts w:ascii="Times New Roman" w:hAnsi="Times New Roman" w:cs="Times New Roman"/>
                  <w:sz w:val="18"/>
                  <w:szCs w:val="18"/>
                </w:rPr>
                <w:alias w:val="固定资产账面原值减少项目金额"/>
                <w:tag w:val="_GBC_86b298d954344511b012e84c48d4404f"/>
                <w:id w:val="-591003363"/>
                <w:lock w:val="sdtLocked"/>
              </w:sdtPr>
              <w:sdtEndPr/>
              <w:sdtContent>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86b298d954344511b012e84c48d4404f"/>
                <w:id w:val="81191487"/>
                <w:lock w:val="sdtLocked"/>
              </w:sdtPr>
              <w:sdtEndPr/>
              <w:sdtConten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915,000</w:t>
                    </w:r>
                  </w:p>
                </w:tc>
              </w:sdtContent>
            </w:sdt>
            <w:sdt>
              <w:sdtPr>
                <w:rPr>
                  <w:rFonts w:ascii="Times New Roman" w:hAnsi="Times New Roman" w:cs="Times New Roman"/>
                  <w:sz w:val="18"/>
                  <w:szCs w:val="18"/>
                </w:rPr>
                <w:alias w:val="固定资产账面原值减少项目合计金额"/>
                <w:tag w:val="_GBC_b75b8542395b4972ad2d3a1ea5c4c1d9"/>
                <w:id w:val="-347876024"/>
                <w:lock w:val="sdtLocked"/>
              </w:sdtPr>
              <w:sdtEndPr/>
              <w:sdtContent>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985,006,210</w:t>
                    </w:r>
                  </w:p>
                </w:tc>
              </w:sdtContent>
            </w:sdt>
          </w:tr>
          <w:tr w:rsidR="006B0C84" w:rsidTr="000664D9">
            <w:trPr>
              <w:trHeight w:hRule="exact" w:val="340"/>
              <w:jc w:val="center"/>
            </w:trPr>
            <w:sdt>
              <w:sdtPr>
                <w:rPr>
                  <w:rFonts w:ascii="Times New Roman" w:hAnsi="Times New Roman" w:cs="Times New Roman"/>
                  <w:sz w:val="18"/>
                  <w:szCs w:val="18"/>
                </w:rPr>
                <w:alias w:val="固定资产账面原值减少项目名称"/>
                <w:tag w:val="_GBC_2f4e09d586974d5099e26de2e9f2268e"/>
                <w:id w:val="-2001887128"/>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w:t>
                    </w:r>
                    <w:r>
                      <w:rPr>
                        <w:rFonts w:ascii="Times New Roman" w:hAnsi="Times New Roman" w:cs="Times New Roman" w:hint="eastAsia"/>
                        <w:sz w:val="18"/>
                        <w:szCs w:val="18"/>
                      </w:rPr>
                      <w:t>3</w:t>
                    </w:r>
                    <w:r w:rsidRPr="006B6102">
                      <w:rPr>
                        <w:rFonts w:ascii="Times New Roman" w:hAnsi="Times New Roman" w:cs="Times New Roman"/>
                        <w:sz w:val="18"/>
                        <w:szCs w:val="18"/>
                      </w:rPr>
                      <w:t>）</w:t>
                    </w:r>
                    <w:r w:rsidRPr="006B6102">
                      <w:rPr>
                        <w:rFonts w:ascii="Times New Roman" w:hAnsi="Times New Roman" w:cs="Times New Roman"/>
                        <w:sz w:val="18"/>
                        <w:szCs w:val="18"/>
                        <w:lang w:val="zh-CN"/>
                      </w:rPr>
                      <w:fldChar w:fldCharType="begin" w:fldLock="1"/>
                    </w:r>
                    <w:r w:rsidRPr="006B6102">
                      <w:rPr>
                        <w:rFonts w:ascii="Times New Roman" w:hAnsi="Times New Roman" w:cs="Times New Roman"/>
                        <w:sz w:val="18"/>
                        <w:szCs w:val="18"/>
                        <w:lang w:val="zh-CN"/>
                      </w:rPr>
                      <w:instrText xml:space="preserve"> LINK  Excel.SheetMacroEnabled.12 "C:\\Users\\Trista H Zhao\\Desktop\\</w:instrText>
                    </w:r>
                    <w:r w:rsidRPr="006B6102">
                      <w:rPr>
                        <w:rFonts w:ascii="Times New Roman" w:hAnsi="Times New Roman" w:cs="Times New Roman"/>
                        <w:sz w:val="18"/>
                        <w:szCs w:val="18"/>
                        <w:lang w:val="zh-CN"/>
                      </w:rPr>
                      <w:instrText>广深铁路股份有限公司</w:instrText>
                    </w:r>
                    <w:r w:rsidRPr="006B6102">
                      <w:rPr>
                        <w:rFonts w:ascii="Times New Roman" w:hAnsi="Times New Roman" w:cs="Times New Roman"/>
                        <w:sz w:val="18"/>
                        <w:szCs w:val="18"/>
                        <w:lang w:val="zh-CN"/>
                      </w:rPr>
                      <w:instrText>\\Guanshen railway 2023 interim\\Welink\\Welink-A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\\1-2023</w:instrText>
                    </w:r>
                    <w:r w:rsidRPr="006B6102">
                      <w:rPr>
                        <w:rFonts w:ascii="Times New Roman" w:hAnsi="Times New Roman" w:cs="Times New Roman"/>
                        <w:sz w:val="18"/>
                        <w:szCs w:val="18"/>
                        <w:lang w:val="zh-CN"/>
                      </w:rPr>
                      <w:instrText>半年度广深铁路股份</w:instrText>
                    </w:r>
                    <w:r w:rsidRPr="006B6102">
                      <w:rPr>
                        <w:rFonts w:ascii="Times New Roman" w:hAnsi="Times New Roman" w:cs="Times New Roman"/>
                        <w:sz w:val="18"/>
                        <w:szCs w:val="18"/>
                        <w:lang w:val="zh-CN"/>
                      </w:rPr>
                      <w:instrText>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.xlsx" "</w:instrText>
                    </w:r>
                    <w:r w:rsidRPr="006B6102">
                      <w:rPr>
                        <w:rFonts w:ascii="Times New Roman" w:hAnsi="Times New Roman" w:cs="Times New Roman"/>
                        <w:sz w:val="18"/>
                        <w:szCs w:val="18"/>
                        <w:lang w:val="zh-CN"/>
                      </w:rPr>
                      <w:instrText>五</w:instrText>
                    </w:r>
                    <w:r w:rsidRPr="006B6102">
                      <w:rPr>
                        <w:rFonts w:ascii="Times New Roman" w:hAnsi="Times New Roman" w:cs="Times New Roman"/>
                        <w:sz w:val="18"/>
                        <w:szCs w:val="18"/>
                        <w:lang w:val="zh-CN"/>
                      </w:rPr>
                      <w:instrText>(10)_</w:instrText>
                    </w:r>
                    <w:r w:rsidRPr="006B6102">
                      <w:rPr>
                        <w:rFonts w:ascii="Times New Roman" w:hAnsi="Times New Roman" w:cs="Times New Roman"/>
                        <w:sz w:val="18"/>
                        <w:szCs w:val="18"/>
                        <w:lang w:val="zh-CN"/>
                      </w:rPr>
                      <w:instrText>固定资产</w:instrText>
                    </w:r>
                    <w:r w:rsidRPr="006B6102">
                      <w:rPr>
                        <w:rFonts w:ascii="Times New Roman" w:hAnsi="Times New Roman" w:cs="Times New Roman"/>
                        <w:sz w:val="18"/>
                        <w:szCs w:val="18"/>
                        <w:lang w:val="zh-CN"/>
                      </w:rPr>
                      <w:instrText>1!R13C2" \t \r "C:\\Users\\Trista H Zhao\\Desktop\\</w:instrText>
                    </w:r>
                    <w:r w:rsidRPr="006B6102">
                      <w:rPr>
                        <w:rFonts w:ascii="Times New Roman" w:hAnsi="Times New Roman" w:cs="Times New Roman"/>
                        <w:sz w:val="18"/>
                        <w:szCs w:val="18"/>
                        <w:lang w:val="zh-CN"/>
                      </w:rPr>
                      <w:instrText>广深铁路股份有限公司</w:instrText>
                    </w:r>
                    <w:r w:rsidRPr="006B6102">
                      <w:rPr>
                        <w:rFonts w:ascii="Times New Roman" w:hAnsi="Times New Roman" w:cs="Times New Roman"/>
                        <w:sz w:val="18"/>
                        <w:szCs w:val="18"/>
                        <w:lang w:val="zh-CN"/>
                      </w:rPr>
                      <w:instrText>\\Guanshen railway 2023 interim\\Welink\\Welink-A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\\1-2023</w:instrText>
                    </w:r>
                    <w:r w:rsidRPr="006B6102">
                      <w:rPr>
                        <w:rFonts w:ascii="Times New Roman" w:hAnsi="Times New Roman" w:cs="Times New Roman"/>
                        <w:sz w:val="18"/>
                        <w:szCs w:val="18"/>
                        <w:lang w:val="zh-CN"/>
                      </w:rPr>
                      <w:instrText>半年度广深铁路股份</w:instrText>
                    </w:r>
                    <w:r w:rsidRPr="006B6102">
                      <w:rPr>
                        <w:rFonts w:ascii="Times New Roman" w:hAnsi="Times New Roman" w:cs="Times New Roman"/>
                        <w:sz w:val="18"/>
                        <w:szCs w:val="18"/>
                        <w:lang w:val="zh-CN"/>
                      </w:rPr>
                      <w:instrText>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.xlsx" "</w:instrText>
                    </w:r>
                    <w:r w:rsidRPr="006B6102">
                      <w:rPr>
                        <w:rFonts w:ascii="Times New Roman" w:hAnsi="Times New Roman" w:cs="Times New Roman"/>
                        <w:sz w:val="18"/>
                        <w:szCs w:val="18"/>
                        <w:lang w:val="zh-CN"/>
                      </w:rPr>
                      <w:instrText>五</w:instrText>
                    </w:r>
                    <w:r w:rsidRPr="006B6102">
                      <w:rPr>
                        <w:rFonts w:ascii="Times New Roman" w:hAnsi="Times New Roman" w:cs="Times New Roman"/>
                        <w:sz w:val="18"/>
                        <w:szCs w:val="18"/>
                        <w:lang w:val="zh-CN"/>
                      </w:rPr>
                      <w:instrText>(10)_</w:instrText>
                    </w:r>
                    <w:r w:rsidRPr="006B6102">
                      <w:rPr>
                        <w:rFonts w:ascii="Times New Roman" w:hAnsi="Times New Roman" w:cs="Times New Roman"/>
                        <w:sz w:val="18"/>
                        <w:szCs w:val="18"/>
                        <w:lang w:val="zh-CN"/>
                      </w:rPr>
                      <w:instrText>固定资产</w:instrText>
                    </w:r>
                    <w:r w:rsidRPr="006B6102">
                      <w:rPr>
                        <w:rFonts w:ascii="Times New Roman" w:hAnsi="Times New Roman" w:cs="Times New Roman"/>
                        <w:sz w:val="18"/>
                        <w:szCs w:val="18"/>
                        <w:lang w:val="zh-CN"/>
                      </w:rPr>
                      <w:instrText xml:space="preserve">1!R13C2" \* MERGEFORMAT </w:instrText>
                    </w:r>
                    <w:r w:rsidRPr="006B6102">
                      <w:rPr>
                        <w:rFonts w:ascii="Times New Roman" w:hAnsi="Times New Roman" w:cs="Times New Roman"/>
                        <w:sz w:val="18"/>
                        <w:szCs w:val="18"/>
                        <w:lang w:val="zh-CN"/>
                      </w:rPr>
                      <w:fldChar w:fldCharType="separate"/>
                    </w:r>
                    <w:r w:rsidRPr="006B6102">
                      <w:rPr>
                        <w:rFonts w:ascii="Times New Roman" w:hAnsi="Times New Roman" w:cs="Times New Roman"/>
                        <w:color w:val="000000"/>
                        <w:sz w:val="18"/>
                        <w:szCs w:val="18"/>
                      </w:rPr>
                      <w:t>重分类</w:t>
                    </w:r>
                    <w:r w:rsidRPr="006B6102">
                      <w:rPr>
                        <w:rFonts w:ascii="Times New Roman" w:hAnsi="Times New Roman" w:cs="Times New Roman"/>
                        <w:sz w:val="18"/>
                        <w:szCs w:val="18"/>
                        <w:lang w:val="zh-CN"/>
                      </w:rPr>
                      <w:fldChar w:fldCharType="end"/>
                    </w:r>
                  </w:p>
                </w:tc>
              </w:sdtContent>
            </w:sdt>
            <w:sdt>
              <w:sdtPr>
                <w:rPr>
                  <w:rFonts w:ascii="Times New Roman" w:hAnsi="Times New Roman" w:cs="Times New Roman"/>
                  <w:sz w:val="18"/>
                  <w:szCs w:val="18"/>
                </w:rPr>
                <w:alias w:val="固定资产账面原值减少项目金额"/>
                <w:tag w:val="_GBC_86b298d954344511b012e84c48d4404f"/>
                <w:id w:val="139776881"/>
                <w:lock w:val="sdtLocked"/>
              </w:sdtPr>
              <w:sdtEndPr/>
              <w:sdtConten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86b298d954344511b012e84c48d4404f"/>
                <w:id w:val="-135642505"/>
                <w:lock w:val="sdtLocked"/>
              </w:sdtPr>
              <w:sdtEndPr/>
              <w:sdtContent>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86b298d954344511b012e84c48d4404f"/>
                <w:id w:val="414361469"/>
                <w:lock w:val="sdtLocked"/>
              </w:sdtPr>
              <w:sdtEndPr/>
              <w:sdtContent>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86b298d954344511b012e84c48d4404f"/>
                <w:id w:val="-1093474109"/>
                <w:lock w:val="sdtLocked"/>
              </w:sdtPr>
              <w:sdtEndPr/>
              <w:sdtContent>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Pr>
                        <w:rFonts w:ascii="Times New Roman" w:hAnsi="Times New Roman" w:cs="Times New Roman"/>
                        <w:sz w:val="18"/>
                        <w:szCs w:val="18"/>
                      </w:rPr>
                      <w:t>(</w:t>
                    </w:r>
                    <w:r w:rsidRPr="004774A0">
                      <w:rPr>
                        <w:rFonts w:ascii="Times New Roman" w:hAnsi="Times New Roman" w:cs="Times New Roman"/>
                        <w:sz w:val="18"/>
                        <w:szCs w:val="18"/>
                      </w:rPr>
                      <w:t>14,863,668</w:t>
                    </w:r>
                    <w:r>
                      <w:rPr>
                        <w:rFonts w:ascii="Times New Roman" w:hAnsi="Times New Roman" w:cs="Times New Roman"/>
                        <w:sz w:val="18"/>
                        <w:szCs w:val="18"/>
                      </w:rPr>
                      <w:t>)</w:t>
                    </w:r>
                  </w:p>
                </w:tc>
              </w:sdtContent>
            </w:sdt>
            <w:sdt>
              <w:sdtPr>
                <w:rPr>
                  <w:rFonts w:ascii="Times New Roman" w:hAnsi="Times New Roman" w:cs="Times New Roman"/>
                  <w:sz w:val="18"/>
                  <w:szCs w:val="18"/>
                </w:rPr>
                <w:alias w:val="固定资产账面原值减少项目金额"/>
                <w:tag w:val="_GBC_86b298d954344511b012e84c48d4404f"/>
                <w:id w:val="-612673846"/>
                <w:lock w:val="sdtLocked"/>
              </w:sdtPr>
              <w:sdtEndPr/>
              <w:sdtConten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14,863,668</w:t>
                    </w:r>
                  </w:p>
                </w:tc>
              </w:sdtContent>
            </w:sdt>
            <w:sdt>
              <w:sdtPr>
                <w:rPr>
                  <w:rFonts w:ascii="Times New Roman" w:hAnsi="Times New Roman" w:cs="Times New Roman"/>
                  <w:sz w:val="18"/>
                  <w:szCs w:val="18"/>
                </w:rPr>
                <w:alias w:val="固定资产账面原值减少项目合计金额"/>
                <w:tag w:val="_GBC_b75b8542395b4972ad2d3a1ea5c4c1d9"/>
                <w:id w:val="-738244343"/>
                <w:lock w:val="sdtLocked"/>
              </w:sdtPr>
              <w:sdtEndPr/>
              <w:sdtContent>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tr>
          <w:tr w:rsidR="006B0C84" w:rsidTr="000664D9">
            <w:trPr>
              <w:trHeight w:hRule="exact" w:val="340"/>
              <w:jc w:val="center"/>
            </w:trPr>
            <w:sdt>
              <w:sdtPr>
                <w:rPr>
                  <w:rFonts w:ascii="Times New Roman" w:hAnsi="Times New Roman" w:cs="Times New Roman"/>
                  <w:sz w:val="18"/>
                  <w:szCs w:val="18"/>
                </w:rPr>
                <w:tag w:val="_PLD_249206a916954d19ba9495bb5be5eb90"/>
                <w:id w:val="661984567"/>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4.</w:t>
                    </w:r>
                    <w:r w:rsidRPr="006B6102">
                      <w:rPr>
                        <w:rFonts w:ascii="Times New Roman" w:hAnsi="Times New Roman" w:cs="Times New Roman"/>
                        <w:sz w:val="18"/>
                        <w:szCs w:val="18"/>
                      </w:rPr>
                      <w:t>期末余额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9,487,642,581</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15,387,749,034</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6,365,564,547</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2,610,200,638</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7,652,620,332</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41,503,777,132</w:t>
                </w:r>
              </w:p>
            </w:tc>
          </w:tr>
          <w:tr w:rsidR="006B0C84" w:rsidTr="000664D9">
            <w:trPr>
              <w:trHeight w:hRule="exact" w:val="340"/>
              <w:jc w:val="center"/>
            </w:trPr>
            <w:sdt>
              <w:sdtPr>
                <w:rPr>
                  <w:rFonts w:ascii="Times New Roman" w:hAnsi="Times New Roman" w:cs="Times New Roman"/>
                  <w:sz w:val="18"/>
                  <w:szCs w:val="18"/>
                </w:rPr>
                <w:tag w:val="_PLD_3b9a984e6e834331844252acd1c6a321"/>
                <w:id w:val="708002693"/>
                <w:lock w:val="sdtLocked"/>
              </w:sdtPr>
              <w:sdtEndPr/>
              <w:sdtContent>
                <w:tc>
                  <w:tcPr>
                    <w:tcW w:w="5000" w:type="pct"/>
                    <w:gridSpan w:val="8"/>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二、累计折旧</w:t>
                    </w:r>
                  </w:p>
                </w:tc>
              </w:sdtContent>
            </w:sdt>
          </w:tr>
          <w:tr w:rsidR="006B0C84" w:rsidTr="000664D9">
            <w:trPr>
              <w:trHeight w:hRule="exact" w:val="340"/>
              <w:jc w:val="center"/>
            </w:trPr>
            <w:sdt>
              <w:sdtPr>
                <w:rPr>
                  <w:rFonts w:ascii="Times New Roman" w:hAnsi="Times New Roman" w:cs="Times New Roman"/>
                  <w:sz w:val="18"/>
                  <w:szCs w:val="18"/>
                </w:rPr>
                <w:tag w:val="_PLD_f4ae2b083a314e62b85f562d3dbe5c24"/>
                <w:id w:val="-1744715332"/>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1.</w:t>
                    </w:r>
                    <w:r w:rsidRPr="006B6102">
                      <w:rPr>
                        <w:rFonts w:ascii="Times New Roman" w:hAnsi="Times New Roman" w:cs="Times New Roman"/>
                        <w:sz w:val="18"/>
                        <w:szCs w:val="18"/>
                      </w:rPr>
                      <w:t>期初余额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4,179,358,398</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4,234,637,287</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2,472,676,833</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1,566,512,426</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5,253,434,402</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17,706,619,346</w:t>
                </w:r>
              </w:p>
            </w:tc>
          </w:tr>
          <w:tr w:rsidR="006B0C84" w:rsidTr="000664D9">
            <w:trPr>
              <w:trHeight w:hRule="exact" w:val="340"/>
              <w:jc w:val="center"/>
            </w:trPr>
            <w:sdt>
              <w:sdtPr>
                <w:rPr>
                  <w:rFonts w:ascii="Times New Roman" w:hAnsi="Times New Roman" w:cs="Times New Roman"/>
                  <w:sz w:val="18"/>
                  <w:szCs w:val="18"/>
                </w:rPr>
                <w:tag w:val="_PLD_5f15b887e02c4ec6b52b0f15c4e97c9c"/>
                <w:id w:val="-1607187187"/>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2.</w:t>
                    </w:r>
                    <w:r w:rsidRPr="006B6102">
                      <w:rPr>
                        <w:rFonts w:ascii="Times New Roman" w:hAnsi="Times New Roman" w:cs="Times New Roman"/>
                        <w:sz w:val="18"/>
                        <w:szCs w:val="18"/>
                      </w:rPr>
                      <w:t>本期增加金额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185,462,686</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116,499,036</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342,165,811</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98,405,178</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204,186,878</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946,719,589</w:t>
                </w:r>
              </w:p>
            </w:tc>
          </w:tr>
          <w:tr w:rsidR="006B0C84" w:rsidTr="000664D9">
            <w:trPr>
              <w:trHeight w:hRule="exact" w:val="340"/>
              <w:jc w:val="center"/>
            </w:trPr>
            <w:sdt>
              <w:sdtPr>
                <w:rPr>
                  <w:rFonts w:ascii="Times New Roman" w:hAnsi="Times New Roman" w:cs="Times New Roman"/>
                  <w:sz w:val="18"/>
                  <w:szCs w:val="18"/>
                </w:rPr>
                <w:tag w:val="_PLD_8957ada504474bfcb99282b7912be7e4"/>
                <w:id w:val="1417278363"/>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w:t>
                    </w:r>
                    <w:r w:rsidRPr="006B6102">
                      <w:rPr>
                        <w:rFonts w:ascii="Times New Roman" w:hAnsi="Times New Roman" w:cs="Times New Roman"/>
                        <w:sz w:val="18"/>
                        <w:szCs w:val="18"/>
                      </w:rPr>
                      <w:t>1</w:t>
                    </w:r>
                    <w:r w:rsidRPr="006B6102">
                      <w:rPr>
                        <w:rFonts w:ascii="Times New Roman" w:hAnsi="Times New Roman" w:cs="Times New Roman"/>
                        <w:sz w:val="18"/>
                        <w:szCs w:val="18"/>
                      </w:rPr>
                      <w:t>）计提</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185,462,686</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116,499,036</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342,165,811</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98,405,178</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204,186,878</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946,719,589</w:t>
                </w:r>
              </w:p>
            </w:tc>
          </w:tr>
          <w:tr w:rsidR="006B0C84" w:rsidTr="000664D9">
            <w:trPr>
              <w:trHeight w:hRule="exact" w:val="340"/>
              <w:jc w:val="center"/>
            </w:trPr>
            <w:sdt>
              <w:sdtPr>
                <w:rPr>
                  <w:rFonts w:ascii="Times New Roman" w:hAnsi="Times New Roman" w:cs="Times New Roman"/>
                  <w:sz w:val="18"/>
                  <w:szCs w:val="18"/>
                </w:rPr>
                <w:tag w:val="_PLD_ec9558ad6e194439bc7519617b9fda17"/>
                <w:id w:val="21759028"/>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3.</w:t>
                    </w:r>
                    <w:r w:rsidRPr="006B6102">
                      <w:rPr>
                        <w:rFonts w:ascii="Times New Roman" w:hAnsi="Times New Roman" w:cs="Times New Roman"/>
                        <w:sz w:val="18"/>
                        <w:szCs w:val="18"/>
                      </w:rPr>
                      <w:t>本期减少金额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494,759</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136,309,183</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179,200,956</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Pr>
                    <w:rFonts w:ascii="Times New Roman" w:hAnsi="Times New Roman" w:cs="Times New Roman"/>
                    <w:sz w:val="18"/>
                    <w:szCs w:val="18"/>
                  </w:rPr>
                  <w:t>(</w:t>
                </w:r>
                <w:r w:rsidRPr="004774A0">
                  <w:rPr>
                    <w:rFonts w:ascii="Times New Roman" w:hAnsi="Times New Roman" w:cs="Times New Roman"/>
                    <w:sz w:val="18"/>
                    <w:szCs w:val="18"/>
                  </w:rPr>
                  <w:t>14,535,988</w:t>
                </w:r>
                <w:r>
                  <w:rPr>
                    <w:rFonts w:ascii="Times New Roman" w:hAnsi="Times New Roman" w:cs="Times New Roman"/>
                    <w:sz w:val="18"/>
                    <w:szCs w:val="18"/>
                  </w:rPr>
                  <w:t>)</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44,265,759</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345,734,669</w:t>
                </w:r>
              </w:p>
            </w:tc>
          </w:tr>
          <w:tr w:rsidR="006B0C84" w:rsidTr="000664D9">
            <w:trPr>
              <w:trHeight w:hRule="exact" w:val="340"/>
              <w:jc w:val="center"/>
            </w:trPr>
            <w:sdt>
              <w:sdtPr>
                <w:rPr>
                  <w:rFonts w:ascii="Times New Roman" w:hAnsi="Times New Roman" w:cs="Times New Roman"/>
                  <w:sz w:val="18"/>
                  <w:szCs w:val="18"/>
                </w:rPr>
                <w:tag w:val="_PLD_5ee3d83bd53d480fa0f8ca39eef2375d"/>
                <w:id w:val="-2063242731"/>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w:t>
                    </w:r>
                    <w:r>
                      <w:rPr>
                        <w:rFonts w:ascii="Times New Roman" w:hAnsi="Times New Roman" w:cs="Times New Roman" w:hint="eastAsia"/>
                        <w:sz w:val="18"/>
                        <w:szCs w:val="18"/>
                      </w:rPr>
                      <w:t>1</w:t>
                    </w:r>
                    <w:r w:rsidRPr="006B6102">
                      <w:rPr>
                        <w:rFonts w:ascii="Times New Roman" w:hAnsi="Times New Roman" w:cs="Times New Roman"/>
                        <w:sz w:val="18"/>
                        <w:szCs w:val="18"/>
                      </w:rPr>
                      <w:t>）处置或报废</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494,759</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32,138,757</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28,823,921</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61,457,437</w:t>
                </w:r>
              </w:p>
            </w:tc>
          </w:tr>
          <w:tr w:rsidR="006B0C84" w:rsidTr="00C5091B">
            <w:trPr>
              <w:jc w:val="center"/>
            </w:trPr>
            <w:sdt>
              <w:sdtPr>
                <w:rPr>
                  <w:rFonts w:ascii="Times New Roman" w:hAnsi="Times New Roman" w:cs="Times New Roman"/>
                  <w:sz w:val="18"/>
                  <w:szCs w:val="18"/>
                </w:rPr>
                <w:alias w:val="固定资产累计折旧减少项目名称"/>
                <w:tag w:val="_GBC_4c9ad176f9f549d79f1ea8e8285e4304"/>
                <w:id w:val="213240500"/>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w:t>
                    </w:r>
                    <w:r>
                      <w:rPr>
                        <w:rFonts w:ascii="Times New Roman" w:hAnsi="Times New Roman" w:cs="Times New Roman" w:hint="eastAsia"/>
                        <w:sz w:val="18"/>
                        <w:szCs w:val="18"/>
                      </w:rPr>
                      <w:t>2</w:t>
                    </w:r>
                    <w:r w:rsidRPr="006B6102">
                      <w:rPr>
                        <w:rFonts w:ascii="Times New Roman" w:hAnsi="Times New Roman" w:cs="Times New Roman"/>
                        <w:sz w:val="18"/>
                        <w:szCs w:val="18"/>
                      </w:rPr>
                      <w:t>）</w:t>
                    </w:r>
                    <w:r w:rsidRPr="006B6102">
                      <w:rPr>
                        <w:rFonts w:ascii="Times New Roman" w:hAnsi="Times New Roman" w:cs="Times New Roman"/>
                        <w:sz w:val="18"/>
                        <w:szCs w:val="18"/>
                        <w:lang w:val="zh-CN"/>
                      </w:rPr>
                      <w:fldChar w:fldCharType="begin" w:fldLock="1"/>
                    </w:r>
                    <w:r w:rsidRPr="006B6102">
                      <w:rPr>
                        <w:rFonts w:ascii="Times New Roman" w:hAnsi="Times New Roman" w:cs="Times New Roman"/>
                        <w:sz w:val="18"/>
                        <w:szCs w:val="18"/>
                        <w:lang w:val="zh-CN"/>
                      </w:rPr>
                      <w:instrText xml:space="preserve"> LINK  Excel.SheetMacroEnabled.12 "C:\\Users\\Trista H Zhao\\Desktop\\</w:instrText>
                    </w:r>
                    <w:r w:rsidRPr="006B6102">
                      <w:rPr>
                        <w:rFonts w:ascii="Times New Roman" w:hAnsi="Times New Roman" w:cs="Times New Roman"/>
                        <w:sz w:val="18"/>
                        <w:szCs w:val="18"/>
                        <w:lang w:val="zh-CN"/>
                      </w:rPr>
                      <w:instrText>广深铁路股份有限公司</w:instrText>
                    </w:r>
                    <w:r w:rsidRPr="006B6102">
                      <w:rPr>
                        <w:rFonts w:ascii="Times New Roman" w:hAnsi="Times New Roman" w:cs="Times New Roman"/>
                        <w:sz w:val="18"/>
                        <w:szCs w:val="18"/>
                        <w:lang w:val="zh-CN"/>
                      </w:rPr>
                      <w:instrText>\\Guanshen railway 2023 interim\\Welink\\Welink-A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\\1-2023</w:instrText>
                    </w:r>
                    <w:r w:rsidRPr="006B6102">
                      <w:rPr>
                        <w:rFonts w:ascii="Times New Roman" w:hAnsi="Times New Roman" w:cs="Times New Roman"/>
                        <w:sz w:val="18"/>
                        <w:szCs w:val="18"/>
                        <w:lang w:val="zh-CN"/>
                      </w:rPr>
                      <w:instrText>半年度广深铁路股份</w:instrText>
                    </w:r>
                    <w:r w:rsidRPr="006B6102">
                      <w:rPr>
                        <w:rFonts w:ascii="Times New Roman" w:hAnsi="Times New Roman" w:cs="Times New Roman"/>
                        <w:sz w:val="18"/>
                        <w:szCs w:val="18"/>
                        <w:lang w:val="zh-CN"/>
                      </w:rPr>
                      <w:instrText>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.xlsx" "</w:instrText>
                    </w:r>
                    <w:r w:rsidRPr="006B6102">
                      <w:rPr>
                        <w:rFonts w:ascii="Times New Roman" w:hAnsi="Times New Roman" w:cs="Times New Roman"/>
                        <w:sz w:val="18"/>
                        <w:szCs w:val="18"/>
                        <w:lang w:val="zh-CN"/>
                      </w:rPr>
                      <w:instrText>五</w:instrText>
                    </w:r>
                    <w:r w:rsidRPr="006B6102">
                      <w:rPr>
                        <w:rFonts w:ascii="Times New Roman" w:hAnsi="Times New Roman" w:cs="Times New Roman"/>
                        <w:sz w:val="18"/>
                        <w:szCs w:val="18"/>
                        <w:lang w:val="zh-CN"/>
                      </w:rPr>
                      <w:instrText>(10)_</w:instrText>
                    </w:r>
                    <w:r w:rsidRPr="006B6102">
                      <w:rPr>
                        <w:rFonts w:ascii="Times New Roman" w:hAnsi="Times New Roman" w:cs="Times New Roman"/>
                        <w:sz w:val="18"/>
                        <w:szCs w:val="18"/>
                        <w:lang w:val="zh-CN"/>
                      </w:rPr>
                      <w:instrText>固定资产</w:instrText>
                    </w:r>
                    <w:r w:rsidRPr="006B6102">
                      <w:rPr>
                        <w:rFonts w:ascii="Times New Roman" w:hAnsi="Times New Roman" w:cs="Times New Roman"/>
                        <w:sz w:val="18"/>
                        <w:szCs w:val="18"/>
                        <w:lang w:val="zh-CN"/>
                      </w:rPr>
                      <w:instrText>1!R20C2" \t \r "C:\\Users\\Trista H Zhao\\Desktop\\</w:instrText>
                    </w:r>
                    <w:r w:rsidRPr="006B6102">
                      <w:rPr>
                        <w:rFonts w:ascii="Times New Roman" w:hAnsi="Times New Roman" w:cs="Times New Roman"/>
                        <w:sz w:val="18"/>
                        <w:szCs w:val="18"/>
                        <w:lang w:val="zh-CN"/>
                      </w:rPr>
                      <w:instrText>广深铁路股份有限公司</w:instrText>
                    </w:r>
                    <w:r w:rsidRPr="006B6102">
                      <w:rPr>
                        <w:rFonts w:ascii="Times New Roman" w:hAnsi="Times New Roman" w:cs="Times New Roman"/>
                        <w:sz w:val="18"/>
                        <w:szCs w:val="18"/>
                        <w:lang w:val="zh-CN"/>
                      </w:rPr>
                      <w:instrText>\\Guanshen railway 2023 interim\\Welink\\Welink-A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\\1-2023</w:instrText>
                    </w:r>
                    <w:r w:rsidRPr="006B6102">
                      <w:rPr>
                        <w:rFonts w:ascii="Times New Roman" w:hAnsi="Times New Roman" w:cs="Times New Roman"/>
                        <w:sz w:val="18"/>
                        <w:szCs w:val="18"/>
                        <w:lang w:val="zh-CN"/>
                      </w:rPr>
                      <w:instrText>半年度广深铁路股份</w:instrText>
                    </w:r>
                    <w:r w:rsidRPr="006B6102">
                      <w:rPr>
                        <w:rFonts w:ascii="Times New Roman" w:hAnsi="Times New Roman" w:cs="Times New Roman"/>
                        <w:sz w:val="18"/>
                        <w:szCs w:val="18"/>
                        <w:lang w:val="zh-CN"/>
                      </w:rPr>
                      <w:instrText>A</w:instrText>
                    </w:r>
                    <w:r w:rsidRPr="006B6102">
                      <w:rPr>
                        <w:rFonts w:ascii="Times New Roman" w:hAnsi="Times New Roman" w:cs="Times New Roman"/>
                        <w:sz w:val="18"/>
                        <w:szCs w:val="18"/>
                        <w:lang w:val="zh-CN"/>
                      </w:rPr>
                      <w:instrText>股</w:instrText>
                    </w:r>
                    <w:r w:rsidRPr="006B6102">
                      <w:rPr>
                        <w:rFonts w:ascii="Times New Roman" w:hAnsi="Times New Roman" w:cs="Times New Roman"/>
                        <w:sz w:val="18"/>
                        <w:szCs w:val="18"/>
                        <w:lang w:val="zh-CN"/>
                      </w:rPr>
                      <w:instrText>.xlsx" "</w:instrText>
                    </w:r>
                    <w:r w:rsidRPr="006B6102">
                      <w:rPr>
                        <w:rFonts w:ascii="Times New Roman" w:hAnsi="Times New Roman" w:cs="Times New Roman"/>
                        <w:sz w:val="18"/>
                        <w:szCs w:val="18"/>
                        <w:lang w:val="zh-CN"/>
                      </w:rPr>
                      <w:instrText>五</w:instrText>
                    </w:r>
                    <w:r w:rsidRPr="006B6102">
                      <w:rPr>
                        <w:rFonts w:ascii="Times New Roman" w:hAnsi="Times New Roman" w:cs="Times New Roman"/>
                        <w:sz w:val="18"/>
                        <w:szCs w:val="18"/>
                        <w:lang w:val="zh-CN"/>
                      </w:rPr>
                      <w:instrText>(10)_</w:instrText>
                    </w:r>
                    <w:r w:rsidRPr="006B6102">
                      <w:rPr>
                        <w:rFonts w:ascii="Times New Roman" w:hAnsi="Times New Roman" w:cs="Times New Roman"/>
                        <w:sz w:val="18"/>
                        <w:szCs w:val="18"/>
                        <w:lang w:val="zh-CN"/>
                      </w:rPr>
                      <w:instrText>固定资产</w:instrText>
                    </w:r>
                    <w:r w:rsidRPr="006B6102">
                      <w:rPr>
                        <w:rFonts w:ascii="Times New Roman" w:hAnsi="Times New Roman" w:cs="Times New Roman"/>
                        <w:sz w:val="18"/>
                        <w:szCs w:val="18"/>
                        <w:lang w:val="zh-CN"/>
                      </w:rPr>
                      <w:instrText xml:space="preserve">1!R20C2" \* MERGEFORMAT </w:instrText>
                    </w:r>
                    <w:r w:rsidRPr="006B6102">
                      <w:rPr>
                        <w:rFonts w:ascii="Times New Roman" w:hAnsi="Times New Roman" w:cs="Times New Roman"/>
                        <w:sz w:val="18"/>
                        <w:szCs w:val="18"/>
                        <w:lang w:val="zh-CN"/>
                      </w:rPr>
                      <w:fldChar w:fldCharType="separate"/>
                    </w:r>
                    <w:r w:rsidRPr="006B6102">
                      <w:rPr>
                        <w:rFonts w:ascii="Times New Roman" w:hAnsi="Times New Roman" w:cs="Times New Roman"/>
                        <w:color w:val="000000"/>
                        <w:sz w:val="18"/>
                        <w:szCs w:val="18"/>
                      </w:rPr>
                      <w:t>升级或改造转至在建工程</w:t>
                    </w:r>
                    <w:r w:rsidRPr="006B6102">
                      <w:rPr>
                        <w:rFonts w:ascii="Times New Roman" w:hAnsi="Times New Roman" w:cs="Times New Roman"/>
                        <w:color w:val="000000"/>
                        <w:sz w:val="18"/>
                        <w:szCs w:val="18"/>
                      </w:rPr>
                      <w:t>(</w:t>
                    </w:r>
                    <w:r w:rsidRPr="006B6102">
                      <w:rPr>
                        <w:rFonts w:ascii="Times New Roman" w:hAnsi="Times New Roman" w:cs="Times New Roman"/>
                        <w:color w:val="000000"/>
                        <w:sz w:val="18"/>
                        <w:szCs w:val="18"/>
                      </w:rPr>
                      <w:t>附注五</w:t>
                    </w:r>
                    <w:r w:rsidRPr="006B6102">
                      <w:rPr>
                        <w:rFonts w:ascii="Times New Roman" w:hAnsi="Times New Roman" w:cs="Times New Roman"/>
                        <w:color w:val="000000"/>
                        <w:sz w:val="18"/>
                        <w:szCs w:val="18"/>
                      </w:rPr>
                      <w:t>(11)(a))</w:t>
                    </w:r>
                    <w:r w:rsidRPr="006B6102">
                      <w:rPr>
                        <w:rFonts w:ascii="Times New Roman" w:hAnsi="Times New Roman" w:cs="Times New Roman"/>
                        <w:sz w:val="18"/>
                        <w:szCs w:val="18"/>
                        <w:lang w:val="zh-CN"/>
                      </w:rPr>
                      <w:fldChar w:fldCharType="end"/>
                    </w:r>
                  </w:p>
                </w:tc>
              </w:sdtContent>
            </w:sdt>
            <w:sdt>
              <w:sdtPr>
                <w:rPr>
                  <w:rFonts w:ascii="Times New Roman" w:hAnsi="Times New Roman" w:cs="Times New Roman"/>
                  <w:sz w:val="18"/>
                  <w:szCs w:val="18"/>
                </w:rPr>
                <w:alias w:val="固定资产累计折旧减少项目金额"/>
                <w:tag w:val="_GBC_0475795030724aa4838f00440a8fdfe1"/>
                <w:id w:val="-703392935"/>
                <w:lock w:val="sdtLocked"/>
              </w:sdtPr>
              <w:sdtEndPr/>
              <w:sdtConten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1868515468"/>
                <w:lock w:val="sdtLocked"/>
              </w:sdtPr>
              <w:sdtEndPr/>
              <w:sdtContent>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136,309,183</w:t>
                    </w:r>
                  </w:p>
                </w:tc>
              </w:sdtContent>
            </w:sdt>
            <w:sdt>
              <w:sdtPr>
                <w:rPr>
                  <w:rFonts w:ascii="Times New Roman" w:hAnsi="Times New Roman" w:cs="Times New Roman"/>
                  <w:sz w:val="18"/>
                  <w:szCs w:val="18"/>
                </w:rPr>
                <w:alias w:val="固定资产累计折旧减少项目金额"/>
                <w:tag w:val="_GBC_0475795030724aa4838f00440a8fdfe1"/>
                <w:id w:val="1209615006"/>
                <w:lock w:val="sdtLocked"/>
              </w:sdtPr>
              <w:sdtEndPr/>
              <w:sdtContent>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147,062,199</w:t>
                    </w:r>
                  </w:p>
                </w:tc>
              </w:sdtContent>
            </w:sdt>
            <w:sdt>
              <w:sdtPr>
                <w:rPr>
                  <w:rFonts w:ascii="Times New Roman" w:hAnsi="Times New Roman" w:cs="Times New Roman"/>
                  <w:sz w:val="18"/>
                  <w:szCs w:val="18"/>
                </w:rPr>
                <w:alias w:val="固定资产累计折旧减少项目金额"/>
                <w:tag w:val="_GBC_0475795030724aa4838f00440a8fdfe1"/>
                <w:id w:val="-193456122"/>
                <w:lock w:val="sdtLocked"/>
              </w:sdtPr>
              <w:sdtEndPr/>
              <w:sdtContent>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483086878"/>
                <w:lock w:val="sdtLocked"/>
              </w:sdtPr>
              <w:sdtEndPr/>
              <w:sdtConten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905,850</w:t>
                    </w:r>
                  </w:p>
                </w:tc>
              </w:sdtContent>
            </w:sdt>
            <w:sdt>
              <w:sdtPr>
                <w:rPr>
                  <w:rFonts w:ascii="Times New Roman" w:hAnsi="Times New Roman" w:cs="Times New Roman"/>
                  <w:sz w:val="18"/>
                  <w:szCs w:val="18"/>
                </w:rPr>
                <w:alias w:val="固定资产累计折旧减少项目合计金额"/>
                <w:tag w:val="_GBC_11178a6044164f9abd685ae39ec93217"/>
                <w:id w:val="649330620"/>
                <w:lock w:val="sdtLocked"/>
              </w:sdtPr>
              <w:sdtEndPr/>
              <w:sdtContent>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284,277,232</w:t>
                    </w:r>
                  </w:p>
                </w:tc>
              </w:sdtContent>
            </w:sdt>
          </w:tr>
          <w:tr w:rsidR="006B0C84" w:rsidTr="000664D9">
            <w:trPr>
              <w:trHeight w:hRule="exact" w:val="340"/>
              <w:jc w:val="center"/>
            </w:trPr>
            <w:sdt>
              <w:sdtPr>
                <w:rPr>
                  <w:rFonts w:ascii="Times New Roman" w:hAnsi="Times New Roman" w:cs="Times New Roman"/>
                  <w:sz w:val="18"/>
                  <w:szCs w:val="18"/>
                </w:rPr>
                <w:alias w:val="固定资产累计折旧减少项目名称"/>
                <w:tag w:val="_GBC_4c9ad176f9f549d79f1ea8e8285e4304"/>
                <w:id w:val="1038946728"/>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w:t>
                    </w:r>
                    <w:r>
                      <w:rPr>
                        <w:rFonts w:ascii="Times New Roman" w:hAnsi="Times New Roman" w:cs="Times New Roman" w:hint="eastAsia"/>
                        <w:sz w:val="18"/>
                        <w:szCs w:val="18"/>
                      </w:rPr>
                      <w:t>3</w:t>
                    </w:r>
                    <w:r w:rsidRPr="006B6102">
                      <w:rPr>
                        <w:rFonts w:ascii="Times New Roman" w:hAnsi="Times New Roman" w:cs="Times New Roman"/>
                        <w:sz w:val="18"/>
                        <w:szCs w:val="18"/>
                      </w:rPr>
                      <w:t>）重分类</w:t>
                    </w:r>
                  </w:p>
                </w:tc>
              </w:sdtContent>
            </w:sdt>
            <w:sdt>
              <w:sdtPr>
                <w:rPr>
                  <w:rFonts w:ascii="Times New Roman" w:hAnsi="Times New Roman" w:cs="Times New Roman"/>
                  <w:sz w:val="18"/>
                  <w:szCs w:val="18"/>
                </w:rPr>
                <w:alias w:val="固定资产累计折旧减少项目金额"/>
                <w:tag w:val="_GBC_0475795030724aa4838f00440a8fdfe1"/>
                <w:id w:val="-1389099439"/>
                <w:lock w:val="sdtLocked"/>
              </w:sdtPr>
              <w:sdtEndPr/>
              <w:sdtConten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1941134970"/>
                <w:lock w:val="sdtLocked"/>
              </w:sdtPr>
              <w:sdtEndPr/>
              <w:sdtContent>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258298850"/>
                <w:lock w:val="sdtLocked"/>
              </w:sdtPr>
              <w:sdtEndPr/>
              <w:sdtContent>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1672764345"/>
                <w:lock w:val="sdtLocked"/>
              </w:sdtPr>
              <w:sdtEndPr/>
              <w:sdtContent>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Pr>
                        <w:rFonts w:ascii="Times New Roman" w:hAnsi="Times New Roman" w:cs="Times New Roman"/>
                        <w:sz w:val="18"/>
                        <w:szCs w:val="18"/>
                      </w:rPr>
                      <w:t>(</w:t>
                    </w:r>
                    <w:r w:rsidRPr="004774A0">
                      <w:rPr>
                        <w:rFonts w:ascii="Times New Roman" w:hAnsi="Times New Roman" w:cs="Times New Roman"/>
                        <w:sz w:val="18"/>
                        <w:szCs w:val="18"/>
                      </w:rPr>
                      <w:t>14,535,988</w:t>
                    </w:r>
                    <w:r>
                      <w:rPr>
                        <w:rFonts w:ascii="Times New Roman" w:hAnsi="Times New Roman" w:cs="Times New Roman"/>
                        <w:sz w:val="18"/>
                        <w:szCs w:val="18"/>
                      </w:rPr>
                      <w:t>)</w:t>
                    </w:r>
                  </w:p>
                </w:tc>
              </w:sdtContent>
            </w:sdt>
            <w:sdt>
              <w:sdtPr>
                <w:rPr>
                  <w:rFonts w:ascii="Times New Roman" w:hAnsi="Times New Roman" w:cs="Times New Roman"/>
                  <w:sz w:val="18"/>
                  <w:szCs w:val="18"/>
                </w:rPr>
                <w:alias w:val="固定资产累计折旧减少项目金额"/>
                <w:tag w:val="_GBC_0475795030724aa4838f00440a8fdfe1"/>
                <w:id w:val="236528446"/>
                <w:lock w:val="sdtLocked"/>
              </w:sdtPr>
              <w:sdtEndPr/>
              <w:sdtConten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14,535,988</w:t>
                    </w:r>
                  </w:p>
                </w:tc>
              </w:sdtContent>
            </w:sdt>
            <w:sdt>
              <w:sdtPr>
                <w:rPr>
                  <w:rFonts w:ascii="Times New Roman" w:hAnsi="Times New Roman" w:cs="Times New Roman"/>
                  <w:sz w:val="18"/>
                  <w:szCs w:val="18"/>
                </w:rPr>
                <w:alias w:val="固定资产累计折旧减少项目合计金额"/>
                <w:tag w:val="_GBC_11178a6044164f9abd685ae39ec93217"/>
                <w:id w:val="1042859327"/>
                <w:lock w:val="sdtLocked"/>
              </w:sdtPr>
              <w:sdtEndPr/>
              <w:sdtContent>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sdtContent>
            </w:sdt>
          </w:tr>
          <w:tr w:rsidR="006B0C84" w:rsidTr="000664D9">
            <w:trPr>
              <w:trHeight w:hRule="exact" w:val="340"/>
              <w:jc w:val="center"/>
            </w:trPr>
            <w:sdt>
              <w:sdtPr>
                <w:rPr>
                  <w:rFonts w:ascii="Times New Roman" w:hAnsi="Times New Roman" w:cs="Times New Roman"/>
                  <w:sz w:val="18"/>
                  <w:szCs w:val="18"/>
                </w:rPr>
                <w:tag w:val="_PLD_6eaa2035e58e4e21885400a2e0bb3a60"/>
                <w:id w:val="1508250316"/>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4.</w:t>
                    </w:r>
                    <w:r w:rsidRPr="006B6102">
                      <w:rPr>
                        <w:rFonts w:ascii="Times New Roman" w:hAnsi="Times New Roman" w:cs="Times New Roman"/>
                        <w:sz w:val="18"/>
                        <w:szCs w:val="18"/>
                      </w:rPr>
                      <w:t>期末余额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4,364,326,325</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4,214,827,140</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2,635,641,688</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1,679,453,592</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5,413,355,521</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18,307,604,266</w:t>
                </w:r>
              </w:p>
            </w:tc>
          </w:tr>
          <w:tr w:rsidR="006B0C84" w:rsidTr="000664D9">
            <w:trPr>
              <w:trHeight w:hRule="exact" w:val="340"/>
              <w:jc w:val="center"/>
            </w:trPr>
            <w:sdt>
              <w:sdtPr>
                <w:rPr>
                  <w:rFonts w:ascii="Times New Roman" w:hAnsi="Times New Roman" w:cs="Times New Roman"/>
                  <w:sz w:val="18"/>
                  <w:szCs w:val="18"/>
                </w:rPr>
                <w:tag w:val="_PLD_662c84047b6d41648e46d047cc9b134a"/>
                <w:id w:val="1787390173"/>
                <w:lock w:val="sdtLocked"/>
              </w:sdtPr>
              <w:sdtEndPr/>
              <w:sdtContent>
                <w:tc>
                  <w:tcPr>
                    <w:tcW w:w="5000" w:type="pct"/>
                    <w:gridSpan w:val="8"/>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三、减值准备</w:t>
                    </w:r>
                  </w:p>
                </w:tc>
              </w:sdtContent>
            </w:sdt>
          </w:tr>
          <w:tr w:rsidR="006B0C84" w:rsidTr="000664D9">
            <w:trPr>
              <w:trHeight w:hRule="exact" w:val="340"/>
              <w:jc w:val="center"/>
            </w:trPr>
            <w:sdt>
              <w:sdtPr>
                <w:rPr>
                  <w:rFonts w:ascii="Times New Roman" w:hAnsi="Times New Roman" w:cs="Times New Roman"/>
                  <w:sz w:val="18"/>
                  <w:szCs w:val="18"/>
                </w:rPr>
                <w:tag w:val="_PLD_ca34fab5808d492588c9f9773f2bb656"/>
                <w:id w:val="137002045"/>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1.</w:t>
                    </w:r>
                    <w:r w:rsidRPr="006B6102">
                      <w:rPr>
                        <w:rFonts w:ascii="Times New Roman" w:hAnsi="Times New Roman" w:cs="Times New Roman"/>
                        <w:sz w:val="18"/>
                        <w:szCs w:val="18"/>
                      </w:rPr>
                      <w:t>期初余额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490,493</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295,788</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1,463,827</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2,250,108</w:t>
                </w:r>
              </w:p>
            </w:tc>
          </w:tr>
          <w:tr w:rsidR="006B0C84" w:rsidTr="000664D9">
            <w:trPr>
              <w:trHeight w:hRule="exact" w:val="340"/>
              <w:jc w:val="center"/>
            </w:trPr>
            <w:sdt>
              <w:sdtPr>
                <w:rPr>
                  <w:rFonts w:ascii="Times New Roman" w:hAnsi="Times New Roman" w:cs="Times New Roman"/>
                  <w:sz w:val="18"/>
                  <w:szCs w:val="18"/>
                </w:rPr>
                <w:tag w:val="_PLD_558d8ea305db4595a0aa4db4612e68ec"/>
                <w:id w:val="-1830743051"/>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2.</w:t>
                    </w:r>
                    <w:r w:rsidRPr="006B6102">
                      <w:rPr>
                        <w:rFonts w:ascii="Times New Roman" w:hAnsi="Times New Roman" w:cs="Times New Roman"/>
                        <w:sz w:val="18"/>
                        <w:szCs w:val="18"/>
                      </w:rPr>
                      <w:t>本期增加金额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r>
          <w:tr w:rsidR="006B0C84" w:rsidTr="000664D9">
            <w:trPr>
              <w:trHeight w:hRule="exact" w:val="340"/>
              <w:jc w:val="center"/>
            </w:trPr>
            <w:sdt>
              <w:sdtPr>
                <w:rPr>
                  <w:rFonts w:ascii="Times New Roman" w:hAnsi="Times New Roman" w:cs="Times New Roman"/>
                  <w:sz w:val="18"/>
                  <w:szCs w:val="18"/>
                </w:rPr>
                <w:tag w:val="_PLD_9f06e7f0e71e4a3aa190d3fcd09490fc"/>
                <w:id w:val="-644898810"/>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3.</w:t>
                    </w:r>
                    <w:r w:rsidRPr="006B6102">
                      <w:rPr>
                        <w:rFonts w:ascii="Times New Roman" w:hAnsi="Times New Roman" w:cs="Times New Roman"/>
                        <w:sz w:val="18"/>
                        <w:szCs w:val="18"/>
                      </w:rPr>
                      <w:t>本期减少金额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r>
          <w:tr w:rsidR="006B0C84" w:rsidTr="000664D9">
            <w:trPr>
              <w:trHeight w:hRule="exact" w:val="340"/>
              <w:jc w:val="center"/>
            </w:trPr>
            <w:sdt>
              <w:sdtPr>
                <w:rPr>
                  <w:rFonts w:ascii="Times New Roman" w:hAnsi="Times New Roman" w:cs="Times New Roman"/>
                  <w:sz w:val="18"/>
                  <w:szCs w:val="18"/>
                </w:rPr>
                <w:tag w:val="_PLD_a3e5577c50494e858eeb7a95a5b17653"/>
                <w:id w:val="1643848817"/>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4.</w:t>
                    </w:r>
                    <w:r w:rsidRPr="006B6102">
                      <w:rPr>
                        <w:rFonts w:ascii="Times New Roman" w:hAnsi="Times New Roman" w:cs="Times New Roman"/>
                        <w:sz w:val="18"/>
                        <w:szCs w:val="18"/>
                      </w:rPr>
                      <w:t>期末余额</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490,493</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295,788</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1,463,827</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2,250,108</w:t>
                </w:r>
              </w:p>
            </w:tc>
          </w:tr>
          <w:tr w:rsidR="006B0C84" w:rsidTr="000664D9">
            <w:trPr>
              <w:trHeight w:hRule="exact" w:val="340"/>
              <w:jc w:val="center"/>
            </w:trPr>
            <w:sdt>
              <w:sdtPr>
                <w:rPr>
                  <w:rFonts w:ascii="Times New Roman" w:hAnsi="Times New Roman" w:cs="Times New Roman"/>
                  <w:sz w:val="18"/>
                  <w:szCs w:val="18"/>
                </w:rPr>
                <w:tag w:val="_PLD_bea29c32f5204124a483fa6e274ca7df"/>
                <w:id w:val="1433857757"/>
                <w:lock w:val="sdtLocked"/>
              </w:sdtPr>
              <w:sdtEndPr/>
              <w:sdtContent>
                <w:tc>
                  <w:tcPr>
                    <w:tcW w:w="5000" w:type="pct"/>
                    <w:gridSpan w:val="8"/>
                    <w:shd w:val="clear" w:color="auto" w:fill="auto"/>
                    <w:vAlign w:val="center"/>
                  </w:tcPr>
                  <w:p w:rsidR="006B0C84" w:rsidRPr="004774A0" w:rsidRDefault="006B0C84" w:rsidP="00C5091B">
                    <w:pPr>
                      <w:rPr>
                        <w:rFonts w:ascii="Times New Roman" w:hAnsi="Times New Roman" w:cs="Times New Roman"/>
                        <w:sz w:val="18"/>
                        <w:szCs w:val="18"/>
                      </w:rPr>
                    </w:pPr>
                    <w:r w:rsidRPr="004774A0">
                      <w:rPr>
                        <w:rFonts w:ascii="Times New Roman" w:hAnsi="Times New Roman" w:cs="Times New Roman"/>
                        <w:sz w:val="18"/>
                        <w:szCs w:val="18"/>
                      </w:rPr>
                      <w:t>四、账面价值</w:t>
                    </w:r>
                  </w:p>
                </w:tc>
              </w:sdtContent>
            </w:sdt>
          </w:tr>
          <w:tr w:rsidR="006B0C84" w:rsidTr="000664D9">
            <w:trPr>
              <w:trHeight w:hRule="exact" w:val="340"/>
              <w:jc w:val="center"/>
            </w:trPr>
            <w:sdt>
              <w:sdtPr>
                <w:rPr>
                  <w:rFonts w:ascii="Times New Roman" w:hAnsi="Times New Roman" w:cs="Times New Roman"/>
                  <w:sz w:val="18"/>
                  <w:szCs w:val="18"/>
                </w:rPr>
                <w:tag w:val="_PLD_0cb15efd736e4fb48f835ee67e79495e"/>
                <w:id w:val="128755009"/>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1.</w:t>
                    </w:r>
                    <w:r w:rsidRPr="006B6102">
                      <w:rPr>
                        <w:rFonts w:ascii="Times New Roman" w:hAnsi="Times New Roman" w:cs="Times New Roman"/>
                        <w:sz w:val="18"/>
                        <w:szCs w:val="18"/>
                      </w:rPr>
                      <w:t>期末账面价值</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5,122,825,763</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11,172,921,894</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3,729,627,071</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930,747,046</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2,237,800,984</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23,193,922,758</w:t>
                </w:r>
              </w:p>
            </w:tc>
          </w:tr>
          <w:tr w:rsidR="006B0C84" w:rsidTr="000664D9">
            <w:trPr>
              <w:trHeight w:hRule="exact" w:val="340"/>
              <w:jc w:val="center"/>
            </w:trPr>
            <w:sdt>
              <w:sdtPr>
                <w:rPr>
                  <w:rFonts w:ascii="Times New Roman" w:hAnsi="Times New Roman" w:cs="Times New Roman"/>
                  <w:sz w:val="18"/>
                  <w:szCs w:val="18"/>
                </w:rPr>
                <w:tag w:val="_PLD_0a70238af5ae41dda386e3180cb5ac13"/>
                <w:id w:val="25536408"/>
                <w:lock w:val="sdtLocked"/>
              </w:sdtPr>
              <w:sdtEndPr/>
              <w:sdtContent>
                <w:tc>
                  <w:tcPr>
                    <w:tcW w:w="937" w:type="pct"/>
                    <w:gridSpan w:val="2"/>
                    <w:shd w:val="clear" w:color="auto" w:fill="auto"/>
                    <w:vAlign w:val="center"/>
                  </w:tcPr>
                  <w:p w:rsidR="006B0C84" w:rsidRPr="006B6102" w:rsidRDefault="006B0C84" w:rsidP="00C5091B">
                    <w:pPr>
                      <w:rPr>
                        <w:rFonts w:ascii="Times New Roman" w:hAnsi="Times New Roman" w:cs="Times New Roman"/>
                        <w:sz w:val="18"/>
                        <w:szCs w:val="18"/>
                      </w:rPr>
                    </w:pPr>
                    <w:r w:rsidRPr="006B6102">
                      <w:rPr>
                        <w:rFonts w:ascii="Times New Roman" w:hAnsi="Times New Roman" w:cs="Times New Roman"/>
                        <w:sz w:val="18"/>
                        <w:szCs w:val="18"/>
                      </w:rPr>
                      <w:t>2.</w:t>
                    </w:r>
                    <w:r w:rsidRPr="006B6102">
                      <w:rPr>
                        <w:rFonts w:ascii="Times New Roman" w:hAnsi="Times New Roman" w:cs="Times New Roman"/>
                        <w:sz w:val="18"/>
                        <w:szCs w:val="18"/>
                      </w:rPr>
                      <w:t>期初账面价值</w:t>
                    </w:r>
                  </w:p>
                </w:tc>
              </w:sdtContent>
            </w:sdt>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5,293,346,891</w:t>
                </w:r>
              </w:p>
            </w:tc>
            <w:tc>
              <w:tcPr>
                <w:tcW w:w="703"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11,119,603,101</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4,061,825,256</w:t>
                </w:r>
              </w:p>
            </w:tc>
            <w:tc>
              <w:tcPr>
                <w:tcW w:w="626"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1,028,824,544</w:t>
                </w:r>
              </w:p>
            </w:tc>
            <w:tc>
              <w:tcPr>
                <w:tcW w:w="704"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1,925,248,484</w:t>
                </w:r>
              </w:p>
            </w:tc>
            <w:tc>
              <w:tcPr>
                <w:tcW w:w="700" w:type="pct"/>
                <w:shd w:val="clear" w:color="auto" w:fill="auto"/>
                <w:vAlign w:val="center"/>
              </w:tcPr>
              <w:p w:rsidR="006B0C84" w:rsidRPr="004774A0" w:rsidRDefault="006B0C84" w:rsidP="00C5091B">
                <w:pPr>
                  <w:jc w:val="right"/>
                  <w:rPr>
                    <w:rFonts w:ascii="Times New Roman" w:hAnsi="Times New Roman" w:cs="Times New Roman"/>
                    <w:sz w:val="18"/>
                    <w:szCs w:val="18"/>
                  </w:rPr>
                </w:pPr>
                <w:r w:rsidRPr="004774A0">
                  <w:rPr>
                    <w:rFonts w:ascii="Times New Roman" w:hAnsi="Times New Roman" w:cs="Times New Roman"/>
                    <w:sz w:val="18"/>
                    <w:szCs w:val="18"/>
                  </w:rPr>
                  <w:t>23,428,848,276</w:t>
                </w:r>
              </w:p>
            </w:tc>
          </w:tr>
        </w:tbl>
        <w:p w:rsidR="00047B74" w:rsidRDefault="00833B52"/>
      </w:sdtContent>
    </w:sdt>
    <w:p w:rsidR="004774A0" w:rsidRPr="004774A0" w:rsidRDefault="004774A0" w:rsidP="00652785">
      <w:pPr>
        <w:widowControl w:val="0"/>
        <w:numPr>
          <w:ilvl w:val="0"/>
          <w:numId w:val="78"/>
        </w:numPr>
        <w:tabs>
          <w:tab w:val="left" w:pos="426"/>
        </w:tabs>
        <w:overflowPunct w:val="0"/>
        <w:adjustRightInd w:val="0"/>
        <w:ind w:left="0" w:firstLine="0"/>
        <w:jc w:val="both"/>
        <w:textAlignment w:val="baseline"/>
        <w:rPr>
          <w:rFonts w:ascii="Times New Roman" w:hAnsi="Times New Roman" w:cs="Times New Roman"/>
        </w:rPr>
      </w:pPr>
      <w:r w:rsidRPr="004774A0">
        <w:rPr>
          <w:rFonts w:ascii="Times New Roman" w:hAnsi="Times New Roman" w:cs="Times New Roman"/>
        </w:rPr>
        <w:t>截至</w:t>
      </w:r>
      <w:r w:rsidRPr="004774A0">
        <w:rPr>
          <w:rFonts w:ascii="Times New Roman" w:hAnsi="Times New Roman" w:cs="Times New Roman"/>
        </w:rPr>
        <w:t>2023</w:t>
      </w:r>
      <w:r w:rsidRPr="004774A0">
        <w:rPr>
          <w:rFonts w:ascii="Times New Roman" w:hAnsi="Times New Roman" w:cs="Times New Roman"/>
        </w:rPr>
        <w:t>年</w:t>
      </w:r>
      <w:r w:rsidRPr="004774A0">
        <w:rPr>
          <w:rFonts w:ascii="Times New Roman" w:hAnsi="Times New Roman" w:cs="Times New Roman"/>
        </w:rPr>
        <w:t>6</w:t>
      </w:r>
      <w:r w:rsidRPr="004774A0">
        <w:rPr>
          <w:rFonts w:ascii="Times New Roman" w:hAnsi="Times New Roman" w:cs="Times New Roman"/>
        </w:rPr>
        <w:t>月</w:t>
      </w:r>
      <w:r w:rsidRPr="004774A0">
        <w:rPr>
          <w:rFonts w:ascii="Times New Roman" w:hAnsi="Times New Roman" w:cs="Times New Roman"/>
        </w:rPr>
        <w:t>30</w:t>
      </w:r>
      <w:r w:rsidRPr="004774A0">
        <w:rPr>
          <w:rFonts w:ascii="Times New Roman" w:hAnsi="Times New Roman" w:cs="Times New Roman"/>
        </w:rPr>
        <w:t>日止</w:t>
      </w:r>
      <w:r w:rsidRPr="004774A0">
        <w:rPr>
          <w:rFonts w:ascii="Times New Roman" w:hAnsi="Times New Roman" w:cs="Times New Roman"/>
        </w:rPr>
        <w:t>6</w:t>
      </w:r>
      <w:r w:rsidRPr="004774A0">
        <w:rPr>
          <w:rFonts w:ascii="Times New Roman" w:hAnsi="Times New Roman" w:cs="Times New Roman"/>
        </w:rPr>
        <w:t>个月期间，固定资产计提的折旧金额为</w:t>
      </w:r>
      <w:r w:rsidRPr="004774A0">
        <w:rPr>
          <w:rFonts w:ascii="Times New Roman" w:hAnsi="Times New Roman" w:cs="Times New Roman"/>
        </w:rPr>
        <w:t>946,719,589</w:t>
      </w:r>
      <w:r w:rsidRPr="004774A0">
        <w:rPr>
          <w:rFonts w:ascii="Times New Roman" w:hAnsi="Times New Roman" w:cs="Times New Roman"/>
        </w:rPr>
        <w:t>元</w:t>
      </w:r>
      <w:r w:rsidRPr="004774A0">
        <w:rPr>
          <w:rFonts w:ascii="Times New Roman" w:hAnsi="Times New Roman" w:cs="Times New Roman"/>
        </w:rPr>
        <w:t>(</w:t>
      </w:r>
      <w:r w:rsidRPr="004774A0">
        <w:rPr>
          <w:rFonts w:ascii="Times New Roman" w:hAnsi="Times New Roman" w:cs="Times New Roman"/>
        </w:rPr>
        <w:t>截至</w:t>
      </w:r>
      <w:r w:rsidRPr="004774A0">
        <w:rPr>
          <w:rFonts w:ascii="Times New Roman" w:hAnsi="Times New Roman" w:cs="Times New Roman"/>
        </w:rPr>
        <w:t>2022</w:t>
      </w:r>
      <w:r w:rsidRPr="004774A0">
        <w:rPr>
          <w:rFonts w:ascii="Times New Roman" w:hAnsi="Times New Roman" w:cs="Times New Roman"/>
        </w:rPr>
        <w:t>年</w:t>
      </w:r>
      <w:r w:rsidRPr="004774A0">
        <w:rPr>
          <w:rFonts w:ascii="Times New Roman" w:hAnsi="Times New Roman" w:cs="Times New Roman"/>
        </w:rPr>
        <w:t>6</w:t>
      </w:r>
      <w:r w:rsidRPr="004774A0">
        <w:rPr>
          <w:rFonts w:ascii="Times New Roman" w:hAnsi="Times New Roman" w:cs="Times New Roman"/>
        </w:rPr>
        <w:t>月</w:t>
      </w:r>
      <w:r w:rsidRPr="004774A0">
        <w:rPr>
          <w:rFonts w:ascii="Times New Roman" w:hAnsi="Times New Roman" w:cs="Times New Roman"/>
        </w:rPr>
        <w:t>30</w:t>
      </w:r>
      <w:r w:rsidRPr="004774A0">
        <w:rPr>
          <w:rFonts w:ascii="Times New Roman" w:hAnsi="Times New Roman" w:cs="Times New Roman"/>
        </w:rPr>
        <w:t>日止</w:t>
      </w:r>
      <w:r w:rsidRPr="004774A0">
        <w:rPr>
          <w:rFonts w:ascii="Times New Roman" w:hAnsi="Times New Roman" w:cs="Times New Roman"/>
        </w:rPr>
        <w:t>6</w:t>
      </w:r>
      <w:r w:rsidRPr="004774A0">
        <w:rPr>
          <w:rFonts w:ascii="Times New Roman" w:hAnsi="Times New Roman" w:cs="Times New Roman"/>
        </w:rPr>
        <w:t>个月期间：</w:t>
      </w:r>
      <w:r w:rsidRPr="004774A0">
        <w:rPr>
          <w:rFonts w:ascii="Times New Roman" w:hAnsi="Times New Roman" w:cs="Times New Roman"/>
        </w:rPr>
        <w:t>873,651,583</w:t>
      </w:r>
      <w:r w:rsidRPr="004774A0">
        <w:rPr>
          <w:rFonts w:ascii="Times New Roman" w:hAnsi="Times New Roman" w:cs="Times New Roman"/>
        </w:rPr>
        <w:t>元</w:t>
      </w:r>
      <w:r w:rsidRPr="004774A0">
        <w:rPr>
          <w:rFonts w:ascii="Times New Roman" w:hAnsi="Times New Roman" w:cs="Times New Roman"/>
        </w:rPr>
        <w:t>)</w:t>
      </w:r>
      <w:r w:rsidRPr="004774A0">
        <w:rPr>
          <w:rFonts w:ascii="Times New Roman" w:hAnsi="Times New Roman" w:cs="Times New Roman"/>
        </w:rPr>
        <w:t>。其中：计入营业成本、管理费用及使用安全生产费一次性提足的折旧费用分别为</w:t>
      </w:r>
      <w:r w:rsidR="00F114FA" w:rsidRPr="00F114FA">
        <w:rPr>
          <w:rFonts w:ascii="Times New Roman" w:hAnsi="Times New Roman" w:cs="Times New Roman"/>
        </w:rPr>
        <w:t>928,413,352</w:t>
      </w:r>
      <w:r w:rsidRPr="00F114FA">
        <w:rPr>
          <w:rFonts w:ascii="Times New Roman" w:hAnsi="Times New Roman" w:cs="Times New Roman"/>
        </w:rPr>
        <w:t>元、</w:t>
      </w:r>
      <w:r w:rsidRPr="00F114FA">
        <w:rPr>
          <w:rFonts w:ascii="Times New Roman" w:hAnsi="Times New Roman" w:cs="Times New Roman"/>
        </w:rPr>
        <w:t>554,219</w:t>
      </w:r>
      <w:r w:rsidRPr="00F114FA">
        <w:rPr>
          <w:rFonts w:ascii="Times New Roman" w:hAnsi="Times New Roman" w:cs="Times New Roman"/>
        </w:rPr>
        <w:t>元及</w:t>
      </w:r>
      <w:r w:rsidR="00F114FA" w:rsidRPr="00F114FA">
        <w:rPr>
          <w:rFonts w:ascii="Times New Roman" w:hAnsi="Times New Roman" w:cs="Times New Roman"/>
        </w:rPr>
        <w:t>17,752,018</w:t>
      </w:r>
      <w:r w:rsidRPr="004774A0">
        <w:rPr>
          <w:rFonts w:ascii="Times New Roman" w:hAnsi="Times New Roman" w:cs="Times New Roman"/>
        </w:rPr>
        <w:t>元</w:t>
      </w:r>
      <w:r w:rsidRPr="004774A0">
        <w:rPr>
          <w:rFonts w:ascii="Times New Roman" w:hAnsi="Times New Roman" w:cs="Times New Roman"/>
        </w:rPr>
        <w:t>(</w:t>
      </w:r>
      <w:r w:rsidRPr="004774A0">
        <w:rPr>
          <w:rFonts w:ascii="Times New Roman" w:hAnsi="Times New Roman" w:cs="Times New Roman"/>
        </w:rPr>
        <w:t>截至</w:t>
      </w:r>
      <w:r w:rsidRPr="004774A0">
        <w:rPr>
          <w:rFonts w:ascii="Times New Roman" w:hAnsi="Times New Roman" w:cs="Times New Roman"/>
        </w:rPr>
        <w:t>2022</w:t>
      </w:r>
      <w:r w:rsidRPr="004774A0">
        <w:rPr>
          <w:rFonts w:ascii="Times New Roman" w:hAnsi="Times New Roman" w:cs="Times New Roman"/>
        </w:rPr>
        <w:t>年</w:t>
      </w:r>
      <w:r w:rsidRPr="004774A0">
        <w:rPr>
          <w:rFonts w:ascii="Times New Roman" w:hAnsi="Times New Roman" w:cs="Times New Roman"/>
        </w:rPr>
        <w:t>6</w:t>
      </w:r>
      <w:r w:rsidRPr="004774A0">
        <w:rPr>
          <w:rFonts w:ascii="Times New Roman" w:hAnsi="Times New Roman" w:cs="Times New Roman"/>
        </w:rPr>
        <w:t>月</w:t>
      </w:r>
      <w:r w:rsidRPr="004774A0">
        <w:rPr>
          <w:rFonts w:ascii="Times New Roman" w:hAnsi="Times New Roman" w:cs="Times New Roman"/>
        </w:rPr>
        <w:t>30</w:t>
      </w:r>
      <w:r w:rsidRPr="004774A0">
        <w:rPr>
          <w:rFonts w:ascii="Times New Roman" w:hAnsi="Times New Roman" w:cs="Times New Roman"/>
        </w:rPr>
        <w:t>日止</w:t>
      </w:r>
      <w:r w:rsidRPr="004774A0">
        <w:rPr>
          <w:rFonts w:ascii="Times New Roman" w:hAnsi="Times New Roman" w:cs="Times New Roman"/>
        </w:rPr>
        <w:t>6</w:t>
      </w:r>
      <w:r w:rsidRPr="004774A0">
        <w:rPr>
          <w:rFonts w:ascii="Times New Roman" w:hAnsi="Times New Roman" w:cs="Times New Roman"/>
        </w:rPr>
        <w:t>个月期间：</w:t>
      </w:r>
      <w:r w:rsidRPr="004774A0">
        <w:rPr>
          <w:rFonts w:ascii="Times New Roman" w:hAnsi="Times New Roman" w:cs="Times New Roman"/>
        </w:rPr>
        <w:t>873,183,400</w:t>
      </w:r>
      <w:r w:rsidRPr="004774A0">
        <w:rPr>
          <w:rFonts w:ascii="Times New Roman" w:hAnsi="Times New Roman" w:cs="Times New Roman"/>
        </w:rPr>
        <w:t>元、</w:t>
      </w:r>
      <w:r w:rsidRPr="004774A0">
        <w:rPr>
          <w:rFonts w:ascii="Times New Roman" w:hAnsi="Times New Roman" w:cs="Times New Roman"/>
        </w:rPr>
        <w:t>468,183</w:t>
      </w:r>
      <w:r w:rsidRPr="004774A0">
        <w:rPr>
          <w:rFonts w:ascii="Times New Roman" w:hAnsi="Times New Roman" w:cs="Times New Roman"/>
        </w:rPr>
        <w:t>元及</w:t>
      </w:r>
      <w:r w:rsidRPr="004774A0">
        <w:rPr>
          <w:rFonts w:ascii="Times New Roman" w:hAnsi="Times New Roman" w:cs="Times New Roman"/>
        </w:rPr>
        <w:t>0</w:t>
      </w:r>
      <w:r w:rsidRPr="004774A0">
        <w:rPr>
          <w:rFonts w:ascii="Times New Roman" w:hAnsi="Times New Roman" w:cs="Times New Roman"/>
        </w:rPr>
        <w:t>元</w:t>
      </w:r>
      <w:r w:rsidRPr="004774A0">
        <w:rPr>
          <w:rFonts w:ascii="Times New Roman" w:hAnsi="Times New Roman" w:cs="Times New Roman"/>
        </w:rPr>
        <w:t>)</w:t>
      </w:r>
      <w:r w:rsidRPr="004774A0">
        <w:rPr>
          <w:rFonts w:ascii="Times New Roman" w:hAnsi="Times New Roman" w:cs="Times New Roman"/>
        </w:rPr>
        <w:t>。</w:t>
      </w:r>
    </w:p>
    <w:p w:rsidR="004774A0" w:rsidRPr="004774A0" w:rsidRDefault="004774A0" w:rsidP="004774A0">
      <w:pPr>
        <w:overflowPunct w:val="0"/>
        <w:autoSpaceDE w:val="0"/>
        <w:autoSpaceDN w:val="0"/>
        <w:rPr>
          <w:rFonts w:ascii="Times New Roman" w:hAnsi="Times New Roman" w:cs="Times New Roman"/>
        </w:rPr>
      </w:pPr>
    </w:p>
    <w:p w:rsidR="004774A0" w:rsidRPr="004774A0" w:rsidRDefault="004774A0" w:rsidP="00652785">
      <w:pPr>
        <w:widowControl w:val="0"/>
        <w:numPr>
          <w:ilvl w:val="0"/>
          <w:numId w:val="78"/>
        </w:numPr>
        <w:tabs>
          <w:tab w:val="left" w:pos="426"/>
        </w:tabs>
        <w:overflowPunct w:val="0"/>
        <w:adjustRightInd w:val="0"/>
        <w:ind w:left="0" w:firstLine="0"/>
        <w:jc w:val="both"/>
        <w:textAlignment w:val="baseline"/>
        <w:rPr>
          <w:rFonts w:ascii="Times New Roman" w:hAnsi="Times New Roman" w:cs="Times New Roman"/>
        </w:rPr>
      </w:pPr>
      <w:r w:rsidRPr="004774A0">
        <w:rPr>
          <w:rFonts w:ascii="Times New Roman" w:hAnsi="Times New Roman" w:cs="Times New Roman"/>
        </w:rPr>
        <w:t>于</w:t>
      </w:r>
      <w:r w:rsidRPr="004774A0">
        <w:rPr>
          <w:rFonts w:ascii="Times New Roman" w:hAnsi="Times New Roman" w:cs="Times New Roman"/>
        </w:rPr>
        <w:t>2023</w:t>
      </w:r>
      <w:r w:rsidRPr="004774A0">
        <w:rPr>
          <w:rFonts w:ascii="Times New Roman" w:hAnsi="Times New Roman" w:cs="Times New Roman"/>
        </w:rPr>
        <w:t>年</w:t>
      </w:r>
      <w:r w:rsidRPr="004774A0">
        <w:rPr>
          <w:rFonts w:ascii="Times New Roman" w:hAnsi="Times New Roman" w:cs="Times New Roman"/>
        </w:rPr>
        <w:t>6</w:t>
      </w:r>
      <w:r w:rsidRPr="004774A0">
        <w:rPr>
          <w:rFonts w:ascii="Times New Roman" w:hAnsi="Times New Roman" w:cs="Times New Roman"/>
        </w:rPr>
        <w:t>月</w:t>
      </w:r>
      <w:r w:rsidRPr="004774A0">
        <w:rPr>
          <w:rFonts w:ascii="Times New Roman" w:hAnsi="Times New Roman" w:cs="Times New Roman"/>
        </w:rPr>
        <w:t>30</w:t>
      </w:r>
      <w:r w:rsidRPr="004774A0">
        <w:rPr>
          <w:rFonts w:ascii="Times New Roman" w:hAnsi="Times New Roman" w:cs="Times New Roman"/>
        </w:rPr>
        <w:t>日，净值约为</w:t>
      </w:r>
      <w:r w:rsidRPr="004774A0">
        <w:rPr>
          <w:rFonts w:ascii="Times New Roman" w:hAnsi="Times New Roman" w:cs="Times New Roman"/>
        </w:rPr>
        <w:t>121,136,947</w:t>
      </w:r>
      <w:r w:rsidRPr="004774A0">
        <w:rPr>
          <w:rFonts w:ascii="Times New Roman" w:hAnsi="Times New Roman" w:cs="Times New Roman"/>
        </w:rPr>
        <w:t>元的房屋建筑物及设备已提足折旧但仍在继续使用中</w:t>
      </w:r>
      <w:r w:rsidRPr="004774A0">
        <w:rPr>
          <w:rFonts w:ascii="Times New Roman" w:hAnsi="Times New Roman" w:cs="Times New Roman"/>
        </w:rPr>
        <w:t>(2022</w:t>
      </w:r>
      <w:r w:rsidRPr="004774A0">
        <w:rPr>
          <w:rFonts w:ascii="Times New Roman" w:hAnsi="Times New Roman" w:cs="Times New Roman"/>
        </w:rPr>
        <w:t>年</w:t>
      </w:r>
      <w:r w:rsidRPr="004774A0">
        <w:rPr>
          <w:rFonts w:ascii="Times New Roman" w:hAnsi="Times New Roman" w:cs="Times New Roman"/>
        </w:rPr>
        <w:t>12</w:t>
      </w:r>
      <w:r w:rsidRPr="004774A0">
        <w:rPr>
          <w:rFonts w:ascii="Times New Roman" w:hAnsi="Times New Roman" w:cs="Times New Roman"/>
        </w:rPr>
        <w:t>月</w:t>
      </w:r>
      <w:r w:rsidRPr="004774A0">
        <w:rPr>
          <w:rFonts w:ascii="Times New Roman" w:hAnsi="Times New Roman" w:cs="Times New Roman"/>
        </w:rPr>
        <w:t>31</w:t>
      </w:r>
      <w:r w:rsidRPr="004774A0">
        <w:rPr>
          <w:rFonts w:ascii="Times New Roman" w:hAnsi="Times New Roman" w:cs="Times New Roman"/>
        </w:rPr>
        <w:t>日：净值约为</w:t>
      </w:r>
      <w:r w:rsidRPr="004774A0">
        <w:rPr>
          <w:rFonts w:ascii="Times New Roman" w:hAnsi="Times New Roman" w:cs="Times New Roman"/>
        </w:rPr>
        <w:t>144,171,632</w:t>
      </w:r>
      <w:r w:rsidRPr="004774A0">
        <w:rPr>
          <w:rFonts w:ascii="Times New Roman" w:hAnsi="Times New Roman" w:cs="Times New Roman"/>
        </w:rPr>
        <w:t>元</w:t>
      </w:r>
      <w:r w:rsidRPr="004774A0">
        <w:rPr>
          <w:rFonts w:ascii="Times New Roman" w:hAnsi="Times New Roman" w:cs="Times New Roman"/>
        </w:rPr>
        <w:t>)</w:t>
      </w:r>
      <w:r w:rsidRPr="004774A0">
        <w:rPr>
          <w:rFonts w:ascii="Times New Roman" w:hAnsi="Times New Roman" w:cs="Times New Roman"/>
        </w:rPr>
        <w:t>。</w:t>
      </w:r>
    </w:p>
    <w:p w:rsidR="004774A0" w:rsidRPr="004774A0" w:rsidRDefault="004774A0" w:rsidP="004774A0"/>
    <w:sdt>
      <w:sdtPr>
        <w:rPr>
          <w:rFonts w:hint="eastAsia"/>
          <w:b/>
          <w:bCs/>
        </w:rPr>
        <w:alias w:val="模块:未办妥产权证书的固定资产情况"/>
        <w:tag w:val="_GBC_5b357259936442c38f67f17b533c7085"/>
        <w:id w:val="-42686539"/>
        <w:lock w:val="sdtLocked"/>
        <w:placeholder>
          <w:docPart w:val="GBC22222222222222222222222222222"/>
        </w:placeholder>
      </w:sdtPr>
      <w:sdtEndPr>
        <w:rPr>
          <w:rFonts w:hint="default"/>
          <w:b w:val="0"/>
          <w:bCs w:val="0"/>
        </w:rPr>
      </w:sdtEndPr>
      <w:sdtContent>
        <w:p w:rsidR="00047B74" w:rsidRDefault="009454CC" w:rsidP="00652785">
          <w:pPr>
            <w:widowControl w:val="0"/>
            <w:numPr>
              <w:ilvl w:val="0"/>
              <w:numId w:val="78"/>
            </w:numPr>
            <w:tabs>
              <w:tab w:val="left" w:pos="426"/>
            </w:tabs>
            <w:overflowPunct w:val="0"/>
            <w:adjustRightInd w:val="0"/>
            <w:ind w:left="0" w:firstLine="0"/>
            <w:jc w:val="both"/>
            <w:textAlignment w:val="baseline"/>
          </w:pPr>
          <w:r>
            <w:rPr>
              <w:rFonts w:hint="eastAsia"/>
            </w:rPr>
            <w:t>未办妥产权证书的</w:t>
          </w:r>
          <w:r w:rsidR="004774A0">
            <w:rPr>
              <w:rFonts w:ascii="Arial" w:hAnsi="Arial" w:cs="Arial" w:hint="eastAsia"/>
            </w:rPr>
            <w:t>房屋及建筑物</w:t>
          </w:r>
        </w:p>
        <w:sdt>
          <w:sdtPr>
            <w:alias w:val="是否适用：未办妥产权证书的固定资产情况[双击切换]"/>
            <w:tag w:val="_GBC_a26aa363313e4c8fbedf9041cd41bfc9"/>
            <w:id w:val="1991909238"/>
            <w:lock w:val="sdtLocked"/>
            <w:placeholder>
              <w:docPart w:val="GBC22222222222222222222222222222"/>
            </w:placeholder>
          </w:sdtPr>
          <w:sdtEndPr/>
          <w:sdtContent>
            <w:p w:rsidR="00047B74" w:rsidRDefault="009454CC">
              <w:r>
                <w:fldChar w:fldCharType="begin"/>
              </w:r>
              <w:r w:rsidR="004774A0">
                <w:instrText xml:space="preserve"> MACROBUTTON  SnrToggleCheckbox √适用 </w:instrText>
              </w:r>
              <w:r>
                <w:fldChar w:fldCharType="end"/>
              </w:r>
              <w:r>
                <w:fldChar w:fldCharType="begin"/>
              </w:r>
              <w:r w:rsidR="004774A0">
                <w:instrText xml:space="preserve"> MACROBUTTON  SnrToggleCheckbox □不适用 </w:instrText>
              </w:r>
              <w:r>
                <w:fldChar w:fldCharType="end"/>
              </w:r>
            </w:p>
          </w:sdtContent>
        </w:sdt>
        <w:p w:rsidR="004774A0" w:rsidRPr="00265A4E" w:rsidRDefault="004774A0" w:rsidP="00510C56">
          <w:pPr>
            <w:ind w:right="210"/>
            <w:jc w:val="both"/>
            <w:rPr>
              <w:rFonts w:ascii="Times New Roman" w:hAnsi="Times New Roman" w:cs="Times New Roman"/>
            </w:rPr>
          </w:pPr>
          <w:r w:rsidRPr="00265A4E">
            <w:rPr>
              <w:rFonts w:ascii="Times New Roman" w:hAnsi="Times New Roman" w:cs="Times New Roman"/>
            </w:rPr>
            <w:t>于</w:t>
          </w:r>
          <w:r w:rsidRPr="00265A4E">
            <w:rPr>
              <w:rFonts w:ascii="Times New Roman" w:hAnsi="Times New Roman" w:cs="Times New Roman"/>
            </w:rPr>
            <w:t>2023</w:t>
          </w:r>
          <w:r w:rsidRPr="00265A4E">
            <w:rPr>
              <w:rFonts w:ascii="Times New Roman" w:hAnsi="Times New Roman" w:cs="Times New Roman"/>
            </w:rPr>
            <w:t>年</w:t>
          </w:r>
          <w:r w:rsidRPr="00265A4E">
            <w:rPr>
              <w:rFonts w:ascii="Times New Roman" w:hAnsi="Times New Roman" w:cs="Times New Roman"/>
            </w:rPr>
            <w:t>6</w:t>
          </w:r>
          <w:r w:rsidRPr="00265A4E">
            <w:rPr>
              <w:rFonts w:ascii="Times New Roman" w:hAnsi="Times New Roman" w:cs="Times New Roman"/>
            </w:rPr>
            <w:t>月</w:t>
          </w:r>
          <w:r w:rsidRPr="00265A4E">
            <w:rPr>
              <w:rFonts w:ascii="Times New Roman" w:hAnsi="Times New Roman" w:cs="Times New Roman"/>
            </w:rPr>
            <w:t>30</w:t>
          </w:r>
          <w:r w:rsidRPr="00265A4E">
            <w:rPr>
              <w:rFonts w:ascii="Times New Roman" w:hAnsi="Times New Roman" w:cs="Times New Roman"/>
            </w:rPr>
            <w:t>日，</w:t>
          </w:r>
          <w:r w:rsidR="00265A4E" w:rsidRPr="00265A4E">
            <w:rPr>
              <w:rFonts w:ascii="Times New Roman" w:hAnsi="Times New Roman" w:cs="Times New Roman"/>
            </w:rPr>
            <w:t>净值为</w:t>
          </w:r>
          <w:r w:rsidR="00265A4E" w:rsidRPr="00265A4E">
            <w:rPr>
              <w:rFonts w:ascii="Times New Roman" w:hAnsi="Times New Roman" w:cs="Times New Roman"/>
            </w:rPr>
            <w:t>1,683,799,935</w:t>
          </w:r>
          <w:r w:rsidR="00265A4E" w:rsidRPr="00265A4E">
            <w:rPr>
              <w:rFonts w:ascii="Times New Roman" w:hAnsi="Times New Roman" w:cs="Times New Roman"/>
            </w:rPr>
            <w:t>元</w:t>
          </w:r>
          <w:r w:rsidR="00265A4E" w:rsidRPr="00265A4E">
            <w:rPr>
              <w:rFonts w:ascii="Times New Roman" w:hAnsi="Times New Roman" w:cs="Times New Roman"/>
            </w:rPr>
            <w:t>(</w:t>
          </w:r>
          <w:r w:rsidR="00265A4E" w:rsidRPr="00265A4E">
            <w:rPr>
              <w:rFonts w:ascii="Times New Roman" w:hAnsi="Times New Roman" w:cs="Times New Roman"/>
            </w:rPr>
            <w:t>原价为</w:t>
          </w:r>
          <w:r w:rsidR="00265A4E" w:rsidRPr="00265A4E">
            <w:rPr>
              <w:rFonts w:ascii="Times New Roman" w:hAnsi="Times New Roman" w:cs="Times New Roman"/>
            </w:rPr>
            <w:t>2,480,239,702</w:t>
          </w:r>
          <w:r w:rsidR="00265A4E" w:rsidRPr="00265A4E">
            <w:rPr>
              <w:rFonts w:ascii="Times New Roman" w:hAnsi="Times New Roman" w:cs="Times New Roman"/>
            </w:rPr>
            <w:t>元</w:t>
          </w:r>
          <w:r w:rsidR="00265A4E" w:rsidRPr="00265A4E">
            <w:rPr>
              <w:rFonts w:ascii="Times New Roman" w:hAnsi="Times New Roman" w:cs="Times New Roman"/>
            </w:rPr>
            <w:t>)</w:t>
          </w:r>
          <w:r w:rsidRPr="00265A4E">
            <w:rPr>
              <w:rFonts w:ascii="Times New Roman" w:hAnsi="Times New Roman" w:cs="Times New Roman"/>
            </w:rPr>
            <w:t>的房屋及建筑物尚未办妥房屋所有权证</w:t>
          </w:r>
          <w:r w:rsidRPr="00265A4E">
            <w:rPr>
              <w:rFonts w:ascii="Times New Roman" w:hAnsi="Times New Roman" w:cs="Times New Roman"/>
            </w:rPr>
            <w:t>(2022</w:t>
          </w:r>
          <w:r w:rsidRPr="00265A4E">
            <w:rPr>
              <w:rFonts w:ascii="Times New Roman" w:hAnsi="Times New Roman" w:cs="Times New Roman"/>
            </w:rPr>
            <w:t>年</w:t>
          </w:r>
          <w:r w:rsidRPr="00265A4E">
            <w:rPr>
              <w:rFonts w:ascii="Times New Roman" w:hAnsi="Times New Roman" w:cs="Times New Roman"/>
            </w:rPr>
            <w:t>12</w:t>
          </w:r>
          <w:r w:rsidRPr="00265A4E">
            <w:rPr>
              <w:rFonts w:ascii="Times New Roman" w:hAnsi="Times New Roman" w:cs="Times New Roman"/>
            </w:rPr>
            <w:t>月</w:t>
          </w:r>
          <w:r w:rsidRPr="00265A4E">
            <w:rPr>
              <w:rFonts w:ascii="Times New Roman" w:hAnsi="Times New Roman" w:cs="Times New Roman"/>
            </w:rPr>
            <w:t>31</w:t>
          </w:r>
          <w:r w:rsidRPr="00265A4E">
            <w:rPr>
              <w:rFonts w:ascii="Times New Roman" w:hAnsi="Times New Roman" w:cs="Times New Roman"/>
            </w:rPr>
            <w:t>日：净值为</w:t>
          </w:r>
          <w:r w:rsidRPr="00265A4E">
            <w:rPr>
              <w:rFonts w:ascii="Times New Roman" w:hAnsi="Times New Roman" w:cs="Times New Roman"/>
            </w:rPr>
            <w:t>1,729,675,065</w:t>
          </w:r>
          <w:r w:rsidRPr="00265A4E">
            <w:rPr>
              <w:rFonts w:ascii="Times New Roman" w:hAnsi="Times New Roman" w:cs="Times New Roman"/>
            </w:rPr>
            <w:t>元</w:t>
          </w:r>
          <w:r w:rsidRPr="00265A4E">
            <w:rPr>
              <w:rFonts w:ascii="Times New Roman" w:hAnsi="Times New Roman" w:cs="Times New Roman"/>
            </w:rPr>
            <w:t>(</w:t>
          </w:r>
          <w:r w:rsidRPr="00265A4E">
            <w:rPr>
              <w:rFonts w:ascii="Times New Roman" w:hAnsi="Times New Roman" w:cs="Times New Roman"/>
            </w:rPr>
            <w:t>原价为</w:t>
          </w:r>
          <w:r w:rsidRPr="00265A4E">
            <w:rPr>
              <w:rFonts w:ascii="Times New Roman" w:hAnsi="Times New Roman" w:cs="Times New Roman"/>
            </w:rPr>
            <w:t>2,493,433,964</w:t>
          </w:r>
          <w:r w:rsidRPr="00265A4E">
            <w:rPr>
              <w:rFonts w:ascii="Times New Roman" w:hAnsi="Times New Roman" w:cs="Times New Roman"/>
            </w:rPr>
            <w:t>元</w:t>
          </w:r>
          <w:r w:rsidRPr="00265A4E">
            <w:rPr>
              <w:rFonts w:ascii="Times New Roman" w:hAnsi="Times New Roman" w:cs="Times New Roman"/>
            </w:rPr>
            <w:t>))</w:t>
          </w:r>
          <w:r w:rsidRPr="00265A4E">
            <w:rPr>
              <w:rFonts w:ascii="Times New Roman" w:hAnsi="Times New Roman" w:cs="Times New Roman"/>
            </w:rPr>
            <w:t>。未办妥产权证的房屋建筑物主要类别如下：</w:t>
          </w:r>
        </w:p>
        <w:p w:rsidR="00047B74" w:rsidRDefault="009454CC">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
            <w:gridCol w:w="1278"/>
            <w:gridCol w:w="1274"/>
            <w:gridCol w:w="1276"/>
            <w:gridCol w:w="1276"/>
            <w:gridCol w:w="3109"/>
          </w:tblGrid>
          <w:tr w:rsidR="00A44469" w:rsidTr="00800FCC">
            <w:trPr>
              <w:jc w:val="center"/>
            </w:trPr>
            <w:sdt>
              <w:sdtPr>
                <w:rPr>
                  <w:rFonts w:ascii="Times New Roman" w:hAnsi="Times New Roman" w:cs="Times New Roman"/>
                  <w:sz w:val="18"/>
                  <w:szCs w:val="18"/>
                </w:rPr>
                <w:tag w:val="_PLD_1347e8d2222c4d13aa7c3569cd05e439"/>
                <w:id w:val="1101685675"/>
                <w:lock w:val="sdtLocked"/>
              </w:sdtPr>
              <w:sdtEndPr/>
              <w:sdtContent>
                <w:tc>
                  <w:tcPr>
                    <w:tcW w:w="610" w:type="pct"/>
                    <w:vMerge w:val="restart"/>
                    <w:vAlign w:val="center"/>
                  </w:tcPr>
                  <w:p w:rsidR="00A44469" w:rsidRPr="004774A0" w:rsidRDefault="00A44469" w:rsidP="00116AAE">
                    <w:pPr>
                      <w:jc w:val="center"/>
                      <w:rPr>
                        <w:rFonts w:ascii="Times New Roman" w:hAnsi="Times New Roman" w:cs="Times New Roman"/>
                        <w:sz w:val="18"/>
                        <w:szCs w:val="18"/>
                      </w:rPr>
                    </w:pPr>
                    <w:r w:rsidRPr="004774A0">
                      <w:rPr>
                        <w:rFonts w:ascii="Times New Roman" w:hAnsi="Times New Roman" w:cs="Times New Roman"/>
                        <w:sz w:val="18"/>
                        <w:szCs w:val="18"/>
                      </w:rPr>
                      <w:t>项目</w:t>
                    </w:r>
                  </w:p>
                </w:tc>
              </w:sdtContent>
            </w:sdt>
            <w:tc>
              <w:tcPr>
                <w:tcW w:w="1364" w:type="pct"/>
                <w:gridSpan w:val="2"/>
                <w:vAlign w:val="center"/>
              </w:tcPr>
              <w:p w:rsidR="00A44469" w:rsidRPr="004774A0" w:rsidRDefault="00A44469" w:rsidP="00116AAE">
                <w:pPr>
                  <w:jc w:val="center"/>
                  <w:rPr>
                    <w:rFonts w:ascii="Times New Roman" w:hAnsi="Times New Roman" w:cs="Times New Roman"/>
                    <w:sz w:val="18"/>
                    <w:szCs w:val="18"/>
                  </w:rPr>
                </w:pPr>
                <w:r w:rsidRPr="004774A0">
                  <w:rPr>
                    <w:rFonts w:ascii="Times New Roman" w:hAnsi="Times New Roman" w:cs="Times New Roman"/>
                    <w:sz w:val="18"/>
                    <w:szCs w:val="18"/>
                    <w:lang w:val="zh-CN"/>
                  </w:rPr>
                  <w:fldChar w:fldCharType="begin" w:fldLock="1"/>
                </w:r>
                <w:r w:rsidRPr="004774A0">
                  <w:rPr>
                    <w:rFonts w:ascii="Times New Roman" w:hAnsi="Times New Roman" w:cs="Times New Roman"/>
                    <w:sz w:val="18"/>
                    <w:szCs w:val="18"/>
                    <w:lang w:val="zh-CN"/>
                  </w:rPr>
                  <w:instrText xml:space="preserve"> LINK  Excel.SheetMacroEnabled.12 "C:\\Users\\Trista H Zhao\\Desktop\\</w:instrText>
                </w:r>
                <w:r w:rsidRPr="004774A0">
                  <w:rPr>
                    <w:rFonts w:ascii="Times New Roman" w:hAnsi="Times New Roman" w:cs="Times New Roman"/>
                    <w:sz w:val="18"/>
                    <w:szCs w:val="18"/>
                    <w:lang w:val="zh-CN"/>
                  </w:rPr>
                  <w:instrText>广深铁路股份有限公司</w:instrText>
                </w:r>
                <w:r w:rsidRPr="004774A0">
                  <w:rPr>
                    <w:rFonts w:ascii="Times New Roman" w:hAnsi="Times New Roman" w:cs="Times New Roman"/>
                    <w:sz w:val="18"/>
                    <w:szCs w:val="18"/>
                    <w:lang w:val="zh-CN"/>
                  </w:rPr>
                  <w:instrText>\\Guanshen railway 2023 interim\\Welink\\Welink-A</w:instrText>
                </w:r>
                <w:r w:rsidRPr="004774A0">
                  <w:rPr>
                    <w:rFonts w:ascii="Times New Roman" w:hAnsi="Times New Roman" w:cs="Times New Roman"/>
                    <w:sz w:val="18"/>
                    <w:szCs w:val="18"/>
                    <w:lang w:val="zh-CN"/>
                  </w:rPr>
                  <w:instrText>股</w:instrText>
                </w:r>
                <w:r w:rsidRPr="004774A0">
                  <w:rPr>
                    <w:rFonts w:ascii="Times New Roman" w:hAnsi="Times New Roman" w:cs="Times New Roman"/>
                    <w:sz w:val="18"/>
                    <w:szCs w:val="18"/>
                    <w:lang w:val="zh-CN"/>
                  </w:rPr>
                  <w:instrText>\\1-2023</w:instrText>
                </w:r>
                <w:r w:rsidRPr="004774A0">
                  <w:rPr>
                    <w:rFonts w:ascii="Times New Roman" w:hAnsi="Times New Roman" w:cs="Times New Roman"/>
                    <w:sz w:val="18"/>
                    <w:szCs w:val="18"/>
                    <w:lang w:val="zh-CN"/>
                  </w:rPr>
                  <w:instrText>半年度广深铁路股份</w:instrText>
                </w:r>
                <w:r w:rsidRPr="004774A0">
                  <w:rPr>
                    <w:rFonts w:ascii="Times New Roman" w:hAnsi="Times New Roman" w:cs="Times New Roman"/>
                    <w:sz w:val="18"/>
                    <w:szCs w:val="18"/>
                    <w:lang w:val="zh-CN"/>
                  </w:rPr>
                  <w:instrText>A</w:instrText>
                </w:r>
                <w:r w:rsidRPr="004774A0">
                  <w:rPr>
                    <w:rFonts w:ascii="Times New Roman" w:hAnsi="Times New Roman" w:cs="Times New Roman"/>
                    <w:sz w:val="18"/>
                    <w:szCs w:val="18"/>
                    <w:lang w:val="zh-CN"/>
                  </w:rPr>
                  <w:instrText>股</w:instrText>
                </w:r>
                <w:r w:rsidRPr="004774A0">
                  <w:rPr>
                    <w:rFonts w:ascii="Times New Roman" w:hAnsi="Times New Roman" w:cs="Times New Roman"/>
                    <w:sz w:val="18"/>
                    <w:szCs w:val="18"/>
                    <w:lang w:val="zh-CN"/>
                  </w:rPr>
                  <w:instrText>.xlsx" "</w:instrText>
                </w:r>
                <w:r w:rsidRPr="004774A0">
                  <w:rPr>
                    <w:rFonts w:ascii="Times New Roman" w:hAnsi="Times New Roman" w:cs="Times New Roman"/>
                    <w:sz w:val="18"/>
                    <w:szCs w:val="18"/>
                    <w:lang w:val="zh-CN"/>
                  </w:rPr>
                  <w:instrText>五</w:instrText>
                </w:r>
                <w:r w:rsidRPr="004774A0">
                  <w:rPr>
                    <w:rFonts w:ascii="Times New Roman" w:hAnsi="Times New Roman" w:cs="Times New Roman"/>
                    <w:sz w:val="18"/>
                    <w:szCs w:val="18"/>
                    <w:lang w:val="zh-CN"/>
                  </w:rPr>
                  <w:instrText>(10)(c)_</w:instrText>
                </w:r>
                <w:r w:rsidRPr="004774A0">
                  <w:rPr>
                    <w:rFonts w:ascii="Times New Roman" w:hAnsi="Times New Roman" w:cs="Times New Roman"/>
                    <w:sz w:val="18"/>
                    <w:szCs w:val="18"/>
                    <w:lang w:val="zh-CN"/>
                  </w:rPr>
                  <w:instrText>未办妥产权证书的房屋及建筑物</w:instrText>
                </w:r>
                <w:r w:rsidRPr="004774A0">
                  <w:rPr>
                    <w:rFonts w:ascii="Times New Roman" w:hAnsi="Times New Roman" w:cs="Times New Roman"/>
                    <w:sz w:val="18"/>
                    <w:szCs w:val="18"/>
                    <w:lang w:val="zh-CN"/>
                  </w:rPr>
                  <w:instrText>1!R5C3" \t \r "C:\\Users\\Trista H Zhao\\Desktop\\</w:instrText>
                </w:r>
                <w:r w:rsidRPr="004774A0">
                  <w:rPr>
                    <w:rFonts w:ascii="Times New Roman" w:hAnsi="Times New Roman" w:cs="Times New Roman"/>
                    <w:sz w:val="18"/>
                    <w:szCs w:val="18"/>
                    <w:lang w:val="zh-CN"/>
                  </w:rPr>
                  <w:instrText>广深铁路股份有限公司</w:instrText>
                </w:r>
                <w:r w:rsidRPr="004774A0">
                  <w:rPr>
                    <w:rFonts w:ascii="Times New Roman" w:hAnsi="Times New Roman" w:cs="Times New Roman"/>
                    <w:sz w:val="18"/>
                    <w:szCs w:val="18"/>
                    <w:lang w:val="zh-CN"/>
                  </w:rPr>
                  <w:instrText>\\Guanshen railway 2023 interim\\Welink\\Welink-A</w:instrText>
                </w:r>
                <w:r w:rsidRPr="004774A0">
                  <w:rPr>
                    <w:rFonts w:ascii="Times New Roman" w:hAnsi="Times New Roman" w:cs="Times New Roman"/>
                    <w:sz w:val="18"/>
                    <w:szCs w:val="18"/>
                    <w:lang w:val="zh-CN"/>
                  </w:rPr>
                  <w:instrText>股</w:instrText>
                </w:r>
                <w:r w:rsidRPr="004774A0">
                  <w:rPr>
                    <w:rFonts w:ascii="Times New Roman" w:hAnsi="Times New Roman" w:cs="Times New Roman"/>
                    <w:sz w:val="18"/>
                    <w:szCs w:val="18"/>
                    <w:lang w:val="zh-CN"/>
                  </w:rPr>
                  <w:instrText>\\1-2023</w:instrText>
                </w:r>
                <w:r w:rsidRPr="004774A0">
                  <w:rPr>
                    <w:rFonts w:ascii="Times New Roman" w:hAnsi="Times New Roman" w:cs="Times New Roman"/>
                    <w:sz w:val="18"/>
                    <w:szCs w:val="18"/>
                    <w:lang w:val="zh-CN"/>
                  </w:rPr>
                  <w:instrText>半年度广深铁路股份</w:instrText>
                </w:r>
                <w:r w:rsidRPr="004774A0">
                  <w:rPr>
                    <w:rFonts w:ascii="Times New Roman" w:hAnsi="Times New Roman" w:cs="Times New Roman"/>
                    <w:sz w:val="18"/>
                    <w:szCs w:val="18"/>
                    <w:lang w:val="zh-CN"/>
                  </w:rPr>
                  <w:instrText>A</w:instrText>
                </w:r>
                <w:r w:rsidRPr="004774A0">
                  <w:rPr>
                    <w:rFonts w:ascii="Times New Roman" w:hAnsi="Times New Roman" w:cs="Times New Roman"/>
                    <w:sz w:val="18"/>
                    <w:szCs w:val="18"/>
                    <w:lang w:val="zh-CN"/>
                  </w:rPr>
                  <w:instrText>股</w:instrText>
                </w:r>
                <w:r w:rsidRPr="004774A0">
                  <w:rPr>
                    <w:rFonts w:ascii="Times New Roman" w:hAnsi="Times New Roman" w:cs="Times New Roman"/>
                    <w:sz w:val="18"/>
                    <w:szCs w:val="18"/>
                    <w:lang w:val="zh-CN"/>
                  </w:rPr>
                  <w:instrText>.xlsx" "</w:instrText>
                </w:r>
                <w:r w:rsidRPr="004774A0">
                  <w:rPr>
                    <w:rFonts w:ascii="Times New Roman" w:hAnsi="Times New Roman" w:cs="Times New Roman"/>
                    <w:sz w:val="18"/>
                    <w:szCs w:val="18"/>
                    <w:lang w:val="zh-CN"/>
                  </w:rPr>
                  <w:instrText>五</w:instrText>
                </w:r>
                <w:r w:rsidRPr="004774A0">
                  <w:rPr>
                    <w:rFonts w:ascii="Times New Roman" w:hAnsi="Times New Roman" w:cs="Times New Roman"/>
                    <w:sz w:val="18"/>
                    <w:szCs w:val="18"/>
                    <w:lang w:val="zh-CN"/>
                  </w:rPr>
                  <w:instrText>(10)(c)_</w:instrText>
                </w:r>
                <w:r w:rsidRPr="004774A0">
                  <w:rPr>
                    <w:rFonts w:ascii="Times New Roman" w:hAnsi="Times New Roman" w:cs="Times New Roman"/>
                    <w:sz w:val="18"/>
                    <w:szCs w:val="18"/>
                    <w:lang w:val="zh-CN"/>
                  </w:rPr>
                  <w:instrText>未办妥产权证书的房屋及建筑物</w:instrText>
                </w:r>
                <w:r w:rsidRPr="004774A0">
                  <w:rPr>
                    <w:rFonts w:ascii="Times New Roman" w:hAnsi="Times New Roman" w:cs="Times New Roman"/>
                    <w:sz w:val="18"/>
                    <w:szCs w:val="18"/>
                    <w:lang w:val="zh-CN"/>
                  </w:rPr>
                  <w:instrText xml:space="preserve">1!R5C3" \* MERGEFORMAT </w:instrText>
                </w:r>
                <w:r w:rsidRPr="004774A0">
                  <w:rPr>
                    <w:rFonts w:ascii="Times New Roman" w:hAnsi="Times New Roman" w:cs="Times New Roman"/>
                    <w:sz w:val="18"/>
                    <w:szCs w:val="18"/>
                    <w:lang w:val="zh-CN"/>
                  </w:rPr>
                  <w:fldChar w:fldCharType="separate"/>
                </w:r>
                <w:r w:rsidRPr="004774A0">
                  <w:rPr>
                    <w:rFonts w:ascii="Times New Roman" w:hAnsi="Times New Roman" w:cs="Times New Roman"/>
                    <w:color w:val="000000"/>
                    <w:sz w:val="18"/>
                    <w:szCs w:val="18"/>
                  </w:rPr>
                  <w:t>2023</w:t>
                </w:r>
                <w:r w:rsidRPr="004774A0">
                  <w:rPr>
                    <w:rFonts w:ascii="Times New Roman" w:hAnsi="Times New Roman" w:cs="Times New Roman"/>
                    <w:color w:val="000000"/>
                    <w:sz w:val="18"/>
                    <w:szCs w:val="18"/>
                  </w:rPr>
                  <w:t>年</w:t>
                </w:r>
                <w:r w:rsidRPr="004774A0">
                  <w:rPr>
                    <w:rFonts w:ascii="Times New Roman" w:hAnsi="Times New Roman" w:cs="Times New Roman"/>
                    <w:color w:val="000000"/>
                    <w:sz w:val="18"/>
                    <w:szCs w:val="18"/>
                  </w:rPr>
                  <w:t>6</w:t>
                </w:r>
                <w:r w:rsidRPr="004774A0">
                  <w:rPr>
                    <w:rFonts w:ascii="Times New Roman" w:hAnsi="Times New Roman" w:cs="Times New Roman"/>
                    <w:color w:val="000000"/>
                    <w:sz w:val="18"/>
                    <w:szCs w:val="18"/>
                  </w:rPr>
                  <w:t>月</w:t>
                </w:r>
                <w:r w:rsidRPr="004774A0">
                  <w:rPr>
                    <w:rFonts w:ascii="Times New Roman" w:hAnsi="Times New Roman" w:cs="Times New Roman"/>
                    <w:color w:val="000000"/>
                    <w:sz w:val="18"/>
                    <w:szCs w:val="18"/>
                  </w:rPr>
                  <w:t>30</w:t>
                </w:r>
                <w:r w:rsidRPr="004774A0">
                  <w:rPr>
                    <w:rFonts w:ascii="Times New Roman" w:hAnsi="Times New Roman" w:cs="Times New Roman"/>
                    <w:color w:val="000000"/>
                    <w:sz w:val="18"/>
                    <w:szCs w:val="18"/>
                  </w:rPr>
                  <w:t>日</w:t>
                </w:r>
                <w:r w:rsidRPr="004774A0">
                  <w:rPr>
                    <w:rFonts w:ascii="Times New Roman" w:hAnsi="Times New Roman" w:cs="Times New Roman"/>
                    <w:sz w:val="18"/>
                    <w:szCs w:val="18"/>
                    <w:lang w:val="zh-CN"/>
                  </w:rPr>
                  <w:fldChar w:fldCharType="end"/>
                </w:r>
              </w:p>
            </w:tc>
            <w:tc>
              <w:tcPr>
                <w:tcW w:w="1364" w:type="pct"/>
                <w:gridSpan w:val="2"/>
                <w:vAlign w:val="center"/>
              </w:tcPr>
              <w:p w:rsidR="00A44469" w:rsidRPr="004774A0" w:rsidRDefault="00A44469" w:rsidP="00116AAE">
                <w:pPr>
                  <w:jc w:val="center"/>
                  <w:rPr>
                    <w:rFonts w:ascii="Times New Roman" w:hAnsi="Times New Roman" w:cs="Times New Roman"/>
                    <w:sz w:val="18"/>
                    <w:szCs w:val="18"/>
                  </w:rPr>
                </w:pPr>
                <w:r w:rsidRPr="004774A0">
                  <w:rPr>
                    <w:rFonts w:ascii="Times New Roman" w:hAnsi="Times New Roman" w:cs="Times New Roman"/>
                    <w:sz w:val="18"/>
                    <w:szCs w:val="18"/>
                    <w:lang w:val="zh-CN"/>
                  </w:rPr>
                  <w:fldChar w:fldCharType="begin" w:fldLock="1"/>
                </w:r>
                <w:r w:rsidRPr="004774A0">
                  <w:rPr>
                    <w:rFonts w:ascii="Times New Roman" w:hAnsi="Times New Roman" w:cs="Times New Roman"/>
                    <w:sz w:val="18"/>
                    <w:szCs w:val="18"/>
                    <w:lang w:val="zh-CN"/>
                  </w:rPr>
                  <w:instrText xml:space="preserve"> LINK  Excel.SheetMacroEnabled.12 "C:\\Users\\Trista H Zhao\\Desktop\\</w:instrText>
                </w:r>
                <w:r w:rsidRPr="004774A0">
                  <w:rPr>
                    <w:rFonts w:ascii="Times New Roman" w:hAnsi="Times New Roman" w:cs="Times New Roman"/>
                    <w:sz w:val="18"/>
                    <w:szCs w:val="18"/>
                    <w:lang w:val="zh-CN"/>
                  </w:rPr>
                  <w:instrText>广深铁路股份有限公司</w:instrText>
                </w:r>
                <w:r w:rsidRPr="004774A0">
                  <w:rPr>
                    <w:rFonts w:ascii="Times New Roman" w:hAnsi="Times New Roman" w:cs="Times New Roman"/>
                    <w:sz w:val="18"/>
                    <w:szCs w:val="18"/>
                    <w:lang w:val="zh-CN"/>
                  </w:rPr>
                  <w:instrText>\\Guanshen railway 2023 interim\\Welink\\Welink-A</w:instrText>
                </w:r>
                <w:r w:rsidRPr="004774A0">
                  <w:rPr>
                    <w:rFonts w:ascii="Times New Roman" w:hAnsi="Times New Roman" w:cs="Times New Roman"/>
                    <w:sz w:val="18"/>
                    <w:szCs w:val="18"/>
                    <w:lang w:val="zh-CN"/>
                  </w:rPr>
                  <w:instrText>股</w:instrText>
                </w:r>
                <w:r w:rsidRPr="004774A0">
                  <w:rPr>
                    <w:rFonts w:ascii="Times New Roman" w:hAnsi="Times New Roman" w:cs="Times New Roman"/>
                    <w:sz w:val="18"/>
                    <w:szCs w:val="18"/>
                    <w:lang w:val="zh-CN"/>
                  </w:rPr>
                  <w:instrText>\\1-2023</w:instrText>
                </w:r>
                <w:r w:rsidRPr="004774A0">
                  <w:rPr>
                    <w:rFonts w:ascii="Times New Roman" w:hAnsi="Times New Roman" w:cs="Times New Roman"/>
                    <w:sz w:val="18"/>
                    <w:szCs w:val="18"/>
                    <w:lang w:val="zh-CN"/>
                  </w:rPr>
                  <w:instrText>半年度广深铁路股份</w:instrText>
                </w:r>
                <w:r w:rsidRPr="004774A0">
                  <w:rPr>
                    <w:rFonts w:ascii="Times New Roman" w:hAnsi="Times New Roman" w:cs="Times New Roman"/>
                    <w:sz w:val="18"/>
                    <w:szCs w:val="18"/>
                    <w:lang w:val="zh-CN"/>
                  </w:rPr>
                  <w:instrText>A</w:instrText>
                </w:r>
                <w:r w:rsidRPr="004774A0">
                  <w:rPr>
                    <w:rFonts w:ascii="Times New Roman" w:hAnsi="Times New Roman" w:cs="Times New Roman"/>
                    <w:sz w:val="18"/>
                    <w:szCs w:val="18"/>
                    <w:lang w:val="zh-CN"/>
                  </w:rPr>
                  <w:instrText>股</w:instrText>
                </w:r>
                <w:r w:rsidRPr="004774A0">
                  <w:rPr>
                    <w:rFonts w:ascii="Times New Roman" w:hAnsi="Times New Roman" w:cs="Times New Roman"/>
                    <w:sz w:val="18"/>
                    <w:szCs w:val="18"/>
                    <w:lang w:val="zh-CN"/>
                  </w:rPr>
                  <w:instrText>.xlsx" "</w:instrText>
                </w:r>
                <w:r w:rsidRPr="004774A0">
                  <w:rPr>
                    <w:rFonts w:ascii="Times New Roman" w:hAnsi="Times New Roman" w:cs="Times New Roman"/>
                    <w:sz w:val="18"/>
                    <w:szCs w:val="18"/>
                    <w:lang w:val="zh-CN"/>
                  </w:rPr>
                  <w:instrText>五</w:instrText>
                </w:r>
                <w:r w:rsidRPr="004774A0">
                  <w:rPr>
                    <w:rFonts w:ascii="Times New Roman" w:hAnsi="Times New Roman" w:cs="Times New Roman"/>
                    <w:sz w:val="18"/>
                    <w:szCs w:val="18"/>
                    <w:lang w:val="zh-CN"/>
                  </w:rPr>
                  <w:instrText>(10)(c)_</w:instrText>
                </w:r>
                <w:r w:rsidRPr="004774A0">
                  <w:rPr>
                    <w:rFonts w:ascii="Times New Roman" w:hAnsi="Times New Roman" w:cs="Times New Roman"/>
                    <w:sz w:val="18"/>
                    <w:szCs w:val="18"/>
                    <w:lang w:val="zh-CN"/>
                  </w:rPr>
                  <w:instrText>未办妥产权证书的房屋及建筑物</w:instrText>
                </w:r>
                <w:r w:rsidRPr="004774A0">
                  <w:rPr>
                    <w:rFonts w:ascii="Times New Roman" w:hAnsi="Times New Roman" w:cs="Times New Roman"/>
                    <w:sz w:val="18"/>
                    <w:szCs w:val="18"/>
                    <w:lang w:val="zh-CN"/>
                  </w:rPr>
                  <w:instrText>1!R5C6" \t \r "C:\\Users\\Trista H Zhao\\Desktop\\</w:instrText>
                </w:r>
                <w:r w:rsidRPr="004774A0">
                  <w:rPr>
                    <w:rFonts w:ascii="Times New Roman" w:hAnsi="Times New Roman" w:cs="Times New Roman"/>
                    <w:sz w:val="18"/>
                    <w:szCs w:val="18"/>
                    <w:lang w:val="zh-CN"/>
                  </w:rPr>
                  <w:instrText>广深铁路股份有限公司</w:instrText>
                </w:r>
                <w:r w:rsidRPr="004774A0">
                  <w:rPr>
                    <w:rFonts w:ascii="Times New Roman" w:hAnsi="Times New Roman" w:cs="Times New Roman"/>
                    <w:sz w:val="18"/>
                    <w:szCs w:val="18"/>
                    <w:lang w:val="zh-CN"/>
                  </w:rPr>
                  <w:instrText>\\Guanshen railway 2023 interim\\Welink\\Welink-A</w:instrText>
                </w:r>
                <w:r w:rsidRPr="004774A0">
                  <w:rPr>
                    <w:rFonts w:ascii="Times New Roman" w:hAnsi="Times New Roman" w:cs="Times New Roman"/>
                    <w:sz w:val="18"/>
                    <w:szCs w:val="18"/>
                    <w:lang w:val="zh-CN"/>
                  </w:rPr>
                  <w:instrText>股</w:instrText>
                </w:r>
                <w:r w:rsidRPr="004774A0">
                  <w:rPr>
                    <w:rFonts w:ascii="Times New Roman" w:hAnsi="Times New Roman" w:cs="Times New Roman"/>
                    <w:sz w:val="18"/>
                    <w:szCs w:val="18"/>
                    <w:lang w:val="zh-CN"/>
                  </w:rPr>
                  <w:instrText>\\1-2023</w:instrText>
                </w:r>
                <w:r w:rsidRPr="004774A0">
                  <w:rPr>
                    <w:rFonts w:ascii="Times New Roman" w:hAnsi="Times New Roman" w:cs="Times New Roman"/>
                    <w:sz w:val="18"/>
                    <w:szCs w:val="18"/>
                    <w:lang w:val="zh-CN"/>
                  </w:rPr>
                  <w:instrText>半年度广深铁路股份</w:instrText>
                </w:r>
                <w:r w:rsidRPr="004774A0">
                  <w:rPr>
                    <w:rFonts w:ascii="Times New Roman" w:hAnsi="Times New Roman" w:cs="Times New Roman"/>
                    <w:sz w:val="18"/>
                    <w:szCs w:val="18"/>
                    <w:lang w:val="zh-CN"/>
                  </w:rPr>
                  <w:instrText>A</w:instrText>
                </w:r>
                <w:r w:rsidRPr="004774A0">
                  <w:rPr>
                    <w:rFonts w:ascii="Times New Roman" w:hAnsi="Times New Roman" w:cs="Times New Roman"/>
                    <w:sz w:val="18"/>
                    <w:szCs w:val="18"/>
                    <w:lang w:val="zh-CN"/>
                  </w:rPr>
                  <w:instrText>股</w:instrText>
                </w:r>
                <w:r w:rsidRPr="004774A0">
                  <w:rPr>
                    <w:rFonts w:ascii="Times New Roman" w:hAnsi="Times New Roman" w:cs="Times New Roman"/>
                    <w:sz w:val="18"/>
                    <w:szCs w:val="18"/>
                    <w:lang w:val="zh-CN"/>
                  </w:rPr>
                  <w:instrText>.xlsx" "</w:instrText>
                </w:r>
                <w:r w:rsidRPr="004774A0">
                  <w:rPr>
                    <w:rFonts w:ascii="Times New Roman" w:hAnsi="Times New Roman" w:cs="Times New Roman"/>
                    <w:sz w:val="18"/>
                    <w:szCs w:val="18"/>
                    <w:lang w:val="zh-CN"/>
                  </w:rPr>
                  <w:instrText>五</w:instrText>
                </w:r>
                <w:r w:rsidRPr="004774A0">
                  <w:rPr>
                    <w:rFonts w:ascii="Times New Roman" w:hAnsi="Times New Roman" w:cs="Times New Roman"/>
                    <w:sz w:val="18"/>
                    <w:szCs w:val="18"/>
                    <w:lang w:val="zh-CN"/>
                  </w:rPr>
                  <w:instrText>(10)(c)_</w:instrText>
                </w:r>
                <w:r w:rsidRPr="004774A0">
                  <w:rPr>
                    <w:rFonts w:ascii="Times New Roman" w:hAnsi="Times New Roman" w:cs="Times New Roman"/>
                    <w:sz w:val="18"/>
                    <w:szCs w:val="18"/>
                    <w:lang w:val="zh-CN"/>
                  </w:rPr>
                  <w:instrText>未办妥产权证书的房屋及建筑物</w:instrText>
                </w:r>
                <w:r w:rsidRPr="004774A0">
                  <w:rPr>
                    <w:rFonts w:ascii="Times New Roman" w:hAnsi="Times New Roman" w:cs="Times New Roman"/>
                    <w:sz w:val="18"/>
                    <w:szCs w:val="18"/>
                    <w:lang w:val="zh-CN"/>
                  </w:rPr>
                  <w:instrText xml:space="preserve">1!R5C6" \* MERGEFORMAT </w:instrText>
                </w:r>
                <w:r w:rsidRPr="004774A0">
                  <w:rPr>
                    <w:rFonts w:ascii="Times New Roman" w:hAnsi="Times New Roman" w:cs="Times New Roman"/>
                    <w:sz w:val="18"/>
                    <w:szCs w:val="18"/>
                    <w:lang w:val="zh-CN"/>
                  </w:rPr>
                  <w:fldChar w:fldCharType="separate"/>
                </w:r>
                <w:r w:rsidRPr="004774A0">
                  <w:rPr>
                    <w:rFonts w:ascii="Times New Roman" w:hAnsi="Times New Roman" w:cs="Times New Roman"/>
                    <w:color w:val="000000"/>
                    <w:sz w:val="18"/>
                    <w:szCs w:val="18"/>
                  </w:rPr>
                  <w:t>2022</w:t>
                </w:r>
                <w:r w:rsidRPr="004774A0">
                  <w:rPr>
                    <w:rFonts w:ascii="Times New Roman" w:hAnsi="Times New Roman" w:cs="Times New Roman"/>
                    <w:color w:val="000000"/>
                    <w:sz w:val="18"/>
                    <w:szCs w:val="18"/>
                  </w:rPr>
                  <w:t>年</w:t>
                </w:r>
                <w:r w:rsidRPr="004774A0">
                  <w:rPr>
                    <w:rFonts w:ascii="Times New Roman" w:hAnsi="Times New Roman" w:cs="Times New Roman"/>
                    <w:color w:val="000000"/>
                    <w:sz w:val="18"/>
                    <w:szCs w:val="18"/>
                  </w:rPr>
                  <w:t>12</w:t>
                </w:r>
                <w:r w:rsidRPr="004774A0">
                  <w:rPr>
                    <w:rFonts w:ascii="Times New Roman" w:hAnsi="Times New Roman" w:cs="Times New Roman"/>
                    <w:color w:val="000000"/>
                    <w:sz w:val="18"/>
                    <w:szCs w:val="18"/>
                  </w:rPr>
                  <w:t>月</w:t>
                </w:r>
                <w:r w:rsidRPr="004774A0">
                  <w:rPr>
                    <w:rFonts w:ascii="Times New Roman" w:hAnsi="Times New Roman" w:cs="Times New Roman"/>
                    <w:color w:val="000000"/>
                    <w:sz w:val="18"/>
                    <w:szCs w:val="18"/>
                  </w:rPr>
                  <w:t>31</w:t>
                </w:r>
                <w:r w:rsidRPr="004774A0">
                  <w:rPr>
                    <w:rFonts w:ascii="Times New Roman" w:hAnsi="Times New Roman" w:cs="Times New Roman"/>
                    <w:color w:val="000000"/>
                    <w:sz w:val="18"/>
                    <w:szCs w:val="18"/>
                  </w:rPr>
                  <w:t>日</w:t>
                </w:r>
                <w:r w:rsidRPr="004774A0">
                  <w:rPr>
                    <w:rFonts w:ascii="Times New Roman" w:hAnsi="Times New Roman" w:cs="Times New Roman"/>
                    <w:sz w:val="18"/>
                    <w:szCs w:val="18"/>
                    <w:lang w:val="zh-CN"/>
                  </w:rPr>
                  <w:fldChar w:fldCharType="end"/>
                </w:r>
              </w:p>
            </w:tc>
            <w:sdt>
              <w:sdtPr>
                <w:rPr>
                  <w:rFonts w:ascii="Times New Roman" w:hAnsi="Times New Roman" w:cs="Times New Roman"/>
                  <w:sz w:val="18"/>
                  <w:szCs w:val="18"/>
                </w:rPr>
                <w:tag w:val="_PLD_0735ea1c6b5c4a2395fde5f63b614530"/>
                <w:id w:val="-393051650"/>
                <w:lock w:val="sdtLocked"/>
              </w:sdtPr>
              <w:sdtEndPr/>
              <w:sdtContent>
                <w:tc>
                  <w:tcPr>
                    <w:tcW w:w="1662" w:type="pct"/>
                    <w:vMerge w:val="restart"/>
                    <w:vAlign w:val="center"/>
                  </w:tcPr>
                  <w:p w:rsidR="00A44469" w:rsidRPr="004774A0" w:rsidRDefault="00A44469" w:rsidP="00116AAE">
                    <w:pPr>
                      <w:jc w:val="center"/>
                      <w:rPr>
                        <w:rFonts w:ascii="Times New Roman" w:hAnsi="Times New Roman" w:cs="Times New Roman"/>
                        <w:sz w:val="18"/>
                        <w:szCs w:val="18"/>
                      </w:rPr>
                    </w:pPr>
                    <w:r w:rsidRPr="004774A0">
                      <w:rPr>
                        <w:rFonts w:ascii="Times New Roman" w:hAnsi="Times New Roman" w:cs="Times New Roman"/>
                        <w:sz w:val="18"/>
                        <w:szCs w:val="18"/>
                      </w:rPr>
                      <w:t>未办妥产权证书的原因</w:t>
                    </w:r>
                  </w:p>
                </w:tc>
              </w:sdtContent>
            </w:sdt>
          </w:tr>
          <w:tr w:rsidR="00A44469" w:rsidTr="00800FCC">
            <w:trPr>
              <w:jc w:val="center"/>
            </w:trPr>
            <w:tc>
              <w:tcPr>
                <w:tcW w:w="610" w:type="pct"/>
                <w:vMerge/>
                <w:vAlign w:val="center"/>
              </w:tcPr>
              <w:p w:rsidR="00A44469" w:rsidRPr="004774A0" w:rsidRDefault="00A44469" w:rsidP="00116AAE">
                <w:pPr>
                  <w:jc w:val="center"/>
                  <w:rPr>
                    <w:rFonts w:ascii="Times New Roman" w:hAnsi="Times New Roman" w:cs="Times New Roman"/>
                    <w:sz w:val="18"/>
                    <w:szCs w:val="18"/>
                  </w:rPr>
                </w:pPr>
              </w:p>
            </w:tc>
            <w:tc>
              <w:tcPr>
                <w:tcW w:w="683" w:type="pct"/>
                <w:vAlign w:val="center"/>
              </w:tcPr>
              <w:p w:rsidR="00A44469" w:rsidRPr="004774A0" w:rsidRDefault="00A44469" w:rsidP="00116AAE">
                <w:pPr>
                  <w:jc w:val="center"/>
                  <w:rPr>
                    <w:rFonts w:ascii="Times New Roman" w:hAnsi="Times New Roman" w:cs="Times New Roman"/>
                    <w:sz w:val="18"/>
                    <w:szCs w:val="18"/>
                  </w:rPr>
                </w:pPr>
                <w:r w:rsidRPr="004774A0">
                  <w:rPr>
                    <w:rFonts w:ascii="Times New Roman" w:hAnsi="Times New Roman" w:cs="Times New Roman"/>
                    <w:sz w:val="18"/>
                    <w:szCs w:val="18"/>
                  </w:rPr>
                  <w:t>账面原值</w:t>
                </w:r>
              </w:p>
            </w:tc>
            <w:sdt>
              <w:sdtPr>
                <w:rPr>
                  <w:rFonts w:ascii="Times New Roman" w:hAnsi="Times New Roman" w:cs="Times New Roman"/>
                  <w:sz w:val="18"/>
                  <w:szCs w:val="18"/>
                </w:rPr>
                <w:tag w:val="_PLD_e14c4b6f9d874d4c86e835843a896497"/>
                <w:id w:val="1375046651"/>
                <w:lock w:val="sdtLocked"/>
              </w:sdtPr>
              <w:sdtEndPr/>
              <w:sdtContent>
                <w:tc>
                  <w:tcPr>
                    <w:tcW w:w="681" w:type="pct"/>
                    <w:vAlign w:val="center"/>
                  </w:tcPr>
                  <w:p w:rsidR="00A44469" w:rsidRPr="004774A0" w:rsidRDefault="00A44469" w:rsidP="00116AAE">
                    <w:pPr>
                      <w:jc w:val="center"/>
                      <w:rPr>
                        <w:rFonts w:ascii="Times New Roman" w:hAnsi="Times New Roman" w:cs="Times New Roman"/>
                        <w:sz w:val="18"/>
                        <w:szCs w:val="18"/>
                      </w:rPr>
                    </w:pPr>
                    <w:r w:rsidRPr="004774A0">
                      <w:rPr>
                        <w:rFonts w:ascii="Times New Roman" w:hAnsi="Times New Roman" w:cs="Times New Roman"/>
                        <w:sz w:val="18"/>
                        <w:szCs w:val="18"/>
                      </w:rPr>
                      <w:t>账面价值</w:t>
                    </w:r>
                  </w:p>
                </w:tc>
              </w:sdtContent>
            </w:sdt>
            <w:tc>
              <w:tcPr>
                <w:tcW w:w="682" w:type="pct"/>
                <w:vAlign w:val="center"/>
              </w:tcPr>
              <w:p w:rsidR="00A44469" w:rsidRPr="004774A0" w:rsidRDefault="00A44469" w:rsidP="00116AAE">
                <w:pPr>
                  <w:jc w:val="center"/>
                  <w:rPr>
                    <w:rFonts w:ascii="Times New Roman" w:hAnsi="Times New Roman" w:cs="Times New Roman"/>
                    <w:sz w:val="18"/>
                    <w:szCs w:val="18"/>
                  </w:rPr>
                </w:pPr>
                <w:r w:rsidRPr="004774A0">
                  <w:rPr>
                    <w:rFonts w:ascii="Times New Roman" w:hAnsi="Times New Roman" w:cs="Times New Roman"/>
                    <w:sz w:val="18"/>
                    <w:szCs w:val="18"/>
                  </w:rPr>
                  <w:t>账面原值</w:t>
                </w:r>
              </w:p>
            </w:tc>
            <w:tc>
              <w:tcPr>
                <w:tcW w:w="682" w:type="pct"/>
                <w:vAlign w:val="center"/>
              </w:tcPr>
              <w:p w:rsidR="00A44469" w:rsidRPr="004774A0" w:rsidRDefault="00A44469" w:rsidP="00116AAE">
                <w:pPr>
                  <w:jc w:val="center"/>
                  <w:rPr>
                    <w:rFonts w:ascii="Times New Roman" w:hAnsi="Times New Roman" w:cs="Times New Roman"/>
                    <w:sz w:val="18"/>
                    <w:szCs w:val="18"/>
                  </w:rPr>
                </w:pPr>
                <w:r w:rsidRPr="004774A0">
                  <w:rPr>
                    <w:rFonts w:ascii="Times New Roman" w:hAnsi="Times New Roman" w:cs="Times New Roman"/>
                    <w:sz w:val="18"/>
                    <w:szCs w:val="18"/>
                  </w:rPr>
                  <w:t>账面价值</w:t>
                </w:r>
              </w:p>
            </w:tc>
            <w:tc>
              <w:tcPr>
                <w:tcW w:w="1662" w:type="pct"/>
                <w:vMerge/>
                <w:vAlign w:val="center"/>
              </w:tcPr>
              <w:p w:rsidR="00A44469" w:rsidRPr="004774A0" w:rsidRDefault="00A44469" w:rsidP="00116AAE">
                <w:pPr>
                  <w:jc w:val="center"/>
                  <w:rPr>
                    <w:rFonts w:ascii="Times New Roman" w:hAnsi="Times New Roman" w:cs="Times New Roman"/>
                    <w:sz w:val="18"/>
                    <w:szCs w:val="18"/>
                  </w:rPr>
                </w:pPr>
              </w:p>
            </w:tc>
          </w:tr>
          <w:sdt>
            <w:sdtPr>
              <w:rPr>
                <w:rFonts w:ascii="Times New Roman" w:hAnsi="Times New Roman" w:cs="Times New Roman"/>
                <w:sz w:val="18"/>
                <w:szCs w:val="18"/>
              </w:rPr>
              <w:alias w:val="未办妥产权证书的固定资产情况明细"/>
              <w:tag w:val="_GBC_197aee8b2edc4ea19721e86529111007"/>
              <w:id w:val="-526097498"/>
              <w:lock w:val="sdtLocked"/>
              <w:placeholder>
                <w:docPart w:val="33DC47CFA8A94B56A0E7D119604FDB68"/>
              </w:placeholder>
            </w:sdtPr>
            <w:sdtEndPr/>
            <w:sdtContent>
              <w:tr w:rsidR="00A44469" w:rsidTr="00800FCC">
                <w:trPr>
                  <w:jc w:val="center"/>
                </w:trPr>
                <w:tc>
                  <w:tcPr>
                    <w:tcW w:w="610" w:type="pct"/>
                    <w:vAlign w:val="center"/>
                  </w:tcPr>
                  <w:p w:rsidR="00A44469" w:rsidRPr="004774A0" w:rsidRDefault="00A44469" w:rsidP="00116AAE">
                    <w:pPr>
                      <w:rPr>
                        <w:rFonts w:ascii="Times New Roman" w:hAnsi="Times New Roman" w:cs="Times New Roman"/>
                        <w:sz w:val="18"/>
                        <w:szCs w:val="18"/>
                      </w:rPr>
                    </w:pPr>
                    <w:r w:rsidRPr="004774A0">
                      <w:rPr>
                        <w:rFonts w:ascii="Times New Roman" w:hAnsi="Times New Roman" w:cs="Times New Roman"/>
                        <w:sz w:val="18"/>
                        <w:szCs w:val="18"/>
                      </w:rPr>
                      <w:t>正在申请办理权证的房屋建筑物</w:t>
                    </w:r>
                  </w:p>
                </w:tc>
                <w:sdt>
                  <w:sdtPr>
                    <w:rPr>
                      <w:rFonts w:ascii="Times New Roman" w:hAnsi="Times New Roman" w:cs="Times New Roman"/>
                      <w:sz w:val="18"/>
                      <w:szCs w:val="18"/>
                    </w:rPr>
                    <w:alias w:val="账面原值"/>
                    <w:tag w:val="_GBC_5911186e23404f86bea49561ee701af7"/>
                    <w:id w:val="2016107774"/>
                    <w:lock w:val="sdtLocked"/>
                  </w:sdtPr>
                  <w:sdtEndPr/>
                  <w:sdtContent>
                    <w:tc>
                      <w:tcPr>
                        <w:tcW w:w="683" w:type="pct"/>
                        <w:vAlign w:val="center"/>
                      </w:tcPr>
                      <w:p w:rsidR="00A44469" w:rsidRPr="00A44469" w:rsidRDefault="00A44469" w:rsidP="00116AAE">
                        <w:pPr>
                          <w:jc w:val="right"/>
                          <w:rPr>
                            <w:rFonts w:ascii="Times New Roman" w:hAnsi="Times New Roman" w:cs="Times New Roman"/>
                            <w:sz w:val="18"/>
                            <w:szCs w:val="18"/>
                          </w:rPr>
                        </w:pPr>
                        <w:r w:rsidRPr="00A44469">
                          <w:rPr>
                            <w:rFonts w:ascii="Times New Roman" w:hAnsi="Times New Roman" w:cs="Times New Roman"/>
                            <w:sz w:val="18"/>
                            <w:szCs w:val="18"/>
                          </w:rPr>
                          <w:t>1,721,174,770</w:t>
                        </w:r>
                      </w:p>
                    </w:tc>
                  </w:sdtContent>
                </w:sdt>
                <w:tc>
                  <w:tcPr>
                    <w:tcW w:w="681" w:type="pct"/>
                    <w:vAlign w:val="center"/>
                  </w:tcPr>
                  <w:p w:rsidR="00A44469" w:rsidRPr="00A44469" w:rsidRDefault="00A44469" w:rsidP="00116AAE">
                    <w:pPr>
                      <w:jc w:val="right"/>
                      <w:rPr>
                        <w:rFonts w:ascii="Times New Roman" w:hAnsi="Times New Roman" w:cs="Times New Roman"/>
                        <w:sz w:val="18"/>
                        <w:szCs w:val="18"/>
                      </w:rPr>
                    </w:pPr>
                    <w:r w:rsidRPr="00A44469">
                      <w:rPr>
                        <w:rFonts w:ascii="Times New Roman" w:hAnsi="Times New Roman" w:cs="Times New Roman"/>
                        <w:sz w:val="18"/>
                        <w:szCs w:val="18"/>
                      </w:rPr>
                      <w:t>1,236,484,700</w:t>
                    </w:r>
                  </w:p>
                </w:tc>
                <w:tc>
                  <w:tcPr>
                    <w:tcW w:w="682" w:type="pct"/>
                    <w:vAlign w:val="center"/>
                  </w:tcPr>
                  <w:p w:rsidR="00A44469" w:rsidRPr="004774A0" w:rsidRDefault="00A44469" w:rsidP="00116AAE">
                    <w:pPr>
                      <w:jc w:val="right"/>
                      <w:rPr>
                        <w:rFonts w:ascii="Times New Roman" w:hAnsi="Times New Roman" w:cs="Times New Roman"/>
                        <w:sz w:val="18"/>
                        <w:szCs w:val="18"/>
                      </w:rPr>
                    </w:pPr>
                    <w:r w:rsidRPr="004774A0">
                      <w:rPr>
                        <w:rFonts w:ascii="Times New Roman" w:hAnsi="Times New Roman" w:cs="Times New Roman"/>
                        <w:sz w:val="18"/>
                        <w:szCs w:val="18"/>
                      </w:rPr>
                      <w:t>1,734,320,093</w:t>
                    </w:r>
                  </w:p>
                </w:tc>
                <w:tc>
                  <w:tcPr>
                    <w:tcW w:w="682" w:type="pct"/>
                    <w:vAlign w:val="center"/>
                  </w:tcPr>
                  <w:p w:rsidR="00A44469" w:rsidRPr="004774A0" w:rsidRDefault="00A44469" w:rsidP="00116AAE">
                    <w:pPr>
                      <w:jc w:val="right"/>
                      <w:rPr>
                        <w:rFonts w:ascii="Times New Roman" w:hAnsi="Times New Roman" w:cs="Times New Roman"/>
                        <w:sz w:val="18"/>
                        <w:szCs w:val="18"/>
                      </w:rPr>
                    </w:pPr>
                    <w:r w:rsidRPr="004774A0">
                      <w:rPr>
                        <w:rFonts w:ascii="Times New Roman" w:hAnsi="Times New Roman" w:cs="Times New Roman"/>
                        <w:sz w:val="18"/>
                        <w:szCs w:val="18"/>
                      </w:rPr>
                      <w:t>1,259,537,971</w:t>
                    </w:r>
                  </w:p>
                </w:tc>
                <w:tc>
                  <w:tcPr>
                    <w:tcW w:w="1662" w:type="pct"/>
                    <w:vAlign w:val="center"/>
                  </w:tcPr>
                  <w:p w:rsidR="00A44469" w:rsidRPr="004774A0" w:rsidRDefault="00A44469" w:rsidP="00116AAE">
                    <w:pPr>
                      <w:rPr>
                        <w:rFonts w:ascii="Times New Roman" w:hAnsi="Times New Roman" w:cs="Times New Roman"/>
                        <w:sz w:val="18"/>
                        <w:szCs w:val="18"/>
                      </w:rPr>
                    </w:pPr>
                    <w:r w:rsidRPr="004774A0">
                      <w:rPr>
                        <w:rFonts w:ascii="Times New Roman" w:hAnsi="Times New Roman" w:cs="Times New Roman"/>
                        <w:sz w:val="18"/>
                        <w:szCs w:val="18"/>
                      </w:rPr>
                      <w:t>处于办证流程中，并已取得一定进展，管理层认为本集团办理剩余的房屋产权证不存在实质性的障碍。</w:t>
                    </w:r>
                  </w:p>
                </w:tc>
              </w:tr>
            </w:sdtContent>
          </w:sdt>
          <w:sdt>
            <w:sdtPr>
              <w:rPr>
                <w:rFonts w:ascii="Times New Roman" w:hAnsi="Times New Roman" w:cs="Times New Roman"/>
                <w:sz w:val="18"/>
                <w:szCs w:val="18"/>
              </w:rPr>
              <w:alias w:val="未办妥产权证书的固定资产情况明细"/>
              <w:tag w:val="_GBC_197aee8b2edc4ea19721e86529111007"/>
              <w:id w:val="-510831990"/>
              <w:lock w:val="sdtLocked"/>
              <w:placeholder>
                <w:docPart w:val="33DC47CFA8A94B56A0E7D119604FDB68"/>
              </w:placeholder>
            </w:sdtPr>
            <w:sdtEndPr/>
            <w:sdtContent>
              <w:tr w:rsidR="00A44469" w:rsidTr="00800FCC">
                <w:trPr>
                  <w:jc w:val="center"/>
                </w:trPr>
                <w:tc>
                  <w:tcPr>
                    <w:tcW w:w="610" w:type="pct"/>
                    <w:vAlign w:val="center"/>
                  </w:tcPr>
                  <w:p w:rsidR="00A44469" w:rsidRPr="004774A0" w:rsidRDefault="00A44469" w:rsidP="00116AAE">
                    <w:pPr>
                      <w:rPr>
                        <w:rFonts w:ascii="Times New Roman" w:hAnsi="Times New Roman" w:cs="Times New Roman"/>
                        <w:sz w:val="18"/>
                        <w:szCs w:val="18"/>
                      </w:rPr>
                    </w:pPr>
                    <w:r w:rsidRPr="004774A0">
                      <w:rPr>
                        <w:rFonts w:ascii="Times New Roman" w:hAnsi="Times New Roman" w:cs="Times New Roman"/>
                        <w:sz w:val="18"/>
                        <w:szCs w:val="18"/>
                      </w:rPr>
                      <w:t>待土地使用权证办妥</w:t>
                    </w:r>
                    <w:r w:rsidRPr="004774A0">
                      <w:rPr>
                        <w:rFonts w:ascii="Times New Roman" w:hAnsi="Times New Roman" w:cs="Times New Roman"/>
                        <w:sz w:val="18"/>
                        <w:szCs w:val="18"/>
                      </w:rPr>
                      <w:t>(</w:t>
                    </w:r>
                    <w:r w:rsidRPr="004774A0">
                      <w:rPr>
                        <w:rFonts w:ascii="Times New Roman" w:hAnsi="Times New Roman" w:cs="Times New Roman"/>
                        <w:sz w:val="18"/>
                        <w:szCs w:val="18"/>
                      </w:rPr>
                      <w:t>附注五</w:t>
                    </w:r>
                    <w:r w:rsidRPr="004774A0">
                      <w:rPr>
                        <w:rFonts w:ascii="Times New Roman" w:hAnsi="Times New Roman" w:cs="Times New Roman"/>
                        <w:sz w:val="18"/>
                        <w:szCs w:val="18"/>
                      </w:rPr>
                      <w:t>(13))</w:t>
                    </w:r>
                    <w:r w:rsidRPr="004774A0">
                      <w:rPr>
                        <w:rFonts w:ascii="Times New Roman" w:hAnsi="Times New Roman" w:cs="Times New Roman"/>
                        <w:sz w:val="18"/>
                        <w:szCs w:val="18"/>
                      </w:rPr>
                      <w:t>再申请办理权证的房屋建筑物</w:t>
                    </w:r>
                  </w:p>
                </w:tc>
                <w:sdt>
                  <w:sdtPr>
                    <w:rPr>
                      <w:rFonts w:ascii="Times New Roman" w:hAnsi="Times New Roman" w:cs="Times New Roman"/>
                      <w:sz w:val="18"/>
                      <w:szCs w:val="18"/>
                    </w:rPr>
                    <w:alias w:val="账面原值"/>
                    <w:tag w:val="_GBC_5911186e23404f86bea49561ee701af7"/>
                    <w:id w:val="501093778"/>
                    <w:lock w:val="sdtLocked"/>
                  </w:sdtPr>
                  <w:sdtEndPr/>
                  <w:sdtContent>
                    <w:tc>
                      <w:tcPr>
                        <w:tcW w:w="683" w:type="pct"/>
                        <w:vAlign w:val="center"/>
                      </w:tcPr>
                      <w:p w:rsidR="00A44469" w:rsidRPr="00A44469" w:rsidRDefault="00A44469" w:rsidP="00116AAE">
                        <w:pPr>
                          <w:jc w:val="right"/>
                          <w:rPr>
                            <w:rFonts w:ascii="Times New Roman" w:hAnsi="Times New Roman" w:cs="Times New Roman"/>
                            <w:sz w:val="18"/>
                            <w:szCs w:val="18"/>
                          </w:rPr>
                        </w:pPr>
                        <w:r w:rsidRPr="00A44469">
                          <w:rPr>
                            <w:rFonts w:ascii="Times New Roman" w:hAnsi="Times New Roman" w:cs="Times New Roman"/>
                            <w:sz w:val="18"/>
                            <w:szCs w:val="18"/>
                          </w:rPr>
                          <w:t>55,556,158</w:t>
                        </w:r>
                      </w:p>
                    </w:tc>
                  </w:sdtContent>
                </w:sdt>
                <w:tc>
                  <w:tcPr>
                    <w:tcW w:w="681" w:type="pct"/>
                    <w:vAlign w:val="center"/>
                  </w:tcPr>
                  <w:p w:rsidR="00A44469" w:rsidRPr="00A44469" w:rsidRDefault="00265A4E" w:rsidP="00116AAE">
                    <w:pPr>
                      <w:jc w:val="right"/>
                      <w:rPr>
                        <w:rFonts w:ascii="Times New Roman" w:hAnsi="Times New Roman" w:cs="Times New Roman"/>
                        <w:sz w:val="18"/>
                        <w:szCs w:val="18"/>
                      </w:rPr>
                    </w:pPr>
                    <w:r w:rsidRPr="00265A4E">
                      <w:rPr>
                        <w:rFonts w:ascii="Times New Roman" w:hAnsi="Times New Roman" w:cs="Times New Roman"/>
                        <w:sz w:val="18"/>
                        <w:szCs w:val="18"/>
                      </w:rPr>
                      <w:t>44,937,725</w:t>
                    </w:r>
                  </w:p>
                </w:tc>
                <w:tc>
                  <w:tcPr>
                    <w:tcW w:w="682" w:type="pct"/>
                    <w:vAlign w:val="center"/>
                  </w:tcPr>
                  <w:p w:rsidR="00A44469" w:rsidRPr="004774A0" w:rsidRDefault="00A44469" w:rsidP="00116AAE">
                    <w:pPr>
                      <w:jc w:val="right"/>
                      <w:rPr>
                        <w:rFonts w:ascii="Times New Roman" w:hAnsi="Times New Roman" w:cs="Times New Roman"/>
                        <w:sz w:val="18"/>
                        <w:szCs w:val="18"/>
                      </w:rPr>
                    </w:pPr>
                    <w:r w:rsidRPr="004774A0">
                      <w:rPr>
                        <w:rFonts w:ascii="Times New Roman" w:hAnsi="Times New Roman" w:cs="Times New Roman"/>
                        <w:sz w:val="18"/>
                        <w:szCs w:val="18"/>
                      </w:rPr>
                      <w:t>55,556,158</w:t>
                    </w:r>
                  </w:p>
                </w:tc>
                <w:tc>
                  <w:tcPr>
                    <w:tcW w:w="682" w:type="pct"/>
                    <w:vAlign w:val="center"/>
                  </w:tcPr>
                  <w:p w:rsidR="00A44469" w:rsidRPr="004774A0" w:rsidRDefault="00A44469" w:rsidP="00116AAE">
                    <w:pPr>
                      <w:jc w:val="right"/>
                      <w:rPr>
                        <w:rFonts w:ascii="Times New Roman" w:hAnsi="Times New Roman" w:cs="Times New Roman"/>
                        <w:sz w:val="18"/>
                        <w:szCs w:val="18"/>
                      </w:rPr>
                    </w:pPr>
                    <w:r w:rsidRPr="004774A0">
                      <w:rPr>
                        <w:rFonts w:ascii="Times New Roman" w:hAnsi="Times New Roman" w:cs="Times New Roman"/>
                        <w:sz w:val="18"/>
                        <w:szCs w:val="18"/>
                      </w:rPr>
                      <w:t>45,840,281</w:t>
                    </w:r>
                  </w:p>
                </w:tc>
                <w:tc>
                  <w:tcPr>
                    <w:tcW w:w="1662" w:type="pct"/>
                    <w:vAlign w:val="center"/>
                  </w:tcPr>
                  <w:p w:rsidR="00A44469" w:rsidRPr="004774A0" w:rsidRDefault="00A44469" w:rsidP="00116AAE">
                    <w:pPr>
                      <w:rPr>
                        <w:rFonts w:ascii="Times New Roman" w:hAnsi="Times New Roman" w:cs="Times New Roman"/>
                        <w:sz w:val="18"/>
                        <w:szCs w:val="18"/>
                      </w:rPr>
                    </w:pPr>
                    <w:r w:rsidRPr="004774A0">
                      <w:rPr>
                        <w:rFonts w:ascii="Times New Roman" w:hAnsi="Times New Roman" w:cs="Times New Roman"/>
                        <w:sz w:val="18"/>
                        <w:szCs w:val="18"/>
                      </w:rPr>
                      <w:t>办理房屋产权证需要先取得相关土地的使用权证，本集团将在取得该等土地的使用权证后的一年内申请办理相关房屋的产权证。</w:t>
                    </w:r>
                  </w:p>
                </w:tc>
              </w:tr>
            </w:sdtContent>
          </w:sdt>
          <w:sdt>
            <w:sdtPr>
              <w:rPr>
                <w:rFonts w:ascii="Times New Roman" w:hAnsi="Times New Roman" w:cs="Times New Roman"/>
                <w:sz w:val="18"/>
                <w:szCs w:val="18"/>
              </w:rPr>
              <w:alias w:val="未办妥产权证书的固定资产情况明细"/>
              <w:tag w:val="_GBC_197aee8b2edc4ea19721e86529111007"/>
              <w:id w:val="1284619884"/>
              <w:lock w:val="sdtLocked"/>
              <w:placeholder>
                <w:docPart w:val="FADF98F87FAB4DA8A16F77FA6500EC8E"/>
              </w:placeholder>
            </w:sdtPr>
            <w:sdtEndPr/>
            <w:sdtContent>
              <w:tr w:rsidR="00A44469" w:rsidTr="00800FCC">
                <w:trPr>
                  <w:jc w:val="center"/>
                </w:trPr>
                <w:tc>
                  <w:tcPr>
                    <w:tcW w:w="610" w:type="pct"/>
                    <w:vAlign w:val="center"/>
                  </w:tcPr>
                  <w:p w:rsidR="00A44469" w:rsidRPr="004774A0" w:rsidRDefault="00A44469" w:rsidP="00116AAE">
                    <w:pPr>
                      <w:rPr>
                        <w:rFonts w:ascii="Times New Roman" w:hAnsi="Times New Roman" w:cs="Times New Roman"/>
                        <w:sz w:val="18"/>
                        <w:szCs w:val="18"/>
                      </w:rPr>
                    </w:pPr>
                    <w:r w:rsidRPr="004774A0">
                      <w:rPr>
                        <w:rFonts w:ascii="Times New Roman" w:hAnsi="Times New Roman" w:cs="Times New Roman"/>
                        <w:sz w:val="18"/>
                        <w:szCs w:val="18"/>
                      </w:rPr>
                      <w:t>租赁方式取得的土地上附着的房屋建筑物</w:t>
                    </w:r>
                  </w:p>
                </w:tc>
                <w:sdt>
                  <w:sdtPr>
                    <w:rPr>
                      <w:rFonts w:ascii="Times New Roman" w:hAnsi="Times New Roman" w:cs="Times New Roman"/>
                      <w:sz w:val="18"/>
                      <w:szCs w:val="18"/>
                    </w:rPr>
                    <w:alias w:val="账面原值"/>
                    <w:tag w:val="_GBC_5911186e23404f86bea49561ee701af7"/>
                    <w:id w:val="-953326855"/>
                    <w:lock w:val="sdtLocked"/>
                  </w:sdtPr>
                  <w:sdtEndPr/>
                  <w:sdtContent>
                    <w:tc>
                      <w:tcPr>
                        <w:tcW w:w="683" w:type="pct"/>
                        <w:vAlign w:val="center"/>
                      </w:tcPr>
                      <w:p w:rsidR="00A44469" w:rsidRPr="00A44469" w:rsidRDefault="00A44469" w:rsidP="00116AAE">
                        <w:pPr>
                          <w:jc w:val="right"/>
                          <w:rPr>
                            <w:rFonts w:ascii="Times New Roman" w:hAnsi="Times New Roman" w:cs="Times New Roman"/>
                            <w:sz w:val="18"/>
                            <w:szCs w:val="18"/>
                          </w:rPr>
                        </w:pPr>
                        <w:r w:rsidRPr="00A44469">
                          <w:rPr>
                            <w:rFonts w:ascii="Times New Roman" w:hAnsi="Times New Roman" w:cs="Times New Roman"/>
                            <w:sz w:val="18"/>
                            <w:szCs w:val="18"/>
                          </w:rPr>
                          <w:t>703,508,774</w:t>
                        </w:r>
                      </w:p>
                    </w:tc>
                  </w:sdtContent>
                </w:sdt>
                <w:tc>
                  <w:tcPr>
                    <w:tcW w:w="681" w:type="pct"/>
                    <w:vAlign w:val="center"/>
                  </w:tcPr>
                  <w:p w:rsidR="00A44469" w:rsidRPr="00A44469" w:rsidRDefault="00A44469" w:rsidP="00116AAE">
                    <w:pPr>
                      <w:jc w:val="right"/>
                      <w:rPr>
                        <w:rFonts w:ascii="Times New Roman" w:hAnsi="Times New Roman" w:cs="Times New Roman"/>
                        <w:sz w:val="18"/>
                        <w:szCs w:val="18"/>
                      </w:rPr>
                    </w:pPr>
                    <w:r w:rsidRPr="00A44469">
                      <w:rPr>
                        <w:rFonts w:ascii="Times New Roman" w:hAnsi="Times New Roman" w:cs="Times New Roman"/>
                        <w:sz w:val="18"/>
                        <w:szCs w:val="18"/>
                      </w:rPr>
                      <w:t>402,377,510</w:t>
                    </w:r>
                  </w:p>
                </w:tc>
                <w:tc>
                  <w:tcPr>
                    <w:tcW w:w="682" w:type="pct"/>
                    <w:vAlign w:val="center"/>
                  </w:tcPr>
                  <w:p w:rsidR="00A44469" w:rsidRPr="004774A0" w:rsidRDefault="00A44469" w:rsidP="00116AAE">
                    <w:pPr>
                      <w:jc w:val="right"/>
                      <w:rPr>
                        <w:rFonts w:ascii="Times New Roman" w:hAnsi="Times New Roman" w:cs="Times New Roman"/>
                        <w:sz w:val="18"/>
                        <w:szCs w:val="18"/>
                      </w:rPr>
                    </w:pPr>
                    <w:r w:rsidRPr="004774A0">
                      <w:rPr>
                        <w:rFonts w:ascii="Times New Roman" w:hAnsi="Times New Roman" w:cs="Times New Roman"/>
                        <w:sz w:val="18"/>
                        <w:szCs w:val="18"/>
                      </w:rPr>
                      <w:t>703,557,713</w:t>
                    </w:r>
                  </w:p>
                </w:tc>
                <w:tc>
                  <w:tcPr>
                    <w:tcW w:w="682" w:type="pct"/>
                    <w:vAlign w:val="center"/>
                  </w:tcPr>
                  <w:p w:rsidR="00A44469" w:rsidRPr="004774A0" w:rsidRDefault="00A44469" w:rsidP="00116AAE">
                    <w:pPr>
                      <w:jc w:val="right"/>
                      <w:rPr>
                        <w:rFonts w:ascii="Times New Roman" w:hAnsi="Times New Roman" w:cs="Times New Roman"/>
                        <w:sz w:val="18"/>
                        <w:szCs w:val="18"/>
                      </w:rPr>
                    </w:pPr>
                    <w:r w:rsidRPr="004774A0">
                      <w:rPr>
                        <w:rFonts w:ascii="Times New Roman" w:hAnsi="Times New Roman" w:cs="Times New Roman"/>
                        <w:sz w:val="18"/>
                        <w:szCs w:val="18"/>
                      </w:rPr>
                      <w:t>424,296,813</w:t>
                    </w:r>
                  </w:p>
                </w:tc>
                <w:tc>
                  <w:tcPr>
                    <w:tcW w:w="1662" w:type="pct"/>
                    <w:vAlign w:val="center"/>
                  </w:tcPr>
                  <w:p w:rsidR="00A44469" w:rsidRPr="004774A0" w:rsidRDefault="00A44469" w:rsidP="00116AAE">
                    <w:pPr>
                      <w:rPr>
                        <w:rFonts w:ascii="Times New Roman" w:hAnsi="Times New Roman" w:cs="Times New Roman"/>
                        <w:sz w:val="18"/>
                        <w:szCs w:val="18"/>
                      </w:rPr>
                    </w:pPr>
                    <w:r w:rsidRPr="004774A0">
                      <w:rPr>
                        <w:rFonts w:ascii="Times New Roman" w:hAnsi="Times New Roman" w:cs="Times New Roman"/>
                        <w:sz w:val="18"/>
                        <w:szCs w:val="18"/>
                      </w:rPr>
                      <w:t>由于本集团并不拥有该等租赁土地的使用权证，因此本集团尚无法申请办理该等土地上的房屋建筑物的产权证。但根据相关协议以及与土地出租方的沟通，并咨询法律顾问后，管理层认为本集团对该等房屋建筑物实质上拥有使用权甚至所有权，不存在无法正常使用该等房屋建筑物的风险。</w:t>
                    </w:r>
                  </w:p>
                </w:tc>
              </w:tr>
            </w:sdtContent>
          </w:sdt>
        </w:tbl>
        <w:p w:rsidR="00A44469" w:rsidRDefault="00A44469"/>
        <w:p w:rsidR="00934B97" w:rsidRPr="00934B97" w:rsidRDefault="00934B97" w:rsidP="00934B97">
          <w:pPr>
            <w:overflowPunct w:val="0"/>
            <w:rPr>
              <w:rFonts w:ascii="Times New Roman" w:hAnsi="Times New Roman" w:cs="Times New Roman"/>
            </w:rPr>
          </w:pPr>
          <w:r w:rsidRPr="00934B97">
            <w:rPr>
              <w:rFonts w:ascii="Times New Roman" w:hAnsi="Times New Roman" w:cs="Times New Roman"/>
            </w:rPr>
            <w:t>经咨询本公司的法律顾问后，管理层认为本集团办理上述房屋产权证将不存在实质性的法律障碍，对本集团的正常营运亦不会构成重大影响。</w:t>
          </w:r>
        </w:p>
        <w:p w:rsidR="00047B74" w:rsidRDefault="00833B52"/>
      </w:sdtContent>
    </w:sdt>
    <w:p w:rsidR="00047B74" w:rsidRPr="00DF64DF" w:rsidRDefault="009454CC" w:rsidP="00DF64DF">
      <w:pPr>
        <w:pStyle w:val="3"/>
        <w:numPr>
          <w:ilvl w:val="0"/>
          <w:numId w:val="12"/>
        </w:numPr>
        <w:tabs>
          <w:tab w:val="left" w:pos="504"/>
        </w:tabs>
        <w:rPr>
          <w:rFonts w:ascii="宋体" w:hAnsi="宋体"/>
          <w:szCs w:val="21"/>
        </w:rPr>
      </w:pPr>
      <w:r>
        <w:rPr>
          <w:rFonts w:ascii="宋体" w:hAnsi="宋体" w:hint="eastAsia"/>
          <w:szCs w:val="21"/>
        </w:rPr>
        <w:lastRenderedPageBreak/>
        <w:t>在建工程</w:t>
      </w:r>
    </w:p>
    <w:sdt>
      <w:sdtPr>
        <w:rPr>
          <w:rFonts w:hint="eastAsia"/>
          <w:b/>
          <w:bCs/>
        </w:rPr>
        <w:alias w:val="模块:在建工程情况"/>
        <w:tag w:val="_GBC_88cd7483eb15414d84d17f5cc1a4bf78"/>
        <w:id w:val="1575389774"/>
        <w:lock w:val="sdtLocked"/>
        <w:placeholder>
          <w:docPart w:val="GBC22222222222222222222222222222"/>
        </w:placeholder>
      </w:sdtPr>
      <w:sdtEndPr>
        <w:rPr>
          <w:rFonts w:hint="default"/>
          <w:b w:val="0"/>
          <w:bCs w:val="0"/>
        </w:rPr>
      </w:sdtEndPr>
      <w:sdtContent>
        <w:sdt>
          <w:sdtPr>
            <w:alias w:val="是否适用：在建工程情况[双击切换]"/>
            <w:tag w:val="_GBC_d9828cc7ad534f26902e1979f9d67530"/>
            <w:id w:val="1204282420"/>
            <w:lock w:val="sdtLocked"/>
            <w:placeholder>
              <w:docPart w:val="GBC22222222222222222222222222222"/>
            </w:placeholder>
          </w:sdtPr>
          <w:sdtEndPr/>
          <w:sdtContent>
            <w:p w:rsidR="00047B74" w:rsidRDefault="009454CC">
              <w:r>
                <w:fldChar w:fldCharType="begin"/>
              </w:r>
              <w:r w:rsidR="00D82002">
                <w:instrText xml:space="preserve"> MACROBUTTON  SnrToggleCheckbox √适用 </w:instrText>
              </w:r>
              <w:r>
                <w:fldChar w:fldCharType="end"/>
              </w:r>
              <w:r>
                <w:fldChar w:fldCharType="begin"/>
              </w:r>
              <w:r w:rsidR="00D82002">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77"/>
            <w:gridCol w:w="1134"/>
            <w:gridCol w:w="969"/>
            <w:gridCol w:w="1035"/>
            <w:gridCol w:w="1105"/>
            <w:gridCol w:w="873"/>
            <w:gridCol w:w="1114"/>
          </w:tblGrid>
          <w:tr w:rsidR="000B1FFC" w:rsidRPr="000B1FFC" w:rsidTr="000C15C4">
            <w:trPr>
              <w:cantSplit/>
              <w:trHeight w:hRule="exact" w:val="340"/>
            </w:trPr>
            <w:sdt>
              <w:sdtPr>
                <w:rPr>
                  <w:rFonts w:ascii="Times New Roman" w:hAnsi="Times New Roman" w:cs="Times New Roman"/>
                  <w:sz w:val="18"/>
                  <w:szCs w:val="18"/>
                </w:rPr>
                <w:tag w:val="_PLD_27b31695edfd49cb9cafa333777d18c3"/>
                <w:id w:val="-129015357"/>
                <w:lock w:val="sdtLocked"/>
              </w:sdtPr>
              <w:sdtEndPr/>
              <w:sdtContent>
                <w:tc>
                  <w:tcPr>
                    <w:tcW w:w="1617" w:type="pct"/>
                    <w:vMerge w:val="restart"/>
                    <w:vAlign w:val="center"/>
                  </w:tcPr>
                  <w:p w:rsidR="000B1FFC" w:rsidRPr="000B1FFC" w:rsidRDefault="000B1FFC" w:rsidP="00C5091B">
                    <w:pPr>
                      <w:jc w:val="center"/>
                      <w:rPr>
                        <w:rFonts w:ascii="Times New Roman" w:hAnsi="Times New Roman" w:cs="Times New Roman"/>
                        <w:sz w:val="18"/>
                        <w:szCs w:val="18"/>
                      </w:rPr>
                    </w:pPr>
                    <w:r w:rsidRPr="000B1FFC">
                      <w:rPr>
                        <w:rFonts w:ascii="Times New Roman" w:hAnsi="Times New Roman" w:cs="Times New Roman"/>
                        <w:sz w:val="18"/>
                        <w:szCs w:val="18"/>
                      </w:rPr>
                      <w:t>项目</w:t>
                    </w:r>
                  </w:p>
                </w:tc>
              </w:sdtContent>
            </w:sdt>
            <w:sdt>
              <w:sdtPr>
                <w:rPr>
                  <w:rFonts w:ascii="Times New Roman" w:hAnsi="Times New Roman" w:cs="Times New Roman"/>
                  <w:sz w:val="18"/>
                  <w:szCs w:val="18"/>
                </w:rPr>
                <w:tag w:val="_PLD_a5273bde7b2f4c6c8fbe3ea2d7a7eb84"/>
                <w:id w:val="-930657457"/>
                <w:lock w:val="sdtLocked"/>
              </w:sdtPr>
              <w:sdtEndPr/>
              <w:sdtContent>
                <w:tc>
                  <w:tcPr>
                    <w:tcW w:w="1704" w:type="pct"/>
                    <w:gridSpan w:val="3"/>
                    <w:vAlign w:val="center"/>
                  </w:tcPr>
                  <w:p w:rsidR="000B1FFC" w:rsidRPr="000B1FFC" w:rsidRDefault="000B1FFC" w:rsidP="00C5091B">
                    <w:pPr>
                      <w:jc w:val="center"/>
                      <w:rPr>
                        <w:rFonts w:ascii="Times New Roman" w:hAnsi="Times New Roman" w:cs="Times New Roman"/>
                        <w:sz w:val="18"/>
                        <w:szCs w:val="18"/>
                      </w:rPr>
                    </w:pPr>
                    <w:r w:rsidRPr="000B1FFC">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ac57490b080449c8b91be5a872e19f79"/>
                <w:id w:val="2002159011"/>
                <w:lock w:val="sdtLocked"/>
              </w:sdtPr>
              <w:sdtEndPr/>
              <w:sdtContent>
                <w:tc>
                  <w:tcPr>
                    <w:tcW w:w="1679" w:type="pct"/>
                    <w:gridSpan w:val="3"/>
                    <w:vAlign w:val="center"/>
                  </w:tcPr>
                  <w:p w:rsidR="000B1FFC" w:rsidRPr="000B1FFC" w:rsidRDefault="000B1FFC" w:rsidP="00C5091B">
                    <w:pPr>
                      <w:jc w:val="center"/>
                      <w:rPr>
                        <w:rFonts w:ascii="Times New Roman" w:hAnsi="Times New Roman" w:cs="Times New Roman"/>
                        <w:sz w:val="18"/>
                        <w:szCs w:val="18"/>
                      </w:rPr>
                    </w:pPr>
                    <w:r w:rsidRPr="000B1FFC">
                      <w:rPr>
                        <w:rFonts w:ascii="Times New Roman" w:hAnsi="Times New Roman" w:cs="Times New Roman"/>
                        <w:sz w:val="18"/>
                        <w:szCs w:val="18"/>
                      </w:rPr>
                      <w:t>期初余额</w:t>
                    </w:r>
                  </w:p>
                </w:tc>
              </w:sdtContent>
            </w:sdt>
          </w:tr>
          <w:tr w:rsidR="000B1FFC" w:rsidRPr="000B1FFC" w:rsidTr="000C15C4">
            <w:trPr>
              <w:cantSplit/>
              <w:trHeight w:hRule="exact" w:val="340"/>
            </w:trPr>
            <w:tc>
              <w:tcPr>
                <w:tcW w:w="1617" w:type="pct"/>
                <w:vMerge/>
                <w:vAlign w:val="center"/>
              </w:tcPr>
              <w:p w:rsidR="000B1FFC" w:rsidRPr="000B1FFC" w:rsidRDefault="000B1FFC" w:rsidP="00C5091B">
                <w:pPr>
                  <w:tabs>
                    <w:tab w:val="left" w:pos="420"/>
                  </w:tabs>
                  <w:ind w:left="420" w:hanging="420"/>
                  <w:jc w:val="center"/>
                  <w:rPr>
                    <w:rFonts w:ascii="Times New Roman" w:hAnsi="Times New Roman" w:cs="Times New Roman"/>
                    <w:sz w:val="18"/>
                    <w:szCs w:val="18"/>
                  </w:rPr>
                </w:pPr>
              </w:p>
            </w:tc>
            <w:sdt>
              <w:sdtPr>
                <w:rPr>
                  <w:rFonts w:ascii="Times New Roman" w:hAnsi="Times New Roman" w:cs="Times New Roman"/>
                  <w:sz w:val="18"/>
                  <w:szCs w:val="18"/>
                </w:rPr>
                <w:tag w:val="_PLD_1d60491359e245e7bc54655c8c8c15fd"/>
                <w:id w:val="634295764"/>
                <w:lock w:val="sdtLocked"/>
              </w:sdtPr>
              <w:sdtEndPr/>
              <w:sdtContent>
                <w:tc>
                  <w:tcPr>
                    <w:tcW w:w="616" w:type="pct"/>
                    <w:vMerge w:val="restart"/>
                    <w:vAlign w:val="center"/>
                  </w:tcPr>
                  <w:p w:rsidR="000B1FFC" w:rsidRPr="000B1FFC" w:rsidRDefault="000B1FFC" w:rsidP="00C5091B">
                    <w:pPr>
                      <w:tabs>
                        <w:tab w:val="left" w:pos="420"/>
                      </w:tabs>
                      <w:ind w:left="420" w:hanging="420"/>
                      <w:jc w:val="center"/>
                      <w:rPr>
                        <w:rFonts w:ascii="Times New Roman" w:hAnsi="Times New Roman" w:cs="Times New Roman"/>
                        <w:sz w:val="18"/>
                        <w:szCs w:val="18"/>
                      </w:rPr>
                    </w:pPr>
                    <w:r w:rsidRPr="000B1FFC">
                      <w:rPr>
                        <w:rFonts w:ascii="Times New Roman" w:hAnsi="Times New Roman" w:cs="Times New Roman"/>
                        <w:sz w:val="18"/>
                        <w:szCs w:val="18"/>
                      </w:rPr>
                      <w:t>账面余额</w:t>
                    </w:r>
                  </w:p>
                </w:tc>
              </w:sdtContent>
            </w:sdt>
            <w:sdt>
              <w:sdtPr>
                <w:rPr>
                  <w:sz w:val="18"/>
                  <w:szCs w:val="18"/>
                </w:rPr>
                <w:tag w:val="_PLD_d5d8fa5186d44c82b146ad7151830389"/>
                <w:id w:val="1035546596"/>
                <w:lock w:val="sdtLocked"/>
              </w:sdtPr>
              <w:sdtEndPr/>
              <w:sdtContent>
                <w:tc>
                  <w:tcPr>
                    <w:tcW w:w="526" w:type="pct"/>
                    <w:vAlign w:val="center"/>
                  </w:tcPr>
                  <w:p w:rsidR="000B1FFC" w:rsidRPr="000B1FFC" w:rsidRDefault="000B1FFC" w:rsidP="00C5091B">
                    <w:pPr>
                      <w:pStyle w:val="TOC1"/>
                      <w:rPr>
                        <w:sz w:val="18"/>
                        <w:szCs w:val="18"/>
                      </w:rPr>
                    </w:pPr>
                    <w:r w:rsidRPr="000B1FFC">
                      <w:rPr>
                        <w:sz w:val="18"/>
                        <w:szCs w:val="18"/>
                      </w:rPr>
                      <w:t>减值准备</w:t>
                    </w:r>
                  </w:p>
                </w:tc>
              </w:sdtContent>
            </w:sdt>
            <w:sdt>
              <w:sdtPr>
                <w:rPr>
                  <w:sz w:val="18"/>
                  <w:szCs w:val="18"/>
                </w:rPr>
                <w:tag w:val="_PLD_49aa1c2d25814b789479d76afb6fc844"/>
                <w:id w:val="-1753423538"/>
                <w:lock w:val="sdtLocked"/>
              </w:sdtPr>
              <w:sdtEndPr/>
              <w:sdtContent>
                <w:tc>
                  <w:tcPr>
                    <w:tcW w:w="562" w:type="pct"/>
                    <w:vMerge w:val="restart"/>
                    <w:vAlign w:val="center"/>
                  </w:tcPr>
                  <w:p w:rsidR="000B1FFC" w:rsidRPr="000B1FFC" w:rsidRDefault="000B1FFC" w:rsidP="00C5091B">
                    <w:pPr>
                      <w:pStyle w:val="TOC1"/>
                      <w:rPr>
                        <w:sz w:val="18"/>
                        <w:szCs w:val="18"/>
                      </w:rPr>
                    </w:pPr>
                    <w:r w:rsidRPr="000B1FFC">
                      <w:rPr>
                        <w:sz w:val="18"/>
                        <w:szCs w:val="18"/>
                      </w:rPr>
                      <w:t>账面价值</w:t>
                    </w:r>
                  </w:p>
                </w:tc>
              </w:sdtContent>
            </w:sdt>
            <w:sdt>
              <w:sdtPr>
                <w:rPr>
                  <w:rFonts w:ascii="Times New Roman" w:hAnsi="Times New Roman" w:cs="Times New Roman"/>
                  <w:sz w:val="18"/>
                  <w:szCs w:val="18"/>
                </w:rPr>
                <w:tag w:val="_PLD_4bba2db5e5a549ecafbf4e94a7af2e35"/>
                <w:id w:val="-552385378"/>
                <w:lock w:val="sdtLocked"/>
              </w:sdtPr>
              <w:sdtEndPr/>
              <w:sdtContent>
                <w:tc>
                  <w:tcPr>
                    <w:tcW w:w="600" w:type="pct"/>
                    <w:vMerge w:val="restart"/>
                    <w:vAlign w:val="center"/>
                  </w:tcPr>
                  <w:p w:rsidR="000B1FFC" w:rsidRPr="000B1FFC" w:rsidRDefault="000B1FFC" w:rsidP="00C5091B">
                    <w:pPr>
                      <w:tabs>
                        <w:tab w:val="left" w:pos="420"/>
                      </w:tabs>
                      <w:ind w:left="420" w:hanging="420"/>
                      <w:jc w:val="center"/>
                      <w:rPr>
                        <w:rFonts w:ascii="Times New Roman" w:hAnsi="Times New Roman" w:cs="Times New Roman"/>
                        <w:sz w:val="18"/>
                        <w:szCs w:val="18"/>
                      </w:rPr>
                    </w:pPr>
                    <w:r w:rsidRPr="000B1FFC">
                      <w:rPr>
                        <w:rFonts w:ascii="Times New Roman" w:hAnsi="Times New Roman" w:cs="Times New Roman"/>
                        <w:sz w:val="18"/>
                        <w:szCs w:val="18"/>
                      </w:rPr>
                      <w:t>账面余额</w:t>
                    </w:r>
                  </w:p>
                </w:tc>
              </w:sdtContent>
            </w:sdt>
            <w:sdt>
              <w:sdtPr>
                <w:rPr>
                  <w:sz w:val="18"/>
                  <w:szCs w:val="18"/>
                </w:rPr>
                <w:tag w:val="_PLD_e054d8cd1e1b4672ae08a495b587bdce"/>
                <w:id w:val="-1316486018"/>
                <w:lock w:val="sdtLocked"/>
              </w:sdtPr>
              <w:sdtEndPr/>
              <w:sdtContent>
                <w:tc>
                  <w:tcPr>
                    <w:tcW w:w="474" w:type="pct"/>
                    <w:vAlign w:val="center"/>
                  </w:tcPr>
                  <w:p w:rsidR="000B1FFC" w:rsidRPr="000B1FFC" w:rsidRDefault="000B1FFC" w:rsidP="00C5091B">
                    <w:pPr>
                      <w:pStyle w:val="TOC1"/>
                      <w:rPr>
                        <w:sz w:val="18"/>
                        <w:szCs w:val="18"/>
                      </w:rPr>
                    </w:pPr>
                    <w:r w:rsidRPr="000B1FFC">
                      <w:rPr>
                        <w:sz w:val="18"/>
                        <w:szCs w:val="18"/>
                      </w:rPr>
                      <w:t>减值准备</w:t>
                    </w:r>
                  </w:p>
                </w:tc>
              </w:sdtContent>
            </w:sdt>
            <w:sdt>
              <w:sdtPr>
                <w:rPr>
                  <w:sz w:val="18"/>
                  <w:szCs w:val="18"/>
                </w:rPr>
                <w:tag w:val="_PLD_bd3055c2713a44fa9cbd3fd973d34c6a"/>
                <w:id w:val="-1784870946"/>
                <w:lock w:val="sdtLocked"/>
              </w:sdtPr>
              <w:sdtEndPr/>
              <w:sdtContent>
                <w:tc>
                  <w:tcPr>
                    <w:tcW w:w="605" w:type="pct"/>
                    <w:vMerge w:val="restart"/>
                    <w:vAlign w:val="center"/>
                  </w:tcPr>
                  <w:p w:rsidR="000B1FFC" w:rsidRPr="000B1FFC" w:rsidRDefault="000B1FFC" w:rsidP="00C5091B">
                    <w:pPr>
                      <w:pStyle w:val="TOC1"/>
                      <w:rPr>
                        <w:sz w:val="18"/>
                        <w:szCs w:val="18"/>
                      </w:rPr>
                    </w:pPr>
                    <w:r w:rsidRPr="000B1FFC">
                      <w:rPr>
                        <w:sz w:val="18"/>
                        <w:szCs w:val="18"/>
                      </w:rPr>
                      <w:t>账面价值</w:t>
                    </w:r>
                  </w:p>
                </w:tc>
              </w:sdtContent>
            </w:sdt>
          </w:tr>
          <w:tr w:rsidR="000B1FFC" w:rsidRPr="000B1FFC" w:rsidTr="000C15C4">
            <w:trPr>
              <w:cantSplit/>
              <w:trHeight w:hRule="exact" w:val="340"/>
            </w:trPr>
            <w:tc>
              <w:tcPr>
                <w:tcW w:w="1617" w:type="pct"/>
                <w:vMerge/>
                <w:vAlign w:val="center"/>
              </w:tcPr>
              <w:p w:rsidR="000B1FFC" w:rsidRPr="000B1FFC" w:rsidRDefault="000B1FFC" w:rsidP="00C5091B">
                <w:pPr>
                  <w:tabs>
                    <w:tab w:val="left" w:pos="420"/>
                  </w:tabs>
                  <w:ind w:left="420" w:hanging="420"/>
                  <w:jc w:val="center"/>
                  <w:rPr>
                    <w:rFonts w:ascii="Times New Roman" w:hAnsi="Times New Roman" w:cs="Times New Roman"/>
                    <w:sz w:val="18"/>
                    <w:szCs w:val="18"/>
                  </w:rPr>
                </w:pPr>
              </w:p>
            </w:tc>
            <w:tc>
              <w:tcPr>
                <w:tcW w:w="616" w:type="pct"/>
                <w:vMerge/>
                <w:vAlign w:val="center"/>
              </w:tcPr>
              <w:p w:rsidR="000B1FFC" w:rsidRPr="000B1FFC" w:rsidRDefault="000B1FFC" w:rsidP="00C5091B">
                <w:pPr>
                  <w:tabs>
                    <w:tab w:val="left" w:pos="420"/>
                  </w:tabs>
                  <w:ind w:left="420" w:hanging="420"/>
                  <w:jc w:val="center"/>
                  <w:rPr>
                    <w:rFonts w:ascii="Times New Roman" w:hAnsi="Times New Roman" w:cs="Times New Roman"/>
                    <w:sz w:val="18"/>
                    <w:szCs w:val="18"/>
                  </w:rPr>
                </w:pPr>
              </w:p>
            </w:tc>
            <w:tc>
              <w:tcPr>
                <w:tcW w:w="526" w:type="pct"/>
                <w:vAlign w:val="center"/>
              </w:tcPr>
              <w:p w:rsidR="000B1FFC" w:rsidRPr="000B1FFC" w:rsidRDefault="000B1FFC" w:rsidP="00C5091B">
                <w:pPr>
                  <w:pStyle w:val="TOC1"/>
                  <w:rPr>
                    <w:sz w:val="18"/>
                    <w:szCs w:val="18"/>
                  </w:rPr>
                </w:pPr>
                <w:r w:rsidRPr="000B1FFC">
                  <w:rPr>
                    <w:sz w:val="18"/>
                    <w:szCs w:val="18"/>
                  </w:rPr>
                  <w:t>(b)</w:t>
                </w:r>
              </w:p>
            </w:tc>
            <w:tc>
              <w:tcPr>
                <w:tcW w:w="562" w:type="pct"/>
                <w:vMerge/>
                <w:vAlign w:val="center"/>
              </w:tcPr>
              <w:p w:rsidR="000B1FFC" w:rsidRPr="000B1FFC" w:rsidRDefault="000B1FFC" w:rsidP="00C5091B">
                <w:pPr>
                  <w:pStyle w:val="TOC1"/>
                  <w:rPr>
                    <w:sz w:val="18"/>
                    <w:szCs w:val="18"/>
                  </w:rPr>
                </w:pPr>
              </w:p>
            </w:tc>
            <w:tc>
              <w:tcPr>
                <w:tcW w:w="600" w:type="pct"/>
                <w:vMerge/>
                <w:vAlign w:val="center"/>
              </w:tcPr>
              <w:p w:rsidR="000B1FFC" w:rsidRPr="000B1FFC" w:rsidRDefault="000B1FFC" w:rsidP="00C5091B">
                <w:pPr>
                  <w:tabs>
                    <w:tab w:val="left" w:pos="420"/>
                  </w:tabs>
                  <w:ind w:left="420" w:hanging="420"/>
                  <w:jc w:val="center"/>
                  <w:rPr>
                    <w:rFonts w:ascii="Times New Roman" w:hAnsi="Times New Roman" w:cs="Times New Roman"/>
                    <w:sz w:val="18"/>
                    <w:szCs w:val="18"/>
                  </w:rPr>
                </w:pPr>
              </w:p>
            </w:tc>
            <w:tc>
              <w:tcPr>
                <w:tcW w:w="474" w:type="pct"/>
                <w:vAlign w:val="center"/>
              </w:tcPr>
              <w:p w:rsidR="000B1FFC" w:rsidRPr="000B1FFC" w:rsidRDefault="000B1FFC" w:rsidP="00C5091B">
                <w:pPr>
                  <w:pStyle w:val="TOC1"/>
                  <w:rPr>
                    <w:sz w:val="18"/>
                    <w:szCs w:val="18"/>
                  </w:rPr>
                </w:pPr>
                <w:r w:rsidRPr="000B1FFC">
                  <w:rPr>
                    <w:sz w:val="18"/>
                    <w:szCs w:val="18"/>
                  </w:rPr>
                  <w:t>(b)</w:t>
                </w:r>
              </w:p>
            </w:tc>
            <w:tc>
              <w:tcPr>
                <w:tcW w:w="605" w:type="pct"/>
                <w:vMerge/>
                <w:vAlign w:val="center"/>
              </w:tcPr>
              <w:p w:rsidR="000B1FFC" w:rsidRPr="000B1FFC" w:rsidRDefault="000B1FFC" w:rsidP="00C5091B">
                <w:pPr>
                  <w:pStyle w:val="TOC1"/>
                  <w:rPr>
                    <w:sz w:val="18"/>
                    <w:szCs w:val="18"/>
                  </w:rPr>
                </w:pPr>
              </w:p>
            </w:tc>
          </w:tr>
          <w:sdt>
            <w:sdtPr>
              <w:rPr>
                <w:rFonts w:ascii="Times New Roman" w:hAnsi="Times New Roman" w:cs="Times New Roman"/>
                <w:sz w:val="18"/>
                <w:szCs w:val="18"/>
              </w:rPr>
              <w:alias w:val="在建工程情况明细"/>
              <w:tag w:val="_GBC_5f073fecf2ff4f9ba33e687f80450c77"/>
              <w:id w:val="380842174"/>
              <w:lock w:val="sdtLocked"/>
              <w:placeholder>
                <w:docPart w:val="4B3D1FE51BCD4C9CA2F0A1904FE43BE5"/>
              </w:placeholder>
            </w:sdtPr>
            <w:sdtEndPr/>
            <w:sdtContent>
              <w:tr w:rsidR="000B1FFC" w:rsidRPr="000B1FFC" w:rsidTr="000C15C4">
                <w:trPr>
                  <w:cantSplit/>
                  <w:trHeight w:hRule="exact" w:val="56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京广线坪石至广州段牵引供电系统适应性改造</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1,178,569</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1,178,569</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453,209,767</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453,209,767</w:t>
                    </w:r>
                  </w:p>
                </w:tc>
              </w:tr>
            </w:sdtContent>
          </w:sdt>
          <w:sdt>
            <w:sdtPr>
              <w:rPr>
                <w:rFonts w:ascii="Times New Roman" w:hAnsi="Times New Roman" w:cs="Times New Roman"/>
                <w:sz w:val="18"/>
                <w:szCs w:val="18"/>
              </w:rPr>
              <w:alias w:val="在建工程情况明细"/>
              <w:tag w:val="_GBC_5f073fecf2ff4f9ba33e687f80450c77"/>
              <w:id w:val="1172066425"/>
              <w:lock w:val="sdtLocked"/>
              <w:placeholder>
                <w:docPart w:val="4B3D1FE51BCD4C9CA2F0A1904FE43BE5"/>
              </w:placeholder>
            </w:sdtPr>
            <w:sdtEndPr/>
            <w:sdtContent>
              <w:tr w:rsidR="000B1FFC" w:rsidRPr="000B1FFC" w:rsidTr="000C15C4">
                <w:trPr>
                  <w:cantSplit/>
                  <w:trHeight w:hRule="exact" w:val="56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广深</w:t>
                    </w:r>
                    <w:r w:rsidRPr="000B1FFC">
                      <w:rPr>
                        <w:rFonts w:ascii="Times New Roman" w:hAnsi="Times New Roman" w:cs="Times New Roman"/>
                        <w:sz w:val="18"/>
                        <w:szCs w:val="18"/>
                      </w:rPr>
                      <w:t>1</w:t>
                    </w:r>
                    <w:r w:rsidRPr="000B1FFC">
                      <w:rPr>
                        <w:rFonts w:ascii="Times New Roman" w:hAnsi="Times New Roman" w:cs="Times New Roman"/>
                        <w:sz w:val="18"/>
                        <w:szCs w:val="18"/>
                      </w:rPr>
                      <w:t>、</w:t>
                    </w:r>
                    <w:r w:rsidRPr="000B1FFC">
                      <w:rPr>
                        <w:rFonts w:ascii="Times New Roman" w:hAnsi="Times New Roman" w:cs="Times New Roman"/>
                        <w:sz w:val="18"/>
                        <w:szCs w:val="18"/>
                      </w:rPr>
                      <w:t>2</w:t>
                    </w:r>
                    <w:r w:rsidRPr="000B1FFC">
                      <w:rPr>
                        <w:rFonts w:ascii="Times New Roman" w:hAnsi="Times New Roman" w:cs="Times New Roman"/>
                        <w:sz w:val="18"/>
                        <w:szCs w:val="18"/>
                      </w:rPr>
                      <w:t>线重点地段视频监控系统建设工程</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73,131,387</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73,131,387</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74,698,866</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74,698,866</w:t>
                    </w:r>
                  </w:p>
                </w:tc>
              </w:tr>
            </w:sdtContent>
          </w:sdt>
          <w:sdt>
            <w:sdtPr>
              <w:rPr>
                <w:rFonts w:ascii="Times New Roman" w:hAnsi="Times New Roman" w:cs="Times New Roman"/>
                <w:sz w:val="18"/>
                <w:szCs w:val="18"/>
              </w:rPr>
              <w:alias w:val="在建工程情况明细"/>
              <w:tag w:val="_GBC_5f073fecf2ff4f9ba33e687f80450c77"/>
              <w:id w:val="-2085129832"/>
              <w:lock w:val="sdtLocked"/>
              <w:placeholder>
                <w:docPart w:val="4B3D1FE51BCD4C9CA2F0A1904FE43BE5"/>
              </w:placeholder>
            </w:sdtPr>
            <w:sdtEndPr/>
            <w:sdtContent>
              <w:tr w:rsidR="000B1FFC" w:rsidRPr="000B1FFC" w:rsidTr="000C15C4">
                <w:trPr>
                  <w:cantSplit/>
                  <w:trHeight w:hRule="exact" w:val="56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京广线广坪段电力贯通线适应性改造工程</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70,495,110</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70,495,110</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71,600,018</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71,600,018</w:t>
                    </w:r>
                  </w:p>
                </w:tc>
              </w:tr>
            </w:sdtContent>
          </w:sdt>
          <w:sdt>
            <w:sdtPr>
              <w:rPr>
                <w:rFonts w:ascii="Times New Roman" w:hAnsi="Times New Roman" w:cs="Times New Roman"/>
                <w:sz w:val="18"/>
                <w:szCs w:val="18"/>
              </w:rPr>
              <w:alias w:val="在建工程情况明细"/>
              <w:tag w:val="_GBC_5f073fecf2ff4f9ba33e687f80450c77"/>
              <w:id w:val="1079794739"/>
              <w:lock w:val="sdtLocked"/>
              <w:placeholder>
                <w:docPart w:val="4B3D1FE51BCD4C9CA2F0A1904FE43BE5"/>
              </w:placeholder>
            </w:sdtPr>
            <w:sdtEndPr/>
            <w:sdtContent>
              <w:tr w:rsidR="000B1FFC" w:rsidRPr="000B1FFC" w:rsidTr="000C15C4">
                <w:trPr>
                  <w:cantSplit/>
                  <w:trHeight w:hRule="exact" w:val="56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广深</w:t>
                    </w:r>
                    <w:r w:rsidRPr="000B1FFC">
                      <w:rPr>
                        <w:rFonts w:ascii="Times New Roman" w:hAnsi="Times New Roman" w:cs="Times New Roman"/>
                        <w:sz w:val="18"/>
                        <w:szCs w:val="18"/>
                      </w:rPr>
                      <w:t>3</w:t>
                    </w:r>
                    <w:r w:rsidRPr="000B1FFC">
                      <w:rPr>
                        <w:rFonts w:ascii="Times New Roman" w:hAnsi="Times New Roman" w:cs="Times New Roman"/>
                        <w:sz w:val="18"/>
                        <w:szCs w:val="18"/>
                      </w:rPr>
                      <w:t>、</w:t>
                    </w:r>
                    <w:r w:rsidRPr="000B1FFC">
                      <w:rPr>
                        <w:rFonts w:ascii="Times New Roman" w:hAnsi="Times New Roman" w:cs="Times New Roman"/>
                        <w:sz w:val="18"/>
                        <w:szCs w:val="18"/>
                      </w:rPr>
                      <w:t>4</w:t>
                    </w:r>
                    <w:r w:rsidRPr="000B1FFC">
                      <w:rPr>
                        <w:rFonts w:ascii="Times New Roman" w:hAnsi="Times New Roman" w:cs="Times New Roman"/>
                        <w:sz w:val="18"/>
                        <w:szCs w:val="18"/>
                      </w:rPr>
                      <w:t>线重点地段视频监控系统建设工程</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50,412,946</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50,412,946</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51,321,241</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51,321,241</w:t>
                    </w:r>
                  </w:p>
                </w:tc>
              </w:tr>
            </w:sdtContent>
          </w:sdt>
          <w:sdt>
            <w:sdtPr>
              <w:rPr>
                <w:rFonts w:ascii="Times New Roman" w:hAnsi="Times New Roman" w:cs="Times New Roman"/>
                <w:sz w:val="18"/>
                <w:szCs w:val="18"/>
              </w:rPr>
              <w:alias w:val="在建工程情况明细"/>
              <w:tag w:val="_GBC_5f073fecf2ff4f9ba33e687f80450c77"/>
              <w:id w:val="1678152118"/>
              <w:lock w:val="sdtLocked"/>
              <w:placeholder>
                <w:docPart w:val="4B3D1FE51BCD4C9CA2F0A1904FE43BE5"/>
              </w:placeholder>
            </w:sdtPr>
            <w:sdtEndPr/>
            <w:sdtContent>
              <w:tr w:rsidR="000B1FFC" w:rsidRPr="000B1FFC" w:rsidTr="000C15C4">
                <w:trPr>
                  <w:cantSplit/>
                  <w:trHeight w:hRule="exact" w:val="39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广坪段车站非联锁道岔改造</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51,892,237</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51,892,237</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46,868,576</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46,868,576</w:t>
                    </w:r>
                  </w:p>
                </w:tc>
              </w:tr>
            </w:sdtContent>
          </w:sdt>
          <w:sdt>
            <w:sdtPr>
              <w:rPr>
                <w:rFonts w:ascii="Times New Roman" w:hAnsi="Times New Roman" w:cs="Times New Roman"/>
                <w:sz w:val="18"/>
                <w:szCs w:val="18"/>
              </w:rPr>
              <w:alias w:val="在建工程情况明细"/>
              <w:tag w:val="_GBC_5f073fecf2ff4f9ba33e687f80450c77"/>
              <w:id w:val="1564757788"/>
              <w:lock w:val="sdtLocked"/>
              <w:placeholder>
                <w:docPart w:val="4B3D1FE51BCD4C9CA2F0A1904FE43BE5"/>
              </w:placeholder>
            </w:sdtPr>
            <w:sdtEndPr/>
            <w:sdtContent>
              <w:tr w:rsidR="000B1FFC" w:rsidRPr="000B1FFC" w:rsidTr="000C15C4">
                <w:trPr>
                  <w:cantSplit/>
                  <w:trHeight w:hRule="exact" w:val="56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广深线开行重联动车组牵引供电设施改造工程</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44,676,920</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44,676,920</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44,676,920</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44,676,920</w:t>
                    </w:r>
                  </w:p>
                </w:tc>
              </w:tr>
            </w:sdtContent>
          </w:sdt>
          <w:sdt>
            <w:sdtPr>
              <w:rPr>
                <w:rFonts w:ascii="Times New Roman" w:hAnsi="Times New Roman" w:cs="Times New Roman"/>
                <w:sz w:val="18"/>
                <w:szCs w:val="18"/>
              </w:rPr>
              <w:alias w:val="在建工程情况明细"/>
              <w:tag w:val="_GBC_5f073fecf2ff4f9ba33e687f80450c77"/>
              <w:id w:val="1040406257"/>
              <w:lock w:val="sdtLocked"/>
              <w:placeholder>
                <w:docPart w:val="4B3D1FE51BCD4C9CA2F0A1904FE43BE5"/>
              </w:placeholder>
            </w:sdtPr>
            <w:sdtEndPr/>
            <w:sdtContent>
              <w:tr w:rsidR="000B1FFC" w:rsidRPr="000B1FFC" w:rsidTr="000C15C4">
                <w:trPr>
                  <w:cantSplit/>
                  <w:trHeight w:hRule="exact" w:val="39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广州机务段江村整备场改造工程</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29,409,048</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29,409,048</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29,102,926</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29,102,926</w:t>
                    </w:r>
                  </w:p>
                </w:tc>
              </w:tr>
            </w:sdtContent>
          </w:sdt>
          <w:sdt>
            <w:sdtPr>
              <w:rPr>
                <w:rFonts w:ascii="Times New Roman" w:hAnsi="Times New Roman" w:cs="Times New Roman"/>
                <w:sz w:val="18"/>
                <w:szCs w:val="18"/>
              </w:rPr>
              <w:alias w:val="在建工程情况明细"/>
              <w:tag w:val="_GBC_5f073fecf2ff4f9ba33e687f80450c77"/>
              <w:id w:val="-1265072944"/>
              <w:lock w:val="sdtLocked"/>
              <w:placeholder>
                <w:docPart w:val="4B3D1FE51BCD4C9CA2F0A1904FE43BE5"/>
              </w:placeholder>
            </w:sdtPr>
            <w:sdtEndPr/>
            <w:sdtContent>
              <w:tr w:rsidR="000B1FFC" w:rsidRPr="000B1FFC" w:rsidTr="000C15C4">
                <w:trPr>
                  <w:cantSplit/>
                  <w:trHeight w:hRule="exact" w:val="39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大朗货场集装箱安全检查站新建</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22,371,682</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22,371,682</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22,371,682</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22,371,682</w:t>
                    </w:r>
                  </w:p>
                </w:tc>
              </w:tr>
            </w:sdtContent>
          </w:sdt>
          <w:sdt>
            <w:sdtPr>
              <w:rPr>
                <w:rFonts w:ascii="Times New Roman" w:hAnsi="Times New Roman" w:cs="Times New Roman"/>
                <w:sz w:val="18"/>
                <w:szCs w:val="18"/>
              </w:rPr>
              <w:alias w:val="在建工程情况明细"/>
              <w:tag w:val="_GBC_5f073fecf2ff4f9ba33e687f80450c77"/>
              <w:id w:val="1984731354"/>
              <w:lock w:val="sdtLocked"/>
              <w:placeholder>
                <w:docPart w:val="4B3D1FE51BCD4C9CA2F0A1904FE43BE5"/>
              </w:placeholder>
            </w:sdtPr>
            <w:sdtEndPr/>
            <w:sdtContent>
              <w:tr w:rsidR="000B1FFC" w:rsidRPr="000B1FFC" w:rsidTr="000C15C4">
                <w:trPr>
                  <w:cantSplit/>
                  <w:trHeight w:hRule="exact" w:val="56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广深地区铁路综合计算机网与数据通信网两网融合建设</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19,815,330</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19,815,330</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19,875,330</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19,875,330</w:t>
                    </w:r>
                  </w:p>
                </w:tc>
              </w:tr>
            </w:sdtContent>
          </w:sdt>
          <w:sdt>
            <w:sdtPr>
              <w:rPr>
                <w:rFonts w:ascii="Times New Roman" w:hAnsi="Times New Roman" w:cs="Times New Roman"/>
                <w:sz w:val="18"/>
                <w:szCs w:val="18"/>
              </w:rPr>
              <w:alias w:val="在建工程情况明细"/>
              <w:tag w:val="_GBC_5f073fecf2ff4f9ba33e687f80450c77"/>
              <w:id w:val="1402416702"/>
              <w:lock w:val="sdtLocked"/>
              <w:placeholder>
                <w:docPart w:val="4B3D1FE51BCD4C9CA2F0A1904FE43BE5"/>
              </w:placeholder>
            </w:sdtPr>
            <w:sdtEndPr/>
            <w:sdtContent>
              <w:tr w:rsidR="000B1FFC" w:rsidRPr="000B1FFC" w:rsidTr="000C15C4">
                <w:trPr>
                  <w:cantSplit/>
                  <w:trHeight w:hRule="exact" w:val="39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大朗货场电力设施设备更新及增容</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16,340,199</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16,340,199</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16,300,859</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16,300,859</w:t>
                    </w:r>
                  </w:p>
                </w:tc>
              </w:tr>
            </w:sdtContent>
          </w:sdt>
          <w:sdt>
            <w:sdtPr>
              <w:rPr>
                <w:rFonts w:ascii="Times New Roman" w:hAnsi="Times New Roman" w:cs="Times New Roman"/>
                <w:sz w:val="18"/>
                <w:szCs w:val="18"/>
              </w:rPr>
              <w:alias w:val="在建工程情况明细"/>
              <w:tag w:val="_GBC_5f073fecf2ff4f9ba33e687f80450c77"/>
              <w:id w:val="1093592758"/>
              <w:lock w:val="sdtLocked"/>
              <w:placeholder>
                <w:docPart w:val="4B3D1FE51BCD4C9CA2F0A1904FE43BE5"/>
              </w:placeholder>
            </w:sdtPr>
            <w:sdtEndPr/>
            <w:sdtContent>
              <w:tr w:rsidR="000B1FFC" w:rsidRPr="000B1FFC" w:rsidTr="000C15C4">
                <w:trPr>
                  <w:cantSplit/>
                  <w:trHeight w:hRule="exact" w:val="39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广州市环市路射击场铁路道口平改立</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15,501,661</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15,501,661</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15,501,661</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15,501,661</w:t>
                    </w:r>
                  </w:p>
                </w:tc>
              </w:tr>
            </w:sdtContent>
          </w:sdt>
          <w:sdt>
            <w:sdtPr>
              <w:rPr>
                <w:rFonts w:ascii="Times New Roman" w:hAnsi="Times New Roman" w:cs="Times New Roman"/>
                <w:sz w:val="18"/>
                <w:szCs w:val="18"/>
              </w:rPr>
              <w:alias w:val="在建工程情况明细"/>
              <w:tag w:val="_GBC_5f073fecf2ff4f9ba33e687f80450c77"/>
              <w:id w:val="960687649"/>
              <w:lock w:val="sdtLocked"/>
              <w:placeholder>
                <w:docPart w:val="4B3D1FE51BCD4C9CA2F0A1904FE43BE5"/>
              </w:placeholder>
            </w:sdtPr>
            <w:sdtEndPr/>
            <w:sdtContent>
              <w:tr w:rsidR="000B1FFC" w:rsidRPr="000B1FFC" w:rsidTr="000C15C4">
                <w:trPr>
                  <w:cantSplit/>
                  <w:trHeight w:hRule="exact" w:val="39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江村站道路改造</w:t>
                    </w:r>
                    <w:r w:rsidRPr="000B1FFC">
                      <w:rPr>
                        <w:rFonts w:ascii="Times New Roman" w:hAnsi="Times New Roman" w:cs="Times New Roman"/>
                        <w:sz w:val="18"/>
                        <w:szCs w:val="18"/>
                      </w:rPr>
                      <w:t>(</w:t>
                    </w:r>
                    <w:r w:rsidRPr="000B1FFC">
                      <w:rPr>
                        <w:rFonts w:ascii="Times New Roman" w:hAnsi="Times New Roman" w:cs="Times New Roman"/>
                        <w:sz w:val="18"/>
                        <w:szCs w:val="18"/>
                      </w:rPr>
                      <w:t>一期</w:t>
                    </w:r>
                    <w:r w:rsidRPr="000B1FFC">
                      <w:rPr>
                        <w:rFonts w:ascii="Times New Roman" w:hAnsi="Times New Roman" w:cs="Times New Roman"/>
                        <w:sz w:val="18"/>
                        <w:szCs w:val="18"/>
                      </w:rPr>
                      <w:t>)</w:t>
                    </w:r>
                    <w:r w:rsidRPr="000B1FFC">
                      <w:rPr>
                        <w:rFonts w:ascii="Times New Roman" w:hAnsi="Times New Roman" w:cs="Times New Roman"/>
                        <w:sz w:val="18"/>
                        <w:szCs w:val="18"/>
                      </w:rPr>
                      <w:t>工程</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15,107,494</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15,107,494</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15,107,494</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15,107,494</w:t>
                    </w:r>
                  </w:p>
                </w:tc>
              </w:tr>
            </w:sdtContent>
          </w:sdt>
          <w:sdt>
            <w:sdtPr>
              <w:rPr>
                <w:rFonts w:ascii="Times New Roman" w:hAnsi="Times New Roman" w:cs="Times New Roman"/>
                <w:sz w:val="18"/>
                <w:szCs w:val="18"/>
              </w:rPr>
              <w:alias w:val="在建工程情况明细"/>
              <w:tag w:val="_GBC_5f073fecf2ff4f9ba33e687f80450c77"/>
              <w:id w:val="-584534705"/>
              <w:lock w:val="sdtLocked"/>
              <w:placeholder>
                <w:docPart w:val="4B3D1FE51BCD4C9CA2F0A1904FE43BE5"/>
              </w:placeholder>
            </w:sdtPr>
            <w:sdtEndPr/>
            <w:sdtContent>
              <w:tr w:rsidR="000B1FFC" w:rsidRPr="000B1FFC" w:rsidTr="000C15C4">
                <w:trPr>
                  <w:cantSplit/>
                  <w:trHeight w:hRule="exact" w:val="39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广州站外电源增容工程</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12,928,323</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12,928,323</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12,928,323</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12,928,323</w:t>
                    </w:r>
                  </w:p>
                </w:tc>
              </w:tr>
            </w:sdtContent>
          </w:sdt>
          <w:sdt>
            <w:sdtPr>
              <w:rPr>
                <w:rFonts w:ascii="Times New Roman" w:hAnsi="Times New Roman" w:cs="Times New Roman"/>
                <w:sz w:val="18"/>
                <w:szCs w:val="18"/>
              </w:rPr>
              <w:alias w:val="在建工程情况明细"/>
              <w:tag w:val="_GBC_5f073fecf2ff4f9ba33e687f80450c77"/>
              <w:id w:val="-341786608"/>
              <w:lock w:val="sdtLocked"/>
              <w:placeholder>
                <w:docPart w:val="4B3D1FE51BCD4C9CA2F0A1904FE43BE5"/>
              </w:placeholder>
            </w:sdtPr>
            <w:sdtEndPr/>
            <w:sdtContent>
              <w:tr w:rsidR="000B1FFC" w:rsidRPr="000B1FFC" w:rsidTr="000C15C4">
                <w:trPr>
                  <w:cantSplit/>
                  <w:trHeight w:hRule="exact" w:val="39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平湖南军专线护坡及堆场改造</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13,642,913</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13,642,913</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12,154,336</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12,154,336</w:t>
                    </w:r>
                  </w:p>
                </w:tc>
              </w:tr>
            </w:sdtContent>
          </w:sdt>
          <w:sdt>
            <w:sdtPr>
              <w:rPr>
                <w:rFonts w:ascii="Times New Roman" w:hAnsi="Times New Roman" w:cs="Times New Roman"/>
                <w:sz w:val="18"/>
                <w:szCs w:val="18"/>
              </w:rPr>
              <w:alias w:val="在建工程情况明细"/>
              <w:tag w:val="_GBC_5f073fecf2ff4f9ba33e687f80450c77"/>
              <w:id w:val="-2074421432"/>
              <w:lock w:val="sdtLocked"/>
              <w:placeholder>
                <w:docPart w:val="4B3D1FE51BCD4C9CA2F0A1904FE43BE5"/>
              </w:placeholder>
            </w:sdtPr>
            <w:sdtEndPr/>
            <w:sdtContent>
              <w:tr w:rsidR="000B1FFC" w:rsidRPr="000B1FFC" w:rsidTr="000C15C4">
                <w:trPr>
                  <w:cantSplit/>
                  <w:trHeight w:hRule="exact" w:val="39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大修工程</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62,646,817</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62,646,817</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30,560,184</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 -</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30,560,184</w:t>
                    </w:r>
                  </w:p>
                </w:tc>
              </w:tr>
            </w:sdtContent>
          </w:sdt>
          <w:sdt>
            <w:sdtPr>
              <w:rPr>
                <w:rFonts w:ascii="Times New Roman" w:hAnsi="Times New Roman" w:cs="Times New Roman"/>
                <w:sz w:val="18"/>
                <w:szCs w:val="18"/>
              </w:rPr>
              <w:alias w:val="在建工程情况明细"/>
              <w:tag w:val="_GBC_5f073fecf2ff4f9ba33e687f80450c77"/>
              <w:id w:val="1448893128"/>
              <w:lock w:val="sdtLocked"/>
              <w:placeholder>
                <w:docPart w:val="4B3D1FE51BCD4C9CA2F0A1904FE43BE5"/>
              </w:placeholder>
            </w:sdtPr>
            <w:sdtEndPr/>
            <w:sdtContent>
              <w:tr w:rsidR="000B1FFC" w:rsidRPr="000B1FFC" w:rsidTr="000C15C4">
                <w:trPr>
                  <w:cantSplit/>
                  <w:trHeight w:hRule="exact" w:val="397"/>
                </w:trPr>
                <w:tc>
                  <w:tcPr>
                    <w:tcW w:w="1617" w:type="pct"/>
                    <w:vAlign w:val="center"/>
                  </w:tcPr>
                  <w:p w:rsidR="000B1FFC" w:rsidRPr="000B1FFC" w:rsidRDefault="000B1FFC" w:rsidP="00C5091B">
                    <w:pPr>
                      <w:rPr>
                        <w:rFonts w:ascii="Times New Roman" w:hAnsi="Times New Roman" w:cs="Times New Roman"/>
                        <w:sz w:val="18"/>
                        <w:szCs w:val="18"/>
                      </w:rPr>
                    </w:pPr>
                    <w:r w:rsidRPr="000B1FFC">
                      <w:rPr>
                        <w:rFonts w:ascii="Times New Roman" w:hAnsi="Times New Roman" w:cs="Times New Roman"/>
                        <w:sz w:val="18"/>
                        <w:szCs w:val="18"/>
                      </w:rPr>
                      <w:t>其他</w:t>
                    </w:r>
                  </w:p>
                </w:tc>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186,435,935</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15,455,876</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170,980,059</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211,759,291</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15,455,876</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196,303,415</w:t>
                    </w:r>
                  </w:p>
                </w:tc>
              </w:tr>
            </w:sdtContent>
          </w:sdt>
          <w:tr w:rsidR="000B1FFC" w:rsidRPr="000B1FFC" w:rsidTr="000C15C4">
            <w:trPr>
              <w:cantSplit/>
              <w:trHeight w:hRule="exact" w:val="397"/>
            </w:trPr>
            <w:sdt>
              <w:sdtPr>
                <w:rPr>
                  <w:rFonts w:ascii="Times New Roman" w:hAnsi="Times New Roman" w:cs="Times New Roman"/>
                  <w:sz w:val="18"/>
                  <w:szCs w:val="18"/>
                </w:rPr>
                <w:tag w:val="_PLD_fb8a9351bc5144ab907a84376899a536"/>
                <w:id w:val="184328266"/>
                <w:lock w:val="sdtLocked"/>
              </w:sdtPr>
              <w:sdtEndPr/>
              <w:sdtContent>
                <w:tc>
                  <w:tcPr>
                    <w:tcW w:w="1617" w:type="pct"/>
                    <w:vAlign w:val="center"/>
                  </w:tcPr>
                  <w:p w:rsidR="000B1FFC" w:rsidRPr="000B1FFC" w:rsidRDefault="000B1FFC" w:rsidP="00C5091B">
                    <w:pPr>
                      <w:jc w:val="center"/>
                      <w:rPr>
                        <w:rFonts w:ascii="Times New Roman" w:hAnsi="Times New Roman" w:cs="Times New Roman"/>
                        <w:sz w:val="18"/>
                        <w:szCs w:val="18"/>
                      </w:rPr>
                    </w:pPr>
                    <w:r w:rsidRPr="000B1FFC">
                      <w:rPr>
                        <w:rFonts w:ascii="Times New Roman" w:hAnsi="Times New Roman" w:cs="Times New Roman"/>
                        <w:sz w:val="18"/>
                        <w:szCs w:val="18"/>
                      </w:rPr>
                      <w:t>合计</w:t>
                    </w:r>
                  </w:p>
                </w:tc>
              </w:sdtContent>
            </w:sdt>
            <w:tc>
              <w:tcPr>
                <w:tcW w:w="616" w:type="pct"/>
                <w:vAlign w:val="center"/>
              </w:tcPr>
              <w:p w:rsidR="000B1FFC" w:rsidRPr="000B1FFC" w:rsidRDefault="000B1FFC" w:rsidP="00C5091B">
                <w:pPr>
                  <w:ind w:right="105"/>
                  <w:jc w:val="right"/>
                  <w:rPr>
                    <w:rFonts w:ascii="Times New Roman" w:hAnsi="Times New Roman" w:cs="Times New Roman"/>
                    <w:sz w:val="18"/>
                    <w:szCs w:val="18"/>
                  </w:rPr>
                </w:pPr>
                <w:r w:rsidRPr="000B1FFC">
                  <w:rPr>
                    <w:rFonts w:ascii="Times New Roman" w:hAnsi="Times New Roman" w:cs="Times New Roman"/>
                    <w:sz w:val="18"/>
                    <w:szCs w:val="18"/>
                  </w:rPr>
                  <w:t>685,986,571</w:t>
                </w:r>
              </w:p>
            </w:tc>
            <w:tc>
              <w:tcPr>
                <w:tcW w:w="526"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15,455,876</w:t>
                </w:r>
              </w:p>
            </w:tc>
            <w:tc>
              <w:tcPr>
                <w:tcW w:w="562" w:type="pct"/>
                <w:vAlign w:val="center"/>
              </w:tcPr>
              <w:p w:rsidR="000B1FFC" w:rsidRPr="000B1FFC" w:rsidRDefault="000B1FFC" w:rsidP="00C5091B">
                <w:pPr>
                  <w:ind w:right="73"/>
                  <w:jc w:val="right"/>
                  <w:rPr>
                    <w:rFonts w:ascii="Times New Roman" w:hAnsi="Times New Roman" w:cs="Times New Roman"/>
                    <w:sz w:val="18"/>
                    <w:szCs w:val="18"/>
                  </w:rPr>
                </w:pPr>
                <w:r w:rsidRPr="000B1FFC">
                  <w:rPr>
                    <w:rFonts w:ascii="Times New Roman" w:hAnsi="Times New Roman" w:cs="Times New Roman"/>
                    <w:sz w:val="18"/>
                    <w:szCs w:val="18"/>
                  </w:rPr>
                  <w:t>670,530,695</w:t>
                </w:r>
              </w:p>
            </w:tc>
            <w:tc>
              <w:tcPr>
                <w:tcW w:w="600"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1,128,037,474</w:t>
                </w:r>
              </w:p>
            </w:tc>
            <w:tc>
              <w:tcPr>
                <w:tcW w:w="474"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15,455,876</w:t>
                </w:r>
              </w:p>
            </w:tc>
            <w:tc>
              <w:tcPr>
                <w:tcW w:w="605" w:type="pct"/>
                <w:vAlign w:val="center"/>
              </w:tcPr>
              <w:p w:rsidR="000B1FFC" w:rsidRPr="000B1FFC" w:rsidRDefault="000B1FFC" w:rsidP="00C5091B">
                <w:pPr>
                  <w:jc w:val="right"/>
                  <w:rPr>
                    <w:rFonts w:ascii="Times New Roman" w:hAnsi="Times New Roman" w:cs="Times New Roman"/>
                    <w:sz w:val="18"/>
                    <w:szCs w:val="18"/>
                  </w:rPr>
                </w:pPr>
                <w:r w:rsidRPr="000B1FFC">
                  <w:rPr>
                    <w:rFonts w:ascii="Times New Roman" w:hAnsi="Times New Roman" w:cs="Times New Roman"/>
                    <w:sz w:val="18"/>
                    <w:szCs w:val="18"/>
                  </w:rPr>
                  <w:t>1,112,581,598</w:t>
                </w:r>
              </w:p>
            </w:tc>
          </w:tr>
        </w:tbl>
        <w:p w:rsidR="00047B74" w:rsidRDefault="00833B52"/>
      </w:sdtContent>
    </w:sdt>
    <w:p w:rsidR="00431034" w:rsidRDefault="00431034" w:rsidP="00652785">
      <w:pPr>
        <w:pStyle w:val="4"/>
        <w:numPr>
          <w:ilvl w:val="0"/>
          <w:numId w:val="21"/>
        </w:numPr>
        <w:tabs>
          <w:tab w:val="left" w:pos="588"/>
        </w:tabs>
        <w:rPr>
          <w:rFonts w:ascii="宋体" w:hAnsi="宋体" w:cs="宋体"/>
          <w:b w:val="0"/>
          <w:bCs w:val="0"/>
          <w:kern w:val="0"/>
          <w:szCs w:val="21"/>
        </w:rPr>
        <w:sectPr w:rsidR="00431034" w:rsidSect="0066258B">
          <w:pgSz w:w="11906" w:h="16838"/>
          <w:pgMar w:top="1418" w:right="1418" w:bottom="1418" w:left="1418" w:header="856" w:footer="992" w:gutter="0"/>
          <w:cols w:space="425"/>
          <w:docGrid w:linePitch="312"/>
        </w:sectPr>
      </w:pPr>
    </w:p>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047B74" w:rsidRPr="003E5BDA" w:rsidRDefault="009454CC" w:rsidP="00652785">
          <w:pPr>
            <w:pStyle w:val="4"/>
            <w:numPr>
              <w:ilvl w:val="0"/>
              <w:numId w:val="21"/>
            </w:numPr>
            <w:tabs>
              <w:tab w:val="left" w:pos="588"/>
            </w:tabs>
            <w:rPr>
              <w:rFonts w:ascii="宋体" w:hAnsi="宋体"/>
              <w:b w:val="0"/>
              <w:szCs w:val="21"/>
            </w:rPr>
          </w:pPr>
          <w:r w:rsidRPr="003E5BDA">
            <w:rPr>
              <w:rFonts w:ascii="宋体" w:hAnsi="宋体" w:hint="eastAsia"/>
              <w:b w:val="0"/>
              <w:szCs w:val="21"/>
            </w:rPr>
            <w:t>在建工程项目变动</w:t>
          </w:r>
        </w:p>
        <w:sdt>
          <w:sdtPr>
            <w:alias w:val="是否适用：重要在建工程项目本期变动情况[双击切换]"/>
            <w:tag w:val="_GBC_ec2dd768673145d4bb9d3c31a6fa701a"/>
            <w:id w:val="2119639636"/>
            <w:lock w:val="sdtLocked"/>
            <w:placeholder>
              <w:docPart w:val="GBC22222222222222222222222222222"/>
            </w:placeholder>
          </w:sdtPr>
          <w:sdtEndPr/>
          <w:sdtContent>
            <w:p w:rsidR="00047B74" w:rsidRDefault="009454CC">
              <w:r>
                <w:fldChar w:fldCharType="begin"/>
              </w:r>
              <w:r w:rsidR="00C5091B">
                <w:instrText xml:space="preserve"> MACROBUTTON  SnrToggleCheckbox √适用 </w:instrText>
              </w:r>
              <w:r>
                <w:fldChar w:fldCharType="end"/>
              </w:r>
              <w:r>
                <w:fldChar w:fldCharType="begin"/>
              </w:r>
              <w:r w:rsidR="00C5091B">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523"/>
            <w:gridCol w:w="1202"/>
            <w:gridCol w:w="1128"/>
            <w:gridCol w:w="1268"/>
            <w:gridCol w:w="1106"/>
            <w:gridCol w:w="1170"/>
            <w:gridCol w:w="840"/>
            <w:gridCol w:w="983"/>
            <w:gridCol w:w="698"/>
            <w:gridCol w:w="558"/>
            <w:gridCol w:w="516"/>
          </w:tblGrid>
          <w:tr w:rsidR="00DE73BB" w:rsidTr="00DE73BB">
            <w:trPr>
              <w:cantSplit/>
              <w:trHeight w:val="315"/>
            </w:trPr>
            <w:sdt>
              <w:sdtPr>
                <w:rPr>
                  <w:rFonts w:ascii="Times New Roman" w:hAnsi="Times New Roman" w:cs="Times New Roman"/>
                  <w:sz w:val="18"/>
                  <w:szCs w:val="18"/>
                </w:rPr>
                <w:tag w:val="_PLD_911d5911af294d4f9d2b6b16b5f6c08b"/>
                <w:id w:val="1710070279"/>
                <w:lock w:val="sdtLocked"/>
              </w:sdtPr>
              <w:sdtEndPr/>
              <w:sdtContent>
                <w:tc>
                  <w:tcPr>
                    <w:tcW w:w="1619" w:type="pct"/>
                    <w:vMerge w:val="restart"/>
                    <w:shd w:val="clear" w:color="auto" w:fill="auto"/>
                    <w:vAlign w:val="center"/>
                  </w:tcPr>
                  <w:p w:rsidR="00DE73BB" w:rsidRPr="00DE73BB" w:rsidRDefault="00DE73BB" w:rsidP="003E4202">
                    <w:pPr>
                      <w:ind w:right="105"/>
                      <w:jc w:val="center"/>
                      <w:rPr>
                        <w:rFonts w:ascii="Times New Roman" w:hAnsi="Times New Roman" w:cs="Times New Roman"/>
                        <w:sz w:val="18"/>
                        <w:szCs w:val="18"/>
                      </w:rPr>
                    </w:pPr>
                    <w:r w:rsidRPr="00DE73BB">
                      <w:rPr>
                        <w:rFonts w:ascii="Times New Roman" w:hAnsi="Times New Roman" w:cs="Times New Roman"/>
                        <w:sz w:val="18"/>
                        <w:szCs w:val="18"/>
                      </w:rPr>
                      <w:t>项目名称</w:t>
                    </w:r>
                  </w:p>
                </w:tc>
              </w:sdtContent>
            </w:sdt>
            <w:sdt>
              <w:sdtPr>
                <w:rPr>
                  <w:rFonts w:ascii="Times New Roman" w:hAnsi="Times New Roman" w:cs="Times New Roman"/>
                  <w:sz w:val="18"/>
                  <w:szCs w:val="18"/>
                </w:rPr>
                <w:tag w:val="_PLD_667404be40294d63b853abf58a9d185f"/>
                <w:id w:val="1632284614"/>
                <w:lock w:val="sdtLocked"/>
              </w:sdtPr>
              <w:sdtEndPr/>
              <w:sdtContent>
                <w:tc>
                  <w:tcPr>
                    <w:tcW w:w="405" w:type="pct"/>
                    <w:vMerge w:val="restart"/>
                    <w:shd w:val="clear" w:color="auto" w:fill="auto"/>
                    <w:vAlign w:val="center"/>
                  </w:tcPr>
                  <w:p w:rsidR="00DE73BB" w:rsidRPr="00DE73BB" w:rsidRDefault="00DE73BB" w:rsidP="003E4202">
                    <w:pPr>
                      <w:ind w:right="105"/>
                      <w:jc w:val="center"/>
                      <w:rPr>
                        <w:rFonts w:ascii="Times New Roman" w:hAnsi="Times New Roman" w:cs="Times New Roman"/>
                        <w:sz w:val="18"/>
                        <w:szCs w:val="18"/>
                      </w:rPr>
                    </w:pPr>
                    <w:r w:rsidRPr="00DE73BB">
                      <w:rPr>
                        <w:rFonts w:ascii="Times New Roman" w:hAnsi="Times New Roman" w:cs="Times New Roman"/>
                        <w:sz w:val="18"/>
                        <w:szCs w:val="18"/>
                      </w:rPr>
                      <w:t>预算数</w:t>
                    </w:r>
                  </w:p>
                </w:tc>
              </w:sdtContent>
            </w:sdt>
            <w:sdt>
              <w:sdtPr>
                <w:rPr>
                  <w:rFonts w:ascii="Times New Roman" w:hAnsi="Times New Roman" w:cs="Times New Roman"/>
                  <w:sz w:val="18"/>
                  <w:szCs w:val="18"/>
                </w:rPr>
                <w:tag w:val="_PLD_25c75ebdcb434964b5f5e8b512151b0b"/>
                <w:id w:val="-1446612933"/>
                <w:lock w:val="sdtLocked"/>
              </w:sdtPr>
              <w:sdtEndPr/>
              <w:sdtContent>
                <w:tc>
                  <w:tcPr>
                    <w:tcW w:w="406" w:type="pct"/>
                    <w:vMerge w:val="restart"/>
                    <w:shd w:val="clear" w:color="auto" w:fill="auto"/>
                    <w:vAlign w:val="center"/>
                  </w:tcPr>
                  <w:p w:rsidR="00DE73BB" w:rsidRPr="00DE73BB" w:rsidRDefault="00DE73BB" w:rsidP="003E4202">
                    <w:pPr>
                      <w:ind w:right="105"/>
                      <w:jc w:val="center"/>
                      <w:rPr>
                        <w:rFonts w:ascii="Times New Roman" w:hAnsi="Times New Roman" w:cs="Times New Roman"/>
                        <w:sz w:val="18"/>
                        <w:szCs w:val="18"/>
                      </w:rPr>
                    </w:pPr>
                    <w:r w:rsidRPr="00DE73BB">
                      <w:rPr>
                        <w:rFonts w:ascii="Times New Roman" w:hAnsi="Times New Roman" w:cs="Times New Roman"/>
                        <w:sz w:val="18"/>
                        <w:szCs w:val="18"/>
                      </w:rPr>
                      <w:t>期初</w:t>
                    </w:r>
                  </w:p>
                  <w:p w:rsidR="00DE73BB" w:rsidRPr="00DE73BB" w:rsidRDefault="00DE73BB" w:rsidP="003E4202">
                    <w:pPr>
                      <w:ind w:right="105"/>
                      <w:jc w:val="center"/>
                      <w:rPr>
                        <w:rFonts w:ascii="Times New Roman" w:hAnsi="Times New Roman" w:cs="Times New Roman"/>
                        <w:sz w:val="18"/>
                        <w:szCs w:val="18"/>
                      </w:rPr>
                    </w:pPr>
                    <w:r w:rsidRPr="00DE73BB">
                      <w:rPr>
                        <w:rFonts w:ascii="Times New Roman" w:hAnsi="Times New Roman" w:cs="Times New Roman"/>
                        <w:sz w:val="18"/>
                        <w:szCs w:val="18"/>
                      </w:rPr>
                      <w:t>余额</w:t>
                    </w:r>
                  </w:p>
                </w:tc>
              </w:sdtContent>
            </w:sdt>
            <w:tc>
              <w:tcPr>
                <w:tcW w:w="456" w:type="pct"/>
                <w:shd w:val="clear" w:color="auto" w:fill="auto"/>
                <w:vAlign w:val="center"/>
              </w:tcPr>
              <w:p w:rsidR="00DE73BB" w:rsidRPr="00DE73BB" w:rsidRDefault="00DE73BB" w:rsidP="003E4202">
                <w:pPr>
                  <w:ind w:right="105"/>
                  <w:jc w:val="center"/>
                  <w:rPr>
                    <w:rFonts w:ascii="Times New Roman" w:hAnsi="Times New Roman" w:cs="Times New Roman"/>
                    <w:sz w:val="18"/>
                    <w:szCs w:val="18"/>
                  </w:rPr>
                </w:pPr>
                <w:r w:rsidRPr="00DE73BB">
                  <w:rPr>
                    <w:rFonts w:ascii="Times New Roman" w:hAnsi="Times New Roman" w:cs="Times New Roman"/>
                    <w:sz w:val="18"/>
                    <w:szCs w:val="18"/>
                  </w:rPr>
                  <w:t>大修转入</w:t>
                </w:r>
              </w:p>
            </w:tc>
            <w:sdt>
              <w:sdtPr>
                <w:rPr>
                  <w:rFonts w:ascii="Times New Roman" w:hAnsi="Times New Roman" w:cs="Times New Roman"/>
                  <w:sz w:val="18"/>
                  <w:szCs w:val="18"/>
                </w:rPr>
                <w:tag w:val="_PLD_0117182ae7e24536a0996423ddcfa5f0"/>
                <w:id w:val="-643127577"/>
                <w:lock w:val="sdtLocked"/>
              </w:sdtPr>
              <w:sdtEndPr/>
              <w:sdtContent>
                <w:tc>
                  <w:tcPr>
                    <w:tcW w:w="398" w:type="pct"/>
                    <w:vMerge w:val="restart"/>
                    <w:shd w:val="clear" w:color="auto" w:fill="auto"/>
                    <w:vAlign w:val="center"/>
                  </w:tcPr>
                  <w:p w:rsidR="00DE73BB" w:rsidRPr="00DE73BB" w:rsidRDefault="00DE73BB" w:rsidP="003E4202">
                    <w:pPr>
                      <w:ind w:right="105"/>
                      <w:jc w:val="center"/>
                      <w:rPr>
                        <w:rFonts w:ascii="Times New Roman" w:hAnsi="Times New Roman" w:cs="Times New Roman"/>
                        <w:sz w:val="18"/>
                        <w:szCs w:val="18"/>
                      </w:rPr>
                    </w:pPr>
                    <w:r w:rsidRPr="00DE73BB">
                      <w:rPr>
                        <w:rFonts w:ascii="Times New Roman" w:hAnsi="Times New Roman" w:cs="Times New Roman"/>
                        <w:sz w:val="18"/>
                        <w:szCs w:val="18"/>
                      </w:rPr>
                      <w:t>本期增加金额</w:t>
                    </w:r>
                  </w:p>
                </w:tc>
              </w:sdtContent>
            </w:sdt>
            <w:sdt>
              <w:sdtPr>
                <w:rPr>
                  <w:rFonts w:ascii="Times New Roman" w:hAnsi="Times New Roman" w:cs="Times New Roman"/>
                  <w:sz w:val="18"/>
                  <w:szCs w:val="18"/>
                </w:rPr>
                <w:tag w:val="_PLD_6db4feaec90f4eeeb4ed5fb04d298657"/>
                <w:id w:val="1247619315"/>
                <w:lock w:val="sdtLocked"/>
              </w:sdtPr>
              <w:sdtEndPr/>
              <w:sdtContent>
                <w:tc>
                  <w:tcPr>
                    <w:tcW w:w="418" w:type="pct"/>
                    <w:shd w:val="clear" w:color="auto" w:fill="auto"/>
                    <w:vAlign w:val="center"/>
                  </w:tcPr>
                  <w:p w:rsidR="00DE73BB" w:rsidRPr="00DE73BB" w:rsidRDefault="00DE73BB" w:rsidP="003E4202">
                    <w:pPr>
                      <w:ind w:right="73"/>
                      <w:jc w:val="center"/>
                      <w:rPr>
                        <w:rFonts w:ascii="Times New Roman" w:hAnsi="Times New Roman" w:cs="Times New Roman"/>
                        <w:sz w:val="18"/>
                        <w:szCs w:val="18"/>
                      </w:rPr>
                    </w:pPr>
                    <w:r w:rsidRPr="00DE73BB">
                      <w:rPr>
                        <w:rFonts w:ascii="Times New Roman" w:hAnsi="Times New Roman" w:cs="Times New Roman"/>
                        <w:sz w:val="18"/>
                        <w:szCs w:val="18"/>
                      </w:rPr>
                      <w:t>本期转入固定资产金额</w:t>
                    </w:r>
                  </w:p>
                </w:tc>
              </w:sdtContent>
            </w:sdt>
            <w:sdt>
              <w:sdtPr>
                <w:rPr>
                  <w:rFonts w:ascii="Times New Roman" w:hAnsi="Times New Roman" w:cs="Times New Roman"/>
                  <w:sz w:val="18"/>
                  <w:szCs w:val="18"/>
                </w:rPr>
                <w:tag w:val="_PLD_1fe85c3ed6f84f6f85209149a9931055"/>
                <w:id w:val="1422997560"/>
                <w:lock w:val="sdtLocked"/>
              </w:sdtPr>
              <w:sdtEndPr/>
              <w:sdtContent>
                <w:tc>
                  <w:tcPr>
                    <w:tcW w:w="303" w:type="pct"/>
                    <w:vMerge w:val="restart"/>
                    <w:shd w:val="clear" w:color="auto" w:fill="auto"/>
                    <w:vAlign w:val="center"/>
                  </w:tcPr>
                  <w:p w:rsidR="00DE73BB" w:rsidRPr="00DE73BB" w:rsidRDefault="00DE73BB" w:rsidP="003E4202">
                    <w:pPr>
                      <w:ind w:right="73"/>
                      <w:jc w:val="center"/>
                      <w:rPr>
                        <w:rFonts w:ascii="Times New Roman" w:hAnsi="Times New Roman" w:cs="Times New Roman"/>
                        <w:sz w:val="18"/>
                        <w:szCs w:val="18"/>
                      </w:rPr>
                    </w:pPr>
                    <w:r w:rsidRPr="00DE73BB">
                      <w:rPr>
                        <w:rFonts w:ascii="Times New Roman" w:hAnsi="Times New Roman" w:cs="Times New Roman"/>
                        <w:sz w:val="18"/>
                        <w:szCs w:val="18"/>
                      </w:rPr>
                      <w:t>本期其他减少金额</w:t>
                    </w:r>
                  </w:p>
                </w:tc>
              </w:sdtContent>
            </w:sdt>
            <w:sdt>
              <w:sdtPr>
                <w:rPr>
                  <w:rFonts w:ascii="Times New Roman" w:hAnsi="Times New Roman" w:cs="Times New Roman"/>
                  <w:sz w:val="18"/>
                  <w:szCs w:val="18"/>
                </w:rPr>
                <w:tag w:val="_PLD_7954fe4b89f644d29865af249dfe8c3f"/>
                <w:id w:val="-24869098"/>
                <w:lock w:val="sdtLocked"/>
              </w:sdtPr>
              <w:sdtEndPr/>
              <w:sdtContent>
                <w:tc>
                  <w:tcPr>
                    <w:tcW w:w="354" w:type="pct"/>
                    <w:vMerge w:val="restart"/>
                    <w:vAlign w:val="center"/>
                  </w:tcPr>
                  <w:p w:rsidR="00DE73BB" w:rsidRPr="00DE73BB" w:rsidRDefault="00DE73BB" w:rsidP="003E4202">
                    <w:pPr>
                      <w:jc w:val="center"/>
                      <w:rPr>
                        <w:rFonts w:ascii="Times New Roman" w:hAnsi="Times New Roman" w:cs="Times New Roman"/>
                        <w:sz w:val="18"/>
                        <w:szCs w:val="18"/>
                      </w:rPr>
                    </w:pPr>
                    <w:r w:rsidRPr="00DE73BB">
                      <w:rPr>
                        <w:rFonts w:ascii="Times New Roman" w:hAnsi="Times New Roman" w:cs="Times New Roman"/>
                        <w:sz w:val="18"/>
                        <w:szCs w:val="18"/>
                      </w:rPr>
                      <w:t>期末</w:t>
                    </w:r>
                  </w:p>
                  <w:p w:rsidR="00DE73BB" w:rsidRPr="00DE73BB" w:rsidRDefault="00DE73BB" w:rsidP="003E4202">
                    <w:pPr>
                      <w:jc w:val="center"/>
                      <w:rPr>
                        <w:rFonts w:ascii="Times New Roman" w:hAnsi="Times New Roman" w:cs="Times New Roman"/>
                        <w:sz w:val="18"/>
                        <w:szCs w:val="18"/>
                      </w:rPr>
                    </w:pPr>
                    <w:r w:rsidRPr="00DE73BB">
                      <w:rPr>
                        <w:rFonts w:ascii="Times New Roman" w:hAnsi="Times New Roman" w:cs="Times New Roman"/>
                        <w:sz w:val="18"/>
                        <w:szCs w:val="18"/>
                      </w:rPr>
                      <w:t>余额</w:t>
                    </w:r>
                  </w:p>
                </w:tc>
              </w:sdtContent>
            </w:sdt>
            <w:sdt>
              <w:sdtPr>
                <w:rPr>
                  <w:rFonts w:ascii="Times New Roman" w:hAnsi="Times New Roman" w:cs="Times New Roman"/>
                  <w:sz w:val="18"/>
                  <w:szCs w:val="18"/>
                </w:rPr>
                <w:tag w:val="_PLD_d9aa12b28eda4362b90372032218ea1a"/>
                <w:id w:val="-1036959306"/>
                <w:lock w:val="sdtLocked"/>
              </w:sdtPr>
              <w:sdtEndPr/>
              <w:sdtContent>
                <w:tc>
                  <w:tcPr>
                    <w:tcW w:w="252" w:type="pct"/>
                    <w:vMerge w:val="restart"/>
                    <w:shd w:val="clear" w:color="auto" w:fill="auto"/>
                    <w:vAlign w:val="center"/>
                  </w:tcPr>
                  <w:p w:rsidR="00DE73BB" w:rsidRPr="00DE73BB" w:rsidRDefault="00DE73BB" w:rsidP="003E4202">
                    <w:pPr>
                      <w:jc w:val="center"/>
                      <w:rPr>
                        <w:rFonts w:ascii="Times New Roman" w:hAnsi="Times New Roman" w:cs="Times New Roman"/>
                        <w:sz w:val="18"/>
                        <w:szCs w:val="18"/>
                      </w:rPr>
                    </w:pPr>
                    <w:r w:rsidRPr="00DE73BB">
                      <w:rPr>
                        <w:rFonts w:ascii="Times New Roman" w:hAnsi="Times New Roman" w:cs="Times New Roman"/>
                        <w:sz w:val="18"/>
                        <w:szCs w:val="18"/>
                      </w:rPr>
                      <w:t>工程累计投入占预算比例</w:t>
                    </w:r>
                    <w:r w:rsidRPr="00DE73BB">
                      <w:rPr>
                        <w:rFonts w:ascii="Times New Roman" w:hAnsi="Times New Roman" w:cs="Times New Roman"/>
                        <w:sz w:val="18"/>
                        <w:szCs w:val="18"/>
                      </w:rPr>
                      <w:t>(%)</w:t>
                    </w:r>
                  </w:p>
                </w:tc>
              </w:sdtContent>
            </w:sdt>
            <w:sdt>
              <w:sdtPr>
                <w:rPr>
                  <w:rFonts w:ascii="Times New Roman" w:hAnsi="Times New Roman" w:cs="Times New Roman"/>
                  <w:sz w:val="18"/>
                  <w:szCs w:val="18"/>
                </w:rPr>
                <w:tag w:val="_PLD_9e610c25eba14177abc9b359511cb935"/>
                <w:id w:val="1176384589"/>
                <w:lock w:val="sdtLocked"/>
              </w:sdtPr>
              <w:sdtEndPr/>
              <w:sdtContent>
                <w:tc>
                  <w:tcPr>
                    <w:tcW w:w="202" w:type="pct"/>
                    <w:vMerge w:val="restart"/>
                    <w:shd w:val="clear" w:color="auto" w:fill="auto"/>
                    <w:vAlign w:val="center"/>
                  </w:tcPr>
                  <w:p w:rsidR="00DE73BB" w:rsidRPr="00DE73BB" w:rsidRDefault="00DE73BB" w:rsidP="003E4202">
                    <w:pPr>
                      <w:jc w:val="center"/>
                      <w:rPr>
                        <w:rFonts w:ascii="Times New Roman" w:hAnsi="Times New Roman" w:cs="Times New Roman"/>
                        <w:sz w:val="18"/>
                        <w:szCs w:val="18"/>
                      </w:rPr>
                    </w:pPr>
                    <w:r w:rsidRPr="00DE73BB">
                      <w:rPr>
                        <w:rFonts w:ascii="Times New Roman" w:hAnsi="Times New Roman" w:cs="Times New Roman"/>
                        <w:sz w:val="18"/>
                        <w:szCs w:val="18"/>
                      </w:rPr>
                      <w:t>工程进度</w:t>
                    </w:r>
                  </w:p>
                </w:tc>
              </w:sdtContent>
            </w:sdt>
            <w:sdt>
              <w:sdtPr>
                <w:rPr>
                  <w:rFonts w:ascii="Times New Roman" w:hAnsi="Times New Roman" w:cs="Times New Roman"/>
                  <w:sz w:val="18"/>
                  <w:szCs w:val="18"/>
                </w:rPr>
                <w:tag w:val="_PLD_39440674746d4382a4f99328187752a9"/>
                <w:id w:val="-1312402802"/>
                <w:lock w:val="sdtLocked"/>
              </w:sdtPr>
              <w:sdtEndPr/>
              <w:sdtContent>
                <w:tc>
                  <w:tcPr>
                    <w:tcW w:w="187" w:type="pct"/>
                    <w:vMerge w:val="restart"/>
                    <w:shd w:val="clear" w:color="auto" w:fill="auto"/>
                    <w:vAlign w:val="center"/>
                  </w:tcPr>
                  <w:p w:rsidR="00DE73BB" w:rsidRPr="00DE73BB" w:rsidRDefault="00DE73BB" w:rsidP="003E4202">
                    <w:pPr>
                      <w:jc w:val="center"/>
                      <w:rPr>
                        <w:rFonts w:ascii="Times New Roman" w:hAnsi="Times New Roman" w:cs="Times New Roman"/>
                        <w:sz w:val="18"/>
                        <w:szCs w:val="18"/>
                      </w:rPr>
                    </w:pPr>
                    <w:r w:rsidRPr="00DE73BB">
                      <w:rPr>
                        <w:rFonts w:ascii="Times New Roman" w:hAnsi="Times New Roman" w:cs="Times New Roman"/>
                        <w:sz w:val="18"/>
                        <w:szCs w:val="18"/>
                      </w:rPr>
                      <w:t>资金来源</w:t>
                    </w:r>
                  </w:p>
                </w:tc>
              </w:sdtContent>
            </w:sdt>
          </w:tr>
          <w:tr w:rsidR="00DE73BB" w:rsidTr="00DE73BB">
            <w:trPr>
              <w:cantSplit/>
              <w:trHeight w:val="150"/>
            </w:trPr>
            <w:tc>
              <w:tcPr>
                <w:tcW w:w="1619" w:type="pct"/>
                <w:vMerge/>
                <w:shd w:val="clear" w:color="auto" w:fill="auto"/>
                <w:vAlign w:val="center"/>
              </w:tcPr>
              <w:p w:rsidR="00DE73BB" w:rsidRPr="00DE73BB" w:rsidRDefault="00DE73BB" w:rsidP="003E4202">
                <w:pPr>
                  <w:ind w:right="105"/>
                  <w:jc w:val="center"/>
                  <w:rPr>
                    <w:rFonts w:ascii="Times New Roman" w:hAnsi="Times New Roman" w:cs="Times New Roman"/>
                    <w:sz w:val="18"/>
                    <w:szCs w:val="18"/>
                  </w:rPr>
                </w:pPr>
              </w:p>
            </w:tc>
            <w:tc>
              <w:tcPr>
                <w:tcW w:w="405" w:type="pct"/>
                <w:vMerge/>
                <w:shd w:val="clear" w:color="auto" w:fill="auto"/>
                <w:vAlign w:val="center"/>
              </w:tcPr>
              <w:p w:rsidR="00DE73BB" w:rsidRPr="00DE73BB" w:rsidRDefault="00DE73BB" w:rsidP="003E4202">
                <w:pPr>
                  <w:ind w:right="105"/>
                  <w:jc w:val="center"/>
                  <w:rPr>
                    <w:rFonts w:ascii="Times New Roman" w:hAnsi="Times New Roman" w:cs="Times New Roman"/>
                    <w:sz w:val="18"/>
                    <w:szCs w:val="18"/>
                  </w:rPr>
                </w:pPr>
              </w:p>
            </w:tc>
            <w:tc>
              <w:tcPr>
                <w:tcW w:w="406" w:type="pct"/>
                <w:vMerge/>
                <w:shd w:val="clear" w:color="auto" w:fill="auto"/>
                <w:vAlign w:val="center"/>
              </w:tcPr>
              <w:p w:rsidR="00DE73BB" w:rsidRPr="00DE73BB" w:rsidRDefault="00DE73BB" w:rsidP="003E4202">
                <w:pPr>
                  <w:ind w:right="105"/>
                  <w:jc w:val="center"/>
                  <w:rPr>
                    <w:rFonts w:ascii="Times New Roman" w:hAnsi="Times New Roman" w:cs="Times New Roman"/>
                    <w:sz w:val="18"/>
                    <w:szCs w:val="18"/>
                  </w:rPr>
                </w:pPr>
              </w:p>
            </w:tc>
            <w:tc>
              <w:tcPr>
                <w:tcW w:w="456" w:type="pct"/>
                <w:shd w:val="clear" w:color="auto" w:fill="auto"/>
                <w:vAlign w:val="center"/>
              </w:tcPr>
              <w:p w:rsidR="00DE73BB" w:rsidRPr="00DE73BB" w:rsidRDefault="00DE73BB" w:rsidP="003E4202">
                <w:pPr>
                  <w:ind w:right="105"/>
                  <w:jc w:val="center"/>
                  <w:rPr>
                    <w:rFonts w:ascii="Times New Roman" w:hAnsi="Times New Roman" w:cs="Times New Roman"/>
                    <w:sz w:val="18"/>
                    <w:szCs w:val="18"/>
                  </w:rPr>
                </w:pPr>
                <w:r w:rsidRPr="00DE73BB">
                  <w:rPr>
                    <w:rFonts w:ascii="Times New Roman" w:hAnsi="Times New Roman" w:cs="Times New Roman"/>
                    <w:sz w:val="18"/>
                    <w:szCs w:val="18"/>
                  </w:rPr>
                  <w:t>(</w:t>
                </w:r>
                <w:r w:rsidRPr="00DE73BB">
                  <w:rPr>
                    <w:rFonts w:ascii="Times New Roman" w:hAnsi="Times New Roman" w:cs="Times New Roman"/>
                    <w:sz w:val="18"/>
                    <w:szCs w:val="18"/>
                  </w:rPr>
                  <w:t>附注五</w:t>
                </w:r>
                <w:r w:rsidRPr="00DE73BB">
                  <w:rPr>
                    <w:rFonts w:ascii="Times New Roman" w:hAnsi="Times New Roman" w:cs="Times New Roman"/>
                    <w:sz w:val="18"/>
                    <w:szCs w:val="18"/>
                  </w:rPr>
                  <w:t>(10))</w:t>
                </w:r>
              </w:p>
            </w:tc>
            <w:tc>
              <w:tcPr>
                <w:tcW w:w="398" w:type="pct"/>
                <w:vMerge/>
                <w:shd w:val="clear" w:color="auto" w:fill="auto"/>
                <w:vAlign w:val="center"/>
              </w:tcPr>
              <w:p w:rsidR="00DE73BB" w:rsidRPr="00DE73BB" w:rsidRDefault="00DE73BB" w:rsidP="003E4202">
                <w:pPr>
                  <w:ind w:right="105"/>
                  <w:jc w:val="center"/>
                  <w:rPr>
                    <w:rFonts w:ascii="Times New Roman" w:hAnsi="Times New Roman" w:cs="Times New Roman"/>
                    <w:sz w:val="18"/>
                    <w:szCs w:val="18"/>
                  </w:rPr>
                </w:pPr>
              </w:p>
            </w:tc>
            <w:tc>
              <w:tcPr>
                <w:tcW w:w="418" w:type="pct"/>
                <w:shd w:val="clear" w:color="auto" w:fill="auto"/>
                <w:vAlign w:val="center"/>
              </w:tcPr>
              <w:p w:rsidR="00DE73BB" w:rsidRPr="00DE73BB" w:rsidRDefault="00DE73BB" w:rsidP="003E4202">
                <w:pPr>
                  <w:ind w:right="73"/>
                  <w:jc w:val="center"/>
                  <w:rPr>
                    <w:rFonts w:ascii="Times New Roman" w:hAnsi="Times New Roman" w:cs="Times New Roman"/>
                    <w:sz w:val="18"/>
                    <w:szCs w:val="18"/>
                  </w:rPr>
                </w:pPr>
                <w:r w:rsidRPr="00DE73BB">
                  <w:rPr>
                    <w:rFonts w:ascii="Times New Roman" w:hAnsi="Times New Roman" w:cs="Times New Roman"/>
                    <w:sz w:val="18"/>
                    <w:szCs w:val="18"/>
                  </w:rPr>
                  <w:t>(</w:t>
                </w:r>
                <w:r w:rsidRPr="00DE73BB">
                  <w:rPr>
                    <w:rFonts w:ascii="Times New Roman" w:hAnsi="Times New Roman" w:cs="Times New Roman"/>
                    <w:sz w:val="18"/>
                    <w:szCs w:val="18"/>
                  </w:rPr>
                  <w:t>附注五</w:t>
                </w:r>
                <w:r w:rsidRPr="00DE73BB">
                  <w:rPr>
                    <w:rFonts w:ascii="Times New Roman" w:hAnsi="Times New Roman" w:cs="Times New Roman"/>
                    <w:sz w:val="18"/>
                    <w:szCs w:val="18"/>
                  </w:rPr>
                  <w:t>(10))</w:t>
                </w:r>
              </w:p>
            </w:tc>
            <w:tc>
              <w:tcPr>
                <w:tcW w:w="303" w:type="pct"/>
                <w:vMerge/>
                <w:shd w:val="clear" w:color="auto" w:fill="auto"/>
                <w:vAlign w:val="center"/>
              </w:tcPr>
              <w:p w:rsidR="00DE73BB" w:rsidRPr="00DE73BB" w:rsidRDefault="00DE73BB" w:rsidP="003E4202">
                <w:pPr>
                  <w:ind w:right="73"/>
                  <w:jc w:val="center"/>
                  <w:rPr>
                    <w:rFonts w:ascii="Times New Roman" w:hAnsi="Times New Roman" w:cs="Times New Roman"/>
                    <w:sz w:val="18"/>
                    <w:szCs w:val="18"/>
                  </w:rPr>
                </w:pPr>
              </w:p>
            </w:tc>
            <w:tc>
              <w:tcPr>
                <w:tcW w:w="354" w:type="pct"/>
                <w:vMerge/>
                <w:vAlign w:val="center"/>
              </w:tcPr>
              <w:p w:rsidR="00DE73BB" w:rsidRPr="00DE73BB" w:rsidRDefault="00DE73BB" w:rsidP="003E4202">
                <w:pPr>
                  <w:jc w:val="center"/>
                  <w:rPr>
                    <w:rFonts w:ascii="Times New Roman" w:hAnsi="Times New Roman" w:cs="Times New Roman"/>
                    <w:sz w:val="18"/>
                    <w:szCs w:val="18"/>
                  </w:rPr>
                </w:pPr>
              </w:p>
            </w:tc>
            <w:tc>
              <w:tcPr>
                <w:tcW w:w="252" w:type="pct"/>
                <w:vMerge/>
                <w:shd w:val="clear" w:color="auto" w:fill="auto"/>
                <w:vAlign w:val="center"/>
              </w:tcPr>
              <w:p w:rsidR="00DE73BB" w:rsidRPr="00DE73BB" w:rsidRDefault="00DE73BB" w:rsidP="003E4202">
                <w:pPr>
                  <w:jc w:val="center"/>
                  <w:rPr>
                    <w:rFonts w:ascii="Times New Roman" w:hAnsi="Times New Roman" w:cs="Times New Roman"/>
                    <w:sz w:val="18"/>
                    <w:szCs w:val="18"/>
                  </w:rPr>
                </w:pPr>
              </w:p>
            </w:tc>
            <w:tc>
              <w:tcPr>
                <w:tcW w:w="202" w:type="pct"/>
                <w:vMerge/>
                <w:shd w:val="clear" w:color="auto" w:fill="auto"/>
                <w:vAlign w:val="center"/>
              </w:tcPr>
              <w:p w:rsidR="00DE73BB" w:rsidRPr="00DE73BB" w:rsidRDefault="00DE73BB" w:rsidP="003E4202">
                <w:pPr>
                  <w:jc w:val="center"/>
                  <w:rPr>
                    <w:rFonts w:ascii="Times New Roman" w:hAnsi="Times New Roman" w:cs="Times New Roman"/>
                    <w:sz w:val="18"/>
                    <w:szCs w:val="18"/>
                  </w:rPr>
                </w:pPr>
              </w:p>
            </w:tc>
            <w:tc>
              <w:tcPr>
                <w:tcW w:w="187" w:type="pct"/>
                <w:vMerge/>
                <w:shd w:val="clear" w:color="auto" w:fill="auto"/>
                <w:vAlign w:val="center"/>
              </w:tcPr>
              <w:p w:rsidR="00DE73BB" w:rsidRPr="00DE73BB" w:rsidRDefault="00DE73BB" w:rsidP="003E4202">
                <w:pPr>
                  <w:jc w:val="center"/>
                  <w:rPr>
                    <w:rFonts w:ascii="Times New Roman" w:hAnsi="Times New Roman" w:cs="Times New Roman"/>
                    <w:sz w:val="18"/>
                    <w:szCs w:val="18"/>
                  </w:rPr>
                </w:pPr>
              </w:p>
            </w:tc>
          </w:tr>
          <w:sdt>
            <w:sdtPr>
              <w:rPr>
                <w:rFonts w:ascii="Times New Roman" w:hAnsi="Times New Roman" w:cs="Times New Roman"/>
                <w:sz w:val="18"/>
                <w:szCs w:val="18"/>
              </w:rPr>
              <w:alias w:val="在建工程明细"/>
              <w:tag w:val="_GBC_b84d9018f52b45beabeca7c2371cdc18"/>
              <w:id w:val="-203719000"/>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京广线坪石至广州段牵引供电系统适应性改造</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584,988,000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453,209,767</w:t>
                    </w:r>
                  </w:p>
                </w:tc>
                <w:sdt>
                  <w:sdtPr>
                    <w:rPr>
                      <w:rFonts w:ascii="Times New Roman" w:hAnsi="Times New Roman" w:cs="Times New Roman"/>
                      <w:sz w:val="18"/>
                      <w:szCs w:val="18"/>
                    </w:rPr>
                    <w:alias w:val="大促"/>
                    <w:tag w:val="_GBC_c63b734976cb4ed09ae90541e4441420"/>
                    <w:id w:val="1564300622"/>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269,708</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452,300,906</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1,178,569</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78%</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78%</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679267517"/>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广深</w:t>
                    </w:r>
                    <w:r w:rsidRPr="00DE73BB">
                      <w:rPr>
                        <w:rFonts w:ascii="Times New Roman" w:hAnsi="Times New Roman" w:cs="Times New Roman"/>
                        <w:sz w:val="18"/>
                        <w:szCs w:val="18"/>
                      </w:rPr>
                      <w:t>1</w:t>
                    </w:r>
                    <w:r w:rsidRPr="00DE73BB">
                      <w:rPr>
                        <w:rFonts w:ascii="Times New Roman" w:hAnsi="Times New Roman" w:cs="Times New Roman"/>
                        <w:sz w:val="18"/>
                        <w:szCs w:val="18"/>
                      </w:rPr>
                      <w:t>、</w:t>
                    </w:r>
                    <w:r w:rsidRPr="00DE73BB">
                      <w:rPr>
                        <w:rFonts w:ascii="Times New Roman" w:hAnsi="Times New Roman" w:cs="Times New Roman"/>
                        <w:sz w:val="18"/>
                        <w:szCs w:val="18"/>
                      </w:rPr>
                      <w:t>2</w:t>
                    </w:r>
                    <w:r w:rsidRPr="00DE73BB">
                      <w:rPr>
                        <w:rFonts w:ascii="Times New Roman" w:hAnsi="Times New Roman" w:cs="Times New Roman"/>
                        <w:sz w:val="18"/>
                        <w:szCs w:val="18"/>
                      </w:rPr>
                      <w:t>线重点地段视频监控系统建设工程</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92,886,000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74,698,866</w:t>
                    </w:r>
                  </w:p>
                </w:tc>
                <w:sdt>
                  <w:sdtPr>
                    <w:rPr>
                      <w:rFonts w:ascii="Times New Roman" w:hAnsi="Times New Roman" w:cs="Times New Roman"/>
                      <w:sz w:val="18"/>
                      <w:szCs w:val="18"/>
                    </w:rPr>
                    <w:alias w:val="大促"/>
                    <w:tag w:val="_GBC_c63b734976cb4ed09ae90541e4441420"/>
                    <w:id w:val="1187947279"/>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265A4E" w:rsidP="00DE73BB">
                    <w:pPr>
                      <w:ind w:right="73"/>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1,567,479</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73,131,387</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79%</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79%</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764301079"/>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京广线广坪段电力贯通线适应性改造工程</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95,924,900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71,600,018</w:t>
                    </w:r>
                  </w:p>
                </w:tc>
                <w:sdt>
                  <w:sdtPr>
                    <w:rPr>
                      <w:rFonts w:ascii="Times New Roman" w:hAnsi="Times New Roman" w:cs="Times New Roman"/>
                      <w:sz w:val="18"/>
                      <w:szCs w:val="18"/>
                    </w:rPr>
                    <w:alias w:val="大促"/>
                    <w:tag w:val="_GBC_c63b734976cb4ed09ae90541e4441420"/>
                    <w:id w:val="-740324902"/>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265A4E" w:rsidP="00DE73BB">
                    <w:pPr>
                      <w:ind w:right="73"/>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1,104,908</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70,495,110</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73%</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73%</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35784552"/>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广深</w:t>
                    </w:r>
                    <w:r w:rsidRPr="00DE73BB">
                      <w:rPr>
                        <w:rFonts w:ascii="Times New Roman" w:hAnsi="Times New Roman" w:cs="Times New Roman"/>
                        <w:sz w:val="18"/>
                        <w:szCs w:val="18"/>
                      </w:rPr>
                      <w:t>3</w:t>
                    </w:r>
                    <w:r w:rsidRPr="00DE73BB">
                      <w:rPr>
                        <w:rFonts w:ascii="Times New Roman" w:hAnsi="Times New Roman" w:cs="Times New Roman"/>
                        <w:sz w:val="18"/>
                        <w:szCs w:val="18"/>
                      </w:rPr>
                      <w:t>、</w:t>
                    </w:r>
                    <w:r w:rsidRPr="00DE73BB">
                      <w:rPr>
                        <w:rFonts w:ascii="Times New Roman" w:hAnsi="Times New Roman" w:cs="Times New Roman"/>
                        <w:sz w:val="18"/>
                        <w:szCs w:val="18"/>
                      </w:rPr>
                      <w:t>4</w:t>
                    </w:r>
                    <w:r w:rsidRPr="00DE73BB">
                      <w:rPr>
                        <w:rFonts w:ascii="Times New Roman" w:hAnsi="Times New Roman" w:cs="Times New Roman"/>
                        <w:sz w:val="18"/>
                        <w:szCs w:val="18"/>
                      </w:rPr>
                      <w:t>线重点地段视频监控系统建设工程</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65,672,700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51,321,241</w:t>
                    </w:r>
                  </w:p>
                </w:tc>
                <w:sdt>
                  <w:sdtPr>
                    <w:rPr>
                      <w:rFonts w:ascii="Times New Roman" w:hAnsi="Times New Roman" w:cs="Times New Roman"/>
                      <w:sz w:val="18"/>
                      <w:szCs w:val="18"/>
                    </w:rPr>
                    <w:alias w:val="大促"/>
                    <w:tag w:val="_GBC_c63b734976cb4ed09ae90541e4441420"/>
                    <w:id w:val="1113789184"/>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265A4E" w:rsidP="00DE73BB">
                    <w:pPr>
                      <w:ind w:right="73"/>
                      <w:jc w:val="right"/>
                      <w:rPr>
                        <w:rFonts w:ascii="Times New Roman" w:hAnsi="Times New Roman" w:cs="Times New Roman"/>
                        <w:sz w:val="18"/>
                        <w:szCs w:val="18"/>
                      </w:rPr>
                    </w:pPr>
                    <w:r>
                      <w:rPr>
                        <w:rFonts w:ascii="Times New Roman" w:hAnsi="Times New Roman" w:cs="Times New Roman" w:hint="eastAsia"/>
                        <w:sz w:val="18"/>
                        <w:szCs w:val="18"/>
                      </w:rPr>
                      <w:t>-</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908,295</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50,412,946</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77%</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77%</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920559843"/>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广坪段车站非联锁道岔改造</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72,407,200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46,868,576</w:t>
                    </w:r>
                  </w:p>
                </w:tc>
                <w:sdt>
                  <w:sdtPr>
                    <w:rPr>
                      <w:rFonts w:ascii="Times New Roman" w:hAnsi="Times New Roman" w:cs="Times New Roman"/>
                      <w:sz w:val="18"/>
                      <w:szCs w:val="18"/>
                    </w:rPr>
                    <w:alias w:val="大促"/>
                    <w:tag w:val="_GBC_c63b734976cb4ed09ae90541e4441420"/>
                    <w:id w:val="1062223033"/>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5,023,661</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51,892,237</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72%</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72%</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807007861"/>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广深线开行重联动车组牵引供电设施改造工程</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66,973,900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44,676,920</w:t>
                    </w:r>
                  </w:p>
                </w:tc>
                <w:sdt>
                  <w:sdtPr>
                    <w:rPr>
                      <w:rFonts w:ascii="Times New Roman" w:hAnsi="Times New Roman" w:cs="Times New Roman"/>
                      <w:sz w:val="18"/>
                      <w:szCs w:val="18"/>
                    </w:rPr>
                    <w:alias w:val="大促"/>
                    <w:tag w:val="_GBC_c63b734976cb4ed09ae90541e4441420"/>
                    <w:id w:val="716624245"/>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44,676,920</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67%</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67%</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499663300"/>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广州机务段江村整备场改造工程</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45,680,700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29,102,926</w:t>
                    </w:r>
                  </w:p>
                </w:tc>
                <w:sdt>
                  <w:sdtPr>
                    <w:rPr>
                      <w:rFonts w:ascii="Times New Roman" w:hAnsi="Times New Roman" w:cs="Times New Roman"/>
                      <w:sz w:val="18"/>
                      <w:szCs w:val="18"/>
                    </w:rPr>
                    <w:alias w:val="大促"/>
                    <w:tag w:val="_GBC_c63b734976cb4ed09ae90541e4441420"/>
                    <w:id w:val="1601680745"/>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306,122</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29,409,048</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64%</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64%</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467040618"/>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大朗货场集装箱安全检查站新建</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30,869,000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22,371,682</w:t>
                    </w:r>
                  </w:p>
                </w:tc>
                <w:sdt>
                  <w:sdtPr>
                    <w:rPr>
                      <w:rFonts w:ascii="Times New Roman" w:hAnsi="Times New Roman" w:cs="Times New Roman"/>
                      <w:sz w:val="18"/>
                      <w:szCs w:val="18"/>
                    </w:rPr>
                    <w:alias w:val="大促"/>
                    <w:tag w:val="_GBC_c63b734976cb4ed09ae90541e4441420"/>
                    <w:id w:val="1577325208"/>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22,371,682</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72%</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72%</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450395947"/>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广深地区铁路综合计算机网与数据通信网两网融合建设</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25,970,300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19,875,330</w:t>
                    </w:r>
                  </w:p>
                </w:tc>
                <w:sdt>
                  <w:sdtPr>
                    <w:rPr>
                      <w:rFonts w:ascii="Times New Roman" w:hAnsi="Times New Roman" w:cs="Times New Roman"/>
                      <w:sz w:val="18"/>
                      <w:szCs w:val="18"/>
                    </w:rPr>
                    <w:alias w:val="大促"/>
                    <w:tag w:val="_GBC_c63b734976cb4ed09ae90541e4441420"/>
                    <w:id w:val="578482356"/>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265A4E" w:rsidP="00DE73BB">
                    <w:pPr>
                      <w:ind w:right="73"/>
                      <w:jc w:val="right"/>
                      <w:rPr>
                        <w:rFonts w:ascii="Times New Roman" w:hAnsi="Times New Roman" w:cs="Times New Roman"/>
                        <w:sz w:val="18"/>
                        <w:szCs w:val="18"/>
                      </w:rPr>
                    </w:pPr>
                    <w:r>
                      <w:rPr>
                        <w:rFonts w:ascii="Times New Roman" w:hAnsi="Times New Roman" w:cs="Times New Roman"/>
                        <w:sz w:val="18"/>
                        <w:szCs w:val="18"/>
                      </w:rPr>
                      <w:t>-</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60,000</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19,815,330</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76%</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76%</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105234454"/>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大朗货场电力设施设备更新及增容</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25,487,000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16,300,859</w:t>
                    </w:r>
                  </w:p>
                </w:tc>
                <w:sdt>
                  <w:sdtPr>
                    <w:rPr>
                      <w:rFonts w:ascii="Times New Roman" w:hAnsi="Times New Roman" w:cs="Times New Roman"/>
                      <w:sz w:val="18"/>
                      <w:szCs w:val="18"/>
                    </w:rPr>
                    <w:alias w:val="大促"/>
                    <w:tag w:val="_GBC_c63b734976cb4ed09ae90541e4441420"/>
                    <w:id w:val="1919750118"/>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39,340</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16,340,199</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64%</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64%</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123456689"/>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广州市环市路射击场铁路道口平改立</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21,765,900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15,501,661</w:t>
                    </w:r>
                  </w:p>
                </w:tc>
                <w:sdt>
                  <w:sdtPr>
                    <w:rPr>
                      <w:rFonts w:ascii="Times New Roman" w:hAnsi="Times New Roman" w:cs="Times New Roman"/>
                      <w:sz w:val="18"/>
                      <w:szCs w:val="18"/>
                    </w:rPr>
                    <w:alias w:val="大促"/>
                    <w:tag w:val="_GBC_c63b734976cb4ed09ae90541e4441420"/>
                    <w:id w:val="-628475777"/>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15,501,661</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71%</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71%</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698747628"/>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江村站道路改造</w:t>
                    </w:r>
                    <w:r w:rsidRPr="00DE73BB">
                      <w:rPr>
                        <w:rFonts w:ascii="Times New Roman" w:hAnsi="Times New Roman" w:cs="Times New Roman"/>
                        <w:sz w:val="18"/>
                        <w:szCs w:val="18"/>
                      </w:rPr>
                      <w:t>(</w:t>
                    </w:r>
                    <w:r w:rsidRPr="00DE73BB">
                      <w:rPr>
                        <w:rFonts w:ascii="Times New Roman" w:hAnsi="Times New Roman" w:cs="Times New Roman"/>
                        <w:sz w:val="18"/>
                        <w:szCs w:val="18"/>
                      </w:rPr>
                      <w:t>一期</w:t>
                    </w:r>
                    <w:r w:rsidRPr="00DE73BB">
                      <w:rPr>
                        <w:rFonts w:ascii="Times New Roman" w:hAnsi="Times New Roman" w:cs="Times New Roman"/>
                        <w:sz w:val="18"/>
                        <w:szCs w:val="18"/>
                      </w:rPr>
                      <w:t>)</w:t>
                    </w:r>
                    <w:r w:rsidRPr="00DE73BB">
                      <w:rPr>
                        <w:rFonts w:ascii="Times New Roman" w:hAnsi="Times New Roman" w:cs="Times New Roman"/>
                        <w:sz w:val="18"/>
                        <w:szCs w:val="18"/>
                      </w:rPr>
                      <w:t>工程</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19,804,100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15,107,494</w:t>
                    </w:r>
                  </w:p>
                </w:tc>
                <w:sdt>
                  <w:sdtPr>
                    <w:rPr>
                      <w:rFonts w:ascii="Times New Roman" w:hAnsi="Times New Roman" w:cs="Times New Roman"/>
                      <w:sz w:val="18"/>
                      <w:szCs w:val="18"/>
                    </w:rPr>
                    <w:alias w:val="大促"/>
                    <w:tag w:val="_GBC_c63b734976cb4ed09ae90541e4441420"/>
                    <w:id w:val="1439486694"/>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15,107,494</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76%</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76%</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88975710"/>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广州站外电源增容工程</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16,691,800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12,928,323</w:t>
                    </w:r>
                  </w:p>
                </w:tc>
                <w:sdt>
                  <w:sdtPr>
                    <w:rPr>
                      <w:rFonts w:ascii="Times New Roman" w:hAnsi="Times New Roman" w:cs="Times New Roman"/>
                      <w:sz w:val="18"/>
                      <w:szCs w:val="18"/>
                    </w:rPr>
                    <w:alias w:val="大促"/>
                    <w:tag w:val="_GBC_c63b734976cb4ed09ae90541e4441420"/>
                    <w:id w:val="1379201821"/>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12,928,323</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77%</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77%</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433868937"/>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平湖南军专线护坡及堆场改造</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r w:rsidRPr="00DE73BB">
                      <w:rPr>
                        <w:rFonts w:ascii="Times New Roman" w:hAnsi="Times New Roman" w:cs="Times New Roman"/>
                        <w:sz w:val="18"/>
                        <w:szCs w:val="18"/>
                      </w:rPr>
                      <w:t>18,048,100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12,154,336</w:t>
                    </w:r>
                  </w:p>
                </w:tc>
                <w:sdt>
                  <w:sdtPr>
                    <w:rPr>
                      <w:rFonts w:ascii="Times New Roman" w:hAnsi="Times New Roman" w:cs="Times New Roman"/>
                      <w:sz w:val="18"/>
                      <w:szCs w:val="18"/>
                    </w:rPr>
                    <w:alias w:val="大促"/>
                    <w:tag w:val="_GBC_c63b734976cb4ed09ae90541e4441420"/>
                    <w:id w:val="-652913180"/>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1,488,577</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13,642,913</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76%</w:t>
                    </w: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76%</w:t>
                    </w: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1731659316"/>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大修工程</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30,560,184</w:t>
                    </w:r>
                  </w:p>
                </w:tc>
                <w:sdt>
                  <w:sdtPr>
                    <w:rPr>
                      <w:rFonts w:ascii="Times New Roman" w:hAnsi="Times New Roman" w:cs="Times New Roman"/>
                      <w:sz w:val="18"/>
                      <w:szCs w:val="18"/>
                    </w:rPr>
                    <w:alias w:val="大促"/>
                    <w:tag w:val="_GBC_c63b734976cb4ed09ae90541e4441420"/>
                    <w:id w:val="1089193439"/>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700,728,978</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233,251,299</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901,893,644</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62,646,817</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sdt>
            <w:sdtPr>
              <w:rPr>
                <w:rFonts w:ascii="Times New Roman" w:hAnsi="Times New Roman" w:cs="Times New Roman"/>
                <w:sz w:val="18"/>
                <w:szCs w:val="18"/>
              </w:rPr>
              <w:alias w:val="在建工程明细"/>
              <w:tag w:val="_GBC_b84d9018f52b45beabeca7c2371cdc18"/>
              <w:id w:val="-895662354"/>
              <w:lock w:val="sdtLocked"/>
              <w:placeholder>
                <w:docPart w:val="FF89880A03664DC4A869F283E746851F"/>
              </w:placeholder>
            </w:sdtPr>
            <w:sdtEndPr/>
            <w:sdtContent>
              <w:tr w:rsidR="00DE73BB" w:rsidTr="00313A5F">
                <w:trPr>
                  <w:cantSplit/>
                  <w:trHeight w:hRule="exact" w:val="369"/>
                </w:trPr>
                <w:tc>
                  <w:tcPr>
                    <w:tcW w:w="1619" w:type="pct"/>
                    <w:shd w:val="clear" w:color="auto" w:fill="auto"/>
                    <w:vAlign w:val="center"/>
                  </w:tcPr>
                  <w:p w:rsidR="00DE73BB" w:rsidRPr="00DE73BB" w:rsidRDefault="00DE73BB" w:rsidP="003E4202">
                    <w:pPr>
                      <w:ind w:right="105"/>
                      <w:rPr>
                        <w:rFonts w:ascii="Times New Roman" w:hAnsi="Times New Roman" w:cs="Times New Roman"/>
                        <w:sz w:val="18"/>
                        <w:szCs w:val="18"/>
                      </w:rPr>
                    </w:pPr>
                    <w:r w:rsidRPr="00DE73BB">
                      <w:rPr>
                        <w:rFonts w:ascii="Times New Roman" w:hAnsi="Times New Roman" w:cs="Times New Roman"/>
                        <w:sz w:val="18"/>
                        <w:szCs w:val="18"/>
                      </w:rPr>
                      <w:t>其他</w:t>
                    </w:r>
                  </w:p>
                </w:tc>
                <w:tc>
                  <w:tcPr>
                    <w:tcW w:w="405" w:type="pct"/>
                    <w:shd w:val="clear" w:color="auto" w:fill="auto"/>
                    <w:vAlign w:val="center"/>
                  </w:tcPr>
                  <w:p w:rsidR="00DE73BB" w:rsidRPr="00DE73BB" w:rsidRDefault="00DE73BB" w:rsidP="00DE73BB">
                    <w:pPr>
                      <w:ind w:right="105"/>
                      <w:jc w:val="right"/>
                      <w:rPr>
                        <w:rFonts w:ascii="Times New Roman" w:hAnsi="Times New Roman" w:cs="Times New Roman"/>
                        <w:sz w:val="18"/>
                        <w:szCs w:val="18"/>
                      </w:rPr>
                    </w:pP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211,759,291</w:t>
                    </w:r>
                  </w:p>
                </w:tc>
                <w:sdt>
                  <w:sdtPr>
                    <w:rPr>
                      <w:rFonts w:ascii="Times New Roman" w:hAnsi="Times New Roman" w:cs="Times New Roman"/>
                      <w:sz w:val="18"/>
                      <w:szCs w:val="18"/>
                    </w:rPr>
                    <w:alias w:val="大促"/>
                    <w:tag w:val="_GBC_c63b734976cb4ed09ae90541e4441420"/>
                    <w:id w:val="972023722"/>
                    <w:lock w:val="sdtLocked"/>
                  </w:sdtPr>
                  <w:sdtEndPr/>
                  <w:sdtContent>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sdtContent>
                </w:sdt>
                <w:tc>
                  <w:tcPr>
                    <w:tcW w:w="39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57,383,636</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82,706,992</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186,435,935</w:t>
                    </w:r>
                  </w:p>
                </w:tc>
                <w:tc>
                  <w:tcPr>
                    <w:tcW w:w="252" w:type="pct"/>
                    <w:shd w:val="clear" w:color="auto" w:fill="auto"/>
                    <w:vAlign w:val="center"/>
                  </w:tcPr>
                  <w:p w:rsidR="00DE73BB" w:rsidRPr="00DE73BB" w:rsidRDefault="00DE73BB" w:rsidP="00DE73BB">
                    <w:pPr>
                      <w:jc w:val="right"/>
                      <w:rPr>
                        <w:rFonts w:ascii="Times New Roman" w:hAnsi="Times New Roman" w:cs="Times New Roman"/>
                        <w:sz w:val="18"/>
                        <w:szCs w:val="18"/>
                      </w:rPr>
                    </w:pPr>
                  </w:p>
                </w:tc>
                <w:tc>
                  <w:tcPr>
                    <w:tcW w:w="202" w:type="pct"/>
                    <w:shd w:val="clear" w:color="auto" w:fill="auto"/>
                    <w:vAlign w:val="center"/>
                  </w:tcPr>
                  <w:p w:rsidR="00DE73BB" w:rsidRPr="00DE73BB" w:rsidRDefault="00DE73BB" w:rsidP="00DE73BB">
                    <w:pPr>
                      <w:jc w:val="right"/>
                      <w:rPr>
                        <w:rFonts w:ascii="Times New Roman" w:hAnsi="Times New Roman" w:cs="Times New Roman"/>
                        <w:sz w:val="18"/>
                        <w:szCs w:val="18"/>
                      </w:rPr>
                    </w:pPr>
                  </w:p>
                </w:tc>
                <w:tc>
                  <w:tcPr>
                    <w:tcW w:w="187" w:type="pct"/>
                    <w:shd w:val="clear" w:color="auto" w:fill="auto"/>
                    <w:vAlign w:val="center"/>
                  </w:tcPr>
                  <w:p w:rsidR="00DE73BB" w:rsidRPr="00DE73BB" w:rsidRDefault="00DE73BB" w:rsidP="00DE73BB">
                    <w:pPr>
                      <w:jc w:val="center"/>
                      <w:rPr>
                        <w:rFonts w:ascii="Times New Roman" w:hAnsi="Times New Roman" w:cs="Times New Roman"/>
                        <w:sz w:val="18"/>
                        <w:szCs w:val="18"/>
                      </w:rPr>
                    </w:pPr>
                    <w:r w:rsidRPr="00DE73BB">
                      <w:rPr>
                        <w:rFonts w:ascii="Times New Roman" w:hAnsi="Times New Roman" w:cs="Times New Roman"/>
                        <w:sz w:val="18"/>
                        <w:szCs w:val="18"/>
                      </w:rPr>
                      <w:t>自筹</w:t>
                    </w:r>
                  </w:p>
                </w:tc>
              </w:tr>
            </w:sdtContent>
          </w:sdt>
          <w:tr w:rsidR="00DE73BB" w:rsidTr="00313A5F">
            <w:trPr>
              <w:cantSplit/>
              <w:trHeight w:hRule="exact" w:val="369"/>
            </w:trPr>
            <w:sdt>
              <w:sdtPr>
                <w:rPr>
                  <w:rFonts w:ascii="Times New Roman" w:hAnsi="Times New Roman" w:cs="Times New Roman"/>
                  <w:sz w:val="18"/>
                  <w:szCs w:val="18"/>
                </w:rPr>
                <w:tag w:val="_PLD_942a3001646f41f087960bab251b2bbb"/>
                <w:id w:val="1571536672"/>
                <w:lock w:val="sdtLocked"/>
              </w:sdtPr>
              <w:sdtEndPr/>
              <w:sdtContent>
                <w:tc>
                  <w:tcPr>
                    <w:tcW w:w="1619" w:type="pct"/>
                    <w:shd w:val="clear" w:color="auto" w:fill="auto"/>
                    <w:vAlign w:val="center"/>
                  </w:tcPr>
                  <w:p w:rsidR="00DE73BB" w:rsidRPr="00DE73BB" w:rsidRDefault="00DE73BB" w:rsidP="003E4202">
                    <w:pPr>
                      <w:ind w:right="105"/>
                      <w:jc w:val="center"/>
                      <w:rPr>
                        <w:rFonts w:ascii="Times New Roman" w:hAnsi="Times New Roman" w:cs="Times New Roman"/>
                        <w:sz w:val="18"/>
                        <w:szCs w:val="18"/>
                      </w:rPr>
                    </w:pPr>
                    <w:r w:rsidRPr="00DE73BB">
                      <w:rPr>
                        <w:rFonts w:ascii="Times New Roman" w:hAnsi="Times New Roman" w:cs="Times New Roman"/>
                        <w:sz w:val="18"/>
                        <w:szCs w:val="18"/>
                      </w:rPr>
                      <w:t>合计</w:t>
                    </w:r>
                  </w:p>
                </w:tc>
              </w:sdtContent>
            </w:sdt>
            <w:tc>
              <w:tcPr>
                <w:tcW w:w="405" w:type="pct"/>
                <w:shd w:val="clear" w:color="auto" w:fill="auto"/>
                <w:vAlign w:val="center"/>
              </w:tcPr>
              <w:p w:rsidR="00DE73BB" w:rsidRPr="00DE73BB" w:rsidRDefault="005626DF" w:rsidP="00DE73BB">
                <w:pPr>
                  <w:ind w:right="105"/>
                  <w:jc w:val="right"/>
                  <w:rPr>
                    <w:rFonts w:ascii="Times New Roman" w:hAnsi="Times New Roman" w:cs="Times New Roman"/>
                    <w:sz w:val="18"/>
                    <w:szCs w:val="18"/>
                  </w:rPr>
                </w:pPr>
                <w:r>
                  <w:rPr>
                    <w:rFonts w:ascii="Times New Roman" w:hAnsi="Times New Roman" w:cs="Times New Roman"/>
                    <w:sz w:val="18"/>
                    <w:szCs w:val="18"/>
                  </w:rPr>
                  <w:t>1,183,169,600</w:t>
                </w:r>
              </w:p>
            </w:tc>
            <w:tc>
              <w:tcPr>
                <w:tcW w:w="40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1,128,037,474</w:t>
                </w:r>
              </w:p>
            </w:tc>
            <w:tc>
              <w:tcPr>
                <w:tcW w:w="456"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700,728,978</w:t>
                </w:r>
              </w:p>
            </w:tc>
            <w:tc>
              <w:tcPr>
                <w:tcW w:w="398" w:type="pct"/>
                <w:shd w:val="clear" w:color="auto" w:fill="auto"/>
                <w:vAlign w:val="center"/>
              </w:tcPr>
              <w:p w:rsidR="00DE73BB" w:rsidRPr="00DE73BB" w:rsidRDefault="00265A4E" w:rsidP="00DE73BB">
                <w:pPr>
                  <w:ind w:right="73"/>
                  <w:jc w:val="right"/>
                  <w:rPr>
                    <w:rFonts w:ascii="Times New Roman" w:hAnsi="Times New Roman" w:cs="Times New Roman"/>
                    <w:sz w:val="18"/>
                    <w:szCs w:val="18"/>
                  </w:rPr>
                </w:pPr>
                <w:r w:rsidRPr="00265A4E">
                  <w:rPr>
                    <w:rFonts w:ascii="Times New Roman" w:hAnsi="Times New Roman" w:cs="Times New Roman"/>
                    <w:sz w:val="18"/>
                    <w:szCs w:val="18"/>
                  </w:rPr>
                  <w:t>297,762,343</w:t>
                </w:r>
              </w:p>
            </w:tc>
            <w:tc>
              <w:tcPr>
                <w:tcW w:w="418" w:type="pct"/>
                <w:shd w:val="clear" w:color="auto" w:fill="auto"/>
                <w:vAlign w:val="center"/>
              </w:tcPr>
              <w:p w:rsidR="00DE73BB" w:rsidRPr="00DE73BB" w:rsidRDefault="00DE73BB" w:rsidP="00DE73BB">
                <w:pPr>
                  <w:ind w:right="73"/>
                  <w:jc w:val="right"/>
                  <w:rPr>
                    <w:rFonts w:ascii="Times New Roman" w:hAnsi="Times New Roman" w:cs="Times New Roman"/>
                    <w:sz w:val="18"/>
                    <w:szCs w:val="18"/>
                  </w:rPr>
                </w:pPr>
                <w:r w:rsidRPr="00DE73BB">
                  <w:rPr>
                    <w:rFonts w:ascii="Times New Roman" w:hAnsi="Times New Roman" w:cs="Times New Roman"/>
                    <w:sz w:val="18"/>
                    <w:szCs w:val="18"/>
                  </w:rPr>
                  <w:t>1,436,901,542</w:t>
                </w:r>
              </w:p>
            </w:tc>
            <w:tc>
              <w:tcPr>
                <w:tcW w:w="303" w:type="pct"/>
                <w:shd w:val="clear" w:color="auto" w:fill="auto"/>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3,640,682</w:t>
                </w:r>
              </w:p>
            </w:tc>
            <w:tc>
              <w:tcPr>
                <w:tcW w:w="354" w:type="pct"/>
                <w:vAlign w:val="center"/>
              </w:tcPr>
              <w:p w:rsidR="00DE73BB" w:rsidRPr="00DE73BB" w:rsidRDefault="00DE73BB" w:rsidP="00DE73BB">
                <w:pPr>
                  <w:jc w:val="right"/>
                  <w:rPr>
                    <w:rFonts w:ascii="Times New Roman" w:hAnsi="Times New Roman" w:cs="Times New Roman"/>
                    <w:sz w:val="18"/>
                    <w:szCs w:val="18"/>
                  </w:rPr>
                </w:pPr>
                <w:r w:rsidRPr="00DE73BB">
                  <w:rPr>
                    <w:rFonts w:ascii="Times New Roman" w:hAnsi="Times New Roman" w:cs="Times New Roman"/>
                    <w:sz w:val="18"/>
                    <w:szCs w:val="18"/>
                  </w:rPr>
                  <w:t>685,986,571</w:t>
                </w:r>
              </w:p>
            </w:tc>
            <w:tc>
              <w:tcPr>
                <w:tcW w:w="252" w:type="pct"/>
                <w:shd w:val="clear" w:color="auto" w:fill="auto"/>
                <w:vAlign w:val="center"/>
              </w:tcPr>
              <w:p w:rsidR="00DE73BB" w:rsidRPr="00DE73BB" w:rsidRDefault="00DE73BB" w:rsidP="00C120D2">
                <w:pPr>
                  <w:ind w:right="174"/>
                  <w:jc w:val="center"/>
                  <w:rPr>
                    <w:rFonts w:ascii="Times New Roman" w:hAnsi="Times New Roman" w:cs="Times New Roman"/>
                    <w:sz w:val="18"/>
                    <w:szCs w:val="18"/>
                  </w:rPr>
                </w:pPr>
                <w:r w:rsidRPr="00DE73BB">
                  <w:rPr>
                    <w:rFonts w:ascii="Times New Roman" w:hAnsi="Times New Roman" w:cs="Times New Roman"/>
                    <w:sz w:val="18"/>
                    <w:szCs w:val="18"/>
                  </w:rPr>
                  <w:t>/</w:t>
                </w:r>
              </w:p>
            </w:tc>
            <w:tc>
              <w:tcPr>
                <w:tcW w:w="202" w:type="pct"/>
                <w:shd w:val="clear" w:color="auto" w:fill="auto"/>
                <w:vAlign w:val="center"/>
              </w:tcPr>
              <w:p w:rsidR="00DE73BB" w:rsidRPr="00DE73BB" w:rsidRDefault="00DE73BB" w:rsidP="00C120D2">
                <w:pPr>
                  <w:ind w:right="174"/>
                  <w:jc w:val="center"/>
                  <w:rPr>
                    <w:rFonts w:ascii="Times New Roman" w:hAnsi="Times New Roman" w:cs="Times New Roman"/>
                    <w:sz w:val="18"/>
                    <w:szCs w:val="18"/>
                  </w:rPr>
                </w:pPr>
                <w:r w:rsidRPr="00DE73BB">
                  <w:rPr>
                    <w:rFonts w:ascii="Times New Roman" w:hAnsi="Times New Roman" w:cs="Times New Roman"/>
                    <w:sz w:val="18"/>
                    <w:szCs w:val="18"/>
                  </w:rPr>
                  <w:t>/</w:t>
                </w:r>
              </w:p>
            </w:tc>
            <w:tc>
              <w:tcPr>
                <w:tcW w:w="187" w:type="pct"/>
                <w:shd w:val="clear" w:color="auto" w:fill="auto"/>
                <w:vAlign w:val="center"/>
              </w:tcPr>
              <w:p w:rsidR="00DE73BB" w:rsidRPr="00DE73BB" w:rsidRDefault="00DE73BB" w:rsidP="00C120D2">
                <w:pPr>
                  <w:ind w:right="174"/>
                  <w:jc w:val="center"/>
                  <w:rPr>
                    <w:rFonts w:ascii="Times New Roman" w:hAnsi="Times New Roman" w:cs="Times New Roman"/>
                    <w:sz w:val="18"/>
                    <w:szCs w:val="18"/>
                  </w:rPr>
                </w:pPr>
                <w:r w:rsidRPr="00DE73BB">
                  <w:rPr>
                    <w:rFonts w:ascii="Times New Roman" w:hAnsi="Times New Roman" w:cs="Times New Roman"/>
                    <w:sz w:val="18"/>
                    <w:szCs w:val="18"/>
                  </w:rPr>
                  <w:t>/</w:t>
                </w:r>
              </w:p>
            </w:tc>
          </w:tr>
        </w:tbl>
        <w:p w:rsidR="00DE73BB" w:rsidRDefault="00DE73BB"/>
        <w:p w:rsidR="00DE73BB" w:rsidRPr="006A671E" w:rsidRDefault="00DE73BB" w:rsidP="00DE73BB">
          <w:pPr>
            <w:overflowPunct w:val="0"/>
            <w:autoSpaceDE w:val="0"/>
            <w:autoSpaceDN w:val="0"/>
            <w:rPr>
              <w:rFonts w:ascii="Arial" w:hAnsi="Arial" w:cs="Arial"/>
            </w:rPr>
          </w:pPr>
          <w:r w:rsidRPr="006A671E">
            <w:rPr>
              <w:rFonts w:ascii="Arial" w:hAnsi="Arial" w:cs="Arial"/>
            </w:rPr>
            <w:t>在建工程的工程进度均以</w:t>
          </w:r>
          <w:r w:rsidRPr="006A671E">
            <w:rPr>
              <w:rFonts w:ascii="Arial" w:hAnsi="Arial" w:cs="Arial" w:hint="eastAsia"/>
            </w:rPr>
            <w:t>成本发生进度</w:t>
          </w:r>
          <w:r w:rsidRPr="006A671E">
            <w:rPr>
              <w:rFonts w:ascii="Arial" w:hAnsi="Arial" w:cs="Arial"/>
            </w:rPr>
            <w:t>为基础进行估计。</w:t>
          </w:r>
        </w:p>
        <w:p w:rsidR="00431034" w:rsidRDefault="00833B52">
          <w:pPr>
            <w:snapToGrid w:val="0"/>
            <w:spacing w:line="240" w:lineRule="atLeast"/>
            <w:rPr>
              <w:rFonts w:cstheme="minorBidi"/>
            </w:rPr>
            <w:sectPr w:rsidR="00431034" w:rsidSect="00431034">
              <w:pgSz w:w="16838" w:h="11906" w:orient="landscape"/>
              <w:pgMar w:top="1418" w:right="1418" w:bottom="1418" w:left="1418" w:header="856" w:footer="992" w:gutter="0"/>
              <w:cols w:space="425"/>
              <w:docGrid w:linePitch="312"/>
            </w:sectPr>
          </w:pPr>
        </w:p>
      </w:sdtContent>
    </w:sdt>
    <w:p w:rsidR="00313A5F" w:rsidRPr="00367DBF" w:rsidRDefault="00C120D2" w:rsidP="00313A5F">
      <w:pPr>
        <w:pStyle w:val="4"/>
        <w:numPr>
          <w:ilvl w:val="0"/>
          <w:numId w:val="21"/>
        </w:numPr>
        <w:tabs>
          <w:tab w:val="left" w:pos="588"/>
        </w:tabs>
        <w:rPr>
          <w:rFonts w:ascii="Times New Roman" w:hAnsi="Times New Roman"/>
        </w:rPr>
      </w:pPr>
      <w:r w:rsidRPr="00C120D2">
        <w:rPr>
          <w:rFonts w:ascii="Times New Roman" w:hAnsi="Times New Roman"/>
        </w:rPr>
        <w:lastRenderedPageBreak/>
        <w:t>在建工程减值准备</w:t>
      </w:r>
    </w:p>
    <w:tbl>
      <w:tblPr>
        <w:tblW w:w="8801" w:type="dxa"/>
        <w:jc w:val="center"/>
        <w:tblLayout w:type="fixed"/>
        <w:tblCellMar>
          <w:left w:w="0" w:type="dxa"/>
          <w:right w:w="0" w:type="dxa"/>
        </w:tblCellMar>
        <w:tblLook w:val="04A0" w:firstRow="1" w:lastRow="0" w:firstColumn="1" w:lastColumn="0" w:noHBand="0" w:noVBand="1"/>
      </w:tblPr>
      <w:tblGrid>
        <w:gridCol w:w="2271"/>
        <w:gridCol w:w="1266"/>
        <w:gridCol w:w="85"/>
        <w:gridCol w:w="1252"/>
        <w:gridCol w:w="85"/>
        <w:gridCol w:w="1242"/>
        <w:gridCol w:w="85"/>
        <w:gridCol w:w="1270"/>
        <w:gridCol w:w="85"/>
        <w:gridCol w:w="1160"/>
      </w:tblGrid>
      <w:tr w:rsidR="00C120D2" w:rsidRPr="00C120D2" w:rsidTr="000664D9">
        <w:trPr>
          <w:trHeight w:val="264"/>
          <w:jc w:val="center"/>
        </w:trPr>
        <w:tc>
          <w:tcPr>
            <w:tcW w:w="2271" w:type="dxa"/>
            <w:tcBorders>
              <w:top w:val="nil"/>
              <w:left w:val="nil"/>
              <w:bottom w:val="nil"/>
              <w:right w:val="nil"/>
            </w:tcBorders>
            <w:shd w:val="clear" w:color="auto" w:fill="auto"/>
            <w:vAlign w:val="bottom"/>
          </w:tcPr>
          <w:bookmarkStart w:id="110" w:name="link_五11b_在建工程减值准备1"/>
          <w:p w:rsidR="00C120D2" w:rsidRPr="00C120D2" w:rsidRDefault="00C120D2" w:rsidP="003E4202">
            <w:pPr>
              <w:overflowPunct w:val="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1!R5C2"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1!R5C2" \* MERGEFORMAT </w:instrText>
            </w:r>
            <w:r w:rsidRPr="00C120D2">
              <w:rPr>
                <w:rFonts w:ascii="Times New Roman" w:hAnsi="Times New Roman" w:cs="Times New Roman"/>
                <w:sz w:val="18"/>
                <w:szCs w:val="18"/>
                <w:lang w:val="zh-CN"/>
              </w:rPr>
              <w:fldChar w:fldCharType="end"/>
            </w:r>
          </w:p>
        </w:tc>
        <w:tc>
          <w:tcPr>
            <w:tcW w:w="1266" w:type="dxa"/>
            <w:tcBorders>
              <w:top w:val="nil"/>
              <w:left w:val="nil"/>
              <w:bottom w:val="nil"/>
              <w:right w:val="nil"/>
            </w:tcBorders>
            <w:shd w:val="clear" w:color="auto" w:fill="auto"/>
            <w:vAlign w:val="bottom"/>
          </w:tcPr>
          <w:p w:rsidR="00C120D2" w:rsidRPr="00C120D2" w:rsidRDefault="00C120D2" w:rsidP="003E4202">
            <w:pPr>
              <w:overflowPunct w:val="0"/>
              <w:ind w:rightChars="62" w:right="130"/>
              <w:jc w:val="right"/>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 xml:space="preserve">.xlsx"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1!R5C3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1!R5C3"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2022</w:t>
            </w:r>
            <w:r w:rsidRPr="00C120D2">
              <w:rPr>
                <w:rFonts w:ascii="Times New Roman" w:hAnsi="Times New Roman" w:cs="Times New Roman"/>
                <w:color w:val="000000"/>
                <w:sz w:val="18"/>
                <w:szCs w:val="18"/>
              </w:rPr>
              <w:t>年</w:t>
            </w:r>
            <w:r w:rsidRPr="00C120D2">
              <w:rPr>
                <w:rFonts w:ascii="Times New Roman" w:hAnsi="Times New Roman" w:cs="Times New Roman"/>
                <w:color w:val="000000"/>
                <w:sz w:val="18"/>
                <w:szCs w:val="18"/>
              </w:rPr>
              <w:br/>
              <w:t>12</w:t>
            </w:r>
            <w:r w:rsidRPr="00C120D2">
              <w:rPr>
                <w:rFonts w:ascii="Times New Roman" w:hAnsi="Times New Roman" w:cs="Times New Roman"/>
                <w:color w:val="000000"/>
                <w:sz w:val="18"/>
                <w:szCs w:val="18"/>
              </w:rPr>
              <w:t>月</w:t>
            </w:r>
            <w:r w:rsidRPr="00C120D2">
              <w:rPr>
                <w:rFonts w:ascii="Times New Roman" w:hAnsi="Times New Roman" w:cs="Times New Roman"/>
                <w:color w:val="000000"/>
                <w:sz w:val="18"/>
                <w:szCs w:val="18"/>
              </w:rPr>
              <w:t>31</w:t>
            </w:r>
            <w:r w:rsidRPr="00C120D2">
              <w:rPr>
                <w:rFonts w:ascii="Times New Roman" w:hAnsi="Times New Roman" w:cs="Times New Roman"/>
                <w:color w:val="000000"/>
                <w:sz w:val="18"/>
                <w:szCs w:val="18"/>
              </w:rPr>
              <w:t>日</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52" w:type="dxa"/>
            <w:tcBorders>
              <w:top w:val="nil"/>
              <w:left w:val="nil"/>
              <w:bottom w:val="nil"/>
              <w:right w:val="nil"/>
            </w:tcBorders>
            <w:shd w:val="clear" w:color="auto" w:fill="auto"/>
            <w:vAlign w:val="bottom"/>
          </w:tcPr>
          <w:p w:rsidR="00C120D2" w:rsidRPr="00C120D2" w:rsidRDefault="00C120D2" w:rsidP="003E4202">
            <w:pPr>
              <w:tabs>
                <w:tab w:val="decimal" w:pos="1103"/>
              </w:tabs>
              <w:overflowPunct w:val="0"/>
              <w:ind w:rightChars="-23" w:right="-48"/>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1!R5C5"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1!R5C5"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本期增加</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42" w:type="dxa"/>
            <w:tcBorders>
              <w:top w:val="nil"/>
              <w:left w:val="nil"/>
              <w:bottom w:val="nil"/>
              <w:right w:val="nil"/>
            </w:tcBorders>
            <w:shd w:val="clear" w:color="auto" w:fill="auto"/>
            <w:vAlign w:val="bottom"/>
          </w:tcPr>
          <w:p w:rsidR="00C120D2" w:rsidRPr="00C120D2" w:rsidRDefault="00C120D2" w:rsidP="003E4202">
            <w:pPr>
              <w:tabs>
                <w:tab w:val="decimal" w:pos="1103"/>
              </w:tabs>
              <w:overflowPunct w:val="0"/>
              <w:ind w:rightChars="-23" w:right="-48"/>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1!R5C7"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1!R5C7"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本期减少</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70"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1!R5C9"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1!R5C9"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2023</w:t>
            </w:r>
            <w:r w:rsidRPr="00C120D2">
              <w:rPr>
                <w:rFonts w:ascii="Times New Roman" w:hAnsi="Times New Roman" w:cs="Times New Roman"/>
                <w:color w:val="000000"/>
                <w:sz w:val="18"/>
                <w:szCs w:val="18"/>
              </w:rPr>
              <w:t>年</w:t>
            </w:r>
            <w:r w:rsidRPr="00C120D2">
              <w:rPr>
                <w:rFonts w:ascii="Times New Roman" w:hAnsi="Times New Roman" w:cs="Times New Roman"/>
                <w:color w:val="000000"/>
                <w:sz w:val="18"/>
                <w:szCs w:val="18"/>
              </w:rPr>
              <w:br/>
              <w:t>6</w:t>
            </w:r>
            <w:r w:rsidRPr="00C120D2">
              <w:rPr>
                <w:rFonts w:ascii="Times New Roman" w:hAnsi="Times New Roman" w:cs="Times New Roman"/>
                <w:color w:val="000000"/>
                <w:sz w:val="18"/>
                <w:szCs w:val="18"/>
              </w:rPr>
              <w:t>月</w:t>
            </w:r>
            <w:r w:rsidRPr="00C120D2">
              <w:rPr>
                <w:rFonts w:ascii="Times New Roman" w:hAnsi="Times New Roman" w:cs="Times New Roman"/>
                <w:color w:val="000000"/>
                <w:sz w:val="18"/>
                <w:szCs w:val="18"/>
              </w:rPr>
              <w:t>30</w:t>
            </w:r>
            <w:r w:rsidRPr="00C120D2">
              <w:rPr>
                <w:rFonts w:ascii="Times New Roman" w:hAnsi="Times New Roman" w:cs="Times New Roman"/>
                <w:color w:val="000000"/>
                <w:sz w:val="18"/>
                <w:szCs w:val="18"/>
              </w:rPr>
              <w:t>日</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1!R5C11"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1!R5C11"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计提原因</w:t>
            </w:r>
            <w:r w:rsidRPr="00C120D2">
              <w:rPr>
                <w:rFonts w:ascii="Times New Roman" w:hAnsi="Times New Roman" w:cs="Times New Roman"/>
                <w:sz w:val="18"/>
                <w:szCs w:val="18"/>
                <w:lang w:val="zh-CN"/>
              </w:rPr>
              <w:fldChar w:fldCharType="end"/>
            </w:r>
          </w:p>
        </w:tc>
      </w:tr>
      <w:tr w:rsidR="00C120D2" w:rsidRPr="00C120D2" w:rsidTr="000664D9">
        <w:trPr>
          <w:trHeight w:val="264"/>
          <w:jc w:val="center"/>
        </w:trPr>
        <w:tc>
          <w:tcPr>
            <w:tcW w:w="2271" w:type="dxa"/>
            <w:tcBorders>
              <w:top w:val="nil"/>
              <w:left w:val="nil"/>
              <w:bottom w:val="nil"/>
              <w:right w:val="nil"/>
            </w:tcBorders>
            <w:shd w:val="clear" w:color="auto" w:fill="auto"/>
            <w:vAlign w:val="bottom"/>
          </w:tcPr>
          <w:p w:rsidR="00C120D2" w:rsidRPr="00C120D2" w:rsidRDefault="00C120D2" w:rsidP="003E4202">
            <w:pPr>
              <w:overflowPunct w:val="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1!R6C2"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1!R6C2" \* MERGEFORMAT </w:instrText>
            </w:r>
            <w:r w:rsidRPr="00C120D2">
              <w:rPr>
                <w:rFonts w:ascii="Times New Roman" w:hAnsi="Times New Roman" w:cs="Times New Roman"/>
                <w:sz w:val="18"/>
                <w:szCs w:val="18"/>
                <w:lang w:val="zh-CN"/>
              </w:rPr>
              <w:fldChar w:fldCharType="end"/>
            </w:r>
          </w:p>
        </w:tc>
        <w:tc>
          <w:tcPr>
            <w:tcW w:w="1266" w:type="dxa"/>
            <w:tcBorders>
              <w:top w:val="nil"/>
              <w:left w:val="nil"/>
              <w:right w:val="nil"/>
            </w:tcBorders>
            <w:shd w:val="clear" w:color="auto" w:fill="auto"/>
            <w:vAlign w:val="bottom"/>
          </w:tcPr>
          <w:p w:rsidR="00C120D2" w:rsidRPr="00C120D2" w:rsidRDefault="00C120D2" w:rsidP="003E4202">
            <w:pPr>
              <w:tabs>
                <w:tab w:val="decimal" w:pos="1132"/>
              </w:tabs>
              <w:overflowPunct w:val="0"/>
              <w:ind w:rightChars="-23" w:right="-48" w:hanging="14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1!R6C3"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1!R6C3" \* MERGEFORMAT </w:instrText>
            </w:r>
            <w:r w:rsidRPr="00C120D2">
              <w:rPr>
                <w:rFonts w:ascii="Times New Roman" w:hAnsi="Times New Roman" w:cs="Times New Roman"/>
                <w:sz w:val="18"/>
                <w:szCs w:val="18"/>
                <w:lang w:val="zh-CN"/>
              </w:rPr>
              <w:fldChar w:fldCharType="end"/>
            </w:r>
          </w:p>
        </w:tc>
        <w:tc>
          <w:tcPr>
            <w:tcW w:w="85" w:type="dxa"/>
            <w:tcBorders>
              <w:top w:val="nil"/>
              <w:left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52" w:type="dxa"/>
            <w:tcBorders>
              <w:top w:val="nil"/>
              <w:left w:val="nil"/>
              <w:right w:val="nil"/>
            </w:tcBorders>
            <w:shd w:val="clear" w:color="auto" w:fill="auto"/>
            <w:vAlign w:val="bottom"/>
          </w:tcPr>
          <w:p w:rsidR="00C120D2" w:rsidRPr="00C120D2" w:rsidRDefault="00C120D2" w:rsidP="003E4202">
            <w:pPr>
              <w:tabs>
                <w:tab w:val="decimal" w:pos="1103"/>
              </w:tabs>
              <w:overflowPunct w:val="0"/>
              <w:ind w:rightChars="-23" w:right="-48"/>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1!R6C5"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1!R6C5" \* MERGEFORMAT </w:instrText>
            </w:r>
            <w:r w:rsidRPr="00C120D2">
              <w:rPr>
                <w:rFonts w:ascii="Times New Roman" w:hAnsi="Times New Roman" w:cs="Times New Roman"/>
                <w:sz w:val="18"/>
                <w:szCs w:val="18"/>
                <w:lang w:val="zh-CN"/>
              </w:rPr>
              <w:fldChar w:fldCharType="end"/>
            </w:r>
          </w:p>
        </w:tc>
        <w:tc>
          <w:tcPr>
            <w:tcW w:w="85" w:type="dxa"/>
            <w:tcBorders>
              <w:top w:val="nil"/>
              <w:left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42" w:type="dxa"/>
            <w:tcBorders>
              <w:top w:val="nil"/>
              <w:left w:val="nil"/>
              <w:right w:val="nil"/>
            </w:tcBorders>
            <w:shd w:val="clear" w:color="auto" w:fill="auto"/>
            <w:vAlign w:val="bottom"/>
          </w:tcPr>
          <w:p w:rsidR="00C120D2" w:rsidRPr="00C120D2" w:rsidRDefault="00C120D2" w:rsidP="003E4202">
            <w:pPr>
              <w:tabs>
                <w:tab w:val="decimal" w:pos="1103"/>
              </w:tabs>
              <w:overflowPunct w:val="0"/>
              <w:ind w:rightChars="-23" w:right="-48"/>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1!R6C7"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1!R6C7" \* MERGEFORMAT </w:instrText>
            </w:r>
            <w:r w:rsidRPr="00C120D2">
              <w:rPr>
                <w:rFonts w:ascii="Times New Roman" w:hAnsi="Times New Roman" w:cs="Times New Roman"/>
                <w:sz w:val="18"/>
                <w:szCs w:val="18"/>
                <w:lang w:val="zh-CN"/>
              </w:rPr>
              <w:fldChar w:fldCharType="end"/>
            </w:r>
          </w:p>
        </w:tc>
        <w:tc>
          <w:tcPr>
            <w:tcW w:w="85" w:type="dxa"/>
            <w:tcBorders>
              <w:top w:val="nil"/>
              <w:left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70" w:type="dxa"/>
            <w:tcBorders>
              <w:top w:val="nil"/>
              <w:left w:val="nil"/>
              <w:right w:val="nil"/>
            </w:tcBorders>
            <w:shd w:val="clear" w:color="auto" w:fill="auto"/>
            <w:vAlign w:val="bottom"/>
          </w:tcPr>
          <w:p w:rsidR="00C120D2" w:rsidRPr="00C120D2" w:rsidRDefault="00C120D2" w:rsidP="003E4202">
            <w:pPr>
              <w:tabs>
                <w:tab w:val="decimal" w:pos="1081"/>
              </w:tabs>
              <w:overflowPunct w:val="0"/>
              <w:ind w:rightChars="-23" w:right="-48" w:hanging="14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1!R6C9"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1!R6C9" \* MERGEFORMAT </w:instrTex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1!R6C11"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1!R6C11" \* MERGEFORMAT </w:instrText>
            </w:r>
            <w:r w:rsidRPr="00C120D2">
              <w:rPr>
                <w:rFonts w:ascii="Times New Roman" w:hAnsi="Times New Roman" w:cs="Times New Roman"/>
                <w:sz w:val="18"/>
                <w:szCs w:val="18"/>
                <w:lang w:val="zh-CN"/>
              </w:rPr>
              <w:fldChar w:fldCharType="end"/>
            </w:r>
          </w:p>
        </w:tc>
      </w:tr>
      <w:tr w:rsidR="00C120D2" w:rsidRPr="00C120D2" w:rsidTr="000664D9">
        <w:trPr>
          <w:trHeight w:val="264"/>
          <w:jc w:val="center"/>
        </w:trPr>
        <w:tc>
          <w:tcPr>
            <w:tcW w:w="2271" w:type="dxa"/>
            <w:tcBorders>
              <w:top w:val="nil"/>
              <w:left w:val="nil"/>
              <w:bottom w:val="nil"/>
              <w:right w:val="nil"/>
            </w:tcBorders>
            <w:shd w:val="clear" w:color="auto" w:fill="auto"/>
            <w:vAlign w:val="bottom"/>
          </w:tcPr>
          <w:p w:rsidR="00C120D2" w:rsidRPr="00C120D2" w:rsidRDefault="00C120D2" w:rsidP="003E4202">
            <w:pPr>
              <w:overflowPunct w:val="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1!R7C2"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1!R7C2"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红海站场改造</w:t>
            </w:r>
            <w:r w:rsidRPr="00C120D2">
              <w:rPr>
                <w:rFonts w:ascii="Times New Roman" w:hAnsi="Times New Roman" w:cs="Times New Roman"/>
                <w:sz w:val="18"/>
                <w:szCs w:val="18"/>
                <w:lang w:val="zh-CN"/>
              </w:rPr>
              <w:fldChar w:fldCharType="end"/>
            </w:r>
          </w:p>
        </w:tc>
        <w:tc>
          <w:tcPr>
            <w:tcW w:w="1266" w:type="dxa"/>
            <w:tcBorders>
              <w:top w:val="nil"/>
              <w:left w:val="nil"/>
              <w:bottom w:val="nil"/>
              <w:right w:val="nil"/>
            </w:tcBorders>
            <w:shd w:val="clear" w:color="auto" w:fill="auto"/>
            <w:vAlign w:val="bottom"/>
          </w:tcPr>
          <w:p w:rsidR="00C120D2" w:rsidRPr="00C120D2" w:rsidRDefault="00C120D2" w:rsidP="003E4202">
            <w:pPr>
              <w:tabs>
                <w:tab w:val="decimal" w:pos="1132"/>
              </w:tabs>
              <w:overflowPunct w:val="0"/>
              <w:ind w:rightChars="-23" w:right="-48" w:hanging="14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1!R7C3"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1!R7C3"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6,359,047</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52" w:type="dxa"/>
            <w:tcBorders>
              <w:top w:val="nil"/>
              <w:left w:val="nil"/>
              <w:bottom w:val="nil"/>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1!R7C5"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1!R7C5"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center"/>
              <w:rPr>
                <w:rFonts w:ascii="Times New Roman" w:hAnsi="Times New Roman" w:cs="Times New Roman"/>
                <w:sz w:val="18"/>
                <w:szCs w:val="18"/>
              </w:rPr>
            </w:pPr>
          </w:p>
        </w:tc>
        <w:tc>
          <w:tcPr>
            <w:tcW w:w="1242" w:type="dxa"/>
            <w:tcBorders>
              <w:top w:val="nil"/>
              <w:left w:val="nil"/>
              <w:bottom w:val="nil"/>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1!R7C7"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1!R7C7"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70" w:type="dxa"/>
            <w:tcBorders>
              <w:top w:val="nil"/>
              <w:left w:val="nil"/>
              <w:right w:val="nil"/>
            </w:tcBorders>
            <w:shd w:val="clear" w:color="auto" w:fill="auto"/>
            <w:vAlign w:val="bottom"/>
          </w:tcPr>
          <w:p w:rsidR="00C120D2" w:rsidRPr="00C120D2" w:rsidRDefault="00C120D2" w:rsidP="003E4202">
            <w:pPr>
              <w:tabs>
                <w:tab w:val="decimal" w:pos="1132"/>
              </w:tabs>
              <w:overflowPunct w:val="0"/>
              <w:ind w:rightChars="-23" w:right="-48" w:firstLineChars="200" w:firstLine="36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1!R7C9"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1!R7C9"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6,359,047</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1!R7C11"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1!R7C11"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工程终止</w:t>
            </w:r>
            <w:r w:rsidRPr="00C120D2">
              <w:rPr>
                <w:rFonts w:ascii="Times New Roman" w:hAnsi="Times New Roman" w:cs="Times New Roman"/>
                <w:sz w:val="18"/>
                <w:szCs w:val="18"/>
                <w:lang w:val="zh-CN"/>
              </w:rPr>
              <w:fldChar w:fldCharType="end"/>
            </w:r>
          </w:p>
        </w:tc>
      </w:tr>
      <w:tr w:rsidR="00C120D2" w:rsidRPr="00C120D2" w:rsidTr="000664D9">
        <w:trPr>
          <w:trHeight w:val="264"/>
          <w:jc w:val="center"/>
        </w:trPr>
        <w:tc>
          <w:tcPr>
            <w:tcW w:w="2271" w:type="dxa"/>
            <w:tcBorders>
              <w:top w:val="nil"/>
              <w:left w:val="nil"/>
              <w:bottom w:val="nil"/>
              <w:right w:val="nil"/>
            </w:tcBorders>
            <w:shd w:val="clear" w:color="auto" w:fill="auto"/>
            <w:vAlign w:val="bottom"/>
          </w:tcPr>
          <w:p w:rsidR="00C120D2" w:rsidRPr="00C120D2" w:rsidRDefault="00C120D2" w:rsidP="003E4202">
            <w:pPr>
              <w:overflowPunct w:val="0"/>
              <w:ind w:left="142" w:hanging="142"/>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1!R8C2"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1!R8C2"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广深线深圳站广州东广州站视频接入工程</w:t>
            </w:r>
            <w:r w:rsidRPr="00C120D2">
              <w:rPr>
                <w:rFonts w:ascii="Times New Roman" w:hAnsi="Times New Roman" w:cs="Times New Roman"/>
                <w:sz w:val="18"/>
                <w:szCs w:val="18"/>
                <w:lang w:val="zh-CN"/>
              </w:rPr>
              <w:fldChar w:fldCharType="end"/>
            </w:r>
          </w:p>
        </w:tc>
        <w:tc>
          <w:tcPr>
            <w:tcW w:w="1266" w:type="dxa"/>
            <w:tcBorders>
              <w:top w:val="nil"/>
              <w:left w:val="nil"/>
              <w:bottom w:val="nil"/>
              <w:right w:val="nil"/>
            </w:tcBorders>
            <w:shd w:val="clear" w:color="auto" w:fill="auto"/>
            <w:vAlign w:val="bottom"/>
          </w:tcPr>
          <w:p w:rsidR="00C120D2" w:rsidRPr="00C120D2" w:rsidRDefault="00C120D2" w:rsidP="003E4202">
            <w:pPr>
              <w:tabs>
                <w:tab w:val="decimal" w:pos="1132"/>
              </w:tabs>
              <w:overflowPunct w:val="0"/>
              <w:ind w:rightChars="-23" w:right="-48" w:hanging="14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1!R8C3"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1!R8C3"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3,846,942</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52" w:type="dxa"/>
            <w:tcBorders>
              <w:top w:val="nil"/>
              <w:left w:val="nil"/>
              <w:bottom w:val="nil"/>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1!R8C5"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1!R8C5"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center"/>
              <w:rPr>
                <w:rFonts w:ascii="Times New Roman" w:hAnsi="Times New Roman" w:cs="Times New Roman"/>
                <w:sz w:val="18"/>
                <w:szCs w:val="18"/>
              </w:rPr>
            </w:pPr>
          </w:p>
        </w:tc>
        <w:tc>
          <w:tcPr>
            <w:tcW w:w="1242" w:type="dxa"/>
            <w:tcBorders>
              <w:top w:val="nil"/>
              <w:left w:val="nil"/>
              <w:bottom w:val="nil"/>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1!R8C7"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1!R8C7"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70" w:type="dxa"/>
            <w:tcBorders>
              <w:top w:val="nil"/>
              <w:left w:val="nil"/>
              <w:right w:val="nil"/>
            </w:tcBorders>
            <w:shd w:val="clear" w:color="auto" w:fill="auto"/>
            <w:vAlign w:val="bottom"/>
          </w:tcPr>
          <w:p w:rsidR="00C120D2" w:rsidRPr="00C120D2" w:rsidRDefault="00C120D2" w:rsidP="003E4202">
            <w:pPr>
              <w:tabs>
                <w:tab w:val="decimal" w:pos="1132"/>
              </w:tabs>
              <w:overflowPunct w:val="0"/>
              <w:ind w:rightChars="-23" w:right="-48" w:hanging="140"/>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1!R8C9"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1!R8C9"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3,846,942</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1!R8C11"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1!R8C11"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工程终止</w:t>
            </w:r>
            <w:r w:rsidRPr="00C120D2">
              <w:rPr>
                <w:rFonts w:ascii="Times New Roman" w:hAnsi="Times New Roman" w:cs="Times New Roman"/>
                <w:sz w:val="18"/>
                <w:szCs w:val="18"/>
                <w:lang w:val="zh-CN"/>
              </w:rPr>
              <w:fldChar w:fldCharType="end"/>
            </w:r>
          </w:p>
        </w:tc>
      </w:tr>
      <w:tr w:rsidR="00C120D2" w:rsidRPr="00C120D2" w:rsidTr="000664D9">
        <w:trPr>
          <w:trHeight w:val="264"/>
          <w:jc w:val="center"/>
        </w:trPr>
        <w:tc>
          <w:tcPr>
            <w:tcW w:w="2271" w:type="dxa"/>
            <w:tcBorders>
              <w:top w:val="nil"/>
              <w:left w:val="nil"/>
              <w:bottom w:val="nil"/>
              <w:right w:val="nil"/>
            </w:tcBorders>
            <w:shd w:val="clear" w:color="auto" w:fill="auto"/>
            <w:vAlign w:val="bottom"/>
          </w:tcPr>
          <w:p w:rsidR="00C120D2" w:rsidRPr="00C120D2" w:rsidRDefault="00C120D2" w:rsidP="003E4202">
            <w:pPr>
              <w:overflowPunct w:val="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1!R9C2"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1!R9C2"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增城火车站综合服务大楼</w:t>
            </w:r>
            <w:r w:rsidRPr="00C120D2">
              <w:rPr>
                <w:rFonts w:ascii="Times New Roman" w:hAnsi="Times New Roman" w:cs="Times New Roman"/>
                <w:sz w:val="18"/>
                <w:szCs w:val="18"/>
                <w:lang w:val="zh-CN"/>
              </w:rPr>
              <w:fldChar w:fldCharType="end"/>
            </w:r>
          </w:p>
        </w:tc>
        <w:tc>
          <w:tcPr>
            <w:tcW w:w="1266" w:type="dxa"/>
            <w:tcBorders>
              <w:top w:val="nil"/>
              <w:left w:val="nil"/>
              <w:bottom w:val="nil"/>
              <w:right w:val="nil"/>
            </w:tcBorders>
            <w:shd w:val="clear" w:color="auto" w:fill="auto"/>
            <w:vAlign w:val="bottom"/>
          </w:tcPr>
          <w:p w:rsidR="00C120D2" w:rsidRPr="00C120D2" w:rsidRDefault="00C120D2" w:rsidP="003E4202">
            <w:pPr>
              <w:tabs>
                <w:tab w:val="decimal" w:pos="1132"/>
              </w:tabs>
              <w:overflowPunct w:val="0"/>
              <w:ind w:rightChars="-23" w:right="-48" w:hanging="14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1!R9C3"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1!R9C3"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2,434,400</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52" w:type="dxa"/>
            <w:tcBorders>
              <w:top w:val="nil"/>
              <w:left w:val="nil"/>
              <w:bottom w:val="nil"/>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1!R9C5"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1!R9C5"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center"/>
              <w:rPr>
                <w:rFonts w:ascii="Times New Roman" w:hAnsi="Times New Roman" w:cs="Times New Roman"/>
                <w:sz w:val="18"/>
                <w:szCs w:val="18"/>
              </w:rPr>
            </w:pPr>
          </w:p>
        </w:tc>
        <w:tc>
          <w:tcPr>
            <w:tcW w:w="1242" w:type="dxa"/>
            <w:tcBorders>
              <w:top w:val="nil"/>
              <w:left w:val="nil"/>
              <w:bottom w:val="nil"/>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1!R9C7"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1!R9C7"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70" w:type="dxa"/>
            <w:tcBorders>
              <w:top w:val="nil"/>
              <w:left w:val="nil"/>
              <w:right w:val="nil"/>
            </w:tcBorders>
            <w:shd w:val="clear" w:color="auto" w:fill="auto"/>
            <w:vAlign w:val="bottom"/>
          </w:tcPr>
          <w:p w:rsidR="00C120D2" w:rsidRPr="00C120D2" w:rsidRDefault="00C120D2" w:rsidP="003E4202">
            <w:pPr>
              <w:tabs>
                <w:tab w:val="decimal" w:pos="1132"/>
              </w:tabs>
              <w:overflowPunct w:val="0"/>
              <w:ind w:rightChars="-23" w:right="-48" w:hanging="140"/>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1!R9C9"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1!R9C9"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2,434,400</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1!R9C11"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1!R9C11"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工程终止</w:t>
            </w:r>
            <w:r w:rsidRPr="00C120D2">
              <w:rPr>
                <w:rFonts w:ascii="Times New Roman" w:hAnsi="Times New Roman" w:cs="Times New Roman"/>
                <w:sz w:val="18"/>
                <w:szCs w:val="18"/>
                <w:lang w:val="zh-CN"/>
              </w:rPr>
              <w:fldChar w:fldCharType="end"/>
            </w:r>
          </w:p>
        </w:tc>
      </w:tr>
      <w:tr w:rsidR="00C120D2" w:rsidRPr="00C120D2" w:rsidTr="000664D9">
        <w:trPr>
          <w:trHeight w:val="264"/>
          <w:jc w:val="center"/>
        </w:trPr>
        <w:tc>
          <w:tcPr>
            <w:tcW w:w="2271" w:type="dxa"/>
            <w:tcBorders>
              <w:top w:val="nil"/>
              <w:left w:val="nil"/>
              <w:bottom w:val="nil"/>
              <w:right w:val="nil"/>
            </w:tcBorders>
            <w:shd w:val="clear" w:color="auto" w:fill="auto"/>
            <w:vAlign w:val="bottom"/>
          </w:tcPr>
          <w:p w:rsidR="00C120D2" w:rsidRPr="00C120D2" w:rsidRDefault="00C120D2" w:rsidP="003E4202">
            <w:pPr>
              <w:overflowPunct w:val="0"/>
              <w:ind w:left="142" w:hanging="142"/>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1!R10C2"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1!R10C2"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广州北车辆段新建轴承、配件检修中心</w:t>
            </w:r>
            <w:r w:rsidRPr="00C120D2">
              <w:rPr>
                <w:rFonts w:ascii="Times New Roman" w:hAnsi="Times New Roman" w:cs="Times New Roman"/>
                <w:sz w:val="18"/>
                <w:szCs w:val="18"/>
                <w:lang w:val="zh-CN"/>
              </w:rPr>
              <w:fldChar w:fldCharType="end"/>
            </w:r>
          </w:p>
        </w:tc>
        <w:tc>
          <w:tcPr>
            <w:tcW w:w="1266" w:type="dxa"/>
            <w:tcBorders>
              <w:top w:val="nil"/>
              <w:left w:val="nil"/>
              <w:bottom w:val="nil"/>
              <w:right w:val="nil"/>
            </w:tcBorders>
            <w:shd w:val="clear" w:color="auto" w:fill="auto"/>
            <w:vAlign w:val="bottom"/>
          </w:tcPr>
          <w:p w:rsidR="00C120D2" w:rsidRPr="00C120D2" w:rsidRDefault="00C120D2" w:rsidP="003E4202">
            <w:pPr>
              <w:tabs>
                <w:tab w:val="decimal" w:pos="1132"/>
              </w:tabs>
              <w:overflowPunct w:val="0"/>
              <w:ind w:rightChars="-23" w:right="-48" w:hanging="14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1!R10C3"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1!R10C3"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1,815,487</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52" w:type="dxa"/>
            <w:tcBorders>
              <w:top w:val="nil"/>
              <w:left w:val="nil"/>
              <w:bottom w:val="nil"/>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1!R10C5"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1!R10C5"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center"/>
              <w:rPr>
                <w:rFonts w:ascii="Times New Roman" w:hAnsi="Times New Roman" w:cs="Times New Roman"/>
                <w:sz w:val="18"/>
                <w:szCs w:val="18"/>
              </w:rPr>
            </w:pPr>
          </w:p>
        </w:tc>
        <w:tc>
          <w:tcPr>
            <w:tcW w:w="1242" w:type="dxa"/>
            <w:tcBorders>
              <w:top w:val="nil"/>
              <w:left w:val="nil"/>
              <w:bottom w:val="nil"/>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1!R10C7"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1!R10C7"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270" w:type="dxa"/>
            <w:tcBorders>
              <w:top w:val="nil"/>
              <w:left w:val="nil"/>
              <w:right w:val="nil"/>
            </w:tcBorders>
            <w:shd w:val="clear" w:color="auto" w:fill="auto"/>
            <w:vAlign w:val="bottom"/>
          </w:tcPr>
          <w:p w:rsidR="00C120D2" w:rsidRPr="00C120D2" w:rsidRDefault="00C120D2" w:rsidP="003E4202">
            <w:pPr>
              <w:tabs>
                <w:tab w:val="decimal" w:pos="1132"/>
              </w:tabs>
              <w:overflowPunct w:val="0"/>
              <w:ind w:rightChars="-23" w:right="-48" w:hanging="140"/>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1!R10C9"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1!R10C9"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1,815,487</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p>
        </w:tc>
        <w:tc>
          <w:tcPr>
            <w:tcW w:w="1160"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1!R10C11"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1!R10C11"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工程终止</w:t>
            </w:r>
            <w:r w:rsidRPr="00C120D2">
              <w:rPr>
                <w:rFonts w:ascii="Times New Roman" w:hAnsi="Times New Roman" w:cs="Times New Roman"/>
                <w:sz w:val="18"/>
                <w:szCs w:val="18"/>
                <w:lang w:val="zh-CN"/>
              </w:rPr>
              <w:fldChar w:fldCharType="end"/>
            </w:r>
          </w:p>
        </w:tc>
      </w:tr>
      <w:tr w:rsidR="00C120D2" w:rsidRPr="00C120D2" w:rsidTr="000664D9">
        <w:trPr>
          <w:trHeight w:val="264"/>
          <w:jc w:val="center"/>
        </w:trPr>
        <w:tc>
          <w:tcPr>
            <w:tcW w:w="2271" w:type="dxa"/>
            <w:tcBorders>
              <w:top w:val="nil"/>
              <w:left w:val="nil"/>
              <w:bottom w:val="nil"/>
              <w:right w:val="nil"/>
            </w:tcBorders>
            <w:shd w:val="clear" w:color="auto" w:fill="auto"/>
            <w:vAlign w:val="bottom"/>
          </w:tcPr>
          <w:p w:rsidR="00C120D2" w:rsidRPr="00C120D2" w:rsidRDefault="00C120D2" w:rsidP="003E4202">
            <w:pPr>
              <w:tabs>
                <w:tab w:val="decimal" w:pos="1226"/>
                <w:tab w:val="decimal" w:pos="1269"/>
              </w:tabs>
              <w:overflowPunct w:val="0"/>
              <w:ind w:right="-292"/>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1!R11C2"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1!R11C2"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塘头厦货仓</w:t>
            </w:r>
            <w:r w:rsidRPr="00C120D2">
              <w:rPr>
                <w:rFonts w:ascii="Times New Roman" w:hAnsi="Times New Roman" w:cs="Times New Roman"/>
                <w:sz w:val="18"/>
                <w:szCs w:val="18"/>
                <w:lang w:val="zh-CN"/>
              </w:rPr>
              <w:fldChar w:fldCharType="end"/>
            </w:r>
          </w:p>
        </w:tc>
        <w:tc>
          <w:tcPr>
            <w:tcW w:w="1266" w:type="dxa"/>
            <w:tcBorders>
              <w:top w:val="nil"/>
              <w:left w:val="nil"/>
              <w:bottom w:val="single" w:sz="4" w:space="0" w:color="auto"/>
              <w:right w:val="nil"/>
            </w:tcBorders>
            <w:shd w:val="clear" w:color="auto" w:fill="auto"/>
            <w:vAlign w:val="bottom"/>
          </w:tcPr>
          <w:p w:rsidR="00C120D2" w:rsidRPr="00C120D2" w:rsidRDefault="00C120D2" w:rsidP="003E4202">
            <w:pPr>
              <w:tabs>
                <w:tab w:val="decimal" w:pos="1132"/>
              </w:tabs>
              <w:overflowPunct w:val="0"/>
              <w:ind w:rightChars="-23" w:right="-48" w:hanging="14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1!R11C3"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1!R11C3"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1,000,000</w:t>
            </w:r>
            <w:r w:rsidRPr="00C120D2">
              <w:rPr>
                <w:rFonts w:ascii="Times New Roman" w:hAnsi="Times New Roman" w:cs="Times New Roman"/>
                <w:sz w:val="18"/>
                <w:szCs w:val="18"/>
                <w:lang w:val="zh-CN"/>
              </w:rPr>
              <w:fldChar w:fldCharType="end"/>
            </w:r>
          </w:p>
        </w:tc>
        <w:tc>
          <w:tcPr>
            <w:tcW w:w="85" w:type="dxa"/>
            <w:tcBorders>
              <w:top w:val="nil"/>
              <w:left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p>
        </w:tc>
        <w:tc>
          <w:tcPr>
            <w:tcW w:w="1252" w:type="dxa"/>
            <w:tcBorders>
              <w:top w:val="nil"/>
              <w:left w:val="nil"/>
              <w:bottom w:val="single" w:sz="4" w:space="0" w:color="auto"/>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1!R11C5"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1!R11C5"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right w:val="nil"/>
            </w:tcBorders>
            <w:shd w:val="clear" w:color="auto" w:fill="auto"/>
            <w:vAlign w:val="bottom"/>
          </w:tcPr>
          <w:p w:rsidR="00C120D2" w:rsidRPr="00C120D2" w:rsidRDefault="00C120D2" w:rsidP="003E4202">
            <w:pPr>
              <w:overflowPunct w:val="0"/>
              <w:ind w:rightChars="50" w:right="105"/>
              <w:jc w:val="center"/>
              <w:rPr>
                <w:rFonts w:ascii="Times New Roman" w:hAnsi="Times New Roman" w:cs="Times New Roman"/>
                <w:color w:val="000000"/>
                <w:sz w:val="18"/>
                <w:szCs w:val="18"/>
              </w:rPr>
            </w:pPr>
          </w:p>
        </w:tc>
        <w:tc>
          <w:tcPr>
            <w:tcW w:w="1242" w:type="dxa"/>
            <w:tcBorders>
              <w:top w:val="nil"/>
              <w:left w:val="nil"/>
              <w:bottom w:val="single" w:sz="4" w:space="0" w:color="auto"/>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1!R11C7"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1!R11C7"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p>
        </w:tc>
        <w:tc>
          <w:tcPr>
            <w:tcW w:w="1270" w:type="dxa"/>
            <w:tcBorders>
              <w:top w:val="nil"/>
              <w:left w:val="nil"/>
              <w:bottom w:val="single" w:sz="4" w:space="0" w:color="auto"/>
              <w:right w:val="nil"/>
            </w:tcBorders>
            <w:shd w:val="clear" w:color="auto" w:fill="auto"/>
            <w:vAlign w:val="bottom"/>
          </w:tcPr>
          <w:p w:rsidR="00C120D2" w:rsidRPr="00C120D2" w:rsidRDefault="00C120D2" w:rsidP="003E4202">
            <w:pPr>
              <w:tabs>
                <w:tab w:val="decimal" w:pos="1132"/>
              </w:tabs>
              <w:overflowPunct w:val="0"/>
              <w:ind w:rightChars="-23" w:right="-48" w:hanging="140"/>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1!R11C9"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1!R11C9"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1,000,000</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p>
        </w:tc>
        <w:tc>
          <w:tcPr>
            <w:tcW w:w="1160"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1!R11C11"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1!R11C11"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工程终止</w:t>
            </w:r>
            <w:r w:rsidRPr="00C120D2">
              <w:rPr>
                <w:rFonts w:ascii="Times New Roman" w:hAnsi="Times New Roman" w:cs="Times New Roman"/>
                <w:sz w:val="18"/>
                <w:szCs w:val="18"/>
                <w:lang w:val="zh-CN"/>
              </w:rPr>
              <w:fldChar w:fldCharType="end"/>
            </w:r>
          </w:p>
        </w:tc>
      </w:tr>
      <w:tr w:rsidR="00C120D2" w:rsidRPr="00C120D2" w:rsidTr="000664D9">
        <w:trPr>
          <w:trHeight w:val="276"/>
          <w:jc w:val="center"/>
        </w:trPr>
        <w:tc>
          <w:tcPr>
            <w:tcW w:w="2271" w:type="dxa"/>
            <w:tcBorders>
              <w:top w:val="nil"/>
              <w:left w:val="nil"/>
              <w:bottom w:val="nil"/>
              <w:right w:val="nil"/>
            </w:tcBorders>
            <w:shd w:val="clear" w:color="auto" w:fill="auto"/>
            <w:vAlign w:val="bottom"/>
          </w:tcPr>
          <w:p w:rsidR="00C120D2" w:rsidRPr="00C120D2" w:rsidRDefault="00C120D2" w:rsidP="003E4202">
            <w:pPr>
              <w:overflowPunct w:val="0"/>
              <w:jc w:val="right"/>
              <w:rPr>
                <w:rFonts w:ascii="Times New Roman" w:hAnsi="Times New Roman" w:cs="Times New Roman"/>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1!R12C2"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1!R12C2" \* MERGEFORMAT </w:instrText>
            </w:r>
            <w:r w:rsidRPr="00C120D2">
              <w:rPr>
                <w:rFonts w:ascii="Times New Roman" w:hAnsi="Times New Roman" w:cs="Times New Roman"/>
                <w:sz w:val="18"/>
                <w:szCs w:val="18"/>
                <w:lang w:val="zh-CN"/>
              </w:rPr>
              <w:fldChar w:fldCharType="end"/>
            </w:r>
          </w:p>
        </w:tc>
        <w:tc>
          <w:tcPr>
            <w:tcW w:w="1266" w:type="dxa"/>
            <w:tcBorders>
              <w:top w:val="single" w:sz="4" w:space="0" w:color="auto"/>
              <w:left w:val="nil"/>
              <w:bottom w:val="single" w:sz="12" w:space="0" w:color="auto"/>
              <w:right w:val="nil"/>
            </w:tcBorders>
            <w:shd w:val="clear" w:color="auto" w:fill="auto"/>
            <w:vAlign w:val="bottom"/>
          </w:tcPr>
          <w:p w:rsidR="00C120D2" w:rsidRPr="00C120D2" w:rsidRDefault="00C120D2" w:rsidP="003E4202">
            <w:pPr>
              <w:tabs>
                <w:tab w:val="decimal" w:pos="1132"/>
              </w:tabs>
              <w:overflowPunct w:val="0"/>
              <w:ind w:rightChars="-23" w:right="-48" w:hanging="140"/>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1!R12C3"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1!R12C3"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color w:val="000000"/>
                <w:sz w:val="18"/>
                <w:szCs w:val="18"/>
              </w:rPr>
              <w:t>15,455,876</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p>
        </w:tc>
        <w:tc>
          <w:tcPr>
            <w:tcW w:w="1252" w:type="dxa"/>
            <w:tcBorders>
              <w:top w:val="single" w:sz="4" w:space="0" w:color="auto"/>
              <w:left w:val="nil"/>
              <w:bottom w:val="single" w:sz="12" w:space="0" w:color="auto"/>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1!R12C5"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1!R12C5"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right w:val="nil"/>
            </w:tcBorders>
            <w:shd w:val="clear" w:color="auto" w:fill="auto"/>
            <w:vAlign w:val="bottom"/>
          </w:tcPr>
          <w:p w:rsidR="00C120D2" w:rsidRPr="00C120D2" w:rsidRDefault="00C120D2" w:rsidP="003E4202">
            <w:pPr>
              <w:overflowPunct w:val="0"/>
              <w:ind w:rightChars="50" w:right="105"/>
              <w:jc w:val="center"/>
              <w:rPr>
                <w:rFonts w:ascii="Times New Roman" w:hAnsi="Times New Roman" w:cs="Times New Roman"/>
                <w:color w:val="000000"/>
                <w:sz w:val="18"/>
                <w:szCs w:val="18"/>
              </w:rPr>
            </w:pPr>
          </w:p>
        </w:tc>
        <w:tc>
          <w:tcPr>
            <w:tcW w:w="1242" w:type="dxa"/>
            <w:tcBorders>
              <w:top w:val="single" w:sz="4" w:space="0" w:color="auto"/>
              <w:left w:val="nil"/>
              <w:bottom w:val="single" w:sz="12" w:space="0" w:color="auto"/>
              <w:right w:val="nil"/>
            </w:tcBorders>
            <w:shd w:val="clear" w:color="auto" w:fill="auto"/>
            <w:vAlign w:val="bottom"/>
          </w:tcPr>
          <w:p w:rsidR="00C120D2" w:rsidRPr="00C120D2" w:rsidRDefault="00C120D2" w:rsidP="003E4202">
            <w:pPr>
              <w:tabs>
                <w:tab w:val="decimal" w:pos="1103"/>
              </w:tabs>
              <w:overflowPunct w:val="0"/>
              <w:ind w:rightChars="-23" w:right="-48"/>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1!R12C7"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1!R12C7"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w:t>
            </w:r>
            <w:r w:rsidRPr="00C120D2">
              <w:rPr>
                <w:rFonts w:ascii="Times New Roman" w:hAnsi="Times New Roman" w:cs="Times New Roman"/>
                <w:sz w:val="18"/>
                <w:szCs w:val="18"/>
                <w:lang w:val="zh-CN"/>
              </w:rPr>
              <w:fldChar w:fldCharType="end"/>
            </w:r>
          </w:p>
        </w:tc>
        <w:tc>
          <w:tcPr>
            <w:tcW w:w="85" w:type="dxa"/>
            <w:tcBorders>
              <w:top w:val="nil"/>
              <w:left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p>
        </w:tc>
        <w:tc>
          <w:tcPr>
            <w:tcW w:w="1270" w:type="dxa"/>
            <w:tcBorders>
              <w:top w:val="single" w:sz="4" w:space="0" w:color="auto"/>
              <w:left w:val="nil"/>
              <w:bottom w:val="single" w:sz="12" w:space="0" w:color="auto"/>
              <w:right w:val="nil"/>
            </w:tcBorders>
            <w:shd w:val="clear" w:color="auto" w:fill="auto"/>
            <w:vAlign w:val="bottom"/>
          </w:tcPr>
          <w:p w:rsidR="00C120D2" w:rsidRPr="00C120D2" w:rsidRDefault="00C120D2" w:rsidP="003E4202">
            <w:pPr>
              <w:tabs>
                <w:tab w:val="decimal" w:pos="1132"/>
              </w:tabs>
              <w:overflowPunct w:val="0"/>
              <w:ind w:rightChars="-23" w:right="-48" w:hanging="140"/>
              <w:jc w:val="center"/>
              <w:rPr>
                <w:rFonts w:ascii="Times New Roman" w:hAnsi="Times New Roman" w:cs="Times New Roman"/>
                <w:color w:val="000000"/>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1!R12C9"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1!R12C9" \* MERGEFORMAT </w:instrText>
            </w:r>
            <w:r w:rsidRPr="00C120D2">
              <w:rPr>
                <w:rFonts w:ascii="Times New Roman" w:hAnsi="Times New Roman" w:cs="Times New Roman"/>
                <w:sz w:val="18"/>
                <w:szCs w:val="18"/>
                <w:lang w:val="zh-CN"/>
              </w:rPr>
              <w:fldChar w:fldCharType="separate"/>
            </w:r>
            <w:r w:rsidRPr="00C120D2">
              <w:rPr>
                <w:rFonts w:ascii="Times New Roman" w:hAnsi="Times New Roman" w:cs="Times New Roman"/>
                <w:sz w:val="18"/>
                <w:szCs w:val="18"/>
                <w:lang w:val="zh-CN"/>
              </w:rPr>
              <w:t>15,455,876</w:t>
            </w:r>
            <w:r w:rsidRPr="00C120D2">
              <w:rPr>
                <w:rFonts w:ascii="Times New Roman" w:hAnsi="Times New Roman" w:cs="Times New Roman"/>
                <w:sz w:val="18"/>
                <w:szCs w:val="18"/>
                <w:lang w:val="zh-CN"/>
              </w:rPr>
              <w:fldChar w:fldCharType="end"/>
            </w:r>
          </w:p>
        </w:tc>
        <w:tc>
          <w:tcPr>
            <w:tcW w:w="85"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color w:val="000000"/>
                <w:sz w:val="18"/>
                <w:szCs w:val="18"/>
              </w:rPr>
            </w:pPr>
          </w:p>
        </w:tc>
        <w:tc>
          <w:tcPr>
            <w:tcW w:w="1160" w:type="dxa"/>
            <w:tcBorders>
              <w:top w:val="nil"/>
              <w:left w:val="nil"/>
              <w:bottom w:val="nil"/>
              <w:right w:val="nil"/>
            </w:tcBorders>
            <w:shd w:val="clear" w:color="auto" w:fill="auto"/>
            <w:vAlign w:val="bottom"/>
          </w:tcPr>
          <w:p w:rsidR="00C120D2" w:rsidRPr="00C120D2" w:rsidRDefault="00C120D2" w:rsidP="003E4202">
            <w:pPr>
              <w:overflowPunct w:val="0"/>
              <w:ind w:rightChars="50" w:right="105"/>
              <w:jc w:val="right"/>
              <w:rPr>
                <w:rFonts w:ascii="Times New Roman" w:hAnsi="Times New Roman" w:cs="Times New Roman"/>
                <w:sz w:val="18"/>
                <w:szCs w:val="18"/>
              </w:rPr>
            </w:pPr>
            <w:r w:rsidRPr="00C120D2">
              <w:rPr>
                <w:rFonts w:ascii="Times New Roman" w:hAnsi="Times New Roman" w:cs="Times New Roman"/>
                <w:sz w:val="18"/>
                <w:szCs w:val="18"/>
                <w:lang w:val="zh-CN"/>
              </w:rPr>
              <w:fldChar w:fldCharType="begin" w:fldLock="1"/>
            </w:r>
            <w:r w:rsidRPr="00C120D2">
              <w:rPr>
                <w:rFonts w:ascii="Times New Roman" w:hAnsi="Times New Roman" w:cs="Times New Roman"/>
                <w:sz w:val="18"/>
                <w:szCs w:val="18"/>
                <w:lang w:val="zh-CN"/>
              </w:rPr>
              <w:instrText xml:space="preserve"> LINK  Excel.SheetMacroEnabled.12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1!R12C11" \t \r "C:\\Users\\Trista H Zhao\\Desktop\\</w:instrText>
            </w:r>
            <w:r w:rsidRPr="00C120D2">
              <w:rPr>
                <w:rFonts w:ascii="Times New Roman" w:hAnsi="Times New Roman" w:cs="Times New Roman"/>
                <w:sz w:val="18"/>
                <w:szCs w:val="18"/>
                <w:lang w:val="zh-CN"/>
              </w:rPr>
              <w:instrText>广深铁路股份有限公司</w:instrText>
            </w:r>
            <w:r w:rsidRPr="00C120D2">
              <w:rPr>
                <w:rFonts w:ascii="Times New Roman" w:hAnsi="Times New Roman" w:cs="Times New Roman"/>
                <w:sz w:val="18"/>
                <w:szCs w:val="18"/>
                <w:lang w:val="zh-CN"/>
              </w:rPr>
              <w:instrText>\\Guanshen railway 2023 interim\\Welink\\Welink-A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\\1-2023</w:instrText>
            </w:r>
            <w:r w:rsidRPr="00C120D2">
              <w:rPr>
                <w:rFonts w:ascii="Times New Roman" w:hAnsi="Times New Roman" w:cs="Times New Roman"/>
                <w:sz w:val="18"/>
                <w:szCs w:val="18"/>
                <w:lang w:val="zh-CN"/>
              </w:rPr>
              <w:instrText>半年度广深铁路股份</w:instrText>
            </w:r>
            <w:r w:rsidRPr="00C120D2">
              <w:rPr>
                <w:rFonts w:ascii="Times New Roman" w:hAnsi="Times New Roman" w:cs="Times New Roman"/>
                <w:sz w:val="18"/>
                <w:szCs w:val="18"/>
                <w:lang w:val="zh-CN"/>
              </w:rPr>
              <w:instrText>A</w:instrText>
            </w:r>
            <w:r w:rsidRPr="00C120D2">
              <w:rPr>
                <w:rFonts w:ascii="Times New Roman" w:hAnsi="Times New Roman" w:cs="Times New Roman"/>
                <w:sz w:val="18"/>
                <w:szCs w:val="18"/>
                <w:lang w:val="zh-CN"/>
              </w:rPr>
              <w:instrText>股</w:instrText>
            </w:r>
            <w:r w:rsidRPr="00C120D2">
              <w:rPr>
                <w:rFonts w:ascii="Times New Roman" w:hAnsi="Times New Roman" w:cs="Times New Roman"/>
                <w:sz w:val="18"/>
                <w:szCs w:val="18"/>
                <w:lang w:val="zh-CN"/>
              </w:rPr>
              <w:instrText>.xlsx" "</w:instrText>
            </w:r>
            <w:r w:rsidRPr="00C120D2">
              <w:rPr>
                <w:rFonts w:ascii="Times New Roman" w:hAnsi="Times New Roman" w:cs="Times New Roman"/>
                <w:sz w:val="18"/>
                <w:szCs w:val="18"/>
                <w:lang w:val="zh-CN"/>
              </w:rPr>
              <w:instrText>五</w:instrText>
            </w:r>
            <w:r w:rsidRPr="00C120D2">
              <w:rPr>
                <w:rFonts w:ascii="Times New Roman" w:hAnsi="Times New Roman" w:cs="Times New Roman"/>
                <w:sz w:val="18"/>
                <w:szCs w:val="18"/>
                <w:lang w:val="zh-CN"/>
              </w:rPr>
              <w:instrText>(11)(b)_</w:instrText>
            </w:r>
            <w:r w:rsidRPr="00C120D2">
              <w:rPr>
                <w:rFonts w:ascii="Times New Roman" w:hAnsi="Times New Roman" w:cs="Times New Roman"/>
                <w:sz w:val="18"/>
                <w:szCs w:val="18"/>
                <w:lang w:val="zh-CN"/>
              </w:rPr>
              <w:instrText>在建工程减值准备</w:instrText>
            </w:r>
            <w:r w:rsidRPr="00C120D2">
              <w:rPr>
                <w:rFonts w:ascii="Times New Roman" w:hAnsi="Times New Roman" w:cs="Times New Roman"/>
                <w:sz w:val="18"/>
                <w:szCs w:val="18"/>
                <w:lang w:val="zh-CN"/>
              </w:rPr>
              <w:instrText xml:space="preserve">1!R12C11" \* MERGEFORMAT </w:instrText>
            </w:r>
            <w:r w:rsidRPr="00C120D2">
              <w:rPr>
                <w:rFonts w:ascii="Times New Roman" w:hAnsi="Times New Roman" w:cs="Times New Roman"/>
                <w:sz w:val="18"/>
                <w:szCs w:val="18"/>
                <w:lang w:val="zh-CN"/>
              </w:rPr>
              <w:fldChar w:fldCharType="end"/>
            </w:r>
          </w:p>
        </w:tc>
      </w:tr>
      <w:bookmarkEnd w:id="110"/>
    </w:tbl>
    <w:p w:rsidR="00C120D2" w:rsidRDefault="00C120D2">
      <w:pPr>
        <w:snapToGrid w:val="0"/>
        <w:spacing w:line="240" w:lineRule="atLeast"/>
      </w:pPr>
    </w:p>
    <w:sdt>
      <w:sdtPr>
        <w:rPr>
          <w:rFonts w:ascii="宋体" w:hAnsi="宋体" w:cs="宋体" w:hint="eastAsia"/>
          <w:b w:val="0"/>
          <w:bCs w:val="0"/>
          <w:kern w:val="0"/>
          <w:szCs w:val="21"/>
        </w:rPr>
        <w:alias w:val="模块:使用权资产"/>
        <w:tag w:val="_SEC_42126bf96c7241e38ff33aae0d98dae2"/>
        <w:id w:val="-330380314"/>
        <w:lock w:val="sdtLocked"/>
        <w:placeholder>
          <w:docPart w:val="GBC22222222222222222222222222222"/>
        </w:placeholder>
      </w:sdtPr>
      <w:sdtEndPr/>
      <w:sdtContent>
        <w:bookmarkStart w:id="111" w:name="_Hlk11679747" w:displacedByCustomXml="prev"/>
        <w:p w:rsidR="00554EBC" w:rsidRDefault="00554EBC" w:rsidP="00554EBC">
          <w:pPr>
            <w:pStyle w:val="3"/>
            <w:numPr>
              <w:ilvl w:val="0"/>
              <w:numId w:val="12"/>
            </w:numPr>
            <w:tabs>
              <w:tab w:val="left" w:pos="504"/>
            </w:tabs>
            <w:rPr>
              <w:rFonts w:ascii="宋体" w:hAnsi="宋体"/>
              <w:szCs w:val="21"/>
            </w:rPr>
          </w:pPr>
          <w:r>
            <w:rPr>
              <w:rFonts w:ascii="宋体" w:hAnsi="宋体" w:hint="eastAsia"/>
              <w:szCs w:val="21"/>
            </w:rPr>
            <w:t>使用权资产</w:t>
          </w:r>
        </w:p>
        <w:sdt>
          <w:sdtPr>
            <w:alias w:val="是否适用：使用权资产[双击切换]"/>
            <w:tag w:val="_GBC_3ac132175b304712af4889ae3914ef7d"/>
            <w:id w:val="-818801923"/>
            <w:lock w:val="sdtLocked"/>
            <w:placeholder>
              <w:docPart w:val="A7987D88B11046658B0BD2D527BC69A4"/>
            </w:placeholder>
          </w:sdtPr>
          <w:sdtEndPr/>
          <w:sdtContent>
            <w:p w:rsidR="00554EBC" w:rsidRDefault="00554EB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554EBC" w:rsidRDefault="00554EBC">
          <w:pPr>
            <w:autoSpaceDE w:val="0"/>
            <w:autoSpaceDN w:val="0"/>
            <w:adjustRightInd w:val="0"/>
            <w:jc w:val="right"/>
          </w:pPr>
          <w:r>
            <w:rPr>
              <w:rFonts w:hint="eastAsia"/>
            </w:rPr>
            <w:t>单位：</w:t>
          </w:r>
          <w:sdt>
            <w:sdtPr>
              <w:rPr>
                <w:rFonts w:hint="eastAsia"/>
              </w:rPr>
              <w:alias w:val="单位：使用权资产"/>
              <w:tag w:val="_GBC_126de13c7c92490d95bdebd7efe2d59b"/>
              <w:id w:val="320007528"/>
              <w:lock w:val="sdtLocked"/>
              <w:placeholder>
                <w:docPart w:val="A7987D88B11046658B0BD2D527BC69A4"/>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使用权资产"/>
              <w:tag w:val="_GBC_bb9e8b7096ab49fc95311a6c81431e95"/>
              <w:id w:val="1123189607"/>
              <w:lock w:val="sdtLocked"/>
              <w:placeholder>
                <w:docPart w:val="A7987D88B11046658B0BD2D527BC69A4"/>
              </w:placeholder>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2725"/>
            <w:gridCol w:w="2932"/>
          </w:tblGrid>
          <w:tr w:rsidR="00554EBC" w:rsidTr="003162D1">
            <w:trPr>
              <w:trHeight w:val="284"/>
            </w:trPr>
            <w:sdt>
              <w:sdtPr>
                <w:tag w:val="_PLD_e7cc7a86c52f4dc596615cce534e6d6a"/>
                <w:id w:val="-633634241"/>
                <w:lock w:val="sdtLocked"/>
              </w:sdtPr>
              <w:sdtEndPr/>
              <w:sdtContent>
                <w:tc>
                  <w:tcPr>
                    <w:tcW w:w="1878" w:type="pct"/>
                    <w:shd w:val="clear" w:color="auto" w:fill="auto"/>
                    <w:vAlign w:val="center"/>
                  </w:tcPr>
                  <w:p w:rsidR="00554EBC" w:rsidRDefault="00554EBC" w:rsidP="003162D1">
                    <w:pPr>
                      <w:spacing w:line="240" w:lineRule="atLeast"/>
                      <w:jc w:val="center"/>
                    </w:pPr>
                    <w:r>
                      <w:rPr>
                        <w:rFonts w:hint="eastAsia"/>
                      </w:rPr>
                      <w:t>项目</w:t>
                    </w:r>
                  </w:p>
                </w:tc>
              </w:sdtContent>
            </w:sdt>
            <w:sdt>
              <w:sdtPr>
                <w:alias w:val="使用权资产明细-项目"/>
                <w:tag w:val="_GBC_ea9ffc7b81304e04ad88fe7fcccf7ec1"/>
                <w:id w:val="-9757235"/>
                <w:lock w:val="sdtLocked"/>
              </w:sdtPr>
              <w:sdtEndPr/>
              <w:sdtContent>
                <w:tc>
                  <w:tcPr>
                    <w:tcW w:w="1504" w:type="pct"/>
                    <w:shd w:val="clear" w:color="auto" w:fill="auto"/>
                    <w:vAlign w:val="center"/>
                  </w:tcPr>
                  <w:p w:rsidR="00554EBC" w:rsidRDefault="00554EBC" w:rsidP="003162D1">
                    <w:pPr>
                      <w:spacing w:line="240" w:lineRule="atLeast"/>
                      <w:jc w:val="center"/>
                    </w:pPr>
                    <w:r>
                      <w:rPr>
                        <w:rFonts w:ascii="Arial" w:hAnsi="Arial" w:cs="Arial"/>
                        <w:sz w:val="18"/>
                        <w:szCs w:val="18"/>
                        <w:lang w:val="zh-CN"/>
                      </w:rPr>
                      <w:fldChar w:fldCharType="begin" w:fldLock="1"/>
                    </w:r>
                    <w:r>
                      <w:rPr>
                        <w:rFonts w:ascii="Arial" w:hAnsi="Arial" w:cs="Arial" w:hint="eastAsia"/>
                        <w:sz w:val="18"/>
                        <w:szCs w:val="18"/>
                        <w:lang w:val="zh-CN"/>
                      </w:rPr>
                      <w:instrText xml:space="preserve"> LINK  Excel.SheetMacroEnabled.12 "C:\\Users\\Trista H Zhao\\Desktop\\</w:instrText>
                    </w:r>
                    <w:r>
                      <w:rPr>
                        <w:rFonts w:ascii="Arial" w:hAnsi="Arial" w:cs="Arial" w:hint="eastAsia"/>
                        <w:sz w:val="18"/>
                        <w:szCs w:val="18"/>
                        <w:lang w:val="zh-CN"/>
                      </w:rPr>
                      <w:instrText>广深铁路股份有限公司</w:instrText>
                    </w:r>
                    <w:r>
                      <w:rPr>
                        <w:rFonts w:ascii="Arial" w:hAnsi="Arial" w:cs="Arial" w:hint="eastAsia"/>
                        <w:sz w:val="18"/>
                        <w:szCs w:val="18"/>
                        <w:lang w:val="zh-CN"/>
                      </w:rPr>
                      <w:instrText>\\Guanshen railway 2023 interim\\Welink\\Welink-A</w:instrText>
                    </w:r>
                    <w:r>
                      <w:rPr>
                        <w:rFonts w:ascii="Arial" w:hAnsi="Arial" w:cs="Arial" w:hint="eastAsia"/>
                        <w:sz w:val="18"/>
                        <w:szCs w:val="18"/>
                        <w:lang w:val="zh-CN"/>
                      </w:rPr>
                      <w:instrText>股</w:instrText>
                    </w:r>
                    <w:r>
                      <w:rPr>
                        <w:rFonts w:ascii="Arial" w:hAnsi="Arial" w:cs="Arial" w:hint="eastAsia"/>
                        <w:sz w:val="18"/>
                        <w:szCs w:val="18"/>
                        <w:lang w:val="zh-CN"/>
                      </w:rPr>
                      <w:instrText>\\1-2023</w:instrText>
                    </w:r>
                    <w:r>
                      <w:rPr>
                        <w:rFonts w:ascii="Arial" w:hAnsi="Arial" w:cs="Arial" w:hint="eastAsia"/>
                        <w:sz w:val="18"/>
                        <w:szCs w:val="18"/>
                        <w:lang w:val="zh-CN"/>
                      </w:rPr>
                      <w:instrText>半年度广深铁路股份</w:instrText>
                    </w:r>
                    <w:r>
                      <w:rPr>
                        <w:rFonts w:ascii="Arial" w:hAnsi="Arial" w:cs="Arial" w:hint="eastAsia"/>
                        <w:sz w:val="18"/>
                        <w:szCs w:val="18"/>
                        <w:lang w:val="zh-CN"/>
                      </w:rPr>
                      <w:instrText>A</w:instrText>
                    </w:r>
                    <w:r>
                      <w:rPr>
                        <w:rFonts w:ascii="Arial" w:hAnsi="Arial" w:cs="Arial" w:hint="eastAsia"/>
                        <w:sz w:val="18"/>
                        <w:szCs w:val="18"/>
                        <w:lang w:val="zh-CN"/>
                      </w:rPr>
                      <w:instrText>股</w:instrText>
                    </w:r>
                    <w:r>
                      <w:rPr>
                        <w:rFonts w:ascii="Arial" w:hAnsi="Arial" w:cs="Arial" w:hint="eastAsia"/>
                        <w:sz w:val="18"/>
                        <w:szCs w:val="18"/>
                        <w:lang w:val="zh-CN"/>
                      </w:rPr>
                      <w:instrText>.xlsx" "</w:instrText>
                    </w:r>
                    <w:r>
                      <w:rPr>
                        <w:rFonts w:ascii="Arial" w:hAnsi="Arial" w:cs="Arial" w:hint="eastAsia"/>
                        <w:sz w:val="18"/>
                        <w:szCs w:val="18"/>
                        <w:lang w:val="zh-CN"/>
                      </w:rPr>
                      <w:instrText>五</w:instrText>
                    </w:r>
                    <w:r>
                      <w:rPr>
                        <w:rFonts w:ascii="Arial" w:hAnsi="Arial" w:cs="Arial" w:hint="eastAsia"/>
                        <w:sz w:val="18"/>
                        <w:szCs w:val="18"/>
                        <w:lang w:val="zh-CN"/>
                      </w:rPr>
                      <w:instrText>(12)_</w:instrText>
                    </w:r>
                    <w:r>
                      <w:rPr>
                        <w:rFonts w:ascii="Arial" w:hAnsi="Arial" w:cs="Arial" w:hint="eastAsia"/>
                        <w:sz w:val="18"/>
                        <w:szCs w:val="18"/>
                        <w:lang w:val="zh-CN"/>
                      </w:rPr>
                      <w:instrText>使用权资产</w:instrText>
                    </w:r>
                    <w:r>
                      <w:rPr>
                        <w:rFonts w:ascii="Arial" w:hAnsi="Arial" w:cs="Arial" w:hint="eastAsia"/>
                        <w:sz w:val="18"/>
                        <w:szCs w:val="18"/>
                        <w:lang w:val="zh-CN"/>
                      </w:rPr>
                      <w:instrText>1!R8C2" \t \r "C:\\Users\\Trista H Zhao\\Desktop\\</w:instrText>
                    </w:r>
                    <w:r>
                      <w:rPr>
                        <w:rFonts w:ascii="Arial" w:hAnsi="Arial" w:cs="Arial" w:hint="eastAsia"/>
                        <w:sz w:val="18"/>
                        <w:szCs w:val="18"/>
                        <w:lang w:val="zh-CN"/>
                      </w:rPr>
                      <w:instrText>广深铁路股份有限公司</w:instrText>
                    </w:r>
                    <w:r>
                      <w:rPr>
                        <w:rFonts w:ascii="Arial" w:hAnsi="Arial" w:cs="Arial" w:hint="eastAsia"/>
                        <w:sz w:val="18"/>
                        <w:szCs w:val="18"/>
                        <w:lang w:val="zh-CN"/>
                      </w:rPr>
                      <w:instrText>\\Guanshen railway 2023 interim\\Welink\\Welink-A</w:instrText>
                    </w:r>
                    <w:r>
                      <w:rPr>
                        <w:rFonts w:ascii="Arial" w:hAnsi="Arial" w:cs="Arial" w:hint="eastAsia"/>
                        <w:sz w:val="18"/>
                        <w:szCs w:val="18"/>
                        <w:lang w:val="zh-CN"/>
                      </w:rPr>
                      <w:instrText>股</w:instrText>
                    </w:r>
                    <w:r>
                      <w:rPr>
                        <w:rFonts w:ascii="Arial" w:hAnsi="Arial" w:cs="Arial" w:hint="eastAsia"/>
                        <w:sz w:val="18"/>
                        <w:szCs w:val="18"/>
                        <w:lang w:val="zh-CN"/>
                      </w:rPr>
                      <w:instrText>\\1-2023</w:instrText>
                    </w:r>
                    <w:r>
                      <w:rPr>
                        <w:rFonts w:ascii="Arial" w:hAnsi="Arial" w:cs="Arial" w:hint="eastAsia"/>
                        <w:sz w:val="18"/>
                        <w:szCs w:val="18"/>
                        <w:lang w:val="zh-CN"/>
                      </w:rPr>
                      <w:instrText>半年度广深铁路股份</w:instrText>
                    </w:r>
                    <w:r>
                      <w:rPr>
                        <w:rFonts w:ascii="Arial" w:hAnsi="Arial" w:cs="Arial" w:hint="eastAsia"/>
                        <w:sz w:val="18"/>
                        <w:szCs w:val="18"/>
                        <w:lang w:val="zh-CN"/>
                      </w:rPr>
                      <w:instrText>A</w:instrText>
                    </w:r>
                    <w:r>
                      <w:rPr>
                        <w:rFonts w:ascii="Arial" w:hAnsi="Arial" w:cs="Arial" w:hint="eastAsia"/>
                        <w:sz w:val="18"/>
                        <w:szCs w:val="18"/>
                        <w:lang w:val="zh-CN"/>
                      </w:rPr>
                      <w:instrText>股</w:instrText>
                    </w:r>
                    <w:r>
                      <w:rPr>
                        <w:rFonts w:ascii="Arial" w:hAnsi="Arial" w:cs="Arial" w:hint="eastAsia"/>
                        <w:sz w:val="18"/>
                        <w:szCs w:val="18"/>
                        <w:lang w:val="zh-CN"/>
                      </w:rPr>
                      <w:instrText>.xlsx" "</w:instrText>
                    </w:r>
                    <w:r>
                      <w:rPr>
                        <w:rFonts w:ascii="Arial" w:hAnsi="Arial" w:cs="Arial" w:hint="eastAsia"/>
                        <w:sz w:val="18"/>
                        <w:szCs w:val="18"/>
                        <w:lang w:val="zh-CN"/>
                      </w:rPr>
                      <w:instrText>五</w:instrText>
                    </w:r>
                    <w:r>
                      <w:rPr>
                        <w:rFonts w:ascii="Arial" w:hAnsi="Arial" w:cs="Arial" w:hint="eastAsia"/>
                        <w:sz w:val="18"/>
                        <w:szCs w:val="18"/>
                        <w:lang w:val="zh-CN"/>
                      </w:rPr>
                      <w:instrText>(12)_</w:instrText>
                    </w:r>
                    <w:r>
                      <w:rPr>
                        <w:rFonts w:ascii="Arial" w:hAnsi="Arial" w:cs="Arial" w:hint="eastAsia"/>
                        <w:sz w:val="18"/>
                        <w:szCs w:val="18"/>
                        <w:lang w:val="zh-CN"/>
                      </w:rPr>
                      <w:instrText>使用权资产</w:instrText>
                    </w:r>
                    <w:r>
                      <w:rPr>
                        <w:rFonts w:ascii="Arial" w:hAnsi="Arial" w:cs="Arial" w:hint="eastAsia"/>
                        <w:sz w:val="18"/>
                        <w:szCs w:val="18"/>
                        <w:lang w:val="zh-CN"/>
                      </w:rPr>
                      <w:instrText xml:space="preserve">1!R8C2" \* MERGEFORMAT </w:instrText>
                    </w:r>
                    <w:r>
                      <w:rPr>
                        <w:rFonts w:ascii="Arial" w:hAnsi="Arial" w:cs="Arial"/>
                        <w:sz w:val="18"/>
                        <w:szCs w:val="18"/>
                        <w:lang w:val="zh-CN"/>
                      </w:rPr>
                      <w:fldChar w:fldCharType="separate"/>
                    </w:r>
                    <w:r>
                      <w:rPr>
                        <w:rFonts w:ascii="Arial" w:hAnsi="Arial" w:cs="Arial" w:hint="eastAsia"/>
                        <w:color w:val="000000"/>
                        <w:sz w:val="18"/>
                        <w:szCs w:val="18"/>
                      </w:rPr>
                      <w:t>租赁土地</w:t>
                    </w:r>
                    <w:r>
                      <w:rPr>
                        <w:rFonts w:ascii="Arial" w:hAnsi="Arial" w:cs="Arial"/>
                        <w:sz w:val="18"/>
                        <w:szCs w:val="18"/>
                        <w:lang w:val="zh-CN"/>
                      </w:rPr>
                      <w:fldChar w:fldCharType="end"/>
                    </w:r>
                  </w:p>
                </w:tc>
              </w:sdtContent>
            </w:sdt>
            <w:sdt>
              <w:sdtPr>
                <w:tag w:val="_PLD_8404013d36434d0f94f9d2e0e06379db"/>
                <w:id w:val="-1625691102"/>
                <w:lock w:val="sdtLocked"/>
              </w:sdtPr>
              <w:sdtEndPr/>
              <w:sdtContent>
                <w:tc>
                  <w:tcPr>
                    <w:tcW w:w="1618" w:type="pct"/>
                    <w:shd w:val="clear" w:color="auto" w:fill="auto"/>
                    <w:vAlign w:val="center"/>
                  </w:tcPr>
                  <w:p w:rsidR="00554EBC" w:rsidRDefault="00554EBC" w:rsidP="003162D1">
                    <w:pPr>
                      <w:spacing w:line="240" w:lineRule="atLeast"/>
                      <w:jc w:val="center"/>
                    </w:pPr>
                    <w:r>
                      <w:t>合计</w:t>
                    </w:r>
                  </w:p>
                </w:tc>
              </w:sdtContent>
            </w:sdt>
          </w:tr>
          <w:tr w:rsidR="00554EBC" w:rsidTr="003162D1">
            <w:trPr>
              <w:trHeight w:val="284"/>
            </w:trPr>
            <w:sdt>
              <w:sdtPr>
                <w:rPr>
                  <w:rFonts w:ascii="Times New Roman" w:hAnsi="Times New Roman" w:cs="Times New Roman"/>
                </w:rPr>
                <w:tag w:val="_PLD_8a1172a4974b4db489d9ace1c9b06ff9"/>
                <w:id w:val="991361965"/>
                <w:lock w:val="sdtLocked"/>
              </w:sdtPr>
              <w:sdtEndPr/>
              <w:sdtContent>
                <w:tc>
                  <w:tcPr>
                    <w:tcW w:w="5000" w:type="pct"/>
                    <w:gridSpan w:val="3"/>
                    <w:shd w:val="clear" w:color="auto" w:fill="auto"/>
                    <w:vAlign w:val="center"/>
                  </w:tcPr>
                  <w:p w:rsidR="00554EBC" w:rsidRPr="00554EBC" w:rsidRDefault="00554EBC" w:rsidP="003162D1">
                    <w:pPr>
                      <w:spacing w:line="240" w:lineRule="atLeast"/>
                      <w:rPr>
                        <w:rFonts w:ascii="Times New Roman" w:hAnsi="Times New Roman" w:cs="Times New Roman"/>
                      </w:rPr>
                    </w:pPr>
                    <w:r w:rsidRPr="00554EBC">
                      <w:rPr>
                        <w:rFonts w:ascii="Times New Roman" w:hAnsi="Times New Roman" w:cs="Times New Roman"/>
                      </w:rPr>
                      <w:t>一、账面原值</w:t>
                    </w:r>
                  </w:p>
                </w:tc>
              </w:sdtContent>
            </w:sdt>
          </w:tr>
          <w:tr w:rsidR="00554EBC" w:rsidTr="003162D1">
            <w:trPr>
              <w:trHeight w:val="284"/>
            </w:trPr>
            <w:sdt>
              <w:sdtPr>
                <w:rPr>
                  <w:rFonts w:ascii="Times New Roman" w:hAnsi="Times New Roman" w:cs="Times New Roman"/>
                </w:rPr>
                <w:tag w:val="_PLD_1bcbd6f040864936993405929e8f3c87"/>
                <w:id w:val="-1885007316"/>
                <w:lock w:val="sdtLocked"/>
              </w:sdtPr>
              <w:sdtEndPr/>
              <w:sdtContent>
                <w:tc>
                  <w:tcPr>
                    <w:tcW w:w="1878" w:type="pct"/>
                    <w:shd w:val="clear" w:color="auto" w:fill="auto"/>
                    <w:vAlign w:val="center"/>
                  </w:tcPr>
                  <w:p w:rsidR="00554EBC" w:rsidRPr="00554EBC" w:rsidRDefault="00554EBC" w:rsidP="003162D1">
                    <w:pPr>
                      <w:spacing w:line="240" w:lineRule="atLeast"/>
                      <w:rPr>
                        <w:rFonts w:ascii="Times New Roman" w:hAnsi="Times New Roman" w:cs="Times New Roman"/>
                      </w:rPr>
                    </w:pPr>
                    <w:r w:rsidRPr="00554EBC">
                      <w:rPr>
                        <w:rFonts w:ascii="Times New Roman" w:hAnsi="Times New Roman" w:cs="Times New Roman"/>
                      </w:rPr>
                      <w:t xml:space="preserve">    1.</w:t>
                    </w:r>
                    <w:r w:rsidRPr="00554EBC">
                      <w:rPr>
                        <w:rFonts w:ascii="Times New Roman" w:hAnsi="Times New Roman" w:cs="Times New Roman"/>
                      </w:rPr>
                      <w:t>期初余额</w:t>
                    </w:r>
                  </w:p>
                </w:tc>
              </w:sdtContent>
            </w:sdt>
            <w:sdt>
              <w:sdtPr>
                <w:rPr>
                  <w:rFonts w:ascii="Times New Roman" w:hAnsi="Times New Roman" w:cs="Times New Roman"/>
                </w:rPr>
                <w:alias w:val="使用权资产明细-账面原值"/>
                <w:tag w:val="_GBC_6079549d75e44c4794dbbc33e1c33ad8"/>
                <w:id w:val="1790163778"/>
                <w:lock w:val="sdtLocked"/>
              </w:sdtPr>
              <w:sdtEndPr/>
              <w:sdtContent>
                <w:tc>
                  <w:tcPr>
                    <w:tcW w:w="1504" w:type="pct"/>
                    <w:shd w:val="clear" w:color="auto" w:fill="auto"/>
                  </w:tcPr>
                  <w:p w:rsidR="00554EBC" w:rsidRPr="003162D1" w:rsidRDefault="00C32B7B" w:rsidP="003162D1">
                    <w:pPr>
                      <w:spacing w:line="240" w:lineRule="atLeast"/>
                      <w:ind w:firstLineChars="200" w:firstLine="420"/>
                      <w:jc w:val="right"/>
                      <w:rPr>
                        <w:rFonts w:ascii="Times New Roman" w:hAnsi="Times New Roman" w:cs="Times New Roman"/>
                      </w:rPr>
                    </w:pPr>
                    <w:r>
                      <w:rPr>
                        <w:rFonts w:ascii="Times New Roman" w:hAnsi="Times New Roman" w:cs="Times New Roman"/>
                      </w:rPr>
                      <w:t>1,320,993,962</w:t>
                    </w:r>
                  </w:p>
                </w:tc>
              </w:sdtContent>
            </w:sdt>
            <w:sdt>
              <w:sdtPr>
                <w:rPr>
                  <w:rFonts w:ascii="Times New Roman" w:hAnsi="Times New Roman" w:cs="Times New Roman"/>
                </w:rPr>
                <w:alias w:val="使用权资产账面原值"/>
                <w:tag w:val="_GBC_1a35fa4b8971434894a45baaca257b56"/>
                <w:id w:val="758953856"/>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1,320,993,962</w:t>
                    </w:r>
                  </w:p>
                </w:tc>
              </w:sdtContent>
            </w:sdt>
          </w:tr>
          <w:tr w:rsidR="00554EBC" w:rsidTr="003162D1">
            <w:trPr>
              <w:trHeight w:val="284"/>
            </w:trPr>
            <w:sdt>
              <w:sdtPr>
                <w:rPr>
                  <w:rFonts w:ascii="Times New Roman" w:hAnsi="Times New Roman" w:cs="Times New Roman"/>
                </w:rPr>
                <w:tag w:val="_PLD_cb8705faa0dd4f71889eeb93b843f45e"/>
                <w:id w:val="258569070"/>
                <w:lock w:val="sdtLocked"/>
              </w:sdtPr>
              <w:sdtEndPr/>
              <w:sdtContent>
                <w:tc>
                  <w:tcPr>
                    <w:tcW w:w="1878" w:type="pct"/>
                    <w:shd w:val="clear" w:color="auto" w:fill="auto"/>
                    <w:vAlign w:val="center"/>
                  </w:tcPr>
                  <w:p w:rsidR="00554EBC" w:rsidRPr="00554EBC" w:rsidRDefault="00554EBC" w:rsidP="003162D1">
                    <w:pPr>
                      <w:spacing w:line="240" w:lineRule="atLeast"/>
                      <w:ind w:firstLineChars="200" w:firstLine="420"/>
                      <w:rPr>
                        <w:rFonts w:ascii="Times New Roman" w:hAnsi="Times New Roman" w:cs="Times New Roman"/>
                      </w:rPr>
                    </w:pPr>
                    <w:r w:rsidRPr="00554EBC">
                      <w:rPr>
                        <w:rFonts w:ascii="Times New Roman" w:hAnsi="Times New Roman" w:cs="Times New Roman"/>
                      </w:rPr>
                      <w:t>2.</w:t>
                    </w:r>
                    <w:r w:rsidRPr="00554EBC">
                      <w:rPr>
                        <w:rFonts w:ascii="Times New Roman" w:hAnsi="Times New Roman" w:cs="Times New Roman"/>
                      </w:rPr>
                      <w:t>本期增加金额</w:t>
                    </w:r>
                  </w:p>
                </w:tc>
              </w:sdtContent>
            </w:sdt>
            <w:sdt>
              <w:sdtPr>
                <w:rPr>
                  <w:rFonts w:ascii="Times New Roman" w:hAnsi="Times New Roman" w:cs="Times New Roman"/>
                </w:rPr>
                <w:alias w:val="使用权资产明细-账面原值增加"/>
                <w:tag w:val="_GBC_038693f88fd04c6e945c2a70721938c5"/>
                <w:id w:val="-1375229764"/>
                <w:lock w:val="sdtLocked"/>
              </w:sdtPr>
              <w:sdtEndPr/>
              <w:sdtContent>
                <w:tc>
                  <w:tcPr>
                    <w:tcW w:w="1504" w:type="pct"/>
                    <w:shd w:val="clear" w:color="auto" w:fill="auto"/>
                  </w:tcPr>
                  <w:p w:rsidR="00554EBC" w:rsidRPr="003162D1" w:rsidRDefault="00C32B7B" w:rsidP="003162D1">
                    <w:pPr>
                      <w:spacing w:line="240" w:lineRule="atLeast"/>
                      <w:jc w:val="right"/>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alias w:val="使用权资产账面原值增加"/>
                <w:tag w:val="_GBC_8000655ddf3b4066924ff13958ca8787"/>
                <w:id w:val="-1839540317"/>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tr>
          <w:tr w:rsidR="00554EBC" w:rsidTr="003162D1">
            <w:trPr>
              <w:trHeight w:val="284"/>
            </w:trPr>
            <w:sdt>
              <w:sdtPr>
                <w:rPr>
                  <w:rFonts w:ascii="Times New Roman" w:hAnsi="Times New Roman" w:cs="Times New Roman"/>
                </w:rPr>
                <w:tag w:val="_PLD_5a836262bcb54f0aa73023d39e87cb70"/>
                <w:id w:val="48732807"/>
                <w:lock w:val="sdtLocked"/>
              </w:sdtPr>
              <w:sdtEndPr/>
              <w:sdtContent>
                <w:tc>
                  <w:tcPr>
                    <w:tcW w:w="1878" w:type="pct"/>
                    <w:shd w:val="clear" w:color="auto" w:fill="auto"/>
                    <w:vAlign w:val="center"/>
                  </w:tcPr>
                  <w:p w:rsidR="00554EBC" w:rsidRPr="00554EBC" w:rsidRDefault="00554EBC" w:rsidP="003162D1">
                    <w:pPr>
                      <w:spacing w:line="240" w:lineRule="atLeast"/>
                      <w:ind w:firstLineChars="200" w:firstLine="420"/>
                      <w:rPr>
                        <w:rFonts w:ascii="Times New Roman" w:hAnsi="Times New Roman" w:cs="Times New Roman"/>
                      </w:rPr>
                    </w:pPr>
                    <w:r w:rsidRPr="00554EBC">
                      <w:rPr>
                        <w:rFonts w:ascii="Times New Roman" w:hAnsi="Times New Roman" w:cs="Times New Roman"/>
                      </w:rPr>
                      <w:t>3.</w:t>
                    </w:r>
                    <w:r w:rsidRPr="00554EBC">
                      <w:rPr>
                        <w:rFonts w:ascii="Times New Roman" w:hAnsi="Times New Roman" w:cs="Times New Roman"/>
                      </w:rPr>
                      <w:t>本期减少金额</w:t>
                    </w:r>
                  </w:p>
                </w:tc>
              </w:sdtContent>
            </w:sdt>
            <w:sdt>
              <w:sdtPr>
                <w:rPr>
                  <w:rFonts w:ascii="Times New Roman" w:hAnsi="Times New Roman" w:cs="Times New Roman"/>
                </w:rPr>
                <w:alias w:val="使用权资产明细-账面原值减少"/>
                <w:tag w:val="_GBC_ad311ac7cd944c41ab0869eebfbbc2a9"/>
                <w:id w:val="-1738925919"/>
                <w:lock w:val="sdtLocked"/>
              </w:sdtPr>
              <w:sdtEndPr/>
              <w:sdtContent>
                <w:tc>
                  <w:tcPr>
                    <w:tcW w:w="1504" w:type="pct"/>
                    <w:shd w:val="clear" w:color="auto" w:fill="auto"/>
                  </w:tcPr>
                  <w:p w:rsidR="00554EBC" w:rsidRPr="003162D1" w:rsidRDefault="00C32B7B" w:rsidP="003162D1">
                    <w:pPr>
                      <w:spacing w:line="240" w:lineRule="atLeast"/>
                      <w:jc w:val="right"/>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alias w:val="使用权资产账面原值减少"/>
                <w:tag w:val="_GBC_0f36d990434d47bd9f1a709a0a597c10"/>
                <w:id w:val="708777029"/>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tr>
          <w:tr w:rsidR="00554EBC" w:rsidTr="003162D1">
            <w:trPr>
              <w:trHeight w:val="284"/>
            </w:trPr>
            <w:sdt>
              <w:sdtPr>
                <w:rPr>
                  <w:rFonts w:ascii="Times New Roman" w:hAnsi="Times New Roman" w:cs="Times New Roman"/>
                </w:rPr>
                <w:tag w:val="_PLD_d2ddd00acda84b158c10aa57a3b88766"/>
                <w:id w:val="-314949424"/>
                <w:lock w:val="sdtLocked"/>
              </w:sdtPr>
              <w:sdtEndPr/>
              <w:sdtContent>
                <w:tc>
                  <w:tcPr>
                    <w:tcW w:w="1878" w:type="pct"/>
                    <w:shd w:val="clear" w:color="auto" w:fill="auto"/>
                    <w:vAlign w:val="center"/>
                  </w:tcPr>
                  <w:p w:rsidR="00554EBC" w:rsidRPr="00554EBC" w:rsidRDefault="00554EBC" w:rsidP="003162D1">
                    <w:pPr>
                      <w:spacing w:line="240" w:lineRule="atLeast"/>
                      <w:ind w:firstLineChars="200" w:firstLine="420"/>
                      <w:rPr>
                        <w:rFonts w:ascii="Times New Roman" w:hAnsi="Times New Roman" w:cs="Times New Roman"/>
                      </w:rPr>
                    </w:pPr>
                    <w:r w:rsidRPr="00554EBC">
                      <w:rPr>
                        <w:rFonts w:ascii="Times New Roman" w:hAnsi="Times New Roman" w:cs="Times New Roman"/>
                      </w:rPr>
                      <w:t>4.</w:t>
                    </w:r>
                    <w:r w:rsidRPr="00554EBC">
                      <w:rPr>
                        <w:rFonts w:ascii="Times New Roman" w:hAnsi="Times New Roman" w:cs="Times New Roman"/>
                      </w:rPr>
                      <w:t>期末余额</w:t>
                    </w:r>
                  </w:p>
                </w:tc>
              </w:sdtContent>
            </w:sdt>
            <w:sdt>
              <w:sdtPr>
                <w:rPr>
                  <w:rFonts w:ascii="Times New Roman" w:hAnsi="Times New Roman" w:cs="Times New Roman"/>
                </w:rPr>
                <w:alias w:val="使用权资产明细-账面原值"/>
                <w:tag w:val="_GBC_6a038554bb4d4aa789f64c8ccc710b07"/>
                <w:id w:val="-1265309523"/>
                <w:lock w:val="sdtLocked"/>
              </w:sdtPr>
              <w:sdtEndPr/>
              <w:sdtContent>
                <w:tc>
                  <w:tcPr>
                    <w:tcW w:w="1504" w:type="pct"/>
                    <w:shd w:val="clear" w:color="auto" w:fill="auto"/>
                  </w:tcPr>
                  <w:p w:rsidR="00554EBC" w:rsidRPr="003162D1" w:rsidRDefault="00C32B7B" w:rsidP="003162D1">
                    <w:pPr>
                      <w:spacing w:line="240" w:lineRule="atLeast"/>
                      <w:jc w:val="right"/>
                      <w:rPr>
                        <w:rFonts w:ascii="Times New Roman" w:hAnsi="Times New Roman" w:cs="Times New Roman"/>
                      </w:rPr>
                    </w:pPr>
                    <w:r>
                      <w:rPr>
                        <w:rFonts w:ascii="Times New Roman" w:hAnsi="Times New Roman" w:cs="Times New Roman"/>
                      </w:rPr>
                      <w:t>1,320,993,962</w:t>
                    </w:r>
                  </w:p>
                </w:tc>
              </w:sdtContent>
            </w:sdt>
            <w:sdt>
              <w:sdtPr>
                <w:rPr>
                  <w:rFonts w:ascii="Times New Roman" w:hAnsi="Times New Roman" w:cs="Times New Roman"/>
                </w:rPr>
                <w:alias w:val="使用权资产账面原值"/>
                <w:tag w:val="_GBC_007c0f31392649b696a0d5d1c1e6a108"/>
                <w:id w:val="-1548059131"/>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1,320,993,962</w:t>
                    </w:r>
                  </w:p>
                </w:tc>
              </w:sdtContent>
            </w:sdt>
          </w:tr>
          <w:tr w:rsidR="00554EBC" w:rsidTr="003162D1">
            <w:trPr>
              <w:trHeight w:val="284"/>
            </w:trPr>
            <w:sdt>
              <w:sdtPr>
                <w:rPr>
                  <w:rFonts w:ascii="Times New Roman" w:hAnsi="Times New Roman" w:cs="Times New Roman"/>
                </w:rPr>
                <w:tag w:val="_PLD_c5fd254e7ed54ab8b2346f3d57a1cc54"/>
                <w:id w:val="-393048613"/>
                <w:lock w:val="sdtLocked"/>
              </w:sdtPr>
              <w:sdtEndPr/>
              <w:sdtContent>
                <w:tc>
                  <w:tcPr>
                    <w:tcW w:w="5000" w:type="pct"/>
                    <w:gridSpan w:val="3"/>
                    <w:shd w:val="clear" w:color="auto" w:fill="auto"/>
                    <w:vAlign w:val="center"/>
                  </w:tcPr>
                  <w:p w:rsidR="00554EBC" w:rsidRPr="00554EBC" w:rsidRDefault="00554EBC" w:rsidP="003162D1">
                    <w:pPr>
                      <w:spacing w:line="240" w:lineRule="atLeast"/>
                      <w:rPr>
                        <w:rFonts w:ascii="Times New Roman" w:hAnsi="Times New Roman" w:cs="Times New Roman"/>
                      </w:rPr>
                    </w:pPr>
                    <w:r w:rsidRPr="00554EBC">
                      <w:rPr>
                        <w:rFonts w:ascii="Times New Roman" w:hAnsi="Times New Roman" w:cs="Times New Roman"/>
                      </w:rPr>
                      <w:t>二、累计折旧</w:t>
                    </w:r>
                  </w:p>
                </w:tc>
              </w:sdtContent>
            </w:sdt>
          </w:tr>
          <w:tr w:rsidR="00554EBC" w:rsidTr="003162D1">
            <w:trPr>
              <w:trHeight w:val="284"/>
            </w:trPr>
            <w:sdt>
              <w:sdtPr>
                <w:rPr>
                  <w:rFonts w:ascii="Times New Roman" w:hAnsi="Times New Roman" w:cs="Times New Roman"/>
                </w:rPr>
                <w:tag w:val="_PLD_9d84a55f4f2440dda7ca9f05e3bee994"/>
                <w:id w:val="1742146181"/>
                <w:lock w:val="sdtLocked"/>
              </w:sdtPr>
              <w:sdtEndPr/>
              <w:sdtContent>
                <w:tc>
                  <w:tcPr>
                    <w:tcW w:w="1878" w:type="pct"/>
                    <w:shd w:val="clear" w:color="auto" w:fill="auto"/>
                    <w:vAlign w:val="center"/>
                  </w:tcPr>
                  <w:p w:rsidR="00554EBC" w:rsidRPr="00554EBC" w:rsidRDefault="00554EBC" w:rsidP="003162D1">
                    <w:pPr>
                      <w:spacing w:line="240" w:lineRule="atLeast"/>
                      <w:ind w:firstLineChars="200" w:firstLine="420"/>
                      <w:rPr>
                        <w:rFonts w:ascii="Times New Roman" w:hAnsi="Times New Roman" w:cs="Times New Roman"/>
                      </w:rPr>
                    </w:pPr>
                    <w:r w:rsidRPr="00554EBC">
                      <w:rPr>
                        <w:rFonts w:ascii="Times New Roman" w:hAnsi="Times New Roman" w:cs="Times New Roman"/>
                      </w:rPr>
                      <w:t>1.</w:t>
                    </w:r>
                    <w:r w:rsidRPr="00554EBC">
                      <w:rPr>
                        <w:rFonts w:ascii="Times New Roman" w:hAnsi="Times New Roman" w:cs="Times New Roman"/>
                      </w:rPr>
                      <w:t>期初余额</w:t>
                    </w:r>
                  </w:p>
                </w:tc>
              </w:sdtContent>
            </w:sdt>
            <w:sdt>
              <w:sdtPr>
                <w:rPr>
                  <w:rFonts w:ascii="Times New Roman" w:hAnsi="Times New Roman" w:cs="Times New Roman"/>
                </w:rPr>
                <w:alias w:val="使用权资产明细-累计折旧"/>
                <w:tag w:val="_GBC_5c668c183c4043a5aade63b6e2f10e53"/>
                <w:id w:val="-789669793"/>
                <w:lock w:val="sdtLocked"/>
              </w:sdtPr>
              <w:sdtEndPr/>
              <w:sdtContent>
                <w:tc>
                  <w:tcPr>
                    <w:tcW w:w="1504"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sdt>
              <w:sdtPr>
                <w:rPr>
                  <w:rFonts w:ascii="Times New Roman" w:hAnsi="Times New Roman" w:cs="Times New Roman"/>
                </w:rPr>
                <w:alias w:val="使用权资产累计折旧"/>
                <w:tag w:val="_GBC_5c5976dca1a94e139da6fac64c954c50"/>
                <w:id w:val="-608042099"/>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tr>
          <w:tr w:rsidR="00554EBC" w:rsidTr="003162D1">
            <w:trPr>
              <w:trHeight w:val="284"/>
            </w:trPr>
            <w:sdt>
              <w:sdtPr>
                <w:rPr>
                  <w:rFonts w:ascii="Times New Roman" w:hAnsi="Times New Roman" w:cs="Times New Roman"/>
                </w:rPr>
                <w:tag w:val="_PLD_217b7f3bca984b1e9148b657f60c578a"/>
                <w:id w:val="-2122064312"/>
                <w:lock w:val="sdtLocked"/>
              </w:sdtPr>
              <w:sdtEndPr/>
              <w:sdtContent>
                <w:tc>
                  <w:tcPr>
                    <w:tcW w:w="1878" w:type="pct"/>
                    <w:shd w:val="clear" w:color="auto" w:fill="auto"/>
                    <w:vAlign w:val="center"/>
                  </w:tcPr>
                  <w:p w:rsidR="00554EBC" w:rsidRPr="00554EBC" w:rsidRDefault="00554EBC" w:rsidP="003162D1">
                    <w:pPr>
                      <w:spacing w:line="240" w:lineRule="atLeast"/>
                      <w:ind w:firstLineChars="200" w:firstLine="420"/>
                      <w:rPr>
                        <w:rFonts w:ascii="Times New Roman" w:hAnsi="Times New Roman" w:cs="Times New Roman"/>
                      </w:rPr>
                    </w:pPr>
                    <w:r w:rsidRPr="00554EBC">
                      <w:rPr>
                        <w:rFonts w:ascii="Times New Roman" w:hAnsi="Times New Roman" w:cs="Times New Roman"/>
                      </w:rPr>
                      <w:t>2.</w:t>
                    </w:r>
                    <w:r w:rsidRPr="00554EBC">
                      <w:rPr>
                        <w:rFonts w:ascii="Times New Roman" w:hAnsi="Times New Roman" w:cs="Times New Roman"/>
                      </w:rPr>
                      <w:t>本期增加金额</w:t>
                    </w:r>
                  </w:p>
                </w:tc>
              </w:sdtContent>
            </w:sdt>
            <w:sdt>
              <w:sdtPr>
                <w:rPr>
                  <w:rFonts w:ascii="Times New Roman" w:hAnsi="Times New Roman" w:cs="Times New Roman"/>
                </w:rPr>
                <w:alias w:val="使用权资产明细-累计折旧增加"/>
                <w:tag w:val="_GBC_30e838b31a2344d0acb83c67997b16d1"/>
                <w:id w:val="-691221701"/>
                <w:lock w:val="sdtLocked"/>
              </w:sdtPr>
              <w:sdtEndPr/>
              <w:sdtContent>
                <w:tc>
                  <w:tcPr>
                    <w:tcW w:w="1504"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8,123,205</w:t>
                    </w:r>
                  </w:p>
                </w:tc>
              </w:sdtContent>
            </w:sdt>
            <w:sdt>
              <w:sdtPr>
                <w:rPr>
                  <w:rFonts w:ascii="Times New Roman" w:hAnsi="Times New Roman" w:cs="Times New Roman"/>
                </w:rPr>
                <w:alias w:val="使用权资产累计折旧增加"/>
                <w:tag w:val="_GBC_04fdf39eca0f40e2abbf616fa83850c0"/>
                <w:id w:val="200136311"/>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8,123,205</w:t>
                    </w:r>
                  </w:p>
                </w:tc>
              </w:sdtContent>
            </w:sdt>
          </w:tr>
          <w:tr w:rsidR="00554EBC" w:rsidTr="003162D1">
            <w:trPr>
              <w:trHeight w:val="284"/>
            </w:trPr>
            <w:sdt>
              <w:sdtPr>
                <w:rPr>
                  <w:rFonts w:ascii="Times New Roman" w:hAnsi="Times New Roman" w:cs="Times New Roman"/>
                </w:rPr>
                <w:tag w:val="_PLD_c5cff13f53f547b2b4c43791a1454f16"/>
                <w:id w:val="20452941"/>
                <w:lock w:val="sdtLocked"/>
              </w:sdtPr>
              <w:sdtEndPr/>
              <w:sdtContent>
                <w:tc>
                  <w:tcPr>
                    <w:tcW w:w="1878" w:type="pct"/>
                    <w:shd w:val="clear" w:color="auto" w:fill="auto"/>
                    <w:vAlign w:val="center"/>
                  </w:tcPr>
                  <w:p w:rsidR="00554EBC" w:rsidRPr="00554EBC" w:rsidRDefault="00554EBC" w:rsidP="003162D1">
                    <w:pPr>
                      <w:spacing w:line="240" w:lineRule="atLeast"/>
                      <w:ind w:firstLineChars="300" w:firstLine="630"/>
                      <w:rPr>
                        <w:rFonts w:ascii="Times New Roman" w:hAnsi="Times New Roman" w:cs="Times New Roman"/>
                      </w:rPr>
                    </w:pPr>
                    <w:r w:rsidRPr="00554EBC">
                      <w:rPr>
                        <w:rFonts w:ascii="Times New Roman" w:hAnsi="Times New Roman" w:cs="Times New Roman"/>
                      </w:rPr>
                      <w:t>(1)</w:t>
                    </w:r>
                    <w:r w:rsidRPr="00554EBC">
                      <w:rPr>
                        <w:rFonts w:ascii="Times New Roman" w:hAnsi="Times New Roman" w:cs="Times New Roman"/>
                      </w:rPr>
                      <w:t>计提</w:t>
                    </w:r>
                  </w:p>
                </w:tc>
              </w:sdtContent>
            </w:sdt>
            <w:sdt>
              <w:sdtPr>
                <w:rPr>
                  <w:rFonts w:ascii="Times New Roman" w:hAnsi="Times New Roman" w:cs="Times New Roman"/>
                </w:rPr>
                <w:alias w:val="使用权资产明细-计提导致的累计折旧增加"/>
                <w:tag w:val="_GBC_eca0c64a8da54245b08a966a6139eee7"/>
                <w:id w:val="-769397681"/>
                <w:lock w:val="sdtLocked"/>
              </w:sdtPr>
              <w:sdtEndPr/>
              <w:sdtContent>
                <w:tc>
                  <w:tcPr>
                    <w:tcW w:w="1504"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8,123,205</w:t>
                    </w:r>
                  </w:p>
                </w:tc>
              </w:sdtContent>
            </w:sdt>
            <w:sdt>
              <w:sdtPr>
                <w:rPr>
                  <w:rFonts w:ascii="Times New Roman" w:hAnsi="Times New Roman" w:cs="Times New Roman"/>
                </w:rPr>
                <w:alias w:val="使用权资产计提导致的累计折旧增加"/>
                <w:tag w:val="_GBC_99e847bff39043dfad6af7a482c70a79"/>
                <w:id w:val="-85079129"/>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8,123,205</w:t>
                    </w:r>
                  </w:p>
                </w:tc>
              </w:sdtContent>
            </w:sdt>
          </w:tr>
          <w:tr w:rsidR="00554EBC" w:rsidTr="003162D1">
            <w:trPr>
              <w:trHeight w:val="284"/>
            </w:trPr>
            <w:sdt>
              <w:sdtPr>
                <w:rPr>
                  <w:rFonts w:ascii="Times New Roman" w:hAnsi="Times New Roman" w:cs="Times New Roman"/>
                </w:rPr>
                <w:tag w:val="_PLD_74a88ffcb94e429ba842908a6c9f7dea"/>
                <w:id w:val="990985521"/>
                <w:lock w:val="sdtLocked"/>
              </w:sdtPr>
              <w:sdtEndPr/>
              <w:sdtContent>
                <w:tc>
                  <w:tcPr>
                    <w:tcW w:w="1878" w:type="pct"/>
                    <w:shd w:val="clear" w:color="auto" w:fill="auto"/>
                    <w:vAlign w:val="center"/>
                  </w:tcPr>
                  <w:p w:rsidR="00554EBC" w:rsidRPr="00554EBC" w:rsidRDefault="00554EBC" w:rsidP="003162D1">
                    <w:pPr>
                      <w:spacing w:line="240" w:lineRule="atLeast"/>
                      <w:ind w:firstLineChars="200" w:firstLine="420"/>
                      <w:rPr>
                        <w:rFonts w:ascii="Times New Roman" w:hAnsi="Times New Roman" w:cs="Times New Roman"/>
                      </w:rPr>
                    </w:pPr>
                    <w:r w:rsidRPr="00554EBC">
                      <w:rPr>
                        <w:rFonts w:ascii="Times New Roman" w:hAnsi="Times New Roman" w:cs="Times New Roman"/>
                      </w:rPr>
                      <w:t>3.</w:t>
                    </w:r>
                    <w:r w:rsidRPr="00554EBC">
                      <w:rPr>
                        <w:rFonts w:ascii="Times New Roman" w:hAnsi="Times New Roman" w:cs="Times New Roman"/>
                      </w:rPr>
                      <w:t>本期减少金额</w:t>
                    </w:r>
                  </w:p>
                </w:tc>
              </w:sdtContent>
            </w:sdt>
            <w:sdt>
              <w:sdtPr>
                <w:rPr>
                  <w:rFonts w:ascii="Times New Roman" w:hAnsi="Times New Roman" w:cs="Times New Roman"/>
                </w:rPr>
                <w:alias w:val="使用权资产明细-累计折旧减少"/>
                <w:tag w:val="_GBC_fb6b3d96d26e4d50a9282198926a5a46"/>
                <w:id w:val="-800615909"/>
                <w:lock w:val="sdtLocked"/>
              </w:sdtPr>
              <w:sdtEndPr/>
              <w:sdtContent>
                <w:tc>
                  <w:tcPr>
                    <w:tcW w:w="1504"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sdt>
              <w:sdtPr>
                <w:rPr>
                  <w:rFonts w:ascii="Times New Roman" w:hAnsi="Times New Roman" w:cs="Times New Roman"/>
                </w:rPr>
                <w:alias w:val="使用权资产累计折旧减少"/>
                <w:tag w:val="_GBC_182c07412ff64d06a77c86487db48ffa"/>
                <w:id w:val="1821228532"/>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tr>
          <w:tr w:rsidR="00554EBC" w:rsidTr="003162D1">
            <w:trPr>
              <w:trHeight w:val="284"/>
            </w:trPr>
            <w:sdt>
              <w:sdtPr>
                <w:rPr>
                  <w:rFonts w:ascii="Times New Roman" w:hAnsi="Times New Roman" w:cs="Times New Roman"/>
                </w:rPr>
                <w:tag w:val="_PLD_7acfb13844c6472295c20fd22554cb75"/>
                <w:id w:val="-1846927290"/>
                <w:lock w:val="sdtLocked"/>
              </w:sdtPr>
              <w:sdtEndPr/>
              <w:sdtContent>
                <w:tc>
                  <w:tcPr>
                    <w:tcW w:w="1878" w:type="pct"/>
                    <w:shd w:val="clear" w:color="auto" w:fill="auto"/>
                    <w:vAlign w:val="center"/>
                  </w:tcPr>
                  <w:p w:rsidR="00554EBC" w:rsidRPr="00554EBC" w:rsidRDefault="00554EBC" w:rsidP="003162D1">
                    <w:pPr>
                      <w:spacing w:line="240" w:lineRule="atLeast"/>
                      <w:ind w:firstLineChars="200" w:firstLine="420"/>
                      <w:rPr>
                        <w:rFonts w:ascii="Times New Roman" w:hAnsi="Times New Roman" w:cs="Times New Roman"/>
                      </w:rPr>
                    </w:pPr>
                    <w:r w:rsidRPr="00554EBC">
                      <w:rPr>
                        <w:rFonts w:ascii="Times New Roman" w:hAnsi="Times New Roman" w:cs="Times New Roman"/>
                      </w:rPr>
                      <w:t>4.</w:t>
                    </w:r>
                    <w:r w:rsidRPr="00554EBC">
                      <w:rPr>
                        <w:rFonts w:ascii="Times New Roman" w:hAnsi="Times New Roman" w:cs="Times New Roman"/>
                      </w:rPr>
                      <w:t>期末余额</w:t>
                    </w:r>
                  </w:p>
                </w:tc>
              </w:sdtContent>
            </w:sdt>
            <w:sdt>
              <w:sdtPr>
                <w:rPr>
                  <w:rFonts w:ascii="Times New Roman" w:hAnsi="Times New Roman" w:cs="Times New Roman"/>
                </w:rPr>
                <w:alias w:val="使用权资产明细-累计折旧"/>
                <w:tag w:val="_GBC_710540a263bf464f92e9c57efeb7876e"/>
                <w:id w:val="1872334356"/>
                <w:lock w:val="sdtLocked"/>
              </w:sdtPr>
              <w:sdtEndPr/>
              <w:sdtContent>
                <w:tc>
                  <w:tcPr>
                    <w:tcW w:w="1504"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8,123,205</w:t>
                    </w:r>
                  </w:p>
                </w:tc>
              </w:sdtContent>
            </w:sdt>
            <w:sdt>
              <w:sdtPr>
                <w:rPr>
                  <w:rFonts w:ascii="Times New Roman" w:hAnsi="Times New Roman" w:cs="Times New Roman"/>
                </w:rPr>
                <w:alias w:val="使用权资产累计折旧"/>
                <w:tag w:val="_GBC_99b7e0aec39c48708e812ece4f57f7df"/>
                <w:id w:val="-305868175"/>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8,123,205</w:t>
                    </w:r>
                  </w:p>
                </w:tc>
              </w:sdtContent>
            </w:sdt>
          </w:tr>
          <w:tr w:rsidR="00554EBC" w:rsidTr="003162D1">
            <w:trPr>
              <w:trHeight w:val="284"/>
            </w:trPr>
            <w:sdt>
              <w:sdtPr>
                <w:rPr>
                  <w:rFonts w:ascii="Times New Roman" w:hAnsi="Times New Roman" w:cs="Times New Roman"/>
                </w:rPr>
                <w:tag w:val="_PLD_977579b288954e92aacbdc72b4e58579"/>
                <w:id w:val="-1796203721"/>
                <w:lock w:val="sdtLocked"/>
              </w:sdtPr>
              <w:sdtEndPr/>
              <w:sdtContent>
                <w:tc>
                  <w:tcPr>
                    <w:tcW w:w="5000" w:type="pct"/>
                    <w:gridSpan w:val="3"/>
                    <w:shd w:val="clear" w:color="auto" w:fill="auto"/>
                    <w:vAlign w:val="center"/>
                  </w:tcPr>
                  <w:p w:rsidR="00554EBC" w:rsidRPr="00554EBC" w:rsidRDefault="00554EBC" w:rsidP="003162D1">
                    <w:pPr>
                      <w:spacing w:line="240" w:lineRule="atLeast"/>
                      <w:rPr>
                        <w:rFonts w:ascii="Times New Roman" w:hAnsi="Times New Roman" w:cs="Times New Roman"/>
                      </w:rPr>
                    </w:pPr>
                    <w:r w:rsidRPr="00554EBC">
                      <w:rPr>
                        <w:rFonts w:ascii="Times New Roman" w:hAnsi="Times New Roman" w:cs="Times New Roman"/>
                      </w:rPr>
                      <w:t>三、减值准备</w:t>
                    </w:r>
                  </w:p>
                </w:tc>
              </w:sdtContent>
            </w:sdt>
          </w:tr>
          <w:tr w:rsidR="00554EBC" w:rsidTr="003162D1">
            <w:trPr>
              <w:trHeight w:val="284"/>
            </w:trPr>
            <w:sdt>
              <w:sdtPr>
                <w:rPr>
                  <w:rFonts w:ascii="Times New Roman" w:hAnsi="Times New Roman" w:cs="Times New Roman"/>
                </w:rPr>
                <w:tag w:val="_PLD_451a3431a02f424d82ced950a4aa62d1"/>
                <w:id w:val="1631747541"/>
                <w:lock w:val="sdtLocked"/>
              </w:sdtPr>
              <w:sdtEndPr/>
              <w:sdtContent>
                <w:tc>
                  <w:tcPr>
                    <w:tcW w:w="1878" w:type="pct"/>
                    <w:shd w:val="clear" w:color="auto" w:fill="auto"/>
                    <w:vAlign w:val="center"/>
                  </w:tcPr>
                  <w:p w:rsidR="00554EBC" w:rsidRPr="00554EBC" w:rsidRDefault="00554EBC" w:rsidP="003162D1">
                    <w:pPr>
                      <w:spacing w:line="240" w:lineRule="atLeast"/>
                      <w:ind w:firstLineChars="200" w:firstLine="420"/>
                      <w:rPr>
                        <w:rFonts w:ascii="Times New Roman" w:hAnsi="Times New Roman" w:cs="Times New Roman"/>
                      </w:rPr>
                    </w:pPr>
                    <w:r w:rsidRPr="00554EBC">
                      <w:rPr>
                        <w:rFonts w:ascii="Times New Roman" w:hAnsi="Times New Roman" w:cs="Times New Roman"/>
                      </w:rPr>
                      <w:t>1.</w:t>
                    </w:r>
                    <w:r w:rsidRPr="00554EBC">
                      <w:rPr>
                        <w:rFonts w:ascii="Times New Roman" w:hAnsi="Times New Roman" w:cs="Times New Roman"/>
                      </w:rPr>
                      <w:t>期初余额</w:t>
                    </w:r>
                  </w:p>
                </w:tc>
              </w:sdtContent>
            </w:sdt>
            <w:sdt>
              <w:sdtPr>
                <w:rPr>
                  <w:rFonts w:ascii="Times New Roman" w:hAnsi="Times New Roman" w:cs="Times New Roman"/>
                </w:rPr>
                <w:alias w:val="使用权资产明细-减值准备"/>
                <w:tag w:val="_GBC_27e6e6a665bc4f7cb75fdccfac703399"/>
                <w:id w:val="-1541582453"/>
                <w:lock w:val="sdtLocked"/>
              </w:sdtPr>
              <w:sdtEndPr/>
              <w:sdtContent>
                <w:tc>
                  <w:tcPr>
                    <w:tcW w:w="1504"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sdt>
              <w:sdtPr>
                <w:rPr>
                  <w:rFonts w:ascii="Times New Roman" w:hAnsi="Times New Roman" w:cs="Times New Roman"/>
                </w:rPr>
                <w:alias w:val="使用权资产减值准备"/>
                <w:tag w:val="_GBC_c069caa344d649e8bf37ff39e190f387"/>
                <w:id w:val="-1558623847"/>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tr>
          <w:tr w:rsidR="00554EBC" w:rsidTr="003162D1">
            <w:trPr>
              <w:trHeight w:val="284"/>
            </w:trPr>
            <w:sdt>
              <w:sdtPr>
                <w:rPr>
                  <w:rFonts w:ascii="Times New Roman" w:hAnsi="Times New Roman" w:cs="Times New Roman"/>
                </w:rPr>
                <w:tag w:val="_PLD_47a737a9b30f4d8da4048f1415893c19"/>
                <w:id w:val="-1002513757"/>
                <w:lock w:val="sdtLocked"/>
              </w:sdtPr>
              <w:sdtEndPr/>
              <w:sdtContent>
                <w:tc>
                  <w:tcPr>
                    <w:tcW w:w="1878" w:type="pct"/>
                    <w:shd w:val="clear" w:color="auto" w:fill="auto"/>
                    <w:vAlign w:val="center"/>
                  </w:tcPr>
                  <w:p w:rsidR="00554EBC" w:rsidRPr="00554EBC" w:rsidRDefault="00554EBC" w:rsidP="003162D1">
                    <w:pPr>
                      <w:spacing w:line="240" w:lineRule="atLeast"/>
                      <w:ind w:firstLineChars="200" w:firstLine="420"/>
                      <w:rPr>
                        <w:rFonts w:ascii="Times New Roman" w:hAnsi="Times New Roman" w:cs="Times New Roman"/>
                      </w:rPr>
                    </w:pPr>
                    <w:r w:rsidRPr="00554EBC">
                      <w:rPr>
                        <w:rFonts w:ascii="Times New Roman" w:hAnsi="Times New Roman" w:cs="Times New Roman"/>
                      </w:rPr>
                      <w:t>2.</w:t>
                    </w:r>
                    <w:r w:rsidRPr="00554EBC">
                      <w:rPr>
                        <w:rFonts w:ascii="Times New Roman" w:hAnsi="Times New Roman" w:cs="Times New Roman"/>
                      </w:rPr>
                      <w:t>本期增加金额</w:t>
                    </w:r>
                  </w:p>
                </w:tc>
              </w:sdtContent>
            </w:sdt>
            <w:sdt>
              <w:sdtPr>
                <w:rPr>
                  <w:rFonts w:ascii="Times New Roman" w:hAnsi="Times New Roman" w:cs="Times New Roman"/>
                </w:rPr>
                <w:alias w:val="使用权资产明细-减值准备增加"/>
                <w:tag w:val="_GBC_f1f8b2d4952a4850be8769576373251c"/>
                <w:id w:val="325487965"/>
                <w:lock w:val="sdtLocked"/>
              </w:sdtPr>
              <w:sdtEndPr/>
              <w:sdtContent>
                <w:tc>
                  <w:tcPr>
                    <w:tcW w:w="1504"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sdt>
              <w:sdtPr>
                <w:rPr>
                  <w:rFonts w:ascii="Times New Roman" w:hAnsi="Times New Roman" w:cs="Times New Roman"/>
                </w:rPr>
                <w:alias w:val="使用权资产减值准备增加"/>
                <w:tag w:val="_GBC_cf1909d3485d4a3787a1dbcefa412814"/>
                <w:id w:val="2054498897"/>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tr>
          <w:tr w:rsidR="00554EBC" w:rsidTr="003162D1">
            <w:trPr>
              <w:trHeight w:val="284"/>
            </w:trPr>
            <w:sdt>
              <w:sdtPr>
                <w:rPr>
                  <w:rFonts w:ascii="Times New Roman" w:hAnsi="Times New Roman" w:cs="Times New Roman"/>
                </w:rPr>
                <w:tag w:val="_PLD_fd8e2e2eb1c94e01bbb88fa8f1e8d273"/>
                <w:id w:val="-1206867156"/>
                <w:lock w:val="sdtLocked"/>
              </w:sdtPr>
              <w:sdtEndPr/>
              <w:sdtContent>
                <w:tc>
                  <w:tcPr>
                    <w:tcW w:w="1878" w:type="pct"/>
                    <w:shd w:val="clear" w:color="auto" w:fill="auto"/>
                    <w:vAlign w:val="center"/>
                  </w:tcPr>
                  <w:p w:rsidR="00554EBC" w:rsidRPr="00554EBC" w:rsidRDefault="00554EBC" w:rsidP="003162D1">
                    <w:pPr>
                      <w:spacing w:line="240" w:lineRule="atLeast"/>
                      <w:ind w:firstLineChars="200" w:firstLine="420"/>
                      <w:rPr>
                        <w:rFonts w:ascii="Times New Roman" w:hAnsi="Times New Roman" w:cs="Times New Roman"/>
                      </w:rPr>
                    </w:pPr>
                    <w:r w:rsidRPr="00554EBC">
                      <w:rPr>
                        <w:rFonts w:ascii="Times New Roman" w:hAnsi="Times New Roman" w:cs="Times New Roman"/>
                      </w:rPr>
                      <w:t>3.</w:t>
                    </w:r>
                    <w:r w:rsidRPr="00554EBC">
                      <w:rPr>
                        <w:rFonts w:ascii="Times New Roman" w:hAnsi="Times New Roman" w:cs="Times New Roman"/>
                      </w:rPr>
                      <w:t>本期减少金额</w:t>
                    </w:r>
                  </w:p>
                </w:tc>
              </w:sdtContent>
            </w:sdt>
            <w:sdt>
              <w:sdtPr>
                <w:rPr>
                  <w:rFonts w:ascii="Times New Roman" w:hAnsi="Times New Roman" w:cs="Times New Roman"/>
                </w:rPr>
                <w:alias w:val="使用权资产明细-减值准备减少"/>
                <w:tag w:val="_GBC_b575c68addb54ddb8041c85aa9e131d6"/>
                <w:id w:val="708314253"/>
                <w:lock w:val="sdtLocked"/>
              </w:sdtPr>
              <w:sdtEndPr/>
              <w:sdtContent>
                <w:tc>
                  <w:tcPr>
                    <w:tcW w:w="1504"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sdt>
              <w:sdtPr>
                <w:rPr>
                  <w:rFonts w:ascii="Times New Roman" w:hAnsi="Times New Roman" w:cs="Times New Roman"/>
                </w:rPr>
                <w:alias w:val="使用权资产减值准备减少"/>
                <w:tag w:val="_GBC_8508e68e7521428db971997c1ccf68f1"/>
                <w:id w:val="-662003020"/>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tr>
          <w:tr w:rsidR="00554EBC" w:rsidTr="003162D1">
            <w:trPr>
              <w:trHeight w:val="284"/>
            </w:trPr>
            <w:sdt>
              <w:sdtPr>
                <w:rPr>
                  <w:rFonts w:ascii="Times New Roman" w:hAnsi="Times New Roman" w:cs="Times New Roman"/>
                </w:rPr>
                <w:tag w:val="_PLD_3170291c2496403c8098c91bdd6cebcd"/>
                <w:id w:val="972105266"/>
                <w:lock w:val="sdtLocked"/>
              </w:sdtPr>
              <w:sdtEndPr/>
              <w:sdtContent>
                <w:tc>
                  <w:tcPr>
                    <w:tcW w:w="1878" w:type="pct"/>
                    <w:shd w:val="clear" w:color="auto" w:fill="auto"/>
                    <w:vAlign w:val="center"/>
                  </w:tcPr>
                  <w:p w:rsidR="00554EBC" w:rsidRPr="00554EBC" w:rsidRDefault="00554EBC" w:rsidP="003162D1">
                    <w:pPr>
                      <w:spacing w:line="240" w:lineRule="atLeast"/>
                      <w:ind w:firstLineChars="200" w:firstLine="420"/>
                      <w:rPr>
                        <w:rFonts w:ascii="Times New Roman" w:hAnsi="Times New Roman" w:cs="Times New Roman"/>
                      </w:rPr>
                    </w:pPr>
                    <w:r w:rsidRPr="00554EBC">
                      <w:rPr>
                        <w:rFonts w:ascii="Times New Roman" w:hAnsi="Times New Roman" w:cs="Times New Roman"/>
                      </w:rPr>
                      <w:t>4.</w:t>
                    </w:r>
                    <w:r w:rsidRPr="00554EBC">
                      <w:rPr>
                        <w:rFonts w:ascii="Times New Roman" w:hAnsi="Times New Roman" w:cs="Times New Roman"/>
                      </w:rPr>
                      <w:t>期末余额</w:t>
                    </w:r>
                  </w:p>
                </w:tc>
              </w:sdtContent>
            </w:sdt>
            <w:sdt>
              <w:sdtPr>
                <w:rPr>
                  <w:rFonts w:ascii="Times New Roman" w:hAnsi="Times New Roman" w:cs="Times New Roman"/>
                </w:rPr>
                <w:alias w:val="使用权资产明细-减值准备"/>
                <w:tag w:val="_GBC_d0d02d2ebed7413da2c65b876a24d32c"/>
                <w:id w:val="-1867057331"/>
                <w:lock w:val="sdtLocked"/>
              </w:sdtPr>
              <w:sdtEndPr/>
              <w:sdtContent>
                <w:tc>
                  <w:tcPr>
                    <w:tcW w:w="1504"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sdt>
              <w:sdtPr>
                <w:rPr>
                  <w:rFonts w:ascii="Times New Roman" w:hAnsi="Times New Roman" w:cs="Times New Roman"/>
                </w:rPr>
                <w:alias w:val="使用权资产减值准备"/>
                <w:tag w:val="_GBC_41ce3320f4f948c69e0325d66e1fc514"/>
                <w:id w:val="-1550068861"/>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w:t>
                    </w:r>
                  </w:p>
                </w:tc>
              </w:sdtContent>
            </w:sdt>
          </w:tr>
          <w:tr w:rsidR="00554EBC" w:rsidTr="003162D1">
            <w:trPr>
              <w:trHeight w:val="284"/>
            </w:trPr>
            <w:sdt>
              <w:sdtPr>
                <w:rPr>
                  <w:rFonts w:ascii="Times New Roman" w:hAnsi="Times New Roman" w:cs="Times New Roman"/>
                </w:rPr>
                <w:tag w:val="_PLD_a609076f16da4fedb37d9fc1d72dfd8f"/>
                <w:id w:val="-1323419039"/>
                <w:lock w:val="sdtLocked"/>
              </w:sdtPr>
              <w:sdtEndPr/>
              <w:sdtContent>
                <w:tc>
                  <w:tcPr>
                    <w:tcW w:w="5000" w:type="pct"/>
                    <w:gridSpan w:val="3"/>
                    <w:shd w:val="clear" w:color="auto" w:fill="auto"/>
                    <w:vAlign w:val="center"/>
                  </w:tcPr>
                  <w:p w:rsidR="00554EBC" w:rsidRPr="00554EBC" w:rsidRDefault="00554EBC" w:rsidP="003162D1">
                    <w:pPr>
                      <w:spacing w:line="240" w:lineRule="atLeast"/>
                      <w:rPr>
                        <w:rFonts w:ascii="Times New Roman" w:hAnsi="Times New Roman" w:cs="Times New Roman"/>
                      </w:rPr>
                    </w:pPr>
                    <w:r w:rsidRPr="00554EBC">
                      <w:rPr>
                        <w:rFonts w:ascii="Times New Roman" w:hAnsi="Times New Roman" w:cs="Times New Roman"/>
                      </w:rPr>
                      <w:t>四、账面价值</w:t>
                    </w:r>
                  </w:p>
                </w:tc>
              </w:sdtContent>
            </w:sdt>
          </w:tr>
          <w:tr w:rsidR="00554EBC" w:rsidTr="003162D1">
            <w:trPr>
              <w:trHeight w:val="284"/>
            </w:trPr>
            <w:sdt>
              <w:sdtPr>
                <w:rPr>
                  <w:rFonts w:ascii="Times New Roman" w:hAnsi="Times New Roman" w:cs="Times New Roman"/>
                </w:rPr>
                <w:tag w:val="_PLD_4674f60ab7b34201a998a840d9d08d8a"/>
                <w:id w:val="-97100556"/>
                <w:lock w:val="sdtLocked"/>
              </w:sdtPr>
              <w:sdtEndPr/>
              <w:sdtContent>
                <w:tc>
                  <w:tcPr>
                    <w:tcW w:w="1878" w:type="pct"/>
                    <w:shd w:val="clear" w:color="auto" w:fill="auto"/>
                    <w:vAlign w:val="center"/>
                  </w:tcPr>
                  <w:p w:rsidR="00554EBC" w:rsidRPr="00554EBC" w:rsidRDefault="00554EBC" w:rsidP="003162D1">
                    <w:pPr>
                      <w:spacing w:line="240" w:lineRule="atLeast"/>
                      <w:rPr>
                        <w:rFonts w:ascii="Times New Roman" w:hAnsi="Times New Roman" w:cs="Times New Roman"/>
                      </w:rPr>
                    </w:pPr>
                    <w:r w:rsidRPr="00554EBC">
                      <w:rPr>
                        <w:rFonts w:ascii="Times New Roman" w:hAnsi="Times New Roman" w:cs="Times New Roman"/>
                      </w:rPr>
                      <w:t xml:space="preserve">    1.</w:t>
                    </w:r>
                    <w:r w:rsidRPr="00554EBC">
                      <w:rPr>
                        <w:rFonts w:ascii="Times New Roman" w:hAnsi="Times New Roman" w:cs="Times New Roman"/>
                      </w:rPr>
                      <w:t>期末账面价值</w:t>
                    </w:r>
                  </w:p>
                </w:tc>
              </w:sdtContent>
            </w:sdt>
            <w:sdt>
              <w:sdtPr>
                <w:rPr>
                  <w:rFonts w:ascii="Times New Roman" w:hAnsi="Times New Roman" w:cs="Times New Roman"/>
                </w:rPr>
                <w:alias w:val="使用权资产明细-账面价值"/>
                <w:tag w:val="_GBC_2bb664ccfd7e4285b84d8fb7955354cb"/>
                <w:id w:val="1579633192"/>
                <w:lock w:val="sdtLocked"/>
              </w:sdtPr>
              <w:sdtEndPr/>
              <w:sdtContent>
                <w:tc>
                  <w:tcPr>
                    <w:tcW w:w="1504" w:type="pct"/>
                    <w:shd w:val="clear" w:color="auto" w:fill="auto"/>
                  </w:tcPr>
                  <w:p w:rsidR="00554EBC" w:rsidRPr="00554EBC" w:rsidRDefault="00C32B7B" w:rsidP="003162D1">
                    <w:pPr>
                      <w:spacing w:line="240" w:lineRule="atLeast"/>
                      <w:jc w:val="right"/>
                      <w:rPr>
                        <w:rFonts w:ascii="Times New Roman" w:hAnsi="Times New Roman" w:cs="Times New Roman"/>
                      </w:rPr>
                    </w:pPr>
                    <w:r>
                      <w:rPr>
                        <w:rFonts w:ascii="Times New Roman" w:hAnsi="Times New Roman" w:cs="Times New Roman"/>
                      </w:rPr>
                      <w:t>1,312,870,757</w:t>
                    </w:r>
                  </w:p>
                </w:tc>
              </w:sdtContent>
            </w:sdt>
            <w:sdt>
              <w:sdtPr>
                <w:rPr>
                  <w:rFonts w:ascii="Times New Roman" w:hAnsi="Times New Roman" w:cs="Times New Roman"/>
                </w:rPr>
                <w:alias w:val="使用权资产"/>
                <w:tag w:val="_GBC_edf5285955b448ed844183547d426f66"/>
                <w:id w:val="1187407216"/>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1,312,870,757</w:t>
                    </w:r>
                  </w:p>
                </w:tc>
              </w:sdtContent>
            </w:sdt>
          </w:tr>
          <w:tr w:rsidR="00554EBC" w:rsidTr="003162D1">
            <w:trPr>
              <w:trHeight w:val="284"/>
            </w:trPr>
            <w:sdt>
              <w:sdtPr>
                <w:rPr>
                  <w:rFonts w:ascii="Times New Roman" w:hAnsi="Times New Roman" w:cs="Times New Roman"/>
                </w:rPr>
                <w:tag w:val="_PLD_a7e06de99a79495a885da295fe9ce70c"/>
                <w:id w:val="-961957699"/>
                <w:lock w:val="sdtLocked"/>
              </w:sdtPr>
              <w:sdtEndPr/>
              <w:sdtContent>
                <w:tc>
                  <w:tcPr>
                    <w:tcW w:w="1878" w:type="pct"/>
                    <w:shd w:val="clear" w:color="auto" w:fill="auto"/>
                    <w:vAlign w:val="center"/>
                  </w:tcPr>
                  <w:p w:rsidR="00554EBC" w:rsidRPr="00554EBC" w:rsidRDefault="00554EBC" w:rsidP="003162D1">
                    <w:pPr>
                      <w:spacing w:line="240" w:lineRule="atLeast"/>
                      <w:rPr>
                        <w:rFonts w:ascii="Times New Roman" w:hAnsi="Times New Roman" w:cs="Times New Roman"/>
                      </w:rPr>
                    </w:pPr>
                    <w:r w:rsidRPr="00554EBC">
                      <w:rPr>
                        <w:rFonts w:ascii="Times New Roman" w:hAnsi="Times New Roman" w:cs="Times New Roman"/>
                      </w:rPr>
                      <w:t xml:space="preserve">    2.</w:t>
                    </w:r>
                    <w:r w:rsidRPr="00554EBC">
                      <w:rPr>
                        <w:rFonts w:ascii="Times New Roman" w:hAnsi="Times New Roman" w:cs="Times New Roman"/>
                      </w:rPr>
                      <w:t>期初账面价值</w:t>
                    </w:r>
                  </w:p>
                </w:tc>
              </w:sdtContent>
            </w:sdt>
            <w:sdt>
              <w:sdtPr>
                <w:rPr>
                  <w:rFonts w:ascii="Times New Roman" w:hAnsi="Times New Roman" w:cs="Times New Roman"/>
                </w:rPr>
                <w:alias w:val="使用权资产明细-账面价值"/>
                <w:tag w:val="_GBC_fb48ddba17ca41f48409ce6b3fc26277"/>
                <w:id w:val="-1658994173"/>
                <w:lock w:val="sdtLocked"/>
              </w:sdtPr>
              <w:sdtEndPr/>
              <w:sdtContent>
                <w:tc>
                  <w:tcPr>
                    <w:tcW w:w="1504" w:type="pct"/>
                    <w:shd w:val="clear" w:color="auto" w:fill="auto"/>
                  </w:tcPr>
                  <w:p w:rsidR="00554EBC" w:rsidRPr="00554EBC" w:rsidRDefault="00C32B7B" w:rsidP="003162D1">
                    <w:pPr>
                      <w:spacing w:line="240" w:lineRule="atLeast"/>
                      <w:jc w:val="right"/>
                      <w:rPr>
                        <w:rFonts w:ascii="Times New Roman" w:hAnsi="Times New Roman" w:cs="Times New Roman"/>
                      </w:rPr>
                    </w:pPr>
                    <w:r>
                      <w:rPr>
                        <w:rFonts w:ascii="Times New Roman" w:hAnsi="Times New Roman" w:cs="Times New Roman"/>
                      </w:rPr>
                      <w:t>1,320,993,962</w:t>
                    </w:r>
                  </w:p>
                </w:tc>
              </w:sdtContent>
            </w:sdt>
            <w:sdt>
              <w:sdtPr>
                <w:rPr>
                  <w:rFonts w:ascii="Times New Roman" w:hAnsi="Times New Roman" w:cs="Times New Roman"/>
                </w:rPr>
                <w:alias w:val="使用权资产"/>
                <w:tag w:val="_GBC_c5f95837b99940e9bff8f606a3972d0a"/>
                <w:id w:val="1688858138"/>
                <w:lock w:val="sdtLocked"/>
              </w:sdtPr>
              <w:sdtEndPr/>
              <w:sdtContent>
                <w:tc>
                  <w:tcPr>
                    <w:tcW w:w="1618" w:type="pct"/>
                    <w:shd w:val="clear" w:color="auto" w:fill="auto"/>
                  </w:tcPr>
                  <w:p w:rsidR="00554EBC" w:rsidRPr="00554EBC" w:rsidRDefault="00554EBC" w:rsidP="003162D1">
                    <w:pPr>
                      <w:spacing w:line="240" w:lineRule="atLeast"/>
                      <w:jc w:val="right"/>
                      <w:rPr>
                        <w:rFonts w:ascii="Times New Roman" w:hAnsi="Times New Roman" w:cs="Times New Roman"/>
                      </w:rPr>
                    </w:pPr>
                    <w:r w:rsidRPr="00554EBC">
                      <w:rPr>
                        <w:rFonts w:ascii="Times New Roman" w:hAnsi="Times New Roman" w:cs="Times New Roman"/>
                      </w:rPr>
                      <w:t>1,320,993,962</w:t>
                    </w:r>
                  </w:p>
                </w:tc>
              </w:sdtContent>
            </w:sdt>
          </w:tr>
        </w:tbl>
        <w:p w:rsidR="00554EBC" w:rsidRDefault="00554EBC"/>
        <w:sdt>
          <w:sdtPr>
            <w:rPr>
              <w:rFonts w:ascii="Times New Roman" w:hAnsi="Times New Roman" w:cs="Times New Roman"/>
            </w:rPr>
            <w:alias w:val="使用权资产其他说明"/>
            <w:tag w:val="_GBC_59e827e1177d4b7b8daf26999a9ca64a"/>
            <w:id w:val="1971244832"/>
            <w:lock w:val="sdtLocked"/>
            <w:placeholder>
              <w:docPart w:val="A7987D88B11046658B0BD2D527BC69A4"/>
            </w:placeholder>
          </w:sdtPr>
          <w:sdtEndPr>
            <w:rPr>
              <w:rFonts w:ascii="宋体" w:hAnsi="宋体" w:cs="宋体"/>
            </w:rPr>
          </w:sdtEndPr>
          <w:sdtContent>
            <w:p w:rsidR="00554EBC" w:rsidRPr="00554EBC" w:rsidRDefault="00554EBC" w:rsidP="00554EBC">
              <w:pPr>
                <w:overflowPunct w:val="0"/>
                <w:rPr>
                  <w:rFonts w:ascii="Times New Roman" w:hAnsi="Times New Roman" w:cs="Times New Roman"/>
                </w:rPr>
              </w:pPr>
              <w:r w:rsidRPr="00554EBC">
                <w:rPr>
                  <w:rFonts w:ascii="Times New Roman" w:hAnsi="Times New Roman" w:cs="Times New Roman"/>
                </w:rPr>
                <w:t>于</w:t>
              </w:r>
              <w:r w:rsidRPr="00554EBC">
                <w:rPr>
                  <w:rFonts w:ascii="Times New Roman" w:hAnsi="Times New Roman" w:cs="Times New Roman"/>
                </w:rPr>
                <w:t>2004</w:t>
              </w:r>
              <w:r w:rsidRPr="00554EBC">
                <w:rPr>
                  <w:rFonts w:ascii="Times New Roman" w:hAnsi="Times New Roman" w:cs="Times New Roman"/>
                </w:rPr>
                <w:t>年</w:t>
              </w:r>
              <w:r w:rsidRPr="00554EBC">
                <w:rPr>
                  <w:rFonts w:ascii="Times New Roman" w:hAnsi="Times New Roman" w:cs="Times New Roman"/>
                </w:rPr>
                <w:t>11</w:t>
              </w:r>
              <w:r w:rsidRPr="00554EBC">
                <w:rPr>
                  <w:rFonts w:ascii="Times New Roman" w:hAnsi="Times New Roman" w:cs="Times New Roman"/>
                </w:rPr>
                <w:t>月</w:t>
              </w:r>
              <w:r w:rsidRPr="00554EBC">
                <w:rPr>
                  <w:rFonts w:ascii="Times New Roman" w:hAnsi="Times New Roman" w:cs="Times New Roman"/>
                </w:rPr>
                <w:t>15</w:t>
              </w:r>
              <w:r w:rsidRPr="00554EBC">
                <w:rPr>
                  <w:rFonts w:ascii="Times New Roman" w:hAnsi="Times New Roman" w:cs="Times New Roman"/>
                </w:rPr>
                <w:t>日，本集团与广铁集团就租赁所收购的羊城铁路资产所附着土地的土地使用权签订了一项协议。该协议于</w:t>
              </w:r>
              <w:r w:rsidRPr="00554EBC">
                <w:rPr>
                  <w:rFonts w:ascii="Times New Roman" w:hAnsi="Times New Roman" w:cs="Times New Roman"/>
                </w:rPr>
                <w:t>2007</w:t>
              </w:r>
              <w:r w:rsidRPr="00554EBC">
                <w:rPr>
                  <w:rFonts w:ascii="Times New Roman" w:hAnsi="Times New Roman" w:cs="Times New Roman"/>
                </w:rPr>
                <w:t>年</w:t>
              </w:r>
              <w:r w:rsidRPr="00554EBC">
                <w:rPr>
                  <w:rFonts w:ascii="Times New Roman" w:hAnsi="Times New Roman" w:cs="Times New Roman"/>
                </w:rPr>
                <w:t>1</w:t>
              </w:r>
              <w:r w:rsidRPr="00554EBC">
                <w:rPr>
                  <w:rFonts w:ascii="Times New Roman" w:hAnsi="Times New Roman" w:cs="Times New Roman"/>
                </w:rPr>
                <w:t>月</w:t>
              </w:r>
              <w:r w:rsidRPr="00554EBC">
                <w:rPr>
                  <w:rFonts w:ascii="Times New Roman" w:hAnsi="Times New Roman" w:cs="Times New Roman"/>
                </w:rPr>
                <w:t>1</w:t>
              </w:r>
              <w:r w:rsidRPr="00554EBC">
                <w:rPr>
                  <w:rFonts w:ascii="Times New Roman" w:hAnsi="Times New Roman" w:cs="Times New Roman"/>
                </w:rPr>
                <w:t>日收购羊城铁路业务完成后生效，租赁期限为</w:t>
              </w:r>
              <w:r w:rsidRPr="00554EBC">
                <w:rPr>
                  <w:rFonts w:ascii="Times New Roman" w:hAnsi="Times New Roman" w:cs="Times New Roman"/>
                </w:rPr>
                <w:t>20</w:t>
              </w:r>
              <w:r w:rsidRPr="00554EBC">
                <w:rPr>
                  <w:rFonts w:ascii="Times New Roman" w:hAnsi="Times New Roman" w:cs="Times New Roman"/>
                </w:rPr>
                <w:t>年，若本集团需要可续签。本集团预期将按照附着于该土地之上的固定资产的预计剩余使用年限行使续租选择权继续租赁相应土地，并以此为基础确定租赁期。</w:t>
              </w:r>
            </w:p>
            <w:p w:rsidR="003E4202" w:rsidRDefault="00833B52" w:rsidP="00554EBC"/>
          </w:sdtContent>
        </w:sdt>
      </w:sdtContent>
    </w:sdt>
    <w:bookmarkEnd w:id="111"/>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无形资产</w:t>
      </w:r>
    </w:p>
    <w:p w:rsidR="00047B74" w:rsidRDefault="00833B52">
      <w:sdt>
        <w:sdtPr>
          <w:rPr>
            <w:rFonts w:hint="eastAsia"/>
          </w:rPr>
          <w:alias w:val="是否适用：无形资产情况[双击切换]"/>
          <w:tag w:val="_GBC_0882d05501f84259b91efc5f2eae98cf"/>
          <w:id w:val="1955586946"/>
          <w:lock w:val="sdtContentLocked"/>
          <w:placeholder>
            <w:docPart w:val="GBC22222222222222222222222222222"/>
          </w:placeholder>
        </w:sdtPr>
        <w:sdtEndPr/>
        <w:sdtContent>
          <w:r w:rsidR="009454CC">
            <w:fldChar w:fldCharType="begin"/>
          </w:r>
          <w:r w:rsidR="003E4202">
            <w:instrText xml:space="preserve"> MACROBUTTON  SnrToggleCheckbox √适用 </w:instrText>
          </w:r>
          <w:r w:rsidR="009454CC">
            <w:fldChar w:fldCharType="end"/>
          </w:r>
          <w:r w:rsidR="009454CC">
            <w:fldChar w:fldCharType="begin"/>
          </w:r>
          <w:r w:rsidR="003E4202">
            <w:instrText xml:space="preserve"> MACROBUTTON  SnrToggleCheckbox □不适用 </w:instrText>
          </w:r>
          <w:r w:rsidR="009454CC">
            <w:fldChar w:fldCharType="end"/>
          </w:r>
        </w:sdtContent>
      </w:sdt>
    </w:p>
    <w:sdt>
      <w:sdtPr>
        <w:rPr>
          <w:rFonts w:ascii="Times New Roman" w:hAnsi="Times New Roman" w:cs="Times New Roman"/>
          <w:b/>
          <w:bCs/>
        </w:rPr>
        <w:alias w:val="模块:无形资产情况"/>
        <w:tag w:val="_GBC_799ffdb131784d33a2db94a85018c927"/>
        <w:id w:val="1005404203"/>
        <w:lock w:val="sdtLocked"/>
        <w:placeholder>
          <w:docPart w:val="GBC22222222222222222222222222222"/>
        </w:placeholder>
      </w:sdtPr>
      <w:sdtEndPr>
        <w:rPr>
          <w:b w:val="0"/>
          <w:bCs w:val="0"/>
        </w:rPr>
      </w:sdtEndPr>
      <w:sdtContent>
        <w:p w:rsidR="00047B74" w:rsidRPr="00C13E32" w:rsidRDefault="009454CC">
          <w:pPr>
            <w:snapToGrid w:val="0"/>
            <w:spacing w:line="240" w:lineRule="atLeast"/>
            <w:jc w:val="right"/>
            <w:rPr>
              <w:rFonts w:ascii="Times New Roman" w:hAnsi="Times New Roman" w:cs="Times New Roman"/>
            </w:rPr>
          </w:pPr>
          <w:r w:rsidRPr="00C13E32">
            <w:rPr>
              <w:rFonts w:ascii="Times New Roman" w:hAnsi="Times New Roman" w:cs="Times New Roman"/>
            </w:rPr>
            <w:t>单位：</w:t>
          </w:r>
          <w:sdt>
            <w:sdtPr>
              <w:rPr>
                <w:rFonts w:ascii="Times New Roman" w:hAnsi="Times New Roman" w:cs="Times New Roman"/>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C13E32">
                <w:rPr>
                  <w:rFonts w:ascii="Times New Roman" w:hAnsi="Times New Roman" w:cs="Times New Roman"/>
                </w:rPr>
                <w:t>元</w:t>
              </w:r>
            </w:sdtContent>
          </w:sdt>
          <w:r w:rsidRPr="00C13E32">
            <w:rPr>
              <w:rFonts w:ascii="Times New Roman" w:hAnsi="Times New Roman" w:cs="Times New Roman"/>
            </w:rPr>
            <w:t xml:space="preserve">  </w:t>
          </w:r>
          <w:r w:rsidRPr="00C13E32">
            <w:rPr>
              <w:rFonts w:ascii="Times New Roman" w:hAnsi="Times New Roman" w:cs="Times New Roman"/>
            </w:rPr>
            <w:t>币种：</w:t>
          </w:r>
          <w:sdt>
            <w:sdtPr>
              <w:rPr>
                <w:rFonts w:ascii="Times New Roman" w:hAnsi="Times New Roman" w:cs="Times New Roman"/>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C13E32">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2051"/>
            <w:gridCol w:w="2064"/>
            <w:gridCol w:w="2274"/>
          </w:tblGrid>
          <w:tr w:rsidR="00C13E32" w:rsidRPr="00C13E32" w:rsidTr="00FE713B">
            <w:trPr>
              <w:trHeight w:val="284"/>
            </w:trPr>
            <w:sdt>
              <w:sdtPr>
                <w:rPr>
                  <w:rFonts w:ascii="Times New Roman" w:hAnsi="Times New Roman" w:cs="Times New Roman"/>
                </w:rPr>
                <w:tag w:val="_PLD_16e062da10ef4301a1526b8633f88a31"/>
                <w:id w:val="1103463246"/>
                <w:lock w:val="sdtLocked"/>
              </w:sdtPr>
              <w:sdtEndPr/>
              <w:sdtContent>
                <w:tc>
                  <w:tcPr>
                    <w:tcW w:w="1473" w:type="pct"/>
                    <w:shd w:val="clear" w:color="auto" w:fill="auto"/>
                    <w:vAlign w:val="center"/>
                  </w:tcPr>
                  <w:p w:rsidR="00C13E32" w:rsidRPr="00C13E32" w:rsidRDefault="00C13E32" w:rsidP="00FE713B">
                    <w:pPr>
                      <w:jc w:val="center"/>
                      <w:rPr>
                        <w:rFonts w:ascii="Times New Roman" w:hAnsi="Times New Roman" w:cs="Times New Roman"/>
                      </w:rPr>
                    </w:pPr>
                    <w:r w:rsidRPr="00C13E32">
                      <w:rPr>
                        <w:rFonts w:ascii="Times New Roman" w:hAnsi="Times New Roman" w:cs="Times New Roman"/>
                      </w:rPr>
                      <w:t>项目</w:t>
                    </w:r>
                  </w:p>
                </w:tc>
              </w:sdtContent>
            </w:sdt>
            <w:sdt>
              <w:sdtPr>
                <w:rPr>
                  <w:rFonts w:ascii="Times New Roman" w:hAnsi="Times New Roman" w:cs="Times New Roman"/>
                </w:rPr>
                <w:tag w:val="_PLD_8b465b50cb10415c8931fdb66ee29ca3"/>
                <w:id w:val="-1386790350"/>
                <w:lock w:val="sdtLocked"/>
              </w:sdtPr>
              <w:sdtEndPr/>
              <w:sdtContent>
                <w:tc>
                  <w:tcPr>
                    <w:tcW w:w="1131" w:type="pct"/>
                    <w:shd w:val="clear" w:color="auto" w:fill="auto"/>
                    <w:vAlign w:val="center"/>
                  </w:tcPr>
                  <w:p w:rsidR="00C13E32" w:rsidRPr="00C13E32" w:rsidRDefault="00C13E32" w:rsidP="00FE713B">
                    <w:pPr>
                      <w:jc w:val="center"/>
                      <w:rPr>
                        <w:rFonts w:ascii="Times New Roman" w:hAnsi="Times New Roman" w:cs="Times New Roman"/>
                      </w:rPr>
                    </w:pPr>
                    <w:r w:rsidRPr="00C13E32">
                      <w:rPr>
                        <w:rFonts w:ascii="Times New Roman" w:hAnsi="Times New Roman" w:cs="Times New Roman"/>
                      </w:rPr>
                      <w:t>土地使用权</w:t>
                    </w:r>
                  </w:p>
                </w:tc>
              </w:sdtContent>
            </w:sdt>
            <w:sdt>
              <w:sdtPr>
                <w:rPr>
                  <w:rFonts w:ascii="Times New Roman" w:hAnsi="Times New Roman" w:cs="Times New Roman"/>
                </w:rPr>
                <w:alias w:val="无形资产明细－项目"/>
                <w:tag w:val="_GBC_ee2531f58c0a420e83919cd1efe46139"/>
                <w:id w:val="-741562267"/>
                <w:lock w:val="sdtLocked"/>
              </w:sdtPr>
              <w:sdtEndPr/>
              <w:sdtContent>
                <w:tc>
                  <w:tcPr>
                    <w:tcW w:w="1138" w:type="pct"/>
                    <w:shd w:val="clear" w:color="auto" w:fill="auto"/>
                    <w:vAlign w:val="center"/>
                  </w:tcPr>
                  <w:p w:rsidR="00C13E32" w:rsidRPr="00C13E32" w:rsidRDefault="00C13E32" w:rsidP="00FE713B">
                    <w:pPr>
                      <w:jc w:val="center"/>
                      <w:rPr>
                        <w:rFonts w:ascii="Times New Roman" w:hAnsi="Times New Roman" w:cs="Times New Roman"/>
                      </w:rPr>
                    </w:pPr>
                    <w:r w:rsidRPr="00C13E32">
                      <w:rPr>
                        <w:rFonts w:ascii="Times New Roman" w:hAnsi="Times New Roman" w:cs="Times New Roman"/>
                        <w:lang w:val="zh-CN"/>
                      </w:rPr>
                      <w:fldChar w:fldCharType="begin" w:fldLock="1"/>
                    </w:r>
                    <w:r w:rsidRPr="00C13E32">
                      <w:rPr>
                        <w:rFonts w:ascii="Times New Roman" w:hAnsi="Times New Roman" w:cs="Times New Roman"/>
                        <w:lang w:val="zh-CN"/>
                      </w:rPr>
                      <w:instrText xml:space="preserve"> LINK  Excel.SheetMacroEnabled.12 "C:\\Users\\Trista H Zhao\\Desktop\\</w:instrText>
                    </w:r>
                    <w:r w:rsidRPr="00C13E32">
                      <w:rPr>
                        <w:rFonts w:ascii="Times New Roman" w:hAnsi="Times New Roman" w:cs="Times New Roman"/>
                        <w:lang w:val="zh-CN"/>
                      </w:rPr>
                      <w:instrText>广深铁路股份有限公司</w:instrText>
                    </w:r>
                    <w:r w:rsidRPr="00C13E32">
                      <w:rPr>
                        <w:rFonts w:ascii="Times New Roman" w:hAnsi="Times New Roman" w:cs="Times New Roman"/>
                        <w:lang w:val="zh-CN"/>
                      </w:rPr>
                      <w:instrText>\\Guanshen railway 2023 interim\\Welink\\Welink-A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\\1-2023</w:instrText>
                    </w:r>
                    <w:r w:rsidRPr="00C13E32">
                      <w:rPr>
                        <w:rFonts w:ascii="Times New Roman" w:hAnsi="Times New Roman" w:cs="Times New Roman"/>
                        <w:lang w:val="zh-CN"/>
                      </w:rPr>
                      <w:instrText>半年度广深铁路股份</w:instrText>
                    </w:r>
                    <w:r w:rsidRPr="00C13E32">
                      <w:rPr>
                        <w:rFonts w:ascii="Times New Roman" w:hAnsi="Times New Roman" w:cs="Times New Roman"/>
                        <w:lang w:val="zh-CN"/>
                      </w:rPr>
                      <w:instrText>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.xlsx" "</w:instrText>
                    </w:r>
                    <w:r w:rsidRPr="00C13E32">
                      <w:rPr>
                        <w:rFonts w:ascii="Times New Roman" w:hAnsi="Times New Roman" w:cs="Times New Roman"/>
                        <w:lang w:val="zh-CN"/>
                      </w:rPr>
                      <w:instrText>五</w:instrText>
                    </w:r>
                    <w:r w:rsidRPr="00C13E32">
                      <w:rPr>
                        <w:rFonts w:ascii="Times New Roman" w:hAnsi="Times New Roman" w:cs="Times New Roman"/>
                        <w:lang w:val="zh-CN"/>
                      </w:rPr>
                      <w:instrText>(13)_</w:instrText>
                    </w:r>
                    <w:r w:rsidRPr="00C13E32">
                      <w:rPr>
                        <w:rFonts w:ascii="Times New Roman" w:hAnsi="Times New Roman" w:cs="Times New Roman"/>
                        <w:lang w:val="zh-CN"/>
                      </w:rPr>
                      <w:instrText>无形资产</w:instrText>
                    </w:r>
                    <w:r w:rsidRPr="00C13E32">
                      <w:rPr>
                        <w:rFonts w:ascii="Times New Roman" w:hAnsi="Times New Roman" w:cs="Times New Roman"/>
                        <w:lang w:val="zh-CN"/>
                      </w:rPr>
                      <w:instrText>1!R5C5" \t \r "C:\\Users\\Trista H Zhao\\Desktop\\</w:instrText>
                    </w:r>
                    <w:r w:rsidRPr="00C13E32">
                      <w:rPr>
                        <w:rFonts w:ascii="Times New Roman" w:hAnsi="Times New Roman" w:cs="Times New Roman"/>
                        <w:lang w:val="zh-CN"/>
                      </w:rPr>
                      <w:instrText>广深铁路股份有限公司</w:instrText>
                    </w:r>
                    <w:r w:rsidRPr="00C13E32">
                      <w:rPr>
                        <w:rFonts w:ascii="Times New Roman" w:hAnsi="Times New Roman" w:cs="Times New Roman"/>
                        <w:lang w:val="zh-CN"/>
                      </w:rPr>
                      <w:instrText>\\Guanshen railway 2023 interim\\Welink\\Welink-A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\\1-2023</w:instrText>
                    </w:r>
                    <w:r w:rsidRPr="00C13E32">
                      <w:rPr>
                        <w:rFonts w:ascii="Times New Roman" w:hAnsi="Times New Roman" w:cs="Times New Roman"/>
                        <w:lang w:val="zh-CN"/>
                      </w:rPr>
                      <w:instrText>半年度广深铁路股份</w:instrText>
                    </w:r>
                    <w:r w:rsidRPr="00C13E32">
                      <w:rPr>
                        <w:rFonts w:ascii="Times New Roman" w:hAnsi="Times New Roman" w:cs="Times New Roman"/>
                        <w:lang w:val="zh-CN"/>
                      </w:rPr>
                      <w:instrText>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.xlsx" "</w:instrText>
                    </w:r>
                    <w:r w:rsidRPr="00C13E32">
                      <w:rPr>
                        <w:rFonts w:ascii="Times New Roman" w:hAnsi="Times New Roman" w:cs="Times New Roman"/>
                        <w:lang w:val="zh-CN"/>
                      </w:rPr>
                      <w:instrText>五</w:instrText>
                    </w:r>
                    <w:r w:rsidRPr="00C13E32">
                      <w:rPr>
                        <w:rFonts w:ascii="Times New Roman" w:hAnsi="Times New Roman" w:cs="Times New Roman"/>
                        <w:lang w:val="zh-CN"/>
                      </w:rPr>
                      <w:instrText>(13)_</w:instrText>
                    </w:r>
                    <w:r w:rsidRPr="00C13E32">
                      <w:rPr>
                        <w:rFonts w:ascii="Times New Roman" w:hAnsi="Times New Roman" w:cs="Times New Roman"/>
                        <w:lang w:val="zh-CN"/>
                      </w:rPr>
                      <w:instrText>无形资产</w:instrText>
                    </w:r>
                    <w:r w:rsidRPr="00C13E32">
                      <w:rPr>
                        <w:rFonts w:ascii="Times New Roman" w:hAnsi="Times New Roman" w:cs="Times New Roman"/>
                        <w:lang w:val="zh-CN"/>
                      </w:rPr>
                      <w:instrText xml:space="preserve">1!R5C5" \* MERGEFORMAT </w:instrText>
                    </w:r>
                    <w:r w:rsidRPr="00C13E32">
                      <w:rPr>
                        <w:rFonts w:ascii="Times New Roman" w:hAnsi="Times New Roman" w:cs="Times New Roman"/>
                        <w:lang w:val="zh-CN"/>
                      </w:rPr>
                      <w:fldChar w:fldCharType="separate"/>
                    </w:r>
                    <w:r w:rsidRPr="00C13E32">
                      <w:rPr>
                        <w:rFonts w:ascii="Times New Roman" w:hAnsi="Times New Roman" w:cs="Times New Roman"/>
                        <w:color w:val="000000"/>
                      </w:rPr>
                      <w:t>电脑软件</w:t>
                    </w:r>
                    <w:r w:rsidRPr="00C13E32">
                      <w:rPr>
                        <w:rFonts w:ascii="Times New Roman" w:hAnsi="Times New Roman" w:cs="Times New Roman"/>
                        <w:lang w:val="zh-CN"/>
                      </w:rPr>
                      <w:fldChar w:fldCharType="end"/>
                    </w:r>
                  </w:p>
                </w:tc>
              </w:sdtContent>
            </w:sdt>
            <w:sdt>
              <w:sdtPr>
                <w:rPr>
                  <w:rFonts w:ascii="Times New Roman" w:hAnsi="Times New Roman" w:cs="Times New Roman"/>
                </w:rPr>
                <w:tag w:val="_PLD_57620ddc57e34012a99d49f2280a99e2"/>
                <w:id w:val="-1840919288"/>
                <w:lock w:val="sdtLocked"/>
              </w:sdtPr>
              <w:sdtEndPr/>
              <w:sdtContent>
                <w:tc>
                  <w:tcPr>
                    <w:tcW w:w="1254" w:type="pct"/>
                    <w:shd w:val="clear" w:color="auto" w:fill="auto"/>
                    <w:vAlign w:val="center"/>
                  </w:tcPr>
                  <w:p w:rsidR="00C13E32" w:rsidRPr="00C13E32" w:rsidRDefault="00C13E32" w:rsidP="00FE713B">
                    <w:pPr>
                      <w:jc w:val="center"/>
                      <w:rPr>
                        <w:rFonts w:ascii="Times New Roman" w:hAnsi="Times New Roman" w:cs="Times New Roman"/>
                      </w:rPr>
                    </w:pPr>
                    <w:r w:rsidRPr="00C13E32">
                      <w:rPr>
                        <w:rFonts w:ascii="Times New Roman" w:hAnsi="Times New Roman" w:cs="Times New Roman"/>
                      </w:rPr>
                      <w:t>合计</w:t>
                    </w:r>
                  </w:p>
                </w:tc>
              </w:sdtContent>
            </w:sdt>
          </w:tr>
          <w:tr w:rsidR="00C13E32" w:rsidRPr="00C13E32" w:rsidTr="00FE713B">
            <w:trPr>
              <w:trHeight w:val="284"/>
            </w:trPr>
            <w:sdt>
              <w:sdtPr>
                <w:rPr>
                  <w:rFonts w:ascii="Times New Roman" w:hAnsi="Times New Roman" w:cs="Times New Roman"/>
                </w:rPr>
                <w:tag w:val="_PLD_97ce5956782c457c89e9607c943b01d4"/>
                <w:id w:val="41034479"/>
                <w:lock w:val="sdtLocked"/>
              </w:sdtPr>
              <w:sdtEndPr/>
              <w:sdtContent>
                <w:tc>
                  <w:tcPr>
                    <w:tcW w:w="4996" w:type="pct"/>
                    <w:gridSpan w:val="4"/>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一、账面原值</w:t>
                    </w:r>
                  </w:p>
                </w:tc>
              </w:sdtContent>
            </w:sdt>
          </w:tr>
          <w:tr w:rsidR="00C13E32" w:rsidRPr="00C13E32" w:rsidTr="00FE713B">
            <w:trPr>
              <w:trHeight w:val="284"/>
            </w:trPr>
            <w:sdt>
              <w:sdtPr>
                <w:rPr>
                  <w:rFonts w:ascii="Times New Roman" w:hAnsi="Times New Roman" w:cs="Times New Roman"/>
                </w:rPr>
                <w:tag w:val="_PLD_3ece69191bc64684a4f52dc219040125"/>
                <w:id w:val="1778749126"/>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1.</w:t>
                    </w:r>
                    <w:r w:rsidRPr="00C13E32">
                      <w:rPr>
                        <w:rFonts w:ascii="Times New Roman" w:hAnsi="Times New Roman" w:cs="Times New Roman"/>
                      </w:rPr>
                      <w:t>期初余额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2,396,682,954</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16,456,105</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2,413,139,059</w:t>
                </w:r>
              </w:p>
            </w:tc>
          </w:tr>
          <w:tr w:rsidR="00C13E32" w:rsidRPr="00C13E32" w:rsidTr="00FE713B">
            <w:trPr>
              <w:trHeight w:val="284"/>
            </w:trPr>
            <w:sdt>
              <w:sdtPr>
                <w:rPr>
                  <w:rFonts w:ascii="Times New Roman" w:hAnsi="Times New Roman" w:cs="Times New Roman"/>
                </w:rPr>
                <w:tag w:val="_PLD_619b832ec5e340dc899fb93538a5459d"/>
                <w:id w:val="-1849864570"/>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2.</w:t>
                    </w:r>
                    <w:r w:rsidRPr="00C13E32">
                      <w:rPr>
                        <w:rFonts w:ascii="Times New Roman" w:hAnsi="Times New Roman" w:cs="Times New Roman"/>
                      </w:rPr>
                      <w:t>本期增加金额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r>
          <w:tr w:rsidR="00C13E32" w:rsidRPr="00C13E32" w:rsidTr="00FE713B">
            <w:trPr>
              <w:trHeight w:val="284"/>
            </w:trPr>
            <w:sdt>
              <w:sdtPr>
                <w:rPr>
                  <w:rFonts w:ascii="Times New Roman" w:hAnsi="Times New Roman" w:cs="Times New Roman"/>
                </w:rPr>
                <w:tag w:val="_PLD_e2ff397d9d9a4a48baa098333a2effda"/>
                <w:id w:val="-1300304933"/>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3.</w:t>
                    </w:r>
                    <w:r w:rsidRPr="00C13E32">
                      <w:rPr>
                        <w:rFonts w:ascii="Times New Roman" w:hAnsi="Times New Roman" w:cs="Times New Roman"/>
                      </w:rPr>
                      <w:t>本期减少金额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7,540,473</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7,540,473</w:t>
                </w:r>
              </w:p>
            </w:tc>
          </w:tr>
          <w:tr w:rsidR="00C13E32" w:rsidRPr="00C13E32" w:rsidTr="00FE713B">
            <w:trPr>
              <w:trHeight w:val="284"/>
            </w:trPr>
            <w:sdt>
              <w:sdtPr>
                <w:rPr>
                  <w:rFonts w:ascii="Times New Roman" w:hAnsi="Times New Roman" w:cs="Times New Roman"/>
                </w:rPr>
                <w:tag w:val="_PLD_01039cac859c46279f030f4ef8891ef8"/>
                <w:id w:val="-1495250966"/>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(1)</w:t>
                    </w:r>
                    <w:r w:rsidRPr="00C13E32">
                      <w:rPr>
                        <w:rFonts w:ascii="Times New Roman" w:hAnsi="Times New Roman" w:cs="Times New Roman"/>
                      </w:rPr>
                      <w:t>处置</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7,540,473</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7,540,473</w:t>
                </w:r>
              </w:p>
            </w:tc>
          </w:tr>
          <w:tr w:rsidR="00C13E32" w:rsidRPr="00C13E32" w:rsidTr="00FE713B">
            <w:trPr>
              <w:trHeight w:val="284"/>
            </w:trPr>
            <w:sdt>
              <w:sdtPr>
                <w:rPr>
                  <w:rFonts w:ascii="Times New Roman" w:hAnsi="Times New Roman" w:cs="Times New Roman"/>
                </w:rPr>
                <w:tag w:val="_PLD_4f7e6faa1a2a40ff9644db9d2bcd8070"/>
                <w:id w:val="831637429"/>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4.</w:t>
                    </w:r>
                    <w:r w:rsidRPr="00C13E32">
                      <w:rPr>
                        <w:rFonts w:ascii="Times New Roman" w:hAnsi="Times New Roman" w:cs="Times New Roman"/>
                      </w:rPr>
                      <w:t>期末余额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2,389,142,481</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16,456,105</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2,405,598,586</w:t>
                </w:r>
              </w:p>
            </w:tc>
          </w:tr>
          <w:tr w:rsidR="00C13E32" w:rsidRPr="00C13E32" w:rsidTr="00FE713B">
            <w:trPr>
              <w:trHeight w:val="284"/>
            </w:trPr>
            <w:sdt>
              <w:sdtPr>
                <w:rPr>
                  <w:rFonts w:ascii="Times New Roman" w:hAnsi="Times New Roman" w:cs="Times New Roman"/>
                </w:rPr>
                <w:tag w:val="_PLD_3d92ef615d3b41e5abb58e018e2db72b"/>
                <w:id w:val="-895664029"/>
                <w:lock w:val="sdtLocked"/>
              </w:sdtPr>
              <w:sdtEndPr/>
              <w:sdtContent>
                <w:tc>
                  <w:tcPr>
                    <w:tcW w:w="4996" w:type="pct"/>
                    <w:gridSpan w:val="4"/>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二、累计摊销</w:t>
                    </w:r>
                  </w:p>
                </w:tc>
              </w:sdtContent>
            </w:sdt>
          </w:tr>
          <w:tr w:rsidR="00C13E32" w:rsidRPr="00C13E32" w:rsidTr="00FE713B">
            <w:trPr>
              <w:trHeight w:val="284"/>
            </w:trPr>
            <w:sdt>
              <w:sdtPr>
                <w:rPr>
                  <w:rFonts w:ascii="Times New Roman" w:hAnsi="Times New Roman" w:cs="Times New Roman"/>
                </w:rPr>
                <w:tag w:val="_PLD_193e5febfa90446ca630ebb42ca96e06"/>
                <w:id w:val="1977493693"/>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1.</w:t>
                    </w:r>
                    <w:r w:rsidRPr="00C13E32">
                      <w:rPr>
                        <w:rFonts w:ascii="Times New Roman" w:hAnsi="Times New Roman" w:cs="Times New Roman"/>
                      </w:rPr>
                      <w:t>期初余额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671,077,788</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14,933,742</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686,011,530</w:t>
                </w:r>
              </w:p>
            </w:tc>
          </w:tr>
          <w:tr w:rsidR="00C13E32" w:rsidRPr="00C13E32" w:rsidTr="00FE713B">
            <w:trPr>
              <w:trHeight w:val="284"/>
            </w:trPr>
            <w:sdt>
              <w:sdtPr>
                <w:rPr>
                  <w:rFonts w:ascii="Times New Roman" w:hAnsi="Times New Roman" w:cs="Times New Roman"/>
                </w:rPr>
                <w:tag w:val="_PLD_1002de94b721483c99b3b05a42a37601"/>
                <w:id w:val="973494209"/>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2.</w:t>
                    </w:r>
                    <w:r w:rsidRPr="00C13E32">
                      <w:rPr>
                        <w:rFonts w:ascii="Times New Roman" w:hAnsi="Times New Roman" w:cs="Times New Roman"/>
                      </w:rPr>
                      <w:t>本期增加金额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26,031,246</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205,476</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26,236,722</w:t>
                </w:r>
              </w:p>
            </w:tc>
          </w:tr>
          <w:tr w:rsidR="00C13E32" w:rsidRPr="00C13E32" w:rsidTr="00FE713B">
            <w:trPr>
              <w:trHeight w:val="284"/>
            </w:trPr>
            <w:sdt>
              <w:sdtPr>
                <w:rPr>
                  <w:rFonts w:ascii="Times New Roman" w:hAnsi="Times New Roman" w:cs="Times New Roman"/>
                </w:rPr>
                <w:tag w:val="_PLD_8a3c7c560c054537b4caae539fe46c59"/>
                <w:id w:val="-527571194"/>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Pr>
                        <w:rFonts w:ascii="Times New Roman" w:hAnsi="Times New Roman" w:cs="Times New Roman" w:hint="eastAsia"/>
                      </w:rPr>
                      <w:t>(</w:t>
                    </w:r>
                    <w:r w:rsidRPr="00C13E32">
                      <w:rPr>
                        <w:rFonts w:ascii="Times New Roman" w:hAnsi="Times New Roman" w:cs="Times New Roman"/>
                      </w:rPr>
                      <w:t>1</w:t>
                    </w:r>
                    <w:r>
                      <w:rPr>
                        <w:rFonts w:ascii="Times New Roman" w:hAnsi="Times New Roman" w:cs="Times New Roman" w:hint="eastAsia"/>
                      </w:rPr>
                      <w:t>)</w:t>
                    </w:r>
                    <w:r w:rsidRPr="00C13E32">
                      <w:rPr>
                        <w:rFonts w:ascii="Times New Roman" w:hAnsi="Times New Roman" w:cs="Times New Roman"/>
                      </w:rPr>
                      <w:t>计提</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26,031,246</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205,476</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26,236,722</w:t>
                </w:r>
              </w:p>
            </w:tc>
          </w:tr>
          <w:tr w:rsidR="00C13E32" w:rsidRPr="00C13E32" w:rsidTr="00FE713B">
            <w:trPr>
              <w:trHeight w:val="284"/>
            </w:trPr>
            <w:sdt>
              <w:sdtPr>
                <w:rPr>
                  <w:rFonts w:ascii="Times New Roman" w:hAnsi="Times New Roman" w:cs="Times New Roman"/>
                </w:rPr>
                <w:tag w:val="_PLD_915cb31bb4224f868e630c1166a0d717"/>
                <w:id w:val="1072080323"/>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3.</w:t>
                    </w:r>
                    <w:r w:rsidRPr="00C13E32">
                      <w:rPr>
                        <w:rFonts w:ascii="Times New Roman" w:hAnsi="Times New Roman" w:cs="Times New Roman"/>
                      </w:rPr>
                      <w:t>本期减少金额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lang w:val="zh-CN"/>
                  </w:rPr>
                  <w:fldChar w:fldCharType="begin" w:fldLock="1"/>
                </w:r>
                <w:r w:rsidRPr="00C13E32">
                  <w:rPr>
                    <w:rFonts w:ascii="Times New Roman" w:hAnsi="Times New Roman" w:cs="Times New Roman"/>
                    <w:lang w:val="zh-CN"/>
                  </w:rPr>
                  <w:instrText xml:space="preserve"> LINK  Excel.SheetMacroEnabled.12 "C:\\Users\\Trista H Zhao\\Desktop\\</w:instrText>
                </w:r>
                <w:r w:rsidRPr="00C13E32">
                  <w:rPr>
                    <w:rFonts w:ascii="Times New Roman" w:hAnsi="Times New Roman" w:cs="Times New Roman"/>
                    <w:lang w:val="zh-CN"/>
                  </w:rPr>
                  <w:instrText>广深铁路股份有限公司</w:instrText>
                </w:r>
                <w:r w:rsidRPr="00C13E32">
                  <w:rPr>
                    <w:rFonts w:ascii="Times New Roman" w:hAnsi="Times New Roman" w:cs="Times New Roman"/>
                    <w:lang w:val="zh-CN"/>
                  </w:rPr>
                  <w:instrText>\\Guanshen railway 2023 interim\\Welink\\Welink-A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\\1-2023</w:instrText>
                </w:r>
                <w:r w:rsidRPr="00C13E32">
                  <w:rPr>
                    <w:rFonts w:ascii="Times New Roman" w:hAnsi="Times New Roman" w:cs="Times New Roman"/>
                    <w:lang w:val="zh-CN"/>
                  </w:rPr>
                  <w:instrText>半年度广深铁路股份</w:instrText>
                </w:r>
                <w:r w:rsidRPr="00C13E32">
                  <w:rPr>
                    <w:rFonts w:ascii="Times New Roman" w:hAnsi="Times New Roman" w:cs="Times New Roman"/>
                    <w:lang w:val="zh-CN"/>
                  </w:rPr>
                  <w:instrText>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.xlsx" "</w:instrText>
                </w:r>
                <w:r w:rsidRPr="00C13E32">
                  <w:rPr>
                    <w:rFonts w:ascii="Times New Roman" w:hAnsi="Times New Roman" w:cs="Times New Roman"/>
                    <w:lang w:val="zh-CN"/>
                  </w:rPr>
                  <w:instrText>五</w:instrText>
                </w:r>
                <w:r w:rsidRPr="00C13E32">
                  <w:rPr>
                    <w:rFonts w:ascii="Times New Roman" w:hAnsi="Times New Roman" w:cs="Times New Roman"/>
                    <w:lang w:val="zh-CN"/>
                  </w:rPr>
                  <w:instrText>(13)_</w:instrText>
                </w:r>
                <w:r w:rsidRPr="00C13E32">
                  <w:rPr>
                    <w:rFonts w:ascii="Times New Roman" w:hAnsi="Times New Roman" w:cs="Times New Roman"/>
                    <w:lang w:val="zh-CN"/>
                  </w:rPr>
                  <w:instrText>无形资产</w:instrText>
                </w:r>
                <w:r w:rsidRPr="00C13E32">
                  <w:rPr>
                    <w:rFonts w:ascii="Times New Roman" w:hAnsi="Times New Roman" w:cs="Times New Roman"/>
                    <w:lang w:val="zh-CN"/>
                  </w:rPr>
                  <w:instrText>1!R15C3" \t \r "C:\\Users\\Trista H Zhao\\Desktop\\</w:instrText>
                </w:r>
                <w:r w:rsidRPr="00C13E32">
                  <w:rPr>
                    <w:rFonts w:ascii="Times New Roman" w:hAnsi="Times New Roman" w:cs="Times New Roman"/>
                    <w:lang w:val="zh-CN"/>
                  </w:rPr>
                  <w:instrText>广深铁路股份有限公司</w:instrText>
                </w:r>
                <w:r w:rsidRPr="00C13E32">
                  <w:rPr>
                    <w:rFonts w:ascii="Times New Roman" w:hAnsi="Times New Roman" w:cs="Times New Roman"/>
                    <w:lang w:val="zh-CN"/>
                  </w:rPr>
                  <w:instrText>\\Guanshen railway 2023 interim\\Welink\\Welink-A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\\1-2023</w:instrText>
                </w:r>
                <w:r w:rsidRPr="00C13E32">
                  <w:rPr>
                    <w:rFonts w:ascii="Times New Roman" w:hAnsi="Times New Roman" w:cs="Times New Roman"/>
                    <w:lang w:val="zh-CN"/>
                  </w:rPr>
                  <w:instrText>半年度广深铁路股份</w:instrText>
                </w:r>
                <w:r w:rsidRPr="00C13E32">
                  <w:rPr>
                    <w:rFonts w:ascii="Times New Roman" w:hAnsi="Times New Roman" w:cs="Times New Roman"/>
                    <w:lang w:val="zh-CN"/>
                  </w:rPr>
                  <w:instrText>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.xlsx" "</w:instrText>
                </w:r>
                <w:r w:rsidRPr="00C13E32">
                  <w:rPr>
                    <w:rFonts w:ascii="Times New Roman" w:hAnsi="Times New Roman" w:cs="Times New Roman"/>
                    <w:lang w:val="zh-CN"/>
                  </w:rPr>
                  <w:instrText>五</w:instrText>
                </w:r>
                <w:r w:rsidRPr="00C13E32">
                  <w:rPr>
                    <w:rFonts w:ascii="Times New Roman" w:hAnsi="Times New Roman" w:cs="Times New Roman"/>
                    <w:lang w:val="zh-CN"/>
                  </w:rPr>
                  <w:instrText>(13)_</w:instrText>
                </w:r>
                <w:r w:rsidRPr="00C13E32">
                  <w:rPr>
                    <w:rFonts w:ascii="Times New Roman" w:hAnsi="Times New Roman" w:cs="Times New Roman"/>
                    <w:lang w:val="zh-CN"/>
                  </w:rPr>
                  <w:instrText>无形资产</w:instrText>
                </w:r>
                <w:r w:rsidRPr="00C13E32">
                  <w:rPr>
                    <w:rFonts w:ascii="Times New Roman" w:hAnsi="Times New Roman" w:cs="Times New Roman"/>
                    <w:lang w:val="zh-CN"/>
                  </w:rPr>
                  <w:instrText xml:space="preserve">1!R15C3" \* MERGEFORMAT </w:instrText>
                </w:r>
                <w:r w:rsidRPr="00C13E32">
                  <w:rPr>
                    <w:rFonts w:ascii="Times New Roman" w:hAnsi="Times New Roman" w:cs="Times New Roman"/>
                    <w:lang w:val="zh-CN"/>
                  </w:rPr>
                  <w:fldChar w:fldCharType="separate"/>
                </w:r>
                <w:r w:rsidRPr="00C13E32">
                  <w:rPr>
                    <w:rFonts w:ascii="Times New Roman" w:hAnsi="Times New Roman" w:cs="Times New Roman"/>
                    <w:lang w:val="zh-CN"/>
                  </w:rPr>
                  <w:t>4,029,960</w:t>
                </w:r>
                <w:r w:rsidRPr="00C13E32">
                  <w:rPr>
                    <w:rFonts w:ascii="Times New Roman" w:hAnsi="Times New Roman" w:cs="Times New Roman"/>
                    <w:lang w:val="zh-CN"/>
                  </w:rPr>
                  <w:fldChar w:fldCharType="end"/>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lang w:val="zh-CN"/>
                  </w:rPr>
                  <w:fldChar w:fldCharType="begin" w:fldLock="1"/>
                </w:r>
                <w:r w:rsidRPr="00C13E32">
                  <w:rPr>
                    <w:rFonts w:ascii="Times New Roman" w:hAnsi="Times New Roman" w:cs="Times New Roman"/>
                    <w:lang w:val="zh-CN"/>
                  </w:rPr>
                  <w:instrText xml:space="preserve"> LINK  Excel.SheetMacroEnabled.12 "C:\\Users\\Trista H Zhao\\Desktop\\</w:instrText>
                </w:r>
                <w:r w:rsidRPr="00C13E32">
                  <w:rPr>
                    <w:rFonts w:ascii="Times New Roman" w:hAnsi="Times New Roman" w:cs="Times New Roman"/>
                    <w:lang w:val="zh-CN"/>
                  </w:rPr>
                  <w:instrText>广深铁路股份有限公司</w:instrText>
                </w:r>
                <w:r w:rsidRPr="00C13E32">
                  <w:rPr>
                    <w:rFonts w:ascii="Times New Roman" w:hAnsi="Times New Roman" w:cs="Times New Roman"/>
                    <w:lang w:val="zh-CN"/>
                  </w:rPr>
                  <w:instrText>\\Guanshen railway 2023 interim\\Welink\\Welink-A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\\1-2023</w:instrText>
                </w:r>
                <w:r w:rsidRPr="00C13E32">
                  <w:rPr>
                    <w:rFonts w:ascii="Times New Roman" w:hAnsi="Times New Roman" w:cs="Times New Roman"/>
                    <w:lang w:val="zh-CN"/>
                  </w:rPr>
                  <w:instrText>半年度广深铁路股份</w:instrText>
                </w:r>
                <w:r w:rsidRPr="00C13E32">
                  <w:rPr>
                    <w:rFonts w:ascii="Times New Roman" w:hAnsi="Times New Roman" w:cs="Times New Roman"/>
                    <w:lang w:val="zh-CN"/>
                  </w:rPr>
                  <w:instrText>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.xlsx" "</w:instrText>
                </w:r>
                <w:r w:rsidRPr="00C13E32">
                  <w:rPr>
                    <w:rFonts w:ascii="Times New Roman" w:hAnsi="Times New Roman" w:cs="Times New Roman"/>
                    <w:lang w:val="zh-CN"/>
                  </w:rPr>
                  <w:instrText>五</w:instrText>
                </w:r>
                <w:r w:rsidRPr="00C13E32">
                  <w:rPr>
                    <w:rFonts w:ascii="Times New Roman" w:hAnsi="Times New Roman" w:cs="Times New Roman"/>
                    <w:lang w:val="zh-CN"/>
                  </w:rPr>
                  <w:instrText>(13)_</w:instrText>
                </w:r>
                <w:r w:rsidRPr="00C13E32">
                  <w:rPr>
                    <w:rFonts w:ascii="Times New Roman" w:hAnsi="Times New Roman" w:cs="Times New Roman"/>
                    <w:lang w:val="zh-CN"/>
                  </w:rPr>
                  <w:instrText>无形资产</w:instrText>
                </w:r>
                <w:r w:rsidRPr="00C13E32">
                  <w:rPr>
                    <w:rFonts w:ascii="Times New Roman" w:hAnsi="Times New Roman" w:cs="Times New Roman"/>
                    <w:lang w:val="zh-CN"/>
                  </w:rPr>
                  <w:instrText>1!R15C3" \t \r "C:\\Users\\Trista H Zhao\\Desktop\\</w:instrText>
                </w:r>
                <w:r w:rsidRPr="00C13E32">
                  <w:rPr>
                    <w:rFonts w:ascii="Times New Roman" w:hAnsi="Times New Roman" w:cs="Times New Roman"/>
                    <w:lang w:val="zh-CN"/>
                  </w:rPr>
                  <w:instrText>广深铁路股份有限公司</w:instrText>
                </w:r>
                <w:r w:rsidRPr="00C13E32">
                  <w:rPr>
                    <w:rFonts w:ascii="Times New Roman" w:hAnsi="Times New Roman" w:cs="Times New Roman"/>
                    <w:lang w:val="zh-CN"/>
                  </w:rPr>
                  <w:instrText>\\Guanshen railway 2023 interim\\Welink\\Welink-A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\\1-2023</w:instrText>
                </w:r>
                <w:r w:rsidRPr="00C13E32">
                  <w:rPr>
                    <w:rFonts w:ascii="Times New Roman" w:hAnsi="Times New Roman" w:cs="Times New Roman"/>
                    <w:lang w:val="zh-CN"/>
                  </w:rPr>
                  <w:instrText>半年度广深铁路股份</w:instrText>
                </w:r>
                <w:r w:rsidRPr="00C13E32">
                  <w:rPr>
                    <w:rFonts w:ascii="Times New Roman" w:hAnsi="Times New Roman" w:cs="Times New Roman"/>
                    <w:lang w:val="zh-CN"/>
                  </w:rPr>
                  <w:instrText>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.xlsx" "</w:instrText>
                </w:r>
                <w:r w:rsidRPr="00C13E32">
                  <w:rPr>
                    <w:rFonts w:ascii="Times New Roman" w:hAnsi="Times New Roman" w:cs="Times New Roman"/>
                    <w:lang w:val="zh-CN"/>
                  </w:rPr>
                  <w:instrText>五</w:instrText>
                </w:r>
                <w:r w:rsidRPr="00C13E32">
                  <w:rPr>
                    <w:rFonts w:ascii="Times New Roman" w:hAnsi="Times New Roman" w:cs="Times New Roman"/>
                    <w:lang w:val="zh-CN"/>
                  </w:rPr>
                  <w:instrText>(13)_</w:instrText>
                </w:r>
                <w:r w:rsidRPr="00C13E32">
                  <w:rPr>
                    <w:rFonts w:ascii="Times New Roman" w:hAnsi="Times New Roman" w:cs="Times New Roman"/>
                    <w:lang w:val="zh-CN"/>
                  </w:rPr>
                  <w:instrText>无形资产</w:instrText>
                </w:r>
                <w:r w:rsidRPr="00C13E32">
                  <w:rPr>
                    <w:rFonts w:ascii="Times New Roman" w:hAnsi="Times New Roman" w:cs="Times New Roman"/>
                    <w:lang w:val="zh-CN"/>
                  </w:rPr>
                  <w:instrText xml:space="preserve">1!R15C3" \* MERGEFORMAT </w:instrText>
                </w:r>
                <w:r w:rsidRPr="00C13E32">
                  <w:rPr>
                    <w:rFonts w:ascii="Times New Roman" w:hAnsi="Times New Roman" w:cs="Times New Roman"/>
                    <w:lang w:val="zh-CN"/>
                  </w:rPr>
                  <w:fldChar w:fldCharType="separate"/>
                </w:r>
                <w:r w:rsidRPr="00C13E32">
                  <w:rPr>
                    <w:rFonts w:ascii="Times New Roman" w:hAnsi="Times New Roman" w:cs="Times New Roman"/>
                    <w:lang w:val="zh-CN"/>
                  </w:rPr>
                  <w:t>4,029,960</w:t>
                </w:r>
                <w:r w:rsidRPr="00C13E32">
                  <w:rPr>
                    <w:rFonts w:ascii="Times New Roman" w:hAnsi="Times New Roman" w:cs="Times New Roman"/>
                    <w:lang w:val="zh-CN"/>
                  </w:rPr>
                  <w:fldChar w:fldCharType="end"/>
                </w:r>
              </w:p>
            </w:tc>
          </w:tr>
          <w:tr w:rsidR="00C13E32" w:rsidRPr="00C13E32" w:rsidTr="00FE713B">
            <w:trPr>
              <w:trHeight w:val="284"/>
            </w:trPr>
            <w:sdt>
              <w:sdtPr>
                <w:rPr>
                  <w:rFonts w:ascii="Times New Roman" w:hAnsi="Times New Roman" w:cs="Times New Roman"/>
                </w:rPr>
                <w:tag w:val="_PLD_0d3cdfa6a81e4a8ab3796288b6ac246d"/>
                <w:id w:val="2060512209"/>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(1)</w:t>
                    </w:r>
                    <w:r w:rsidRPr="00C13E32">
                      <w:rPr>
                        <w:rFonts w:ascii="Times New Roman" w:hAnsi="Times New Roman" w:cs="Times New Roman"/>
                      </w:rPr>
                      <w:t>处置</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lang w:val="zh-CN"/>
                  </w:rPr>
                  <w:fldChar w:fldCharType="begin" w:fldLock="1"/>
                </w:r>
                <w:r w:rsidRPr="00C13E32">
                  <w:rPr>
                    <w:rFonts w:ascii="Times New Roman" w:hAnsi="Times New Roman" w:cs="Times New Roman"/>
                    <w:lang w:val="zh-CN"/>
                  </w:rPr>
                  <w:instrText xml:space="preserve"> LINK  Excel.SheetMacroEnabled.12 "C:\\Users\\Trista H Zhao\\Desktop\\</w:instrText>
                </w:r>
                <w:r w:rsidRPr="00C13E32">
                  <w:rPr>
                    <w:rFonts w:ascii="Times New Roman" w:hAnsi="Times New Roman" w:cs="Times New Roman"/>
                    <w:lang w:val="zh-CN"/>
                  </w:rPr>
                  <w:instrText>广深铁路股份有限公司</w:instrText>
                </w:r>
                <w:r w:rsidRPr="00C13E32">
                  <w:rPr>
                    <w:rFonts w:ascii="Times New Roman" w:hAnsi="Times New Roman" w:cs="Times New Roman"/>
                    <w:lang w:val="zh-CN"/>
                  </w:rPr>
                  <w:instrText>\\Guanshen railway 2023 interim\\Welink\\Welink-A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\\1-2023</w:instrText>
                </w:r>
                <w:r w:rsidRPr="00C13E32">
                  <w:rPr>
                    <w:rFonts w:ascii="Times New Roman" w:hAnsi="Times New Roman" w:cs="Times New Roman"/>
                    <w:lang w:val="zh-CN"/>
                  </w:rPr>
                  <w:instrText>半年度广深铁路股份</w:instrText>
                </w:r>
                <w:r w:rsidRPr="00C13E32">
                  <w:rPr>
                    <w:rFonts w:ascii="Times New Roman" w:hAnsi="Times New Roman" w:cs="Times New Roman"/>
                    <w:lang w:val="zh-CN"/>
                  </w:rPr>
                  <w:instrText>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.xlsx" "</w:instrText>
                </w:r>
                <w:r w:rsidRPr="00C13E32">
                  <w:rPr>
                    <w:rFonts w:ascii="Times New Roman" w:hAnsi="Times New Roman" w:cs="Times New Roman"/>
                    <w:lang w:val="zh-CN"/>
                  </w:rPr>
                  <w:instrText>五</w:instrText>
                </w:r>
                <w:r w:rsidRPr="00C13E32">
                  <w:rPr>
                    <w:rFonts w:ascii="Times New Roman" w:hAnsi="Times New Roman" w:cs="Times New Roman"/>
                    <w:lang w:val="zh-CN"/>
                  </w:rPr>
                  <w:instrText>(13)_</w:instrText>
                </w:r>
                <w:r w:rsidRPr="00C13E32">
                  <w:rPr>
                    <w:rFonts w:ascii="Times New Roman" w:hAnsi="Times New Roman" w:cs="Times New Roman"/>
                    <w:lang w:val="zh-CN"/>
                  </w:rPr>
                  <w:instrText>无形资产</w:instrText>
                </w:r>
                <w:r w:rsidRPr="00C13E32">
                  <w:rPr>
                    <w:rFonts w:ascii="Times New Roman" w:hAnsi="Times New Roman" w:cs="Times New Roman"/>
                    <w:lang w:val="zh-CN"/>
                  </w:rPr>
                  <w:instrText>1!R15C3" \t \r "C:\\Users\\Trista H Zhao\\Desktop\\</w:instrText>
                </w:r>
                <w:r w:rsidRPr="00C13E32">
                  <w:rPr>
                    <w:rFonts w:ascii="Times New Roman" w:hAnsi="Times New Roman" w:cs="Times New Roman"/>
                    <w:lang w:val="zh-CN"/>
                  </w:rPr>
                  <w:instrText>广深铁路股份有限公司</w:instrText>
                </w:r>
                <w:r w:rsidRPr="00C13E32">
                  <w:rPr>
                    <w:rFonts w:ascii="Times New Roman" w:hAnsi="Times New Roman" w:cs="Times New Roman"/>
                    <w:lang w:val="zh-CN"/>
                  </w:rPr>
                  <w:instrText>\\Guanshen railway 2023 interim\\Welink\\Welink-A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\\1-2023</w:instrText>
                </w:r>
                <w:r w:rsidRPr="00C13E32">
                  <w:rPr>
                    <w:rFonts w:ascii="Times New Roman" w:hAnsi="Times New Roman" w:cs="Times New Roman"/>
                    <w:lang w:val="zh-CN"/>
                  </w:rPr>
                  <w:instrText>半年度广深铁路股份</w:instrText>
                </w:r>
                <w:r w:rsidRPr="00C13E32">
                  <w:rPr>
                    <w:rFonts w:ascii="Times New Roman" w:hAnsi="Times New Roman" w:cs="Times New Roman"/>
                    <w:lang w:val="zh-CN"/>
                  </w:rPr>
                  <w:instrText>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.xlsx" "</w:instrText>
                </w:r>
                <w:r w:rsidRPr="00C13E32">
                  <w:rPr>
                    <w:rFonts w:ascii="Times New Roman" w:hAnsi="Times New Roman" w:cs="Times New Roman"/>
                    <w:lang w:val="zh-CN"/>
                  </w:rPr>
                  <w:instrText>五</w:instrText>
                </w:r>
                <w:r w:rsidRPr="00C13E32">
                  <w:rPr>
                    <w:rFonts w:ascii="Times New Roman" w:hAnsi="Times New Roman" w:cs="Times New Roman"/>
                    <w:lang w:val="zh-CN"/>
                  </w:rPr>
                  <w:instrText>(13)_</w:instrText>
                </w:r>
                <w:r w:rsidRPr="00C13E32">
                  <w:rPr>
                    <w:rFonts w:ascii="Times New Roman" w:hAnsi="Times New Roman" w:cs="Times New Roman"/>
                    <w:lang w:val="zh-CN"/>
                  </w:rPr>
                  <w:instrText>无形资产</w:instrText>
                </w:r>
                <w:r w:rsidRPr="00C13E32">
                  <w:rPr>
                    <w:rFonts w:ascii="Times New Roman" w:hAnsi="Times New Roman" w:cs="Times New Roman"/>
                    <w:lang w:val="zh-CN"/>
                  </w:rPr>
                  <w:instrText xml:space="preserve">1!R15C3" \* MERGEFORMAT </w:instrText>
                </w:r>
                <w:r w:rsidRPr="00C13E32">
                  <w:rPr>
                    <w:rFonts w:ascii="Times New Roman" w:hAnsi="Times New Roman" w:cs="Times New Roman"/>
                    <w:lang w:val="zh-CN"/>
                  </w:rPr>
                  <w:fldChar w:fldCharType="separate"/>
                </w:r>
                <w:r w:rsidRPr="00C13E32">
                  <w:rPr>
                    <w:rFonts w:ascii="Times New Roman" w:hAnsi="Times New Roman" w:cs="Times New Roman"/>
                    <w:lang w:val="zh-CN"/>
                  </w:rPr>
                  <w:t>4,029,960</w:t>
                </w:r>
                <w:r w:rsidRPr="00C13E32">
                  <w:rPr>
                    <w:rFonts w:ascii="Times New Roman" w:hAnsi="Times New Roman" w:cs="Times New Roman"/>
                    <w:lang w:val="zh-CN"/>
                  </w:rPr>
                  <w:fldChar w:fldCharType="end"/>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lang w:val="zh-CN"/>
                  </w:rPr>
                  <w:fldChar w:fldCharType="begin" w:fldLock="1"/>
                </w:r>
                <w:r w:rsidRPr="00C13E32">
                  <w:rPr>
                    <w:rFonts w:ascii="Times New Roman" w:hAnsi="Times New Roman" w:cs="Times New Roman"/>
                    <w:lang w:val="zh-CN"/>
                  </w:rPr>
                  <w:instrText xml:space="preserve"> LINK  Excel.SheetMacroEnabled.12 "C:\\Users\\Trista H Zhao\\Desktop\\</w:instrText>
                </w:r>
                <w:r w:rsidRPr="00C13E32">
                  <w:rPr>
                    <w:rFonts w:ascii="Times New Roman" w:hAnsi="Times New Roman" w:cs="Times New Roman"/>
                    <w:lang w:val="zh-CN"/>
                  </w:rPr>
                  <w:instrText>广深铁路股份有限公司</w:instrText>
                </w:r>
                <w:r w:rsidRPr="00C13E32">
                  <w:rPr>
                    <w:rFonts w:ascii="Times New Roman" w:hAnsi="Times New Roman" w:cs="Times New Roman"/>
                    <w:lang w:val="zh-CN"/>
                  </w:rPr>
                  <w:instrText>\\Guanshen railway 2023 interim\\Welink\\Welink-A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\\1-2023</w:instrText>
                </w:r>
                <w:r w:rsidRPr="00C13E32">
                  <w:rPr>
                    <w:rFonts w:ascii="Times New Roman" w:hAnsi="Times New Roman" w:cs="Times New Roman"/>
                    <w:lang w:val="zh-CN"/>
                  </w:rPr>
                  <w:instrText>半年度广深铁路股份</w:instrText>
                </w:r>
                <w:r w:rsidRPr="00C13E32">
                  <w:rPr>
                    <w:rFonts w:ascii="Times New Roman" w:hAnsi="Times New Roman" w:cs="Times New Roman"/>
                    <w:lang w:val="zh-CN"/>
                  </w:rPr>
                  <w:instrText>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.xlsx" "</w:instrText>
                </w:r>
                <w:r w:rsidRPr="00C13E32">
                  <w:rPr>
                    <w:rFonts w:ascii="Times New Roman" w:hAnsi="Times New Roman" w:cs="Times New Roman"/>
                    <w:lang w:val="zh-CN"/>
                  </w:rPr>
                  <w:instrText>五</w:instrText>
                </w:r>
                <w:r w:rsidRPr="00C13E32">
                  <w:rPr>
                    <w:rFonts w:ascii="Times New Roman" w:hAnsi="Times New Roman" w:cs="Times New Roman"/>
                    <w:lang w:val="zh-CN"/>
                  </w:rPr>
                  <w:instrText>(13)_</w:instrText>
                </w:r>
                <w:r w:rsidRPr="00C13E32">
                  <w:rPr>
                    <w:rFonts w:ascii="Times New Roman" w:hAnsi="Times New Roman" w:cs="Times New Roman"/>
                    <w:lang w:val="zh-CN"/>
                  </w:rPr>
                  <w:instrText>无形资产</w:instrText>
                </w:r>
                <w:r w:rsidRPr="00C13E32">
                  <w:rPr>
                    <w:rFonts w:ascii="Times New Roman" w:hAnsi="Times New Roman" w:cs="Times New Roman"/>
                    <w:lang w:val="zh-CN"/>
                  </w:rPr>
                  <w:instrText>1!R15C3" \t \r "C:\\Users\\Trista H Zhao\\Desktop\\</w:instrText>
                </w:r>
                <w:r w:rsidRPr="00C13E32">
                  <w:rPr>
                    <w:rFonts w:ascii="Times New Roman" w:hAnsi="Times New Roman" w:cs="Times New Roman"/>
                    <w:lang w:val="zh-CN"/>
                  </w:rPr>
                  <w:instrText>广深铁路股份有限公司</w:instrText>
                </w:r>
                <w:r w:rsidRPr="00C13E32">
                  <w:rPr>
                    <w:rFonts w:ascii="Times New Roman" w:hAnsi="Times New Roman" w:cs="Times New Roman"/>
                    <w:lang w:val="zh-CN"/>
                  </w:rPr>
                  <w:instrText>\\Guanshen railway 2023 interim\\Welink\\Welink-A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\\1-2023</w:instrText>
                </w:r>
                <w:r w:rsidRPr="00C13E32">
                  <w:rPr>
                    <w:rFonts w:ascii="Times New Roman" w:hAnsi="Times New Roman" w:cs="Times New Roman"/>
                    <w:lang w:val="zh-CN"/>
                  </w:rPr>
                  <w:instrText>半年度广深铁路股份</w:instrText>
                </w:r>
                <w:r w:rsidRPr="00C13E32">
                  <w:rPr>
                    <w:rFonts w:ascii="Times New Roman" w:hAnsi="Times New Roman" w:cs="Times New Roman"/>
                    <w:lang w:val="zh-CN"/>
                  </w:rPr>
                  <w:instrText>A</w:instrText>
                </w:r>
                <w:r w:rsidRPr="00C13E32">
                  <w:rPr>
                    <w:rFonts w:ascii="Times New Roman" w:hAnsi="Times New Roman" w:cs="Times New Roman"/>
                    <w:lang w:val="zh-CN"/>
                  </w:rPr>
                  <w:instrText>股</w:instrText>
                </w:r>
                <w:r w:rsidRPr="00C13E32">
                  <w:rPr>
                    <w:rFonts w:ascii="Times New Roman" w:hAnsi="Times New Roman" w:cs="Times New Roman"/>
                    <w:lang w:val="zh-CN"/>
                  </w:rPr>
                  <w:instrText>.xlsx" "</w:instrText>
                </w:r>
                <w:r w:rsidRPr="00C13E32">
                  <w:rPr>
                    <w:rFonts w:ascii="Times New Roman" w:hAnsi="Times New Roman" w:cs="Times New Roman"/>
                    <w:lang w:val="zh-CN"/>
                  </w:rPr>
                  <w:instrText>五</w:instrText>
                </w:r>
                <w:r w:rsidRPr="00C13E32">
                  <w:rPr>
                    <w:rFonts w:ascii="Times New Roman" w:hAnsi="Times New Roman" w:cs="Times New Roman"/>
                    <w:lang w:val="zh-CN"/>
                  </w:rPr>
                  <w:instrText>(13)_</w:instrText>
                </w:r>
                <w:r w:rsidRPr="00C13E32">
                  <w:rPr>
                    <w:rFonts w:ascii="Times New Roman" w:hAnsi="Times New Roman" w:cs="Times New Roman"/>
                    <w:lang w:val="zh-CN"/>
                  </w:rPr>
                  <w:instrText>无形资产</w:instrText>
                </w:r>
                <w:r w:rsidRPr="00C13E32">
                  <w:rPr>
                    <w:rFonts w:ascii="Times New Roman" w:hAnsi="Times New Roman" w:cs="Times New Roman"/>
                    <w:lang w:val="zh-CN"/>
                  </w:rPr>
                  <w:instrText xml:space="preserve">1!R15C3" \* MERGEFORMAT </w:instrText>
                </w:r>
                <w:r w:rsidRPr="00C13E32">
                  <w:rPr>
                    <w:rFonts w:ascii="Times New Roman" w:hAnsi="Times New Roman" w:cs="Times New Roman"/>
                    <w:lang w:val="zh-CN"/>
                  </w:rPr>
                  <w:fldChar w:fldCharType="separate"/>
                </w:r>
                <w:r w:rsidRPr="00C13E32">
                  <w:rPr>
                    <w:rFonts w:ascii="Times New Roman" w:hAnsi="Times New Roman" w:cs="Times New Roman"/>
                    <w:lang w:val="zh-CN"/>
                  </w:rPr>
                  <w:t>4,029,960</w:t>
                </w:r>
                <w:r w:rsidRPr="00C13E32">
                  <w:rPr>
                    <w:rFonts w:ascii="Times New Roman" w:hAnsi="Times New Roman" w:cs="Times New Roman"/>
                    <w:lang w:val="zh-CN"/>
                  </w:rPr>
                  <w:fldChar w:fldCharType="end"/>
                </w:r>
              </w:p>
            </w:tc>
          </w:tr>
          <w:tr w:rsidR="00C13E32" w:rsidRPr="00C13E32" w:rsidTr="00FE713B">
            <w:trPr>
              <w:trHeight w:val="284"/>
            </w:trPr>
            <w:sdt>
              <w:sdtPr>
                <w:rPr>
                  <w:rFonts w:ascii="Times New Roman" w:hAnsi="Times New Roman" w:cs="Times New Roman"/>
                </w:rPr>
                <w:tag w:val="_PLD_6b52e77de021464b99b9a2d55cb6dc5b"/>
                <w:id w:val="757174276"/>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4.</w:t>
                    </w:r>
                    <w:r w:rsidRPr="00C13E32">
                      <w:rPr>
                        <w:rFonts w:ascii="Times New Roman" w:hAnsi="Times New Roman" w:cs="Times New Roman"/>
                      </w:rPr>
                      <w:t>期末余额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693,079,074</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15,139,218</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708,218,292</w:t>
                </w:r>
              </w:p>
            </w:tc>
          </w:tr>
          <w:tr w:rsidR="00C13E32" w:rsidRPr="00C13E32" w:rsidTr="00FE713B">
            <w:trPr>
              <w:trHeight w:val="284"/>
            </w:trPr>
            <w:sdt>
              <w:sdtPr>
                <w:rPr>
                  <w:rFonts w:ascii="Times New Roman" w:hAnsi="Times New Roman" w:cs="Times New Roman"/>
                </w:rPr>
                <w:tag w:val="_PLD_100d3bc56cc142c1b30c3998528f8af2"/>
                <w:id w:val="910514243"/>
                <w:lock w:val="sdtLocked"/>
              </w:sdtPr>
              <w:sdtEndPr/>
              <w:sdtContent>
                <w:tc>
                  <w:tcPr>
                    <w:tcW w:w="4996" w:type="pct"/>
                    <w:gridSpan w:val="4"/>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三、减值准备</w:t>
                    </w:r>
                  </w:p>
                </w:tc>
              </w:sdtContent>
            </w:sdt>
          </w:tr>
          <w:tr w:rsidR="00C13E32" w:rsidRPr="00C13E32" w:rsidTr="00FE713B">
            <w:trPr>
              <w:trHeight w:val="284"/>
            </w:trPr>
            <w:sdt>
              <w:sdtPr>
                <w:rPr>
                  <w:rFonts w:ascii="Times New Roman" w:hAnsi="Times New Roman" w:cs="Times New Roman"/>
                </w:rPr>
                <w:tag w:val="_PLD_420f955ca82e4f579c5533e44e7054ff"/>
                <w:id w:val="1451586797"/>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1.</w:t>
                    </w:r>
                    <w:r w:rsidRPr="00C13E32">
                      <w:rPr>
                        <w:rFonts w:ascii="Times New Roman" w:hAnsi="Times New Roman" w:cs="Times New Roman"/>
                      </w:rPr>
                      <w:t>期初余额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r>
          <w:tr w:rsidR="00C13E32" w:rsidRPr="00C13E32" w:rsidTr="00FE713B">
            <w:trPr>
              <w:trHeight w:val="284"/>
            </w:trPr>
            <w:sdt>
              <w:sdtPr>
                <w:rPr>
                  <w:rFonts w:ascii="Times New Roman" w:hAnsi="Times New Roman" w:cs="Times New Roman"/>
                </w:rPr>
                <w:tag w:val="_PLD_7efb2ccf9b504b529547ebac5b8ce675"/>
                <w:id w:val="63002307"/>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2.</w:t>
                    </w:r>
                    <w:r w:rsidRPr="00C13E32">
                      <w:rPr>
                        <w:rFonts w:ascii="Times New Roman" w:hAnsi="Times New Roman" w:cs="Times New Roman"/>
                      </w:rPr>
                      <w:t>本期增加金额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r>
          <w:tr w:rsidR="00C13E32" w:rsidRPr="00C13E32" w:rsidTr="00FE713B">
            <w:trPr>
              <w:trHeight w:val="284"/>
            </w:trPr>
            <w:sdt>
              <w:sdtPr>
                <w:rPr>
                  <w:rFonts w:ascii="Times New Roman" w:hAnsi="Times New Roman" w:cs="Times New Roman"/>
                </w:rPr>
                <w:tag w:val="_PLD_80ddaa0f1cfd432483c808ea875d3645"/>
                <w:id w:val="-1118447666"/>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3.</w:t>
                    </w:r>
                    <w:r w:rsidRPr="00C13E32">
                      <w:rPr>
                        <w:rFonts w:ascii="Times New Roman" w:hAnsi="Times New Roman" w:cs="Times New Roman"/>
                      </w:rPr>
                      <w:t>本期减少金额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r>
          <w:tr w:rsidR="00C13E32" w:rsidRPr="00C13E32" w:rsidTr="00FE713B">
            <w:trPr>
              <w:trHeight w:val="284"/>
            </w:trPr>
            <w:sdt>
              <w:sdtPr>
                <w:rPr>
                  <w:rFonts w:ascii="Times New Roman" w:hAnsi="Times New Roman" w:cs="Times New Roman"/>
                </w:rPr>
                <w:tag w:val="_PLD_4a919606beac465fb30f547b86305b00"/>
                <w:id w:val="1568528769"/>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4.</w:t>
                    </w:r>
                    <w:r w:rsidRPr="00C13E32">
                      <w:rPr>
                        <w:rFonts w:ascii="Times New Roman" w:hAnsi="Times New Roman" w:cs="Times New Roman"/>
                      </w:rPr>
                      <w:t>期末余额</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w:t>
                </w:r>
              </w:p>
            </w:tc>
          </w:tr>
          <w:tr w:rsidR="00C13E32" w:rsidRPr="00C13E32" w:rsidTr="00FE713B">
            <w:trPr>
              <w:trHeight w:val="284"/>
            </w:trPr>
            <w:sdt>
              <w:sdtPr>
                <w:rPr>
                  <w:rFonts w:ascii="Times New Roman" w:hAnsi="Times New Roman" w:cs="Times New Roman"/>
                </w:rPr>
                <w:tag w:val="_PLD_77aceef1b70d43c0846f7e8f529b7784"/>
                <w:id w:val="-1719278796"/>
                <w:lock w:val="sdtLocked"/>
              </w:sdtPr>
              <w:sdtEndPr/>
              <w:sdtContent>
                <w:tc>
                  <w:tcPr>
                    <w:tcW w:w="4996" w:type="pct"/>
                    <w:gridSpan w:val="4"/>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四、账面价值</w:t>
                    </w:r>
                  </w:p>
                </w:tc>
              </w:sdtContent>
            </w:sdt>
          </w:tr>
          <w:tr w:rsidR="00C13E32" w:rsidRPr="00C13E32" w:rsidTr="00FE713B">
            <w:trPr>
              <w:trHeight w:val="284"/>
            </w:trPr>
            <w:sdt>
              <w:sdtPr>
                <w:rPr>
                  <w:rFonts w:ascii="Times New Roman" w:hAnsi="Times New Roman" w:cs="Times New Roman"/>
                </w:rPr>
                <w:tag w:val="_PLD_7b3cabd4024540c8bf9dc83469ecf7d4"/>
                <w:id w:val="-1457634808"/>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1.</w:t>
                    </w:r>
                    <w:r w:rsidRPr="00C13E32">
                      <w:rPr>
                        <w:rFonts w:ascii="Times New Roman" w:hAnsi="Times New Roman" w:cs="Times New Roman"/>
                      </w:rPr>
                      <w:t>期末账面价值</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1,696,063,407</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1,316,887</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1,697,380,294</w:t>
                </w:r>
              </w:p>
            </w:tc>
          </w:tr>
          <w:tr w:rsidR="00C13E32" w:rsidRPr="00C13E32" w:rsidTr="00FE713B">
            <w:trPr>
              <w:trHeight w:val="284"/>
            </w:trPr>
            <w:sdt>
              <w:sdtPr>
                <w:rPr>
                  <w:rFonts w:ascii="Times New Roman" w:hAnsi="Times New Roman" w:cs="Times New Roman"/>
                </w:rPr>
                <w:tag w:val="_PLD_04cb9e53cf0d4d8b83570453ac161e64"/>
                <w:id w:val="2020656941"/>
                <w:lock w:val="sdtLocked"/>
              </w:sdtPr>
              <w:sdtEndPr/>
              <w:sdtContent>
                <w:tc>
                  <w:tcPr>
                    <w:tcW w:w="1473" w:type="pct"/>
                    <w:shd w:val="clear" w:color="auto" w:fill="auto"/>
                    <w:vAlign w:val="center"/>
                  </w:tcPr>
                  <w:p w:rsidR="00C13E32" w:rsidRPr="00C13E32" w:rsidRDefault="00C13E32" w:rsidP="00FE713B">
                    <w:pPr>
                      <w:rPr>
                        <w:rFonts w:ascii="Times New Roman" w:hAnsi="Times New Roman" w:cs="Times New Roman"/>
                      </w:rPr>
                    </w:pPr>
                    <w:r w:rsidRPr="00C13E32">
                      <w:rPr>
                        <w:rFonts w:ascii="Times New Roman" w:hAnsi="Times New Roman" w:cs="Times New Roman"/>
                      </w:rPr>
                      <w:t>2.</w:t>
                    </w:r>
                    <w:r w:rsidRPr="00C13E32">
                      <w:rPr>
                        <w:rFonts w:ascii="Times New Roman" w:hAnsi="Times New Roman" w:cs="Times New Roman"/>
                      </w:rPr>
                      <w:t>期初账面价值</w:t>
                    </w:r>
                  </w:p>
                </w:tc>
              </w:sdtContent>
            </w:sdt>
            <w:tc>
              <w:tcPr>
                <w:tcW w:w="1131"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1,725,605,166</w:t>
                </w:r>
              </w:p>
            </w:tc>
            <w:tc>
              <w:tcPr>
                <w:tcW w:w="1138"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1,522,363</w:t>
                </w:r>
              </w:p>
            </w:tc>
            <w:tc>
              <w:tcPr>
                <w:tcW w:w="1254" w:type="pct"/>
                <w:shd w:val="clear" w:color="auto" w:fill="auto"/>
              </w:tcPr>
              <w:p w:rsidR="00C13E32" w:rsidRPr="00C13E32" w:rsidRDefault="00C13E32" w:rsidP="00FE713B">
                <w:pPr>
                  <w:jc w:val="right"/>
                  <w:rPr>
                    <w:rFonts w:ascii="Times New Roman" w:hAnsi="Times New Roman" w:cs="Times New Roman"/>
                  </w:rPr>
                </w:pPr>
                <w:r w:rsidRPr="00C13E32">
                  <w:rPr>
                    <w:rFonts w:ascii="Times New Roman" w:hAnsi="Times New Roman" w:cs="Times New Roman"/>
                  </w:rPr>
                  <w:t>1,727,127,529</w:t>
                </w:r>
              </w:p>
            </w:tc>
          </w:tr>
        </w:tbl>
        <w:p w:rsidR="00047B74" w:rsidRDefault="00833B52">
          <w:pPr>
            <w:snapToGrid w:val="0"/>
            <w:spacing w:line="240" w:lineRule="atLeast"/>
            <w:rPr>
              <w:rFonts w:ascii="Times New Roman" w:hAnsi="Times New Roman" w:cs="Times New Roman"/>
            </w:rPr>
          </w:pPr>
        </w:p>
      </w:sdtContent>
    </w:sdt>
    <w:p w:rsidR="00C13E32" w:rsidRPr="00B63022" w:rsidRDefault="00B63022">
      <w:pPr>
        <w:snapToGrid w:val="0"/>
        <w:spacing w:line="240" w:lineRule="atLeast"/>
        <w:rPr>
          <w:rFonts w:ascii="Times New Roman" w:hAnsi="Times New Roman" w:cs="Times New Roman"/>
        </w:rPr>
      </w:pPr>
      <w:r w:rsidRPr="00B63022">
        <w:rPr>
          <w:rFonts w:ascii="Times New Roman" w:hAnsi="Times New Roman" w:cs="Times New Roman"/>
        </w:rPr>
        <w:t>截至</w:t>
      </w:r>
      <w:r w:rsidRPr="00B63022">
        <w:rPr>
          <w:rFonts w:ascii="Times New Roman" w:hAnsi="Times New Roman" w:cs="Times New Roman"/>
        </w:rPr>
        <w:t>2023</w:t>
      </w:r>
      <w:r w:rsidRPr="00B63022">
        <w:rPr>
          <w:rFonts w:ascii="Times New Roman" w:hAnsi="Times New Roman" w:cs="Times New Roman"/>
        </w:rPr>
        <w:t>年</w:t>
      </w:r>
      <w:r w:rsidRPr="00B63022">
        <w:rPr>
          <w:rFonts w:ascii="Times New Roman" w:hAnsi="Times New Roman" w:cs="Times New Roman"/>
        </w:rPr>
        <w:t>6</w:t>
      </w:r>
      <w:r w:rsidRPr="00B63022">
        <w:rPr>
          <w:rFonts w:ascii="Times New Roman" w:hAnsi="Times New Roman" w:cs="Times New Roman"/>
        </w:rPr>
        <w:t>月</w:t>
      </w:r>
      <w:r w:rsidRPr="00B63022">
        <w:rPr>
          <w:rFonts w:ascii="Times New Roman" w:hAnsi="Times New Roman" w:cs="Times New Roman"/>
        </w:rPr>
        <w:t>30</w:t>
      </w:r>
      <w:r w:rsidRPr="00B63022">
        <w:rPr>
          <w:rFonts w:ascii="Times New Roman" w:hAnsi="Times New Roman" w:cs="Times New Roman"/>
        </w:rPr>
        <w:t>日止</w:t>
      </w:r>
      <w:r w:rsidRPr="00B63022">
        <w:rPr>
          <w:rFonts w:ascii="Times New Roman" w:hAnsi="Times New Roman" w:cs="Times New Roman"/>
        </w:rPr>
        <w:t>6</w:t>
      </w:r>
      <w:r w:rsidRPr="00B63022">
        <w:rPr>
          <w:rFonts w:ascii="Times New Roman" w:hAnsi="Times New Roman" w:cs="Times New Roman"/>
        </w:rPr>
        <w:t>个月期间无形资产的摊销金额为</w:t>
      </w:r>
      <w:r w:rsidRPr="00B63022">
        <w:rPr>
          <w:rFonts w:ascii="Times New Roman" w:hAnsi="Times New Roman" w:cs="Times New Roman"/>
        </w:rPr>
        <w:t>26,236,722</w:t>
      </w:r>
      <w:r w:rsidRPr="00B63022">
        <w:rPr>
          <w:rFonts w:ascii="Times New Roman" w:hAnsi="Times New Roman" w:cs="Times New Roman"/>
        </w:rPr>
        <w:t>元</w:t>
      </w:r>
      <w:r w:rsidRPr="00B63022">
        <w:rPr>
          <w:rFonts w:ascii="Times New Roman" w:hAnsi="Times New Roman" w:cs="Times New Roman"/>
        </w:rPr>
        <w:t>(</w:t>
      </w:r>
      <w:r w:rsidRPr="00B63022">
        <w:rPr>
          <w:rFonts w:ascii="Times New Roman" w:hAnsi="Times New Roman" w:cs="Times New Roman"/>
        </w:rPr>
        <w:t>截至</w:t>
      </w:r>
      <w:r w:rsidRPr="00B63022">
        <w:rPr>
          <w:rFonts w:ascii="Times New Roman" w:hAnsi="Times New Roman" w:cs="Times New Roman"/>
        </w:rPr>
        <w:t>2022</w:t>
      </w:r>
      <w:r w:rsidRPr="00B63022">
        <w:rPr>
          <w:rFonts w:ascii="Times New Roman" w:hAnsi="Times New Roman" w:cs="Times New Roman"/>
        </w:rPr>
        <w:t>年</w:t>
      </w:r>
      <w:r w:rsidRPr="00B63022">
        <w:rPr>
          <w:rFonts w:ascii="Times New Roman" w:hAnsi="Times New Roman" w:cs="Times New Roman"/>
        </w:rPr>
        <w:t>6</w:t>
      </w:r>
      <w:r w:rsidRPr="00B63022">
        <w:rPr>
          <w:rFonts w:ascii="Times New Roman" w:hAnsi="Times New Roman" w:cs="Times New Roman"/>
        </w:rPr>
        <w:t>月</w:t>
      </w:r>
      <w:r w:rsidRPr="00B63022">
        <w:rPr>
          <w:rFonts w:ascii="Times New Roman" w:hAnsi="Times New Roman" w:cs="Times New Roman"/>
        </w:rPr>
        <w:t>30</w:t>
      </w:r>
      <w:r w:rsidRPr="00B63022">
        <w:rPr>
          <w:rFonts w:ascii="Times New Roman" w:hAnsi="Times New Roman" w:cs="Times New Roman"/>
        </w:rPr>
        <w:t>日止</w:t>
      </w:r>
      <w:r w:rsidRPr="00B63022">
        <w:rPr>
          <w:rFonts w:ascii="Times New Roman" w:hAnsi="Times New Roman" w:cs="Times New Roman"/>
        </w:rPr>
        <w:t>6</w:t>
      </w:r>
      <w:r w:rsidRPr="00B63022">
        <w:rPr>
          <w:rFonts w:ascii="Times New Roman" w:hAnsi="Times New Roman" w:cs="Times New Roman"/>
        </w:rPr>
        <w:t>个月期间：</w:t>
      </w:r>
      <w:r w:rsidRPr="00B63022">
        <w:rPr>
          <w:rFonts w:ascii="Times New Roman" w:hAnsi="Times New Roman" w:cs="Times New Roman"/>
        </w:rPr>
        <w:t>26,326,769</w:t>
      </w:r>
      <w:r w:rsidRPr="00B63022">
        <w:rPr>
          <w:rFonts w:ascii="Times New Roman" w:hAnsi="Times New Roman" w:cs="Times New Roman"/>
        </w:rPr>
        <w:t>元</w:t>
      </w:r>
      <w:r w:rsidRPr="00B63022">
        <w:rPr>
          <w:rFonts w:ascii="Times New Roman" w:hAnsi="Times New Roman" w:cs="Times New Roman"/>
        </w:rPr>
        <w:t>)</w:t>
      </w:r>
      <w:r w:rsidRPr="00B63022">
        <w:rPr>
          <w:rFonts w:ascii="Times New Roman" w:hAnsi="Times New Roman" w:cs="Times New Roman"/>
          <w:lang w:val="en-GB"/>
        </w:rPr>
        <w:t>，全部计入成本费用中</w:t>
      </w:r>
      <w:r w:rsidRPr="00B63022">
        <w:rPr>
          <w:rFonts w:ascii="Times New Roman" w:hAnsi="Times New Roman" w:cs="Times New Roman"/>
        </w:rPr>
        <w:t>。</w:t>
      </w:r>
    </w:p>
    <w:p w:rsidR="00B63022" w:rsidRPr="00B63022" w:rsidRDefault="00B63022">
      <w:pPr>
        <w:snapToGrid w:val="0"/>
        <w:spacing w:line="240" w:lineRule="atLeast"/>
        <w:rPr>
          <w:rFonts w:ascii="Times New Roman" w:hAnsi="Times New Roman" w:cs="Times New Roman"/>
        </w:rPr>
      </w:pPr>
    </w:p>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EndPr/>
      <w:sdtContent>
        <w:p w:rsidR="00047B74" w:rsidRPr="00B63022" w:rsidRDefault="009454CC" w:rsidP="00652785">
          <w:pPr>
            <w:pStyle w:val="4"/>
            <w:numPr>
              <w:ilvl w:val="0"/>
              <w:numId w:val="22"/>
            </w:numPr>
            <w:tabs>
              <w:tab w:val="left" w:pos="602"/>
            </w:tabs>
            <w:rPr>
              <w:rFonts w:ascii="宋体" w:hAnsi="宋体"/>
              <w:b w:val="0"/>
              <w:szCs w:val="21"/>
            </w:rPr>
          </w:pPr>
          <w:r w:rsidRPr="00B63022">
            <w:rPr>
              <w:rFonts w:ascii="宋体" w:hAnsi="宋体" w:hint="eastAsia"/>
              <w:b w:val="0"/>
              <w:szCs w:val="21"/>
            </w:rPr>
            <w:t>未办妥产权证书的土地使用权</w:t>
          </w:r>
        </w:p>
        <w:sdt>
          <w:sdtPr>
            <w:alias w:val="是否适用：未办妥产权证书的土地使用权情况[双击切换]"/>
            <w:tag w:val="_GBC_e8ff0641401a44f19fe64ad31dc15c58"/>
            <w:id w:val="-1419554773"/>
            <w:lock w:val="sdtLocked"/>
            <w:placeholder>
              <w:docPart w:val="GBC22222222222222222222222222222"/>
            </w:placeholder>
          </w:sdtPr>
          <w:sdtEndPr/>
          <w:sdtContent>
            <w:p w:rsidR="00047B74" w:rsidRDefault="009454CC">
              <w:r>
                <w:fldChar w:fldCharType="begin"/>
              </w:r>
              <w:r w:rsidR="00B63022">
                <w:instrText xml:space="preserve"> MACROBUTTON  SnrToggleCheckbox √适用 </w:instrText>
              </w:r>
              <w:r>
                <w:fldChar w:fldCharType="end"/>
              </w:r>
              <w:r>
                <w:fldChar w:fldCharType="begin"/>
              </w:r>
              <w:r w:rsidR="00B63022">
                <w:instrText xml:space="preserve"> MACROBUTTON  SnrToggleCheckbox □不适用 </w:instrText>
              </w:r>
              <w:r>
                <w:fldChar w:fldCharType="end"/>
              </w:r>
            </w:p>
          </w:sdtContent>
        </w:sdt>
        <w:p w:rsidR="00B63022" w:rsidRPr="00B63022" w:rsidRDefault="00B63022" w:rsidP="00510C56">
          <w:pPr>
            <w:jc w:val="both"/>
            <w:rPr>
              <w:rFonts w:ascii="Times New Roman" w:hAnsi="Times New Roman" w:cs="Times New Roman"/>
            </w:rPr>
          </w:pPr>
          <w:r w:rsidRPr="00B63022">
            <w:rPr>
              <w:rFonts w:ascii="Times New Roman" w:hAnsi="Times New Roman" w:cs="Times New Roman"/>
            </w:rPr>
            <w:t>于</w:t>
          </w:r>
          <w:r w:rsidRPr="00B63022">
            <w:rPr>
              <w:rFonts w:ascii="Times New Roman" w:hAnsi="Times New Roman" w:cs="Times New Roman"/>
            </w:rPr>
            <w:t>2023</w:t>
          </w:r>
          <w:r w:rsidRPr="00B63022">
            <w:rPr>
              <w:rFonts w:ascii="Times New Roman" w:hAnsi="Times New Roman" w:cs="Times New Roman"/>
            </w:rPr>
            <w:t>年</w:t>
          </w:r>
          <w:r w:rsidRPr="00B63022">
            <w:rPr>
              <w:rFonts w:ascii="Times New Roman" w:hAnsi="Times New Roman" w:cs="Times New Roman"/>
            </w:rPr>
            <w:t>6</w:t>
          </w:r>
          <w:r w:rsidRPr="00B63022">
            <w:rPr>
              <w:rFonts w:ascii="Times New Roman" w:hAnsi="Times New Roman" w:cs="Times New Roman"/>
            </w:rPr>
            <w:t>月</w:t>
          </w:r>
          <w:r w:rsidRPr="00B63022">
            <w:rPr>
              <w:rFonts w:ascii="Times New Roman" w:hAnsi="Times New Roman" w:cs="Times New Roman"/>
            </w:rPr>
            <w:t>30</w:t>
          </w:r>
          <w:r w:rsidRPr="00B63022">
            <w:rPr>
              <w:rFonts w:ascii="Times New Roman" w:hAnsi="Times New Roman" w:cs="Times New Roman"/>
            </w:rPr>
            <w:t>日，账面价值为</w:t>
          </w:r>
          <w:r w:rsidRPr="00B63022">
            <w:rPr>
              <w:rFonts w:ascii="Times New Roman" w:hAnsi="Times New Roman" w:cs="Times New Roman"/>
            </w:rPr>
            <w:t>35,792,881</w:t>
          </w:r>
          <w:r w:rsidRPr="00B63022">
            <w:rPr>
              <w:rFonts w:ascii="Times New Roman" w:hAnsi="Times New Roman" w:cs="Times New Roman"/>
            </w:rPr>
            <w:t>元的土地使用权由于</w:t>
          </w:r>
          <w:r w:rsidRPr="00B63022">
            <w:rPr>
              <w:rFonts w:ascii="Times New Roman" w:hAnsi="Times New Roman" w:cs="Times New Roman"/>
              <w:lang w:val="en-GB"/>
            </w:rPr>
            <w:t>以前年度的资产收购或业务重组取得但尚未过户至本集团</w:t>
          </w:r>
          <w:r w:rsidRPr="00B63022">
            <w:rPr>
              <w:rFonts w:ascii="Times New Roman" w:hAnsi="Times New Roman" w:cs="Times New Roman"/>
            </w:rPr>
            <w:t>(2022</w:t>
          </w:r>
          <w:r w:rsidRPr="00B63022">
            <w:rPr>
              <w:rFonts w:ascii="Times New Roman" w:hAnsi="Times New Roman" w:cs="Times New Roman"/>
            </w:rPr>
            <w:t>年</w:t>
          </w:r>
          <w:r w:rsidRPr="00B63022">
            <w:rPr>
              <w:rFonts w:ascii="Times New Roman" w:hAnsi="Times New Roman" w:cs="Times New Roman"/>
            </w:rPr>
            <w:t>12</w:t>
          </w:r>
          <w:r w:rsidRPr="00B63022">
            <w:rPr>
              <w:rFonts w:ascii="Times New Roman" w:hAnsi="Times New Roman" w:cs="Times New Roman"/>
            </w:rPr>
            <w:t>月</w:t>
          </w:r>
          <w:r w:rsidRPr="00B63022">
            <w:rPr>
              <w:rFonts w:ascii="Times New Roman" w:hAnsi="Times New Roman" w:cs="Times New Roman"/>
            </w:rPr>
            <w:t>31</w:t>
          </w:r>
          <w:r w:rsidRPr="00B63022">
            <w:rPr>
              <w:rFonts w:ascii="Times New Roman" w:hAnsi="Times New Roman" w:cs="Times New Roman"/>
            </w:rPr>
            <w:t>日：账面价值为</w:t>
          </w:r>
          <w:r w:rsidRPr="00B63022">
            <w:rPr>
              <w:rFonts w:ascii="Times New Roman" w:hAnsi="Times New Roman" w:cs="Times New Roman"/>
            </w:rPr>
            <w:t>50,785,000</w:t>
          </w:r>
          <w:r w:rsidRPr="00B63022">
            <w:rPr>
              <w:rFonts w:ascii="Times New Roman" w:hAnsi="Times New Roman" w:cs="Times New Roman"/>
            </w:rPr>
            <w:t>元</w:t>
          </w:r>
          <w:r w:rsidRPr="00B63022">
            <w:rPr>
              <w:rFonts w:ascii="Times New Roman" w:hAnsi="Times New Roman" w:cs="Times New Roman"/>
            </w:rPr>
            <w:t>)</w:t>
          </w:r>
          <w:r w:rsidRPr="00B63022">
            <w:rPr>
              <w:rFonts w:ascii="Times New Roman" w:hAnsi="Times New Roman" w:cs="Times New Roman"/>
              <w:lang w:val="en-GB"/>
            </w:rPr>
            <w:t>；账面价值为</w:t>
          </w:r>
          <w:r w:rsidRPr="00B63022">
            <w:rPr>
              <w:rFonts w:ascii="Times New Roman" w:hAnsi="Times New Roman" w:cs="Times New Roman"/>
              <w:lang w:val="en-GB"/>
            </w:rPr>
            <w:t>1,094,989,397</w:t>
          </w:r>
          <w:r w:rsidRPr="00B63022">
            <w:rPr>
              <w:rFonts w:ascii="Times New Roman" w:hAnsi="Times New Roman" w:cs="Times New Roman"/>
            </w:rPr>
            <w:t>元的土地使用权</w:t>
          </w:r>
          <w:r w:rsidRPr="00B63022">
            <w:rPr>
              <w:rFonts w:ascii="Times New Roman" w:hAnsi="Times New Roman" w:cs="Times New Roman"/>
            </w:rPr>
            <w:t>(2022</w:t>
          </w:r>
          <w:r w:rsidRPr="00B63022">
            <w:rPr>
              <w:rFonts w:ascii="Times New Roman" w:hAnsi="Times New Roman" w:cs="Times New Roman"/>
            </w:rPr>
            <w:t>年</w:t>
          </w:r>
          <w:r w:rsidRPr="00B63022">
            <w:rPr>
              <w:rFonts w:ascii="Times New Roman" w:hAnsi="Times New Roman" w:cs="Times New Roman"/>
            </w:rPr>
            <w:t>12</w:t>
          </w:r>
          <w:r w:rsidRPr="00B63022">
            <w:rPr>
              <w:rFonts w:ascii="Times New Roman" w:hAnsi="Times New Roman" w:cs="Times New Roman"/>
            </w:rPr>
            <w:t>月</w:t>
          </w:r>
          <w:r w:rsidRPr="00B63022">
            <w:rPr>
              <w:rFonts w:ascii="Times New Roman" w:hAnsi="Times New Roman" w:cs="Times New Roman"/>
            </w:rPr>
            <w:t>31</w:t>
          </w:r>
          <w:r w:rsidRPr="00B63022">
            <w:rPr>
              <w:rFonts w:ascii="Times New Roman" w:hAnsi="Times New Roman" w:cs="Times New Roman"/>
            </w:rPr>
            <w:t>日：账面价值为</w:t>
          </w:r>
          <w:r w:rsidRPr="00B63022">
            <w:rPr>
              <w:rFonts w:ascii="Times New Roman" w:hAnsi="Times New Roman" w:cs="Times New Roman"/>
              <w:lang w:val="en-GB"/>
            </w:rPr>
            <w:t>1,126,188,792</w:t>
          </w:r>
          <w:r w:rsidRPr="00B63022" w:rsidDel="00DF4689">
            <w:rPr>
              <w:rFonts w:ascii="Times New Roman" w:hAnsi="Times New Roman" w:cs="Times New Roman"/>
              <w:lang w:val="en-GB"/>
            </w:rPr>
            <w:t xml:space="preserve"> </w:t>
          </w:r>
          <w:r w:rsidRPr="00B63022">
            <w:rPr>
              <w:rFonts w:ascii="Times New Roman" w:hAnsi="Times New Roman" w:cs="Times New Roman"/>
            </w:rPr>
            <w:t>元</w:t>
          </w:r>
          <w:r w:rsidRPr="00B63022">
            <w:rPr>
              <w:rFonts w:ascii="Times New Roman" w:hAnsi="Times New Roman" w:cs="Times New Roman"/>
            </w:rPr>
            <w:t>)</w:t>
          </w:r>
          <w:r w:rsidRPr="00B63022">
            <w:rPr>
              <w:rFonts w:ascii="Times New Roman" w:hAnsi="Times New Roman" w:cs="Times New Roman"/>
            </w:rPr>
            <w:t>因涉及的土地报建及竣工资料不完整尚未办妥产权证书。</w:t>
          </w:r>
        </w:p>
        <w:p w:rsidR="00047B74" w:rsidRDefault="009454CC">
          <w:pPr>
            <w:jc w:val="right"/>
          </w:pPr>
          <w:r>
            <w:rPr>
              <w:rFonts w:hint="eastAsia"/>
            </w:rPr>
            <w:t>单位：</w:t>
          </w:r>
          <w:sdt>
            <w:sdtPr>
              <w:rPr>
                <w:rFonts w:hint="eastAsia"/>
              </w:rPr>
              <w:alias w:val="单位：财务附注：未办妥产权证书的土地使用权情况"/>
              <w:tag w:val="_GBC_6d7518e23389454d8aa2c26272e90959"/>
              <w:id w:val="13618604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未办妥产权证书的土地使用权情况"/>
              <w:tag w:val="_GBC_27007ebda6594c4a9f41f6d4effd1d62"/>
              <w:id w:val="329291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1489"/>
            <w:gridCol w:w="1416"/>
            <w:gridCol w:w="1424"/>
            <w:gridCol w:w="1489"/>
            <w:gridCol w:w="2617"/>
          </w:tblGrid>
          <w:tr w:rsidR="00B63022" w:rsidTr="00367DBF">
            <w:trPr>
              <w:jc w:val="center"/>
            </w:trPr>
            <w:sdt>
              <w:sdtPr>
                <w:rPr>
                  <w:rFonts w:ascii="Times New Roman" w:hAnsi="Times New Roman" w:cs="Times New Roman"/>
                </w:rPr>
                <w:tag w:val="_PLD_4efb019848394f1b84d6df16ceb61a30"/>
                <w:id w:val="-1342396511"/>
                <w:lock w:val="sdtLocked"/>
              </w:sdtPr>
              <w:sdtEndPr/>
              <w:sdtContent>
                <w:tc>
                  <w:tcPr>
                    <w:tcW w:w="491" w:type="pct"/>
                    <w:vMerge w:val="restart"/>
                    <w:shd w:val="clear" w:color="auto" w:fill="auto"/>
                    <w:vAlign w:val="center"/>
                  </w:tcPr>
                  <w:p w:rsidR="00B63022" w:rsidRPr="00B63022" w:rsidRDefault="00B63022" w:rsidP="00FE713B">
                    <w:pPr>
                      <w:jc w:val="center"/>
                      <w:rPr>
                        <w:rFonts w:ascii="Times New Roman" w:hAnsi="Times New Roman" w:cs="Times New Roman"/>
                      </w:rPr>
                    </w:pPr>
                    <w:r w:rsidRPr="00B63022">
                      <w:rPr>
                        <w:rFonts w:ascii="Times New Roman" w:hAnsi="Times New Roman" w:cs="Times New Roman"/>
                      </w:rPr>
                      <w:t>项目</w:t>
                    </w:r>
                  </w:p>
                </w:tc>
              </w:sdtContent>
            </w:sdt>
            <w:tc>
              <w:tcPr>
                <w:tcW w:w="1552" w:type="pct"/>
                <w:gridSpan w:val="2"/>
                <w:shd w:val="clear" w:color="auto" w:fill="auto"/>
                <w:vAlign w:val="center"/>
              </w:tcPr>
              <w:p w:rsidR="00B63022" w:rsidRPr="00B63022" w:rsidRDefault="00B63022" w:rsidP="00FE713B">
                <w:pPr>
                  <w:jc w:val="center"/>
                  <w:rPr>
                    <w:rFonts w:ascii="Times New Roman" w:hAnsi="Times New Roman" w:cs="Times New Roman"/>
                  </w:rPr>
                </w:pPr>
                <w:r w:rsidRPr="00B63022">
                  <w:rPr>
                    <w:rFonts w:ascii="Times New Roman" w:hAnsi="Times New Roman" w:cs="Times New Roman"/>
                    <w:lang w:val="zh-CN"/>
                  </w:rPr>
                  <w:fldChar w:fldCharType="begin" w:fldLock="1"/>
                </w:r>
                <w:r w:rsidRPr="00B63022">
                  <w:rPr>
                    <w:rFonts w:ascii="Times New Roman" w:hAnsi="Times New Roman" w:cs="Times New Roman"/>
                    <w:lang w:val="zh-CN"/>
                  </w:rPr>
                  <w:instrText xml:space="preserve"> LINK  Excel.SheetMacroEnabled.12 "C:\\Users\\Trista H Zhao\\Desktop\\</w:instrText>
                </w:r>
                <w:r w:rsidRPr="00B63022">
                  <w:rPr>
                    <w:rFonts w:ascii="Times New Roman" w:hAnsi="Times New Roman" w:cs="Times New Roman"/>
                    <w:lang w:val="zh-CN"/>
                  </w:rPr>
                  <w:instrText>广深铁路股份有限公司</w:instrText>
                </w:r>
                <w:r w:rsidRPr="00B63022">
                  <w:rPr>
                    <w:rFonts w:ascii="Times New Roman" w:hAnsi="Times New Roman" w:cs="Times New Roman"/>
                    <w:lang w:val="zh-CN"/>
                  </w:rPr>
                  <w:instrText>\\Guanshen railway 2023 interim\\Welink\\Welink-A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\\1-2023</w:instrText>
                </w:r>
                <w:r w:rsidRPr="00B63022">
                  <w:rPr>
                    <w:rFonts w:ascii="Times New Roman" w:hAnsi="Times New Roman" w:cs="Times New Roman"/>
                    <w:lang w:val="zh-CN"/>
                  </w:rPr>
                  <w:instrText>半年度广深铁路股份</w:instrText>
                </w:r>
                <w:r w:rsidRPr="00B63022">
                  <w:rPr>
                    <w:rFonts w:ascii="Times New Roman" w:hAnsi="Times New Roman" w:cs="Times New Roman"/>
                    <w:lang w:val="zh-CN"/>
                  </w:rPr>
                  <w:instrText>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 xml:space="preserve">.xlsx" </w:instrText>
                </w:r>
                <w:r w:rsidRPr="00B63022">
                  <w:rPr>
                    <w:rFonts w:ascii="Times New Roman" w:hAnsi="Times New Roman" w:cs="Times New Roman"/>
                    <w:lang w:val="zh-CN"/>
                  </w:rPr>
                  <w:instrText>五</w:instrText>
                </w:r>
                <w:r w:rsidRPr="00B63022">
                  <w:rPr>
                    <w:rFonts w:ascii="Times New Roman" w:hAnsi="Times New Roman" w:cs="Times New Roman"/>
                    <w:lang w:val="zh-CN"/>
                  </w:rPr>
                  <w:instrText>(13)_</w:instrText>
                </w:r>
                <w:r w:rsidRPr="00B63022">
                  <w:rPr>
                    <w:rFonts w:ascii="Times New Roman" w:hAnsi="Times New Roman" w:cs="Times New Roman"/>
                    <w:lang w:val="zh-CN"/>
                  </w:rPr>
                  <w:instrText>无形资产</w:instrText>
                </w:r>
                <w:r w:rsidRPr="00B63022">
                  <w:rPr>
                    <w:rFonts w:ascii="Times New Roman" w:hAnsi="Times New Roman" w:cs="Times New Roman"/>
                    <w:lang w:val="zh-CN"/>
                  </w:rPr>
                  <w:instrText>2!R5C3 \t \r "C:\\Users\\Trista H Zhao\\Desktop\\</w:instrText>
                </w:r>
                <w:r w:rsidRPr="00B63022">
                  <w:rPr>
                    <w:rFonts w:ascii="Times New Roman" w:hAnsi="Times New Roman" w:cs="Times New Roman"/>
                    <w:lang w:val="zh-CN"/>
                  </w:rPr>
                  <w:instrText>广深铁路股份有限公司</w:instrText>
                </w:r>
                <w:r w:rsidRPr="00B63022">
                  <w:rPr>
                    <w:rFonts w:ascii="Times New Roman" w:hAnsi="Times New Roman" w:cs="Times New Roman"/>
                    <w:lang w:val="zh-CN"/>
                  </w:rPr>
                  <w:instrText>\\Guanshen railway 2023 interim\\Welink\\Welink-A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\\1-2023</w:instrText>
                </w:r>
                <w:r w:rsidRPr="00B63022">
                  <w:rPr>
                    <w:rFonts w:ascii="Times New Roman" w:hAnsi="Times New Roman" w:cs="Times New Roman"/>
                    <w:lang w:val="zh-CN"/>
                  </w:rPr>
                  <w:instrText>半年度广深铁路股份</w:instrText>
                </w:r>
                <w:r w:rsidRPr="00B63022">
                  <w:rPr>
                    <w:rFonts w:ascii="Times New Roman" w:hAnsi="Times New Roman" w:cs="Times New Roman"/>
                    <w:lang w:val="zh-CN"/>
                  </w:rPr>
                  <w:instrText>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.xlsx" "</w:instrText>
                </w:r>
                <w:r w:rsidRPr="00B63022">
                  <w:rPr>
                    <w:rFonts w:ascii="Times New Roman" w:hAnsi="Times New Roman" w:cs="Times New Roman"/>
                    <w:lang w:val="zh-CN"/>
                  </w:rPr>
                  <w:instrText>五</w:instrText>
                </w:r>
                <w:r w:rsidRPr="00B63022">
                  <w:rPr>
                    <w:rFonts w:ascii="Times New Roman" w:hAnsi="Times New Roman" w:cs="Times New Roman"/>
                    <w:lang w:val="zh-CN"/>
                  </w:rPr>
                  <w:instrText>(13)_</w:instrText>
                </w:r>
                <w:r w:rsidRPr="00B63022">
                  <w:rPr>
                    <w:rFonts w:ascii="Times New Roman" w:hAnsi="Times New Roman" w:cs="Times New Roman"/>
                    <w:lang w:val="zh-CN"/>
                  </w:rPr>
                  <w:instrText>无形资产</w:instrText>
                </w:r>
                <w:r w:rsidRPr="00B63022">
                  <w:rPr>
                    <w:rFonts w:ascii="Times New Roman" w:hAnsi="Times New Roman" w:cs="Times New Roman"/>
                    <w:lang w:val="zh-CN"/>
                  </w:rPr>
                  <w:instrText xml:space="preserve">2!R5C3" \* MERGEFORMAT </w:instrText>
                </w:r>
                <w:r w:rsidRPr="00B63022">
                  <w:rPr>
                    <w:rFonts w:ascii="Times New Roman" w:hAnsi="Times New Roman" w:cs="Times New Roman"/>
                    <w:lang w:val="zh-CN"/>
                  </w:rPr>
                  <w:fldChar w:fldCharType="separate"/>
                </w:r>
                <w:r w:rsidRPr="00B63022">
                  <w:rPr>
                    <w:rFonts w:ascii="Times New Roman" w:hAnsi="Times New Roman" w:cs="Times New Roman"/>
                  </w:rPr>
                  <w:t>2023</w:t>
                </w:r>
                <w:r w:rsidRPr="00B63022">
                  <w:rPr>
                    <w:rFonts w:ascii="Times New Roman" w:hAnsi="Times New Roman" w:cs="Times New Roman"/>
                  </w:rPr>
                  <w:t>年</w:t>
                </w:r>
                <w:r w:rsidRPr="00B63022">
                  <w:rPr>
                    <w:rFonts w:ascii="Times New Roman" w:hAnsi="Times New Roman" w:cs="Times New Roman"/>
                  </w:rPr>
                  <w:t>6</w:t>
                </w:r>
                <w:r w:rsidRPr="00B63022">
                  <w:rPr>
                    <w:rFonts w:ascii="Times New Roman" w:hAnsi="Times New Roman" w:cs="Times New Roman"/>
                  </w:rPr>
                  <w:t>月</w:t>
                </w:r>
                <w:r w:rsidRPr="00B63022">
                  <w:rPr>
                    <w:rFonts w:ascii="Times New Roman" w:hAnsi="Times New Roman" w:cs="Times New Roman"/>
                  </w:rPr>
                  <w:t>30</w:t>
                </w:r>
                <w:r w:rsidRPr="00B63022">
                  <w:rPr>
                    <w:rFonts w:ascii="Times New Roman" w:hAnsi="Times New Roman" w:cs="Times New Roman"/>
                  </w:rPr>
                  <w:t>日</w:t>
                </w:r>
                <w:r w:rsidRPr="00B63022">
                  <w:rPr>
                    <w:rFonts w:ascii="Times New Roman" w:hAnsi="Times New Roman" w:cs="Times New Roman"/>
                    <w:lang w:val="zh-CN"/>
                  </w:rPr>
                  <w:fldChar w:fldCharType="end"/>
                </w:r>
              </w:p>
            </w:tc>
            <w:tc>
              <w:tcPr>
                <w:tcW w:w="1557" w:type="pct"/>
                <w:gridSpan w:val="2"/>
                <w:shd w:val="clear" w:color="auto" w:fill="auto"/>
                <w:vAlign w:val="center"/>
              </w:tcPr>
              <w:p w:rsidR="00B63022" w:rsidRPr="00B63022" w:rsidRDefault="00B63022" w:rsidP="00FE713B">
                <w:pPr>
                  <w:jc w:val="center"/>
                  <w:rPr>
                    <w:rFonts w:ascii="Times New Roman" w:hAnsi="Times New Roman" w:cs="Times New Roman"/>
                  </w:rPr>
                </w:pPr>
                <w:r w:rsidRPr="00B63022">
                  <w:rPr>
                    <w:rFonts w:ascii="Times New Roman" w:hAnsi="Times New Roman" w:cs="Times New Roman"/>
                    <w:lang w:val="zh-CN"/>
                  </w:rPr>
                  <w:fldChar w:fldCharType="begin" w:fldLock="1"/>
                </w:r>
                <w:r w:rsidRPr="00B63022">
                  <w:rPr>
                    <w:rFonts w:ascii="Times New Roman" w:hAnsi="Times New Roman" w:cs="Times New Roman"/>
                    <w:lang w:val="zh-CN"/>
                  </w:rPr>
                  <w:instrText xml:space="preserve"> LINK  Excel.SheetMacroEnabled.12 "C:\\Users\\Trista H Zhao\\Desktop\\</w:instrText>
                </w:r>
                <w:r w:rsidRPr="00B63022">
                  <w:rPr>
                    <w:rFonts w:ascii="Times New Roman" w:hAnsi="Times New Roman" w:cs="Times New Roman"/>
                    <w:lang w:val="zh-CN"/>
                  </w:rPr>
                  <w:instrText>广深铁路股份有限公司</w:instrText>
                </w:r>
                <w:r w:rsidRPr="00B63022">
                  <w:rPr>
                    <w:rFonts w:ascii="Times New Roman" w:hAnsi="Times New Roman" w:cs="Times New Roman"/>
                    <w:lang w:val="zh-CN"/>
                  </w:rPr>
                  <w:instrText>\\Guanshen railway 2023 interim\\Welink\\Welink-A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\\1-2023</w:instrText>
                </w:r>
                <w:r w:rsidRPr="00B63022">
                  <w:rPr>
                    <w:rFonts w:ascii="Times New Roman" w:hAnsi="Times New Roman" w:cs="Times New Roman"/>
                    <w:lang w:val="zh-CN"/>
                  </w:rPr>
                  <w:instrText>半年度广深铁路股份</w:instrText>
                </w:r>
                <w:r w:rsidRPr="00B63022">
                  <w:rPr>
                    <w:rFonts w:ascii="Times New Roman" w:hAnsi="Times New Roman" w:cs="Times New Roman"/>
                    <w:lang w:val="zh-CN"/>
                  </w:rPr>
                  <w:instrText>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 xml:space="preserve">.xlsx" </w:instrText>
                </w:r>
                <w:r w:rsidRPr="00B63022">
                  <w:rPr>
                    <w:rFonts w:ascii="Times New Roman" w:hAnsi="Times New Roman" w:cs="Times New Roman"/>
                    <w:lang w:val="zh-CN"/>
                  </w:rPr>
                  <w:instrText>五</w:instrText>
                </w:r>
                <w:r w:rsidRPr="00B63022">
                  <w:rPr>
                    <w:rFonts w:ascii="Times New Roman" w:hAnsi="Times New Roman" w:cs="Times New Roman"/>
                    <w:lang w:val="zh-CN"/>
                  </w:rPr>
                  <w:instrText>(13)_</w:instrText>
                </w:r>
                <w:r w:rsidRPr="00B63022">
                  <w:rPr>
                    <w:rFonts w:ascii="Times New Roman" w:hAnsi="Times New Roman" w:cs="Times New Roman"/>
                    <w:lang w:val="zh-CN"/>
                  </w:rPr>
                  <w:instrText>无形资产</w:instrText>
                </w:r>
                <w:r w:rsidRPr="00B63022">
                  <w:rPr>
                    <w:rFonts w:ascii="Times New Roman" w:hAnsi="Times New Roman" w:cs="Times New Roman"/>
                    <w:lang w:val="zh-CN"/>
                  </w:rPr>
                  <w:instrText>2!R5C6 \t \r "C:\\Users\\Trista H Zhao\\Desktop\\</w:instrText>
                </w:r>
                <w:r w:rsidRPr="00B63022">
                  <w:rPr>
                    <w:rFonts w:ascii="Times New Roman" w:hAnsi="Times New Roman" w:cs="Times New Roman"/>
                    <w:lang w:val="zh-CN"/>
                  </w:rPr>
                  <w:instrText>广深铁路股份有限公司</w:instrText>
                </w:r>
                <w:r w:rsidRPr="00B63022">
                  <w:rPr>
                    <w:rFonts w:ascii="Times New Roman" w:hAnsi="Times New Roman" w:cs="Times New Roman"/>
                    <w:lang w:val="zh-CN"/>
                  </w:rPr>
                  <w:instrText>\\Guanshen railway 2023 interim\\Welink\\Welink-A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\\1-2023</w:instrText>
                </w:r>
                <w:r w:rsidRPr="00B63022">
                  <w:rPr>
                    <w:rFonts w:ascii="Times New Roman" w:hAnsi="Times New Roman" w:cs="Times New Roman"/>
                    <w:lang w:val="zh-CN"/>
                  </w:rPr>
                  <w:instrText>半年度广深铁路股份</w:instrText>
                </w:r>
                <w:r w:rsidRPr="00B63022">
                  <w:rPr>
                    <w:rFonts w:ascii="Times New Roman" w:hAnsi="Times New Roman" w:cs="Times New Roman"/>
                    <w:lang w:val="zh-CN"/>
                  </w:rPr>
                  <w:instrText>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.xlsx" "</w:instrText>
                </w:r>
                <w:r w:rsidRPr="00B63022">
                  <w:rPr>
                    <w:rFonts w:ascii="Times New Roman" w:hAnsi="Times New Roman" w:cs="Times New Roman"/>
                    <w:lang w:val="zh-CN"/>
                  </w:rPr>
                  <w:instrText>五</w:instrText>
                </w:r>
                <w:r w:rsidRPr="00B63022">
                  <w:rPr>
                    <w:rFonts w:ascii="Times New Roman" w:hAnsi="Times New Roman" w:cs="Times New Roman"/>
                    <w:lang w:val="zh-CN"/>
                  </w:rPr>
                  <w:instrText>(13)_</w:instrText>
                </w:r>
                <w:r w:rsidRPr="00B63022">
                  <w:rPr>
                    <w:rFonts w:ascii="Times New Roman" w:hAnsi="Times New Roman" w:cs="Times New Roman"/>
                    <w:lang w:val="zh-CN"/>
                  </w:rPr>
                  <w:instrText>无形资产</w:instrText>
                </w:r>
                <w:r w:rsidRPr="00B63022">
                  <w:rPr>
                    <w:rFonts w:ascii="Times New Roman" w:hAnsi="Times New Roman" w:cs="Times New Roman"/>
                    <w:lang w:val="zh-CN"/>
                  </w:rPr>
                  <w:instrText xml:space="preserve">2!R5C6" \* MERGEFORMAT </w:instrText>
                </w:r>
                <w:r w:rsidRPr="00B63022">
                  <w:rPr>
                    <w:rFonts w:ascii="Times New Roman" w:hAnsi="Times New Roman" w:cs="Times New Roman"/>
                    <w:lang w:val="zh-CN"/>
                  </w:rPr>
                  <w:fldChar w:fldCharType="separate"/>
                </w:r>
                <w:r w:rsidRPr="00B63022">
                  <w:rPr>
                    <w:rFonts w:ascii="Times New Roman" w:hAnsi="Times New Roman" w:cs="Times New Roman"/>
                  </w:rPr>
                  <w:t>2022</w:t>
                </w:r>
                <w:r w:rsidRPr="00B63022">
                  <w:rPr>
                    <w:rFonts w:ascii="Times New Roman" w:hAnsi="Times New Roman" w:cs="Times New Roman"/>
                  </w:rPr>
                  <w:t>年</w:t>
                </w:r>
                <w:r w:rsidRPr="00B63022">
                  <w:rPr>
                    <w:rFonts w:ascii="Times New Roman" w:hAnsi="Times New Roman" w:cs="Times New Roman"/>
                  </w:rPr>
                  <w:t>12</w:t>
                </w:r>
                <w:r w:rsidRPr="00B63022">
                  <w:rPr>
                    <w:rFonts w:ascii="Times New Roman" w:hAnsi="Times New Roman" w:cs="Times New Roman"/>
                  </w:rPr>
                  <w:t>月</w:t>
                </w:r>
                <w:r w:rsidRPr="00B63022">
                  <w:rPr>
                    <w:rFonts w:ascii="Times New Roman" w:hAnsi="Times New Roman" w:cs="Times New Roman"/>
                  </w:rPr>
                  <w:t>31</w:t>
                </w:r>
                <w:r w:rsidRPr="00B63022">
                  <w:rPr>
                    <w:rFonts w:ascii="Times New Roman" w:hAnsi="Times New Roman" w:cs="Times New Roman"/>
                  </w:rPr>
                  <w:t>日</w:t>
                </w:r>
                <w:r w:rsidRPr="00B63022">
                  <w:rPr>
                    <w:rFonts w:ascii="Times New Roman" w:hAnsi="Times New Roman" w:cs="Times New Roman"/>
                    <w:lang w:val="zh-CN"/>
                  </w:rPr>
                  <w:fldChar w:fldCharType="end"/>
                </w:r>
              </w:p>
            </w:tc>
            <w:sdt>
              <w:sdtPr>
                <w:rPr>
                  <w:rFonts w:ascii="Times New Roman" w:hAnsi="Times New Roman" w:cs="Times New Roman"/>
                </w:rPr>
                <w:tag w:val="_PLD_f1c8cdf0044a4f9199725c6ef167bb29"/>
                <w:id w:val="931015149"/>
                <w:lock w:val="sdtLocked"/>
              </w:sdtPr>
              <w:sdtEndPr/>
              <w:sdtContent>
                <w:tc>
                  <w:tcPr>
                    <w:tcW w:w="1400" w:type="pct"/>
                    <w:vMerge w:val="restart"/>
                    <w:shd w:val="clear" w:color="auto" w:fill="auto"/>
                    <w:vAlign w:val="center"/>
                  </w:tcPr>
                  <w:p w:rsidR="00B63022" w:rsidRPr="00B63022" w:rsidRDefault="00B63022" w:rsidP="00FE713B">
                    <w:pPr>
                      <w:jc w:val="center"/>
                      <w:rPr>
                        <w:rFonts w:ascii="Times New Roman" w:hAnsi="Times New Roman" w:cs="Times New Roman"/>
                      </w:rPr>
                    </w:pPr>
                    <w:r w:rsidRPr="00B63022">
                      <w:rPr>
                        <w:rFonts w:ascii="Times New Roman" w:hAnsi="Times New Roman" w:cs="Times New Roman"/>
                      </w:rPr>
                      <w:t>未办妥产权证书的原因</w:t>
                    </w:r>
                  </w:p>
                </w:tc>
              </w:sdtContent>
            </w:sdt>
          </w:tr>
          <w:tr w:rsidR="00B63022" w:rsidTr="00367DBF">
            <w:trPr>
              <w:jc w:val="center"/>
            </w:trPr>
            <w:tc>
              <w:tcPr>
                <w:tcW w:w="491" w:type="pct"/>
                <w:vMerge/>
                <w:shd w:val="clear" w:color="auto" w:fill="auto"/>
                <w:vAlign w:val="center"/>
              </w:tcPr>
              <w:p w:rsidR="00B63022" w:rsidRPr="00B63022" w:rsidRDefault="00B63022" w:rsidP="00FE713B">
                <w:pPr>
                  <w:jc w:val="center"/>
                  <w:rPr>
                    <w:rFonts w:ascii="Times New Roman" w:hAnsi="Times New Roman" w:cs="Times New Roman"/>
                  </w:rPr>
                </w:pPr>
              </w:p>
            </w:tc>
            <w:tc>
              <w:tcPr>
                <w:tcW w:w="796" w:type="pct"/>
                <w:shd w:val="clear" w:color="auto" w:fill="auto"/>
                <w:vAlign w:val="center"/>
              </w:tcPr>
              <w:p w:rsidR="00B63022" w:rsidRPr="00B63022" w:rsidRDefault="00B63022" w:rsidP="00FE713B">
                <w:pPr>
                  <w:jc w:val="center"/>
                  <w:rPr>
                    <w:rFonts w:ascii="Times New Roman" w:hAnsi="Times New Roman" w:cs="Times New Roman"/>
                  </w:rPr>
                </w:pPr>
                <w:r w:rsidRPr="00B63022">
                  <w:rPr>
                    <w:rFonts w:ascii="Times New Roman" w:hAnsi="Times New Roman" w:cs="Times New Roman"/>
                    <w:lang w:val="zh-CN"/>
                  </w:rPr>
                  <w:fldChar w:fldCharType="begin" w:fldLock="1"/>
                </w:r>
                <w:r w:rsidRPr="00B63022">
                  <w:rPr>
                    <w:rFonts w:ascii="Times New Roman" w:hAnsi="Times New Roman" w:cs="Times New Roman"/>
                    <w:lang w:val="zh-CN"/>
                  </w:rPr>
                  <w:instrText xml:space="preserve"> LINK  Excel.SheetMacroEnabled.12 "C:\\Users\\Trista H Zhao\\Desktop\\</w:instrText>
                </w:r>
                <w:r w:rsidRPr="00B63022">
                  <w:rPr>
                    <w:rFonts w:ascii="Times New Roman" w:hAnsi="Times New Roman" w:cs="Times New Roman"/>
                    <w:lang w:val="zh-CN"/>
                  </w:rPr>
                  <w:instrText>广深铁路股份有限公司</w:instrText>
                </w:r>
                <w:r w:rsidRPr="00B63022">
                  <w:rPr>
                    <w:rFonts w:ascii="Times New Roman" w:hAnsi="Times New Roman" w:cs="Times New Roman"/>
                    <w:lang w:val="zh-CN"/>
                  </w:rPr>
                  <w:instrText>\\Guanshen railway 2023 interim\\Welink\\Welink-A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\\1-2023</w:instrText>
                </w:r>
                <w:r w:rsidRPr="00B63022">
                  <w:rPr>
                    <w:rFonts w:ascii="Times New Roman" w:hAnsi="Times New Roman" w:cs="Times New Roman"/>
                    <w:lang w:val="zh-CN"/>
                  </w:rPr>
                  <w:instrText>半年度广深铁路股份</w:instrText>
                </w:r>
                <w:r w:rsidRPr="00B63022">
                  <w:rPr>
                    <w:rFonts w:ascii="Times New Roman" w:hAnsi="Times New Roman" w:cs="Times New Roman"/>
                    <w:lang w:val="zh-CN"/>
                  </w:rPr>
                  <w:instrText>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.xlsx" "</w:instrText>
                </w:r>
                <w:r w:rsidRPr="00B63022">
                  <w:rPr>
                    <w:rFonts w:ascii="Times New Roman" w:hAnsi="Times New Roman" w:cs="Times New Roman"/>
                    <w:lang w:val="zh-CN"/>
                  </w:rPr>
                  <w:instrText>五</w:instrText>
                </w:r>
                <w:r w:rsidRPr="00B63022">
                  <w:rPr>
                    <w:rFonts w:ascii="Times New Roman" w:hAnsi="Times New Roman" w:cs="Times New Roman"/>
                    <w:lang w:val="zh-CN"/>
                  </w:rPr>
                  <w:instrText>(13)_</w:instrText>
                </w:r>
                <w:r w:rsidRPr="00B63022">
                  <w:rPr>
                    <w:rFonts w:ascii="Times New Roman" w:hAnsi="Times New Roman" w:cs="Times New Roman"/>
                    <w:lang w:val="zh-CN"/>
                  </w:rPr>
                  <w:instrText>无形资产</w:instrText>
                </w:r>
                <w:r w:rsidRPr="00B63022">
                  <w:rPr>
                    <w:rFonts w:ascii="Times New Roman" w:hAnsi="Times New Roman" w:cs="Times New Roman"/>
                    <w:lang w:val="zh-CN"/>
                  </w:rPr>
                  <w:instrText>2!R6C3" \t \r "C:\\Users\\Trista H Zhao\\Desktop\\</w:instrText>
                </w:r>
                <w:r w:rsidRPr="00B63022">
                  <w:rPr>
                    <w:rFonts w:ascii="Times New Roman" w:hAnsi="Times New Roman" w:cs="Times New Roman"/>
                    <w:lang w:val="zh-CN"/>
                  </w:rPr>
                  <w:instrText>广深铁路股份有限公司</w:instrText>
                </w:r>
                <w:r w:rsidRPr="00B63022">
                  <w:rPr>
                    <w:rFonts w:ascii="Times New Roman" w:hAnsi="Times New Roman" w:cs="Times New Roman"/>
                    <w:lang w:val="zh-CN"/>
                  </w:rPr>
                  <w:instrText>\\Guanshen railway 2023 interim\\Welink\\Welink-A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\\1-2023</w:instrText>
                </w:r>
                <w:r w:rsidRPr="00B63022">
                  <w:rPr>
                    <w:rFonts w:ascii="Times New Roman" w:hAnsi="Times New Roman" w:cs="Times New Roman"/>
                    <w:lang w:val="zh-CN"/>
                  </w:rPr>
                  <w:instrText>半年度广深铁路股份</w:instrText>
                </w:r>
                <w:r w:rsidRPr="00B63022">
                  <w:rPr>
                    <w:rFonts w:ascii="Times New Roman" w:hAnsi="Times New Roman" w:cs="Times New Roman"/>
                    <w:lang w:val="zh-CN"/>
                  </w:rPr>
                  <w:instrText>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.xlsx" "</w:instrText>
                </w:r>
                <w:r w:rsidRPr="00B63022">
                  <w:rPr>
                    <w:rFonts w:ascii="Times New Roman" w:hAnsi="Times New Roman" w:cs="Times New Roman"/>
                    <w:lang w:val="zh-CN"/>
                  </w:rPr>
                  <w:instrText>五</w:instrText>
                </w:r>
                <w:r w:rsidRPr="00B63022">
                  <w:rPr>
                    <w:rFonts w:ascii="Times New Roman" w:hAnsi="Times New Roman" w:cs="Times New Roman"/>
                    <w:lang w:val="zh-CN"/>
                  </w:rPr>
                  <w:instrText>(13)_</w:instrText>
                </w:r>
                <w:r w:rsidRPr="00B63022">
                  <w:rPr>
                    <w:rFonts w:ascii="Times New Roman" w:hAnsi="Times New Roman" w:cs="Times New Roman"/>
                    <w:lang w:val="zh-CN"/>
                  </w:rPr>
                  <w:instrText>无形资产</w:instrText>
                </w:r>
                <w:r w:rsidRPr="00B63022">
                  <w:rPr>
                    <w:rFonts w:ascii="Times New Roman" w:hAnsi="Times New Roman" w:cs="Times New Roman"/>
                    <w:lang w:val="zh-CN"/>
                  </w:rPr>
                  <w:instrText xml:space="preserve">2!R6C3" \* MERGEFORMAT </w:instrText>
                </w:r>
                <w:r w:rsidRPr="00B63022">
                  <w:rPr>
                    <w:rFonts w:ascii="Times New Roman" w:hAnsi="Times New Roman" w:cs="Times New Roman"/>
                    <w:lang w:val="zh-CN"/>
                  </w:rPr>
                  <w:fldChar w:fldCharType="separate"/>
                </w:r>
                <w:r w:rsidRPr="00B63022">
                  <w:rPr>
                    <w:rFonts w:ascii="Times New Roman" w:hAnsi="Times New Roman" w:cs="Times New Roman"/>
                    <w:color w:val="000000"/>
                  </w:rPr>
                  <w:t>账面原值</w:t>
                </w:r>
                <w:r w:rsidRPr="00B63022">
                  <w:rPr>
                    <w:rFonts w:ascii="Times New Roman" w:hAnsi="Times New Roman" w:cs="Times New Roman"/>
                    <w:lang w:val="zh-CN"/>
                  </w:rPr>
                  <w:fldChar w:fldCharType="end"/>
                </w:r>
              </w:p>
            </w:tc>
            <w:sdt>
              <w:sdtPr>
                <w:rPr>
                  <w:rFonts w:ascii="Times New Roman" w:hAnsi="Times New Roman" w:cs="Times New Roman"/>
                </w:rPr>
                <w:tag w:val="_PLD_dd62230db4d04e378a4a470f0f0ef863"/>
                <w:id w:val="-1186970685"/>
                <w:lock w:val="sdtLocked"/>
              </w:sdtPr>
              <w:sdtEndPr/>
              <w:sdtContent>
                <w:tc>
                  <w:tcPr>
                    <w:tcW w:w="757" w:type="pct"/>
                    <w:shd w:val="clear" w:color="auto" w:fill="auto"/>
                    <w:vAlign w:val="center"/>
                  </w:tcPr>
                  <w:p w:rsidR="00B63022" w:rsidRPr="00B63022" w:rsidRDefault="00B63022" w:rsidP="00FE713B">
                    <w:pPr>
                      <w:jc w:val="center"/>
                      <w:rPr>
                        <w:rFonts w:ascii="Times New Roman" w:hAnsi="Times New Roman" w:cs="Times New Roman"/>
                      </w:rPr>
                    </w:pPr>
                    <w:r w:rsidRPr="00B63022">
                      <w:rPr>
                        <w:rFonts w:ascii="Times New Roman" w:hAnsi="Times New Roman" w:cs="Times New Roman"/>
                      </w:rPr>
                      <w:t>账面价值</w:t>
                    </w:r>
                  </w:p>
                </w:tc>
              </w:sdtContent>
            </w:sdt>
            <w:tc>
              <w:tcPr>
                <w:tcW w:w="761" w:type="pct"/>
                <w:shd w:val="clear" w:color="auto" w:fill="auto"/>
                <w:vAlign w:val="center"/>
              </w:tcPr>
              <w:p w:rsidR="00B63022" w:rsidRPr="00B63022" w:rsidRDefault="00B63022" w:rsidP="00FE713B">
                <w:pPr>
                  <w:jc w:val="center"/>
                  <w:rPr>
                    <w:rFonts w:ascii="Times New Roman" w:hAnsi="Times New Roman" w:cs="Times New Roman"/>
                  </w:rPr>
                </w:pPr>
                <w:r w:rsidRPr="00B63022">
                  <w:rPr>
                    <w:rFonts w:ascii="Times New Roman" w:hAnsi="Times New Roman" w:cs="Times New Roman"/>
                    <w:lang w:val="zh-CN"/>
                  </w:rPr>
                  <w:fldChar w:fldCharType="begin" w:fldLock="1"/>
                </w:r>
                <w:r w:rsidRPr="00B63022">
                  <w:rPr>
                    <w:rFonts w:ascii="Times New Roman" w:hAnsi="Times New Roman" w:cs="Times New Roman"/>
                    <w:lang w:val="zh-CN"/>
                  </w:rPr>
                  <w:instrText xml:space="preserve"> LINK  Excel.SheetMacroEnabled.12 "C:\\Users\\Trista H Zhao\\Desktop\\</w:instrText>
                </w:r>
                <w:r w:rsidRPr="00B63022">
                  <w:rPr>
                    <w:rFonts w:ascii="Times New Roman" w:hAnsi="Times New Roman" w:cs="Times New Roman"/>
                    <w:lang w:val="zh-CN"/>
                  </w:rPr>
                  <w:instrText>广深铁路股份有限公司</w:instrText>
                </w:r>
                <w:r w:rsidRPr="00B63022">
                  <w:rPr>
                    <w:rFonts w:ascii="Times New Roman" w:hAnsi="Times New Roman" w:cs="Times New Roman"/>
                    <w:lang w:val="zh-CN"/>
                  </w:rPr>
                  <w:instrText>\\Guanshen railway 2023 interim\\Welink\\Welink-A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\\1-2023</w:instrText>
                </w:r>
                <w:r w:rsidRPr="00B63022">
                  <w:rPr>
                    <w:rFonts w:ascii="Times New Roman" w:hAnsi="Times New Roman" w:cs="Times New Roman"/>
                    <w:lang w:val="zh-CN"/>
                  </w:rPr>
                  <w:instrText>半年度广深铁路股份</w:instrText>
                </w:r>
                <w:r w:rsidRPr="00B63022">
                  <w:rPr>
                    <w:rFonts w:ascii="Times New Roman" w:hAnsi="Times New Roman" w:cs="Times New Roman"/>
                    <w:lang w:val="zh-CN"/>
                  </w:rPr>
                  <w:instrText>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.xlsx" "</w:instrText>
                </w:r>
                <w:r w:rsidRPr="00B63022">
                  <w:rPr>
                    <w:rFonts w:ascii="Times New Roman" w:hAnsi="Times New Roman" w:cs="Times New Roman"/>
                    <w:lang w:val="zh-CN"/>
                  </w:rPr>
                  <w:instrText>五</w:instrText>
                </w:r>
                <w:r w:rsidRPr="00B63022">
                  <w:rPr>
                    <w:rFonts w:ascii="Times New Roman" w:hAnsi="Times New Roman" w:cs="Times New Roman"/>
                    <w:lang w:val="zh-CN"/>
                  </w:rPr>
                  <w:instrText>(13)_</w:instrText>
                </w:r>
                <w:r w:rsidRPr="00B63022">
                  <w:rPr>
                    <w:rFonts w:ascii="Times New Roman" w:hAnsi="Times New Roman" w:cs="Times New Roman"/>
                    <w:lang w:val="zh-CN"/>
                  </w:rPr>
                  <w:instrText>无形资产</w:instrText>
                </w:r>
                <w:r w:rsidRPr="00B63022">
                  <w:rPr>
                    <w:rFonts w:ascii="Times New Roman" w:hAnsi="Times New Roman" w:cs="Times New Roman"/>
                    <w:lang w:val="zh-CN"/>
                  </w:rPr>
                  <w:instrText>2!R6C3" \t \r "C:\\Users\\Trista H Zhao\\Desktop\\</w:instrText>
                </w:r>
                <w:r w:rsidRPr="00B63022">
                  <w:rPr>
                    <w:rFonts w:ascii="Times New Roman" w:hAnsi="Times New Roman" w:cs="Times New Roman"/>
                    <w:lang w:val="zh-CN"/>
                  </w:rPr>
                  <w:instrText>广深铁路股份有限公司</w:instrText>
                </w:r>
                <w:r w:rsidRPr="00B63022">
                  <w:rPr>
                    <w:rFonts w:ascii="Times New Roman" w:hAnsi="Times New Roman" w:cs="Times New Roman"/>
                    <w:lang w:val="zh-CN"/>
                  </w:rPr>
                  <w:instrText>\\Guanshen railway 2023 interim\\Welink\\Welink-A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\\1-2023</w:instrText>
                </w:r>
                <w:r w:rsidRPr="00B63022">
                  <w:rPr>
                    <w:rFonts w:ascii="Times New Roman" w:hAnsi="Times New Roman" w:cs="Times New Roman"/>
                    <w:lang w:val="zh-CN"/>
                  </w:rPr>
                  <w:instrText>半年度广深铁路股份</w:instrText>
                </w:r>
                <w:r w:rsidRPr="00B63022">
                  <w:rPr>
                    <w:rFonts w:ascii="Times New Roman" w:hAnsi="Times New Roman" w:cs="Times New Roman"/>
                    <w:lang w:val="zh-CN"/>
                  </w:rPr>
                  <w:instrText>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.xlsx" "</w:instrText>
                </w:r>
                <w:r w:rsidRPr="00B63022">
                  <w:rPr>
                    <w:rFonts w:ascii="Times New Roman" w:hAnsi="Times New Roman" w:cs="Times New Roman"/>
                    <w:lang w:val="zh-CN"/>
                  </w:rPr>
                  <w:instrText>五</w:instrText>
                </w:r>
                <w:r w:rsidRPr="00B63022">
                  <w:rPr>
                    <w:rFonts w:ascii="Times New Roman" w:hAnsi="Times New Roman" w:cs="Times New Roman"/>
                    <w:lang w:val="zh-CN"/>
                  </w:rPr>
                  <w:instrText>(13)_</w:instrText>
                </w:r>
                <w:r w:rsidRPr="00B63022">
                  <w:rPr>
                    <w:rFonts w:ascii="Times New Roman" w:hAnsi="Times New Roman" w:cs="Times New Roman"/>
                    <w:lang w:val="zh-CN"/>
                  </w:rPr>
                  <w:instrText>无形资产</w:instrText>
                </w:r>
                <w:r w:rsidRPr="00B63022">
                  <w:rPr>
                    <w:rFonts w:ascii="Times New Roman" w:hAnsi="Times New Roman" w:cs="Times New Roman"/>
                    <w:lang w:val="zh-CN"/>
                  </w:rPr>
                  <w:instrText xml:space="preserve">2!R6C3" \* MERGEFORMAT </w:instrText>
                </w:r>
                <w:r w:rsidRPr="00B63022">
                  <w:rPr>
                    <w:rFonts w:ascii="Times New Roman" w:hAnsi="Times New Roman" w:cs="Times New Roman"/>
                    <w:lang w:val="zh-CN"/>
                  </w:rPr>
                  <w:fldChar w:fldCharType="separate"/>
                </w:r>
                <w:r w:rsidRPr="00B63022">
                  <w:rPr>
                    <w:rFonts w:ascii="Times New Roman" w:hAnsi="Times New Roman" w:cs="Times New Roman"/>
                    <w:color w:val="000000"/>
                  </w:rPr>
                  <w:t>账面原值</w:t>
                </w:r>
                <w:r w:rsidRPr="00B63022">
                  <w:rPr>
                    <w:rFonts w:ascii="Times New Roman" w:hAnsi="Times New Roman" w:cs="Times New Roman"/>
                    <w:lang w:val="zh-CN"/>
                  </w:rPr>
                  <w:fldChar w:fldCharType="end"/>
                </w:r>
              </w:p>
            </w:tc>
            <w:tc>
              <w:tcPr>
                <w:tcW w:w="796" w:type="pct"/>
                <w:shd w:val="clear" w:color="auto" w:fill="auto"/>
                <w:vAlign w:val="center"/>
              </w:tcPr>
              <w:p w:rsidR="00B63022" w:rsidRPr="00B63022" w:rsidRDefault="00B63022" w:rsidP="00FE713B">
                <w:pPr>
                  <w:jc w:val="center"/>
                  <w:rPr>
                    <w:rFonts w:ascii="Times New Roman" w:hAnsi="Times New Roman" w:cs="Times New Roman"/>
                  </w:rPr>
                </w:pPr>
                <w:r w:rsidRPr="00B63022">
                  <w:rPr>
                    <w:rFonts w:ascii="Times New Roman" w:hAnsi="Times New Roman" w:cs="Times New Roman"/>
                  </w:rPr>
                  <w:t>账面价值</w:t>
                </w:r>
              </w:p>
            </w:tc>
            <w:tc>
              <w:tcPr>
                <w:tcW w:w="1400" w:type="pct"/>
                <w:vMerge/>
                <w:shd w:val="clear" w:color="auto" w:fill="auto"/>
                <w:vAlign w:val="center"/>
              </w:tcPr>
              <w:p w:rsidR="00B63022" w:rsidRPr="00B63022" w:rsidRDefault="00B63022" w:rsidP="00FE713B">
                <w:pPr>
                  <w:jc w:val="center"/>
                  <w:rPr>
                    <w:rFonts w:ascii="Times New Roman" w:hAnsi="Times New Roman" w:cs="Times New Roman"/>
                  </w:rPr>
                </w:pPr>
              </w:p>
            </w:tc>
          </w:tr>
          <w:sdt>
            <w:sdtPr>
              <w:rPr>
                <w:rFonts w:ascii="Times New Roman" w:hAnsi="Times New Roman" w:cs="Times New Roman"/>
              </w:rPr>
              <w:alias w:val="未办妥产权证书的土地使用权情况明细"/>
              <w:tag w:val="_GBC_109499b5d2b34860aa856972401fcb6e"/>
              <w:id w:val="-575048135"/>
              <w:lock w:val="sdtLocked"/>
              <w:placeholder>
                <w:docPart w:val="1D45E45BC833453A80F280AF61042C58"/>
              </w:placeholder>
            </w:sdtPr>
            <w:sdtEndPr/>
            <w:sdtContent>
              <w:tr w:rsidR="00B63022" w:rsidTr="00367DBF">
                <w:trPr>
                  <w:jc w:val="center"/>
                </w:trPr>
                <w:tc>
                  <w:tcPr>
                    <w:tcW w:w="491" w:type="pct"/>
                    <w:shd w:val="clear" w:color="auto" w:fill="auto"/>
                    <w:vAlign w:val="center"/>
                  </w:tcPr>
                  <w:p w:rsidR="00B63022" w:rsidRPr="00B63022" w:rsidRDefault="00B63022" w:rsidP="00FE713B">
                    <w:pPr>
                      <w:rPr>
                        <w:rFonts w:ascii="Times New Roman" w:hAnsi="Times New Roman" w:cs="Times New Roman"/>
                      </w:rPr>
                    </w:pPr>
                    <w:r w:rsidRPr="00B63022">
                      <w:rPr>
                        <w:rFonts w:ascii="Times New Roman" w:hAnsi="Times New Roman" w:cs="Times New Roman"/>
                      </w:rPr>
                      <w:t>与广深四线运营相关的土地使用权</w:t>
                    </w:r>
                  </w:p>
                </w:tc>
                <w:tc>
                  <w:tcPr>
                    <w:tcW w:w="796" w:type="pct"/>
                    <w:shd w:val="clear" w:color="auto" w:fill="auto"/>
                    <w:vAlign w:val="center"/>
                  </w:tcPr>
                  <w:p w:rsidR="00B63022" w:rsidRPr="00B63022" w:rsidRDefault="00B63022" w:rsidP="00B63022">
                    <w:pPr>
                      <w:jc w:val="right"/>
                      <w:rPr>
                        <w:rFonts w:ascii="Times New Roman" w:hAnsi="Times New Roman" w:cs="Times New Roman"/>
                      </w:rPr>
                    </w:pPr>
                    <w:r w:rsidRPr="00B63022">
                      <w:rPr>
                        <w:rFonts w:ascii="Times New Roman" w:hAnsi="Times New Roman" w:cs="Times New Roman"/>
                      </w:rPr>
                      <w:t>1,153,069,929</w:t>
                    </w:r>
                  </w:p>
                </w:tc>
                <w:tc>
                  <w:tcPr>
                    <w:tcW w:w="757" w:type="pct"/>
                    <w:shd w:val="clear" w:color="auto" w:fill="auto"/>
                    <w:vAlign w:val="center"/>
                  </w:tcPr>
                  <w:p w:rsidR="00B63022" w:rsidRPr="00B63022" w:rsidRDefault="00B63022" w:rsidP="00B63022">
                    <w:pPr>
                      <w:jc w:val="right"/>
                      <w:rPr>
                        <w:rFonts w:ascii="Times New Roman" w:hAnsi="Times New Roman" w:cs="Times New Roman"/>
                      </w:rPr>
                    </w:pPr>
                    <w:r w:rsidRPr="00B63022">
                      <w:rPr>
                        <w:rFonts w:ascii="Times New Roman" w:hAnsi="Times New Roman" w:cs="Times New Roman"/>
                      </w:rPr>
                      <w:t>981,888,016</w:t>
                    </w:r>
                  </w:p>
                </w:tc>
                <w:tc>
                  <w:tcPr>
                    <w:tcW w:w="761" w:type="pct"/>
                    <w:shd w:val="clear" w:color="auto" w:fill="auto"/>
                    <w:vAlign w:val="center"/>
                  </w:tcPr>
                  <w:p w:rsidR="00B63022" w:rsidRPr="00B63022" w:rsidRDefault="00B63022" w:rsidP="00B63022">
                    <w:pPr>
                      <w:jc w:val="right"/>
                      <w:rPr>
                        <w:rFonts w:ascii="Times New Roman" w:hAnsi="Times New Roman" w:cs="Times New Roman"/>
                      </w:rPr>
                    </w:pPr>
                    <w:r w:rsidRPr="00B63022">
                      <w:rPr>
                        <w:rFonts w:ascii="Times New Roman" w:hAnsi="Times New Roman" w:cs="Times New Roman"/>
                      </w:rPr>
                      <w:t>1,303,689,974</w:t>
                    </w:r>
                  </w:p>
                </w:tc>
                <w:tc>
                  <w:tcPr>
                    <w:tcW w:w="796" w:type="pct"/>
                    <w:shd w:val="clear" w:color="auto" w:fill="auto"/>
                    <w:vAlign w:val="center"/>
                  </w:tcPr>
                  <w:p w:rsidR="00B63022" w:rsidRPr="00B63022" w:rsidRDefault="00B63022" w:rsidP="00B63022">
                    <w:pPr>
                      <w:jc w:val="right"/>
                      <w:rPr>
                        <w:rFonts w:ascii="Times New Roman" w:hAnsi="Times New Roman" w:cs="Times New Roman"/>
                      </w:rPr>
                    </w:pPr>
                    <w:r w:rsidRPr="00B63022">
                      <w:rPr>
                        <w:rFonts w:ascii="Times New Roman" w:hAnsi="Times New Roman" w:cs="Times New Roman"/>
                      </w:rPr>
                      <w:t>1,126,188,792</w:t>
                    </w:r>
                  </w:p>
                </w:tc>
                <w:tc>
                  <w:tcPr>
                    <w:tcW w:w="1400" w:type="pct"/>
                    <w:shd w:val="clear" w:color="auto" w:fill="auto"/>
                    <w:vAlign w:val="center"/>
                  </w:tcPr>
                  <w:p w:rsidR="00B63022" w:rsidRPr="00B63022" w:rsidRDefault="00B63022" w:rsidP="00FE713B">
                    <w:pPr>
                      <w:rPr>
                        <w:rFonts w:ascii="Times New Roman" w:hAnsi="Times New Roman" w:cs="Times New Roman"/>
                      </w:rPr>
                    </w:pPr>
                    <w:r w:rsidRPr="00B63022">
                      <w:rPr>
                        <w:rFonts w:ascii="Times New Roman" w:hAnsi="Times New Roman" w:cs="Times New Roman"/>
                        <w:lang w:val="zh-CN"/>
                      </w:rPr>
                      <w:fldChar w:fldCharType="begin" w:fldLock="1"/>
                    </w:r>
                    <w:r w:rsidRPr="00B63022">
                      <w:rPr>
                        <w:rFonts w:ascii="Times New Roman" w:hAnsi="Times New Roman" w:cs="Times New Roman"/>
                        <w:lang w:val="zh-CN"/>
                      </w:rPr>
                      <w:instrText xml:space="preserve"> LINK  Excel.SheetMacroEnabled.12 "C:\\Users\\Trista H Zhao\\Desktop\\</w:instrText>
                    </w:r>
                    <w:r w:rsidRPr="00B63022">
                      <w:rPr>
                        <w:rFonts w:ascii="Times New Roman" w:hAnsi="Times New Roman" w:cs="Times New Roman"/>
                        <w:lang w:val="zh-CN"/>
                      </w:rPr>
                      <w:instrText>广深铁路股份有限公司</w:instrText>
                    </w:r>
                    <w:r w:rsidRPr="00B63022">
                      <w:rPr>
                        <w:rFonts w:ascii="Times New Roman" w:hAnsi="Times New Roman" w:cs="Times New Roman"/>
                        <w:lang w:val="zh-CN"/>
                      </w:rPr>
                      <w:instrText>\\Guanshen railway 2023 interim\\Welink\\Welink-A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\\1-2023</w:instrText>
                    </w:r>
                    <w:r w:rsidRPr="00B63022">
                      <w:rPr>
                        <w:rFonts w:ascii="Times New Roman" w:hAnsi="Times New Roman" w:cs="Times New Roman"/>
                        <w:lang w:val="zh-CN"/>
                      </w:rPr>
                      <w:instrText>半年度广深铁路股份</w:instrText>
                    </w:r>
                    <w:r w:rsidRPr="00B63022">
                      <w:rPr>
                        <w:rFonts w:ascii="Times New Roman" w:hAnsi="Times New Roman" w:cs="Times New Roman"/>
                        <w:lang w:val="zh-CN"/>
                      </w:rPr>
                      <w:instrText>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.xlsx" "</w:instrText>
                    </w:r>
                    <w:r w:rsidRPr="00B63022">
                      <w:rPr>
                        <w:rFonts w:ascii="Times New Roman" w:hAnsi="Times New Roman" w:cs="Times New Roman"/>
                        <w:lang w:val="zh-CN"/>
                      </w:rPr>
                      <w:instrText>五</w:instrText>
                    </w:r>
                    <w:r w:rsidRPr="00B63022">
                      <w:rPr>
                        <w:rFonts w:ascii="Times New Roman" w:hAnsi="Times New Roman" w:cs="Times New Roman"/>
                        <w:lang w:val="zh-CN"/>
                      </w:rPr>
                      <w:instrText>(13)_</w:instrText>
                    </w:r>
                    <w:r w:rsidRPr="00B63022">
                      <w:rPr>
                        <w:rFonts w:ascii="Times New Roman" w:hAnsi="Times New Roman" w:cs="Times New Roman"/>
                        <w:lang w:val="zh-CN"/>
                      </w:rPr>
                      <w:instrText>无形资产</w:instrText>
                    </w:r>
                    <w:r w:rsidRPr="00B63022">
                      <w:rPr>
                        <w:rFonts w:ascii="Times New Roman" w:hAnsi="Times New Roman" w:cs="Times New Roman"/>
                        <w:lang w:val="zh-CN"/>
                      </w:rPr>
                      <w:instrText>2!R8C9" \t \r "C:\\Users\\Trista H Zhao\\Desktop\\</w:instrText>
                    </w:r>
                    <w:r w:rsidRPr="00B63022">
                      <w:rPr>
                        <w:rFonts w:ascii="Times New Roman" w:hAnsi="Times New Roman" w:cs="Times New Roman"/>
                        <w:lang w:val="zh-CN"/>
                      </w:rPr>
                      <w:instrText>广深铁路股份有限公司</w:instrText>
                    </w:r>
                    <w:r w:rsidRPr="00B63022">
                      <w:rPr>
                        <w:rFonts w:ascii="Times New Roman" w:hAnsi="Times New Roman" w:cs="Times New Roman"/>
                        <w:lang w:val="zh-CN"/>
                      </w:rPr>
                      <w:instrText>\\Guanshen railway 2023 interim\\Welink\\Welink-A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\\1-2023</w:instrText>
                    </w:r>
                    <w:r w:rsidRPr="00B63022">
                      <w:rPr>
                        <w:rFonts w:ascii="Times New Roman" w:hAnsi="Times New Roman" w:cs="Times New Roman"/>
                        <w:lang w:val="zh-CN"/>
                      </w:rPr>
                      <w:instrText>半年度广深铁路股份</w:instrText>
                    </w:r>
                    <w:r w:rsidRPr="00B63022">
                      <w:rPr>
                        <w:rFonts w:ascii="Times New Roman" w:hAnsi="Times New Roman" w:cs="Times New Roman"/>
                        <w:lang w:val="zh-CN"/>
                      </w:rPr>
                      <w:instrText>A</w:instrText>
                    </w:r>
                    <w:r w:rsidRPr="00B63022">
                      <w:rPr>
                        <w:rFonts w:ascii="Times New Roman" w:hAnsi="Times New Roman" w:cs="Times New Roman"/>
                        <w:lang w:val="zh-CN"/>
                      </w:rPr>
                      <w:instrText>股</w:instrText>
                    </w:r>
                    <w:r w:rsidRPr="00B63022">
                      <w:rPr>
                        <w:rFonts w:ascii="Times New Roman" w:hAnsi="Times New Roman" w:cs="Times New Roman"/>
                        <w:lang w:val="zh-CN"/>
                      </w:rPr>
                      <w:instrText>.xlsx" "</w:instrText>
                    </w:r>
                    <w:r w:rsidRPr="00B63022">
                      <w:rPr>
                        <w:rFonts w:ascii="Times New Roman" w:hAnsi="Times New Roman" w:cs="Times New Roman"/>
                        <w:lang w:val="zh-CN"/>
                      </w:rPr>
                      <w:instrText>五</w:instrText>
                    </w:r>
                    <w:r w:rsidRPr="00B63022">
                      <w:rPr>
                        <w:rFonts w:ascii="Times New Roman" w:hAnsi="Times New Roman" w:cs="Times New Roman"/>
                        <w:lang w:val="zh-CN"/>
                      </w:rPr>
                      <w:instrText>(13)_</w:instrText>
                    </w:r>
                    <w:r w:rsidRPr="00B63022">
                      <w:rPr>
                        <w:rFonts w:ascii="Times New Roman" w:hAnsi="Times New Roman" w:cs="Times New Roman"/>
                        <w:lang w:val="zh-CN"/>
                      </w:rPr>
                      <w:instrText>无形资产</w:instrText>
                    </w:r>
                    <w:r w:rsidRPr="00B63022">
                      <w:rPr>
                        <w:rFonts w:ascii="Times New Roman" w:hAnsi="Times New Roman" w:cs="Times New Roman"/>
                        <w:lang w:val="zh-CN"/>
                      </w:rPr>
                      <w:instrText xml:space="preserve">2!R8C9" \* MERGEFORMAT </w:instrText>
                    </w:r>
                    <w:r w:rsidRPr="00B63022">
                      <w:rPr>
                        <w:rFonts w:ascii="Times New Roman" w:hAnsi="Times New Roman" w:cs="Times New Roman"/>
                        <w:lang w:val="zh-CN"/>
                      </w:rPr>
                      <w:fldChar w:fldCharType="separate"/>
                    </w:r>
                    <w:r w:rsidRPr="00B63022">
                      <w:rPr>
                        <w:rFonts w:ascii="Times New Roman" w:hAnsi="Times New Roman" w:cs="Times New Roman"/>
                      </w:rPr>
                      <w:t>由于广深四线跨度长，涵盖的地区较多，因此本集团在办理相关手续时的协调难度加大，权证办理的推进速度较为缓慢。</w:t>
                    </w:r>
                    <w:r w:rsidRPr="00B63022">
                      <w:rPr>
                        <w:rFonts w:ascii="Times New Roman" w:hAnsi="Times New Roman" w:cs="Times New Roman"/>
                        <w:lang w:val="zh-CN"/>
                      </w:rPr>
                      <w:fldChar w:fldCharType="end"/>
                    </w:r>
                  </w:p>
                </w:tc>
              </w:tr>
            </w:sdtContent>
          </w:sdt>
        </w:tbl>
        <w:p w:rsidR="00B63022" w:rsidRDefault="00B63022"/>
        <w:p w:rsidR="00B63022" w:rsidRPr="00B63022" w:rsidRDefault="00B63022" w:rsidP="00B63022">
          <w:pPr>
            <w:spacing w:line="280" w:lineRule="exact"/>
            <w:rPr>
              <w:rFonts w:ascii="Times New Roman" w:hAnsi="Times New Roman" w:cs="Times New Roman"/>
            </w:rPr>
          </w:pPr>
          <w:r w:rsidRPr="00B63022">
            <w:rPr>
              <w:rFonts w:ascii="Times New Roman" w:hAnsi="Times New Roman" w:cs="Times New Roman"/>
            </w:rPr>
            <w:t>经咨询本公司的法律顾问后，管理层认为本集团办理该等土地使用权证将不存在实质性的法律</w:t>
          </w:r>
          <w:r w:rsidRPr="00B63022">
            <w:rPr>
              <w:rFonts w:ascii="Times New Roman" w:hAnsi="Times New Roman" w:cs="Times New Roman"/>
              <w:lang w:val="en-AU"/>
            </w:rPr>
            <w:t>障碍，对本集团的正常营运亦不会构成重大影响。</w:t>
          </w:r>
        </w:p>
        <w:p w:rsidR="00B63022" w:rsidRPr="00B63022" w:rsidRDefault="00B63022" w:rsidP="00B63022">
          <w:pPr>
            <w:overflowPunct w:val="0"/>
            <w:spacing w:line="280" w:lineRule="exact"/>
            <w:ind w:right="-247"/>
            <w:rPr>
              <w:rFonts w:ascii="Times New Roman" w:hAnsi="Times New Roman" w:cs="Times New Roman"/>
              <w:lang w:val="en-AU"/>
            </w:rPr>
          </w:pPr>
        </w:p>
        <w:p w:rsidR="00047B74" w:rsidRDefault="00B63022" w:rsidP="00B63022">
          <w:pPr>
            <w:snapToGrid w:val="0"/>
            <w:spacing w:line="240" w:lineRule="atLeast"/>
          </w:pPr>
          <w:r w:rsidRPr="00B63022">
            <w:rPr>
              <w:rFonts w:ascii="Times New Roman" w:hAnsi="Times New Roman" w:cs="Times New Roman"/>
              <w:lang w:val="en-AU"/>
            </w:rPr>
            <w:t>于</w:t>
          </w:r>
          <w:r w:rsidRPr="00B63022">
            <w:rPr>
              <w:rFonts w:ascii="Times New Roman" w:hAnsi="Times New Roman" w:cs="Times New Roman"/>
              <w:lang w:val="en-AU"/>
            </w:rPr>
            <w:t>2023</w:t>
          </w:r>
          <w:r w:rsidRPr="00B63022">
            <w:rPr>
              <w:rFonts w:ascii="Times New Roman" w:hAnsi="Times New Roman" w:cs="Times New Roman"/>
              <w:lang w:val="en-AU"/>
            </w:rPr>
            <w:t>年</w:t>
          </w:r>
          <w:r w:rsidRPr="00B63022">
            <w:rPr>
              <w:rFonts w:ascii="Times New Roman" w:hAnsi="Times New Roman" w:cs="Times New Roman"/>
              <w:lang w:val="en-AU"/>
            </w:rPr>
            <w:t>6</w:t>
          </w:r>
          <w:r w:rsidRPr="00B63022">
            <w:rPr>
              <w:rFonts w:ascii="Times New Roman" w:hAnsi="Times New Roman" w:cs="Times New Roman"/>
              <w:lang w:val="en-AU"/>
            </w:rPr>
            <w:t>月</w:t>
          </w:r>
          <w:r w:rsidRPr="00B63022">
            <w:rPr>
              <w:rFonts w:ascii="Times New Roman" w:hAnsi="Times New Roman" w:cs="Times New Roman"/>
              <w:lang w:val="en-AU"/>
            </w:rPr>
            <w:t>30</w:t>
          </w:r>
          <w:r w:rsidRPr="00B63022">
            <w:rPr>
              <w:rFonts w:ascii="Times New Roman" w:hAnsi="Times New Roman" w:cs="Times New Roman"/>
              <w:lang w:val="en-AU"/>
            </w:rPr>
            <w:t>日，本集团无需对无形资产计提减值准备</w:t>
          </w:r>
          <w:r w:rsidRPr="00B63022">
            <w:rPr>
              <w:rFonts w:ascii="Times New Roman" w:hAnsi="Times New Roman" w:cs="Times New Roman"/>
              <w:lang w:val="en-AU"/>
            </w:rPr>
            <w:t>(2022</w:t>
          </w:r>
          <w:r w:rsidRPr="00B63022">
            <w:rPr>
              <w:rFonts w:ascii="Times New Roman" w:hAnsi="Times New Roman" w:cs="Times New Roman"/>
              <w:lang w:val="en-AU"/>
            </w:rPr>
            <w:t>年</w:t>
          </w:r>
          <w:r w:rsidRPr="00B63022">
            <w:rPr>
              <w:rFonts w:ascii="Times New Roman" w:hAnsi="Times New Roman" w:cs="Times New Roman"/>
              <w:lang w:val="en-AU"/>
            </w:rPr>
            <w:t>12</w:t>
          </w:r>
          <w:r w:rsidRPr="00B63022">
            <w:rPr>
              <w:rFonts w:ascii="Times New Roman" w:hAnsi="Times New Roman" w:cs="Times New Roman"/>
              <w:lang w:val="en-AU"/>
            </w:rPr>
            <w:t>月</w:t>
          </w:r>
          <w:r w:rsidRPr="00B63022">
            <w:rPr>
              <w:rFonts w:ascii="Times New Roman" w:hAnsi="Times New Roman" w:cs="Times New Roman"/>
              <w:lang w:val="en-AU"/>
            </w:rPr>
            <w:t>31</w:t>
          </w:r>
          <w:r w:rsidRPr="00B63022">
            <w:rPr>
              <w:rFonts w:ascii="Times New Roman" w:hAnsi="Times New Roman" w:cs="Times New Roman"/>
              <w:lang w:val="en-AU"/>
            </w:rPr>
            <w:t>日：无</w:t>
          </w:r>
          <w:r w:rsidRPr="00B63022">
            <w:rPr>
              <w:rFonts w:ascii="Times New Roman" w:hAnsi="Times New Roman" w:cs="Times New Roman"/>
              <w:lang w:val="en-AU"/>
            </w:rPr>
            <w:t>)</w:t>
          </w:r>
          <w:r w:rsidRPr="00B63022">
            <w:rPr>
              <w:rFonts w:ascii="Times New Roman" w:hAnsi="Times New Roman" w:cs="Times New Roman"/>
              <w:lang w:val="en-AU"/>
            </w:rPr>
            <w:t>。</w:t>
          </w:r>
        </w:p>
      </w:sdtContent>
    </w:sdt>
    <w:p w:rsidR="00047B74" w:rsidRDefault="00047B74" w:rsidP="00B63022">
      <w:pPr>
        <w:snapToGrid w:val="0"/>
        <w:spacing w:line="240" w:lineRule="atLeast"/>
      </w:pPr>
    </w:p>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商誉</w:t>
      </w:r>
    </w:p>
    <w:sdt>
      <w:sdtPr>
        <w:rPr>
          <w:rFonts w:hint="eastAsia"/>
          <w:b/>
          <w:bCs/>
          <w:szCs w:val="24"/>
        </w:rPr>
        <w:alias w:val="模块:商誉账面原值"/>
        <w:tag w:val="_SEC_0d13253f4b004ecdaea8960cfb92cf26"/>
        <w:id w:val="809365238"/>
        <w:lock w:val="sdtLocked"/>
        <w:placeholder>
          <w:docPart w:val="GBC22222222222222222222222222222"/>
        </w:placeholder>
      </w:sdtPr>
      <w:sdtEndPr>
        <w:rPr>
          <w:rFonts w:hint="default"/>
          <w:b w:val="0"/>
          <w:bCs w:val="0"/>
          <w:szCs w:val="21"/>
        </w:rPr>
      </w:sdtEndPr>
      <w:sdtContent>
        <w:sdt>
          <w:sdtPr>
            <w:alias w:val="是否适用：商誉账面原值[双击切换]"/>
            <w:tag w:val="_GBC_e2a869d440cf4b7f9f592f3e22cea85d"/>
            <w:id w:val="818697632"/>
            <w:lock w:val="sdtLocked"/>
            <w:placeholder>
              <w:docPart w:val="GBC22222222222222222222222222222"/>
            </w:placeholder>
          </w:sdtPr>
          <w:sdtEndPr/>
          <w:sdtContent>
            <w:p w:rsidR="00047B74" w:rsidRDefault="009454CC">
              <w:r>
                <w:fldChar w:fldCharType="begin"/>
              </w:r>
              <w:r w:rsidR="0070509A">
                <w:instrText xml:space="preserve"> MACROBUTTON  SnrToggleCheckbox √适用 </w:instrText>
              </w:r>
              <w:r>
                <w:fldChar w:fldCharType="end"/>
              </w:r>
              <w:r>
                <w:fldChar w:fldCharType="begin"/>
              </w:r>
              <w:r w:rsidR="0070509A">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商誉"/>
              <w:tag w:val="_GBC_4797b6084eb24fe79f24d181640f3283"/>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商誉"/>
              <w:tag w:val="_GBC_7cd9149d9bea4da8974b80b14b1c0e44"/>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1654"/>
            <w:gridCol w:w="1680"/>
            <w:gridCol w:w="1678"/>
            <w:gridCol w:w="1634"/>
          </w:tblGrid>
          <w:tr w:rsidR="0070509A" w:rsidTr="0070509A">
            <w:trPr>
              <w:trHeight w:val="284"/>
              <w:jc w:val="center"/>
            </w:trPr>
            <w:sdt>
              <w:sdtPr>
                <w:rPr>
                  <w:rFonts w:ascii="Times New Roman" w:hAnsi="Times New Roman" w:cs="Times New Roman"/>
                </w:rPr>
                <w:tag w:val="_PLD_b248be5460bf4bb299c4579815256238"/>
                <w:id w:val="-1994018900"/>
                <w:lock w:val="sdtLocked"/>
              </w:sdtPr>
              <w:sdtEndPr/>
              <w:sdtContent>
                <w:tc>
                  <w:tcPr>
                    <w:tcW w:w="1332" w:type="pct"/>
                    <w:shd w:val="clear" w:color="auto" w:fill="auto"/>
                    <w:vAlign w:val="center"/>
                  </w:tcPr>
                  <w:p w:rsidR="0070509A" w:rsidRPr="0070509A" w:rsidRDefault="0070509A" w:rsidP="00FE713B">
                    <w:pPr>
                      <w:autoSpaceDE w:val="0"/>
                      <w:autoSpaceDN w:val="0"/>
                      <w:adjustRightInd w:val="0"/>
                      <w:snapToGrid w:val="0"/>
                      <w:jc w:val="center"/>
                      <w:rPr>
                        <w:rFonts w:ascii="Times New Roman" w:hAnsi="Times New Roman" w:cs="Times New Roman"/>
                      </w:rPr>
                    </w:pPr>
                    <w:r w:rsidRPr="0070509A">
                      <w:rPr>
                        <w:rFonts w:ascii="Times New Roman" w:hAnsi="Times New Roman" w:cs="Times New Roman"/>
                      </w:rPr>
                      <w:t>被投资单位名称或形成商誉的事项</w:t>
                    </w:r>
                  </w:p>
                </w:tc>
              </w:sdtContent>
            </w:sdt>
            <w:sdt>
              <w:sdtPr>
                <w:rPr>
                  <w:rFonts w:ascii="Times New Roman" w:hAnsi="Times New Roman" w:cs="Times New Roman"/>
                </w:rPr>
                <w:tag w:val="_PLD_a25f69a57b624da887f74ab27a20ba0b"/>
                <w:id w:val="-1436513401"/>
                <w:lock w:val="sdtLocked"/>
              </w:sdtPr>
              <w:sdtEndPr/>
              <w:sdtContent>
                <w:tc>
                  <w:tcPr>
                    <w:tcW w:w="912" w:type="pct"/>
                    <w:shd w:val="clear" w:color="auto" w:fill="auto"/>
                    <w:vAlign w:val="center"/>
                  </w:tcPr>
                  <w:p w:rsidR="0070509A" w:rsidRPr="0070509A" w:rsidRDefault="0070509A" w:rsidP="00FE713B">
                    <w:pPr>
                      <w:autoSpaceDE w:val="0"/>
                      <w:autoSpaceDN w:val="0"/>
                      <w:adjustRightInd w:val="0"/>
                      <w:snapToGrid w:val="0"/>
                      <w:jc w:val="center"/>
                      <w:rPr>
                        <w:rFonts w:ascii="Times New Roman" w:hAnsi="Times New Roman" w:cs="Times New Roman"/>
                      </w:rPr>
                    </w:pPr>
                    <w:r w:rsidRPr="0070509A">
                      <w:rPr>
                        <w:rFonts w:ascii="Times New Roman" w:hAnsi="Times New Roman" w:cs="Times New Roman"/>
                      </w:rPr>
                      <w:t>期初余额</w:t>
                    </w:r>
                  </w:p>
                </w:tc>
              </w:sdtContent>
            </w:sdt>
            <w:sdt>
              <w:sdtPr>
                <w:rPr>
                  <w:rFonts w:ascii="Times New Roman" w:hAnsi="Times New Roman" w:cs="Times New Roman"/>
                </w:rPr>
                <w:tag w:val="_PLD_c348d952dc8b438289897d2014b7d310"/>
                <w:id w:val="162288162"/>
                <w:lock w:val="sdtLocked"/>
              </w:sdtPr>
              <w:sdtEndPr/>
              <w:sdtContent>
                <w:tc>
                  <w:tcPr>
                    <w:tcW w:w="926" w:type="pct"/>
                    <w:shd w:val="clear" w:color="auto" w:fill="auto"/>
                    <w:vAlign w:val="center"/>
                  </w:tcPr>
                  <w:p w:rsidR="0070509A" w:rsidRPr="0070509A" w:rsidRDefault="0070509A" w:rsidP="00FE713B">
                    <w:pPr>
                      <w:autoSpaceDE w:val="0"/>
                      <w:autoSpaceDN w:val="0"/>
                      <w:adjustRightInd w:val="0"/>
                      <w:snapToGrid w:val="0"/>
                      <w:jc w:val="center"/>
                      <w:rPr>
                        <w:rFonts w:ascii="Times New Roman" w:hAnsi="Times New Roman" w:cs="Times New Roman"/>
                      </w:rPr>
                    </w:pPr>
                    <w:r w:rsidRPr="0070509A">
                      <w:rPr>
                        <w:rFonts w:ascii="Times New Roman" w:hAnsi="Times New Roman" w:cs="Times New Roman"/>
                      </w:rPr>
                      <w:t>本期增加</w:t>
                    </w:r>
                  </w:p>
                </w:tc>
              </w:sdtContent>
            </w:sdt>
            <w:sdt>
              <w:sdtPr>
                <w:rPr>
                  <w:rFonts w:ascii="Times New Roman" w:hAnsi="Times New Roman" w:cs="Times New Roman"/>
                </w:rPr>
                <w:tag w:val="_PLD_5560c6ea7650430a8c304ee861d4bc25"/>
                <w:id w:val="1119341783"/>
                <w:lock w:val="sdtLocked"/>
              </w:sdtPr>
              <w:sdtEndPr/>
              <w:sdtContent>
                <w:tc>
                  <w:tcPr>
                    <w:tcW w:w="925" w:type="pct"/>
                    <w:shd w:val="clear" w:color="auto" w:fill="auto"/>
                    <w:vAlign w:val="center"/>
                  </w:tcPr>
                  <w:p w:rsidR="0070509A" w:rsidRPr="0070509A" w:rsidRDefault="0070509A" w:rsidP="00FE713B">
                    <w:pPr>
                      <w:autoSpaceDE w:val="0"/>
                      <w:autoSpaceDN w:val="0"/>
                      <w:adjustRightInd w:val="0"/>
                      <w:snapToGrid w:val="0"/>
                      <w:jc w:val="center"/>
                      <w:rPr>
                        <w:rFonts w:ascii="Times New Roman" w:hAnsi="Times New Roman" w:cs="Times New Roman"/>
                      </w:rPr>
                    </w:pPr>
                    <w:r w:rsidRPr="0070509A">
                      <w:rPr>
                        <w:rFonts w:ascii="Times New Roman" w:hAnsi="Times New Roman" w:cs="Times New Roman"/>
                      </w:rPr>
                      <w:t>本期减少</w:t>
                    </w:r>
                  </w:p>
                </w:tc>
              </w:sdtContent>
            </w:sdt>
            <w:sdt>
              <w:sdtPr>
                <w:rPr>
                  <w:rFonts w:ascii="Times New Roman" w:hAnsi="Times New Roman" w:cs="Times New Roman"/>
                </w:rPr>
                <w:tag w:val="_PLD_075635973edd4d94a997d2ed78e56d8b"/>
                <w:id w:val="-1325504602"/>
                <w:lock w:val="sdtLocked"/>
              </w:sdtPr>
              <w:sdtEndPr/>
              <w:sdtContent>
                <w:tc>
                  <w:tcPr>
                    <w:tcW w:w="901" w:type="pct"/>
                    <w:shd w:val="clear" w:color="auto" w:fill="auto"/>
                    <w:vAlign w:val="center"/>
                  </w:tcPr>
                  <w:p w:rsidR="0070509A" w:rsidRPr="0070509A" w:rsidRDefault="0070509A" w:rsidP="00FE713B">
                    <w:pPr>
                      <w:autoSpaceDE w:val="0"/>
                      <w:autoSpaceDN w:val="0"/>
                      <w:adjustRightInd w:val="0"/>
                      <w:snapToGrid w:val="0"/>
                      <w:jc w:val="center"/>
                      <w:rPr>
                        <w:rFonts w:ascii="Times New Roman" w:hAnsi="Times New Roman" w:cs="Times New Roman"/>
                      </w:rPr>
                    </w:pPr>
                    <w:r w:rsidRPr="0070509A">
                      <w:rPr>
                        <w:rFonts w:ascii="Times New Roman" w:hAnsi="Times New Roman" w:cs="Times New Roman"/>
                      </w:rPr>
                      <w:t>期末余额</w:t>
                    </w:r>
                  </w:p>
                </w:tc>
              </w:sdtContent>
            </w:sdt>
          </w:tr>
          <w:sdt>
            <w:sdtPr>
              <w:rPr>
                <w:rFonts w:ascii="Times New Roman" w:hAnsi="Times New Roman" w:cs="Times New Roman"/>
              </w:rPr>
              <w:alias w:val="商誉明细"/>
              <w:tag w:val="_GBC_916c5c3712e44d7db6b8c9e16bcf5865"/>
              <w:id w:val="-1736856532"/>
              <w:lock w:val="sdtLocked"/>
              <w:placeholder>
                <w:docPart w:val="C689D9AAFC164DF8B31AD0AEA84EDA52"/>
              </w:placeholder>
            </w:sdtPr>
            <w:sdtEndPr/>
            <w:sdtContent>
              <w:tr w:rsidR="0070509A" w:rsidTr="0070509A">
                <w:trPr>
                  <w:trHeight w:val="338"/>
                  <w:jc w:val="center"/>
                </w:trPr>
                <w:tc>
                  <w:tcPr>
                    <w:tcW w:w="1332" w:type="pct"/>
                    <w:shd w:val="clear" w:color="auto" w:fill="auto"/>
                    <w:vAlign w:val="center"/>
                  </w:tcPr>
                  <w:p w:rsidR="0070509A" w:rsidRPr="0070509A" w:rsidRDefault="0070509A" w:rsidP="00FE713B">
                    <w:pPr>
                      <w:autoSpaceDE w:val="0"/>
                      <w:autoSpaceDN w:val="0"/>
                      <w:adjustRightInd w:val="0"/>
                      <w:snapToGrid w:val="0"/>
                      <w:rPr>
                        <w:rFonts w:ascii="Times New Roman" w:hAnsi="Times New Roman" w:cs="Times New Roman"/>
                      </w:rPr>
                    </w:pPr>
                    <w:r w:rsidRPr="0070509A">
                      <w:rPr>
                        <w:rFonts w:ascii="Times New Roman" w:hAnsi="Times New Roman" w:cs="Times New Roman"/>
                      </w:rPr>
                      <w:t>本集团于</w:t>
                    </w:r>
                    <w:r w:rsidRPr="0070509A">
                      <w:rPr>
                        <w:rFonts w:ascii="Times New Roman" w:hAnsi="Times New Roman" w:cs="Times New Roman"/>
                      </w:rPr>
                      <w:t>2007</w:t>
                    </w:r>
                    <w:r w:rsidRPr="0070509A">
                      <w:rPr>
                        <w:rFonts w:ascii="Times New Roman" w:hAnsi="Times New Roman" w:cs="Times New Roman"/>
                      </w:rPr>
                      <w:t>年</w:t>
                    </w:r>
                    <w:r w:rsidRPr="0070509A">
                      <w:rPr>
                        <w:rFonts w:ascii="Times New Roman" w:hAnsi="Times New Roman" w:cs="Times New Roman"/>
                      </w:rPr>
                      <w:t>1</w:t>
                    </w:r>
                    <w:r w:rsidRPr="0070509A">
                      <w:rPr>
                        <w:rFonts w:ascii="Times New Roman" w:hAnsi="Times New Roman" w:cs="Times New Roman"/>
                      </w:rPr>
                      <w:t>月</w:t>
                    </w:r>
                    <w:r w:rsidRPr="0070509A">
                      <w:rPr>
                        <w:rFonts w:ascii="Times New Roman" w:hAnsi="Times New Roman" w:cs="Times New Roman"/>
                      </w:rPr>
                      <w:t>1</w:t>
                    </w:r>
                    <w:r w:rsidRPr="0070509A">
                      <w:rPr>
                        <w:rFonts w:ascii="Times New Roman" w:hAnsi="Times New Roman" w:cs="Times New Roman"/>
                      </w:rPr>
                      <w:t>日收购羊城铁路业务</w:t>
                    </w:r>
                  </w:p>
                </w:tc>
                <w:tc>
                  <w:tcPr>
                    <w:tcW w:w="912" w:type="pct"/>
                    <w:shd w:val="clear" w:color="auto" w:fill="auto"/>
                    <w:vAlign w:val="center"/>
                  </w:tcPr>
                  <w:p w:rsidR="0070509A" w:rsidRPr="0070509A" w:rsidRDefault="0070509A" w:rsidP="00FE713B">
                    <w:pPr>
                      <w:autoSpaceDE w:val="0"/>
                      <w:autoSpaceDN w:val="0"/>
                      <w:adjustRightInd w:val="0"/>
                      <w:snapToGrid w:val="0"/>
                      <w:jc w:val="right"/>
                      <w:rPr>
                        <w:rFonts w:ascii="Times New Roman" w:hAnsi="Times New Roman" w:cs="Times New Roman"/>
                      </w:rPr>
                    </w:pPr>
                    <w:r w:rsidRPr="0070509A">
                      <w:rPr>
                        <w:rFonts w:ascii="Times New Roman" w:hAnsi="Times New Roman" w:cs="Times New Roman"/>
                      </w:rPr>
                      <w:t>281,254,606</w:t>
                    </w:r>
                  </w:p>
                </w:tc>
                <w:tc>
                  <w:tcPr>
                    <w:tcW w:w="926" w:type="pct"/>
                    <w:shd w:val="clear" w:color="auto" w:fill="auto"/>
                    <w:vAlign w:val="center"/>
                  </w:tcPr>
                  <w:p w:rsidR="0070509A" w:rsidRPr="0070509A" w:rsidRDefault="0070509A" w:rsidP="00FE713B">
                    <w:pPr>
                      <w:autoSpaceDE w:val="0"/>
                      <w:autoSpaceDN w:val="0"/>
                      <w:adjustRightInd w:val="0"/>
                      <w:snapToGrid w:val="0"/>
                      <w:jc w:val="right"/>
                      <w:rPr>
                        <w:rFonts w:ascii="Times New Roman" w:hAnsi="Times New Roman" w:cs="Times New Roman"/>
                      </w:rPr>
                    </w:pPr>
                    <w:r w:rsidRPr="0070509A">
                      <w:rPr>
                        <w:rFonts w:ascii="Times New Roman" w:hAnsi="Times New Roman" w:cs="Times New Roman"/>
                      </w:rPr>
                      <w:t>-</w:t>
                    </w:r>
                  </w:p>
                </w:tc>
                <w:tc>
                  <w:tcPr>
                    <w:tcW w:w="925" w:type="pct"/>
                    <w:shd w:val="clear" w:color="auto" w:fill="auto"/>
                    <w:vAlign w:val="center"/>
                  </w:tcPr>
                  <w:p w:rsidR="0070509A" w:rsidRPr="0070509A" w:rsidRDefault="0070509A" w:rsidP="00FE713B">
                    <w:pPr>
                      <w:autoSpaceDE w:val="0"/>
                      <w:autoSpaceDN w:val="0"/>
                      <w:adjustRightInd w:val="0"/>
                      <w:snapToGrid w:val="0"/>
                      <w:jc w:val="right"/>
                      <w:rPr>
                        <w:rFonts w:ascii="Times New Roman" w:hAnsi="Times New Roman" w:cs="Times New Roman"/>
                      </w:rPr>
                    </w:pPr>
                    <w:r w:rsidRPr="0070509A">
                      <w:rPr>
                        <w:rFonts w:ascii="Times New Roman" w:hAnsi="Times New Roman" w:cs="Times New Roman"/>
                      </w:rPr>
                      <w:t>-</w:t>
                    </w:r>
                  </w:p>
                </w:tc>
                <w:tc>
                  <w:tcPr>
                    <w:tcW w:w="901" w:type="pct"/>
                    <w:shd w:val="clear" w:color="auto" w:fill="auto"/>
                    <w:vAlign w:val="center"/>
                  </w:tcPr>
                  <w:p w:rsidR="0070509A" w:rsidRPr="0070509A" w:rsidRDefault="0070509A" w:rsidP="00FE713B">
                    <w:pPr>
                      <w:autoSpaceDE w:val="0"/>
                      <w:autoSpaceDN w:val="0"/>
                      <w:adjustRightInd w:val="0"/>
                      <w:snapToGrid w:val="0"/>
                      <w:jc w:val="right"/>
                      <w:rPr>
                        <w:rFonts w:ascii="Times New Roman" w:hAnsi="Times New Roman" w:cs="Times New Roman"/>
                      </w:rPr>
                    </w:pPr>
                    <w:r w:rsidRPr="0070509A">
                      <w:rPr>
                        <w:rFonts w:ascii="Times New Roman" w:hAnsi="Times New Roman" w:cs="Times New Roman"/>
                      </w:rPr>
                      <w:t>281,254,606</w:t>
                    </w:r>
                  </w:p>
                </w:tc>
              </w:tr>
            </w:sdtContent>
          </w:sdt>
          <w:tr w:rsidR="0070509A" w:rsidTr="0070509A">
            <w:trPr>
              <w:trHeight w:val="296"/>
              <w:jc w:val="center"/>
            </w:trPr>
            <w:sdt>
              <w:sdtPr>
                <w:rPr>
                  <w:rFonts w:ascii="Times New Roman" w:hAnsi="Times New Roman" w:cs="Times New Roman"/>
                </w:rPr>
                <w:tag w:val="_PLD_e45c45262afc495e90b6033bd7a17ec4"/>
                <w:id w:val="-2113424115"/>
                <w:lock w:val="sdtLocked"/>
              </w:sdtPr>
              <w:sdtEndPr/>
              <w:sdtContent>
                <w:tc>
                  <w:tcPr>
                    <w:tcW w:w="1332" w:type="pct"/>
                    <w:shd w:val="clear" w:color="auto" w:fill="auto"/>
                    <w:vAlign w:val="center"/>
                  </w:tcPr>
                  <w:p w:rsidR="0070509A" w:rsidRPr="0070509A" w:rsidRDefault="0070509A" w:rsidP="00FE713B">
                    <w:pPr>
                      <w:autoSpaceDE w:val="0"/>
                      <w:autoSpaceDN w:val="0"/>
                      <w:adjustRightInd w:val="0"/>
                      <w:snapToGrid w:val="0"/>
                      <w:jc w:val="center"/>
                      <w:rPr>
                        <w:rFonts w:ascii="Times New Roman" w:hAnsi="Times New Roman" w:cs="Times New Roman"/>
                        <w:u w:val="double"/>
                      </w:rPr>
                    </w:pPr>
                    <w:r w:rsidRPr="0070509A">
                      <w:rPr>
                        <w:rFonts w:ascii="Times New Roman" w:hAnsi="Times New Roman" w:cs="Times New Roman"/>
                      </w:rPr>
                      <w:t>合计</w:t>
                    </w:r>
                  </w:p>
                </w:tc>
              </w:sdtContent>
            </w:sdt>
            <w:tc>
              <w:tcPr>
                <w:tcW w:w="912" w:type="pct"/>
                <w:shd w:val="clear" w:color="auto" w:fill="auto"/>
                <w:vAlign w:val="center"/>
              </w:tcPr>
              <w:p w:rsidR="0070509A" w:rsidRPr="0070509A" w:rsidRDefault="0070509A" w:rsidP="00FE713B">
                <w:pPr>
                  <w:jc w:val="right"/>
                  <w:rPr>
                    <w:rFonts w:ascii="Times New Roman" w:hAnsi="Times New Roman" w:cs="Times New Roman"/>
                  </w:rPr>
                </w:pPr>
                <w:r w:rsidRPr="0070509A">
                  <w:rPr>
                    <w:rFonts w:ascii="Times New Roman" w:hAnsi="Times New Roman" w:cs="Times New Roman"/>
                  </w:rPr>
                  <w:t>281,254,606</w:t>
                </w:r>
              </w:p>
            </w:tc>
            <w:tc>
              <w:tcPr>
                <w:tcW w:w="926" w:type="pct"/>
                <w:shd w:val="clear" w:color="auto" w:fill="auto"/>
                <w:vAlign w:val="center"/>
              </w:tcPr>
              <w:p w:rsidR="0070509A" w:rsidRPr="0070509A" w:rsidRDefault="0070509A" w:rsidP="00FE713B">
                <w:pPr>
                  <w:jc w:val="right"/>
                  <w:rPr>
                    <w:rFonts w:ascii="Times New Roman" w:hAnsi="Times New Roman" w:cs="Times New Roman"/>
                  </w:rPr>
                </w:pPr>
                <w:r w:rsidRPr="0070509A">
                  <w:rPr>
                    <w:rFonts w:ascii="Times New Roman" w:hAnsi="Times New Roman" w:cs="Times New Roman"/>
                  </w:rPr>
                  <w:t>-</w:t>
                </w:r>
              </w:p>
            </w:tc>
            <w:tc>
              <w:tcPr>
                <w:tcW w:w="925" w:type="pct"/>
                <w:shd w:val="clear" w:color="auto" w:fill="auto"/>
                <w:vAlign w:val="center"/>
              </w:tcPr>
              <w:p w:rsidR="0070509A" w:rsidRPr="0070509A" w:rsidRDefault="0070509A" w:rsidP="00FE713B">
                <w:pPr>
                  <w:jc w:val="right"/>
                  <w:rPr>
                    <w:rFonts w:ascii="Times New Roman" w:hAnsi="Times New Roman" w:cs="Times New Roman"/>
                  </w:rPr>
                </w:pPr>
                <w:r w:rsidRPr="0070509A">
                  <w:rPr>
                    <w:rFonts w:ascii="Times New Roman" w:hAnsi="Times New Roman" w:cs="Times New Roman"/>
                  </w:rPr>
                  <w:t>-</w:t>
                </w:r>
              </w:p>
            </w:tc>
            <w:tc>
              <w:tcPr>
                <w:tcW w:w="901" w:type="pct"/>
                <w:shd w:val="clear" w:color="auto" w:fill="auto"/>
                <w:vAlign w:val="center"/>
              </w:tcPr>
              <w:p w:rsidR="0070509A" w:rsidRPr="0070509A" w:rsidRDefault="0070509A" w:rsidP="00FE713B">
                <w:pPr>
                  <w:jc w:val="right"/>
                  <w:rPr>
                    <w:rFonts w:ascii="Times New Roman" w:hAnsi="Times New Roman" w:cs="Times New Roman"/>
                  </w:rPr>
                </w:pPr>
                <w:r w:rsidRPr="0070509A">
                  <w:rPr>
                    <w:rFonts w:ascii="Times New Roman" w:hAnsi="Times New Roman" w:cs="Times New Roman"/>
                  </w:rPr>
                  <w:t>281,254,606</w:t>
                </w:r>
              </w:p>
            </w:tc>
          </w:tr>
        </w:tbl>
        <w:p w:rsidR="0070509A" w:rsidRDefault="0070509A"/>
        <w:p w:rsidR="0070509A" w:rsidRPr="0070509A" w:rsidRDefault="0070509A" w:rsidP="0070509A">
          <w:pPr>
            <w:pStyle w:val="ac"/>
            <w:tabs>
              <w:tab w:val="decimal" w:pos="0"/>
            </w:tabs>
            <w:overflowPunct w:val="0"/>
            <w:ind w:firstLineChars="0" w:firstLine="0"/>
            <w:rPr>
              <w:rFonts w:ascii="Times New Roman" w:hAnsi="Times New Roman"/>
              <w:snapToGrid w:val="0"/>
            </w:rPr>
          </w:pPr>
          <w:r w:rsidRPr="0070509A">
            <w:rPr>
              <w:rFonts w:ascii="Times New Roman" w:hAnsi="Times New Roman"/>
              <w:snapToGrid w:val="0"/>
            </w:rPr>
            <w:t>于</w:t>
          </w:r>
          <w:r w:rsidRPr="0070509A">
            <w:rPr>
              <w:rFonts w:ascii="Times New Roman" w:hAnsi="Times New Roman"/>
              <w:snapToGrid w:val="0"/>
            </w:rPr>
            <w:t>2023</w:t>
          </w:r>
          <w:r w:rsidRPr="0070509A">
            <w:rPr>
              <w:rFonts w:ascii="Times New Roman" w:hAnsi="Times New Roman"/>
              <w:snapToGrid w:val="0"/>
            </w:rPr>
            <w:t>年</w:t>
          </w:r>
          <w:r w:rsidRPr="0070509A">
            <w:rPr>
              <w:rFonts w:ascii="Times New Roman" w:hAnsi="Times New Roman"/>
              <w:snapToGrid w:val="0"/>
            </w:rPr>
            <w:t>6</w:t>
          </w:r>
          <w:r w:rsidRPr="0070509A">
            <w:rPr>
              <w:rFonts w:ascii="Times New Roman" w:hAnsi="Times New Roman"/>
              <w:snapToGrid w:val="0"/>
            </w:rPr>
            <w:t>月</w:t>
          </w:r>
          <w:r w:rsidRPr="0070509A">
            <w:rPr>
              <w:rFonts w:ascii="Times New Roman" w:hAnsi="Times New Roman"/>
              <w:snapToGrid w:val="0"/>
            </w:rPr>
            <w:t>30</w:t>
          </w:r>
          <w:r w:rsidRPr="0070509A">
            <w:rPr>
              <w:rFonts w:ascii="Times New Roman" w:hAnsi="Times New Roman"/>
              <w:snapToGrid w:val="0"/>
            </w:rPr>
            <w:t>日及</w:t>
          </w:r>
          <w:r w:rsidRPr="0070509A">
            <w:rPr>
              <w:rFonts w:ascii="Times New Roman" w:hAnsi="Times New Roman"/>
              <w:snapToGrid w:val="0"/>
            </w:rPr>
            <w:t>2022</w:t>
          </w:r>
          <w:r w:rsidRPr="0070509A">
            <w:rPr>
              <w:rFonts w:ascii="Times New Roman" w:hAnsi="Times New Roman"/>
              <w:snapToGrid w:val="0"/>
            </w:rPr>
            <w:t>年</w:t>
          </w:r>
          <w:r w:rsidRPr="0070509A">
            <w:rPr>
              <w:rFonts w:ascii="Times New Roman" w:hAnsi="Times New Roman"/>
              <w:snapToGrid w:val="0"/>
            </w:rPr>
            <w:t>12</w:t>
          </w:r>
          <w:r w:rsidRPr="0070509A">
            <w:rPr>
              <w:rFonts w:ascii="Times New Roman" w:hAnsi="Times New Roman"/>
              <w:snapToGrid w:val="0"/>
            </w:rPr>
            <w:t>月</w:t>
          </w:r>
          <w:r w:rsidRPr="0070509A">
            <w:rPr>
              <w:rFonts w:ascii="Times New Roman" w:hAnsi="Times New Roman"/>
              <w:snapToGrid w:val="0"/>
            </w:rPr>
            <w:t>31</w:t>
          </w:r>
          <w:r w:rsidRPr="0070509A">
            <w:rPr>
              <w:rFonts w:ascii="Times New Roman" w:hAnsi="Times New Roman"/>
              <w:snapToGrid w:val="0"/>
            </w:rPr>
            <w:t>日的商誉系本集团于</w:t>
          </w:r>
          <w:r w:rsidRPr="0070509A">
            <w:rPr>
              <w:rFonts w:ascii="Times New Roman" w:hAnsi="Times New Roman"/>
              <w:snapToGrid w:val="0"/>
            </w:rPr>
            <w:t>2007</w:t>
          </w:r>
          <w:r w:rsidRPr="0070509A">
            <w:rPr>
              <w:rFonts w:ascii="Times New Roman" w:hAnsi="Times New Roman"/>
              <w:snapToGrid w:val="0"/>
            </w:rPr>
            <w:t>年</w:t>
          </w:r>
          <w:r w:rsidRPr="0070509A">
            <w:rPr>
              <w:rFonts w:ascii="Times New Roman" w:hAnsi="Times New Roman"/>
              <w:snapToGrid w:val="0"/>
            </w:rPr>
            <w:t>1</w:t>
          </w:r>
          <w:r w:rsidRPr="0070509A">
            <w:rPr>
              <w:rFonts w:ascii="Times New Roman" w:hAnsi="Times New Roman"/>
              <w:snapToGrid w:val="0"/>
            </w:rPr>
            <w:t>月</w:t>
          </w:r>
          <w:r w:rsidRPr="0070509A">
            <w:rPr>
              <w:rFonts w:ascii="Times New Roman" w:hAnsi="Times New Roman"/>
              <w:snapToGrid w:val="0"/>
            </w:rPr>
            <w:t>1</w:t>
          </w:r>
          <w:r w:rsidRPr="0070509A">
            <w:rPr>
              <w:rFonts w:ascii="Times New Roman" w:hAnsi="Times New Roman"/>
              <w:snapToGrid w:val="0"/>
            </w:rPr>
            <w:t>日收购羊城铁路业务时形成。</w:t>
          </w:r>
        </w:p>
        <w:p w:rsidR="00047B74" w:rsidRDefault="00833B52"/>
      </w:sdtContent>
    </w:sdt>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EndPr/>
          <w:sdtContent>
            <w:p w:rsidR="00047B74" w:rsidRDefault="009454CC">
              <w:r>
                <w:fldChar w:fldCharType="begin"/>
              </w:r>
              <w:r w:rsidR="0070509A">
                <w:instrText xml:space="preserve"> MACROBUTTON  SnrToggleCheckbox √适用 </w:instrText>
              </w:r>
              <w:r>
                <w:fldChar w:fldCharType="end"/>
              </w:r>
              <w:r>
                <w:fldChar w:fldCharType="begin"/>
              </w:r>
              <w:r w:rsidR="0070509A">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1803"/>
            <w:gridCol w:w="1803"/>
            <w:gridCol w:w="1803"/>
            <w:gridCol w:w="1897"/>
          </w:tblGrid>
          <w:tr w:rsidR="0070509A" w:rsidTr="00FE713B">
            <w:sdt>
              <w:sdtPr>
                <w:rPr>
                  <w:rFonts w:ascii="Times New Roman" w:hAnsi="Times New Roman" w:cs="Times New Roman"/>
                </w:rPr>
                <w:tag w:val="_PLD_20e665ce568e49a5aa1c687384d611b3"/>
                <w:id w:val="284617747"/>
                <w:lock w:val="sdtLocked"/>
              </w:sdtPr>
              <w:sdtEndPr/>
              <w:sdtContent>
                <w:tc>
                  <w:tcPr>
                    <w:tcW w:w="968" w:type="pct"/>
                    <w:shd w:val="clear" w:color="auto" w:fill="auto"/>
                    <w:vAlign w:val="center"/>
                  </w:tcPr>
                  <w:p w:rsidR="0070509A" w:rsidRPr="0070509A" w:rsidRDefault="0070509A" w:rsidP="00FE713B">
                    <w:pPr>
                      <w:jc w:val="center"/>
                      <w:rPr>
                        <w:rFonts w:ascii="Times New Roman" w:hAnsi="Times New Roman" w:cs="Times New Roman"/>
                      </w:rPr>
                    </w:pPr>
                    <w:r w:rsidRPr="0070509A">
                      <w:rPr>
                        <w:rFonts w:ascii="Times New Roman" w:hAnsi="Times New Roman" w:cs="Times New Roman"/>
                      </w:rPr>
                      <w:t>项目</w:t>
                    </w:r>
                  </w:p>
                </w:tc>
              </w:sdtContent>
            </w:sdt>
            <w:sdt>
              <w:sdtPr>
                <w:rPr>
                  <w:rFonts w:ascii="Times New Roman" w:hAnsi="Times New Roman" w:cs="Times New Roman"/>
                </w:rPr>
                <w:tag w:val="_PLD_e3597a5d560b48d59d41cd3dc72b1a3a"/>
                <w:id w:val="-211658421"/>
                <w:lock w:val="sdtLocked"/>
              </w:sdtPr>
              <w:sdtEndPr/>
              <w:sdtContent>
                <w:tc>
                  <w:tcPr>
                    <w:tcW w:w="995" w:type="pct"/>
                    <w:shd w:val="clear" w:color="auto" w:fill="auto"/>
                    <w:vAlign w:val="center"/>
                  </w:tcPr>
                  <w:p w:rsidR="0070509A" w:rsidRPr="0070509A" w:rsidRDefault="0070509A" w:rsidP="00FE713B">
                    <w:pPr>
                      <w:jc w:val="center"/>
                      <w:rPr>
                        <w:rFonts w:ascii="Times New Roman" w:hAnsi="Times New Roman" w:cs="Times New Roman"/>
                      </w:rPr>
                    </w:pPr>
                    <w:r w:rsidRPr="0070509A">
                      <w:rPr>
                        <w:rFonts w:ascii="Times New Roman" w:hAnsi="Times New Roman" w:cs="Times New Roman"/>
                      </w:rPr>
                      <w:t>期初余额</w:t>
                    </w:r>
                  </w:p>
                </w:tc>
              </w:sdtContent>
            </w:sdt>
            <w:sdt>
              <w:sdtPr>
                <w:rPr>
                  <w:rFonts w:ascii="Times New Roman" w:hAnsi="Times New Roman" w:cs="Times New Roman"/>
                </w:rPr>
                <w:tag w:val="_PLD_2edffaf8b24b489e97f2d4a6a5ec5711"/>
                <w:id w:val="-684282223"/>
                <w:lock w:val="sdtLocked"/>
              </w:sdtPr>
              <w:sdtEndPr/>
              <w:sdtContent>
                <w:tc>
                  <w:tcPr>
                    <w:tcW w:w="995" w:type="pct"/>
                    <w:shd w:val="clear" w:color="auto" w:fill="auto"/>
                    <w:vAlign w:val="center"/>
                  </w:tcPr>
                  <w:p w:rsidR="0070509A" w:rsidRPr="0070509A" w:rsidRDefault="0070509A" w:rsidP="00FE713B">
                    <w:pPr>
                      <w:jc w:val="center"/>
                      <w:rPr>
                        <w:rFonts w:ascii="Times New Roman" w:hAnsi="Times New Roman" w:cs="Times New Roman"/>
                      </w:rPr>
                    </w:pPr>
                    <w:r w:rsidRPr="0070509A">
                      <w:rPr>
                        <w:rFonts w:ascii="Times New Roman" w:hAnsi="Times New Roman" w:cs="Times New Roman"/>
                      </w:rPr>
                      <w:t>本期增加金额</w:t>
                    </w:r>
                  </w:p>
                </w:tc>
              </w:sdtContent>
            </w:sdt>
            <w:sdt>
              <w:sdtPr>
                <w:rPr>
                  <w:rFonts w:ascii="Times New Roman" w:hAnsi="Times New Roman" w:cs="Times New Roman"/>
                </w:rPr>
                <w:tag w:val="_PLD_f6bc6a07519e4f6cab5889776aa0ecbd"/>
                <w:id w:val="1404181084"/>
                <w:lock w:val="sdtLocked"/>
              </w:sdtPr>
              <w:sdtEndPr/>
              <w:sdtContent>
                <w:tc>
                  <w:tcPr>
                    <w:tcW w:w="995" w:type="pct"/>
                    <w:shd w:val="clear" w:color="auto" w:fill="auto"/>
                    <w:vAlign w:val="center"/>
                  </w:tcPr>
                  <w:p w:rsidR="0070509A" w:rsidRPr="0070509A" w:rsidRDefault="0070509A" w:rsidP="00FE713B">
                    <w:pPr>
                      <w:jc w:val="center"/>
                      <w:rPr>
                        <w:rFonts w:ascii="Times New Roman" w:hAnsi="Times New Roman" w:cs="Times New Roman"/>
                      </w:rPr>
                    </w:pPr>
                    <w:r w:rsidRPr="0070509A">
                      <w:rPr>
                        <w:rFonts w:ascii="Times New Roman" w:hAnsi="Times New Roman" w:cs="Times New Roman"/>
                      </w:rPr>
                      <w:t>本期摊销金额</w:t>
                    </w:r>
                  </w:p>
                </w:tc>
              </w:sdtContent>
            </w:sdt>
            <w:sdt>
              <w:sdtPr>
                <w:rPr>
                  <w:rFonts w:ascii="Times New Roman" w:hAnsi="Times New Roman" w:cs="Times New Roman"/>
                </w:rPr>
                <w:tag w:val="_PLD_dab738986fbc4bd7b942faf77cb39605"/>
                <w:id w:val="-1519692422"/>
                <w:lock w:val="sdtLocked"/>
              </w:sdtPr>
              <w:sdtEndPr/>
              <w:sdtContent>
                <w:tc>
                  <w:tcPr>
                    <w:tcW w:w="1047" w:type="pct"/>
                    <w:shd w:val="clear" w:color="auto" w:fill="auto"/>
                    <w:vAlign w:val="center"/>
                  </w:tcPr>
                  <w:p w:rsidR="0070509A" w:rsidRPr="0070509A" w:rsidRDefault="0070509A" w:rsidP="00FE713B">
                    <w:pPr>
                      <w:jc w:val="center"/>
                      <w:rPr>
                        <w:rFonts w:ascii="Times New Roman" w:hAnsi="Times New Roman" w:cs="Times New Roman"/>
                      </w:rPr>
                    </w:pPr>
                    <w:r w:rsidRPr="0070509A">
                      <w:rPr>
                        <w:rFonts w:ascii="Times New Roman" w:hAnsi="Times New Roman" w:cs="Times New Roman"/>
                      </w:rPr>
                      <w:t>期末余额</w:t>
                    </w:r>
                  </w:p>
                </w:tc>
              </w:sdtContent>
            </w:sdt>
          </w:tr>
          <w:sdt>
            <w:sdtPr>
              <w:rPr>
                <w:rFonts w:ascii="Times New Roman" w:hAnsi="Times New Roman" w:cs="Times New Roman"/>
              </w:rPr>
              <w:alias w:val="长期待摊费用明细"/>
              <w:tag w:val="_GBC_68b20aeabd8c4ce8bf5df712206206af"/>
              <w:id w:val="1852449424"/>
              <w:lock w:val="sdtLocked"/>
              <w:placeholder>
                <w:docPart w:val="B33BA4D392244092A903176804E79358"/>
              </w:placeholder>
            </w:sdtPr>
            <w:sdtEndPr/>
            <w:sdtContent>
              <w:tr w:rsidR="0070509A" w:rsidTr="00FE713B">
                <w:tc>
                  <w:tcPr>
                    <w:tcW w:w="968" w:type="pct"/>
                    <w:shd w:val="clear" w:color="auto" w:fill="auto"/>
                  </w:tcPr>
                  <w:p w:rsidR="0070509A" w:rsidRPr="0070509A" w:rsidRDefault="0070509A" w:rsidP="00FE713B">
                    <w:pPr>
                      <w:rPr>
                        <w:rFonts w:ascii="Times New Roman" w:hAnsi="Times New Roman" w:cs="Times New Roman"/>
                      </w:rPr>
                    </w:pPr>
                    <w:r w:rsidRPr="0070509A">
                      <w:rPr>
                        <w:rFonts w:ascii="Times New Roman" w:hAnsi="Times New Roman" w:cs="Times New Roman"/>
                      </w:rPr>
                      <w:t>职工制服</w:t>
                    </w:r>
                  </w:p>
                </w:tc>
                <w:tc>
                  <w:tcPr>
                    <w:tcW w:w="995" w:type="pct"/>
                    <w:shd w:val="clear" w:color="auto" w:fill="auto"/>
                  </w:tcPr>
                  <w:p w:rsidR="0070509A" w:rsidRPr="0070509A" w:rsidRDefault="0070509A" w:rsidP="0070509A">
                    <w:pPr>
                      <w:jc w:val="right"/>
                      <w:rPr>
                        <w:rFonts w:ascii="Times New Roman" w:hAnsi="Times New Roman" w:cs="Times New Roman"/>
                      </w:rPr>
                    </w:pPr>
                    <w:r w:rsidRPr="0070509A">
                      <w:rPr>
                        <w:rFonts w:ascii="Times New Roman" w:hAnsi="Times New Roman" w:cs="Times New Roman"/>
                      </w:rPr>
                      <w:t>41,795,570</w:t>
                    </w:r>
                  </w:p>
                </w:tc>
                <w:tc>
                  <w:tcPr>
                    <w:tcW w:w="995" w:type="pct"/>
                    <w:shd w:val="clear" w:color="auto" w:fill="auto"/>
                  </w:tcPr>
                  <w:p w:rsidR="0070509A" w:rsidRPr="0070509A" w:rsidRDefault="0070509A" w:rsidP="0070509A">
                    <w:pPr>
                      <w:jc w:val="right"/>
                      <w:rPr>
                        <w:rFonts w:ascii="Times New Roman" w:hAnsi="Times New Roman" w:cs="Times New Roman"/>
                      </w:rPr>
                    </w:pPr>
                    <w:r w:rsidRPr="0070509A">
                      <w:rPr>
                        <w:rFonts w:ascii="Times New Roman" w:hAnsi="Times New Roman" w:cs="Times New Roman"/>
                      </w:rPr>
                      <w:t>184,686</w:t>
                    </w:r>
                  </w:p>
                </w:tc>
                <w:tc>
                  <w:tcPr>
                    <w:tcW w:w="995" w:type="pct"/>
                    <w:shd w:val="clear" w:color="auto" w:fill="auto"/>
                  </w:tcPr>
                  <w:p w:rsidR="0070509A" w:rsidRPr="0070509A" w:rsidRDefault="0070509A" w:rsidP="0070509A">
                    <w:pPr>
                      <w:jc w:val="right"/>
                      <w:rPr>
                        <w:rFonts w:ascii="Times New Roman" w:hAnsi="Times New Roman" w:cs="Times New Roman"/>
                      </w:rPr>
                    </w:pPr>
                    <w:r w:rsidRPr="0070509A">
                      <w:rPr>
                        <w:rFonts w:ascii="Times New Roman" w:hAnsi="Times New Roman" w:cs="Times New Roman"/>
                      </w:rPr>
                      <w:t>10,141,334</w:t>
                    </w:r>
                  </w:p>
                </w:tc>
                <w:tc>
                  <w:tcPr>
                    <w:tcW w:w="1047" w:type="pct"/>
                    <w:shd w:val="clear" w:color="auto" w:fill="auto"/>
                  </w:tcPr>
                  <w:p w:rsidR="0070509A" w:rsidRPr="0070509A" w:rsidRDefault="0070509A" w:rsidP="0070509A">
                    <w:pPr>
                      <w:jc w:val="right"/>
                      <w:rPr>
                        <w:rFonts w:ascii="Times New Roman" w:hAnsi="Times New Roman" w:cs="Times New Roman"/>
                      </w:rPr>
                    </w:pPr>
                    <w:r w:rsidRPr="0070509A">
                      <w:rPr>
                        <w:rFonts w:ascii="Times New Roman" w:hAnsi="Times New Roman" w:cs="Times New Roman"/>
                      </w:rPr>
                      <w:t>31,838,922</w:t>
                    </w:r>
                  </w:p>
                </w:tc>
              </w:tr>
            </w:sdtContent>
          </w:sdt>
          <w:tr w:rsidR="0070509A" w:rsidTr="00FE713B">
            <w:sdt>
              <w:sdtPr>
                <w:rPr>
                  <w:rFonts w:ascii="Times New Roman" w:hAnsi="Times New Roman" w:cs="Times New Roman"/>
                </w:rPr>
                <w:tag w:val="_PLD_bd1d6a8046344014824f3cd45e5475be"/>
                <w:id w:val="905655045"/>
                <w:lock w:val="sdtLocked"/>
              </w:sdtPr>
              <w:sdtEndPr/>
              <w:sdtContent>
                <w:tc>
                  <w:tcPr>
                    <w:tcW w:w="968" w:type="pct"/>
                    <w:shd w:val="clear" w:color="auto" w:fill="auto"/>
                    <w:vAlign w:val="center"/>
                  </w:tcPr>
                  <w:p w:rsidR="0070509A" w:rsidRPr="0070509A" w:rsidRDefault="0070509A" w:rsidP="0070509A">
                    <w:pPr>
                      <w:jc w:val="center"/>
                      <w:rPr>
                        <w:rFonts w:ascii="Times New Roman" w:hAnsi="Times New Roman" w:cs="Times New Roman"/>
                      </w:rPr>
                    </w:pPr>
                    <w:r w:rsidRPr="0070509A">
                      <w:rPr>
                        <w:rFonts w:ascii="Times New Roman" w:hAnsi="Times New Roman" w:cs="Times New Roman"/>
                      </w:rPr>
                      <w:t>合计</w:t>
                    </w:r>
                  </w:p>
                </w:tc>
              </w:sdtContent>
            </w:sdt>
            <w:tc>
              <w:tcPr>
                <w:tcW w:w="995" w:type="pct"/>
                <w:shd w:val="clear" w:color="auto" w:fill="auto"/>
                <w:vAlign w:val="center"/>
              </w:tcPr>
              <w:p w:rsidR="0070509A" w:rsidRPr="0070509A" w:rsidRDefault="0070509A" w:rsidP="0070509A">
                <w:pPr>
                  <w:jc w:val="right"/>
                  <w:rPr>
                    <w:rFonts w:ascii="Times New Roman" w:hAnsi="Times New Roman" w:cs="Times New Roman"/>
                  </w:rPr>
                </w:pPr>
                <w:r w:rsidRPr="0070509A">
                  <w:rPr>
                    <w:rFonts w:ascii="Times New Roman" w:hAnsi="Times New Roman" w:cs="Times New Roman"/>
                  </w:rPr>
                  <w:t>41,795,570</w:t>
                </w:r>
              </w:p>
            </w:tc>
            <w:tc>
              <w:tcPr>
                <w:tcW w:w="995" w:type="pct"/>
                <w:shd w:val="clear" w:color="auto" w:fill="auto"/>
                <w:vAlign w:val="center"/>
              </w:tcPr>
              <w:p w:rsidR="0070509A" w:rsidRPr="0070509A" w:rsidRDefault="0070509A" w:rsidP="0070509A">
                <w:pPr>
                  <w:jc w:val="right"/>
                  <w:rPr>
                    <w:rFonts w:ascii="Times New Roman" w:hAnsi="Times New Roman" w:cs="Times New Roman"/>
                  </w:rPr>
                </w:pPr>
                <w:r w:rsidRPr="0070509A">
                  <w:rPr>
                    <w:rFonts w:ascii="Times New Roman" w:hAnsi="Times New Roman" w:cs="Times New Roman"/>
                  </w:rPr>
                  <w:t>184,686</w:t>
                </w:r>
              </w:p>
            </w:tc>
            <w:tc>
              <w:tcPr>
                <w:tcW w:w="995" w:type="pct"/>
                <w:shd w:val="clear" w:color="auto" w:fill="auto"/>
                <w:vAlign w:val="center"/>
              </w:tcPr>
              <w:p w:rsidR="0070509A" w:rsidRPr="0070509A" w:rsidRDefault="0070509A" w:rsidP="0070509A">
                <w:pPr>
                  <w:jc w:val="right"/>
                  <w:rPr>
                    <w:rFonts w:ascii="Times New Roman" w:hAnsi="Times New Roman" w:cs="Times New Roman"/>
                  </w:rPr>
                </w:pPr>
                <w:r w:rsidRPr="0070509A">
                  <w:rPr>
                    <w:rFonts w:ascii="Times New Roman" w:hAnsi="Times New Roman" w:cs="Times New Roman"/>
                  </w:rPr>
                  <w:t>10,141,334</w:t>
                </w:r>
              </w:p>
            </w:tc>
            <w:tc>
              <w:tcPr>
                <w:tcW w:w="1047" w:type="pct"/>
                <w:shd w:val="clear" w:color="auto" w:fill="auto"/>
                <w:vAlign w:val="center"/>
              </w:tcPr>
              <w:p w:rsidR="0070509A" w:rsidRPr="0070509A" w:rsidRDefault="0070509A" w:rsidP="0070509A">
                <w:pPr>
                  <w:jc w:val="right"/>
                  <w:rPr>
                    <w:rFonts w:ascii="Times New Roman" w:hAnsi="Times New Roman" w:cs="Times New Roman"/>
                  </w:rPr>
                </w:pPr>
                <w:r w:rsidRPr="0070509A">
                  <w:rPr>
                    <w:rFonts w:ascii="Times New Roman" w:hAnsi="Times New Roman" w:cs="Times New Roman"/>
                  </w:rPr>
                  <w:t>31,838,922</w:t>
                </w:r>
              </w:p>
            </w:tc>
          </w:tr>
        </w:tbl>
        <w:p w:rsidR="0070509A" w:rsidRDefault="00833B52"/>
      </w:sdtContent>
    </w:sdt>
    <w:sdt>
      <w:sdtPr>
        <w:rPr>
          <w:rFonts w:ascii="宋体" w:hAnsi="宋体" w:cs="宋体" w:hint="eastAsia"/>
          <w:b w:val="0"/>
          <w:bCs w:val="0"/>
          <w:kern w:val="0"/>
          <w:szCs w:val="21"/>
        </w:rPr>
        <w:alias w:val="模块:未经抵销的递延所得税资产"/>
        <w:tag w:val="_SEC_24cb6110bf5143448478343c289c754e"/>
        <w:id w:val="381765064"/>
        <w:lock w:val="sdtLocked"/>
        <w:placeholder>
          <w:docPart w:val="GBC22222222222222222222222222222"/>
        </w:placeholder>
      </w:sdtPr>
      <w:sdtEndPr>
        <w:rPr>
          <w:rFonts w:hint="default"/>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递延所得税资产/ 递延所得税负债</w:t>
          </w:r>
        </w:p>
        <w:p w:rsidR="00047B74" w:rsidRPr="00E80A6A" w:rsidRDefault="009454CC" w:rsidP="00652785">
          <w:pPr>
            <w:pStyle w:val="4"/>
            <w:numPr>
              <w:ilvl w:val="0"/>
              <w:numId w:val="23"/>
            </w:numPr>
            <w:tabs>
              <w:tab w:val="left" w:pos="588"/>
              <w:tab w:val="left" w:pos="616"/>
            </w:tabs>
            <w:rPr>
              <w:rFonts w:ascii="宋体" w:hAnsi="宋体"/>
              <w:b w:val="0"/>
            </w:rPr>
          </w:pPr>
          <w:bookmarkStart w:id="112" w:name="_Toc215903151"/>
          <w:r w:rsidRPr="00E80A6A">
            <w:rPr>
              <w:rFonts w:ascii="宋体" w:hAnsi="宋体" w:hint="eastAsia"/>
              <w:b w:val="0"/>
            </w:rPr>
            <w:t>未经抵销的递延所得税资产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EndPr/>
          <w:sdtContent>
            <w:p w:rsidR="00047B74" w:rsidRDefault="009454CC">
              <w:r>
                <w:fldChar w:fldCharType="begin"/>
              </w:r>
              <w:r w:rsidR="00E80A6A">
                <w:instrText xml:space="preserve"> MACROBUTTON  SnrToggleCheckbox √适用 </w:instrText>
              </w:r>
              <w:r>
                <w:fldChar w:fldCharType="end"/>
              </w:r>
              <w:r>
                <w:fldChar w:fldCharType="begin"/>
              </w:r>
              <w:r w:rsidR="00E80A6A">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bookmarkEnd w:id="112"/>
          <w:sdt>
            <w:sdtPr>
              <w:rPr>
                <w:rFonts w:hint="eastAsia"/>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1600"/>
            <w:gridCol w:w="1435"/>
            <w:gridCol w:w="1628"/>
            <w:gridCol w:w="1609"/>
          </w:tblGrid>
          <w:tr w:rsidR="00E80A6A" w:rsidTr="00E80A6A">
            <w:trPr>
              <w:trHeight w:val="285"/>
            </w:trPr>
            <w:sdt>
              <w:sdtPr>
                <w:rPr>
                  <w:rFonts w:ascii="Times New Roman" w:hAnsi="Times New Roman" w:cs="Times New Roman"/>
                </w:rPr>
                <w:tag w:val="_PLD_e45101b3a01946f19f22657bb959574e"/>
                <w:id w:val="984898444"/>
                <w:lock w:val="sdtLocked"/>
              </w:sdtPr>
              <w:sdtEndPr/>
              <w:sdtContent>
                <w:tc>
                  <w:tcPr>
                    <w:tcW w:w="1539" w:type="pct"/>
                    <w:vMerge w:val="restart"/>
                    <w:shd w:val="clear" w:color="auto" w:fill="auto"/>
                    <w:vAlign w:val="center"/>
                  </w:tcPr>
                  <w:p w:rsidR="00E80A6A" w:rsidRPr="00E80A6A" w:rsidRDefault="00E80A6A" w:rsidP="00FE713B">
                    <w:pPr>
                      <w:jc w:val="center"/>
                      <w:rPr>
                        <w:rFonts w:ascii="Times New Roman" w:hAnsi="Times New Roman" w:cs="Times New Roman"/>
                      </w:rPr>
                    </w:pPr>
                    <w:r w:rsidRPr="00E80A6A">
                      <w:rPr>
                        <w:rFonts w:ascii="Times New Roman" w:hAnsi="Times New Roman" w:cs="Times New Roman"/>
                      </w:rPr>
                      <w:t>项目</w:t>
                    </w:r>
                  </w:p>
                </w:tc>
              </w:sdtContent>
            </w:sdt>
            <w:sdt>
              <w:sdtPr>
                <w:rPr>
                  <w:rFonts w:ascii="Times New Roman" w:hAnsi="Times New Roman" w:cs="Times New Roman"/>
                </w:rPr>
                <w:tag w:val="_PLD_dd892ffecd234c819059bf10f71b1910"/>
                <w:id w:val="1380288415"/>
                <w:lock w:val="sdtLocked"/>
              </w:sdtPr>
              <w:sdtEndPr/>
              <w:sdtContent>
                <w:tc>
                  <w:tcPr>
                    <w:tcW w:w="1675" w:type="pct"/>
                    <w:gridSpan w:val="2"/>
                    <w:shd w:val="clear" w:color="auto" w:fill="auto"/>
                    <w:vAlign w:val="center"/>
                  </w:tcPr>
                  <w:p w:rsidR="00E80A6A" w:rsidRPr="00E80A6A" w:rsidRDefault="00E80A6A" w:rsidP="00FE713B">
                    <w:pPr>
                      <w:jc w:val="center"/>
                      <w:rPr>
                        <w:rFonts w:ascii="Times New Roman" w:hAnsi="Times New Roman" w:cs="Times New Roman"/>
                      </w:rPr>
                    </w:pPr>
                    <w:r w:rsidRPr="00E80A6A">
                      <w:rPr>
                        <w:rFonts w:ascii="Times New Roman" w:hAnsi="Times New Roman" w:cs="Times New Roman"/>
                      </w:rPr>
                      <w:t>期末余额</w:t>
                    </w:r>
                  </w:p>
                </w:tc>
              </w:sdtContent>
            </w:sdt>
            <w:sdt>
              <w:sdtPr>
                <w:rPr>
                  <w:rFonts w:ascii="Times New Roman" w:hAnsi="Times New Roman" w:cs="Times New Roman"/>
                </w:rPr>
                <w:tag w:val="_PLD_be855fcb002344d6ae2c74083e90b1c1"/>
                <w:id w:val="868569007"/>
                <w:lock w:val="sdtLocked"/>
              </w:sdtPr>
              <w:sdtEndPr/>
              <w:sdtContent>
                <w:tc>
                  <w:tcPr>
                    <w:tcW w:w="1786" w:type="pct"/>
                    <w:gridSpan w:val="2"/>
                    <w:shd w:val="clear" w:color="auto" w:fill="auto"/>
                    <w:vAlign w:val="center"/>
                  </w:tcPr>
                  <w:p w:rsidR="00E80A6A" w:rsidRPr="00E80A6A" w:rsidRDefault="00E80A6A" w:rsidP="00FE713B">
                    <w:pPr>
                      <w:jc w:val="center"/>
                      <w:rPr>
                        <w:rFonts w:ascii="Times New Roman" w:hAnsi="Times New Roman" w:cs="Times New Roman"/>
                      </w:rPr>
                    </w:pPr>
                    <w:r w:rsidRPr="00E80A6A">
                      <w:rPr>
                        <w:rFonts w:ascii="Times New Roman" w:hAnsi="Times New Roman" w:cs="Times New Roman"/>
                      </w:rPr>
                      <w:t>期初余额</w:t>
                    </w:r>
                  </w:p>
                </w:tc>
              </w:sdtContent>
            </w:sdt>
          </w:tr>
          <w:tr w:rsidR="00E80A6A" w:rsidTr="00E80A6A">
            <w:trPr>
              <w:trHeight w:val="285"/>
            </w:trPr>
            <w:tc>
              <w:tcPr>
                <w:tcW w:w="1539" w:type="pct"/>
                <w:vMerge/>
                <w:shd w:val="clear" w:color="auto" w:fill="auto"/>
                <w:vAlign w:val="center"/>
              </w:tcPr>
              <w:p w:rsidR="00E80A6A" w:rsidRPr="00E80A6A" w:rsidRDefault="00E80A6A" w:rsidP="00FE713B">
                <w:pPr>
                  <w:jc w:val="center"/>
                  <w:rPr>
                    <w:rFonts w:ascii="Times New Roman" w:hAnsi="Times New Roman" w:cs="Times New Roman"/>
                    <w:b/>
                  </w:rPr>
                </w:pPr>
              </w:p>
            </w:tc>
            <w:sdt>
              <w:sdtPr>
                <w:rPr>
                  <w:rFonts w:ascii="Times New Roman" w:hAnsi="Times New Roman" w:cs="Times New Roman"/>
                </w:rPr>
                <w:tag w:val="_PLD_c82eb64547054aa39a1b7bfe7c532e2e"/>
                <w:id w:val="945505209"/>
                <w:lock w:val="sdtLocked"/>
              </w:sdtPr>
              <w:sdtEndPr/>
              <w:sdtContent>
                <w:tc>
                  <w:tcPr>
                    <w:tcW w:w="883" w:type="pct"/>
                    <w:shd w:val="clear" w:color="auto" w:fill="auto"/>
                    <w:vAlign w:val="center"/>
                  </w:tcPr>
                  <w:p w:rsidR="00E80A6A" w:rsidRPr="00E80A6A" w:rsidRDefault="00E80A6A" w:rsidP="00FE713B">
                    <w:pPr>
                      <w:jc w:val="center"/>
                      <w:rPr>
                        <w:rFonts w:ascii="Times New Roman" w:hAnsi="Times New Roman" w:cs="Times New Roman"/>
                      </w:rPr>
                    </w:pPr>
                    <w:r w:rsidRPr="00E80A6A">
                      <w:rPr>
                        <w:rFonts w:ascii="Times New Roman" w:hAnsi="Times New Roman" w:cs="Times New Roman"/>
                      </w:rPr>
                      <w:t>可抵扣暂时性差异</w:t>
                    </w:r>
                  </w:p>
                </w:tc>
              </w:sdtContent>
            </w:sdt>
            <w:sdt>
              <w:sdtPr>
                <w:rPr>
                  <w:rFonts w:ascii="Times New Roman" w:hAnsi="Times New Roman" w:cs="Times New Roman"/>
                </w:rPr>
                <w:tag w:val="_PLD_ad2e47975c52486d8bfc7fec079252de"/>
                <w:id w:val="1576393669"/>
                <w:lock w:val="sdtLocked"/>
              </w:sdtPr>
              <w:sdtEndPr/>
              <w:sdtContent>
                <w:tc>
                  <w:tcPr>
                    <w:tcW w:w="792" w:type="pct"/>
                    <w:shd w:val="clear" w:color="auto" w:fill="auto"/>
                    <w:vAlign w:val="center"/>
                  </w:tcPr>
                  <w:p w:rsidR="00E80A6A" w:rsidRPr="00E80A6A" w:rsidRDefault="00E80A6A" w:rsidP="00FE713B">
                    <w:pPr>
                      <w:jc w:val="center"/>
                      <w:rPr>
                        <w:rFonts w:ascii="Times New Roman" w:hAnsi="Times New Roman" w:cs="Times New Roman"/>
                      </w:rPr>
                    </w:pPr>
                    <w:r w:rsidRPr="00E80A6A">
                      <w:rPr>
                        <w:rFonts w:ascii="Times New Roman" w:hAnsi="Times New Roman" w:cs="Times New Roman"/>
                      </w:rPr>
                      <w:t>递延所得税</w:t>
                    </w:r>
                  </w:p>
                  <w:p w:rsidR="00E80A6A" w:rsidRPr="00E80A6A" w:rsidRDefault="00E80A6A" w:rsidP="00FE713B">
                    <w:pPr>
                      <w:jc w:val="center"/>
                      <w:rPr>
                        <w:rFonts w:ascii="Times New Roman" w:hAnsi="Times New Roman" w:cs="Times New Roman"/>
                      </w:rPr>
                    </w:pPr>
                    <w:r w:rsidRPr="00E80A6A">
                      <w:rPr>
                        <w:rFonts w:ascii="Times New Roman" w:hAnsi="Times New Roman" w:cs="Times New Roman"/>
                      </w:rPr>
                      <w:t>资产</w:t>
                    </w:r>
                  </w:p>
                </w:tc>
              </w:sdtContent>
            </w:sdt>
            <w:sdt>
              <w:sdtPr>
                <w:rPr>
                  <w:rFonts w:ascii="Times New Roman" w:hAnsi="Times New Roman" w:cs="Times New Roman"/>
                </w:rPr>
                <w:tag w:val="_PLD_0e0e7aabb5f8432ea9da8b4066b2e897"/>
                <w:id w:val="2125035851"/>
                <w:lock w:val="sdtLocked"/>
              </w:sdtPr>
              <w:sdtEndPr/>
              <w:sdtContent>
                <w:tc>
                  <w:tcPr>
                    <w:tcW w:w="898" w:type="pct"/>
                    <w:shd w:val="clear" w:color="auto" w:fill="auto"/>
                    <w:vAlign w:val="center"/>
                  </w:tcPr>
                  <w:p w:rsidR="00E80A6A" w:rsidRPr="00E80A6A" w:rsidRDefault="00E80A6A" w:rsidP="00FE713B">
                    <w:pPr>
                      <w:jc w:val="center"/>
                      <w:rPr>
                        <w:rFonts w:ascii="Times New Roman" w:hAnsi="Times New Roman" w:cs="Times New Roman"/>
                      </w:rPr>
                    </w:pPr>
                    <w:r w:rsidRPr="00E80A6A">
                      <w:rPr>
                        <w:rFonts w:ascii="Times New Roman" w:hAnsi="Times New Roman" w:cs="Times New Roman"/>
                      </w:rPr>
                      <w:t>可抵扣暂时性差异</w:t>
                    </w:r>
                  </w:p>
                </w:tc>
              </w:sdtContent>
            </w:sdt>
            <w:sdt>
              <w:sdtPr>
                <w:rPr>
                  <w:rFonts w:ascii="Times New Roman" w:hAnsi="Times New Roman" w:cs="Times New Roman"/>
                </w:rPr>
                <w:tag w:val="_PLD_34147e3346eb4b24b314e0dadaab6983"/>
                <w:id w:val="-1998487424"/>
                <w:lock w:val="sdtLocked"/>
              </w:sdtPr>
              <w:sdtEndPr/>
              <w:sdtContent>
                <w:tc>
                  <w:tcPr>
                    <w:tcW w:w="888" w:type="pct"/>
                    <w:shd w:val="clear" w:color="auto" w:fill="auto"/>
                    <w:vAlign w:val="center"/>
                  </w:tcPr>
                  <w:p w:rsidR="00E80A6A" w:rsidRPr="00E80A6A" w:rsidRDefault="00E80A6A" w:rsidP="00FE713B">
                    <w:pPr>
                      <w:jc w:val="center"/>
                      <w:rPr>
                        <w:rFonts w:ascii="Times New Roman" w:hAnsi="Times New Roman" w:cs="Times New Roman"/>
                      </w:rPr>
                    </w:pPr>
                    <w:r w:rsidRPr="00E80A6A">
                      <w:rPr>
                        <w:rFonts w:ascii="Times New Roman" w:hAnsi="Times New Roman" w:cs="Times New Roman"/>
                      </w:rPr>
                      <w:t>递延所得税</w:t>
                    </w:r>
                  </w:p>
                  <w:p w:rsidR="00E80A6A" w:rsidRPr="00E80A6A" w:rsidRDefault="00E80A6A" w:rsidP="00FE713B">
                    <w:pPr>
                      <w:jc w:val="center"/>
                      <w:rPr>
                        <w:rFonts w:ascii="Times New Roman" w:hAnsi="Times New Roman" w:cs="Times New Roman"/>
                      </w:rPr>
                    </w:pPr>
                    <w:r w:rsidRPr="00E80A6A">
                      <w:rPr>
                        <w:rFonts w:ascii="Times New Roman" w:hAnsi="Times New Roman" w:cs="Times New Roman"/>
                      </w:rPr>
                      <w:t>资产</w:t>
                    </w:r>
                  </w:p>
                </w:tc>
              </w:sdtContent>
            </w:sdt>
          </w:tr>
          <w:tr w:rsidR="00E80A6A" w:rsidTr="00E80A6A">
            <w:trPr>
              <w:trHeight w:val="285"/>
            </w:trPr>
            <w:sdt>
              <w:sdtPr>
                <w:rPr>
                  <w:rFonts w:ascii="Times New Roman" w:hAnsi="Times New Roman" w:cs="Times New Roman"/>
                </w:rPr>
                <w:tag w:val="_PLD_cab9951be3e845939320c38b7e9544d7"/>
                <w:id w:val="162906043"/>
                <w:lock w:val="sdtLocked"/>
              </w:sdtPr>
              <w:sdtEndPr/>
              <w:sdtContent>
                <w:tc>
                  <w:tcPr>
                    <w:tcW w:w="1539" w:type="pct"/>
                    <w:tcBorders>
                      <w:bottom w:val="single" w:sz="4" w:space="0" w:color="auto"/>
                    </w:tcBorders>
                    <w:shd w:val="clear" w:color="auto" w:fill="auto"/>
                    <w:vAlign w:val="center"/>
                  </w:tcPr>
                  <w:p w:rsidR="00E80A6A" w:rsidRPr="00E80A6A" w:rsidRDefault="00E80A6A" w:rsidP="00FE713B">
                    <w:pPr>
                      <w:rPr>
                        <w:rFonts w:ascii="Times New Roman" w:hAnsi="Times New Roman" w:cs="Times New Roman"/>
                      </w:rPr>
                    </w:pPr>
                    <w:r w:rsidRPr="00E80A6A">
                      <w:rPr>
                        <w:rFonts w:ascii="Times New Roman" w:hAnsi="Times New Roman" w:cs="Times New Roman"/>
                      </w:rPr>
                      <w:t>可抵扣亏损</w:t>
                    </w:r>
                  </w:p>
                </w:tc>
              </w:sdtContent>
            </w:sdt>
            <w:tc>
              <w:tcPr>
                <w:tcW w:w="883"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2,895,197,183</w:t>
                </w:r>
              </w:p>
            </w:tc>
            <w:tc>
              <w:tcPr>
                <w:tcW w:w="792"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723,799,296</w:t>
                </w:r>
              </w:p>
            </w:tc>
            <w:tc>
              <w:tcPr>
                <w:tcW w:w="89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3,990,596,100</w:t>
                </w:r>
              </w:p>
            </w:tc>
            <w:tc>
              <w:tcPr>
                <w:tcW w:w="88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997,649,025</w:t>
                </w:r>
              </w:p>
            </w:tc>
          </w:tr>
          <w:tr w:rsidR="00E80A6A" w:rsidTr="00E80A6A">
            <w:trPr>
              <w:trHeight w:val="285"/>
            </w:trPr>
            <w:sdt>
              <w:sdtPr>
                <w:rPr>
                  <w:rFonts w:ascii="Times New Roman" w:hAnsi="Times New Roman" w:cs="Times New Roman"/>
                </w:rPr>
                <w:tag w:val="_PLD_1bf7e1aa06884192bd26302547776324"/>
                <w:id w:val="-605426490"/>
                <w:lock w:val="sdtLocked"/>
              </w:sdtPr>
              <w:sdtEndPr/>
              <w:sdtContent>
                <w:tc>
                  <w:tcPr>
                    <w:tcW w:w="1539" w:type="pct"/>
                    <w:shd w:val="clear" w:color="auto" w:fill="auto"/>
                    <w:vAlign w:val="center"/>
                  </w:tcPr>
                  <w:p w:rsidR="00E80A6A" w:rsidRPr="00E80A6A" w:rsidRDefault="00E80A6A" w:rsidP="00FE713B">
                    <w:pPr>
                      <w:rPr>
                        <w:rFonts w:ascii="Times New Roman" w:hAnsi="Times New Roman" w:cs="Times New Roman"/>
                      </w:rPr>
                    </w:pPr>
                    <w:r w:rsidRPr="00E80A6A">
                      <w:rPr>
                        <w:rFonts w:ascii="Times New Roman" w:hAnsi="Times New Roman" w:cs="Times New Roman"/>
                      </w:rPr>
                      <w:t>资产减值准备</w:t>
                    </w:r>
                  </w:p>
                </w:tc>
              </w:sdtContent>
            </w:sdt>
            <w:tc>
              <w:tcPr>
                <w:tcW w:w="883"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47,952,555</w:t>
                </w:r>
              </w:p>
            </w:tc>
            <w:tc>
              <w:tcPr>
                <w:tcW w:w="792"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11,988,139</w:t>
                </w:r>
              </w:p>
            </w:tc>
            <w:tc>
              <w:tcPr>
                <w:tcW w:w="89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47,422,337</w:t>
                </w:r>
              </w:p>
            </w:tc>
            <w:tc>
              <w:tcPr>
                <w:tcW w:w="88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11,855,584</w:t>
                </w:r>
              </w:p>
            </w:tc>
          </w:tr>
          <w:sdt>
            <w:sdtPr>
              <w:rPr>
                <w:rFonts w:ascii="Times New Roman" w:hAnsi="Times New Roman" w:cs="Times New Roman"/>
              </w:rPr>
              <w:alias w:val="递延所得税资产明细"/>
              <w:tag w:val="_GBC_78d44848a87d4473a54948d3e2adbb46"/>
              <w:id w:val="-794829813"/>
              <w:lock w:val="sdtLocked"/>
              <w:placeholder>
                <w:docPart w:val="64659532435E4078A865787D52054274"/>
              </w:placeholder>
            </w:sdtPr>
            <w:sdtEndPr/>
            <w:sdtContent>
              <w:tr w:rsidR="00E80A6A" w:rsidTr="00E80A6A">
                <w:trPr>
                  <w:trHeight w:val="285"/>
                </w:trPr>
                <w:tc>
                  <w:tcPr>
                    <w:tcW w:w="1539" w:type="pct"/>
                    <w:shd w:val="clear" w:color="auto" w:fill="auto"/>
                    <w:vAlign w:val="center"/>
                  </w:tcPr>
                  <w:p w:rsidR="00E80A6A" w:rsidRPr="00E80A6A" w:rsidRDefault="00E80A6A" w:rsidP="00FE713B">
                    <w:pPr>
                      <w:rPr>
                        <w:rFonts w:ascii="Times New Roman" w:hAnsi="Times New Roman" w:cs="Times New Roman"/>
                      </w:rPr>
                    </w:pPr>
                    <w:r w:rsidRPr="00E80A6A">
                      <w:rPr>
                        <w:rFonts w:ascii="Times New Roman" w:hAnsi="Times New Roman" w:cs="Times New Roman"/>
                      </w:rPr>
                      <w:t>计提的职工教育经费</w:t>
                    </w:r>
                  </w:p>
                </w:tc>
                <w:tc>
                  <w:tcPr>
                    <w:tcW w:w="883"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351,631,307</w:t>
                    </w:r>
                  </w:p>
                </w:tc>
                <w:tc>
                  <w:tcPr>
                    <w:tcW w:w="792"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87,907,827</w:t>
                    </w:r>
                  </w:p>
                </w:tc>
                <w:tc>
                  <w:tcPr>
                    <w:tcW w:w="89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325,181,280</w:t>
                    </w:r>
                  </w:p>
                </w:tc>
                <w:tc>
                  <w:tcPr>
                    <w:tcW w:w="88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81,295,320</w:t>
                    </w:r>
                  </w:p>
                </w:tc>
              </w:tr>
            </w:sdtContent>
          </w:sdt>
          <w:sdt>
            <w:sdtPr>
              <w:rPr>
                <w:rFonts w:ascii="Times New Roman" w:hAnsi="Times New Roman" w:cs="Times New Roman"/>
              </w:rPr>
              <w:alias w:val="递延所得税资产明细"/>
              <w:tag w:val="_GBC_78d44848a87d4473a54948d3e2adbb46"/>
              <w:id w:val="-369377094"/>
              <w:lock w:val="sdtLocked"/>
              <w:placeholder>
                <w:docPart w:val="64659532435E4078A865787D52054274"/>
              </w:placeholder>
            </w:sdtPr>
            <w:sdtEndPr/>
            <w:sdtContent>
              <w:tr w:rsidR="00E80A6A" w:rsidTr="00E80A6A">
                <w:trPr>
                  <w:trHeight w:val="285"/>
                </w:trPr>
                <w:tc>
                  <w:tcPr>
                    <w:tcW w:w="1539" w:type="pct"/>
                    <w:shd w:val="clear" w:color="auto" w:fill="auto"/>
                    <w:vAlign w:val="center"/>
                  </w:tcPr>
                  <w:p w:rsidR="00E80A6A" w:rsidRPr="00E80A6A" w:rsidRDefault="00E80A6A" w:rsidP="00FE713B">
                    <w:pPr>
                      <w:rPr>
                        <w:rFonts w:ascii="Times New Roman" w:hAnsi="Times New Roman" w:cs="Times New Roman"/>
                      </w:rPr>
                    </w:pPr>
                    <w:r w:rsidRPr="00E80A6A">
                      <w:rPr>
                        <w:rFonts w:ascii="Times New Roman" w:hAnsi="Times New Roman" w:cs="Times New Roman"/>
                      </w:rPr>
                      <w:t>政府补助</w:t>
                    </w:r>
                  </w:p>
                </w:tc>
                <w:tc>
                  <w:tcPr>
                    <w:tcW w:w="883"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731,197,509</w:t>
                    </w:r>
                  </w:p>
                </w:tc>
                <w:tc>
                  <w:tcPr>
                    <w:tcW w:w="792"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182,799,377</w:t>
                    </w:r>
                  </w:p>
                </w:tc>
                <w:tc>
                  <w:tcPr>
                    <w:tcW w:w="89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743,639,676</w:t>
                    </w:r>
                  </w:p>
                </w:tc>
                <w:tc>
                  <w:tcPr>
                    <w:tcW w:w="88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185,909,919</w:t>
                    </w:r>
                  </w:p>
                </w:tc>
              </w:tr>
            </w:sdtContent>
          </w:sdt>
          <w:sdt>
            <w:sdtPr>
              <w:rPr>
                <w:rFonts w:ascii="Times New Roman" w:hAnsi="Times New Roman" w:cs="Times New Roman"/>
              </w:rPr>
              <w:alias w:val="递延所得税资产明细"/>
              <w:tag w:val="_GBC_78d44848a87d4473a54948d3e2adbb46"/>
              <w:id w:val="-108900898"/>
              <w:lock w:val="sdtLocked"/>
              <w:placeholder>
                <w:docPart w:val="59315058F4664451A7E5FB573DDEF60A"/>
              </w:placeholder>
            </w:sdtPr>
            <w:sdtEndPr/>
            <w:sdtContent>
              <w:tr w:rsidR="00E80A6A" w:rsidTr="00E80A6A">
                <w:trPr>
                  <w:trHeight w:val="285"/>
                </w:trPr>
                <w:tc>
                  <w:tcPr>
                    <w:tcW w:w="1539" w:type="pct"/>
                    <w:shd w:val="clear" w:color="auto" w:fill="auto"/>
                    <w:vAlign w:val="center"/>
                  </w:tcPr>
                  <w:p w:rsidR="00E80A6A" w:rsidRPr="00E80A6A" w:rsidRDefault="00E80A6A" w:rsidP="00FE713B">
                    <w:pPr>
                      <w:rPr>
                        <w:rFonts w:ascii="Times New Roman" w:hAnsi="Times New Roman" w:cs="Times New Roman"/>
                      </w:rPr>
                    </w:pPr>
                    <w:r w:rsidRPr="00E80A6A">
                      <w:rPr>
                        <w:rFonts w:ascii="Times New Roman" w:hAnsi="Times New Roman" w:cs="Times New Roman"/>
                      </w:rPr>
                      <w:t>未报批的固定资产处置损失</w:t>
                    </w:r>
                  </w:p>
                </w:tc>
                <w:tc>
                  <w:tcPr>
                    <w:tcW w:w="883"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105,639,393</w:t>
                    </w:r>
                  </w:p>
                </w:tc>
                <w:tc>
                  <w:tcPr>
                    <w:tcW w:w="792"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26,409,848</w:t>
                    </w:r>
                  </w:p>
                </w:tc>
                <w:tc>
                  <w:tcPr>
                    <w:tcW w:w="89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103,720,560</w:t>
                    </w:r>
                  </w:p>
                </w:tc>
                <w:tc>
                  <w:tcPr>
                    <w:tcW w:w="88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25,930,140</w:t>
                    </w:r>
                  </w:p>
                </w:tc>
              </w:tr>
            </w:sdtContent>
          </w:sdt>
          <w:sdt>
            <w:sdtPr>
              <w:rPr>
                <w:rFonts w:ascii="Times New Roman" w:hAnsi="Times New Roman" w:cs="Times New Roman"/>
              </w:rPr>
              <w:alias w:val="递延所得税资产明细"/>
              <w:tag w:val="_GBC_78d44848a87d4473a54948d3e2adbb46"/>
              <w:id w:val="-1602793624"/>
              <w:lock w:val="sdtLocked"/>
              <w:placeholder>
                <w:docPart w:val="59315058F4664451A7E5FB573DDEF60A"/>
              </w:placeholder>
            </w:sdtPr>
            <w:sdtEndPr/>
            <w:sdtContent>
              <w:tr w:rsidR="00E80A6A" w:rsidTr="00E80A6A">
                <w:trPr>
                  <w:trHeight w:val="285"/>
                </w:trPr>
                <w:tc>
                  <w:tcPr>
                    <w:tcW w:w="1539" w:type="pct"/>
                    <w:shd w:val="clear" w:color="auto" w:fill="auto"/>
                    <w:vAlign w:val="center"/>
                  </w:tcPr>
                  <w:p w:rsidR="00E80A6A" w:rsidRPr="00E80A6A" w:rsidRDefault="00E80A6A" w:rsidP="00FE713B">
                    <w:pPr>
                      <w:rPr>
                        <w:rFonts w:ascii="Times New Roman" w:hAnsi="Times New Roman" w:cs="Times New Roman"/>
                      </w:rPr>
                    </w:pPr>
                    <w:r w:rsidRPr="00E80A6A">
                      <w:rPr>
                        <w:rFonts w:ascii="Times New Roman" w:hAnsi="Times New Roman" w:cs="Times New Roman"/>
                      </w:rPr>
                      <w:t>党组织活动经费</w:t>
                    </w:r>
                  </w:p>
                </w:tc>
                <w:tc>
                  <w:tcPr>
                    <w:tcW w:w="883"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131,048,936</w:t>
                    </w:r>
                  </w:p>
                </w:tc>
                <w:tc>
                  <w:tcPr>
                    <w:tcW w:w="792"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32,762,234</w:t>
                    </w:r>
                  </w:p>
                </w:tc>
                <w:tc>
                  <w:tcPr>
                    <w:tcW w:w="89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134,531,372</w:t>
                    </w:r>
                  </w:p>
                </w:tc>
                <w:tc>
                  <w:tcPr>
                    <w:tcW w:w="88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33,632,843</w:t>
                    </w:r>
                  </w:p>
                </w:tc>
              </w:tr>
            </w:sdtContent>
          </w:sdt>
          <w:sdt>
            <w:sdtPr>
              <w:rPr>
                <w:rFonts w:ascii="Times New Roman" w:hAnsi="Times New Roman" w:cs="Times New Roman"/>
              </w:rPr>
              <w:alias w:val="递延所得税资产明细"/>
              <w:tag w:val="_GBC_78d44848a87d4473a54948d3e2adbb46"/>
              <w:id w:val="-1436280595"/>
              <w:lock w:val="sdtLocked"/>
              <w:placeholder>
                <w:docPart w:val="59315058F4664451A7E5FB573DDEF60A"/>
              </w:placeholder>
            </w:sdtPr>
            <w:sdtEndPr/>
            <w:sdtContent>
              <w:tr w:rsidR="00E80A6A" w:rsidTr="00E80A6A">
                <w:trPr>
                  <w:trHeight w:val="285"/>
                </w:trPr>
                <w:tc>
                  <w:tcPr>
                    <w:tcW w:w="1539" w:type="pct"/>
                    <w:shd w:val="clear" w:color="auto" w:fill="auto"/>
                    <w:vAlign w:val="center"/>
                  </w:tcPr>
                  <w:p w:rsidR="00E80A6A" w:rsidRPr="00E80A6A" w:rsidRDefault="00E80A6A" w:rsidP="00FE713B">
                    <w:pPr>
                      <w:rPr>
                        <w:rFonts w:ascii="Times New Roman" w:hAnsi="Times New Roman" w:cs="Times New Roman"/>
                      </w:rPr>
                    </w:pPr>
                    <w:r w:rsidRPr="00E80A6A">
                      <w:rPr>
                        <w:rFonts w:ascii="Times New Roman" w:hAnsi="Times New Roman" w:cs="Times New Roman"/>
                      </w:rPr>
                      <w:t>租赁负债</w:t>
                    </w:r>
                    <w:r w:rsidRPr="00E80A6A">
                      <w:rPr>
                        <w:rFonts w:ascii="Times New Roman" w:hAnsi="Times New Roman" w:cs="Times New Roman"/>
                      </w:rPr>
                      <w:t>(</w:t>
                    </w:r>
                    <w:r w:rsidRPr="00E80A6A">
                      <w:rPr>
                        <w:rFonts w:ascii="Times New Roman" w:hAnsi="Times New Roman" w:cs="Times New Roman"/>
                      </w:rPr>
                      <w:t>附注二</w:t>
                    </w:r>
                    <w:r w:rsidRPr="00E80A6A">
                      <w:rPr>
                        <w:rFonts w:ascii="Times New Roman" w:hAnsi="Times New Roman" w:cs="Times New Roman"/>
                      </w:rPr>
                      <w:t>(24))</w:t>
                    </w:r>
                  </w:p>
                </w:tc>
                <w:tc>
                  <w:tcPr>
                    <w:tcW w:w="883"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1,390,561,848</w:t>
                    </w:r>
                  </w:p>
                </w:tc>
                <w:tc>
                  <w:tcPr>
                    <w:tcW w:w="792"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347,640,462</w:t>
                    </w:r>
                  </w:p>
                </w:tc>
                <w:tc>
                  <w:tcPr>
                    <w:tcW w:w="89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1,388,728,841</w:t>
                    </w:r>
                  </w:p>
                </w:tc>
                <w:tc>
                  <w:tcPr>
                    <w:tcW w:w="88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347,182,210</w:t>
                    </w:r>
                  </w:p>
                </w:tc>
              </w:tr>
            </w:sdtContent>
          </w:sdt>
          <w:tr w:rsidR="00E80A6A" w:rsidTr="00E80A6A">
            <w:trPr>
              <w:trHeight w:val="285"/>
            </w:trPr>
            <w:sdt>
              <w:sdtPr>
                <w:rPr>
                  <w:rFonts w:ascii="Times New Roman" w:hAnsi="Times New Roman" w:cs="Times New Roman"/>
                </w:rPr>
                <w:tag w:val="_PLD_aff9781bbd7249709be440b59752c5c2"/>
                <w:id w:val="-1769066477"/>
                <w:lock w:val="sdtLocked"/>
              </w:sdtPr>
              <w:sdtEndPr/>
              <w:sdtContent>
                <w:tc>
                  <w:tcPr>
                    <w:tcW w:w="1539" w:type="pct"/>
                    <w:shd w:val="clear" w:color="auto" w:fill="auto"/>
                    <w:vAlign w:val="center"/>
                  </w:tcPr>
                  <w:p w:rsidR="00E80A6A" w:rsidRPr="00E80A6A" w:rsidRDefault="00E80A6A" w:rsidP="00FE713B">
                    <w:pPr>
                      <w:jc w:val="center"/>
                      <w:rPr>
                        <w:rFonts w:ascii="Times New Roman" w:hAnsi="Times New Roman" w:cs="Times New Roman"/>
                      </w:rPr>
                    </w:pPr>
                    <w:r w:rsidRPr="00E80A6A">
                      <w:rPr>
                        <w:rFonts w:ascii="Times New Roman" w:hAnsi="Times New Roman" w:cs="Times New Roman"/>
                      </w:rPr>
                      <w:t>合计</w:t>
                    </w:r>
                  </w:p>
                </w:tc>
              </w:sdtContent>
            </w:sdt>
            <w:tc>
              <w:tcPr>
                <w:tcW w:w="883"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5,653,228,731</w:t>
                </w:r>
              </w:p>
            </w:tc>
            <w:tc>
              <w:tcPr>
                <w:tcW w:w="792"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1,413,307,183</w:t>
                </w:r>
              </w:p>
            </w:tc>
            <w:tc>
              <w:tcPr>
                <w:tcW w:w="89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6,733,820,166</w:t>
                </w:r>
              </w:p>
            </w:tc>
            <w:tc>
              <w:tcPr>
                <w:tcW w:w="888" w:type="pct"/>
                <w:shd w:val="clear" w:color="auto" w:fill="auto"/>
              </w:tcPr>
              <w:p w:rsidR="00E80A6A" w:rsidRPr="00E80A6A" w:rsidRDefault="00E80A6A" w:rsidP="00FE713B">
                <w:pPr>
                  <w:jc w:val="right"/>
                  <w:rPr>
                    <w:rFonts w:ascii="Times New Roman" w:hAnsi="Times New Roman" w:cs="Times New Roman"/>
                  </w:rPr>
                </w:pPr>
                <w:r w:rsidRPr="00E80A6A">
                  <w:rPr>
                    <w:rFonts w:ascii="Times New Roman" w:hAnsi="Times New Roman" w:cs="Times New Roman"/>
                  </w:rPr>
                  <w:t>1,683,455,041</w:t>
                </w:r>
              </w:p>
            </w:tc>
          </w:tr>
        </w:tbl>
        <w:p w:rsidR="00E80A6A" w:rsidRDefault="00E80A6A"/>
        <w:tbl>
          <w:tblPr>
            <w:tblW w:w="9034" w:type="dxa"/>
            <w:jc w:val="right"/>
            <w:tblLayout w:type="fixed"/>
            <w:tblCellMar>
              <w:left w:w="28" w:type="dxa"/>
              <w:right w:w="28" w:type="dxa"/>
            </w:tblCellMar>
            <w:tblLook w:val="04A0" w:firstRow="1" w:lastRow="0" w:firstColumn="1" w:lastColumn="0" w:noHBand="0" w:noVBand="1"/>
          </w:tblPr>
          <w:tblGrid>
            <w:gridCol w:w="2835"/>
            <w:gridCol w:w="1430"/>
            <w:gridCol w:w="78"/>
            <w:gridCol w:w="1443"/>
            <w:gridCol w:w="78"/>
            <w:gridCol w:w="1649"/>
            <w:gridCol w:w="78"/>
            <w:gridCol w:w="1443"/>
          </w:tblGrid>
          <w:tr w:rsidR="00E80A6A" w:rsidRPr="00E80A6A" w:rsidTr="00A301F3">
            <w:trPr>
              <w:trHeight w:val="264"/>
              <w:jc w:val="right"/>
            </w:trPr>
            <w:tc>
              <w:tcPr>
                <w:tcW w:w="2835" w:type="dxa"/>
                <w:tcBorders>
                  <w:top w:val="nil"/>
                  <w:left w:val="nil"/>
                  <w:bottom w:val="nil"/>
                  <w:right w:val="nil"/>
                </w:tcBorders>
                <w:shd w:val="clear" w:color="auto" w:fill="auto"/>
                <w:vAlign w:val="bottom"/>
              </w:tcPr>
              <w:bookmarkStart w:id="113" w:name="_Hlk143179606"/>
              <w:p w:rsidR="00E80A6A" w:rsidRPr="00E80A6A" w:rsidRDefault="00E80A6A" w:rsidP="00FE713B">
                <w:pPr>
                  <w:overflowPunct w:val="0"/>
                  <w:spacing w:line="240" w:lineRule="exact"/>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1!R17C2"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1!R17C2" \* MERGEFORMAT </w:instrText>
                </w:r>
                <w:r w:rsidRPr="00E80A6A">
                  <w:rPr>
                    <w:rFonts w:ascii="Times New Roman" w:hAnsi="Times New Roman" w:cs="Times New Roman"/>
                    <w:sz w:val="18"/>
                    <w:szCs w:val="18"/>
                    <w:lang w:val="zh-CN"/>
                  </w:rPr>
                  <w:fldChar w:fldCharType="separate"/>
                </w:r>
                <w:r w:rsidRPr="00E80A6A">
                  <w:rPr>
                    <w:rFonts w:ascii="Times New Roman" w:hAnsi="Times New Roman" w:cs="Times New Roman"/>
                    <w:color w:val="000000"/>
                    <w:sz w:val="18"/>
                    <w:szCs w:val="18"/>
                  </w:rPr>
                  <w:t>其中：</w:t>
                </w:r>
                <w:r w:rsidRPr="00E80A6A">
                  <w:rPr>
                    <w:rFonts w:ascii="Times New Roman" w:hAnsi="Times New Roman" w:cs="Times New Roman"/>
                    <w:sz w:val="18"/>
                    <w:szCs w:val="18"/>
                    <w:lang w:val="zh-CN"/>
                  </w:rPr>
                  <w:fldChar w:fldCharType="end"/>
                </w:r>
              </w:p>
            </w:tc>
            <w:tc>
              <w:tcPr>
                <w:tcW w:w="1430" w:type="dxa"/>
                <w:tcBorders>
                  <w:top w:val="nil"/>
                  <w:left w:val="nil"/>
                  <w:bottom w:val="nil"/>
                  <w:right w:val="nil"/>
                </w:tcBorders>
                <w:shd w:val="clear" w:color="auto" w:fill="auto"/>
                <w:vAlign w:val="bottom"/>
              </w:tcPr>
              <w:p w:rsidR="00E80A6A" w:rsidRPr="00E80A6A" w:rsidRDefault="00E80A6A" w:rsidP="00FE713B">
                <w:pPr>
                  <w:tabs>
                    <w:tab w:val="decimal" w:pos="1724"/>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1!R17C3"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1!R17C3" \* MERGEFORMAT </w:instrText>
                </w:r>
                <w:r w:rsidRPr="00E80A6A">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color w:val="000000"/>
                    <w:sz w:val="18"/>
                    <w:szCs w:val="18"/>
                  </w:rPr>
                </w:pPr>
              </w:p>
            </w:tc>
            <w:tc>
              <w:tcPr>
                <w:tcW w:w="1443" w:type="dxa"/>
                <w:tcBorders>
                  <w:top w:val="nil"/>
                  <w:left w:val="nil"/>
                  <w:bottom w:val="nil"/>
                  <w:right w:val="nil"/>
                </w:tcBorders>
                <w:shd w:val="clear" w:color="auto" w:fill="auto"/>
                <w:vAlign w:val="bottom"/>
              </w:tcPr>
              <w:p w:rsidR="00E80A6A" w:rsidRPr="00E80A6A" w:rsidRDefault="00E80A6A" w:rsidP="00FE713B">
                <w:pPr>
                  <w:tabs>
                    <w:tab w:val="decimal" w:pos="1301"/>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1!R17C5"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1!R17C5" \* MERGEFORMAT </w:instrText>
                </w:r>
                <w:r w:rsidRPr="00E80A6A">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sz w:val="18"/>
                    <w:szCs w:val="18"/>
                  </w:rPr>
                </w:pPr>
              </w:p>
            </w:tc>
            <w:tc>
              <w:tcPr>
                <w:tcW w:w="1649" w:type="dxa"/>
                <w:tcBorders>
                  <w:top w:val="nil"/>
                  <w:left w:val="nil"/>
                  <w:bottom w:val="nil"/>
                  <w:right w:val="nil"/>
                </w:tcBorders>
                <w:shd w:val="clear" w:color="auto" w:fill="auto"/>
                <w:vAlign w:val="bottom"/>
              </w:tcPr>
              <w:p w:rsidR="00E80A6A" w:rsidRPr="00E80A6A" w:rsidRDefault="00E80A6A" w:rsidP="00FE713B">
                <w:pPr>
                  <w:tabs>
                    <w:tab w:val="decimal" w:pos="1314"/>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1!R17C7"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1!R17C7" \* MERGEFORMAT </w:instrText>
                </w:r>
                <w:r w:rsidRPr="00E80A6A">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sz w:val="18"/>
                    <w:szCs w:val="18"/>
                  </w:rPr>
                </w:pPr>
              </w:p>
            </w:tc>
            <w:tc>
              <w:tcPr>
                <w:tcW w:w="1443" w:type="dxa"/>
                <w:tcBorders>
                  <w:top w:val="nil"/>
                  <w:left w:val="nil"/>
                  <w:bottom w:val="nil"/>
                  <w:right w:val="nil"/>
                </w:tcBorders>
                <w:shd w:val="clear" w:color="auto" w:fill="auto"/>
                <w:vAlign w:val="bottom"/>
              </w:tcPr>
              <w:p w:rsidR="00E80A6A" w:rsidRPr="00E80A6A" w:rsidRDefault="00E80A6A" w:rsidP="00FE713B">
                <w:pPr>
                  <w:tabs>
                    <w:tab w:val="decimal" w:pos="1300"/>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1!R17C9"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1!R17C9" \* MERGEFORMAT </w:instrText>
                </w:r>
                <w:r w:rsidRPr="00E80A6A">
                  <w:rPr>
                    <w:rFonts w:ascii="Times New Roman" w:hAnsi="Times New Roman" w:cs="Times New Roman"/>
                    <w:sz w:val="18"/>
                    <w:szCs w:val="18"/>
                    <w:lang w:val="zh-CN"/>
                  </w:rPr>
                  <w:fldChar w:fldCharType="end"/>
                </w:r>
              </w:p>
            </w:tc>
          </w:tr>
          <w:tr w:rsidR="00E80A6A" w:rsidRPr="00E80A6A" w:rsidTr="00A301F3">
            <w:trPr>
              <w:trHeight w:val="264"/>
              <w:jc w:val="right"/>
            </w:trPr>
            <w:tc>
              <w:tcPr>
                <w:tcW w:w="2835"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1!R19C2"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1!R19C2" \* MERGEFORMAT </w:instrText>
                </w:r>
                <w:r w:rsidRPr="00E80A6A">
                  <w:rPr>
                    <w:rFonts w:ascii="Times New Roman" w:hAnsi="Times New Roman" w:cs="Times New Roman"/>
                    <w:sz w:val="18"/>
                    <w:szCs w:val="18"/>
                    <w:lang w:val="zh-CN"/>
                  </w:rPr>
                  <w:fldChar w:fldCharType="separate"/>
                </w:r>
                <w:r w:rsidRPr="00E80A6A">
                  <w:rPr>
                    <w:rFonts w:ascii="Times New Roman" w:hAnsi="Times New Roman" w:cs="Times New Roman"/>
                    <w:color w:val="000000"/>
                    <w:sz w:val="18"/>
                    <w:szCs w:val="18"/>
                  </w:rPr>
                  <w:t>预计于</w:t>
                </w:r>
                <w:r w:rsidRPr="00E80A6A">
                  <w:rPr>
                    <w:rFonts w:ascii="Times New Roman" w:hAnsi="Times New Roman" w:cs="Times New Roman"/>
                    <w:color w:val="000000"/>
                    <w:sz w:val="18"/>
                    <w:szCs w:val="18"/>
                  </w:rPr>
                  <w:t>1</w:t>
                </w:r>
                <w:r w:rsidRPr="00E80A6A">
                  <w:rPr>
                    <w:rFonts w:ascii="Times New Roman" w:hAnsi="Times New Roman" w:cs="Times New Roman"/>
                    <w:color w:val="000000"/>
                    <w:sz w:val="18"/>
                    <w:szCs w:val="18"/>
                  </w:rPr>
                  <w:t>年内</w:t>
                </w:r>
                <w:r w:rsidRPr="00E80A6A">
                  <w:rPr>
                    <w:rFonts w:ascii="Times New Roman" w:hAnsi="Times New Roman" w:cs="Times New Roman"/>
                    <w:color w:val="000000"/>
                    <w:sz w:val="18"/>
                    <w:szCs w:val="18"/>
                  </w:rPr>
                  <w:t>(</w:t>
                </w:r>
                <w:r w:rsidRPr="00E80A6A">
                  <w:rPr>
                    <w:rFonts w:ascii="Times New Roman" w:hAnsi="Times New Roman" w:cs="Times New Roman"/>
                    <w:color w:val="000000"/>
                    <w:sz w:val="18"/>
                    <w:szCs w:val="18"/>
                  </w:rPr>
                  <w:t>含</w:t>
                </w:r>
                <w:r w:rsidRPr="00E80A6A">
                  <w:rPr>
                    <w:rFonts w:ascii="Times New Roman" w:hAnsi="Times New Roman" w:cs="Times New Roman"/>
                    <w:color w:val="000000"/>
                    <w:sz w:val="18"/>
                    <w:szCs w:val="18"/>
                  </w:rPr>
                  <w:t>1</w:t>
                </w:r>
                <w:r w:rsidRPr="00E80A6A">
                  <w:rPr>
                    <w:rFonts w:ascii="Times New Roman" w:hAnsi="Times New Roman" w:cs="Times New Roman"/>
                    <w:color w:val="000000"/>
                    <w:sz w:val="18"/>
                    <w:szCs w:val="18"/>
                  </w:rPr>
                  <w:t>年</w:t>
                </w:r>
                <w:r w:rsidRPr="00E80A6A">
                  <w:rPr>
                    <w:rFonts w:ascii="Times New Roman" w:hAnsi="Times New Roman" w:cs="Times New Roman"/>
                    <w:color w:val="000000"/>
                    <w:sz w:val="18"/>
                    <w:szCs w:val="18"/>
                  </w:rPr>
                  <w:t>)</w:t>
                </w:r>
                <w:r w:rsidRPr="00E80A6A">
                  <w:rPr>
                    <w:rFonts w:ascii="Times New Roman" w:hAnsi="Times New Roman" w:cs="Times New Roman"/>
                    <w:color w:val="000000"/>
                    <w:sz w:val="18"/>
                    <w:szCs w:val="18"/>
                  </w:rPr>
                  <w:t>转回的金额</w:t>
                </w:r>
                <w:r w:rsidRPr="00E80A6A">
                  <w:rPr>
                    <w:rFonts w:ascii="Times New Roman" w:hAnsi="Times New Roman" w:cs="Times New Roman"/>
                    <w:sz w:val="18"/>
                    <w:szCs w:val="18"/>
                    <w:lang w:val="zh-CN"/>
                  </w:rPr>
                  <w:fldChar w:fldCharType="end"/>
                </w:r>
              </w:p>
            </w:tc>
            <w:tc>
              <w:tcPr>
                <w:tcW w:w="1430" w:type="dxa"/>
                <w:tcBorders>
                  <w:top w:val="nil"/>
                  <w:left w:val="nil"/>
                  <w:bottom w:val="nil"/>
                  <w:right w:val="nil"/>
                </w:tcBorders>
                <w:shd w:val="clear" w:color="auto" w:fill="auto"/>
                <w:vAlign w:val="bottom"/>
              </w:tcPr>
              <w:p w:rsidR="00E80A6A" w:rsidRPr="00E80A6A" w:rsidRDefault="00E80A6A" w:rsidP="00FE713B">
                <w:pPr>
                  <w:tabs>
                    <w:tab w:val="decimal" w:pos="1724"/>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1!R19C3"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1!R19C3" \* MERGEFORMAT </w:instrText>
                </w:r>
                <w:r w:rsidRPr="00E80A6A">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color w:val="000000"/>
                    <w:sz w:val="18"/>
                    <w:szCs w:val="18"/>
                  </w:rPr>
                </w:pPr>
              </w:p>
            </w:tc>
            <w:tc>
              <w:tcPr>
                <w:tcW w:w="1443" w:type="dxa"/>
                <w:tcBorders>
                  <w:top w:val="nil"/>
                  <w:left w:val="nil"/>
                  <w:right w:val="nil"/>
                </w:tcBorders>
                <w:shd w:val="clear" w:color="auto" w:fill="auto"/>
                <w:vAlign w:val="bottom"/>
              </w:tcPr>
              <w:p w:rsidR="00E80A6A" w:rsidRPr="00E80A6A" w:rsidRDefault="00E80A6A" w:rsidP="00FE713B">
                <w:pPr>
                  <w:tabs>
                    <w:tab w:val="decimal" w:pos="1301"/>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 xml:space="preserve">.xlsx"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1!R19C5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1!R19C5" \* MERGEFORMAT </w:instrText>
                </w:r>
                <w:r w:rsidRPr="00E80A6A">
                  <w:rPr>
                    <w:rFonts w:ascii="Times New Roman" w:hAnsi="Times New Roman" w:cs="Times New Roman"/>
                    <w:sz w:val="18"/>
                    <w:szCs w:val="18"/>
                    <w:lang w:val="zh-CN"/>
                  </w:rPr>
                  <w:fldChar w:fldCharType="separate"/>
                </w:r>
                <w:r w:rsidRPr="00E80A6A">
                  <w:rPr>
                    <w:rFonts w:ascii="Times New Roman" w:hAnsi="Times New Roman" w:cs="Times New Roman"/>
                    <w:color w:val="000000"/>
                    <w:sz w:val="18"/>
                    <w:szCs w:val="18"/>
                  </w:rPr>
                  <w:t>41,433,554</w:t>
                </w:r>
                <w:r w:rsidRPr="00E80A6A">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sz w:val="18"/>
                    <w:szCs w:val="18"/>
                  </w:rPr>
                </w:pPr>
              </w:p>
            </w:tc>
            <w:tc>
              <w:tcPr>
                <w:tcW w:w="1649" w:type="dxa"/>
                <w:tcBorders>
                  <w:top w:val="nil"/>
                  <w:left w:val="nil"/>
                  <w:bottom w:val="nil"/>
                  <w:right w:val="nil"/>
                </w:tcBorders>
                <w:shd w:val="clear" w:color="auto" w:fill="auto"/>
                <w:vAlign w:val="bottom"/>
              </w:tcPr>
              <w:p w:rsidR="00E80A6A" w:rsidRPr="00E80A6A" w:rsidRDefault="00E80A6A" w:rsidP="00FE713B">
                <w:pPr>
                  <w:tabs>
                    <w:tab w:val="decimal" w:pos="1314"/>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1!R19C7"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1!R19C7" \* MERGEFORMAT </w:instrText>
                </w:r>
                <w:r w:rsidRPr="00E80A6A">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tcPr>
              <w:p w:rsidR="00E80A6A" w:rsidRPr="00E80A6A" w:rsidRDefault="00E80A6A" w:rsidP="00FE713B">
                <w:pPr>
                  <w:tabs>
                    <w:tab w:val="decimal" w:pos="1300"/>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1!R19C9"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1!R19C9" \* MERGEFORMAT </w:instrText>
                </w:r>
                <w:r w:rsidRPr="00E80A6A">
                  <w:rPr>
                    <w:rFonts w:ascii="Times New Roman" w:hAnsi="Times New Roman" w:cs="Times New Roman"/>
                    <w:sz w:val="18"/>
                    <w:szCs w:val="18"/>
                    <w:lang w:val="zh-CN"/>
                  </w:rPr>
                  <w:fldChar w:fldCharType="separate"/>
                </w:r>
                <w:r w:rsidRPr="00E80A6A">
                  <w:rPr>
                    <w:rFonts w:ascii="Times New Roman" w:hAnsi="Times New Roman" w:cs="Times New Roman"/>
                    <w:color w:val="000000"/>
                    <w:sz w:val="18"/>
                    <w:szCs w:val="18"/>
                  </w:rPr>
                  <w:t>11,966,316</w:t>
                </w:r>
                <w:r w:rsidRPr="00E80A6A">
                  <w:rPr>
                    <w:rFonts w:ascii="Times New Roman" w:hAnsi="Times New Roman" w:cs="Times New Roman"/>
                    <w:sz w:val="18"/>
                    <w:szCs w:val="18"/>
                    <w:lang w:val="zh-CN"/>
                  </w:rPr>
                  <w:fldChar w:fldCharType="end"/>
                </w:r>
              </w:p>
            </w:tc>
          </w:tr>
          <w:tr w:rsidR="00E80A6A" w:rsidRPr="00E80A6A" w:rsidTr="00A301F3">
            <w:trPr>
              <w:trHeight w:val="276"/>
              <w:jc w:val="right"/>
            </w:trPr>
            <w:tc>
              <w:tcPr>
                <w:tcW w:w="2835"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1!R20C2"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1!R20C2" \* MERGEFORMAT </w:instrText>
                </w:r>
                <w:r w:rsidRPr="00E80A6A">
                  <w:rPr>
                    <w:rFonts w:ascii="Times New Roman" w:hAnsi="Times New Roman" w:cs="Times New Roman"/>
                    <w:sz w:val="18"/>
                    <w:szCs w:val="18"/>
                    <w:lang w:val="zh-CN"/>
                  </w:rPr>
                  <w:fldChar w:fldCharType="separate"/>
                </w:r>
                <w:r w:rsidRPr="00E80A6A">
                  <w:rPr>
                    <w:rFonts w:ascii="Times New Roman" w:hAnsi="Times New Roman" w:cs="Times New Roman"/>
                    <w:color w:val="000000"/>
                    <w:sz w:val="18"/>
                    <w:szCs w:val="18"/>
                  </w:rPr>
                  <w:t>预计于</w:t>
                </w:r>
                <w:r w:rsidRPr="00E80A6A">
                  <w:rPr>
                    <w:rFonts w:ascii="Times New Roman" w:hAnsi="Times New Roman" w:cs="Times New Roman"/>
                    <w:color w:val="000000"/>
                    <w:sz w:val="18"/>
                    <w:szCs w:val="18"/>
                  </w:rPr>
                  <w:t>1</w:t>
                </w:r>
                <w:r w:rsidRPr="00E80A6A">
                  <w:rPr>
                    <w:rFonts w:ascii="Times New Roman" w:hAnsi="Times New Roman" w:cs="Times New Roman"/>
                    <w:color w:val="000000"/>
                    <w:sz w:val="18"/>
                    <w:szCs w:val="18"/>
                  </w:rPr>
                  <w:t>年后转回的金额</w:t>
                </w:r>
                <w:r w:rsidRPr="00E80A6A">
                  <w:rPr>
                    <w:rFonts w:ascii="Times New Roman" w:hAnsi="Times New Roman" w:cs="Times New Roman"/>
                    <w:sz w:val="18"/>
                    <w:szCs w:val="18"/>
                    <w:lang w:val="zh-CN"/>
                  </w:rPr>
                  <w:fldChar w:fldCharType="end"/>
                </w:r>
              </w:p>
            </w:tc>
            <w:tc>
              <w:tcPr>
                <w:tcW w:w="1430" w:type="dxa"/>
                <w:tcBorders>
                  <w:top w:val="nil"/>
                  <w:left w:val="nil"/>
                  <w:bottom w:val="nil"/>
                  <w:right w:val="nil"/>
                </w:tcBorders>
                <w:shd w:val="clear" w:color="auto" w:fill="auto"/>
                <w:vAlign w:val="bottom"/>
              </w:tcPr>
              <w:p w:rsidR="00E80A6A" w:rsidRPr="00E80A6A" w:rsidRDefault="00E80A6A" w:rsidP="00FE713B">
                <w:pPr>
                  <w:tabs>
                    <w:tab w:val="decimal" w:pos="1724"/>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1!R20C3"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1!R20C3" \* MERGEFORMAT </w:instrText>
                </w:r>
                <w:r w:rsidRPr="00E80A6A">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color w:val="000000"/>
                    <w:sz w:val="18"/>
                    <w:szCs w:val="18"/>
                  </w:rPr>
                </w:pPr>
              </w:p>
            </w:tc>
            <w:tc>
              <w:tcPr>
                <w:tcW w:w="1443" w:type="dxa"/>
                <w:tcBorders>
                  <w:top w:val="nil"/>
                  <w:left w:val="nil"/>
                  <w:bottom w:val="single" w:sz="4" w:space="0" w:color="auto"/>
                  <w:right w:val="nil"/>
                </w:tcBorders>
                <w:shd w:val="clear" w:color="auto" w:fill="auto"/>
                <w:vAlign w:val="bottom"/>
              </w:tcPr>
              <w:p w:rsidR="00E80A6A" w:rsidRPr="00E80A6A" w:rsidRDefault="00E80A6A" w:rsidP="00FE713B">
                <w:pPr>
                  <w:tabs>
                    <w:tab w:val="decimal" w:pos="1301"/>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 xml:space="preserve">.xlsx"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1!R20C5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1!R20C5" \* MERGEFORMAT </w:instrText>
                </w:r>
                <w:r w:rsidRPr="00E80A6A">
                  <w:rPr>
                    <w:rFonts w:ascii="Times New Roman" w:hAnsi="Times New Roman" w:cs="Times New Roman"/>
                    <w:sz w:val="18"/>
                    <w:szCs w:val="18"/>
                    <w:lang w:val="zh-CN"/>
                  </w:rPr>
                  <w:fldChar w:fldCharType="separate"/>
                </w:r>
                <w:r w:rsidRPr="00E80A6A">
                  <w:rPr>
                    <w:rFonts w:ascii="Times New Roman" w:hAnsi="Times New Roman" w:cs="Times New Roman"/>
                    <w:color w:val="000000"/>
                    <w:sz w:val="18"/>
                    <w:szCs w:val="18"/>
                  </w:rPr>
                  <w:t>1,371,873,629</w:t>
                </w:r>
                <w:r w:rsidRPr="00E80A6A">
                  <w:rPr>
                    <w:rFonts w:ascii="Times New Roman" w:hAnsi="Times New Roman" w:cs="Times New Roman"/>
                    <w:sz w:val="18"/>
                    <w:szCs w:val="18"/>
                    <w:lang w:val="zh-CN"/>
                  </w:rPr>
                  <w:fldChar w:fldCharType="end"/>
                </w:r>
              </w:p>
            </w:tc>
            <w:tc>
              <w:tcPr>
                <w:tcW w:w="78" w:type="dxa"/>
                <w:tcBorders>
                  <w:top w:val="nil"/>
                  <w:left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color w:val="000000"/>
                    <w:sz w:val="18"/>
                    <w:szCs w:val="18"/>
                  </w:rPr>
                </w:pPr>
              </w:p>
            </w:tc>
            <w:tc>
              <w:tcPr>
                <w:tcW w:w="1649" w:type="dxa"/>
                <w:tcBorders>
                  <w:top w:val="nil"/>
                  <w:left w:val="nil"/>
                  <w:right w:val="nil"/>
                </w:tcBorders>
                <w:shd w:val="clear" w:color="auto" w:fill="auto"/>
                <w:vAlign w:val="bottom"/>
              </w:tcPr>
              <w:p w:rsidR="00E80A6A" w:rsidRPr="00E80A6A" w:rsidRDefault="00E80A6A" w:rsidP="00FE713B">
                <w:pPr>
                  <w:tabs>
                    <w:tab w:val="decimal" w:pos="1314"/>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1!R20C7"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1!R20C7" \* MERGEFORMAT </w:instrText>
                </w:r>
                <w:r w:rsidRPr="00E80A6A">
                  <w:rPr>
                    <w:rFonts w:ascii="Times New Roman" w:hAnsi="Times New Roman" w:cs="Times New Roman"/>
                    <w:sz w:val="18"/>
                    <w:szCs w:val="18"/>
                    <w:lang w:val="zh-CN"/>
                  </w:rPr>
                  <w:fldChar w:fldCharType="end"/>
                </w:r>
              </w:p>
            </w:tc>
            <w:tc>
              <w:tcPr>
                <w:tcW w:w="78" w:type="dxa"/>
                <w:tcBorders>
                  <w:top w:val="nil"/>
                  <w:left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sz w:val="18"/>
                    <w:szCs w:val="18"/>
                  </w:rPr>
                </w:pPr>
              </w:p>
            </w:tc>
            <w:tc>
              <w:tcPr>
                <w:tcW w:w="1443" w:type="dxa"/>
                <w:tcBorders>
                  <w:top w:val="nil"/>
                  <w:left w:val="nil"/>
                  <w:bottom w:val="single" w:sz="4" w:space="0" w:color="auto"/>
                  <w:right w:val="nil"/>
                </w:tcBorders>
                <w:shd w:val="clear" w:color="auto" w:fill="auto"/>
                <w:vAlign w:val="bottom"/>
              </w:tcPr>
              <w:p w:rsidR="00E80A6A" w:rsidRPr="00E80A6A" w:rsidRDefault="00E80A6A" w:rsidP="00FE713B">
                <w:pPr>
                  <w:tabs>
                    <w:tab w:val="decimal" w:pos="1300"/>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1!R20C9"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1!R20C9" \* MERGEFORMAT </w:instrText>
                </w:r>
                <w:r w:rsidRPr="00E80A6A">
                  <w:rPr>
                    <w:rFonts w:ascii="Times New Roman" w:hAnsi="Times New Roman" w:cs="Times New Roman"/>
                    <w:sz w:val="18"/>
                    <w:szCs w:val="18"/>
                    <w:lang w:val="zh-CN"/>
                  </w:rPr>
                  <w:fldChar w:fldCharType="separate"/>
                </w:r>
                <w:r w:rsidRPr="00E80A6A">
                  <w:rPr>
                    <w:rFonts w:ascii="Times New Roman" w:hAnsi="Times New Roman" w:cs="Times New Roman"/>
                    <w:color w:val="000000"/>
                    <w:sz w:val="18"/>
                    <w:szCs w:val="18"/>
                  </w:rPr>
                  <w:t>1,671,488,725</w:t>
                </w:r>
                <w:r w:rsidRPr="00E80A6A">
                  <w:rPr>
                    <w:rFonts w:ascii="Times New Roman" w:hAnsi="Times New Roman" w:cs="Times New Roman"/>
                    <w:sz w:val="18"/>
                    <w:szCs w:val="18"/>
                    <w:lang w:val="zh-CN"/>
                  </w:rPr>
                  <w:fldChar w:fldCharType="end"/>
                </w:r>
              </w:p>
            </w:tc>
          </w:tr>
          <w:tr w:rsidR="00E80A6A" w:rsidRPr="00E80A6A" w:rsidTr="00A301F3">
            <w:trPr>
              <w:trHeight w:val="50"/>
              <w:jc w:val="right"/>
            </w:trPr>
            <w:tc>
              <w:tcPr>
                <w:tcW w:w="2835"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jc w:val="right"/>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1!R21C2"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1!R21C2" \* MERGEFORMAT </w:instrText>
                </w:r>
                <w:r w:rsidRPr="00E80A6A">
                  <w:rPr>
                    <w:rFonts w:ascii="Times New Roman" w:hAnsi="Times New Roman" w:cs="Times New Roman"/>
                    <w:sz w:val="18"/>
                    <w:szCs w:val="18"/>
                    <w:lang w:val="zh-CN"/>
                  </w:rPr>
                  <w:fldChar w:fldCharType="end"/>
                </w:r>
              </w:p>
            </w:tc>
            <w:tc>
              <w:tcPr>
                <w:tcW w:w="1430" w:type="dxa"/>
                <w:tcBorders>
                  <w:top w:val="nil"/>
                  <w:left w:val="nil"/>
                  <w:bottom w:val="nil"/>
                  <w:right w:val="nil"/>
                </w:tcBorders>
                <w:shd w:val="clear" w:color="auto" w:fill="auto"/>
                <w:vAlign w:val="bottom"/>
              </w:tcPr>
              <w:p w:rsidR="00E80A6A" w:rsidRPr="00E80A6A" w:rsidRDefault="00E80A6A" w:rsidP="00FE713B">
                <w:pPr>
                  <w:tabs>
                    <w:tab w:val="decimal" w:pos="1724"/>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1!R21C3"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1!R21C3" \* MERGEFORMAT </w:instrText>
                </w:r>
                <w:r w:rsidRPr="00E80A6A">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color w:val="000000"/>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E80A6A" w:rsidRPr="00E80A6A" w:rsidRDefault="00E80A6A" w:rsidP="00FE713B">
                <w:pPr>
                  <w:tabs>
                    <w:tab w:val="decimal" w:pos="1301"/>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 xml:space="preserve">.xlsx"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1!R21C5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1!R21C5" \* MERGEFORMAT </w:instrText>
                </w:r>
                <w:r w:rsidRPr="00E80A6A">
                  <w:rPr>
                    <w:rFonts w:ascii="Times New Roman" w:hAnsi="Times New Roman" w:cs="Times New Roman"/>
                    <w:sz w:val="18"/>
                    <w:szCs w:val="18"/>
                    <w:lang w:val="zh-CN"/>
                  </w:rPr>
                  <w:fldChar w:fldCharType="separate"/>
                </w:r>
                <w:r w:rsidRPr="00E80A6A">
                  <w:rPr>
                    <w:rFonts w:ascii="Times New Roman" w:hAnsi="Times New Roman" w:cs="Times New Roman"/>
                    <w:color w:val="000000"/>
                    <w:sz w:val="18"/>
                    <w:szCs w:val="18"/>
                  </w:rPr>
                  <w:t>1,413,307,183</w:t>
                </w:r>
                <w:r w:rsidRPr="00E80A6A">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color w:val="000000"/>
                    <w:sz w:val="18"/>
                    <w:szCs w:val="18"/>
                  </w:rPr>
                </w:pPr>
              </w:p>
            </w:tc>
            <w:tc>
              <w:tcPr>
                <w:tcW w:w="1649" w:type="dxa"/>
                <w:tcBorders>
                  <w:top w:val="nil"/>
                  <w:left w:val="nil"/>
                  <w:bottom w:val="nil"/>
                  <w:right w:val="nil"/>
                </w:tcBorders>
                <w:shd w:val="clear" w:color="auto" w:fill="auto"/>
                <w:vAlign w:val="bottom"/>
              </w:tcPr>
              <w:p w:rsidR="00E80A6A" w:rsidRPr="00E80A6A" w:rsidRDefault="00E80A6A" w:rsidP="00FE713B">
                <w:pPr>
                  <w:tabs>
                    <w:tab w:val="decimal" w:pos="1314"/>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1!R21C7"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1!R21C7" \* MERGEFORMAT </w:instrText>
                </w:r>
                <w:r w:rsidRPr="00E80A6A">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E80A6A" w:rsidRPr="00E80A6A" w:rsidRDefault="00E80A6A" w:rsidP="00FE713B">
                <w:pPr>
                  <w:overflowPunct w:val="0"/>
                  <w:spacing w:line="240" w:lineRule="exact"/>
                  <w:ind w:rightChars="50" w:right="105"/>
                  <w:jc w:val="right"/>
                  <w:rPr>
                    <w:rFonts w:ascii="Times New Roman" w:hAnsi="Times New Roman" w:cs="Times New Roman"/>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E80A6A" w:rsidRPr="00E80A6A" w:rsidRDefault="00E80A6A" w:rsidP="00FE713B">
                <w:pPr>
                  <w:tabs>
                    <w:tab w:val="decimal" w:pos="1300"/>
                  </w:tabs>
                  <w:overflowPunct w:val="0"/>
                  <w:spacing w:line="240" w:lineRule="exact"/>
                  <w:ind w:rightChars="-18" w:right="-38"/>
                  <w:rPr>
                    <w:rFonts w:ascii="Times New Roman" w:hAnsi="Times New Roman" w:cs="Times New Roman"/>
                    <w:color w:val="000000"/>
                    <w:sz w:val="18"/>
                    <w:szCs w:val="18"/>
                  </w:rPr>
                </w:pPr>
                <w:r w:rsidRPr="00E80A6A">
                  <w:rPr>
                    <w:rFonts w:ascii="Times New Roman" w:hAnsi="Times New Roman" w:cs="Times New Roman"/>
                    <w:sz w:val="18"/>
                    <w:szCs w:val="18"/>
                    <w:lang w:val="zh-CN"/>
                  </w:rPr>
                  <w:fldChar w:fldCharType="begin" w:fldLock="1"/>
                </w:r>
                <w:r w:rsidRPr="00E80A6A">
                  <w:rPr>
                    <w:rFonts w:ascii="Times New Roman" w:hAnsi="Times New Roman" w:cs="Times New Roman"/>
                    <w:sz w:val="18"/>
                    <w:szCs w:val="18"/>
                    <w:lang w:val="zh-CN"/>
                  </w:rPr>
                  <w:instrText xml:space="preserve"> LINK  Excel.SheetMacroEnabled.12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1!R21C9" \t \r "C:\\Users\\Trista H Zhao\\Desktop\\</w:instrText>
                </w:r>
                <w:r w:rsidRPr="00E80A6A">
                  <w:rPr>
                    <w:rFonts w:ascii="Times New Roman" w:hAnsi="Times New Roman" w:cs="Times New Roman"/>
                    <w:sz w:val="18"/>
                    <w:szCs w:val="18"/>
                    <w:lang w:val="zh-CN"/>
                  </w:rPr>
                  <w:instrText>广深铁路股份有限公司</w:instrText>
                </w:r>
                <w:r w:rsidRPr="00E80A6A">
                  <w:rPr>
                    <w:rFonts w:ascii="Times New Roman" w:hAnsi="Times New Roman" w:cs="Times New Roman"/>
                    <w:sz w:val="18"/>
                    <w:szCs w:val="18"/>
                    <w:lang w:val="zh-CN"/>
                  </w:rPr>
                  <w:instrText>\\Guanshen railway 2023 interim\\Welink\\Welink-A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\\1-2023</w:instrText>
                </w:r>
                <w:r w:rsidRPr="00E80A6A">
                  <w:rPr>
                    <w:rFonts w:ascii="Times New Roman" w:hAnsi="Times New Roman" w:cs="Times New Roman"/>
                    <w:sz w:val="18"/>
                    <w:szCs w:val="18"/>
                    <w:lang w:val="zh-CN"/>
                  </w:rPr>
                  <w:instrText>半年度广深铁路股份</w:instrText>
                </w:r>
                <w:r w:rsidRPr="00E80A6A">
                  <w:rPr>
                    <w:rFonts w:ascii="Times New Roman" w:hAnsi="Times New Roman" w:cs="Times New Roman"/>
                    <w:sz w:val="18"/>
                    <w:szCs w:val="18"/>
                    <w:lang w:val="zh-CN"/>
                  </w:rPr>
                  <w:instrText>A</w:instrText>
                </w:r>
                <w:r w:rsidRPr="00E80A6A">
                  <w:rPr>
                    <w:rFonts w:ascii="Times New Roman" w:hAnsi="Times New Roman" w:cs="Times New Roman"/>
                    <w:sz w:val="18"/>
                    <w:szCs w:val="18"/>
                    <w:lang w:val="zh-CN"/>
                  </w:rPr>
                  <w:instrText>股</w:instrText>
                </w:r>
                <w:r w:rsidRPr="00E80A6A">
                  <w:rPr>
                    <w:rFonts w:ascii="Times New Roman" w:hAnsi="Times New Roman" w:cs="Times New Roman"/>
                    <w:sz w:val="18"/>
                    <w:szCs w:val="18"/>
                    <w:lang w:val="zh-CN"/>
                  </w:rPr>
                  <w:instrText>.xlsx" "</w:instrText>
                </w:r>
                <w:r w:rsidRPr="00E80A6A">
                  <w:rPr>
                    <w:rFonts w:ascii="Times New Roman" w:hAnsi="Times New Roman" w:cs="Times New Roman"/>
                    <w:sz w:val="18"/>
                    <w:szCs w:val="18"/>
                    <w:lang w:val="zh-CN"/>
                  </w:rPr>
                  <w:instrText>五</w:instrText>
                </w:r>
                <w:r w:rsidRPr="00E80A6A">
                  <w:rPr>
                    <w:rFonts w:ascii="Times New Roman" w:hAnsi="Times New Roman" w:cs="Times New Roman"/>
                    <w:sz w:val="18"/>
                    <w:szCs w:val="18"/>
                    <w:lang w:val="zh-CN"/>
                  </w:rPr>
                  <w:instrText>(16)(a)_</w:instrText>
                </w:r>
                <w:r w:rsidRPr="00E80A6A">
                  <w:rPr>
                    <w:rFonts w:ascii="Times New Roman" w:hAnsi="Times New Roman" w:cs="Times New Roman"/>
                    <w:sz w:val="18"/>
                    <w:szCs w:val="18"/>
                    <w:lang w:val="zh-CN"/>
                  </w:rPr>
                  <w:instrText>未经抵销的递延所得税资产</w:instrText>
                </w:r>
                <w:r w:rsidRPr="00E80A6A">
                  <w:rPr>
                    <w:rFonts w:ascii="Times New Roman" w:hAnsi="Times New Roman" w:cs="Times New Roman"/>
                    <w:sz w:val="18"/>
                    <w:szCs w:val="18"/>
                    <w:lang w:val="zh-CN"/>
                  </w:rPr>
                  <w:instrText xml:space="preserve">1!R21C9" \* MERGEFORMAT </w:instrText>
                </w:r>
                <w:r w:rsidRPr="00E80A6A">
                  <w:rPr>
                    <w:rFonts w:ascii="Times New Roman" w:hAnsi="Times New Roman" w:cs="Times New Roman"/>
                    <w:sz w:val="18"/>
                    <w:szCs w:val="18"/>
                    <w:lang w:val="zh-CN"/>
                  </w:rPr>
                  <w:fldChar w:fldCharType="separate"/>
                </w:r>
                <w:r w:rsidRPr="00E80A6A">
                  <w:rPr>
                    <w:rFonts w:ascii="Times New Roman" w:hAnsi="Times New Roman" w:cs="Times New Roman"/>
                    <w:color w:val="000000"/>
                    <w:sz w:val="18"/>
                    <w:szCs w:val="18"/>
                  </w:rPr>
                  <w:t xml:space="preserve">1,683,455,041 </w:t>
                </w:r>
                <w:r w:rsidRPr="00E80A6A">
                  <w:rPr>
                    <w:rFonts w:ascii="Times New Roman" w:hAnsi="Times New Roman" w:cs="Times New Roman"/>
                    <w:sz w:val="18"/>
                    <w:szCs w:val="18"/>
                    <w:lang w:val="zh-CN"/>
                  </w:rPr>
                  <w:fldChar w:fldCharType="end"/>
                </w:r>
              </w:p>
            </w:tc>
          </w:tr>
        </w:tbl>
        <w:p w:rsidR="00047B74" w:rsidRDefault="00833B52"/>
        <w:bookmarkEnd w:id="113" w:displacedByCustomXml="next"/>
      </w:sdtContent>
    </w:sdt>
    <w:bookmarkStart w:id="114"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403949285"/>
        <w:lock w:val="sdtLocked"/>
        <w:placeholder>
          <w:docPart w:val="GBC22222222222222222222222222222"/>
        </w:placeholder>
      </w:sdtPr>
      <w:sdtEndPr>
        <w:rPr>
          <w:rFonts w:hint="default"/>
          <w:szCs w:val="21"/>
        </w:rPr>
      </w:sdtEndPr>
      <w:sdtContent>
        <w:p w:rsidR="00047B74" w:rsidRPr="00241915" w:rsidRDefault="009454CC" w:rsidP="00652785">
          <w:pPr>
            <w:pStyle w:val="4"/>
            <w:numPr>
              <w:ilvl w:val="0"/>
              <w:numId w:val="23"/>
            </w:numPr>
            <w:tabs>
              <w:tab w:val="left" w:pos="588"/>
              <w:tab w:val="left" w:pos="616"/>
            </w:tabs>
            <w:rPr>
              <w:rFonts w:ascii="宋体" w:hAnsi="宋体"/>
              <w:b w:val="0"/>
            </w:rPr>
          </w:pPr>
          <w:r w:rsidRPr="00241915">
            <w:rPr>
              <w:rFonts w:ascii="宋体" w:hAnsi="宋体" w:hint="eastAsia"/>
              <w:b w:val="0"/>
            </w:rPr>
            <w:t>未经抵销的递延所得税负债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EndPr/>
          <w:sdtContent>
            <w:p w:rsidR="00047B74" w:rsidRDefault="009454CC">
              <w:r>
                <w:fldChar w:fldCharType="begin"/>
              </w:r>
              <w:r w:rsidR="00241915">
                <w:instrText xml:space="preserve"> MACROBUTTON  SnrToggleCheckbox √适用 </w:instrText>
              </w:r>
              <w:r>
                <w:fldChar w:fldCharType="end"/>
              </w:r>
              <w:r>
                <w:fldChar w:fldCharType="begin"/>
              </w:r>
              <w:r w:rsidR="00241915">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1424"/>
            <w:gridCol w:w="1268"/>
            <w:gridCol w:w="1424"/>
            <w:gridCol w:w="1266"/>
          </w:tblGrid>
          <w:tr w:rsidR="00241915" w:rsidTr="00241915">
            <w:trPr>
              <w:trHeight w:val="285"/>
            </w:trPr>
            <w:bookmarkStart w:id="115" w:name="_Hlk11857349" w:displacedByCustomXml="next"/>
            <w:sdt>
              <w:sdtPr>
                <w:rPr>
                  <w:rFonts w:ascii="Times New Roman" w:hAnsi="Times New Roman" w:cs="Times New Roman"/>
                </w:rPr>
                <w:tag w:val="_PLD_66ef6111bb2d4b3792b581d6ff38c8d2"/>
                <w:id w:val="87439092"/>
                <w:lock w:val="sdtLocked"/>
              </w:sdtPr>
              <w:sdtEndPr/>
              <w:sdtContent>
                <w:tc>
                  <w:tcPr>
                    <w:tcW w:w="2031" w:type="pct"/>
                    <w:vMerge w:val="restart"/>
                    <w:shd w:val="clear" w:color="auto" w:fill="auto"/>
                    <w:vAlign w:val="center"/>
                  </w:tcPr>
                  <w:p w:rsidR="00241915" w:rsidRPr="00241915" w:rsidRDefault="00241915" w:rsidP="00FE713B">
                    <w:pPr>
                      <w:jc w:val="center"/>
                      <w:rPr>
                        <w:rFonts w:ascii="Times New Roman" w:hAnsi="Times New Roman" w:cs="Times New Roman"/>
                      </w:rPr>
                    </w:pPr>
                    <w:r w:rsidRPr="00241915">
                      <w:rPr>
                        <w:rFonts w:ascii="Times New Roman" w:hAnsi="Times New Roman" w:cs="Times New Roman"/>
                      </w:rPr>
                      <w:t>项目</w:t>
                    </w:r>
                  </w:p>
                </w:tc>
              </w:sdtContent>
            </w:sdt>
            <w:sdt>
              <w:sdtPr>
                <w:rPr>
                  <w:rFonts w:ascii="Times New Roman" w:hAnsi="Times New Roman" w:cs="Times New Roman"/>
                </w:rPr>
                <w:tag w:val="_PLD_b850d4f63866495f80e69799c9ea1b37"/>
                <w:id w:val="-2024851396"/>
                <w:lock w:val="sdtLocked"/>
              </w:sdtPr>
              <w:sdtEndPr/>
              <w:sdtContent>
                <w:tc>
                  <w:tcPr>
                    <w:tcW w:w="1483" w:type="pct"/>
                    <w:gridSpan w:val="2"/>
                    <w:shd w:val="clear" w:color="auto" w:fill="auto"/>
                    <w:vAlign w:val="center"/>
                  </w:tcPr>
                  <w:p w:rsidR="00241915" w:rsidRPr="00241915" w:rsidRDefault="00241915" w:rsidP="00FE713B">
                    <w:pPr>
                      <w:jc w:val="center"/>
                      <w:rPr>
                        <w:rFonts w:ascii="Times New Roman" w:hAnsi="Times New Roman" w:cs="Times New Roman"/>
                      </w:rPr>
                    </w:pPr>
                    <w:r w:rsidRPr="00241915">
                      <w:rPr>
                        <w:rFonts w:ascii="Times New Roman" w:hAnsi="Times New Roman" w:cs="Times New Roman"/>
                      </w:rPr>
                      <w:t>期末余额</w:t>
                    </w:r>
                  </w:p>
                </w:tc>
              </w:sdtContent>
            </w:sdt>
            <w:sdt>
              <w:sdtPr>
                <w:rPr>
                  <w:rFonts w:ascii="Times New Roman" w:hAnsi="Times New Roman" w:cs="Times New Roman"/>
                </w:rPr>
                <w:tag w:val="_PLD_951c3eee882c4aaa862f620814f6ce4e"/>
                <w:id w:val="-1231220867"/>
                <w:lock w:val="sdtLocked"/>
              </w:sdtPr>
              <w:sdtEndPr/>
              <w:sdtContent>
                <w:tc>
                  <w:tcPr>
                    <w:tcW w:w="1485" w:type="pct"/>
                    <w:gridSpan w:val="2"/>
                    <w:shd w:val="clear" w:color="auto" w:fill="auto"/>
                    <w:vAlign w:val="center"/>
                  </w:tcPr>
                  <w:p w:rsidR="00241915" w:rsidRPr="00241915" w:rsidRDefault="00241915" w:rsidP="00FE713B">
                    <w:pPr>
                      <w:jc w:val="center"/>
                      <w:rPr>
                        <w:rFonts w:ascii="Times New Roman" w:hAnsi="Times New Roman" w:cs="Times New Roman"/>
                      </w:rPr>
                    </w:pPr>
                    <w:r w:rsidRPr="00241915">
                      <w:rPr>
                        <w:rFonts w:ascii="Times New Roman" w:hAnsi="Times New Roman" w:cs="Times New Roman"/>
                      </w:rPr>
                      <w:t>期初余额</w:t>
                    </w:r>
                  </w:p>
                </w:tc>
              </w:sdtContent>
            </w:sdt>
          </w:tr>
          <w:tr w:rsidR="00241915" w:rsidTr="00241915">
            <w:trPr>
              <w:trHeight w:val="285"/>
            </w:trPr>
            <w:tc>
              <w:tcPr>
                <w:tcW w:w="2031" w:type="pct"/>
                <w:vMerge/>
                <w:shd w:val="clear" w:color="auto" w:fill="auto"/>
                <w:vAlign w:val="center"/>
              </w:tcPr>
              <w:p w:rsidR="00241915" w:rsidRPr="00241915" w:rsidRDefault="00241915" w:rsidP="00FE713B">
                <w:pPr>
                  <w:jc w:val="center"/>
                  <w:rPr>
                    <w:rFonts w:ascii="Times New Roman" w:hAnsi="Times New Roman" w:cs="Times New Roman"/>
                    <w:b/>
                  </w:rPr>
                </w:pPr>
              </w:p>
            </w:tc>
            <w:sdt>
              <w:sdtPr>
                <w:rPr>
                  <w:rFonts w:ascii="Times New Roman" w:hAnsi="Times New Roman" w:cs="Times New Roman"/>
                </w:rPr>
                <w:tag w:val="_PLD_f33e3c528ff14a2bac81ec99970641f6"/>
                <w:id w:val="1918983088"/>
                <w:lock w:val="sdtLocked"/>
              </w:sdtPr>
              <w:sdtEndPr/>
              <w:sdtContent>
                <w:tc>
                  <w:tcPr>
                    <w:tcW w:w="783" w:type="pct"/>
                    <w:shd w:val="clear" w:color="auto" w:fill="auto"/>
                    <w:vAlign w:val="center"/>
                  </w:tcPr>
                  <w:p w:rsidR="00241915" w:rsidRPr="00241915" w:rsidRDefault="00241915" w:rsidP="00FE713B">
                    <w:pPr>
                      <w:jc w:val="center"/>
                      <w:rPr>
                        <w:rFonts w:ascii="Times New Roman" w:hAnsi="Times New Roman" w:cs="Times New Roman"/>
                      </w:rPr>
                    </w:pPr>
                    <w:r w:rsidRPr="00241915">
                      <w:rPr>
                        <w:rFonts w:ascii="Times New Roman" w:hAnsi="Times New Roman" w:cs="Times New Roman"/>
                      </w:rPr>
                      <w:t>应纳税暂时性差异</w:t>
                    </w:r>
                  </w:p>
                </w:tc>
              </w:sdtContent>
            </w:sdt>
            <w:sdt>
              <w:sdtPr>
                <w:rPr>
                  <w:rFonts w:ascii="Times New Roman" w:hAnsi="Times New Roman" w:cs="Times New Roman"/>
                </w:rPr>
                <w:tag w:val="_PLD_0cb734f9904e4a57a5107d601b9b38d1"/>
                <w:id w:val="-1251192353"/>
                <w:lock w:val="sdtLocked"/>
              </w:sdtPr>
              <w:sdtEndPr/>
              <w:sdtContent>
                <w:tc>
                  <w:tcPr>
                    <w:tcW w:w="701" w:type="pct"/>
                    <w:shd w:val="clear" w:color="auto" w:fill="auto"/>
                    <w:vAlign w:val="center"/>
                  </w:tcPr>
                  <w:p w:rsidR="00241915" w:rsidRPr="00241915" w:rsidRDefault="00241915" w:rsidP="00FE713B">
                    <w:pPr>
                      <w:jc w:val="center"/>
                      <w:rPr>
                        <w:rFonts w:ascii="Times New Roman" w:hAnsi="Times New Roman" w:cs="Times New Roman"/>
                      </w:rPr>
                    </w:pPr>
                    <w:r w:rsidRPr="00241915">
                      <w:rPr>
                        <w:rFonts w:ascii="Times New Roman" w:hAnsi="Times New Roman" w:cs="Times New Roman"/>
                      </w:rPr>
                      <w:t>递延所得税</w:t>
                    </w:r>
                  </w:p>
                  <w:p w:rsidR="00241915" w:rsidRPr="00241915" w:rsidRDefault="00241915" w:rsidP="00FE713B">
                    <w:pPr>
                      <w:jc w:val="center"/>
                      <w:rPr>
                        <w:rFonts w:ascii="Times New Roman" w:hAnsi="Times New Roman" w:cs="Times New Roman"/>
                      </w:rPr>
                    </w:pPr>
                    <w:r w:rsidRPr="00241915">
                      <w:rPr>
                        <w:rFonts w:ascii="Times New Roman" w:hAnsi="Times New Roman" w:cs="Times New Roman"/>
                      </w:rPr>
                      <w:t>负债</w:t>
                    </w:r>
                  </w:p>
                </w:tc>
              </w:sdtContent>
            </w:sdt>
            <w:sdt>
              <w:sdtPr>
                <w:rPr>
                  <w:rFonts w:ascii="Times New Roman" w:hAnsi="Times New Roman" w:cs="Times New Roman"/>
                </w:rPr>
                <w:tag w:val="_PLD_ddf3980c66a840e782386c14bb078052"/>
                <w:id w:val="682558378"/>
                <w:lock w:val="sdtLocked"/>
              </w:sdtPr>
              <w:sdtEndPr/>
              <w:sdtContent>
                <w:tc>
                  <w:tcPr>
                    <w:tcW w:w="786" w:type="pct"/>
                    <w:shd w:val="clear" w:color="auto" w:fill="auto"/>
                    <w:vAlign w:val="center"/>
                  </w:tcPr>
                  <w:p w:rsidR="00241915" w:rsidRPr="00241915" w:rsidRDefault="00241915" w:rsidP="00FE713B">
                    <w:pPr>
                      <w:jc w:val="center"/>
                      <w:rPr>
                        <w:rFonts w:ascii="Times New Roman" w:hAnsi="Times New Roman" w:cs="Times New Roman"/>
                      </w:rPr>
                    </w:pPr>
                    <w:r w:rsidRPr="00241915">
                      <w:rPr>
                        <w:rFonts w:ascii="Times New Roman" w:hAnsi="Times New Roman" w:cs="Times New Roman"/>
                      </w:rPr>
                      <w:t>应纳税暂时性差异</w:t>
                    </w:r>
                  </w:p>
                </w:tc>
              </w:sdtContent>
            </w:sdt>
            <w:sdt>
              <w:sdtPr>
                <w:rPr>
                  <w:rFonts w:ascii="Times New Roman" w:hAnsi="Times New Roman" w:cs="Times New Roman"/>
                </w:rPr>
                <w:tag w:val="_PLD_590dc17e8304449fbff47c3b3cd45eb5"/>
                <w:id w:val="-819568917"/>
                <w:lock w:val="sdtLocked"/>
              </w:sdtPr>
              <w:sdtEndPr/>
              <w:sdtContent>
                <w:tc>
                  <w:tcPr>
                    <w:tcW w:w="699" w:type="pct"/>
                    <w:shd w:val="clear" w:color="auto" w:fill="auto"/>
                    <w:vAlign w:val="center"/>
                  </w:tcPr>
                  <w:p w:rsidR="00241915" w:rsidRPr="00241915" w:rsidRDefault="00241915" w:rsidP="00FE713B">
                    <w:pPr>
                      <w:jc w:val="center"/>
                      <w:rPr>
                        <w:rFonts w:ascii="Times New Roman" w:hAnsi="Times New Roman" w:cs="Times New Roman"/>
                      </w:rPr>
                    </w:pPr>
                    <w:r w:rsidRPr="00241915">
                      <w:rPr>
                        <w:rFonts w:ascii="Times New Roman" w:hAnsi="Times New Roman" w:cs="Times New Roman"/>
                      </w:rPr>
                      <w:t>递延所得税</w:t>
                    </w:r>
                  </w:p>
                  <w:p w:rsidR="00241915" w:rsidRPr="00241915" w:rsidRDefault="00241915" w:rsidP="00FE713B">
                    <w:pPr>
                      <w:jc w:val="center"/>
                      <w:rPr>
                        <w:rFonts w:ascii="Times New Roman" w:hAnsi="Times New Roman" w:cs="Times New Roman"/>
                      </w:rPr>
                    </w:pPr>
                    <w:r w:rsidRPr="00241915">
                      <w:rPr>
                        <w:rFonts w:ascii="Times New Roman" w:hAnsi="Times New Roman" w:cs="Times New Roman"/>
                      </w:rPr>
                      <w:t>负债</w:t>
                    </w:r>
                  </w:p>
                </w:tc>
              </w:sdtContent>
            </w:sdt>
          </w:tr>
          <w:sdt>
            <w:sdtPr>
              <w:rPr>
                <w:rFonts w:ascii="Times New Roman" w:hAnsi="Times New Roman" w:cs="Times New Roman"/>
              </w:rPr>
              <w:alias w:val="递延所得税负债明细"/>
              <w:tag w:val="_GBC_b1614c80d1bd478fbd0f56aa84238e04"/>
              <w:id w:val="-1271387724"/>
              <w:lock w:val="sdtLocked"/>
              <w:placeholder>
                <w:docPart w:val="19BBA6C185704DF1B4E7C5C6FD3C0E44"/>
              </w:placeholder>
            </w:sdtPr>
            <w:sdtEndPr/>
            <w:sdtContent>
              <w:tr w:rsidR="00241915" w:rsidTr="00241915">
                <w:trPr>
                  <w:trHeight w:val="285"/>
                </w:trPr>
                <w:tc>
                  <w:tcPr>
                    <w:tcW w:w="2031" w:type="pct"/>
                    <w:shd w:val="clear" w:color="auto" w:fill="auto"/>
                    <w:vAlign w:val="center"/>
                  </w:tcPr>
                  <w:p w:rsidR="00241915" w:rsidRPr="00241915" w:rsidRDefault="00241915" w:rsidP="00FE713B">
                    <w:pPr>
                      <w:rPr>
                        <w:rFonts w:ascii="Times New Roman" w:hAnsi="Times New Roman" w:cs="Times New Roman"/>
                      </w:rPr>
                    </w:pPr>
                    <w:r w:rsidRPr="00241915">
                      <w:rPr>
                        <w:rFonts w:ascii="Times New Roman" w:hAnsi="Times New Roman" w:cs="Times New Roman"/>
                      </w:rPr>
                      <w:t>因收购羊城铁路业务产生的固定资产增值</w:t>
                    </w:r>
                  </w:p>
                </w:tc>
                <w:tc>
                  <w:tcPr>
                    <w:tcW w:w="783"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10,705,847</w:t>
                    </w:r>
                  </w:p>
                </w:tc>
                <w:tc>
                  <w:tcPr>
                    <w:tcW w:w="701"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2,676,462</w:t>
                    </w:r>
                  </w:p>
                </w:tc>
                <w:tc>
                  <w:tcPr>
                    <w:tcW w:w="786"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11,444,180</w:t>
                    </w:r>
                  </w:p>
                </w:tc>
                <w:tc>
                  <w:tcPr>
                    <w:tcW w:w="699"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2,861,045</w:t>
                    </w:r>
                  </w:p>
                </w:tc>
              </w:tr>
            </w:sdtContent>
          </w:sdt>
          <w:sdt>
            <w:sdtPr>
              <w:rPr>
                <w:rFonts w:ascii="Times New Roman" w:hAnsi="Times New Roman" w:cs="Times New Roman"/>
              </w:rPr>
              <w:alias w:val="递延所得税负债明细"/>
              <w:tag w:val="_GBC_b1614c80d1bd478fbd0f56aa84238e04"/>
              <w:id w:val="511652300"/>
              <w:lock w:val="sdtLocked"/>
              <w:placeholder>
                <w:docPart w:val="19BBA6C185704DF1B4E7C5C6FD3C0E44"/>
              </w:placeholder>
            </w:sdtPr>
            <w:sdtEndPr/>
            <w:sdtContent>
              <w:tr w:rsidR="00241915" w:rsidTr="00241915">
                <w:trPr>
                  <w:trHeight w:val="285"/>
                </w:trPr>
                <w:tc>
                  <w:tcPr>
                    <w:tcW w:w="2031" w:type="pct"/>
                    <w:shd w:val="clear" w:color="auto" w:fill="auto"/>
                    <w:vAlign w:val="center"/>
                  </w:tcPr>
                  <w:p w:rsidR="00241915" w:rsidRPr="00241915" w:rsidRDefault="00241915" w:rsidP="00FE713B">
                    <w:pPr>
                      <w:rPr>
                        <w:rFonts w:ascii="Times New Roman" w:hAnsi="Times New Roman" w:cs="Times New Roman"/>
                      </w:rPr>
                    </w:pPr>
                    <w:r w:rsidRPr="00241915">
                      <w:rPr>
                        <w:rFonts w:ascii="Times New Roman" w:hAnsi="Times New Roman" w:cs="Times New Roman"/>
                      </w:rPr>
                      <w:t>因收购增城荔华股份有限公司</w:t>
                    </w:r>
                    <w:r w:rsidRPr="00241915">
                      <w:rPr>
                        <w:rFonts w:ascii="Times New Roman" w:hAnsi="Times New Roman" w:cs="Times New Roman"/>
                      </w:rPr>
                      <w:t>(“</w:t>
                    </w:r>
                    <w:r w:rsidRPr="00241915">
                      <w:rPr>
                        <w:rFonts w:ascii="Times New Roman" w:hAnsi="Times New Roman" w:cs="Times New Roman"/>
                      </w:rPr>
                      <w:t>增城荔华</w:t>
                    </w:r>
                    <w:r w:rsidRPr="00241915">
                      <w:rPr>
                        <w:rFonts w:ascii="Times New Roman" w:hAnsi="Times New Roman" w:cs="Times New Roman"/>
                      </w:rPr>
                      <w:t>”)</w:t>
                    </w:r>
                    <w:r w:rsidRPr="00241915">
                      <w:rPr>
                        <w:rFonts w:ascii="Times New Roman" w:hAnsi="Times New Roman" w:cs="Times New Roman"/>
                      </w:rPr>
                      <w:t>产生的无形资产增值</w:t>
                    </w:r>
                  </w:p>
                </w:tc>
                <w:tc>
                  <w:tcPr>
                    <w:tcW w:w="783"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210,722,997</w:t>
                    </w:r>
                  </w:p>
                </w:tc>
                <w:tc>
                  <w:tcPr>
                    <w:tcW w:w="701"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52,680,749</w:t>
                    </w:r>
                  </w:p>
                </w:tc>
                <w:tc>
                  <w:tcPr>
                    <w:tcW w:w="786"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215,708,444</w:t>
                    </w:r>
                  </w:p>
                </w:tc>
                <w:tc>
                  <w:tcPr>
                    <w:tcW w:w="699"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53,927,111</w:t>
                    </w:r>
                  </w:p>
                </w:tc>
              </w:tr>
            </w:sdtContent>
          </w:sdt>
          <w:tr w:rsidR="00241915" w:rsidTr="00241915">
            <w:trPr>
              <w:trHeight w:val="285"/>
            </w:trPr>
            <w:tc>
              <w:tcPr>
                <w:tcW w:w="2031" w:type="pct"/>
                <w:shd w:val="clear" w:color="auto" w:fill="auto"/>
                <w:vAlign w:val="center"/>
              </w:tcPr>
              <w:sdt>
                <w:sdtPr>
                  <w:rPr>
                    <w:rFonts w:ascii="Times New Roman" w:hAnsi="Times New Roman" w:cs="Times New Roman"/>
                  </w:rPr>
                  <w:tag w:val="_PLD_c4d1e5f508084b6f99fe550210fa1b02"/>
                  <w:id w:val="-1250028032"/>
                  <w:lock w:val="sdtLocked"/>
                </w:sdtPr>
                <w:sdtEndPr/>
                <w:sdtContent>
                  <w:p w:rsidR="00241915" w:rsidRPr="00241915" w:rsidRDefault="00241915" w:rsidP="00FE713B">
                    <w:pPr>
                      <w:rPr>
                        <w:rFonts w:ascii="Times New Roman" w:hAnsi="Times New Roman" w:cs="Times New Roman"/>
                      </w:rPr>
                    </w:pPr>
                    <w:r w:rsidRPr="00241915">
                      <w:rPr>
                        <w:rFonts w:ascii="Times New Roman" w:hAnsi="Times New Roman" w:cs="Times New Roman"/>
                      </w:rPr>
                      <w:t>其他权益工具投资公允价值变动</w:t>
                    </w:r>
                  </w:p>
                </w:sdtContent>
              </w:sdt>
            </w:tc>
            <w:tc>
              <w:tcPr>
                <w:tcW w:w="783"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242,587,920</w:t>
                </w:r>
              </w:p>
            </w:tc>
            <w:tc>
              <w:tcPr>
                <w:tcW w:w="701"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60,646,980</w:t>
                </w:r>
              </w:p>
            </w:tc>
            <w:tc>
              <w:tcPr>
                <w:tcW w:w="786"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242,587,920</w:t>
                </w:r>
              </w:p>
            </w:tc>
            <w:tc>
              <w:tcPr>
                <w:tcW w:w="699"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60,646,980</w:t>
                </w:r>
              </w:p>
            </w:tc>
          </w:tr>
          <w:sdt>
            <w:sdtPr>
              <w:rPr>
                <w:rFonts w:ascii="Times New Roman" w:hAnsi="Times New Roman" w:cs="Times New Roman"/>
              </w:rPr>
              <w:alias w:val="递延所得税负债明细"/>
              <w:tag w:val="_GBC_b1614c80d1bd478fbd0f56aa84238e04"/>
              <w:id w:val="1421370687"/>
              <w:lock w:val="sdtLocked"/>
              <w:placeholder>
                <w:docPart w:val="4AE265A1CBEA46818CBBA4B501F4FB93"/>
              </w:placeholder>
            </w:sdtPr>
            <w:sdtEndPr/>
            <w:sdtContent>
              <w:tr w:rsidR="00241915" w:rsidTr="00241915">
                <w:trPr>
                  <w:trHeight w:val="285"/>
                </w:trPr>
                <w:tc>
                  <w:tcPr>
                    <w:tcW w:w="2031" w:type="pct"/>
                    <w:shd w:val="clear" w:color="auto" w:fill="auto"/>
                    <w:vAlign w:val="center"/>
                  </w:tcPr>
                  <w:p w:rsidR="00241915" w:rsidRPr="00241915" w:rsidRDefault="00241915" w:rsidP="00FE713B">
                    <w:pPr>
                      <w:rPr>
                        <w:rFonts w:ascii="Times New Roman" w:hAnsi="Times New Roman" w:cs="Times New Roman"/>
                      </w:rPr>
                    </w:pPr>
                    <w:r w:rsidRPr="00241915">
                      <w:rPr>
                        <w:rFonts w:ascii="Times New Roman" w:hAnsi="Times New Roman" w:cs="Times New Roman"/>
                      </w:rPr>
                      <w:t>使用权资产</w:t>
                    </w:r>
                    <w:r w:rsidRPr="00241915">
                      <w:rPr>
                        <w:rFonts w:ascii="Times New Roman" w:hAnsi="Times New Roman" w:cs="Times New Roman"/>
                      </w:rPr>
                      <w:t>(</w:t>
                    </w:r>
                    <w:r w:rsidRPr="00241915">
                      <w:rPr>
                        <w:rFonts w:ascii="Times New Roman" w:hAnsi="Times New Roman" w:cs="Times New Roman"/>
                      </w:rPr>
                      <w:t>附注二</w:t>
                    </w:r>
                    <w:r w:rsidRPr="00241915">
                      <w:rPr>
                        <w:rFonts w:ascii="Times New Roman" w:hAnsi="Times New Roman" w:cs="Times New Roman"/>
                      </w:rPr>
                      <w:t>(24))</w:t>
                    </w:r>
                  </w:p>
                </w:tc>
                <w:tc>
                  <w:tcPr>
                    <w:tcW w:w="783"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1,312,870,757</w:t>
                    </w:r>
                  </w:p>
                </w:tc>
                <w:tc>
                  <w:tcPr>
                    <w:tcW w:w="701"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328,217,689</w:t>
                    </w:r>
                  </w:p>
                </w:tc>
                <w:tc>
                  <w:tcPr>
                    <w:tcW w:w="786"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1,320,993,962</w:t>
                    </w:r>
                  </w:p>
                </w:tc>
                <w:tc>
                  <w:tcPr>
                    <w:tcW w:w="699"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330,248,491</w:t>
                    </w:r>
                  </w:p>
                </w:tc>
              </w:tr>
            </w:sdtContent>
          </w:sdt>
          <w:sdt>
            <w:sdtPr>
              <w:rPr>
                <w:rFonts w:ascii="Times New Roman" w:hAnsi="Times New Roman" w:cs="Times New Roman"/>
              </w:rPr>
              <w:alias w:val="递延所得税负债明细"/>
              <w:tag w:val="_GBC_b1614c80d1bd478fbd0f56aa84238e04"/>
              <w:id w:val="1844039605"/>
              <w:lock w:val="sdtLocked"/>
              <w:placeholder>
                <w:docPart w:val="4AE265A1CBEA46818CBBA4B501F4FB93"/>
              </w:placeholder>
            </w:sdtPr>
            <w:sdtEndPr/>
            <w:sdtContent>
              <w:tr w:rsidR="00241915" w:rsidTr="00241915">
                <w:trPr>
                  <w:trHeight w:val="285"/>
                </w:trPr>
                <w:tc>
                  <w:tcPr>
                    <w:tcW w:w="2031" w:type="pct"/>
                    <w:shd w:val="clear" w:color="auto" w:fill="auto"/>
                    <w:vAlign w:val="center"/>
                  </w:tcPr>
                  <w:p w:rsidR="00241915" w:rsidRPr="00241915" w:rsidRDefault="00241915" w:rsidP="00FE713B">
                    <w:pPr>
                      <w:rPr>
                        <w:rFonts w:ascii="Times New Roman" w:hAnsi="Times New Roman" w:cs="Times New Roman"/>
                      </w:rPr>
                    </w:pPr>
                    <w:r w:rsidRPr="00241915">
                      <w:rPr>
                        <w:rFonts w:ascii="Times New Roman" w:hAnsi="Times New Roman" w:cs="Times New Roman"/>
                      </w:rPr>
                      <w:t>其他</w:t>
                    </w:r>
                  </w:p>
                </w:tc>
                <w:tc>
                  <w:tcPr>
                    <w:tcW w:w="783"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14,155,071</w:t>
                    </w:r>
                  </w:p>
                </w:tc>
                <w:tc>
                  <w:tcPr>
                    <w:tcW w:w="701"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3,538,768</w:t>
                    </w:r>
                  </w:p>
                </w:tc>
                <w:tc>
                  <w:tcPr>
                    <w:tcW w:w="786"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22,371,392</w:t>
                    </w:r>
                  </w:p>
                </w:tc>
                <w:tc>
                  <w:tcPr>
                    <w:tcW w:w="699"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5,592,848</w:t>
                    </w:r>
                  </w:p>
                </w:tc>
              </w:tr>
            </w:sdtContent>
          </w:sdt>
          <w:tr w:rsidR="00241915" w:rsidTr="00241915">
            <w:trPr>
              <w:trHeight w:val="285"/>
            </w:trPr>
            <w:sdt>
              <w:sdtPr>
                <w:rPr>
                  <w:rFonts w:ascii="Times New Roman" w:hAnsi="Times New Roman" w:cs="Times New Roman"/>
                </w:rPr>
                <w:tag w:val="_PLD_382351978b994852b2d36dbea92fd0cc"/>
                <w:id w:val="-1386326367"/>
                <w:lock w:val="sdtLocked"/>
              </w:sdtPr>
              <w:sdtEndPr/>
              <w:sdtContent>
                <w:tc>
                  <w:tcPr>
                    <w:tcW w:w="2031" w:type="pct"/>
                    <w:shd w:val="clear" w:color="auto" w:fill="auto"/>
                    <w:vAlign w:val="center"/>
                  </w:tcPr>
                  <w:p w:rsidR="00241915" w:rsidRPr="00241915" w:rsidRDefault="00241915" w:rsidP="00FE713B">
                    <w:pPr>
                      <w:jc w:val="center"/>
                      <w:rPr>
                        <w:rFonts w:ascii="Times New Roman" w:hAnsi="Times New Roman" w:cs="Times New Roman"/>
                      </w:rPr>
                    </w:pPr>
                    <w:r w:rsidRPr="00241915">
                      <w:rPr>
                        <w:rFonts w:ascii="Times New Roman" w:hAnsi="Times New Roman" w:cs="Times New Roman"/>
                      </w:rPr>
                      <w:t>合计</w:t>
                    </w:r>
                  </w:p>
                </w:tc>
              </w:sdtContent>
            </w:sdt>
            <w:tc>
              <w:tcPr>
                <w:tcW w:w="783"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1,791,042,592</w:t>
                </w:r>
              </w:p>
            </w:tc>
            <w:tc>
              <w:tcPr>
                <w:tcW w:w="701"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447,760,648</w:t>
                </w:r>
              </w:p>
            </w:tc>
            <w:tc>
              <w:tcPr>
                <w:tcW w:w="786"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1,813,105,898</w:t>
                </w:r>
              </w:p>
            </w:tc>
            <w:tc>
              <w:tcPr>
                <w:tcW w:w="699" w:type="pct"/>
                <w:shd w:val="clear" w:color="auto" w:fill="auto"/>
                <w:vAlign w:val="center"/>
              </w:tcPr>
              <w:p w:rsidR="00241915" w:rsidRPr="00241915" w:rsidRDefault="00241915" w:rsidP="00FE713B">
                <w:pPr>
                  <w:jc w:val="right"/>
                  <w:rPr>
                    <w:rFonts w:ascii="Times New Roman" w:hAnsi="Times New Roman" w:cs="Times New Roman"/>
                  </w:rPr>
                </w:pPr>
                <w:r w:rsidRPr="00241915">
                  <w:rPr>
                    <w:rFonts w:ascii="Times New Roman" w:hAnsi="Times New Roman" w:cs="Times New Roman"/>
                  </w:rPr>
                  <w:t>453,276,475</w:t>
                </w:r>
              </w:p>
            </w:tc>
          </w:tr>
        </w:tbl>
        <w:p w:rsidR="00241915" w:rsidRDefault="00241915"/>
        <w:tbl>
          <w:tblPr>
            <w:tblW w:w="9034" w:type="dxa"/>
            <w:jc w:val="center"/>
            <w:tblLayout w:type="fixed"/>
            <w:tblCellMar>
              <w:left w:w="28" w:type="dxa"/>
              <w:right w:w="28" w:type="dxa"/>
            </w:tblCellMar>
            <w:tblLook w:val="04A0" w:firstRow="1" w:lastRow="0" w:firstColumn="1" w:lastColumn="0" w:noHBand="0" w:noVBand="1"/>
          </w:tblPr>
          <w:tblGrid>
            <w:gridCol w:w="2835"/>
            <w:gridCol w:w="1843"/>
            <w:gridCol w:w="83"/>
            <w:gridCol w:w="1438"/>
            <w:gridCol w:w="78"/>
            <w:gridCol w:w="1236"/>
            <w:gridCol w:w="78"/>
            <w:gridCol w:w="1443"/>
          </w:tblGrid>
          <w:tr w:rsidR="00241915" w:rsidRPr="00241915" w:rsidTr="00A301F3">
            <w:trPr>
              <w:trHeight w:val="264"/>
              <w:jc w:val="center"/>
            </w:trPr>
            <w:tc>
              <w:tcPr>
                <w:tcW w:w="2835" w:type="dxa"/>
                <w:tcBorders>
                  <w:top w:val="nil"/>
                  <w:left w:val="nil"/>
                  <w:bottom w:val="nil"/>
                  <w:right w:val="nil"/>
                </w:tcBorders>
                <w:shd w:val="clear" w:color="auto" w:fill="auto"/>
                <w:vAlign w:val="bottom"/>
              </w:tcPr>
              <w:p w:rsidR="00241915" w:rsidRPr="00241915" w:rsidRDefault="00241915" w:rsidP="00FE713B">
                <w:pPr>
                  <w:overflowPunct w:val="0"/>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1!R15C2"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1!R15C2" \* MERGEFORMAT </w:instrText>
                </w:r>
                <w:r w:rsidRPr="00241915">
                  <w:rPr>
                    <w:rFonts w:ascii="Times New Roman" w:hAnsi="Times New Roman" w:cs="Times New Roman"/>
                    <w:sz w:val="18"/>
                    <w:szCs w:val="18"/>
                    <w:lang w:val="zh-CN"/>
                  </w:rPr>
                  <w:fldChar w:fldCharType="separate"/>
                </w:r>
                <w:r w:rsidRPr="00241915">
                  <w:rPr>
                    <w:rFonts w:ascii="Times New Roman" w:hAnsi="Times New Roman" w:cs="Times New Roman"/>
                    <w:color w:val="000000"/>
                    <w:sz w:val="18"/>
                    <w:szCs w:val="18"/>
                  </w:rPr>
                  <w:t>其中：</w:t>
                </w:r>
                <w:r w:rsidRPr="00241915">
                  <w:rPr>
                    <w:rFonts w:ascii="Times New Roman" w:hAnsi="Times New Roman" w:cs="Times New Roman"/>
                    <w:sz w:val="18"/>
                    <w:szCs w:val="18"/>
                    <w:lang w:val="zh-CN"/>
                  </w:rPr>
                  <w:fldChar w:fldCharType="end"/>
                </w:r>
              </w:p>
            </w:tc>
            <w:tc>
              <w:tcPr>
                <w:tcW w:w="1843" w:type="dxa"/>
                <w:tcBorders>
                  <w:top w:val="nil"/>
                  <w:left w:val="nil"/>
                  <w:bottom w:val="nil"/>
                  <w:right w:val="nil"/>
                </w:tcBorders>
                <w:shd w:val="clear" w:color="auto" w:fill="auto"/>
                <w:vAlign w:val="bottom"/>
              </w:tcPr>
              <w:p w:rsidR="00241915" w:rsidRPr="00241915" w:rsidRDefault="00241915" w:rsidP="00FE713B">
                <w:pPr>
                  <w:tabs>
                    <w:tab w:val="decimal" w:pos="1724"/>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1!R15C3"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1!R15C3" \* MERGEFORMAT </w:instrText>
                </w:r>
                <w:r w:rsidRPr="00241915">
                  <w:rPr>
                    <w:rFonts w:ascii="Times New Roman" w:hAnsi="Times New Roman" w:cs="Times New Roman"/>
                    <w:sz w:val="18"/>
                    <w:szCs w:val="18"/>
                    <w:lang w:val="zh-CN"/>
                  </w:rPr>
                  <w:fldChar w:fldCharType="end"/>
                </w:r>
              </w:p>
            </w:tc>
            <w:tc>
              <w:tcPr>
                <w:tcW w:w="83" w:type="dxa"/>
                <w:tcBorders>
                  <w:top w:val="nil"/>
                  <w:left w:val="nil"/>
                  <w:bottom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color w:val="000000"/>
                    <w:sz w:val="18"/>
                    <w:szCs w:val="18"/>
                  </w:rPr>
                </w:pPr>
              </w:p>
            </w:tc>
            <w:tc>
              <w:tcPr>
                <w:tcW w:w="1438" w:type="dxa"/>
                <w:tcBorders>
                  <w:top w:val="nil"/>
                  <w:left w:val="nil"/>
                  <w:right w:val="nil"/>
                </w:tcBorders>
                <w:shd w:val="clear" w:color="auto" w:fill="auto"/>
                <w:vAlign w:val="bottom"/>
              </w:tcPr>
              <w:p w:rsidR="00241915" w:rsidRPr="00241915" w:rsidRDefault="00241915" w:rsidP="00FE713B">
                <w:pPr>
                  <w:tabs>
                    <w:tab w:val="decimal" w:pos="1301"/>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1!R15C6"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1!R15C6" \* MERGEFORMAT </w:instrText>
                </w:r>
                <w:r w:rsidRPr="00241915">
                  <w:rPr>
                    <w:rFonts w:ascii="Times New Roman" w:hAnsi="Times New Roman" w:cs="Times New Roman"/>
                    <w:sz w:val="18"/>
                    <w:szCs w:val="18"/>
                    <w:lang w:val="zh-CN"/>
                  </w:rPr>
                  <w:fldChar w:fldCharType="end"/>
                </w:r>
              </w:p>
            </w:tc>
            <w:tc>
              <w:tcPr>
                <w:tcW w:w="78" w:type="dxa"/>
                <w:tcBorders>
                  <w:top w:val="nil"/>
                  <w:left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sz w:val="18"/>
                    <w:szCs w:val="18"/>
                  </w:rPr>
                </w:pPr>
              </w:p>
            </w:tc>
            <w:tc>
              <w:tcPr>
                <w:tcW w:w="1236" w:type="dxa"/>
                <w:tcBorders>
                  <w:top w:val="nil"/>
                  <w:left w:val="nil"/>
                  <w:right w:val="nil"/>
                </w:tcBorders>
                <w:shd w:val="clear" w:color="auto" w:fill="auto"/>
                <w:vAlign w:val="bottom"/>
              </w:tcPr>
              <w:p w:rsidR="00241915" w:rsidRPr="00241915" w:rsidRDefault="00241915" w:rsidP="00FE713B">
                <w:pPr>
                  <w:tabs>
                    <w:tab w:val="decimal" w:pos="1314"/>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1!R15C8"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1!R15C8" \* MERGEFORMAT </w:instrText>
                </w:r>
                <w:r w:rsidRPr="00241915">
                  <w:rPr>
                    <w:rFonts w:ascii="Times New Roman" w:hAnsi="Times New Roman" w:cs="Times New Roman"/>
                    <w:sz w:val="18"/>
                    <w:szCs w:val="18"/>
                    <w:lang w:val="zh-CN"/>
                  </w:rPr>
                  <w:fldChar w:fldCharType="end"/>
                </w:r>
              </w:p>
            </w:tc>
            <w:tc>
              <w:tcPr>
                <w:tcW w:w="78" w:type="dxa"/>
                <w:tcBorders>
                  <w:top w:val="nil"/>
                  <w:left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tcPr>
              <w:p w:rsidR="00241915" w:rsidRPr="00241915" w:rsidRDefault="00241915" w:rsidP="00FE713B">
                <w:pPr>
                  <w:tabs>
                    <w:tab w:val="decimal" w:pos="1300"/>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1!R15C10"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1!R15C10" \* MERGEFORMAT </w:instrText>
                </w:r>
                <w:r w:rsidRPr="00241915">
                  <w:rPr>
                    <w:rFonts w:ascii="Times New Roman" w:hAnsi="Times New Roman" w:cs="Times New Roman"/>
                    <w:sz w:val="18"/>
                    <w:szCs w:val="18"/>
                    <w:lang w:val="zh-CN"/>
                  </w:rPr>
                  <w:fldChar w:fldCharType="end"/>
                </w:r>
              </w:p>
            </w:tc>
          </w:tr>
          <w:tr w:rsidR="00241915" w:rsidRPr="00241915" w:rsidTr="00A301F3">
            <w:trPr>
              <w:trHeight w:val="264"/>
              <w:jc w:val="center"/>
            </w:trPr>
            <w:tc>
              <w:tcPr>
                <w:tcW w:w="2835" w:type="dxa"/>
                <w:tcBorders>
                  <w:top w:val="nil"/>
                  <w:left w:val="nil"/>
                  <w:bottom w:val="nil"/>
                  <w:right w:val="nil"/>
                </w:tcBorders>
                <w:shd w:val="clear" w:color="auto" w:fill="auto"/>
                <w:vAlign w:val="bottom"/>
              </w:tcPr>
              <w:p w:rsidR="00241915" w:rsidRPr="00241915" w:rsidRDefault="00241915" w:rsidP="00FE713B">
                <w:pPr>
                  <w:overflowPunct w:val="0"/>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1!R16C2"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1!R16C2" \* MERGEFORMAT </w:instrText>
                </w:r>
                <w:r w:rsidRPr="00241915">
                  <w:rPr>
                    <w:rFonts w:ascii="Times New Roman" w:hAnsi="Times New Roman" w:cs="Times New Roman"/>
                    <w:sz w:val="18"/>
                    <w:szCs w:val="18"/>
                    <w:lang w:val="zh-CN"/>
                  </w:rPr>
                  <w:fldChar w:fldCharType="separate"/>
                </w:r>
                <w:r w:rsidRPr="00241915">
                  <w:rPr>
                    <w:rFonts w:ascii="Times New Roman" w:hAnsi="Times New Roman" w:cs="Times New Roman"/>
                    <w:color w:val="000000"/>
                    <w:sz w:val="18"/>
                    <w:szCs w:val="18"/>
                  </w:rPr>
                  <w:t>预计于</w:t>
                </w:r>
                <w:r w:rsidRPr="00241915">
                  <w:rPr>
                    <w:rFonts w:ascii="Times New Roman" w:hAnsi="Times New Roman" w:cs="Times New Roman"/>
                    <w:color w:val="000000"/>
                    <w:sz w:val="18"/>
                    <w:szCs w:val="18"/>
                  </w:rPr>
                  <w:t>1</w:t>
                </w:r>
                <w:r w:rsidRPr="00241915">
                  <w:rPr>
                    <w:rFonts w:ascii="Times New Roman" w:hAnsi="Times New Roman" w:cs="Times New Roman"/>
                    <w:color w:val="000000"/>
                    <w:sz w:val="18"/>
                    <w:szCs w:val="18"/>
                  </w:rPr>
                  <w:t>年内</w:t>
                </w:r>
                <w:r w:rsidRPr="00241915">
                  <w:rPr>
                    <w:rFonts w:ascii="Times New Roman" w:hAnsi="Times New Roman" w:cs="Times New Roman"/>
                    <w:color w:val="000000"/>
                    <w:sz w:val="18"/>
                    <w:szCs w:val="18"/>
                  </w:rPr>
                  <w:t>(</w:t>
                </w:r>
                <w:r w:rsidRPr="00241915">
                  <w:rPr>
                    <w:rFonts w:ascii="Times New Roman" w:hAnsi="Times New Roman" w:cs="Times New Roman"/>
                    <w:color w:val="000000"/>
                    <w:sz w:val="18"/>
                    <w:szCs w:val="18"/>
                  </w:rPr>
                  <w:t>含</w:t>
                </w:r>
                <w:r w:rsidRPr="00241915">
                  <w:rPr>
                    <w:rFonts w:ascii="Times New Roman" w:hAnsi="Times New Roman" w:cs="Times New Roman"/>
                    <w:color w:val="000000"/>
                    <w:sz w:val="18"/>
                    <w:szCs w:val="18"/>
                  </w:rPr>
                  <w:t>1</w:t>
                </w:r>
                <w:r w:rsidRPr="00241915">
                  <w:rPr>
                    <w:rFonts w:ascii="Times New Roman" w:hAnsi="Times New Roman" w:cs="Times New Roman"/>
                    <w:color w:val="000000"/>
                    <w:sz w:val="18"/>
                    <w:szCs w:val="18"/>
                  </w:rPr>
                  <w:t>年</w:t>
                </w:r>
                <w:r w:rsidRPr="00241915">
                  <w:rPr>
                    <w:rFonts w:ascii="Times New Roman" w:hAnsi="Times New Roman" w:cs="Times New Roman"/>
                    <w:color w:val="000000"/>
                    <w:sz w:val="18"/>
                    <w:szCs w:val="18"/>
                  </w:rPr>
                  <w:t>)</w:t>
                </w:r>
                <w:r w:rsidRPr="00241915">
                  <w:rPr>
                    <w:rFonts w:ascii="Times New Roman" w:hAnsi="Times New Roman" w:cs="Times New Roman"/>
                    <w:color w:val="000000"/>
                    <w:sz w:val="18"/>
                    <w:szCs w:val="18"/>
                  </w:rPr>
                  <w:t>转回的金额</w:t>
                </w:r>
                <w:r w:rsidRPr="00241915">
                  <w:rPr>
                    <w:rFonts w:ascii="Times New Roman" w:hAnsi="Times New Roman" w:cs="Times New Roman"/>
                    <w:sz w:val="18"/>
                    <w:szCs w:val="18"/>
                    <w:lang w:val="zh-CN"/>
                  </w:rPr>
                  <w:fldChar w:fldCharType="end"/>
                </w:r>
              </w:p>
            </w:tc>
            <w:tc>
              <w:tcPr>
                <w:tcW w:w="1843" w:type="dxa"/>
                <w:tcBorders>
                  <w:top w:val="nil"/>
                  <w:left w:val="nil"/>
                  <w:bottom w:val="nil"/>
                  <w:right w:val="nil"/>
                </w:tcBorders>
                <w:shd w:val="clear" w:color="auto" w:fill="auto"/>
                <w:vAlign w:val="bottom"/>
              </w:tcPr>
              <w:p w:rsidR="00241915" w:rsidRPr="00241915" w:rsidRDefault="00241915" w:rsidP="00FE713B">
                <w:pPr>
                  <w:tabs>
                    <w:tab w:val="decimal" w:pos="1724"/>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1!R16C4"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1!R16C4" \* MERGEFORMAT </w:instrText>
                </w:r>
                <w:r w:rsidRPr="00241915">
                  <w:rPr>
                    <w:rFonts w:ascii="Times New Roman" w:hAnsi="Times New Roman" w:cs="Times New Roman"/>
                    <w:sz w:val="18"/>
                    <w:szCs w:val="18"/>
                    <w:lang w:val="zh-CN"/>
                  </w:rPr>
                  <w:fldChar w:fldCharType="end"/>
                </w:r>
              </w:p>
            </w:tc>
            <w:tc>
              <w:tcPr>
                <w:tcW w:w="83" w:type="dxa"/>
                <w:tcBorders>
                  <w:top w:val="nil"/>
                  <w:left w:val="nil"/>
                  <w:bottom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color w:val="000000"/>
                    <w:sz w:val="18"/>
                    <w:szCs w:val="18"/>
                  </w:rPr>
                </w:pPr>
              </w:p>
            </w:tc>
            <w:tc>
              <w:tcPr>
                <w:tcW w:w="1438" w:type="dxa"/>
                <w:tcBorders>
                  <w:top w:val="nil"/>
                  <w:left w:val="nil"/>
                  <w:right w:val="nil"/>
                </w:tcBorders>
                <w:shd w:val="clear" w:color="auto" w:fill="auto"/>
                <w:vAlign w:val="bottom"/>
              </w:tcPr>
              <w:p w:rsidR="00241915" w:rsidRPr="00241915" w:rsidRDefault="00241915" w:rsidP="00FE713B">
                <w:pPr>
                  <w:tabs>
                    <w:tab w:val="decimal" w:pos="1301"/>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1!R16C6"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1!R16C6" \* MERGEFORMAT </w:instrText>
                </w:r>
                <w:r w:rsidRPr="00241915">
                  <w:rPr>
                    <w:rFonts w:ascii="Times New Roman" w:hAnsi="Times New Roman" w:cs="Times New Roman"/>
                    <w:sz w:val="18"/>
                    <w:szCs w:val="18"/>
                    <w:lang w:val="zh-CN"/>
                  </w:rPr>
                  <w:fldChar w:fldCharType="separate"/>
                </w:r>
                <w:r w:rsidRPr="00241915">
                  <w:rPr>
                    <w:rFonts w:ascii="Times New Roman" w:hAnsi="Times New Roman" w:cs="Times New Roman"/>
                    <w:sz w:val="18"/>
                    <w:szCs w:val="18"/>
                    <w:lang w:val="zh-CN"/>
                  </w:rPr>
                  <w:t>13,524,380</w:t>
                </w:r>
                <w:r w:rsidRPr="00241915">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sz w:val="18"/>
                    <w:szCs w:val="18"/>
                  </w:rPr>
                </w:pPr>
              </w:p>
            </w:tc>
            <w:tc>
              <w:tcPr>
                <w:tcW w:w="1236" w:type="dxa"/>
                <w:tcBorders>
                  <w:top w:val="nil"/>
                  <w:left w:val="nil"/>
                  <w:bottom w:val="nil"/>
                  <w:right w:val="nil"/>
                </w:tcBorders>
                <w:shd w:val="clear" w:color="auto" w:fill="auto"/>
                <w:vAlign w:val="bottom"/>
              </w:tcPr>
              <w:p w:rsidR="00241915" w:rsidRPr="00241915" w:rsidRDefault="00241915" w:rsidP="00FE713B">
                <w:pPr>
                  <w:tabs>
                    <w:tab w:val="decimal" w:pos="1314"/>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1!R16C8"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1!R16C8" \* MERGEFORMAT </w:instrText>
                </w:r>
                <w:r w:rsidRPr="00241915">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sz w:val="18"/>
                    <w:szCs w:val="18"/>
                  </w:rPr>
                </w:pPr>
              </w:p>
            </w:tc>
            <w:tc>
              <w:tcPr>
                <w:tcW w:w="1443" w:type="dxa"/>
                <w:tcBorders>
                  <w:top w:val="nil"/>
                  <w:left w:val="nil"/>
                  <w:right w:val="nil"/>
                </w:tcBorders>
                <w:shd w:val="clear" w:color="auto" w:fill="auto"/>
                <w:vAlign w:val="bottom"/>
              </w:tcPr>
              <w:p w:rsidR="00241915" w:rsidRPr="00241915" w:rsidRDefault="00241915" w:rsidP="00FE713B">
                <w:pPr>
                  <w:tabs>
                    <w:tab w:val="decimal" w:pos="1300"/>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1!R16C10"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1!R16C10" \* MERGEFORMAT </w:instrText>
                </w:r>
                <w:r w:rsidRPr="00241915">
                  <w:rPr>
                    <w:rFonts w:ascii="Times New Roman" w:hAnsi="Times New Roman" w:cs="Times New Roman"/>
                    <w:sz w:val="18"/>
                    <w:szCs w:val="18"/>
                    <w:lang w:val="zh-CN"/>
                  </w:rPr>
                  <w:fldChar w:fldCharType="separate"/>
                </w:r>
                <w:r w:rsidRPr="00241915">
                  <w:rPr>
                    <w:rFonts w:ascii="Times New Roman" w:hAnsi="Times New Roman" w:cs="Times New Roman"/>
                    <w:color w:val="000000"/>
                    <w:sz w:val="18"/>
                    <w:szCs w:val="18"/>
                  </w:rPr>
                  <w:t>11,979,416</w:t>
                </w:r>
                <w:r w:rsidRPr="00241915">
                  <w:rPr>
                    <w:rFonts w:ascii="Times New Roman" w:hAnsi="Times New Roman" w:cs="Times New Roman"/>
                    <w:sz w:val="18"/>
                    <w:szCs w:val="18"/>
                    <w:lang w:val="zh-CN"/>
                  </w:rPr>
                  <w:fldChar w:fldCharType="end"/>
                </w:r>
              </w:p>
            </w:tc>
          </w:tr>
          <w:tr w:rsidR="00241915" w:rsidRPr="00241915" w:rsidTr="00A301F3">
            <w:trPr>
              <w:trHeight w:val="276"/>
              <w:jc w:val="center"/>
            </w:trPr>
            <w:tc>
              <w:tcPr>
                <w:tcW w:w="2835" w:type="dxa"/>
                <w:tcBorders>
                  <w:top w:val="nil"/>
                  <w:left w:val="nil"/>
                  <w:bottom w:val="nil"/>
                  <w:right w:val="nil"/>
                </w:tcBorders>
                <w:shd w:val="clear" w:color="auto" w:fill="auto"/>
                <w:vAlign w:val="bottom"/>
              </w:tcPr>
              <w:p w:rsidR="00241915" w:rsidRPr="00241915" w:rsidRDefault="00241915" w:rsidP="00FE713B">
                <w:pPr>
                  <w:overflowPunct w:val="0"/>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1!R17C2"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1!R17C2" \* MERGEFORMAT </w:instrText>
                </w:r>
                <w:r w:rsidRPr="00241915">
                  <w:rPr>
                    <w:rFonts w:ascii="Times New Roman" w:hAnsi="Times New Roman" w:cs="Times New Roman"/>
                    <w:sz w:val="18"/>
                    <w:szCs w:val="18"/>
                    <w:lang w:val="zh-CN"/>
                  </w:rPr>
                  <w:fldChar w:fldCharType="separate"/>
                </w:r>
                <w:r w:rsidRPr="00241915">
                  <w:rPr>
                    <w:rFonts w:ascii="Times New Roman" w:hAnsi="Times New Roman" w:cs="Times New Roman"/>
                    <w:color w:val="000000"/>
                    <w:sz w:val="18"/>
                    <w:szCs w:val="18"/>
                  </w:rPr>
                  <w:t>预计于</w:t>
                </w:r>
                <w:r w:rsidRPr="00241915">
                  <w:rPr>
                    <w:rFonts w:ascii="Times New Roman" w:hAnsi="Times New Roman" w:cs="Times New Roman"/>
                    <w:color w:val="000000"/>
                    <w:sz w:val="18"/>
                    <w:szCs w:val="18"/>
                  </w:rPr>
                  <w:t>1</w:t>
                </w:r>
                <w:r w:rsidRPr="00241915">
                  <w:rPr>
                    <w:rFonts w:ascii="Times New Roman" w:hAnsi="Times New Roman" w:cs="Times New Roman"/>
                    <w:color w:val="000000"/>
                    <w:sz w:val="18"/>
                    <w:szCs w:val="18"/>
                  </w:rPr>
                  <w:t>年后转回的金额</w:t>
                </w:r>
                <w:r w:rsidRPr="00241915">
                  <w:rPr>
                    <w:rFonts w:ascii="Times New Roman" w:hAnsi="Times New Roman" w:cs="Times New Roman"/>
                    <w:sz w:val="18"/>
                    <w:szCs w:val="18"/>
                    <w:lang w:val="zh-CN"/>
                  </w:rPr>
                  <w:fldChar w:fldCharType="end"/>
                </w:r>
              </w:p>
            </w:tc>
            <w:tc>
              <w:tcPr>
                <w:tcW w:w="1843" w:type="dxa"/>
                <w:tcBorders>
                  <w:top w:val="nil"/>
                  <w:left w:val="nil"/>
                  <w:bottom w:val="nil"/>
                  <w:right w:val="nil"/>
                </w:tcBorders>
                <w:shd w:val="clear" w:color="auto" w:fill="auto"/>
                <w:vAlign w:val="bottom"/>
              </w:tcPr>
              <w:p w:rsidR="00241915" w:rsidRPr="00241915" w:rsidRDefault="00241915" w:rsidP="00FE713B">
                <w:pPr>
                  <w:tabs>
                    <w:tab w:val="decimal" w:pos="1724"/>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1!R17C4"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1!R17C4" \* MERGEFORMAT </w:instrText>
                </w:r>
                <w:r w:rsidRPr="00241915">
                  <w:rPr>
                    <w:rFonts w:ascii="Times New Roman" w:hAnsi="Times New Roman" w:cs="Times New Roman"/>
                    <w:sz w:val="18"/>
                    <w:szCs w:val="18"/>
                    <w:lang w:val="zh-CN"/>
                  </w:rPr>
                  <w:fldChar w:fldCharType="end"/>
                </w:r>
              </w:p>
            </w:tc>
            <w:tc>
              <w:tcPr>
                <w:tcW w:w="83" w:type="dxa"/>
                <w:tcBorders>
                  <w:top w:val="nil"/>
                  <w:left w:val="nil"/>
                  <w:bottom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color w:val="000000"/>
                    <w:sz w:val="18"/>
                    <w:szCs w:val="18"/>
                  </w:rPr>
                </w:pPr>
              </w:p>
            </w:tc>
            <w:tc>
              <w:tcPr>
                <w:tcW w:w="1438" w:type="dxa"/>
                <w:tcBorders>
                  <w:top w:val="nil"/>
                  <w:left w:val="nil"/>
                  <w:bottom w:val="single" w:sz="4" w:space="0" w:color="auto"/>
                  <w:right w:val="nil"/>
                </w:tcBorders>
                <w:shd w:val="clear" w:color="auto" w:fill="auto"/>
                <w:vAlign w:val="bottom"/>
              </w:tcPr>
              <w:p w:rsidR="00241915" w:rsidRPr="00241915" w:rsidRDefault="00241915" w:rsidP="00FE713B">
                <w:pPr>
                  <w:tabs>
                    <w:tab w:val="decimal" w:pos="1301"/>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1!R17C6"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1!R17C6" \* MERGEFORMAT </w:instrText>
                </w:r>
                <w:r w:rsidRPr="00241915">
                  <w:rPr>
                    <w:rFonts w:ascii="Times New Roman" w:hAnsi="Times New Roman" w:cs="Times New Roman"/>
                    <w:sz w:val="18"/>
                    <w:szCs w:val="18"/>
                    <w:lang w:val="zh-CN"/>
                  </w:rPr>
                  <w:fldChar w:fldCharType="separate"/>
                </w:r>
                <w:r w:rsidRPr="00241915">
                  <w:rPr>
                    <w:rFonts w:ascii="Times New Roman" w:hAnsi="Times New Roman" w:cs="Times New Roman"/>
                    <w:sz w:val="18"/>
                    <w:szCs w:val="18"/>
                    <w:lang w:val="zh-CN"/>
                  </w:rPr>
                  <w:t>434,236,268</w:t>
                </w:r>
                <w:r w:rsidRPr="00241915">
                  <w:rPr>
                    <w:rFonts w:ascii="Times New Roman" w:hAnsi="Times New Roman" w:cs="Times New Roman"/>
                    <w:sz w:val="18"/>
                    <w:szCs w:val="18"/>
                    <w:lang w:val="zh-CN"/>
                  </w:rPr>
                  <w:fldChar w:fldCharType="end"/>
                </w:r>
              </w:p>
            </w:tc>
            <w:tc>
              <w:tcPr>
                <w:tcW w:w="78" w:type="dxa"/>
                <w:tcBorders>
                  <w:top w:val="nil"/>
                  <w:left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color w:val="000000"/>
                    <w:sz w:val="18"/>
                    <w:szCs w:val="18"/>
                  </w:rPr>
                </w:pPr>
              </w:p>
            </w:tc>
            <w:tc>
              <w:tcPr>
                <w:tcW w:w="1236" w:type="dxa"/>
                <w:tcBorders>
                  <w:top w:val="nil"/>
                  <w:left w:val="nil"/>
                  <w:right w:val="nil"/>
                </w:tcBorders>
                <w:shd w:val="clear" w:color="auto" w:fill="auto"/>
                <w:vAlign w:val="bottom"/>
              </w:tcPr>
              <w:p w:rsidR="00241915" w:rsidRPr="00241915" w:rsidRDefault="00241915" w:rsidP="00FE713B">
                <w:pPr>
                  <w:tabs>
                    <w:tab w:val="decimal" w:pos="1314"/>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1!R17C8"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1!R17C8" \* MERGEFORMAT </w:instrText>
                </w:r>
                <w:r w:rsidRPr="00241915">
                  <w:rPr>
                    <w:rFonts w:ascii="Times New Roman" w:hAnsi="Times New Roman" w:cs="Times New Roman"/>
                    <w:sz w:val="18"/>
                    <w:szCs w:val="18"/>
                    <w:lang w:val="zh-CN"/>
                  </w:rPr>
                  <w:fldChar w:fldCharType="end"/>
                </w:r>
              </w:p>
            </w:tc>
            <w:tc>
              <w:tcPr>
                <w:tcW w:w="78" w:type="dxa"/>
                <w:tcBorders>
                  <w:top w:val="nil"/>
                  <w:left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sz w:val="18"/>
                    <w:szCs w:val="18"/>
                  </w:rPr>
                </w:pPr>
              </w:p>
            </w:tc>
            <w:tc>
              <w:tcPr>
                <w:tcW w:w="1443" w:type="dxa"/>
                <w:tcBorders>
                  <w:top w:val="nil"/>
                  <w:left w:val="nil"/>
                  <w:bottom w:val="single" w:sz="4" w:space="0" w:color="auto"/>
                  <w:right w:val="nil"/>
                </w:tcBorders>
                <w:shd w:val="clear" w:color="auto" w:fill="auto"/>
                <w:vAlign w:val="bottom"/>
              </w:tcPr>
              <w:p w:rsidR="00241915" w:rsidRPr="00241915" w:rsidRDefault="00241915" w:rsidP="00FE713B">
                <w:pPr>
                  <w:tabs>
                    <w:tab w:val="decimal" w:pos="1300"/>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1!R17C10"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1!R17C10" \* MERGEFORMAT </w:instrText>
                </w:r>
                <w:r w:rsidRPr="00241915">
                  <w:rPr>
                    <w:rFonts w:ascii="Times New Roman" w:hAnsi="Times New Roman" w:cs="Times New Roman"/>
                    <w:sz w:val="18"/>
                    <w:szCs w:val="18"/>
                    <w:lang w:val="zh-CN"/>
                  </w:rPr>
                  <w:fldChar w:fldCharType="separate"/>
                </w:r>
                <w:r w:rsidRPr="00241915">
                  <w:rPr>
                    <w:rFonts w:ascii="Times New Roman" w:hAnsi="Times New Roman" w:cs="Times New Roman"/>
                    <w:color w:val="000000"/>
                    <w:sz w:val="18"/>
                    <w:szCs w:val="18"/>
                  </w:rPr>
                  <w:t>441,297,059</w:t>
                </w:r>
                <w:r w:rsidRPr="00241915">
                  <w:rPr>
                    <w:rFonts w:ascii="Times New Roman" w:hAnsi="Times New Roman" w:cs="Times New Roman"/>
                    <w:sz w:val="18"/>
                    <w:szCs w:val="18"/>
                    <w:lang w:val="zh-CN"/>
                  </w:rPr>
                  <w:fldChar w:fldCharType="end"/>
                </w:r>
              </w:p>
            </w:tc>
          </w:tr>
          <w:tr w:rsidR="00241915" w:rsidRPr="00241915" w:rsidTr="00A301F3">
            <w:trPr>
              <w:trHeight w:val="276"/>
              <w:jc w:val="center"/>
            </w:trPr>
            <w:tc>
              <w:tcPr>
                <w:tcW w:w="2835" w:type="dxa"/>
                <w:tcBorders>
                  <w:top w:val="nil"/>
                  <w:left w:val="nil"/>
                  <w:bottom w:val="nil"/>
                  <w:right w:val="nil"/>
                </w:tcBorders>
                <w:shd w:val="clear" w:color="auto" w:fill="auto"/>
                <w:vAlign w:val="bottom"/>
              </w:tcPr>
              <w:p w:rsidR="00241915" w:rsidRPr="00241915" w:rsidRDefault="00241915" w:rsidP="00FE713B">
                <w:pPr>
                  <w:overflowPunct w:val="0"/>
                  <w:jc w:val="right"/>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1!R18C2"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1!R18C2" \* MERGEFORMAT </w:instrText>
                </w:r>
                <w:r w:rsidRPr="00241915">
                  <w:rPr>
                    <w:rFonts w:ascii="Times New Roman" w:hAnsi="Times New Roman" w:cs="Times New Roman"/>
                    <w:sz w:val="18"/>
                    <w:szCs w:val="18"/>
                    <w:lang w:val="zh-CN"/>
                  </w:rPr>
                  <w:fldChar w:fldCharType="end"/>
                </w:r>
              </w:p>
            </w:tc>
            <w:tc>
              <w:tcPr>
                <w:tcW w:w="1843" w:type="dxa"/>
                <w:tcBorders>
                  <w:top w:val="nil"/>
                  <w:left w:val="nil"/>
                  <w:bottom w:val="nil"/>
                  <w:right w:val="nil"/>
                </w:tcBorders>
                <w:shd w:val="clear" w:color="auto" w:fill="auto"/>
                <w:vAlign w:val="bottom"/>
              </w:tcPr>
              <w:p w:rsidR="00241915" w:rsidRPr="00241915" w:rsidRDefault="00241915" w:rsidP="00FE713B">
                <w:pPr>
                  <w:tabs>
                    <w:tab w:val="decimal" w:pos="1724"/>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1!R18C4"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1!R18C4" \* MERGEFORMAT </w:instrText>
                </w:r>
                <w:r w:rsidRPr="00241915">
                  <w:rPr>
                    <w:rFonts w:ascii="Times New Roman" w:hAnsi="Times New Roman" w:cs="Times New Roman"/>
                    <w:sz w:val="18"/>
                    <w:szCs w:val="18"/>
                    <w:lang w:val="zh-CN"/>
                  </w:rPr>
                  <w:fldChar w:fldCharType="end"/>
                </w:r>
              </w:p>
            </w:tc>
            <w:tc>
              <w:tcPr>
                <w:tcW w:w="83" w:type="dxa"/>
                <w:tcBorders>
                  <w:top w:val="nil"/>
                  <w:left w:val="nil"/>
                  <w:bottom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color w:val="000000"/>
                    <w:sz w:val="18"/>
                    <w:szCs w:val="18"/>
                  </w:rPr>
                </w:pPr>
              </w:p>
            </w:tc>
            <w:tc>
              <w:tcPr>
                <w:tcW w:w="1438" w:type="dxa"/>
                <w:tcBorders>
                  <w:top w:val="single" w:sz="4" w:space="0" w:color="auto"/>
                  <w:left w:val="nil"/>
                  <w:bottom w:val="single" w:sz="12" w:space="0" w:color="auto"/>
                  <w:right w:val="nil"/>
                </w:tcBorders>
                <w:shd w:val="clear" w:color="auto" w:fill="auto"/>
                <w:vAlign w:val="bottom"/>
              </w:tcPr>
              <w:p w:rsidR="00241915" w:rsidRPr="00241915" w:rsidRDefault="00241915" w:rsidP="00FE713B">
                <w:pPr>
                  <w:tabs>
                    <w:tab w:val="decimal" w:pos="1301"/>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1!R18C6"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1!R18C6" \* MERGEFORMAT </w:instrText>
                </w:r>
                <w:r w:rsidRPr="00241915">
                  <w:rPr>
                    <w:rFonts w:ascii="Times New Roman" w:hAnsi="Times New Roman" w:cs="Times New Roman"/>
                    <w:sz w:val="18"/>
                    <w:szCs w:val="18"/>
                    <w:lang w:val="zh-CN"/>
                  </w:rPr>
                  <w:fldChar w:fldCharType="separate"/>
                </w:r>
                <w:r w:rsidRPr="00241915">
                  <w:rPr>
                    <w:rFonts w:ascii="Times New Roman" w:hAnsi="Times New Roman" w:cs="Times New Roman"/>
                    <w:sz w:val="18"/>
                    <w:szCs w:val="18"/>
                    <w:lang w:val="zh-CN"/>
                  </w:rPr>
                  <w:t>447,760,648</w:t>
                </w:r>
                <w:r w:rsidRPr="00241915">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color w:val="000000"/>
                    <w:sz w:val="18"/>
                    <w:szCs w:val="18"/>
                  </w:rPr>
                </w:pPr>
              </w:p>
            </w:tc>
            <w:tc>
              <w:tcPr>
                <w:tcW w:w="1236" w:type="dxa"/>
                <w:tcBorders>
                  <w:top w:val="nil"/>
                  <w:left w:val="nil"/>
                  <w:bottom w:val="nil"/>
                  <w:right w:val="nil"/>
                </w:tcBorders>
                <w:shd w:val="clear" w:color="auto" w:fill="auto"/>
                <w:vAlign w:val="bottom"/>
              </w:tcPr>
              <w:p w:rsidR="00241915" w:rsidRPr="00241915" w:rsidRDefault="00241915" w:rsidP="00FE713B">
                <w:pPr>
                  <w:tabs>
                    <w:tab w:val="decimal" w:pos="1314"/>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1!R18C8"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1!R18C8" \* MERGEFORMAT </w:instrText>
                </w:r>
                <w:r w:rsidRPr="00241915">
                  <w:rPr>
                    <w:rFonts w:ascii="Times New Roman" w:hAnsi="Times New Roman" w:cs="Times New Roman"/>
                    <w:sz w:val="18"/>
                    <w:szCs w:val="18"/>
                    <w:lang w:val="zh-CN"/>
                  </w:rPr>
                  <w:fldChar w:fldCharType="end"/>
                </w:r>
              </w:p>
            </w:tc>
            <w:tc>
              <w:tcPr>
                <w:tcW w:w="78" w:type="dxa"/>
                <w:tcBorders>
                  <w:top w:val="nil"/>
                  <w:left w:val="nil"/>
                  <w:bottom w:val="nil"/>
                  <w:right w:val="nil"/>
                </w:tcBorders>
                <w:shd w:val="clear" w:color="auto" w:fill="auto"/>
                <w:vAlign w:val="bottom"/>
              </w:tcPr>
              <w:p w:rsidR="00241915" w:rsidRPr="00241915" w:rsidRDefault="00241915" w:rsidP="00FE713B">
                <w:pPr>
                  <w:overflowPunct w:val="0"/>
                  <w:ind w:rightChars="50" w:right="105"/>
                  <w:jc w:val="right"/>
                  <w:rPr>
                    <w:rFonts w:ascii="Times New Roman" w:hAnsi="Times New Roman" w:cs="Times New Roman"/>
                    <w:sz w:val="18"/>
                    <w:szCs w:val="18"/>
                  </w:rPr>
                </w:pPr>
              </w:p>
            </w:tc>
            <w:tc>
              <w:tcPr>
                <w:tcW w:w="1443" w:type="dxa"/>
                <w:tcBorders>
                  <w:top w:val="single" w:sz="4" w:space="0" w:color="auto"/>
                  <w:left w:val="nil"/>
                  <w:bottom w:val="single" w:sz="12" w:space="0" w:color="auto"/>
                  <w:right w:val="nil"/>
                </w:tcBorders>
                <w:shd w:val="clear" w:color="auto" w:fill="auto"/>
                <w:vAlign w:val="bottom"/>
              </w:tcPr>
              <w:p w:rsidR="00241915" w:rsidRPr="00241915" w:rsidRDefault="00241915" w:rsidP="00FE713B">
                <w:pPr>
                  <w:tabs>
                    <w:tab w:val="decimal" w:pos="1300"/>
                  </w:tabs>
                  <w:overflowPunct w:val="0"/>
                  <w:ind w:rightChars="-18" w:right="-38"/>
                  <w:rPr>
                    <w:rFonts w:ascii="Times New Roman" w:hAnsi="Times New Roman" w:cs="Times New Roman"/>
                    <w:color w:val="000000"/>
                    <w:sz w:val="18"/>
                    <w:szCs w:val="18"/>
                  </w:rPr>
                </w:pPr>
                <w:r w:rsidRPr="00241915">
                  <w:rPr>
                    <w:rFonts w:ascii="Times New Roman" w:hAnsi="Times New Roman" w:cs="Times New Roman"/>
                    <w:sz w:val="18"/>
                    <w:szCs w:val="18"/>
                    <w:lang w:val="zh-CN"/>
                  </w:rPr>
                  <w:fldChar w:fldCharType="begin" w:fldLock="1"/>
                </w:r>
                <w:r w:rsidRPr="00241915">
                  <w:rPr>
                    <w:rFonts w:ascii="Times New Roman" w:hAnsi="Times New Roman" w:cs="Times New Roman"/>
                    <w:sz w:val="18"/>
                    <w:szCs w:val="18"/>
                    <w:lang w:val="zh-CN"/>
                  </w:rPr>
                  <w:instrText xml:space="preserve"> LINK  Excel.SheetMacroEnabled.12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1!R18C10" \t \r "C:\\Users\\Trista H Zhao\\Desktop\\</w:instrText>
                </w:r>
                <w:r w:rsidRPr="00241915">
                  <w:rPr>
                    <w:rFonts w:ascii="Times New Roman" w:hAnsi="Times New Roman" w:cs="Times New Roman"/>
                    <w:sz w:val="18"/>
                    <w:szCs w:val="18"/>
                    <w:lang w:val="zh-CN"/>
                  </w:rPr>
                  <w:instrText>广深铁路股份有限公司</w:instrText>
                </w:r>
                <w:r w:rsidRPr="00241915">
                  <w:rPr>
                    <w:rFonts w:ascii="Times New Roman" w:hAnsi="Times New Roman" w:cs="Times New Roman"/>
                    <w:sz w:val="18"/>
                    <w:szCs w:val="18"/>
                    <w:lang w:val="zh-CN"/>
                  </w:rPr>
                  <w:instrText>\\Guanshen railway 2023 interim\\Welink\\Welink-A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\\1-2023</w:instrText>
                </w:r>
                <w:r w:rsidRPr="00241915">
                  <w:rPr>
                    <w:rFonts w:ascii="Times New Roman" w:hAnsi="Times New Roman" w:cs="Times New Roman"/>
                    <w:sz w:val="18"/>
                    <w:szCs w:val="18"/>
                    <w:lang w:val="zh-CN"/>
                  </w:rPr>
                  <w:instrText>半年度广深铁路股份</w:instrText>
                </w:r>
                <w:r w:rsidRPr="00241915">
                  <w:rPr>
                    <w:rFonts w:ascii="Times New Roman" w:hAnsi="Times New Roman" w:cs="Times New Roman"/>
                    <w:sz w:val="18"/>
                    <w:szCs w:val="18"/>
                    <w:lang w:val="zh-CN"/>
                  </w:rPr>
                  <w:instrText>A</w:instrText>
                </w:r>
                <w:r w:rsidRPr="00241915">
                  <w:rPr>
                    <w:rFonts w:ascii="Times New Roman" w:hAnsi="Times New Roman" w:cs="Times New Roman"/>
                    <w:sz w:val="18"/>
                    <w:szCs w:val="18"/>
                    <w:lang w:val="zh-CN"/>
                  </w:rPr>
                  <w:instrText>股</w:instrText>
                </w:r>
                <w:r w:rsidRPr="00241915">
                  <w:rPr>
                    <w:rFonts w:ascii="Times New Roman" w:hAnsi="Times New Roman" w:cs="Times New Roman"/>
                    <w:sz w:val="18"/>
                    <w:szCs w:val="18"/>
                    <w:lang w:val="zh-CN"/>
                  </w:rPr>
                  <w:instrText>.xlsx" "</w:instrText>
                </w:r>
                <w:r w:rsidRPr="00241915">
                  <w:rPr>
                    <w:rFonts w:ascii="Times New Roman" w:hAnsi="Times New Roman" w:cs="Times New Roman"/>
                    <w:sz w:val="18"/>
                    <w:szCs w:val="18"/>
                    <w:lang w:val="zh-CN"/>
                  </w:rPr>
                  <w:instrText>五</w:instrText>
                </w:r>
                <w:r w:rsidRPr="00241915">
                  <w:rPr>
                    <w:rFonts w:ascii="Times New Roman" w:hAnsi="Times New Roman" w:cs="Times New Roman"/>
                    <w:sz w:val="18"/>
                    <w:szCs w:val="18"/>
                    <w:lang w:val="zh-CN"/>
                  </w:rPr>
                  <w:instrText>(16)(b)_</w:instrText>
                </w:r>
                <w:r w:rsidRPr="00241915">
                  <w:rPr>
                    <w:rFonts w:ascii="Times New Roman" w:hAnsi="Times New Roman" w:cs="Times New Roman"/>
                    <w:sz w:val="18"/>
                    <w:szCs w:val="18"/>
                    <w:lang w:val="zh-CN"/>
                  </w:rPr>
                  <w:instrText>未经抵销的递延所得税负债</w:instrText>
                </w:r>
                <w:r w:rsidRPr="00241915">
                  <w:rPr>
                    <w:rFonts w:ascii="Times New Roman" w:hAnsi="Times New Roman" w:cs="Times New Roman"/>
                    <w:sz w:val="18"/>
                    <w:szCs w:val="18"/>
                    <w:lang w:val="zh-CN"/>
                  </w:rPr>
                  <w:instrText xml:space="preserve">1!R18C10" \* MERGEFORMAT </w:instrText>
                </w:r>
                <w:r w:rsidRPr="00241915">
                  <w:rPr>
                    <w:rFonts w:ascii="Times New Roman" w:hAnsi="Times New Roman" w:cs="Times New Roman"/>
                    <w:sz w:val="18"/>
                    <w:szCs w:val="18"/>
                    <w:lang w:val="zh-CN"/>
                  </w:rPr>
                  <w:fldChar w:fldCharType="separate"/>
                </w:r>
                <w:r w:rsidRPr="00241915">
                  <w:rPr>
                    <w:rFonts w:ascii="Times New Roman" w:hAnsi="Times New Roman" w:cs="Times New Roman"/>
                    <w:color w:val="000000"/>
                    <w:sz w:val="18"/>
                    <w:szCs w:val="18"/>
                  </w:rPr>
                  <w:t>453,276,475</w:t>
                </w:r>
                <w:r w:rsidRPr="00241915">
                  <w:rPr>
                    <w:rFonts w:ascii="Times New Roman" w:hAnsi="Times New Roman" w:cs="Times New Roman"/>
                    <w:sz w:val="18"/>
                    <w:szCs w:val="18"/>
                    <w:lang w:val="zh-CN"/>
                  </w:rPr>
                  <w:fldChar w:fldCharType="end"/>
                </w:r>
              </w:p>
            </w:tc>
          </w:tr>
        </w:tbl>
        <w:p w:rsidR="00047B74" w:rsidRDefault="00833B52"/>
      </w:sdtContent>
    </w:sdt>
    <w:bookmarkEnd w:id="115" w:displacedByCustomXml="next"/>
    <w:bookmarkEnd w:id="114" w:displacedByCustomXml="next"/>
    <w:bookmarkStart w:id="116" w:name="_Hlk11160660" w:displacedByCustomXml="next"/>
    <w:sdt>
      <w:sdtPr>
        <w:rPr>
          <w:rFonts w:ascii="Times New Roman" w:hAnsi="Times New Roman" w:cs="宋体"/>
          <w:b w:val="0"/>
          <w:bCs w:val="0"/>
          <w:kern w:val="0"/>
          <w:szCs w:val="21"/>
        </w:rPr>
        <w:alias w:val="模块:未确认递延所得税资产明细"/>
        <w:tag w:val="_SEC_858c4743950048c4949e354ac068e8af"/>
        <w:id w:val="907422661"/>
        <w:lock w:val="sdtLocked"/>
        <w:placeholder>
          <w:docPart w:val="6DCEA3E5FB974057AC22B8A3D32839D2"/>
        </w:placeholder>
      </w:sdtPr>
      <w:sdtEndPr>
        <w:rPr>
          <w:rFonts w:ascii="宋体" w:hAnsi="宋体"/>
        </w:rPr>
      </w:sdtEndPr>
      <w:sdtContent>
        <w:p w:rsidR="000B7DBE" w:rsidRPr="000B7DBE" w:rsidRDefault="000B7DBE" w:rsidP="00652785">
          <w:pPr>
            <w:pStyle w:val="4"/>
            <w:numPr>
              <w:ilvl w:val="0"/>
              <w:numId w:val="23"/>
            </w:numPr>
            <w:tabs>
              <w:tab w:val="left" w:pos="588"/>
              <w:tab w:val="left" w:pos="616"/>
            </w:tabs>
            <w:rPr>
              <w:rFonts w:ascii="Times New Roman" w:hAnsi="Times New Roman"/>
              <w:b w:val="0"/>
              <w:szCs w:val="21"/>
            </w:rPr>
          </w:pPr>
          <w:r w:rsidRPr="000B7DBE">
            <w:rPr>
              <w:rFonts w:ascii="Times New Roman" w:hAnsi="Times New Roman"/>
              <w:b w:val="0"/>
            </w:rPr>
            <w:t>递延所得税资产的确认以很可能取得用来抵扣可抵扣暂时性差异、可抵扣亏损和税款抵减的应纳税所得额为限。由于本集团的部分子公司预计未来年度无法取得足够的应纳税所得额，因而未就可抵扣亏损和可抵扣暂时性差异确认递延所得税资产。本集团未确认递延所得税资产的可抵扣暂时性差异及可抵扣亏损分析如下：</w:t>
          </w:r>
        </w:p>
        <w:sdt>
          <w:sdtPr>
            <w:alias w:val="是否适用：未确认递延所得税资产明细[双击切换]"/>
            <w:tag w:val="_GBC_f210878b05204277b5f70ed9ae786ea7"/>
            <w:id w:val="730736696"/>
            <w:lock w:val="sdtLocked"/>
            <w:placeholder>
              <w:docPart w:val="6DCEA3E5FB974057AC22B8A3D32839D2"/>
            </w:placeholder>
          </w:sdtPr>
          <w:sdtEndPr/>
          <w:sdtContent>
            <w:p w:rsidR="000B7DBE" w:rsidRDefault="000B7DB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B7DBE" w:rsidRDefault="000B7DBE">
          <w:pPr>
            <w:jc w:val="right"/>
          </w:pPr>
          <w:r>
            <w:rPr>
              <w:rFonts w:hint="eastAsia"/>
            </w:rPr>
            <w:t>单位：</w:t>
          </w:r>
          <w:sdt>
            <w:sdtPr>
              <w:rPr>
                <w:rFonts w:hint="eastAsia"/>
              </w:rPr>
              <w:alias w:val="单位：财务附注：未确认递延所得税资产明细"/>
              <w:tag w:val="_GBC_ce13c0c07be34b60aa76bbbf1260928d"/>
              <w:id w:val="1321694889"/>
              <w:lock w:val="sdtLocked"/>
              <w:placeholder>
                <w:docPart w:val="6DCEA3E5FB974057AC22B8A3D32839D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确认递延所得税资产明细"/>
              <w:tag w:val="_GBC_8f1c08c0092d44718e258d0b64b7bf6f"/>
              <w:id w:val="2053573222"/>
              <w:lock w:val="sdtLocked"/>
              <w:placeholder>
                <w:docPart w:val="6DCEA3E5FB974057AC22B8A3D32839D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710"/>
            <w:gridCol w:w="3544"/>
            <w:gridCol w:w="3535"/>
          </w:tblGrid>
          <w:tr w:rsidR="000B7DBE" w:rsidTr="00367DBF">
            <w:trPr>
              <w:trHeight w:val="285"/>
            </w:trPr>
            <w:sdt>
              <w:sdtPr>
                <w:rPr>
                  <w:rFonts w:ascii="Times New Roman" w:hAnsi="Times New Roman" w:cs="Times New Roman"/>
                </w:rPr>
                <w:tag w:val="_PLD_bfd226eac09b4e2fb1cc66684c879c9b"/>
                <w:id w:val="1496998036"/>
                <w:lock w:val="sdtLocked"/>
              </w:sdtPr>
              <w:sdtEndPr/>
              <w:sdtContent>
                <w:tc>
                  <w:tcPr>
                    <w:tcW w:w="1093" w:type="pct"/>
                    <w:gridSpan w:val="2"/>
                    <w:tcBorders>
                      <w:top w:val="single" w:sz="4" w:space="0" w:color="auto"/>
                      <w:left w:val="single" w:sz="4" w:space="0" w:color="auto"/>
                      <w:bottom w:val="single" w:sz="4" w:space="0" w:color="auto"/>
                      <w:right w:val="single" w:sz="4" w:space="0" w:color="auto"/>
                    </w:tcBorders>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项目</w:t>
                    </w:r>
                  </w:p>
                </w:tc>
              </w:sdtContent>
            </w:sdt>
            <w:sdt>
              <w:sdtPr>
                <w:rPr>
                  <w:rFonts w:ascii="Times New Roman" w:hAnsi="Times New Roman" w:cs="Times New Roman"/>
                </w:rPr>
                <w:tag w:val="_PLD_bba7988c74a34dcf950349beb6df1c0b"/>
                <w:id w:val="1666120587"/>
                <w:lock w:val="sdtLocked"/>
              </w:sdtPr>
              <w:sdtEndPr/>
              <w:sdtContent>
                <w:tc>
                  <w:tcPr>
                    <w:tcW w:w="1956" w:type="pct"/>
                    <w:tcBorders>
                      <w:top w:val="single" w:sz="4" w:space="0" w:color="auto"/>
                      <w:left w:val="single" w:sz="4" w:space="0" w:color="auto"/>
                      <w:bottom w:val="single" w:sz="4" w:space="0" w:color="auto"/>
                      <w:right w:val="single" w:sz="4" w:space="0" w:color="auto"/>
                    </w:tcBorders>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期末余额</w:t>
                    </w:r>
                  </w:p>
                </w:tc>
              </w:sdtContent>
            </w:sdt>
            <w:sdt>
              <w:sdtPr>
                <w:rPr>
                  <w:rFonts w:ascii="Times New Roman" w:hAnsi="Times New Roman" w:cs="Times New Roman"/>
                </w:rPr>
                <w:tag w:val="_PLD_36004da9855d4469bf16ab328077f444"/>
                <w:id w:val="1970854512"/>
                <w:lock w:val="sdtLocked"/>
              </w:sdtPr>
              <w:sdtEndPr/>
              <w:sdtContent>
                <w:tc>
                  <w:tcPr>
                    <w:tcW w:w="1951" w:type="pct"/>
                    <w:tcBorders>
                      <w:top w:val="single" w:sz="4" w:space="0" w:color="auto"/>
                      <w:left w:val="single" w:sz="4" w:space="0" w:color="auto"/>
                      <w:bottom w:val="single" w:sz="4" w:space="0" w:color="auto"/>
                      <w:right w:val="single" w:sz="4" w:space="0" w:color="auto"/>
                    </w:tcBorders>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期初余额</w:t>
                    </w:r>
                  </w:p>
                </w:tc>
              </w:sdtContent>
            </w:sdt>
          </w:tr>
          <w:tr w:rsidR="000B7DBE" w:rsidTr="00367DBF">
            <w:trPr>
              <w:trHeight w:val="285"/>
            </w:trPr>
            <w:sdt>
              <w:sdtPr>
                <w:rPr>
                  <w:rFonts w:ascii="Times New Roman" w:hAnsi="Times New Roman" w:cs="Times New Roman"/>
                </w:rPr>
                <w:tag w:val="_PLD_381c26214cb146ecba0c66da7cccbb9b"/>
                <w:id w:val="1531610053"/>
                <w:lock w:val="sdtLocked"/>
              </w:sdtPr>
              <w:sdtEndPr/>
              <w:sdtContent>
                <w:tc>
                  <w:tcPr>
                    <w:tcW w:w="1093" w:type="pct"/>
                    <w:gridSpan w:val="2"/>
                    <w:tcBorders>
                      <w:top w:val="single" w:sz="4" w:space="0" w:color="auto"/>
                      <w:left w:val="single" w:sz="4" w:space="0" w:color="auto"/>
                      <w:bottom w:val="single" w:sz="4" w:space="0" w:color="auto"/>
                      <w:right w:val="single" w:sz="4" w:space="0" w:color="auto"/>
                    </w:tcBorders>
                    <w:vAlign w:val="center"/>
                  </w:tcPr>
                  <w:p w:rsidR="000B7DBE" w:rsidRPr="000B7DBE" w:rsidRDefault="000B7DBE" w:rsidP="00FE713B">
                    <w:pPr>
                      <w:rPr>
                        <w:rFonts w:ascii="Times New Roman" w:hAnsi="Times New Roman" w:cs="Times New Roman"/>
                      </w:rPr>
                    </w:pPr>
                    <w:r w:rsidRPr="000B7DBE">
                      <w:rPr>
                        <w:rFonts w:ascii="Times New Roman" w:hAnsi="Times New Roman" w:cs="Times New Roman"/>
                      </w:rPr>
                      <w:t>可抵扣暂时性差异</w:t>
                    </w:r>
                  </w:p>
                </w:tc>
              </w:sdtContent>
            </w:sdt>
            <w:tc>
              <w:tcPr>
                <w:tcW w:w="1956"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5,090,583</w:t>
                </w:r>
              </w:p>
            </w:tc>
            <w:tc>
              <w:tcPr>
                <w:tcW w:w="1951"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17,970,187</w:t>
                </w:r>
              </w:p>
            </w:tc>
          </w:tr>
          <w:tr w:rsidR="000B7DBE" w:rsidTr="00367DBF">
            <w:trPr>
              <w:trHeight w:val="285"/>
            </w:trPr>
            <w:sdt>
              <w:sdtPr>
                <w:rPr>
                  <w:rFonts w:ascii="Times New Roman" w:hAnsi="Times New Roman" w:cs="Times New Roman"/>
                </w:rPr>
                <w:tag w:val="_PLD_7d61d57f3afe461287d338be31b7f128"/>
                <w:id w:val="1939019527"/>
                <w:lock w:val="sdtLocked"/>
              </w:sdtPr>
              <w:sdtEndPr/>
              <w:sdtContent>
                <w:tc>
                  <w:tcPr>
                    <w:tcW w:w="701" w:type="pct"/>
                    <w:tcBorders>
                      <w:top w:val="single" w:sz="4" w:space="0" w:color="auto"/>
                      <w:left w:val="single" w:sz="4" w:space="0" w:color="auto"/>
                      <w:bottom w:val="single" w:sz="4" w:space="0" w:color="auto"/>
                      <w:right w:val="single" w:sz="4" w:space="0" w:color="auto"/>
                    </w:tcBorders>
                    <w:vAlign w:val="center"/>
                  </w:tcPr>
                  <w:p w:rsidR="000B7DBE" w:rsidRPr="000B7DBE" w:rsidRDefault="000B7DBE" w:rsidP="00FE713B">
                    <w:pPr>
                      <w:rPr>
                        <w:rFonts w:ascii="Times New Roman" w:hAnsi="Times New Roman" w:cs="Times New Roman"/>
                      </w:rPr>
                    </w:pPr>
                    <w:r w:rsidRPr="000B7DBE">
                      <w:rPr>
                        <w:rFonts w:ascii="Times New Roman" w:hAnsi="Times New Roman" w:cs="Times New Roman"/>
                      </w:rPr>
                      <w:t>可抵扣亏损</w:t>
                    </w:r>
                  </w:p>
                </w:tc>
              </w:sdtContent>
            </w:sdt>
            <w:tc>
              <w:tcPr>
                <w:tcW w:w="392" w:type="pct"/>
                <w:tcBorders>
                  <w:top w:val="single" w:sz="4" w:space="0" w:color="auto"/>
                  <w:left w:val="single" w:sz="4" w:space="0" w:color="auto"/>
                  <w:bottom w:val="single" w:sz="4" w:space="0" w:color="auto"/>
                  <w:right w:val="single" w:sz="4" w:space="0" w:color="auto"/>
                </w:tcBorders>
                <w:vAlign w:val="center"/>
              </w:tcPr>
              <w:p w:rsidR="000B7DBE" w:rsidRPr="000B7DBE" w:rsidRDefault="000B7DBE" w:rsidP="00367DBF">
                <w:pPr>
                  <w:jc w:val="center"/>
                  <w:rPr>
                    <w:rFonts w:ascii="Times New Roman" w:hAnsi="Times New Roman" w:cs="Times New Roman"/>
                  </w:rPr>
                </w:pPr>
                <w:r w:rsidRPr="000B7DBE">
                  <w:rPr>
                    <w:rFonts w:ascii="Times New Roman" w:hAnsi="Times New Roman" w:cs="Times New Roman"/>
                  </w:rPr>
                  <w:t>(d)</w:t>
                </w:r>
              </w:p>
            </w:tc>
            <w:tc>
              <w:tcPr>
                <w:tcW w:w="1956"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396,022,499</w:t>
                </w:r>
              </w:p>
            </w:tc>
            <w:tc>
              <w:tcPr>
                <w:tcW w:w="1951"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373,762,440</w:t>
                </w:r>
              </w:p>
            </w:tc>
          </w:tr>
          <w:tr w:rsidR="000B7DBE" w:rsidTr="00367DBF">
            <w:trPr>
              <w:trHeight w:val="285"/>
            </w:trPr>
            <w:sdt>
              <w:sdtPr>
                <w:rPr>
                  <w:rFonts w:ascii="Times New Roman" w:hAnsi="Times New Roman" w:cs="Times New Roman"/>
                </w:rPr>
                <w:tag w:val="_PLD_a867b83c897e41619f1515baeb2b55ff"/>
                <w:id w:val="-1098167030"/>
                <w:lock w:val="sdtLocked"/>
              </w:sdtPr>
              <w:sdtEndPr/>
              <w:sdtContent>
                <w:tc>
                  <w:tcPr>
                    <w:tcW w:w="1093" w:type="pct"/>
                    <w:gridSpan w:val="2"/>
                    <w:tcBorders>
                      <w:top w:val="single" w:sz="4" w:space="0" w:color="auto"/>
                      <w:left w:val="single" w:sz="4" w:space="0" w:color="auto"/>
                      <w:bottom w:val="single" w:sz="4" w:space="0" w:color="auto"/>
                      <w:right w:val="single" w:sz="4" w:space="0" w:color="auto"/>
                    </w:tcBorders>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合计</w:t>
                    </w:r>
                  </w:p>
                </w:tc>
              </w:sdtContent>
            </w:sdt>
            <w:tc>
              <w:tcPr>
                <w:tcW w:w="1956"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401,113,082</w:t>
                </w:r>
              </w:p>
            </w:tc>
            <w:tc>
              <w:tcPr>
                <w:tcW w:w="1951"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391,732,627</w:t>
                </w:r>
              </w:p>
            </w:tc>
          </w:tr>
        </w:tbl>
        <w:p w:rsidR="000B7DBE" w:rsidRDefault="00833B52"/>
      </w:sdtContent>
    </w:sdt>
    <w:bookmarkEnd w:id="116" w:displacedByCustomXml="next"/>
    <w:bookmarkStart w:id="117"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rFonts w:hint="default"/>
        </w:rPr>
      </w:sdtEndPr>
      <w:sdtContent>
        <w:p w:rsidR="00047B74" w:rsidRPr="000B7DBE" w:rsidRDefault="009454CC" w:rsidP="00652785">
          <w:pPr>
            <w:pStyle w:val="4"/>
            <w:numPr>
              <w:ilvl w:val="0"/>
              <w:numId w:val="23"/>
            </w:numPr>
            <w:tabs>
              <w:tab w:val="left" w:pos="588"/>
              <w:tab w:val="left" w:pos="616"/>
            </w:tabs>
            <w:rPr>
              <w:rFonts w:ascii="宋体" w:hAnsi="宋体"/>
              <w:b w:val="0"/>
              <w:szCs w:val="21"/>
            </w:rPr>
          </w:pPr>
          <w:r w:rsidRPr="000B7DBE">
            <w:rPr>
              <w:rFonts w:ascii="宋体" w:hAnsi="宋体" w:hint="eastAsia"/>
              <w:b w:val="0"/>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EndPr/>
          <w:sdtContent>
            <w:p w:rsidR="00047B74" w:rsidRDefault="009454CC">
              <w:r>
                <w:fldChar w:fldCharType="begin"/>
              </w:r>
              <w:r w:rsidR="000B7DBE">
                <w:instrText xml:space="preserve"> MACROBUTTON  SnrToggleCheckbox √适用 </w:instrText>
              </w:r>
              <w:r>
                <w:fldChar w:fldCharType="end"/>
              </w:r>
              <w:r>
                <w:fldChar w:fldCharType="begin"/>
              </w:r>
              <w:r w:rsidR="000B7DBE">
                <w:instrText xml:space="preserve"> MACROBUTTON  SnrToggleCheckbox □不适用 </w:instrText>
              </w:r>
              <w:r>
                <w:fldChar w:fldCharType="end"/>
              </w:r>
            </w:p>
          </w:sdtContent>
        </w:sdt>
        <w:p w:rsidR="00047B74" w:rsidRDefault="009454CC">
          <w:pPr>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3074"/>
            <w:gridCol w:w="3113"/>
          </w:tblGrid>
          <w:tr w:rsidR="000B7DBE" w:rsidTr="00FE713B">
            <w:trPr>
              <w:trHeight w:val="285"/>
            </w:trPr>
            <w:sdt>
              <w:sdtPr>
                <w:rPr>
                  <w:rFonts w:ascii="Times New Roman" w:hAnsi="Times New Roman" w:cs="Times New Roman"/>
                </w:rPr>
                <w:tag w:val="_PLD_710a470de2b84ef593de891faad46b6b"/>
                <w:id w:val="873429845"/>
                <w:lock w:val="sdtLocked"/>
              </w:sdtPr>
              <w:sdtEndPr/>
              <w:sdtContent>
                <w:tc>
                  <w:tcPr>
                    <w:tcW w:w="1585" w:type="pct"/>
                    <w:tcBorders>
                      <w:top w:val="single" w:sz="4" w:space="0" w:color="auto"/>
                      <w:left w:val="single" w:sz="4" w:space="0" w:color="auto"/>
                      <w:bottom w:val="single" w:sz="4" w:space="0" w:color="auto"/>
                      <w:right w:val="single" w:sz="4" w:space="0" w:color="auto"/>
                    </w:tcBorders>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年份</w:t>
                    </w:r>
                  </w:p>
                </w:tc>
              </w:sdtContent>
            </w:sdt>
            <w:sdt>
              <w:sdtPr>
                <w:rPr>
                  <w:rFonts w:ascii="Times New Roman" w:hAnsi="Times New Roman" w:cs="Times New Roman"/>
                </w:rPr>
                <w:tag w:val="_PLD_a6335ab4fba14ab8946b823c64f03503"/>
                <w:id w:val="-773164072"/>
                <w:lock w:val="sdtLocked"/>
              </w:sdtPr>
              <w:sdtEndPr/>
              <w:sdtContent>
                <w:tc>
                  <w:tcPr>
                    <w:tcW w:w="1696" w:type="pct"/>
                    <w:tcBorders>
                      <w:top w:val="single" w:sz="4" w:space="0" w:color="auto"/>
                      <w:left w:val="single" w:sz="4" w:space="0" w:color="auto"/>
                      <w:bottom w:val="single" w:sz="4" w:space="0" w:color="auto"/>
                      <w:right w:val="single" w:sz="4" w:space="0" w:color="auto"/>
                    </w:tcBorders>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期末金额</w:t>
                    </w:r>
                  </w:p>
                </w:tc>
              </w:sdtContent>
            </w:sdt>
            <w:sdt>
              <w:sdtPr>
                <w:rPr>
                  <w:rFonts w:ascii="Times New Roman" w:hAnsi="Times New Roman" w:cs="Times New Roman"/>
                </w:rPr>
                <w:tag w:val="_PLD_7582e6645cec4513a5606c104f2d83f1"/>
                <w:id w:val="2128191380"/>
                <w:lock w:val="sdtLocked"/>
              </w:sdtPr>
              <w:sdtEndPr/>
              <w:sdtContent>
                <w:tc>
                  <w:tcPr>
                    <w:tcW w:w="1717" w:type="pct"/>
                    <w:tcBorders>
                      <w:top w:val="single" w:sz="4" w:space="0" w:color="auto"/>
                      <w:left w:val="single" w:sz="4" w:space="0" w:color="auto"/>
                      <w:bottom w:val="single" w:sz="4" w:space="0" w:color="auto"/>
                      <w:right w:val="single" w:sz="4" w:space="0" w:color="auto"/>
                    </w:tcBorders>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期初金额</w:t>
                    </w:r>
                  </w:p>
                </w:tc>
              </w:sdtContent>
            </w:sdt>
          </w:tr>
          <w:sdt>
            <w:sdtPr>
              <w:rPr>
                <w:rFonts w:ascii="Times New Roman" w:hAnsi="Times New Roman" w:cs="Times New Roman"/>
              </w:rPr>
              <w:alias w:val="未确认递延所得税资产的可抵扣亏损到期明细"/>
              <w:tag w:val="_GBC_a44a3a947eba4ff199b2b5473e07ff8b"/>
              <w:id w:val="1381368689"/>
              <w:lock w:val="sdtLocked"/>
              <w:placeholder>
                <w:docPart w:val="D4F541C16990435E8867BAF7BBF69E5C"/>
              </w:placeholder>
            </w:sdtPr>
            <w:sdtEndPr/>
            <w:sdtContent>
              <w:tr w:rsidR="000B7DBE" w:rsidTr="00FE713B">
                <w:trPr>
                  <w:trHeight w:val="285"/>
                </w:trPr>
                <w:tc>
                  <w:tcPr>
                    <w:tcW w:w="1585"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rPr>
                        <w:rFonts w:ascii="Times New Roman" w:hAnsi="Times New Roman" w:cs="Times New Roman"/>
                      </w:rPr>
                    </w:pPr>
                    <w:r w:rsidRPr="000B7DBE">
                      <w:rPr>
                        <w:rFonts w:ascii="Times New Roman" w:hAnsi="Times New Roman" w:cs="Times New Roman"/>
                      </w:rPr>
                      <w:t>2023</w:t>
                    </w:r>
                    <w:r w:rsidRPr="000B7DBE">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23,435,951</w:t>
                    </w:r>
                  </w:p>
                </w:tc>
                <w:tc>
                  <w:tcPr>
                    <w:tcW w:w="1717"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23,435,951</w:t>
                    </w:r>
                  </w:p>
                </w:tc>
              </w:tr>
            </w:sdtContent>
          </w:sdt>
          <w:sdt>
            <w:sdtPr>
              <w:rPr>
                <w:rFonts w:ascii="Times New Roman" w:hAnsi="Times New Roman" w:cs="Times New Roman"/>
              </w:rPr>
              <w:alias w:val="未确认递延所得税资产的可抵扣亏损到期明细"/>
              <w:tag w:val="_GBC_a44a3a947eba4ff199b2b5473e07ff8b"/>
              <w:id w:val="1109401677"/>
              <w:lock w:val="sdtLocked"/>
              <w:placeholder>
                <w:docPart w:val="D4F541C16990435E8867BAF7BBF69E5C"/>
              </w:placeholder>
            </w:sdtPr>
            <w:sdtEndPr/>
            <w:sdtContent>
              <w:tr w:rsidR="000B7DBE" w:rsidTr="00FE713B">
                <w:trPr>
                  <w:trHeight w:val="285"/>
                </w:trPr>
                <w:tc>
                  <w:tcPr>
                    <w:tcW w:w="1585"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rPr>
                        <w:rFonts w:ascii="Times New Roman" w:hAnsi="Times New Roman" w:cs="Times New Roman"/>
                      </w:rPr>
                    </w:pPr>
                    <w:r w:rsidRPr="000B7DBE">
                      <w:rPr>
                        <w:rFonts w:ascii="Times New Roman" w:hAnsi="Times New Roman" w:cs="Times New Roman"/>
                      </w:rPr>
                      <w:t>2024</w:t>
                    </w:r>
                    <w:r w:rsidRPr="000B7DBE">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37,601,951</w:t>
                    </w:r>
                  </w:p>
                </w:tc>
                <w:tc>
                  <w:tcPr>
                    <w:tcW w:w="1717"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37,601,951</w:t>
                    </w:r>
                  </w:p>
                </w:tc>
              </w:tr>
            </w:sdtContent>
          </w:sdt>
          <w:sdt>
            <w:sdtPr>
              <w:rPr>
                <w:rFonts w:ascii="Times New Roman" w:hAnsi="Times New Roman" w:cs="Times New Roman"/>
              </w:rPr>
              <w:alias w:val="未确认递延所得税资产的可抵扣亏损到期明细"/>
              <w:tag w:val="_GBC_a44a3a947eba4ff199b2b5473e07ff8b"/>
              <w:id w:val="1794247734"/>
              <w:lock w:val="sdtLocked"/>
              <w:placeholder>
                <w:docPart w:val="C06AE2BDF72E46A8801868436EC8790F"/>
              </w:placeholder>
            </w:sdtPr>
            <w:sdtEndPr/>
            <w:sdtContent>
              <w:tr w:rsidR="000B7DBE" w:rsidTr="00FE713B">
                <w:trPr>
                  <w:trHeight w:val="285"/>
                </w:trPr>
                <w:tc>
                  <w:tcPr>
                    <w:tcW w:w="1585"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rPr>
                        <w:rFonts w:ascii="Times New Roman" w:hAnsi="Times New Roman" w:cs="Times New Roman"/>
                      </w:rPr>
                    </w:pPr>
                    <w:r w:rsidRPr="000B7DBE">
                      <w:rPr>
                        <w:rFonts w:ascii="Times New Roman" w:hAnsi="Times New Roman" w:cs="Times New Roman"/>
                      </w:rPr>
                      <w:t>2025</w:t>
                    </w:r>
                    <w:r w:rsidRPr="000B7DBE">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105,003,291</w:t>
                    </w:r>
                  </w:p>
                </w:tc>
                <w:tc>
                  <w:tcPr>
                    <w:tcW w:w="1717"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105,003,291</w:t>
                    </w:r>
                  </w:p>
                </w:tc>
              </w:tr>
            </w:sdtContent>
          </w:sdt>
          <w:sdt>
            <w:sdtPr>
              <w:rPr>
                <w:rFonts w:ascii="Times New Roman" w:hAnsi="Times New Roman" w:cs="Times New Roman"/>
              </w:rPr>
              <w:alias w:val="未确认递延所得税资产的可抵扣亏损到期明细"/>
              <w:tag w:val="_GBC_a44a3a947eba4ff199b2b5473e07ff8b"/>
              <w:id w:val="-1092242066"/>
              <w:lock w:val="sdtLocked"/>
              <w:placeholder>
                <w:docPart w:val="C06AE2BDF72E46A8801868436EC8790F"/>
              </w:placeholder>
            </w:sdtPr>
            <w:sdtEndPr/>
            <w:sdtContent>
              <w:tr w:rsidR="000B7DBE" w:rsidTr="00FE713B">
                <w:trPr>
                  <w:trHeight w:val="285"/>
                </w:trPr>
                <w:tc>
                  <w:tcPr>
                    <w:tcW w:w="1585"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rPr>
                        <w:rFonts w:ascii="Times New Roman" w:hAnsi="Times New Roman" w:cs="Times New Roman"/>
                      </w:rPr>
                    </w:pPr>
                    <w:r w:rsidRPr="000B7DBE">
                      <w:rPr>
                        <w:rFonts w:ascii="Times New Roman" w:hAnsi="Times New Roman" w:cs="Times New Roman"/>
                      </w:rPr>
                      <w:t>2026</w:t>
                    </w:r>
                    <w:r w:rsidRPr="000B7DBE">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94,546,944</w:t>
                    </w:r>
                  </w:p>
                </w:tc>
                <w:tc>
                  <w:tcPr>
                    <w:tcW w:w="1717"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94,546,944</w:t>
                    </w:r>
                  </w:p>
                </w:tc>
              </w:tr>
            </w:sdtContent>
          </w:sdt>
          <w:sdt>
            <w:sdtPr>
              <w:rPr>
                <w:rFonts w:ascii="Times New Roman" w:hAnsi="Times New Roman" w:cs="Times New Roman"/>
              </w:rPr>
              <w:alias w:val="未确认递延所得税资产的可抵扣亏损到期明细"/>
              <w:tag w:val="_GBC_a44a3a947eba4ff199b2b5473e07ff8b"/>
              <w:id w:val="-1850167483"/>
              <w:lock w:val="sdtLocked"/>
              <w:placeholder>
                <w:docPart w:val="C06AE2BDF72E46A8801868436EC8790F"/>
              </w:placeholder>
            </w:sdtPr>
            <w:sdtEndPr/>
            <w:sdtContent>
              <w:tr w:rsidR="000B7DBE" w:rsidTr="00FE713B">
                <w:trPr>
                  <w:trHeight w:val="285"/>
                </w:trPr>
                <w:tc>
                  <w:tcPr>
                    <w:tcW w:w="1585"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rPr>
                        <w:rFonts w:ascii="Times New Roman" w:hAnsi="Times New Roman" w:cs="Times New Roman"/>
                      </w:rPr>
                    </w:pPr>
                    <w:r w:rsidRPr="000B7DBE">
                      <w:rPr>
                        <w:rFonts w:ascii="Times New Roman" w:hAnsi="Times New Roman" w:cs="Times New Roman"/>
                      </w:rPr>
                      <w:t>2027</w:t>
                    </w:r>
                    <w:r w:rsidRPr="000B7DBE">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113,174,303</w:t>
                    </w:r>
                  </w:p>
                </w:tc>
                <w:tc>
                  <w:tcPr>
                    <w:tcW w:w="1717"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113,174,303</w:t>
                    </w:r>
                  </w:p>
                </w:tc>
              </w:tr>
            </w:sdtContent>
          </w:sdt>
          <w:sdt>
            <w:sdtPr>
              <w:rPr>
                <w:rFonts w:ascii="Times New Roman" w:hAnsi="Times New Roman" w:cs="Times New Roman"/>
              </w:rPr>
              <w:alias w:val="未确认递延所得税资产的可抵扣亏损到期明细"/>
              <w:tag w:val="_GBC_a44a3a947eba4ff199b2b5473e07ff8b"/>
              <w:id w:val="1527756835"/>
              <w:lock w:val="sdtLocked"/>
              <w:placeholder>
                <w:docPart w:val="C06AE2BDF72E46A8801868436EC8790F"/>
              </w:placeholder>
            </w:sdtPr>
            <w:sdtEndPr/>
            <w:sdtContent>
              <w:tr w:rsidR="000B7DBE" w:rsidTr="00FE713B">
                <w:trPr>
                  <w:trHeight w:val="285"/>
                </w:trPr>
                <w:tc>
                  <w:tcPr>
                    <w:tcW w:w="1585"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rPr>
                        <w:rFonts w:ascii="Times New Roman" w:hAnsi="Times New Roman" w:cs="Times New Roman"/>
                      </w:rPr>
                    </w:pPr>
                    <w:r w:rsidRPr="000B7DBE">
                      <w:rPr>
                        <w:rFonts w:ascii="Times New Roman" w:hAnsi="Times New Roman" w:cs="Times New Roman"/>
                      </w:rPr>
                      <w:t>2028</w:t>
                    </w:r>
                    <w:r w:rsidRPr="000B7DBE">
                      <w:rPr>
                        <w:rFonts w:ascii="Times New Roman" w:hAnsi="Times New Roman" w:cs="Times New Roman"/>
                      </w:rPr>
                      <w:t>年</w:t>
                    </w:r>
                  </w:p>
                </w:tc>
                <w:tc>
                  <w:tcPr>
                    <w:tcW w:w="1696"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22,260,059</w:t>
                    </w:r>
                  </w:p>
                </w:tc>
                <w:tc>
                  <w:tcPr>
                    <w:tcW w:w="1717"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w:t>
                    </w:r>
                  </w:p>
                </w:tc>
              </w:tr>
            </w:sdtContent>
          </w:sdt>
          <w:tr w:rsidR="000B7DBE" w:rsidTr="00FE713B">
            <w:trPr>
              <w:trHeight w:val="285"/>
            </w:trPr>
            <w:sdt>
              <w:sdtPr>
                <w:rPr>
                  <w:rFonts w:ascii="Times New Roman" w:hAnsi="Times New Roman" w:cs="Times New Roman"/>
                </w:rPr>
                <w:tag w:val="_PLD_46168047d07447b6bd845849845604bb"/>
                <w:id w:val="1803262688"/>
                <w:lock w:val="sdtLocked"/>
              </w:sdtPr>
              <w:sdtEndPr/>
              <w:sdtContent>
                <w:tc>
                  <w:tcPr>
                    <w:tcW w:w="1585" w:type="pct"/>
                    <w:tcBorders>
                      <w:top w:val="single" w:sz="4" w:space="0" w:color="auto"/>
                      <w:left w:val="single" w:sz="4" w:space="0" w:color="auto"/>
                      <w:bottom w:val="single" w:sz="4" w:space="0" w:color="auto"/>
                      <w:right w:val="single" w:sz="4" w:space="0" w:color="auto"/>
                    </w:tcBorders>
                    <w:vAlign w:val="bottom"/>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合计</w:t>
                    </w:r>
                  </w:p>
                </w:tc>
              </w:sdtContent>
            </w:sdt>
            <w:tc>
              <w:tcPr>
                <w:tcW w:w="1696"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396,022,499</w:t>
                </w:r>
              </w:p>
            </w:tc>
            <w:tc>
              <w:tcPr>
                <w:tcW w:w="1717" w:type="pct"/>
                <w:tcBorders>
                  <w:top w:val="single" w:sz="4" w:space="0" w:color="auto"/>
                  <w:left w:val="single" w:sz="4" w:space="0" w:color="auto"/>
                  <w:bottom w:val="single" w:sz="4" w:space="0" w:color="auto"/>
                  <w:right w:val="single" w:sz="4" w:space="0" w:color="auto"/>
                </w:tcBorders>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373,762,440</w:t>
                </w:r>
              </w:p>
            </w:tc>
          </w:tr>
        </w:tbl>
        <w:p w:rsidR="00047B74" w:rsidRDefault="00833B52"/>
      </w:sdtContent>
    </w:sdt>
    <w:bookmarkEnd w:id="117"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2132734182"/>
        <w:lock w:val="sdtLocked"/>
        <w:placeholder>
          <w:docPart w:val="88D1D543300641AD85D9E0BD456E9442"/>
        </w:placeholder>
      </w:sdtPr>
      <w:sdtEndPr>
        <w:rPr>
          <w:rFonts w:hint="default"/>
          <w:szCs w:val="21"/>
        </w:rPr>
      </w:sdtEndPr>
      <w:sdtContent>
        <w:p w:rsidR="000B7DBE" w:rsidRPr="000B7DBE" w:rsidRDefault="000B7DBE" w:rsidP="00652785">
          <w:pPr>
            <w:pStyle w:val="4"/>
            <w:numPr>
              <w:ilvl w:val="0"/>
              <w:numId w:val="23"/>
            </w:numPr>
            <w:tabs>
              <w:tab w:val="left" w:pos="588"/>
              <w:tab w:val="left" w:pos="616"/>
            </w:tabs>
            <w:rPr>
              <w:rFonts w:ascii="宋体" w:hAnsi="宋体"/>
              <w:b w:val="0"/>
            </w:rPr>
          </w:pPr>
          <w:r w:rsidRPr="000B7DBE">
            <w:rPr>
              <w:rFonts w:ascii="Arial" w:hAnsi="Arial" w:cs="Arial"/>
              <w:b w:val="0"/>
              <w:snapToGrid w:val="0"/>
            </w:rPr>
            <w:t>抵销后的递延所得税资产和递延所得税负债净额列示如下：</w:t>
          </w:r>
        </w:p>
        <w:sdt>
          <w:sdtPr>
            <w:alias w:val="是否适用：以抵销后净额列示的递延所得税资产或负债[双击切换]"/>
            <w:tag w:val="_GBC_d6419a9d2dc94127a5f6aea72cb2a94d"/>
            <w:id w:val="-813332174"/>
            <w:lock w:val="sdtLocked"/>
            <w:placeholder>
              <w:docPart w:val="88D1D543300641AD85D9E0BD456E9442"/>
            </w:placeholder>
          </w:sdtPr>
          <w:sdtEndPr/>
          <w:sdtContent>
            <w:p w:rsidR="000B7DBE" w:rsidRDefault="000B7DB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0B7DBE" w:rsidRDefault="000B7DBE">
          <w:pPr>
            <w:wordWrap w:val="0"/>
            <w:jc w:val="right"/>
          </w:pPr>
          <w:r>
            <w:rPr>
              <w:rFonts w:hint="eastAsia"/>
            </w:rPr>
            <w:t>单位：</w:t>
          </w:r>
          <w:sdt>
            <w:sdtPr>
              <w:rPr>
                <w:rFonts w:hint="eastAsia"/>
              </w:rPr>
              <w:alias w:val="单位：财务附注：互抵后的递延所得税资产及负债的组成项目"/>
              <w:tag w:val="_GBC_87248a34ce3042a5abe2f7b24ba6f68f"/>
              <w:id w:val="797341579"/>
              <w:lock w:val="sdtLocked"/>
              <w:placeholder>
                <w:docPart w:val="88D1D543300641AD85D9E0BD456E944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互抵后的递延所得税资产及负债的组成项目"/>
              <w:tag w:val="_GBC_cd0e5c76f450471280579335020253cf"/>
              <w:id w:val="1641995947"/>
              <w:lock w:val="sdtLocked"/>
              <w:placeholder>
                <w:docPart w:val="88D1D543300641AD85D9E0BD456E944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6"/>
            <w:gridCol w:w="1678"/>
            <w:gridCol w:w="1663"/>
            <w:gridCol w:w="1691"/>
            <w:gridCol w:w="1662"/>
          </w:tblGrid>
          <w:tr w:rsidR="000B7DBE" w:rsidTr="00FE713B">
            <w:sdt>
              <w:sdtPr>
                <w:rPr>
                  <w:rFonts w:ascii="Times New Roman" w:hAnsi="Times New Roman" w:cs="Times New Roman"/>
                </w:rPr>
                <w:tag w:val="_PLD_8eec3f5c36d74a4f98b09e1d2c84ffe5"/>
                <w:id w:val="1552647899"/>
                <w:lock w:val="sdtLocked"/>
              </w:sdtPr>
              <w:sdtEndPr/>
              <w:sdtContent>
                <w:tc>
                  <w:tcPr>
                    <w:tcW w:w="1306" w:type="pct"/>
                    <w:tcBorders>
                      <w:bottom w:val="single" w:sz="4" w:space="0" w:color="auto"/>
                    </w:tcBorders>
                    <w:shd w:val="clear" w:color="auto" w:fill="auto"/>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项目</w:t>
                    </w:r>
                  </w:p>
                </w:tc>
              </w:sdtContent>
            </w:sdt>
            <w:sdt>
              <w:sdtPr>
                <w:rPr>
                  <w:rFonts w:ascii="Times New Roman" w:hAnsi="Times New Roman" w:cs="Times New Roman"/>
                </w:rPr>
                <w:tag w:val="_PLD_834fe5ba2d834f8f9b67482b5dbbbc14"/>
                <w:id w:val="-535045522"/>
                <w:lock w:val="sdtLocked"/>
              </w:sdtPr>
              <w:sdtEndPr/>
              <w:sdtContent>
                <w:tc>
                  <w:tcPr>
                    <w:tcW w:w="926" w:type="pct"/>
                    <w:tcBorders>
                      <w:bottom w:val="single" w:sz="4" w:space="0" w:color="auto"/>
                    </w:tcBorders>
                    <w:shd w:val="clear" w:color="auto" w:fill="auto"/>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递延所得税资产和负债期末互抵金额</w:t>
                    </w:r>
                  </w:p>
                </w:tc>
              </w:sdtContent>
            </w:sdt>
            <w:sdt>
              <w:sdtPr>
                <w:rPr>
                  <w:rFonts w:ascii="Times New Roman" w:hAnsi="Times New Roman" w:cs="Times New Roman"/>
                </w:rPr>
                <w:tag w:val="_PLD_1d423a6acdc84a9b86a8f4cfef14d1bc"/>
                <w:id w:val="186262997"/>
                <w:lock w:val="sdtLocked"/>
              </w:sdtPr>
              <w:sdtEndPr/>
              <w:sdtContent>
                <w:tc>
                  <w:tcPr>
                    <w:tcW w:w="918" w:type="pct"/>
                    <w:tcBorders>
                      <w:bottom w:val="single" w:sz="4" w:space="0" w:color="auto"/>
                    </w:tcBorders>
                    <w:shd w:val="clear" w:color="auto" w:fill="auto"/>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抵销后递延所得税资产或负债期末余额</w:t>
                    </w:r>
                  </w:p>
                </w:tc>
              </w:sdtContent>
            </w:sdt>
            <w:sdt>
              <w:sdtPr>
                <w:rPr>
                  <w:rFonts w:ascii="Times New Roman" w:hAnsi="Times New Roman" w:cs="Times New Roman"/>
                </w:rPr>
                <w:tag w:val="_PLD_7e951a92ca604006b07c34e19fd86c46"/>
                <w:id w:val="-1115757820"/>
                <w:lock w:val="sdtLocked"/>
              </w:sdtPr>
              <w:sdtEndPr/>
              <w:sdtContent>
                <w:tc>
                  <w:tcPr>
                    <w:tcW w:w="933" w:type="pct"/>
                    <w:tcBorders>
                      <w:bottom w:val="single" w:sz="4" w:space="0" w:color="auto"/>
                    </w:tcBorders>
                    <w:shd w:val="clear" w:color="auto" w:fill="auto"/>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递延所得税资产和负债期初互抵金额</w:t>
                    </w:r>
                  </w:p>
                </w:tc>
              </w:sdtContent>
            </w:sdt>
            <w:sdt>
              <w:sdtPr>
                <w:rPr>
                  <w:rFonts w:ascii="Times New Roman" w:hAnsi="Times New Roman" w:cs="Times New Roman"/>
                </w:rPr>
                <w:tag w:val="_PLD_357e55134bfb4d68a713600691a595cb"/>
                <w:id w:val="1830635011"/>
                <w:lock w:val="sdtLocked"/>
              </w:sdtPr>
              <w:sdtEndPr/>
              <w:sdtContent>
                <w:tc>
                  <w:tcPr>
                    <w:tcW w:w="918" w:type="pct"/>
                    <w:tcBorders>
                      <w:bottom w:val="single" w:sz="4" w:space="0" w:color="auto"/>
                    </w:tcBorders>
                    <w:shd w:val="clear" w:color="auto" w:fill="auto"/>
                    <w:vAlign w:val="center"/>
                  </w:tcPr>
                  <w:p w:rsidR="000B7DBE" w:rsidRPr="000B7DBE" w:rsidRDefault="000B7DBE" w:rsidP="00FE713B">
                    <w:pPr>
                      <w:jc w:val="center"/>
                      <w:rPr>
                        <w:rFonts w:ascii="Times New Roman" w:hAnsi="Times New Roman" w:cs="Times New Roman"/>
                      </w:rPr>
                    </w:pPr>
                    <w:r w:rsidRPr="000B7DBE">
                      <w:rPr>
                        <w:rFonts w:ascii="Times New Roman" w:hAnsi="Times New Roman" w:cs="Times New Roman"/>
                      </w:rPr>
                      <w:t>抵销后递延所得税资产或负债期初余额</w:t>
                    </w:r>
                  </w:p>
                </w:tc>
              </w:sdtContent>
            </w:sdt>
          </w:tr>
          <w:tr w:rsidR="000B7DBE" w:rsidTr="00FE713B">
            <w:sdt>
              <w:sdtPr>
                <w:rPr>
                  <w:rFonts w:ascii="Times New Roman" w:hAnsi="Times New Roman" w:cs="Times New Roman"/>
                </w:rPr>
                <w:tag w:val="_PLD_b85c5c0825fb4aeda1d64a7aaa00d23d"/>
                <w:id w:val="588200464"/>
                <w:lock w:val="sdtLocked"/>
              </w:sdtPr>
              <w:sdtEndPr/>
              <w:sdtContent>
                <w:tc>
                  <w:tcPr>
                    <w:tcW w:w="1306" w:type="pct"/>
                    <w:shd w:val="clear" w:color="auto" w:fill="auto"/>
                  </w:tcPr>
                  <w:p w:rsidR="000B7DBE" w:rsidRPr="000B7DBE" w:rsidRDefault="000B7DBE" w:rsidP="00FE713B">
                    <w:pPr>
                      <w:rPr>
                        <w:rFonts w:ascii="Times New Roman" w:hAnsi="Times New Roman" w:cs="Times New Roman"/>
                      </w:rPr>
                    </w:pPr>
                    <w:r w:rsidRPr="000B7DBE">
                      <w:rPr>
                        <w:rFonts w:ascii="Times New Roman" w:hAnsi="Times New Roman" w:cs="Times New Roman"/>
                      </w:rPr>
                      <w:t>递延所得税资产</w:t>
                    </w:r>
                  </w:p>
                </w:tc>
              </w:sdtContent>
            </w:sdt>
            <w:tc>
              <w:tcPr>
                <w:tcW w:w="926" w:type="pct"/>
                <w:shd w:val="clear" w:color="auto" w:fill="auto"/>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395,079,899</w:t>
                </w:r>
              </w:p>
            </w:tc>
            <w:tc>
              <w:tcPr>
                <w:tcW w:w="918" w:type="pct"/>
                <w:shd w:val="clear" w:color="auto" w:fill="auto"/>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1,018,227,284</w:t>
                </w:r>
              </w:p>
            </w:tc>
            <w:tc>
              <w:tcPr>
                <w:tcW w:w="933" w:type="pct"/>
                <w:shd w:val="clear" w:color="auto" w:fill="auto"/>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399,349,364</w:t>
                </w:r>
              </w:p>
            </w:tc>
            <w:tc>
              <w:tcPr>
                <w:tcW w:w="918" w:type="pct"/>
                <w:shd w:val="clear" w:color="auto" w:fill="auto"/>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1,284,105,677</w:t>
                </w:r>
              </w:p>
            </w:tc>
          </w:tr>
          <w:tr w:rsidR="000B7DBE" w:rsidTr="00FE713B">
            <w:sdt>
              <w:sdtPr>
                <w:rPr>
                  <w:rFonts w:ascii="Times New Roman" w:hAnsi="Times New Roman" w:cs="Times New Roman"/>
                </w:rPr>
                <w:tag w:val="_PLD_1a23f829080a4a7ba2f4056eba60e1bb"/>
                <w:id w:val="-1187911353"/>
                <w:lock w:val="sdtLocked"/>
              </w:sdtPr>
              <w:sdtEndPr/>
              <w:sdtContent>
                <w:tc>
                  <w:tcPr>
                    <w:tcW w:w="1306" w:type="pct"/>
                    <w:shd w:val="clear" w:color="auto" w:fill="auto"/>
                  </w:tcPr>
                  <w:p w:rsidR="000B7DBE" w:rsidRPr="000B7DBE" w:rsidRDefault="000B7DBE" w:rsidP="00FE713B">
                    <w:pPr>
                      <w:rPr>
                        <w:rFonts w:ascii="Times New Roman" w:hAnsi="Times New Roman" w:cs="Times New Roman"/>
                      </w:rPr>
                    </w:pPr>
                    <w:r w:rsidRPr="000B7DBE">
                      <w:rPr>
                        <w:rFonts w:ascii="Times New Roman" w:hAnsi="Times New Roman" w:cs="Times New Roman"/>
                      </w:rPr>
                      <w:t>递延所得税负债</w:t>
                    </w:r>
                  </w:p>
                </w:tc>
              </w:sdtContent>
            </w:sdt>
            <w:tc>
              <w:tcPr>
                <w:tcW w:w="926" w:type="pct"/>
                <w:shd w:val="clear" w:color="auto" w:fill="auto"/>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395,079,899</w:t>
                </w:r>
              </w:p>
            </w:tc>
            <w:tc>
              <w:tcPr>
                <w:tcW w:w="918" w:type="pct"/>
                <w:shd w:val="clear" w:color="auto" w:fill="auto"/>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52,680,749</w:t>
                </w:r>
              </w:p>
            </w:tc>
            <w:tc>
              <w:tcPr>
                <w:tcW w:w="933" w:type="pct"/>
                <w:shd w:val="clear" w:color="auto" w:fill="auto"/>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399,349,364</w:t>
                </w:r>
              </w:p>
            </w:tc>
            <w:tc>
              <w:tcPr>
                <w:tcW w:w="918" w:type="pct"/>
                <w:shd w:val="clear" w:color="auto" w:fill="auto"/>
              </w:tcPr>
              <w:p w:rsidR="000B7DBE" w:rsidRPr="000B7DBE" w:rsidRDefault="000B7DBE" w:rsidP="00FE713B">
                <w:pPr>
                  <w:jc w:val="right"/>
                  <w:rPr>
                    <w:rFonts w:ascii="Times New Roman" w:hAnsi="Times New Roman" w:cs="Times New Roman"/>
                  </w:rPr>
                </w:pPr>
                <w:r w:rsidRPr="000B7DBE">
                  <w:rPr>
                    <w:rFonts w:ascii="Times New Roman" w:hAnsi="Times New Roman" w:cs="Times New Roman"/>
                  </w:rPr>
                  <w:t>53,927,111</w:t>
                </w:r>
              </w:p>
            </w:tc>
          </w:tr>
        </w:tbl>
        <w:p w:rsidR="000B7DBE" w:rsidRDefault="00833B52"/>
      </w:sdtContent>
    </w:sdt>
    <w:bookmarkStart w:id="118" w:name="_Hlk10535308" w:displacedByCustomXml="nex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EndPr/>
          <w:sdtContent>
            <w:p w:rsidR="00047B74" w:rsidRDefault="009454CC">
              <w:r>
                <w:fldChar w:fldCharType="begin"/>
              </w:r>
              <w:r w:rsidR="0029632C">
                <w:instrText xml:space="preserve"> MACROBUTTON  SnrToggleCheckbox √适用 </w:instrText>
              </w:r>
              <w:r>
                <w:fldChar w:fldCharType="end"/>
              </w:r>
              <w:r>
                <w:fldChar w:fldCharType="begin"/>
              </w:r>
              <w:r w:rsidR="0029632C">
                <w:instrText xml:space="preserve"> MACROBUTTON  SnrToggleCheckbox □不适用 </w:instrText>
              </w:r>
              <w:r>
                <w:fldChar w:fldCharType="end"/>
              </w:r>
            </w:p>
          </w:sdtContent>
        </w:sdt>
        <w:p w:rsidR="00047B74" w:rsidRDefault="009454CC">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536"/>
            <w:gridCol w:w="1277"/>
            <w:gridCol w:w="1275"/>
            <w:gridCol w:w="1277"/>
            <w:gridCol w:w="1275"/>
            <w:gridCol w:w="1273"/>
            <w:gridCol w:w="1325"/>
          </w:tblGrid>
          <w:tr w:rsidR="0029632C" w:rsidTr="00FE713B">
            <w:sdt>
              <w:sdtPr>
                <w:rPr>
                  <w:rFonts w:ascii="Times New Roman" w:hAnsi="Times New Roman" w:cs="Times New Roman"/>
                </w:rPr>
                <w:tag w:val="_PLD_a0072e7adb6c49bb95cec91e0b7ec491"/>
                <w:id w:val="941878470"/>
                <w:lock w:val="sdtLocked"/>
              </w:sdtPr>
              <w:sdtEndPr/>
              <w:sdtContent>
                <w:tc>
                  <w:tcPr>
                    <w:tcW w:w="831" w:type="pct"/>
                    <w:vMerge w:val="restart"/>
                    <w:shd w:val="clear" w:color="auto" w:fill="auto"/>
                    <w:vAlign w:val="center"/>
                  </w:tcPr>
                  <w:p w:rsidR="0029632C" w:rsidRPr="0029632C" w:rsidRDefault="0029632C" w:rsidP="00FE713B">
                    <w:pPr>
                      <w:jc w:val="center"/>
                      <w:rPr>
                        <w:rFonts w:ascii="Times New Roman" w:hAnsi="Times New Roman" w:cs="Times New Roman"/>
                      </w:rPr>
                    </w:pPr>
                    <w:r w:rsidRPr="0029632C">
                      <w:rPr>
                        <w:rFonts w:ascii="Times New Roman" w:hAnsi="Times New Roman" w:cs="Times New Roman"/>
                      </w:rPr>
                      <w:t>项目</w:t>
                    </w:r>
                  </w:p>
                </w:tc>
              </w:sdtContent>
            </w:sdt>
            <w:sdt>
              <w:sdtPr>
                <w:rPr>
                  <w:rFonts w:ascii="Times New Roman" w:hAnsi="Times New Roman" w:cs="Times New Roman"/>
                </w:rPr>
                <w:tag w:val="_PLD_9557fd4b49c84b3db8c9ae69c7346562"/>
                <w:id w:val="-689373852"/>
                <w:lock w:val="sdtLocked"/>
              </w:sdtPr>
              <w:sdtEndPr/>
              <w:sdtContent>
                <w:tc>
                  <w:tcPr>
                    <w:tcW w:w="2072" w:type="pct"/>
                    <w:gridSpan w:val="3"/>
                    <w:vAlign w:val="center"/>
                  </w:tcPr>
                  <w:p w:rsidR="0029632C" w:rsidRPr="0029632C" w:rsidRDefault="0029632C" w:rsidP="00FE713B">
                    <w:pPr>
                      <w:jc w:val="center"/>
                      <w:rPr>
                        <w:rFonts w:ascii="Times New Roman" w:hAnsi="Times New Roman" w:cs="Times New Roman"/>
                      </w:rPr>
                    </w:pPr>
                    <w:r w:rsidRPr="0029632C">
                      <w:rPr>
                        <w:rFonts w:ascii="Times New Roman" w:hAnsi="Times New Roman" w:cs="Times New Roman"/>
                      </w:rPr>
                      <w:t>期末余额</w:t>
                    </w:r>
                  </w:p>
                </w:tc>
              </w:sdtContent>
            </w:sdt>
            <w:sdt>
              <w:sdtPr>
                <w:rPr>
                  <w:rFonts w:ascii="Times New Roman" w:hAnsi="Times New Roman" w:cs="Times New Roman"/>
                </w:rPr>
                <w:tag w:val="_PLD_dad73a13c6c344aaa0bec642175f96c3"/>
                <w:id w:val="1347752658"/>
                <w:lock w:val="sdtLocked"/>
              </w:sdtPr>
              <w:sdtEndPr/>
              <w:sdtContent>
                <w:tc>
                  <w:tcPr>
                    <w:tcW w:w="2096" w:type="pct"/>
                    <w:gridSpan w:val="3"/>
                    <w:vAlign w:val="center"/>
                  </w:tcPr>
                  <w:p w:rsidR="0029632C" w:rsidRPr="0029632C" w:rsidRDefault="0029632C" w:rsidP="00FE713B">
                    <w:pPr>
                      <w:jc w:val="center"/>
                      <w:rPr>
                        <w:rFonts w:ascii="Times New Roman" w:hAnsi="Times New Roman" w:cs="Times New Roman"/>
                      </w:rPr>
                    </w:pPr>
                    <w:r w:rsidRPr="0029632C">
                      <w:rPr>
                        <w:rFonts w:ascii="Times New Roman" w:hAnsi="Times New Roman" w:cs="Times New Roman"/>
                      </w:rPr>
                      <w:t>期初余额</w:t>
                    </w:r>
                  </w:p>
                </w:tc>
              </w:sdtContent>
            </w:sdt>
          </w:tr>
          <w:tr w:rsidR="0029632C" w:rsidTr="00FE713B">
            <w:tc>
              <w:tcPr>
                <w:tcW w:w="831" w:type="pct"/>
                <w:vMerge/>
                <w:shd w:val="clear" w:color="auto" w:fill="auto"/>
                <w:vAlign w:val="center"/>
              </w:tcPr>
              <w:p w:rsidR="0029632C" w:rsidRPr="0029632C" w:rsidRDefault="0029632C" w:rsidP="00FE713B">
                <w:pPr>
                  <w:jc w:val="center"/>
                  <w:rPr>
                    <w:rFonts w:ascii="Times New Roman" w:hAnsi="Times New Roman" w:cs="Times New Roman"/>
                  </w:rPr>
                </w:pPr>
              </w:p>
            </w:tc>
            <w:tc>
              <w:tcPr>
                <w:tcW w:w="691" w:type="pct"/>
                <w:vAlign w:val="center"/>
              </w:tcPr>
              <w:sdt>
                <w:sdtPr>
                  <w:rPr>
                    <w:rFonts w:ascii="Times New Roman" w:hAnsi="Times New Roman" w:cs="Times New Roman"/>
                  </w:rPr>
                  <w:tag w:val="_PLD_93d316b5ed8d45ea95cfce051b0f999d"/>
                  <w:id w:val="1177160197"/>
                  <w:lock w:val="sdtLocked"/>
                </w:sdtPr>
                <w:sdtEndPr/>
                <w:sdtContent>
                  <w:p w:rsidR="0029632C" w:rsidRPr="0029632C" w:rsidRDefault="0029632C" w:rsidP="00FE713B">
                    <w:pPr>
                      <w:jc w:val="center"/>
                      <w:rPr>
                        <w:rFonts w:ascii="Times New Roman" w:hAnsi="Times New Roman" w:cs="Times New Roman"/>
                      </w:rPr>
                    </w:pPr>
                    <w:r w:rsidRPr="0029632C">
                      <w:rPr>
                        <w:rFonts w:ascii="Times New Roman" w:hAnsi="Times New Roman" w:cs="Times New Roman"/>
                      </w:rPr>
                      <w:t>账面余额</w:t>
                    </w:r>
                  </w:p>
                </w:sdtContent>
              </w:sdt>
            </w:tc>
            <w:tc>
              <w:tcPr>
                <w:tcW w:w="690" w:type="pct"/>
                <w:vAlign w:val="center"/>
              </w:tcPr>
              <w:sdt>
                <w:sdtPr>
                  <w:rPr>
                    <w:rFonts w:ascii="Times New Roman" w:hAnsi="Times New Roman" w:cs="Times New Roman"/>
                  </w:rPr>
                  <w:tag w:val="_PLD_ce9573e9b47f4859912e77c530974f87"/>
                  <w:id w:val="-1477990203"/>
                  <w:lock w:val="sdtLocked"/>
                </w:sdtPr>
                <w:sdtEndPr/>
                <w:sdtContent>
                  <w:p w:rsidR="0029632C" w:rsidRPr="0029632C" w:rsidRDefault="0029632C" w:rsidP="00FE713B">
                    <w:pPr>
                      <w:jc w:val="center"/>
                      <w:rPr>
                        <w:rFonts w:ascii="Times New Roman" w:hAnsi="Times New Roman" w:cs="Times New Roman"/>
                      </w:rPr>
                    </w:pPr>
                    <w:r w:rsidRPr="0029632C">
                      <w:rPr>
                        <w:rFonts w:ascii="Times New Roman" w:hAnsi="Times New Roman" w:cs="Times New Roman"/>
                      </w:rPr>
                      <w:t>减值准备</w:t>
                    </w:r>
                  </w:p>
                </w:sdtContent>
              </w:sdt>
            </w:tc>
            <w:tc>
              <w:tcPr>
                <w:tcW w:w="691" w:type="pct"/>
                <w:shd w:val="clear" w:color="auto" w:fill="auto"/>
                <w:vAlign w:val="center"/>
              </w:tcPr>
              <w:sdt>
                <w:sdtPr>
                  <w:rPr>
                    <w:rFonts w:ascii="Times New Roman" w:hAnsi="Times New Roman" w:cs="Times New Roman"/>
                  </w:rPr>
                  <w:tag w:val="_PLD_4b72c2cb7df84a3a9384f2eaa1acaf3a"/>
                  <w:id w:val="-159856304"/>
                  <w:lock w:val="sdtLocked"/>
                </w:sdtPr>
                <w:sdtEndPr/>
                <w:sdtContent>
                  <w:p w:rsidR="0029632C" w:rsidRPr="0029632C" w:rsidRDefault="0029632C" w:rsidP="00FE713B">
                    <w:pPr>
                      <w:jc w:val="center"/>
                      <w:rPr>
                        <w:rFonts w:ascii="Times New Roman" w:hAnsi="Times New Roman" w:cs="Times New Roman"/>
                      </w:rPr>
                    </w:pPr>
                    <w:r w:rsidRPr="0029632C">
                      <w:rPr>
                        <w:rFonts w:ascii="Times New Roman" w:hAnsi="Times New Roman" w:cs="Times New Roman"/>
                      </w:rPr>
                      <w:t>账面价值</w:t>
                    </w:r>
                  </w:p>
                </w:sdtContent>
              </w:sdt>
            </w:tc>
            <w:tc>
              <w:tcPr>
                <w:tcW w:w="690" w:type="pct"/>
                <w:vAlign w:val="center"/>
              </w:tcPr>
              <w:sdt>
                <w:sdtPr>
                  <w:rPr>
                    <w:rFonts w:ascii="Times New Roman" w:hAnsi="Times New Roman" w:cs="Times New Roman"/>
                  </w:rPr>
                  <w:tag w:val="_PLD_31abd03025c54702bba8f28fbcd435be"/>
                  <w:id w:val="1788087621"/>
                  <w:lock w:val="sdtLocked"/>
                </w:sdtPr>
                <w:sdtEndPr/>
                <w:sdtContent>
                  <w:p w:rsidR="0029632C" w:rsidRPr="0029632C" w:rsidRDefault="0029632C" w:rsidP="00FE713B">
                    <w:pPr>
                      <w:jc w:val="center"/>
                      <w:rPr>
                        <w:rFonts w:ascii="Times New Roman" w:hAnsi="Times New Roman" w:cs="Times New Roman"/>
                      </w:rPr>
                    </w:pPr>
                    <w:r w:rsidRPr="0029632C">
                      <w:rPr>
                        <w:rFonts w:ascii="Times New Roman" w:hAnsi="Times New Roman" w:cs="Times New Roman"/>
                      </w:rPr>
                      <w:t>账面余额</w:t>
                    </w:r>
                  </w:p>
                </w:sdtContent>
              </w:sdt>
            </w:tc>
            <w:tc>
              <w:tcPr>
                <w:tcW w:w="689" w:type="pct"/>
                <w:vAlign w:val="center"/>
              </w:tcPr>
              <w:sdt>
                <w:sdtPr>
                  <w:rPr>
                    <w:rFonts w:ascii="Times New Roman" w:hAnsi="Times New Roman" w:cs="Times New Roman"/>
                  </w:rPr>
                  <w:tag w:val="_PLD_5650816a035d4b9d999e9f87d1506d3b"/>
                  <w:id w:val="1342962708"/>
                  <w:lock w:val="sdtLocked"/>
                </w:sdtPr>
                <w:sdtEndPr/>
                <w:sdtContent>
                  <w:p w:rsidR="0029632C" w:rsidRPr="0029632C" w:rsidRDefault="0029632C" w:rsidP="00FE713B">
                    <w:pPr>
                      <w:jc w:val="center"/>
                      <w:rPr>
                        <w:rFonts w:ascii="Times New Roman" w:hAnsi="Times New Roman" w:cs="Times New Roman"/>
                      </w:rPr>
                    </w:pPr>
                    <w:r w:rsidRPr="0029632C">
                      <w:rPr>
                        <w:rFonts w:ascii="Times New Roman" w:hAnsi="Times New Roman" w:cs="Times New Roman"/>
                      </w:rPr>
                      <w:t>减值准备</w:t>
                    </w:r>
                  </w:p>
                </w:sdtContent>
              </w:sdt>
            </w:tc>
            <w:tc>
              <w:tcPr>
                <w:tcW w:w="717" w:type="pct"/>
                <w:shd w:val="clear" w:color="auto" w:fill="auto"/>
                <w:vAlign w:val="center"/>
              </w:tcPr>
              <w:sdt>
                <w:sdtPr>
                  <w:rPr>
                    <w:rFonts w:ascii="Times New Roman" w:hAnsi="Times New Roman" w:cs="Times New Roman"/>
                  </w:rPr>
                  <w:tag w:val="_PLD_76b67d2d1c1543c0b22ec33e5ae8e28a"/>
                  <w:id w:val="-284659526"/>
                  <w:lock w:val="sdtLocked"/>
                </w:sdtPr>
                <w:sdtEndPr/>
                <w:sdtContent>
                  <w:p w:rsidR="0029632C" w:rsidRPr="0029632C" w:rsidRDefault="0029632C" w:rsidP="00FE713B">
                    <w:pPr>
                      <w:jc w:val="center"/>
                      <w:rPr>
                        <w:rFonts w:ascii="Times New Roman" w:hAnsi="Times New Roman" w:cs="Times New Roman"/>
                      </w:rPr>
                    </w:pPr>
                    <w:r w:rsidRPr="0029632C">
                      <w:rPr>
                        <w:rFonts w:ascii="Times New Roman" w:hAnsi="Times New Roman" w:cs="Times New Roman"/>
                      </w:rPr>
                      <w:t>账面价值</w:t>
                    </w:r>
                  </w:p>
                </w:sdtContent>
              </w:sdt>
            </w:tc>
          </w:tr>
          <w:sdt>
            <w:sdtPr>
              <w:rPr>
                <w:rFonts w:ascii="Times New Roman" w:hAnsi="Times New Roman" w:cs="Times New Roman"/>
              </w:rPr>
              <w:alias w:val="其他长期资产明细"/>
              <w:tag w:val="_TUP_d1338bd1e5ff437489b690d48cf84797"/>
              <w:id w:val="-676654304"/>
              <w:lock w:val="sdtLocked"/>
              <w:placeholder>
                <w:docPart w:val="DCBE0917CC9A4549A9BF402CF24E096E"/>
              </w:placeholder>
            </w:sdtPr>
            <w:sdtEndPr/>
            <w:sdtContent>
              <w:tr w:rsidR="0029632C" w:rsidTr="00FE713B">
                <w:tc>
                  <w:tcPr>
                    <w:tcW w:w="831" w:type="pct"/>
                    <w:shd w:val="clear" w:color="auto" w:fill="auto"/>
                    <w:vAlign w:val="center"/>
                  </w:tcPr>
                  <w:p w:rsidR="0029632C" w:rsidRPr="0029632C" w:rsidRDefault="0029632C" w:rsidP="00FE713B">
                    <w:pPr>
                      <w:rPr>
                        <w:rFonts w:ascii="Times New Roman" w:hAnsi="Times New Roman" w:cs="Times New Roman"/>
                      </w:rPr>
                    </w:pPr>
                    <w:r w:rsidRPr="0029632C">
                      <w:rPr>
                        <w:rFonts w:ascii="Times New Roman" w:hAnsi="Times New Roman" w:cs="Times New Roman"/>
                      </w:rPr>
                      <w:t>预付工程款</w:t>
                    </w:r>
                  </w:p>
                </w:tc>
                <w:tc>
                  <w:tcPr>
                    <w:tcW w:w="691" w:type="pct"/>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lang w:val="zh-CN"/>
                      </w:rPr>
                      <w:fldChar w:fldCharType="begin" w:fldLock="1"/>
                    </w:r>
                    <w:r w:rsidRPr="0029632C">
                      <w:rPr>
                        <w:rFonts w:ascii="Times New Roman" w:hAnsi="Times New Roman" w:cs="Times New Roman"/>
                        <w:lang w:val="zh-CN"/>
                      </w:rPr>
                      <w:instrText xml:space="preserve"> LINK  Excel.SheetMacroEnabled.12 "C:\\Users\\Trista H Zhao\\Desktop\\</w:instrText>
                    </w:r>
                    <w:r w:rsidRPr="0029632C">
                      <w:rPr>
                        <w:rFonts w:ascii="Times New Roman" w:hAnsi="Times New Roman" w:cs="Times New Roman"/>
                        <w:lang w:val="zh-CN"/>
                      </w:rPr>
                      <w:instrText>广深铁路股份有限公司</w:instrText>
                    </w:r>
                    <w:r w:rsidRPr="0029632C">
                      <w:rPr>
                        <w:rFonts w:ascii="Times New Roman" w:hAnsi="Times New Roman" w:cs="Times New Roman"/>
                        <w:lang w:val="zh-CN"/>
                      </w:rPr>
                      <w:instrText>\\Guanshen railway 2023 interim\\Welink\\Welink-A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\\1-2023</w:instrText>
                    </w:r>
                    <w:r w:rsidRPr="0029632C">
                      <w:rPr>
                        <w:rFonts w:ascii="Times New Roman" w:hAnsi="Times New Roman" w:cs="Times New Roman"/>
                        <w:lang w:val="zh-CN"/>
                      </w:rPr>
                      <w:instrText>半年度广深铁路股份</w:instrText>
                    </w:r>
                    <w:r w:rsidRPr="0029632C">
                      <w:rPr>
                        <w:rFonts w:ascii="Times New Roman" w:hAnsi="Times New Roman" w:cs="Times New Roman"/>
                        <w:lang w:val="zh-CN"/>
                      </w:rPr>
                      <w:instrText>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.xlsx" "</w:instrText>
                    </w:r>
                    <w:r w:rsidRPr="0029632C">
                      <w:rPr>
                        <w:rFonts w:ascii="Times New Roman" w:hAnsi="Times New Roman" w:cs="Times New Roman"/>
                        <w:lang w:val="zh-CN"/>
                      </w:rPr>
                      <w:instrText>合并资产负债表</w:instrText>
                    </w:r>
                    <w:r w:rsidRPr="0029632C">
                      <w:rPr>
                        <w:rFonts w:ascii="Times New Roman" w:hAnsi="Times New Roman" w:cs="Times New Roman"/>
                        <w:lang w:val="zh-CN"/>
                      </w:rPr>
                      <w:instrText>1!R32C4" \t \r "C:\\Users\\Trista H Zhao\\Desktop\\</w:instrText>
                    </w:r>
                    <w:r w:rsidRPr="0029632C">
                      <w:rPr>
                        <w:rFonts w:ascii="Times New Roman" w:hAnsi="Times New Roman" w:cs="Times New Roman"/>
                        <w:lang w:val="zh-CN"/>
                      </w:rPr>
                      <w:instrText>广深铁路股份有限公司</w:instrText>
                    </w:r>
                    <w:r w:rsidRPr="0029632C">
                      <w:rPr>
                        <w:rFonts w:ascii="Times New Roman" w:hAnsi="Times New Roman" w:cs="Times New Roman"/>
                        <w:lang w:val="zh-CN"/>
                      </w:rPr>
                      <w:instrText>\\Guanshen railway 2023 interim\\Welink\\Welink-A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\\1-2023</w:instrText>
                    </w:r>
                    <w:r w:rsidRPr="0029632C">
                      <w:rPr>
                        <w:rFonts w:ascii="Times New Roman" w:hAnsi="Times New Roman" w:cs="Times New Roman"/>
                        <w:lang w:val="zh-CN"/>
                      </w:rPr>
                      <w:instrText>半年度广深铁路股份</w:instrText>
                    </w:r>
                    <w:r w:rsidRPr="0029632C">
                      <w:rPr>
                        <w:rFonts w:ascii="Times New Roman" w:hAnsi="Times New Roman" w:cs="Times New Roman"/>
                        <w:lang w:val="zh-CN"/>
                      </w:rPr>
                      <w:instrText>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.xlsx" "</w:instrText>
                    </w:r>
                    <w:r w:rsidRPr="0029632C">
                      <w:rPr>
                        <w:rFonts w:ascii="Times New Roman" w:hAnsi="Times New Roman" w:cs="Times New Roman"/>
                        <w:lang w:val="zh-CN"/>
                      </w:rPr>
                      <w:instrText>合并资产负债表</w:instrText>
                    </w:r>
                    <w:r w:rsidRPr="0029632C">
                      <w:rPr>
                        <w:rFonts w:ascii="Times New Roman" w:hAnsi="Times New Roman" w:cs="Times New Roman"/>
                        <w:lang w:val="zh-CN"/>
                      </w:rPr>
                      <w:instrText xml:space="preserve">1!R32C4" \* MERGEFORMAT </w:instrText>
                    </w:r>
                    <w:r w:rsidRPr="0029632C">
                      <w:rPr>
                        <w:rFonts w:ascii="Times New Roman" w:hAnsi="Times New Roman" w:cs="Times New Roman"/>
                        <w:lang w:val="zh-CN"/>
                      </w:rPr>
                      <w:fldChar w:fldCharType="separate"/>
                    </w:r>
                    <w:r w:rsidRPr="0029632C">
                      <w:rPr>
                        <w:rFonts w:ascii="Times New Roman" w:hAnsi="Times New Roman" w:cs="Times New Roman"/>
                        <w:lang w:val="zh-CN"/>
                      </w:rPr>
                      <w:t>129,954,277</w:t>
                    </w:r>
                    <w:r w:rsidRPr="0029632C">
                      <w:rPr>
                        <w:rFonts w:ascii="Times New Roman" w:hAnsi="Times New Roman" w:cs="Times New Roman"/>
                        <w:lang w:val="zh-CN"/>
                      </w:rPr>
                      <w:fldChar w:fldCharType="end"/>
                    </w:r>
                  </w:p>
                </w:tc>
                <w:tc>
                  <w:tcPr>
                    <w:tcW w:w="690" w:type="pct"/>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rPr>
                      <w:t>-</w:t>
                    </w:r>
                  </w:p>
                </w:tc>
                <w:tc>
                  <w:tcPr>
                    <w:tcW w:w="691" w:type="pct"/>
                    <w:shd w:val="clear" w:color="auto" w:fill="auto"/>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lang w:val="zh-CN"/>
                      </w:rPr>
                      <w:fldChar w:fldCharType="begin" w:fldLock="1"/>
                    </w:r>
                    <w:r w:rsidRPr="0029632C">
                      <w:rPr>
                        <w:rFonts w:ascii="Times New Roman" w:hAnsi="Times New Roman" w:cs="Times New Roman"/>
                        <w:lang w:val="zh-CN"/>
                      </w:rPr>
                      <w:instrText xml:space="preserve"> LINK  Excel.SheetMacroEnabled.12 "C:\\Users\\Trista H Zhao\\Desktop\\</w:instrText>
                    </w:r>
                    <w:r w:rsidRPr="0029632C">
                      <w:rPr>
                        <w:rFonts w:ascii="Times New Roman" w:hAnsi="Times New Roman" w:cs="Times New Roman"/>
                        <w:lang w:val="zh-CN"/>
                      </w:rPr>
                      <w:instrText>广深铁路股份有限公司</w:instrText>
                    </w:r>
                    <w:r w:rsidRPr="0029632C">
                      <w:rPr>
                        <w:rFonts w:ascii="Times New Roman" w:hAnsi="Times New Roman" w:cs="Times New Roman"/>
                        <w:lang w:val="zh-CN"/>
                      </w:rPr>
                      <w:instrText>\\Guanshen railway 2023 interim\\Welink\\Welink-A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\\1-2023</w:instrText>
                    </w:r>
                    <w:r w:rsidRPr="0029632C">
                      <w:rPr>
                        <w:rFonts w:ascii="Times New Roman" w:hAnsi="Times New Roman" w:cs="Times New Roman"/>
                        <w:lang w:val="zh-CN"/>
                      </w:rPr>
                      <w:instrText>半年度广深铁路股份</w:instrText>
                    </w:r>
                    <w:r w:rsidRPr="0029632C">
                      <w:rPr>
                        <w:rFonts w:ascii="Times New Roman" w:hAnsi="Times New Roman" w:cs="Times New Roman"/>
                        <w:lang w:val="zh-CN"/>
                      </w:rPr>
                      <w:instrText>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.xlsx" "</w:instrText>
                    </w:r>
                    <w:r w:rsidRPr="0029632C">
                      <w:rPr>
                        <w:rFonts w:ascii="Times New Roman" w:hAnsi="Times New Roman" w:cs="Times New Roman"/>
                        <w:lang w:val="zh-CN"/>
                      </w:rPr>
                      <w:instrText>合并资产负债表</w:instrText>
                    </w:r>
                    <w:r w:rsidRPr="0029632C">
                      <w:rPr>
                        <w:rFonts w:ascii="Times New Roman" w:hAnsi="Times New Roman" w:cs="Times New Roman"/>
                        <w:lang w:val="zh-CN"/>
                      </w:rPr>
                      <w:instrText>1!R32C4" \t \r "C:\\Users\\Trista H Zhao\\Desktop\\</w:instrText>
                    </w:r>
                    <w:r w:rsidRPr="0029632C">
                      <w:rPr>
                        <w:rFonts w:ascii="Times New Roman" w:hAnsi="Times New Roman" w:cs="Times New Roman"/>
                        <w:lang w:val="zh-CN"/>
                      </w:rPr>
                      <w:instrText>广深铁路股份有限公司</w:instrText>
                    </w:r>
                    <w:r w:rsidRPr="0029632C">
                      <w:rPr>
                        <w:rFonts w:ascii="Times New Roman" w:hAnsi="Times New Roman" w:cs="Times New Roman"/>
                        <w:lang w:val="zh-CN"/>
                      </w:rPr>
                      <w:instrText>\\Guanshen railway 2023 interim\\Welink\\Welink-A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\\1-2023</w:instrText>
                    </w:r>
                    <w:r w:rsidRPr="0029632C">
                      <w:rPr>
                        <w:rFonts w:ascii="Times New Roman" w:hAnsi="Times New Roman" w:cs="Times New Roman"/>
                        <w:lang w:val="zh-CN"/>
                      </w:rPr>
                      <w:instrText>半年度广深铁路股份</w:instrText>
                    </w:r>
                    <w:r w:rsidRPr="0029632C">
                      <w:rPr>
                        <w:rFonts w:ascii="Times New Roman" w:hAnsi="Times New Roman" w:cs="Times New Roman"/>
                        <w:lang w:val="zh-CN"/>
                      </w:rPr>
                      <w:instrText>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.xlsx" "</w:instrText>
                    </w:r>
                    <w:r w:rsidRPr="0029632C">
                      <w:rPr>
                        <w:rFonts w:ascii="Times New Roman" w:hAnsi="Times New Roman" w:cs="Times New Roman"/>
                        <w:lang w:val="zh-CN"/>
                      </w:rPr>
                      <w:instrText>合并资产负债表</w:instrText>
                    </w:r>
                    <w:r w:rsidRPr="0029632C">
                      <w:rPr>
                        <w:rFonts w:ascii="Times New Roman" w:hAnsi="Times New Roman" w:cs="Times New Roman"/>
                        <w:lang w:val="zh-CN"/>
                      </w:rPr>
                      <w:instrText xml:space="preserve">1!R32C4" \* MERGEFORMAT </w:instrText>
                    </w:r>
                    <w:r w:rsidRPr="0029632C">
                      <w:rPr>
                        <w:rFonts w:ascii="Times New Roman" w:hAnsi="Times New Roman" w:cs="Times New Roman"/>
                        <w:lang w:val="zh-CN"/>
                      </w:rPr>
                      <w:fldChar w:fldCharType="separate"/>
                    </w:r>
                    <w:r w:rsidRPr="0029632C">
                      <w:rPr>
                        <w:rFonts w:ascii="Times New Roman" w:hAnsi="Times New Roman" w:cs="Times New Roman"/>
                        <w:lang w:val="zh-CN"/>
                      </w:rPr>
                      <w:t>129,954,277</w:t>
                    </w:r>
                    <w:r w:rsidRPr="0029632C">
                      <w:rPr>
                        <w:rFonts w:ascii="Times New Roman" w:hAnsi="Times New Roman" w:cs="Times New Roman"/>
                        <w:lang w:val="zh-CN"/>
                      </w:rPr>
                      <w:fldChar w:fldCharType="end"/>
                    </w:r>
                  </w:p>
                </w:tc>
                <w:tc>
                  <w:tcPr>
                    <w:tcW w:w="690" w:type="pct"/>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rPr>
                      <w:t>64,816,649</w:t>
                    </w:r>
                  </w:p>
                </w:tc>
                <w:tc>
                  <w:tcPr>
                    <w:tcW w:w="689" w:type="pct"/>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rPr>
                      <w:t>-</w:t>
                    </w:r>
                  </w:p>
                </w:tc>
                <w:tc>
                  <w:tcPr>
                    <w:tcW w:w="717" w:type="pct"/>
                    <w:shd w:val="clear" w:color="auto" w:fill="auto"/>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rPr>
                      <w:t>64,816,649</w:t>
                    </w:r>
                  </w:p>
                </w:tc>
              </w:tr>
            </w:sdtContent>
          </w:sdt>
          <w:tr w:rsidR="0029632C" w:rsidTr="00FE713B">
            <w:sdt>
              <w:sdtPr>
                <w:rPr>
                  <w:rFonts w:ascii="Times New Roman" w:hAnsi="Times New Roman" w:cs="Times New Roman"/>
                </w:rPr>
                <w:tag w:val="_PLD_baa34d661ffd46a3a68ebd63193a4444"/>
                <w:id w:val="-42986713"/>
                <w:lock w:val="sdtLocked"/>
              </w:sdtPr>
              <w:sdtEndPr/>
              <w:sdtContent>
                <w:tc>
                  <w:tcPr>
                    <w:tcW w:w="831" w:type="pct"/>
                    <w:shd w:val="clear" w:color="auto" w:fill="auto"/>
                    <w:vAlign w:val="center"/>
                  </w:tcPr>
                  <w:p w:rsidR="0029632C" w:rsidRPr="0029632C" w:rsidRDefault="0029632C" w:rsidP="00FE713B">
                    <w:pPr>
                      <w:jc w:val="center"/>
                      <w:rPr>
                        <w:rFonts w:ascii="Times New Roman" w:hAnsi="Times New Roman" w:cs="Times New Roman"/>
                      </w:rPr>
                    </w:pPr>
                    <w:r w:rsidRPr="0029632C">
                      <w:rPr>
                        <w:rFonts w:ascii="Times New Roman" w:hAnsi="Times New Roman" w:cs="Times New Roman"/>
                      </w:rPr>
                      <w:t>合计</w:t>
                    </w:r>
                  </w:p>
                </w:tc>
              </w:sdtContent>
            </w:sdt>
            <w:tc>
              <w:tcPr>
                <w:tcW w:w="691" w:type="pct"/>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lang w:val="zh-CN"/>
                  </w:rPr>
                  <w:fldChar w:fldCharType="begin" w:fldLock="1"/>
                </w:r>
                <w:r w:rsidRPr="0029632C">
                  <w:rPr>
                    <w:rFonts w:ascii="Times New Roman" w:hAnsi="Times New Roman" w:cs="Times New Roman"/>
                    <w:lang w:val="zh-CN"/>
                  </w:rPr>
                  <w:instrText xml:space="preserve"> LINK  Excel.SheetMacroEnabled.12 "C:\\Users\\Trista H Zhao\\Desktop\\</w:instrText>
                </w:r>
                <w:r w:rsidRPr="0029632C">
                  <w:rPr>
                    <w:rFonts w:ascii="Times New Roman" w:hAnsi="Times New Roman" w:cs="Times New Roman"/>
                    <w:lang w:val="zh-CN"/>
                  </w:rPr>
                  <w:instrText>广深铁路股份有限公司</w:instrText>
                </w:r>
                <w:r w:rsidRPr="0029632C">
                  <w:rPr>
                    <w:rFonts w:ascii="Times New Roman" w:hAnsi="Times New Roman" w:cs="Times New Roman"/>
                    <w:lang w:val="zh-CN"/>
                  </w:rPr>
                  <w:instrText>\\Guanshen railway 2023 interim\\Welink\\Welink-A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\\1-2023</w:instrText>
                </w:r>
                <w:r w:rsidRPr="0029632C">
                  <w:rPr>
                    <w:rFonts w:ascii="Times New Roman" w:hAnsi="Times New Roman" w:cs="Times New Roman"/>
                    <w:lang w:val="zh-CN"/>
                  </w:rPr>
                  <w:instrText>半年度广深铁路股份</w:instrText>
                </w:r>
                <w:r w:rsidRPr="0029632C">
                  <w:rPr>
                    <w:rFonts w:ascii="Times New Roman" w:hAnsi="Times New Roman" w:cs="Times New Roman"/>
                    <w:lang w:val="zh-CN"/>
                  </w:rPr>
                  <w:instrText>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.xlsx" "</w:instrText>
                </w:r>
                <w:r w:rsidRPr="0029632C">
                  <w:rPr>
                    <w:rFonts w:ascii="Times New Roman" w:hAnsi="Times New Roman" w:cs="Times New Roman"/>
                    <w:lang w:val="zh-CN"/>
                  </w:rPr>
                  <w:instrText>合并资产负债表</w:instrText>
                </w:r>
                <w:r w:rsidRPr="0029632C">
                  <w:rPr>
                    <w:rFonts w:ascii="Times New Roman" w:hAnsi="Times New Roman" w:cs="Times New Roman"/>
                    <w:lang w:val="zh-CN"/>
                  </w:rPr>
                  <w:instrText>1!R32C4" \t \r "C:\\Users\\Trista H Zhao\\Desktop\\</w:instrText>
                </w:r>
                <w:r w:rsidRPr="0029632C">
                  <w:rPr>
                    <w:rFonts w:ascii="Times New Roman" w:hAnsi="Times New Roman" w:cs="Times New Roman"/>
                    <w:lang w:val="zh-CN"/>
                  </w:rPr>
                  <w:instrText>广深铁路股份有限公司</w:instrText>
                </w:r>
                <w:r w:rsidRPr="0029632C">
                  <w:rPr>
                    <w:rFonts w:ascii="Times New Roman" w:hAnsi="Times New Roman" w:cs="Times New Roman"/>
                    <w:lang w:val="zh-CN"/>
                  </w:rPr>
                  <w:instrText>\\Guanshen railway 2023 interim\\Welink\\Welink-A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\\1-2023</w:instrText>
                </w:r>
                <w:r w:rsidRPr="0029632C">
                  <w:rPr>
                    <w:rFonts w:ascii="Times New Roman" w:hAnsi="Times New Roman" w:cs="Times New Roman"/>
                    <w:lang w:val="zh-CN"/>
                  </w:rPr>
                  <w:instrText>半年度广深铁路股份</w:instrText>
                </w:r>
                <w:r w:rsidRPr="0029632C">
                  <w:rPr>
                    <w:rFonts w:ascii="Times New Roman" w:hAnsi="Times New Roman" w:cs="Times New Roman"/>
                    <w:lang w:val="zh-CN"/>
                  </w:rPr>
                  <w:instrText>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.xlsx" "</w:instrText>
                </w:r>
                <w:r w:rsidRPr="0029632C">
                  <w:rPr>
                    <w:rFonts w:ascii="Times New Roman" w:hAnsi="Times New Roman" w:cs="Times New Roman"/>
                    <w:lang w:val="zh-CN"/>
                  </w:rPr>
                  <w:instrText>合并资产负债表</w:instrText>
                </w:r>
                <w:r w:rsidRPr="0029632C">
                  <w:rPr>
                    <w:rFonts w:ascii="Times New Roman" w:hAnsi="Times New Roman" w:cs="Times New Roman"/>
                    <w:lang w:val="zh-CN"/>
                  </w:rPr>
                  <w:instrText xml:space="preserve">1!R32C4" \* MERGEFORMAT </w:instrText>
                </w:r>
                <w:r w:rsidRPr="0029632C">
                  <w:rPr>
                    <w:rFonts w:ascii="Times New Roman" w:hAnsi="Times New Roman" w:cs="Times New Roman"/>
                    <w:lang w:val="zh-CN"/>
                  </w:rPr>
                  <w:fldChar w:fldCharType="separate"/>
                </w:r>
                <w:r w:rsidRPr="0029632C">
                  <w:rPr>
                    <w:rFonts w:ascii="Times New Roman" w:hAnsi="Times New Roman" w:cs="Times New Roman"/>
                    <w:lang w:val="zh-CN"/>
                  </w:rPr>
                  <w:t>129,954,277</w:t>
                </w:r>
                <w:r w:rsidRPr="0029632C">
                  <w:rPr>
                    <w:rFonts w:ascii="Times New Roman" w:hAnsi="Times New Roman" w:cs="Times New Roman"/>
                    <w:lang w:val="zh-CN"/>
                  </w:rPr>
                  <w:fldChar w:fldCharType="end"/>
                </w:r>
              </w:p>
            </w:tc>
            <w:tc>
              <w:tcPr>
                <w:tcW w:w="690" w:type="pct"/>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rPr>
                  <w:t>-</w:t>
                </w:r>
              </w:p>
            </w:tc>
            <w:tc>
              <w:tcPr>
                <w:tcW w:w="691" w:type="pct"/>
                <w:shd w:val="clear" w:color="auto" w:fill="auto"/>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lang w:val="zh-CN"/>
                  </w:rPr>
                  <w:fldChar w:fldCharType="begin" w:fldLock="1"/>
                </w:r>
                <w:r w:rsidRPr="0029632C">
                  <w:rPr>
                    <w:rFonts w:ascii="Times New Roman" w:hAnsi="Times New Roman" w:cs="Times New Roman"/>
                    <w:lang w:val="zh-CN"/>
                  </w:rPr>
                  <w:instrText xml:space="preserve"> LINK  Excel.SheetMacroEnabled.12 "C:\\Users\\Trista H Zhao\\Desktop\\</w:instrText>
                </w:r>
                <w:r w:rsidRPr="0029632C">
                  <w:rPr>
                    <w:rFonts w:ascii="Times New Roman" w:hAnsi="Times New Roman" w:cs="Times New Roman"/>
                    <w:lang w:val="zh-CN"/>
                  </w:rPr>
                  <w:instrText>广深铁路股份有限公司</w:instrText>
                </w:r>
                <w:r w:rsidRPr="0029632C">
                  <w:rPr>
                    <w:rFonts w:ascii="Times New Roman" w:hAnsi="Times New Roman" w:cs="Times New Roman"/>
                    <w:lang w:val="zh-CN"/>
                  </w:rPr>
                  <w:instrText>\\Guanshen railway 2023 interim\\Welink\\Welink-A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\\1-2023</w:instrText>
                </w:r>
                <w:r w:rsidRPr="0029632C">
                  <w:rPr>
                    <w:rFonts w:ascii="Times New Roman" w:hAnsi="Times New Roman" w:cs="Times New Roman"/>
                    <w:lang w:val="zh-CN"/>
                  </w:rPr>
                  <w:instrText>半年度广深铁路股份</w:instrText>
                </w:r>
                <w:r w:rsidRPr="0029632C">
                  <w:rPr>
                    <w:rFonts w:ascii="Times New Roman" w:hAnsi="Times New Roman" w:cs="Times New Roman"/>
                    <w:lang w:val="zh-CN"/>
                  </w:rPr>
                  <w:instrText>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.xlsx" "</w:instrText>
                </w:r>
                <w:r w:rsidRPr="0029632C">
                  <w:rPr>
                    <w:rFonts w:ascii="Times New Roman" w:hAnsi="Times New Roman" w:cs="Times New Roman"/>
                    <w:lang w:val="zh-CN"/>
                  </w:rPr>
                  <w:instrText>合并资产负债表</w:instrText>
                </w:r>
                <w:r w:rsidRPr="0029632C">
                  <w:rPr>
                    <w:rFonts w:ascii="Times New Roman" w:hAnsi="Times New Roman" w:cs="Times New Roman"/>
                    <w:lang w:val="zh-CN"/>
                  </w:rPr>
                  <w:instrText>1!R32C4" \t \r "C:\\Users\\Trista H Zhao\\Desktop\\</w:instrText>
                </w:r>
                <w:r w:rsidRPr="0029632C">
                  <w:rPr>
                    <w:rFonts w:ascii="Times New Roman" w:hAnsi="Times New Roman" w:cs="Times New Roman"/>
                    <w:lang w:val="zh-CN"/>
                  </w:rPr>
                  <w:instrText>广深铁路股份有限公司</w:instrText>
                </w:r>
                <w:r w:rsidRPr="0029632C">
                  <w:rPr>
                    <w:rFonts w:ascii="Times New Roman" w:hAnsi="Times New Roman" w:cs="Times New Roman"/>
                    <w:lang w:val="zh-CN"/>
                  </w:rPr>
                  <w:instrText>\\Guanshen railway 2023 interim\\Welink\\Welink-A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\\1-2023</w:instrText>
                </w:r>
                <w:r w:rsidRPr="0029632C">
                  <w:rPr>
                    <w:rFonts w:ascii="Times New Roman" w:hAnsi="Times New Roman" w:cs="Times New Roman"/>
                    <w:lang w:val="zh-CN"/>
                  </w:rPr>
                  <w:instrText>半年度广深铁路股份</w:instrText>
                </w:r>
                <w:r w:rsidRPr="0029632C">
                  <w:rPr>
                    <w:rFonts w:ascii="Times New Roman" w:hAnsi="Times New Roman" w:cs="Times New Roman"/>
                    <w:lang w:val="zh-CN"/>
                  </w:rPr>
                  <w:instrText>A</w:instrText>
                </w:r>
                <w:r w:rsidRPr="0029632C">
                  <w:rPr>
                    <w:rFonts w:ascii="Times New Roman" w:hAnsi="Times New Roman" w:cs="Times New Roman"/>
                    <w:lang w:val="zh-CN"/>
                  </w:rPr>
                  <w:instrText>股</w:instrText>
                </w:r>
                <w:r w:rsidRPr="0029632C">
                  <w:rPr>
                    <w:rFonts w:ascii="Times New Roman" w:hAnsi="Times New Roman" w:cs="Times New Roman"/>
                    <w:lang w:val="zh-CN"/>
                  </w:rPr>
                  <w:instrText>.xlsx" "</w:instrText>
                </w:r>
                <w:r w:rsidRPr="0029632C">
                  <w:rPr>
                    <w:rFonts w:ascii="Times New Roman" w:hAnsi="Times New Roman" w:cs="Times New Roman"/>
                    <w:lang w:val="zh-CN"/>
                  </w:rPr>
                  <w:instrText>合并资产负债表</w:instrText>
                </w:r>
                <w:r w:rsidRPr="0029632C">
                  <w:rPr>
                    <w:rFonts w:ascii="Times New Roman" w:hAnsi="Times New Roman" w:cs="Times New Roman"/>
                    <w:lang w:val="zh-CN"/>
                  </w:rPr>
                  <w:instrText xml:space="preserve">1!R32C4" \* MERGEFORMAT </w:instrText>
                </w:r>
                <w:r w:rsidRPr="0029632C">
                  <w:rPr>
                    <w:rFonts w:ascii="Times New Roman" w:hAnsi="Times New Roman" w:cs="Times New Roman"/>
                    <w:lang w:val="zh-CN"/>
                  </w:rPr>
                  <w:fldChar w:fldCharType="separate"/>
                </w:r>
                <w:r w:rsidRPr="0029632C">
                  <w:rPr>
                    <w:rFonts w:ascii="Times New Roman" w:hAnsi="Times New Roman" w:cs="Times New Roman"/>
                    <w:lang w:val="zh-CN"/>
                  </w:rPr>
                  <w:t>129,954,277</w:t>
                </w:r>
                <w:r w:rsidRPr="0029632C">
                  <w:rPr>
                    <w:rFonts w:ascii="Times New Roman" w:hAnsi="Times New Roman" w:cs="Times New Roman"/>
                    <w:lang w:val="zh-CN"/>
                  </w:rPr>
                  <w:fldChar w:fldCharType="end"/>
                </w:r>
              </w:p>
            </w:tc>
            <w:tc>
              <w:tcPr>
                <w:tcW w:w="690" w:type="pct"/>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rPr>
                  <w:t>64,816,649</w:t>
                </w:r>
              </w:p>
            </w:tc>
            <w:tc>
              <w:tcPr>
                <w:tcW w:w="689" w:type="pct"/>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rPr>
                  <w:t>-</w:t>
                </w:r>
              </w:p>
            </w:tc>
            <w:tc>
              <w:tcPr>
                <w:tcW w:w="717" w:type="pct"/>
                <w:shd w:val="clear" w:color="auto" w:fill="auto"/>
                <w:vAlign w:val="center"/>
              </w:tcPr>
              <w:p w:rsidR="0029632C" w:rsidRPr="0029632C" w:rsidRDefault="0029632C" w:rsidP="00FE713B">
                <w:pPr>
                  <w:jc w:val="right"/>
                  <w:rPr>
                    <w:rFonts w:ascii="Times New Roman" w:hAnsi="Times New Roman" w:cs="Times New Roman"/>
                  </w:rPr>
                </w:pPr>
                <w:r w:rsidRPr="0029632C">
                  <w:rPr>
                    <w:rFonts w:ascii="Times New Roman" w:hAnsi="Times New Roman" w:cs="Times New Roman"/>
                  </w:rPr>
                  <w:t>64,816,649</w:t>
                </w:r>
              </w:p>
            </w:tc>
          </w:tr>
        </w:tbl>
        <w:p w:rsidR="0029632C" w:rsidRDefault="00833B52"/>
      </w:sdtContent>
    </w:sdt>
    <w:bookmarkEnd w:id="118"/>
    <w:p w:rsidR="00DF64DF" w:rsidRPr="00DF64DF" w:rsidRDefault="00DF64DF" w:rsidP="00DF64DF">
      <w:pPr>
        <w:pStyle w:val="3"/>
        <w:numPr>
          <w:ilvl w:val="0"/>
          <w:numId w:val="12"/>
        </w:numPr>
        <w:tabs>
          <w:tab w:val="left" w:pos="504"/>
        </w:tabs>
        <w:rPr>
          <w:rFonts w:cs="Arial"/>
          <w:szCs w:val="21"/>
        </w:rPr>
      </w:pPr>
      <w:r w:rsidRPr="00DF64DF">
        <w:rPr>
          <w:rFonts w:hint="eastAsia"/>
          <w:szCs w:val="21"/>
        </w:rPr>
        <w:lastRenderedPageBreak/>
        <w:t>资产</w:t>
      </w:r>
      <w:r w:rsidRPr="00DF64DF">
        <w:rPr>
          <w:rFonts w:cs="Arial"/>
          <w:szCs w:val="21"/>
        </w:rPr>
        <w:t>减值</w:t>
      </w:r>
      <w:r w:rsidRPr="00DF64DF">
        <w:rPr>
          <w:rFonts w:cs="Arial" w:hint="eastAsia"/>
          <w:szCs w:val="21"/>
        </w:rPr>
        <w:t>及损失准备</w:t>
      </w:r>
    </w:p>
    <w:tbl>
      <w:tblPr>
        <w:tblW w:w="8986" w:type="dxa"/>
        <w:jc w:val="center"/>
        <w:tblLayout w:type="fixed"/>
        <w:tblCellMar>
          <w:left w:w="28" w:type="dxa"/>
          <w:right w:w="28" w:type="dxa"/>
        </w:tblCellMar>
        <w:tblLook w:val="04A0" w:firstRow="1" w:lastRow="0" w:firstColumn="1" w:lastColumn="0" w:noHBand="0" w:noVBand="1"/>
      </w:tblPr>
      <w:tblGrid>
        <w:gridCol w:w="3544"/>
        <w:gridCol w:w="992"/>
        <w:gridCol w:w="76"/>
        <w:gridCol w:w="917"/>
        <w:gridCol w:w="76"/>
        <w:gridCol w:w="1058"/>
        <w:gridCol w:w="76"/>
        <w:gridCol w:w="916"/>
        <w:gridCol w:w="142"/>
        <w:gridCol w:w="32"/>
        <w:gridCol w:w="142"/>
        <w:gridCol w:w="873"/>
        <w:gridCol w:w="142"/>
      </w:tblGrid>
      <w:tr w:rsidR="00DF64DF" w:rsidRPr="00DF64DF" w:rsidTr="00A301F3">
        <w:trPr>
          <w:trHeight w:val="276"/>
          <w:jc w:val="center"/>
        </w:trPr>
        <w:tc>
          <w:tcPr>
            <w:tcW w:w="3544" w:type="dxa"/>
            <w:tcBorders>
              <w:top w:val="nil"/>
              <w:left w:val="nil"/>
              <w:right w:val="nil"/>
            </w:tcBorders>
            <w:shd w:val="clear" w:color="auto" w:fill="auto"/>
            <w:vAlign w:val="bottom"/>
          </w:tcPr>
          <w:p w:rsidR="00DF64DF" w:rsidRPr="00DF64DF" w:rsidRDefault="00DF64DF" w:rsidP="00B5681F">
            <w:pPr>
              <w:overflowPunct w:val="0"/>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1!R5C2"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1!R5C2" \* MERGEFORMAT </w:instrText>
            </w:r>
            <w:r w:rsidRPr="00DF64DF">
              <w:rPr>
                <w:rFonts w:ascii="Times New Roman" w:hAnsi="Times New Roman" w:cs="Times New Roman"/>
                <w:sz w:val="18"/>
                <w:szCs w:val="18"/>
                <w:lang w:val="zh-CN"/>
              </w:rPr>
              <w:fldChar w:fldCharType="end"/>
            </w:r>
          </w:p>
        </w:tc>
        <w:tc>
          <w:tcPr>
            <w:tcW w:w="992" w:type="dxa"/>
            <w:tcBorders>
              <w:top w:val="nil"/>
              <w:left w:val="nil"/>
              <w:right w:val="nil"/>
            </w:tcBorders>
            <w:shd w:val="clear" w:color="auto" w:fill="auto"/>
            <w:vAlign w:val="bottom"/>
          </w:tcPr>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1!R5C3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1!R5C3"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2022</w:t>
            </w:r>
            <w:r w:rsidRPr="00DF64DF">
              <w:rPr>
                <w:rFonts w:ascii="Times New Roman" w:hAnsi="Times New Roman" w:cs="Times New Roman"/>
                <w:color w:val="000000"/>
                <w:sz w:val="18"/>
                <w:szCs w:val="18"/>
              </w:rPr>
              <w:t>年</w:t>
            </w:r>
          </w:p>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color w:val="000000"/>
                <w:sz w:val="18"/>
                <w:szCs w:val="18"/>
              </w:rPr>
              <w:t>12</w:t>
            </w:r>
            <w:r w:rsidRPr="00DF64DF">
              <w:rPr>
                <w:rFonts w:ascii="Times New Roman" w:hAnsi="Times New Roman" w:cs="Times New Roman"/>
                <w:color w:val="000000"/>
                <w:sz w:val="18"/>
                <w:szCs w:val="18"/>
              </w:rPr>
              <w:t>月</w:t>
            </w:r>
            <w:r w:rsidRPr="00DF64DF">
              <w:rPr>
                <w:rFonts w:ascii="Times New Roman" w:hAnsi="Times New Roman" w:cs="Times New Roman"/>
                <w:color w:val="000000"/>
                <w:sz w:val="18"/>
                <w:szCs w:val="18"/>
              </w:rPr>
              <w:t>31</w:t>
            </w:r>
            <w:r w:rsidRPr="00DF64DF">
              <w:rPr>
                <w:rFonts w:ascii="Times New Roman" w:hAnsi="Times New Roman" w:cs="Times New Roman"/>
                <w:color w:val="000000"/>
                <w:sz w:val="18"/>
                <w:szCs w:val="18"/>
              </w:rPr>
              <w:t>日</w: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tcPr>
          <w:p w:rsidR="00DF64DF" w:rsidRPr="00DF64DF" w:rsidDel="00AB7227" w:rsidRDefault="00DF64DF" w:rsidP="00B5681F">
            <w:pPr>
              <w:tabs>
                <w:tab w:val="decimal" w:pos="1104"/>
              </w:tabs>
              <w:overflowPunct w:val="0"/>
              <w:ind w:rightChars="-23" w:right="-48"/>
              <w:rPr>
                <w:rFonts w:ascii="Times New Roman" w:hAnsi="Times New Roman" w:cs="Times New Roman"/>
                <w:color w:val="000000"/>
                <w:sz w:val="18"/>
                <w:szCs w:val="18"/>
              </w:rPr>
            </w:pPr>
          </w:p>
        </w:tc>
        <w:tc>
          <w:tcPr>
            <w:tcW w:w="917" w:type="dxa"/>
            <w:tcBorders>
              <w:top w:val="nil"/>
              <w:left w:val="nil"/>
              <w:right w:val="nil"/>
            </w:tcBorders>
            <w:shd w:val="clear" w:color="auto" w:fill="auto"/>
            <w:vAlign w:val="bottom"/>
          </w:tcPr>
          <w:p w:rsidR="00DF64DF" w:rsidRPr="00DF64DF" w:rsidRDefault="00DF64DF" w:rsidP="00B5681F">
            <w:pPr>
              <w:tabs>
                <w:tab w:val="decimal" w:pos="1104"/>
              </w:tabs>
              <w:overflowPunct w:val="0"/>
              <w:ind w:rightChars="22" w:right="4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1!R5C5"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1!R5C5"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本期增加</w: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p>
        </w:tc>
        <w:tc>
          <w:tcPr>
            <w:tcW w:w="1058" w:type="dxa"/>
            <w:tcBorders>
              <w:top w:val="nil"/>
              <w:left w:val="nil"/>
              <w:right w:val="nil"/>
            </w:tcBorders>
            <w:shd w:val="clear" w:color="auto" w:fill="auto"/>
            <w:vAlign w:val="bottom"/>
          </w:tcPr>
          <w:p w:rsidR="00DF64DF" w:rsidRPr="00DF64DF" w:rsidRDefault="00DF64DF" w:rsidP="00B5681F">
            <w:pPr>
              <w:tabs>
                <w:tab w:val="decimal" w:pos="1115"/>
              </w:tabs>
              <w:overflowPunct w:val="0"/>
              <w:ind w:rightChars="17" w:right="3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1!R5C7"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1!R5C7"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本期转回</w: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tcPr>
          <w:p w:rsidR="00DF64DF" w:rsidRPr="00DF64DF" w:rsidRDefault="00DF64DF" w:rsidP="00B5681F">
            <w:pPr>
              <w:tabs>
                <w:tab w:val="decimal" w:pos="747"/>
              </w:tabs>
              <w:overflowPunct w:val="0"/>
              <w:ind w:rightChars="-521" w:right="-1094"/>
              <w:rPr>
                <w:rFonts w:ascii="Times New Roman" w:hAnsi="Times New Roman" w:cs="Times New Roman"/>
                <w:color w:val="000000"/>
                <w:sz w:val="18"/>
                <w:szCs w:val="18"/>
              </w:rPr>
            </w:pPr>
          </w:p>
        </w:tc>
        <w:tc>
          <w:tcPr>
            <w:tcW w:w="1058" w:type="dxa"/>
            <w:gridSpan w:val="2"/>
            <w:tcBorders>
              <w:top w:val="nil"/>
              <w:left w:val="nil"/>
              <w:right w:val="nil"/>
            </w:tcBorders>
            <w:shd w:val="clear" w:color="auto" w:fill="auto"/>
            <w:vAlign w:val="bottom"/>
          </w:tcPr>
          <w:p w:rsidR="00DF64DF" w:rsidRPr="00DF64DF" w:rsidRDefault="00DF64DF" w:rsidP="00DF64DF">
            <w:pPr>
              <w:tabs>
                <w:tab w:val="decimal" w:pos="747"/>
              </w:tabs>
              <w:overflowPunct w:val="0"/>
              <w:ind w:rightChars="-521" w:right="-1094"/>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1!R5C9"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1!R5C9"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核销及转销</w:t>
            </w:r>
            <w:r w:rsidRPr="00DF64DF">
              <w:rPr>
                <w:rFonts w:ascii="Times New Roman" w:hAnsi="Times New Roman" w:cs="Times New Roman"/>
                <w:sz w:val="18"/>
                <w:szCs w:val="18"/>
                <w:lang w:val="zh-CN"/>
              </w:rPr>
              <w:fldChar w:fldCharType="end"/>
            </w:r>
          </w:p>
        </w:tc>
        <w:tc>
          <w:tcPr>
            <w:tcW w:w="174" w:type="dxa"/>
            <w:gridSpan w:val="2"/>
            <w:tcBorders>
              <w:top w:val="nil"/>
              <w:left w:val="nil"/>
              <w:right w:val="nil"/>
            </w:tcBorders>
            <w:shd w:val="clear" w:color="auto" w:fill="auto"/>
            <w:vAlign w:val="bottom"/>
          </w:tcPr>
          <w:p w:rsidR="00DF64DF" w:rsidRPr="00DF64DF" w:rsidRDefault="00DF64DF" w:rsidP="00DF64DF">
            <w:pPr>
              <w:tabs>
                <w:tab w:val="decimal" w:pos="747"/>
              </w:tabs>
              <w:overflowPunct w:val="0"/>
              <w:ind w:rightChars="50" w:right="105"/>
              <w:jc w:val="right"/>
              <w:rPr>
                <w:rFonts w:ascii="Times New Roman" w:hAnsi="Times New Roman" w:cs="Times New Roman"/>
                <w:color w:val="000000"/>
                <w:sz w:val="18"/>
                <w:szCs w:val="18"/>
              </w:rPr>
            </w:pPr>
          </w:p>
        </w:tc>
        <w:tc>
          <w:tcPr>
            <w:tcW w:w="1015" w:type="dxa"/>
            <w:gridSpan w:val="2"/>
            <w:tcBorders>
              <w:top w:val="nil"/>
              <w:left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1!R5C11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1!R5C11"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2023</w:t>
            </w:r>
            <w:r w:rsidRPr="00DF64DF">
              <w:rPr>
                <w:rFonts w:ascii="Times New Roman" w:hAnsi="Times New Roman" w:cs="Times New Roman"/>
                <w:color w:val="000000"/>
                <w:sz w:val="18"/>
                <w:szCs w:val="18"/>
              </w:rPr>
              <w:t>年</w:t>
            </w:r>
          </w:p>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color w:val="000000"/>
                <w:sz w:val="18"/>
                <w:szCs w:val="18"/>
              </w:rPr>
              <w:t>6</w:t>
            </w:r>
            <w:r w:rsidRPr="00DF64DF">
              <w:rPr>
                <w:rFonts w:ascii="Times New Roman" w:hAnsi="Times New Roman" w:cs="Times New Roman"/>
                <w:color w:val="000000"/>
                <w:sz w:val="18"/>
                <w:szCs w:val="18"/>
              </w:rPr>
              <w:t>月</w:t>
            </w:r>
            <w:r w:rsidRPr="00DF64DF">
              <w:rPr>
                <w:rFonts w:ascii="Times New Roman" w:hAnsi="Times New Roman" w:cs="Times New Roman"/>
                <w:color w:val="000000"/>
                <w:sz w:val="18"/>
                <w:szCs w:val="18"/>
              </w:rPr>
              <w:t>30</w:t>
            </w:r>
            <w:r w:rsidRPr="00DF64DF">
              <w:rPr>
                <w:rFonts w:ascii="Times New Roman" w:hAnsi="Times New Roman" w:cs="Times New Roman"/>
                <w:color w:val="000000"/>
                <w:sz w:val="18"/>
                <w:szCs w:val="18"/>
              </w:rPr>
              <w:t>日</w:t>
            </w:r>
            <w:r w:rsidRPr="00DF64DF">
              <w:rPr>
                <w:rFonts w:ascii="Times New Roman" w:hAnsi="Times New Roman" w:cs="Times New Roman"/>
                <w:sz w:val="18"/>
                <w:szCs w:val="18"/>
                <w:lang w:val="zh-CN"/>
              </w:rPr>
              <w:fldChar w:fldCharType="end"/>
            </w:r>
          </w:p>
        </w:tc>
      </w:tr>
      <w:tr w:rsidR="00DF64DF" w:rsidRPr="00DF64DF" w:rsidTr="00A301F3">
        <w:trPr>
          <w:gridAfter w:val="1"/>
          <w:wAfter w:w="142" w:type="dxa"/>
          <w:trHeight w:val="276"/>
          <w:jc w:val="center"/>
        </w:trPr>
        <w:tc>
          <w:tcPr>
            <w:tcW w:w="3544" w:type="dxa"/>
            <w:tcBorders>
              <w:top w:val="nil"/>
              <w:left w:val="nil"/>
              <w:right w:val="nil"/>
            </w:tcBorders>
            <w:shd w:val="clear" w:color="auto" w:fill="auto"/>
            <w:vAlign w:val="bottom"/>
          </w:tcPr>
          <w:p w:rsidR="00DF64DF" w:rsidRPr="00DF64DF" w:rsidRDefault="00DF64DF" w:rsidP="00B5681F">
            <w:pPr>
              <w:overflowPunct w:val="0"/>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1!R6C2"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1!R6C2" \* MERGEFORMAT </w:instrText>
            </w:r>
            <w:r w:rsidRPr="00DF64DF">
              <w:rPr>
                <w:rFonts w:ascii="Times New Roman" w:hAnsi="Times New Roman" w:cs="Times New Roman"/>
                <w:sz w:val="18"/>
                <w:szCs w:val="18"/>
                <w:lang w:val="zh-CN"/>
              </w:rPr>
              <w:fldChar w:fldCharType="end"/>
            </w:r>
          </w:p>
        </w:tc>
        <w:tc>
          <w:tcPr>
            <w:tcW w:w="992" w:type="dxa"/>
            <w:tcBorders>
              <w:top w:val="nil"/>
              <w:left w:val="nil"/>
              <w:right w:val="nil"/>
            </w:tcBorders>
            <w:shd w:val="clear" w:color="auto" w:fill="auto"/>
            <w:vAlign w:val="bottom"/>
          </w:tcPr>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1!R6C3"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1!R6C3" \* MERGEFORMAT </w:instrTex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tcPr>
          <w:p w:rsidR="00DF64DF" w:rsidRPr="00DF64DF" w:rsidDel="00AB7227" w:rsidRDefault="00DF64DF" w:rsidP="00B5681F">
            <w:pPr>
              <w:tabs>
                <w:tab w:val="decimal" w:pos="1104"/>
              </w:tabs>
              <w:overflowPunct w:val="0"/>
              <w:ind w:rightChars="-23" w:right="-48"/>
              <w:rPr>
                <w:rFonts w:ascii="Times New Roman" w:hAnsi="Times New Roman" w:cs="Times New Roman"/>
                <w:color w:val="000000"/>
                <w:sz w:val="18"/>
                <w:szCs w:val="18"/>
              </w:rPr>
            </w:pPr>
          </w:p>
        </w:tc>
        <w:tc>
          <w:tcPr>
            <w:tcW w:w="917" w:type="dxa"/>
            <w:tcBorders>
              <w:top w:val="nil"/>
              <w:left w:val="nil"/>
              <w:right w:val="nil"/>
            </w:tcBorders>
            <w:shd w:val="clear" w:color="auto" w:fill="auto"/>
            <w:vAlign w:val="bottom"/>
          </w:tcPr>
          <w:p w:rsidR="00DF64DF" w:rsidRPr="00DF64DF" w:rsidRDefault="00DF64DF" w:rsidP="00B5681F">
            <w:pPr>
              <w:tabs>
                <w:tab w:val="decimal" w:pos="1104"/>
              </w:tabs>
              <w:overflowPunct w:val="0"/>
              <w:ind w:rightChars="22" w:right="4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1!R6C5"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1!R6C5" \* MERGEFORMAT </w:instrTex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p>
        </w:tc>
        <w:tc>
          <w:tcPr>
            <w:tcW w:w="1058" w:type="dxa"/>
            <w:tcBorders>
              <w:top w:val="nil"/>
              <w:left w:val="nil"/>
              <w:right w:val="nil"/>
            </w:tcBorders>
            <w:shd w:val="clear" w:color="auto" w:fill="auto"/>
            <w:vAlign w:val="bottom"/>
          </w:tcPr>
          <w:p w:rsidR="00DF64DF" w:rsidRPr="00DF64DF" w:rsidRDefault="00DF64DF" w:rsidP="00B5681F">
            <w:pPr>
              <w:tabs>
                <w:tab w:val="decimal" w:pos="1115"/>
              </w:tabs>
              <w:overflowPunct w:val="0"/>
              <w:ind w:rightChars="17" w:right="3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1!R6C7"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1!R6C7" \* MERGEFORMAT </w:instrTex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tcPr>
          <w:p w:rsidR="00DF64DF" w:rsidRPr="00DF64DF" w:rsidRDefault="00DF64DF" w:rsidP="00B5681F">
            <w:pPr>
              <w:tabs>
                <w:tab w:val="decimal" w:pos="747"/>
              </w:tabs>
              <w:overflowPunct w:val="0"/>
              <w:ind w:rightChars="-521" w:right="-1094"/>
              <w:rPr>
                <w:rFonts w:ascii="Times New Roman" w:hAnsi="Times New Roman" w:cs="Times New Roman"/>
                <w:color w:val="000000"/>
                <w:sz w:val="18"/>
                <w:szCs w:val="18"/>
              </w:rPr>
            </w:pPr>
          </w:p>
        </w:tc>
        <w:tc>
          <w:tcPr>
            <w:tcW w:w="916" w:type="dxa"/>
            <w:tcBorders>
              <w:top w:val="nil"/>
              <w:left w:val="nil"/>
              <w:right w:val="nil"/>
            </w:tcBorders>
            <w:shd w:val="clear" w:color="auto" w:fill="auto"/>
            <w:vAlign w:val="bottom"/>
          </w:tcPr>
          <w:p w:rsidR="00DF64DF" w:rsidRPr="00DF64DF" w:rsidRDefault="00DF64DF" w:rsidP="00B5681F">
            <w:pPr>
              <w:tabs>
                <w:tab w:val="decimal" w:pos="747"/>
              </w:tabs>
              <w:overflowPunct w:val="0"/>
              <w:ind w:rightChars="-521" w:right="-1094"/>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1!R6C9"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1!R6C9" \* MERGEFORMAT </w:instrText>
            </w:r>
            <w:r w:rsidRPr="00DF64DF">
              <w:rPr>
                <w:rFonts w:ascii="Times New Roman" w:hAnsi="Times New Roman" w:cs="Times New Roman"/>
                <w:sz w:val="18"/>
                <w:szCs w:val="18"/>
                <w:lang w:val="zh-CN"/>
              </w:rPr>
              <w:fldChar w:fldCharType="end"/>
            </w:r>
          </w:p>
        </w:tc>
        <w:tc>
          <w:tcPr>
            <w:tcW w:w="174" w:type="dxa"/>
            <w:gridSpan w:val="2"/>
            <w:tcBorders>
              <w:top w:val="nil"/>
              <w:left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p>
        </w:tc>
        <w:tc>
          <w:tcPr>
            <w:tcW w:w="1015" w:type="dxa"/>
            <w:gridSpan w:val="2"/>
            <w:tcBorders>
              <w:top w:val="nil"/>
              <w:left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1!R6C11"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1!R6C11" \* MERGEFORMAT </w:instrText>
            </w:r>
            <w:r w:rsidRPr="00DF64DF">
              <w:rPr>
                <w:rFonts w:ascii="Times New Roman" w:hAnsi="Times New Roman" w:cs="Times New Roman"/>
                <w:sz w:val="18"/>
                <w:szCs w:val="18"/>
                <w:lang w:val="zh-CN"/>
              </w:rPr>
              <w:fldChar w:fldCharType="end"/>
            </w:r>
          </w:p>
        </w:tc>
      </w:tr>
      <w:tr w:rsidR="00DF64DF" w:rsidRPr="00DF64DF" w:rsidTr="00A301F3">
        <w:trPr>
          <w:gridAfter w:val="1"/>
          <w:wAfter w:w="142" w:type="dxa"/>
          <w:trHeight w:val="266"/>
          <w:jc w:val="center"/>
        </w:trPr>
        <w:tc>
          <w:tcPr>
            <w:tcW w:w="3544" w:type="dxa"/>
            <w:tcBorders>
              <w:left w:val="nil"/>
              <w:bottom w:val="single" w:sz="4" w:space="0" w:color="auto"/>
            </w:tcBorders>
            <w:shd w:val="clear" w:color="auto" w:fill="auto"/>
            <w:vAlign w:val="bottom"/>
          </w:tcPr>
          <w:p w:rsidR="00DF64DF" w:rsidRPr="00DF64DF" w:rsidRDefault="00DF64DF" w:rsidP="00B5681F">
            <w:pPr>
              <w:overflowPunct w:val="0"/>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1!R7C2"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1!R7C2"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坏账准备</w:t>
            </w:r>
            <w:r w:rsidRPr="00DF64DF">
              <w:rPr>
                <w:rFonts w:ascii="Times New Roman" w:hAnsi="Times New Roman" w:cs="Times New Roman"/>
                <w:sz w:val="18"/>
                <w:szCs w:val="18"/>
                <w:lang w:val="zh-CN"/>
              </w:rPr>
              <w:fldChar w:fldCharType="end"/>
            </w:r>
          </w:p>
        </w:tc>
        <w:tc>
          <w:tcPr>
            <w:tcW w:w="992" w:type="dxa"/>
            <w:tcBorders>
              <w:bottom w:val="single" w:sz="4" w:space="0" w:color="auto"/>
            </w:tcBorders>
            <w:shd w:val="clear" w:color="auto" w:fill="auto"/>
            <w:vAlign w:val="bottom"/>
          </w:tcPr>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1!R7C3"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1!R7C3"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29,716,353</w:t>
            </w:r>
            <w:r w:rsidRPr="00DF64DF">
              <w:rPr>
                <w:rFonts w:ascii="Times New Roman" w:hAnsi="Times New Roman" w:cs="Times New Roman"/>
                <w:sz w:val="18"/>
                <w:szCs w:val="18"/>
                <w:lang w:val="zh-CN"/>
              </w:rPr>
              <w:fldChar w:fldCharType="end"/>
            </w:r>
          </w:p>
        </w:tc>
        <w:tc>
          <w:tcPr>
            <w:tcW w:w="76" w:type="dxa"/>
            <w:tcBorders>
              <w:bottom w:val="single" w:sz="4" w:space="0" w:color="auto"/>
            </w:tcBorders>
            <w:shd w:val="clear" w:color="auto" w:fill="auto"/>
            <w:vAlign w:val="bottom"/>
          </w:tcPr>
          <w:p w:rsidR="00DF64DF" w:rsidRPr="00DF64DF" w:rsidDel="00AB7227" w:rsidRDefault="00DF64DF" w:rsidP="00B5681F">
            <w:pPr>
              <w:tabs>
                <w:tab w:val="decimal" w:pos="1104"/>
              </w:tabs>
              <w:overflowPunct w:val="0"/>
              <w:ind w:rightChars="-23" w:right="-48"/>
              <w:rPr>
                <w:rFonts w:ascii="Times New Roman" w:hAnsi="Times New Roman" w:cs="Times New Roman"/>
                <w:color w:val="000000"/>
                <w:sz w:val="18"/>
                <w:szCs w:val="18"/>
              </w:rPr>
            </w:pPr>
          </w:p>
        </w:tc>
        <w:tc>
          <w:tcPr>
            <w:tcW w:w="917" w:type="dxa"/>
            <w:tcBorders>
              <w:bottom w:val="single" w:sz="4" w:space="0" w:color="auto"/>
            </w:tcBorders>
            <w:shd w:val="clear" w:color="auto" w:fill="auto"/>
            <w:vAlign w:val="bottom"/>
          </w:tcPr>
          <w:p w:rsidR="00DF64DF" w:rsidRPr="00DF64DF" w:rsidRDefault="00DF64DF" w:rsidP="00B5681F">
            <w:pPr>
              <w:tabs>
                <w:tab w:val="decimal" w:pos="1104"/>
              </w:tabs>
              <w:overflowPunct w:val="0"/>
              <w:ind w:rightChars="22" w:right="4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1!R7C5"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1!R7C5"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530,218</w:t>
            </w:r>
            <w:r w:rsidRPr="00DF64DF">
              <w:rPr>
                <w:rFonts w:ascii="Times New Roman" w:hAnsi="Times New Roman" w:cs="Times New Roman"/>
                <w:sz w:val="18"/>
                <w:szCs w:val="18"/>
                <w:lang w:val="zh-CN"/>
              </w:rPr>
              <w:fldChar w:fldCharType="end"/>
            </w:r>
          </w:p>
        </w:tc>
        <w:tc>
          <w:tcPr>
            <w:tcW w:w="76" w:type="dxa"/>
            <w:tcBorders>
              <w:bottom w:val="single" w:sz="4" w:space="0" w:color="auto"/>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p>
        </w:tc>
        <w:tc>
          <w:tcPr>
            <w:tcW w:w="1058" w:type="dxa"/>
            <w:tcBorders>
              <w:bottom w:val="single" w:sz="4" w:space="0" w:color="auto"/>
            </w:tcBorders>
            <w:shd w:val="clear" w:color="auto" w:fill="auto"/>
            <w:vAlign w:val="bottom"/>
          </w:tcPr>
          <w:p w:rsidR="00DF64DF" w:rsidRPr="00DF64DF" w:rsidRDefault="00DF64DF" w:rsidP="00B5681F">
            <w:pPr>
              <w:tabs>
                <w:tab w:val="decimal" w:pos="1115"/>
              </w:tabs>
              <w:overflowPunct w:val="0"/>
              <w:ind w:rightChars="-14" w:right="-29"/>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1!R7C7"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1!R7C7"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76" w:type="dxa"/>
            <w:tcBorders>
              <w:bottom w:val="single" w:sz="4" w:space="0" w:color="auto"/>
            </w:tcBorders>
            <w:shd w:val="clear" w:color="auto" w:fill="auto"/>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p>
        </w:tc>
        <w:tc>
          <w:tcPr>
            <w:tcW w:w="916" w:type="dxa"/>
            <w:tcBorders>
              <w:bottom w:val="single" w:sz="4" w:space="0" w:color="auto"/>
            </w:tcBorders>
            <w:shd w:val="clear" w:color="auto" w:fill="auto"/>
            <w:vAlign w:val="bottom"/>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1!R7C9"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1!R7C9"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174" w:type="dxa"/>
            <w:gridSpan w:val="2"/>
            <w:tcBorders>
              <w:left w:val="nil"/>
              <w:bottom w:val="single" w:sz="4" w:space="0" w:color="auto"/>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p>
        </w:tc>
        <w:tc>
          <w:tcPr>
            <w:tcW w:w="1015" w:type="dxa"/>
            <w:gridSpan w:val="2"/>
            <w:tcBorders>
              <w:left w:val="nil"/>
              <w:bottom w:val="single" w:sz="4" w:space="0" w:color="auto"/>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1!R7C11"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1!R7C11"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30,246,571</w:t>
            </w:r>
            <w:r w:rsidRPr="00DF64DF">
              <w:rPr>
                <w:rFonts w:ascii="Times New Roman" w:hAnsi="Times New Roman" w:cs="Times New Roman"/>
                <w:sz w:val="18"/>
                <w:szCs w:val="18"/>
                <w:lang w:val="zh-CN"/>
              </w:rPr>
              <w:fldChar w:fldCharType="end"/>
            </w:r>
          </w:p>
        </w:tc>
      </w:tr>
      <w:tr w:rsidR="00DF64DF" w:rsidRPr="00DF64DF" w:rsidTr="00A301F3">
        <w:trPr>
          <w:gridAfter w:val="1"/>
          <w:wAfter w:w="142" w:type="dxa"/>
          <w:trHeight w:val="266"/>
          <w:jc w:val="center"/>
        </w:trPr>
        <w:tc>
          <w:tcPr>
            <w:tcW w:w="3544" w:type="dxa"/>
            <w:tcBorders>
              <w:top w:val="single" w:sz="4" w:space="0" w:color="auto"/>
              <w:left w:val="single" w:sz="4" w:space="0" w:color="auto"/>
              <w:bottom w:val="nil"/>
              <w:right w:val="nil"/>
            </w:tcBorders>
            <w:shd w:val="clear" w:color="auto" w:fill="auto"/>
            <w:vAlign w:val="bottom"/>
          </w:tcPr>
          <w:p w:rsidR="00DF64DF" w:rsidRPr="00DF64DF" w:rsidRDefault="00DF64DF" w:rsidP="00B5681F">
            <w:pPr>
              <w:overflowPunct w:val="0"/>
              <w:ind w:left="680" w:hangingChars="378" w:hanging="680"/>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1!R8C2"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1!R8C2"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其中：应收账款坏账准备</w:t>
            </w:r>
            <w:r w:rsidRPr="00DF64DF">
              <w:rPr>
                <w:rFonts w:ascii="Times New Roman" w:hAnsi="Times New Roman" w:cs="Times New Roman"/>
                <w:color w:val="000000"/>
                <w:sz w:val="18"/>
                <w:szCs w:val="18"/>
              </w:rPr>
              <w:t>(</w:t>
            </w:r>
            <w:r w:rsidRPr="00DF64DF">
              <w:rPr>
                <w:rFonts w:ascii="Times New Roman" w:hAnsi="Times New Roman" w:cs="Times New Roman"/>
                <w:color w:val="000000"/>
                <w:sz w:val="18"/>
                <w:szCs w:val="18"/>
              </w:rPr>
              <w:t>附注五</w:t>
            </w:r>
            <w:r w:rsidRPr="00DF64DF">
              <w:rPr>
                <w:rFonts w:ascii="Times New Roman" w:hAnsi="Times New Roman" w:cs="Times New Roman"/>
                <w:color w:val="000000"/>
                <w:sz w:val="18"/>
                <w:szCs w:val="18"/>
              </w:rPr>
              <w:t>(2))</w:t>
            </w:r>
            <w:r w:rsidRPr="00DF64DF">
              <w:rPr>
                <w:rFonts w:ascii="Times New Roman" w:hAnsi="Times New Roman" w:cs="Times New Roman"/>
                <w:sz w:val="18"/>
                <w:szCs w:val="18"/>
                <w:lang w:val="zh-CN"/>
              </w:rPr>
              <w:fldChar w:fldCharType="end"/>
            </w:r>
          </w:p>
        </w:tc>
        <w:tc>
          <w:tcPr>
            <w:tcW w:w="992" w:type="dxa"/>
            <w:tcBorders>
              <w:top w:val="single" w:sz="4" w:space="0" w:color="auto"/>
              <w:left w:val="nil"/>
              <w:bottom w:val="nil"/>
              <w:right w:val="nil"/>
            </w:tcBorders>
            <w:shd w:val="clear" w:color="auto" w:fill="auto"/>
            <w:vAlign w:val="bottom"/>
          </w:tcPr>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1!R8C3"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1!R8C3"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28,435,748</w:t>
            </w:r>
            <w:r w:rsidRPr="00DF64DF">
              <w:rPr>
                <w:rFonts w:ascii="Times New Roman" w:hAnsi="Times New Roman" w:cs="Times New Roman"/>
                <w:sz w:val="18"/>
                <w:szCs w:val="18"/>
                <w:lang w:val="zh-CN"/>
              </w:rPr>
              <w:fldChar w:fldCharType="end"/>
            </w:r>
          </w:p>
        </w:tc>
        <w:tc>
          <w:tcPr>
            <w:tcW w:w="76" w:type="dxa"/>
            <w:tcBorders>
              <w:top w:val="single" w:sz="4" w:space="0" w:color="auto"/>
              <w:left w:val="nil"/>
              <w:bottom w:val="nil"/>
              <w:right w:val="nil"/>
            </w:tcBorders>
            <w:shd w:val="clear" w:color="auto" w:fill="auto"/>
            <w:vAlign w:val="bottom"/>
          </w:tcPr>
          <w:p w:rsidR="00DF64DF" w:rsidRPr="00DF64DF" w:rsidDel="00AB7227" w:rsidRDefault="00DF64DF" w:rsidP="00B5681F">
            <w:pPr>
              <w:tabs>
                <w:tab w:val="decimal" w:pos="1104"/>
              </w:tabs>
              <w:overflowPunct w:val="0"/>
              <w:ind w:rightChars="-23" w:right="-48"/>
              <w:rPr>
                <w:rFonts w:ascii="Times New Roman" w:hAnsi="Times New Roman" w:cs="Times New Roman"/>
                <w:color w:val="000000"/>
                <w:sz w:val="18"/>
                <w:szCs w:val="18"/>
              </w:rPr>
            </w:pPr>
          </w:p>
        </w:tc>
        <w:tc>
          <w:tcPr>
            <w:tcW w:w="917" w:type="dxa"/>
            <w:tcBorders>
              <w:top w:val="single" w:sz="4" w:space="0" w:color="auto"/>
              <w:left w:val="nil"/>
              <w:bottom w:val="nil"/>
              <w:right w:val="nil"/>
            </w:tcBorders>
            <w:shd w:val="clear" w:color="auto" w:fill="auto"/>
            <w:vAlign w:val="bottom"/>
          </w:tcPr>
          <w:p w:rsidR="00DF64DF" w:rsidRPr="00DF64DF" w:rsidRDefault="00DF64DF" w:rsidP="00B5681F">
            <w:pPr>
              <w:tabs>
                <w:tab w:val="decimal" w:pos="1104"/>
              </w:tabs>
              <w:overflowPunct w:val="0"/>
              <w:ind w:rightChars="22" w:right="4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1!R8C5"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1!R8C5"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76" w:type="dxa"/>
            <w:tcBorders>
              <w:top w:val="single" w:sz="4" w:space="0" w:color="auto"/>
              <w:left w:val="nil"/>
              <w:bottom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sz w:val="18"/>
                <w:szCs w:val="18"/>
              </w:rPr>
            </w:pPr>
          </w:p>
        </w:tc>
        <w:tc>
          <w:tcPr>
            <w:tcW w:w="1058" w:type="dxa"/>
            <w:tcBorders>
              <w:top w:val="single" w:sz="4" w:space="0" w:color="auto"/>
              <w:left w:val="nil"/>
              <w:bottom w:val="nil"/>
              <w:right w:val="nil"/>
            </w:tcBorders>
            <w:shd w:val="clear" w:color="auto" w:fill="auto"/>
            <w:vAlign w:val="bottom"/>
          </w:tcPr>
          <w:p w:rsidR="00DF64DF" w:rsidRPr="00DF64DF" w:rsidRDefault="00DF64DF" w:rsidP="00B5681F">
            <w:pPr>
              <w:tabs>
                <w:tab w:val="decimal" w:pos="1115"/>
              </w:tabs>
              <w:overflowPunct w:val="0"/>
              <w:ind w:rightChars="17" w:right="3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1!R8C7"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1!R8C7"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76" w:type="dxa"/>
            <w:tcBorders>
              <w:top w:val="single" w:sz="4" w:space="0" w:color="auto"/>
              <w:left w:val="nil"/>
              <w:bottom w:val="nil"/>
              <w:right w:val="nil"/>
            </w:tcBorders>
            <w:shd w:val="clear" w:color="auto" w:fill="auto"/>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p>
        </w:tc>
        <w:tc>
          <w:tcPr>
            <w:tcW w:w="916" w:type="dxa"/>
            <w:tcBorders>
              <w:top w:val="single" w:sz="4" w:space="0" w:color="auto"/>
              <w:left w:val="nil"/>
              <w:bottom w:val="nil"/>
              <w:right w:val="nil"/>
            </w:tcBorders>
            <w:shd w:val="clear" w:color="auto" w:fill="auto"/>
            <w:vAlign w:val="bottom"/>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1!R8C9"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1!R8C9"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174" w:type="dxa"/>
            <w:gridSpan w:val="2"/>
            <w:tcBorders>
              <w:top w:val="single" w:sz="4" w:space="0" w:color="auto"/>
              <w:left w:val="nil"/>
              <w:bottom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sz w:val="18"/>
                <w:szCs w:val="18"/>
              </w:rPr>
            </w:pPr>
          </w:p>
        </w:tc>
        <w:tc>
          <w:tcPr>
            <w:tcW w:w="1015" w:type="dxa"/>
            <w:gridSpan w:val="2"/>
            <w:tcBorders>
              <w:top w:val="single" w:sz="4" w:space="0" w:color="auto"/>
              <w:left w:val="nil"/>
              <w:right w:val="single" w:sz="4" w:space="0" w:color="auto"/>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1!R8C11"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1!R8C11"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28,435,748</w:t>
            </w:r>
            <w:r w:rsidRPr="00DF64DF">
              <w:rPr>
                <w:rFonts w:ascii="Times New Roman" w:hAnsi="Times New Roman" w:cs="Times New Roman"/>
                <w:sz w:val="18"/>
                <w:szCs w:val="18"/>
                <w:lang w:val="zh-CN"/>
              </w:rPr>
              <w:fldChar w:fldCharType="end"/>
            </w:r>
          </w:p>
        </w:tc>
      </w:tr>
      <w:tr w:rsidR="00DF64DF" w:rsidRPr="00DF64DF" w:rsidTr="00A301F3">
        <w:trPr>
          <w:gridAfter w:val="1"/>
          <w:wAfter w:w="142" w:type="dxa"/>
          <w:trHeight w:val="266"/>
          <w:jc w:val="center"/>
        </w:trPr>
        <w:tc>
          <w:tcPr>
            <w:tcW w:w="3544" w:type="dxa"/>
            <w:tcBorders>
              <w:top w:val="nil"/>
              <w:left w:val="single" w:sz="4" w:space="0" w:color="auto"/>
              <w:bottom w:val="single" w:sz="4" w:space="0" w:color="auto"/>
              <w:right w:val="nil"/>
            </w:tcBorders>
            <w:shd w:val="clear" w:color="auto" w:fill="auto"/>
            <w:vAlign w:val="bottom"/>
          </w:tcPr>
          <w:p w:rsidR="00DF64DF" w:rsidRPr="00DF64DF" w:rsidRDefault="00DF64DF" w:rsidP="00B5681F">
            <w:pPr>
              <w:overflowPunct w:val="0"/>
              <w:ind w:leftChars="230" w:left="623" w:hanging="140"/>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1!R9C2"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1!R9C2"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其他应收款坏账准备</w:t>
            </w:r>
            <w:r w:rsidRPr="00DF64DF">
              <w:rPr>
                <w:rFonts w:ascii="Times New Roman" w:hAnsi="Times New Roman" w:cs="Times New Roman"/>
                <w:color w:val="000000"/>
                <w:sz w:val="18"/>
                <w:szCs w:val="18"/>
              </w:rPr>
              <w:t>(</w:t>
            </w:r>
            <w:r w:rsidRPr="00DF64DF">
              <w:rPr>
                <w:rFonts w:ascii="Times New Roman" w:hAnsi="Times New Roman" w:cs="Times New Roman"/>
                <w:color w:val="000000"/>
                <w:sz w:val="18"/>
                <w:szCs w:val="18"/>
              </w:rPr>
              <w:t>附注五</w:t>
            </w:r>
            <w:r w:rsidRPr="00DF64DF">
              <w:rPr>
                <w:rFonts w:ascii="Times New Roman" w:hAnsi="Times New Roman" w:cs="Times New Roman"/>
                <w:color w:val="000000"/>
                <w:sz w:val="18"/>
                <w:szCs w:val="18"/>
              </w:rPr>
              <w:t>(3))</w:t>
            </w:r>
            <w:r w:rsidRPr="00DF64DF">
              <w:rPr>
                <w:rFonts w:ascii="Times New Roman" w:hAnsi="Times New Roman" w:cs="Times New Roman"/>
                <w:sz w:val="18"/>
                <w:szCs w:val="18"/>
                <w:lang w:val="zh-CN"/>
              </w:rPr>
              <w:fldChar w:fldCharType="end"/>
            </w:r>
          </w:p>
        </w:tc>
        <w:tc>
          <w:tcPr>
            <w:tcW w:w="992" w:type="dxa"/>
            <w:tcBorders>
              <w:top w:val="nil"/>
              <w:left w:val="nil"/>
              <w:bottom w:val="single" w:sz="4" w:space="0" w:color="auto"/>
              <w:right w:val="nil"/>
            </w:tcBorders>
            <w:shd w:val="clear" w:color="auto" w:fill="auto"/>
            <w:vAlign w:val="bottom"/>
          </w:tcPr>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1!R9C3"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1!R9C3"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1,280,605</w:t>
            </w:r>
            <w:r w:rsidRPr="00DF64DF">
              <w:rPr>
                <w:rFonts w:ascii="Times New Roman" w:hAnsi="Times New Roman" w:cs="Times New Roman"/>
                <w:sz w:val="18"/>
                <w:szCs w:val="18"/>
                <w:lang w:val="zh-CN"/>
              </w:rPr>
              <w:fldChar w:fldCharType="end"/>
            </w:r>
          </w:p>
        </w:tc>
        <w:tc>
          <w:tcPr>
            <w:tcW w:w="76" w:type="dxa"/>
            <w:tcBorders>
              <w:top w:val="nil"/>
              <w:left w:val="nil"/>
              <w:bottom w:val="single" w:sz="4" w:space="0" w:color="auto"/>
              <w:right w:val="nil"/>
            </w:tcBorders>
            <w:shd w:val="clear" w:color="auto" w:fill="auto"/>
            <w:vAlign w:val="bottom"/>
          </w:tcPr>
          <w:p w:rsidR="00DF64DF" w:rsidRPr="00DF64DF" w:rsidDel="00AB7227" w:rsidRDefault="00DF64DF" w:rsidP="00B5681F">
            <w:pPr>
              <w:tabs>
                <w:tab w:val="decimal" w:pos="1104"/>
              </w:tabs>
              <w:overflowPunct w:val="0"/>
              <w:ind w:rightChars="-23" w:right="-48"/>
              <w:rPr>
                <w:rFonts w:ascii="Times New Roman" w:hAnsi="Times New Roman" w:cs="Times New Roman"/>
                <w:color w:val="000000"/>
                <w:sz w:val="18"/>
                <w:szCs w:val="18"/>
              </w:rPr>
            </w:pPr>
          </w:p>
        </w:tc>
        <w:tc>
          <w:tcPr>
            <w:tcW w:w="917" w:type="dxa"/>
            <w:tcBorders>
              <w:top w:val="nil"/>
              <w:left w:val="nil"/>
              <w:bottom w:val="single" w:sz="4" w:space="0" w:color="auto"/>
              <w:right w:val="nil"/>
            </w:tcBorders>
            <w:shd w:val="clear" w:color="auto" w:fill="auto"/>
            <w:vAlign w:val="bottom"/>
          </w:tcPr>
          <w:p w:rsidR="00DF64DF" w:rsidRPr="00DF64DF" w:rsidRDefault="00DF64DF" w:rsidP="00B5681F">
            <w:pPr>
              <w:tabs>
                <w:tab w:val="decimal" w:pos="1104"/>
              </w:tabs>
              <w:overflowPunct w:val="0"/>
              <w:ind w:rightChars="22" w:right="4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1!R9C5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1!R9C5"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530,218</w:t>
            </w:r>
            <w:r w:rsidRPr="00DF64DF">
              <w:rPr>
                <w:rFonts w:ascii="Times New Roman" w:hAnsi="Times New Roman" w:cs="Times New Roman"/>
                <w:sz w:val="18"/>
                <w:szCs w:val="18"/>
                <w:lang w:val="zh-CN"/>
              </w:rPr>
              <w:fldChar w:fldCharType="end"/>
            </w:r>
          </w:p>
        </w:tc>
        <w:tc>
          <w:tcPr>
            <w:tcW w:w="76" w:type="dxa"/>
            <w:tcBorders>
              <w:top w:val="nil"/>
              <w:left w:val="nil"/>
              <w:bottom w:val="single" w:sz="4" w:space="0" w:color="auto"/>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p>
        </w:tc>
        <w:tc>
          <w:tcPr>
            <w:tcW w:w="1058" w:type="dxa"/>
            <w:tcBorders>
              <w:top w:val="nil"/>
              <w:left w:val="nil"/>
              <w:bottom w:val="single" w:sz="4" w:space="0" w:color="auto"/>
              <w:right w:val="nil"/>
            </w:tcBorders>
            <w:shd w:val="clear" w:color="auto" w:fill="auto"/>
            <w:vAlign w:val="bottom"/>
          </w:tcPr>
          <w:p w:rsidR="00DF64DF" w:rsidRPr="00DF64DF" w:rsidRDefault="00DF64DF" w:rsidP="00B5681F">
            <w:pPr>
              <w:tabs>
                <w:tab w:val="decimal" w:pos="1115"/>
              </w:tabs>
              <w:overflowPunct w:val="0"/>
              <w:ind w:rightChars="-14" w:right="-29"/>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1!R9C7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1!R9C7"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76" w:type="dxa"/>
            <w:tcBorders>
              <w:top w:val="nil"/>
              <w:left w:val="nil"/>
              <w:bottom w:val="single" w:sz="4" w:space="0" w:color="auto"/>
              <w:right w:val="nil"/>
            </w:tcBorders>
            <w:shd w:val="clear" w:color="auto" w:fill="auto"/>
          </w:tcPr>
          <w:p w:rsidR="00DF64DF" w:rsidRPr="00DF64DF" w:rsidRDefault="00DF64DF" w:rsidP="00B5681F">
            <w:pPr>
              <w:tabs>
                <w:tab w:val="decimal" w:pos="747"/>
                <w:tab w:val="decimal" w:pos="1115"/>
              </w:tabs>
              <w:overflowPunct w:val="0"/>
              <w:ind w:rightChars="17" w:right="36"/>
              <w:jc w:val="right"/>
              <w:rPr>
                <w:rFonts w:ascii="Times New Roman" w:hAnsi="Times New Roman" w:cs="Times New Roman"/>
                <w:color w:val="000000"/>
                <w:sz w:val="18"/>
                <w:szCs w:val="18"/>
              </w:rPr>
            </w:pPr>
          </w:p>
        </w:tc>
        <w:tc>
          <w:tcPr>
            <w:tcW w:w="916" w:type="dxa"/>
            <w:tcBorders>
              <w:top w:val="nil"/>
              <w:left w:val="nil"/>
              <w:bottom w:val="single" w:sz="4" w:space="0" w:color="auto"/>
              <w:right w:val="nil"/>
            </w:tcBorders>
            <w:shd w:val="clear" w:color="auto" w:fill="auto"/>
            <w:vAlign w:val="bottom"/>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1!R9C9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1!R9C9"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174" w:type="dxa"/>
            <w:gridSpan w:val="2"/>
            <w:tcBorders>
              <w:top w:val="nil"/>
              <w:left w:val="nil"/>
              <w:bottom w:val="single" w:sz="4" w:space="0" w:color="auto"/>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p>
        </w:tc>
        <w:tc>
          <w:tcPr>
            <w:tcW w:w="1015" w:type="dxa"/>
            <w:gridSpan w:val="2"/>
            <w:tcBorders>
              <w:top w:val="nil"/>
              <w:left w:val="nil"/>
              <w:bottom w:val="single" w:sz="4" w:space="0" w:color="auto"/>
              <w:right w:val="single" w:sz="4" w:space="0" w:color="auto"/>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1!R9C11"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1!R9C11"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1,810,823</w:t>
            </w:r>
            <w:r w:rsidRPr="00DF64DF">
              <w:rPr>
                <w:rFonts w:ascii="Times New Roman" w:hAnsi="Times New Roman" w:cs="Times New Roman"/>
                <w:sz w:val="18"/>
                <w:szCs w:val="18"/>
                <w:lang w:val="zh-CN"/>
              </w:rPr>
              <w:fldChar w:fldCharType="end"/>
            </w:r>
          </w:p>
        </w:tc>
      </w:tr>
      <w:tr w:rsidR="00DF64DF" w:rsidRPr="00DF64DF" w:rsidTr="00A301F3">
        <w:trPr>
          <w:gridAfter w:val="1"/>
          <w:wAfter w:w="142" w:type="dxa"/>
          <w:trHeight w:val="266"/>
          <w:jc w:val="center"/>
        </w:trPr>
        <w:tc>
          <w:tcPr>
            <w:tcW w:w="3544" w:type="dxa"/>
            <w:tcBorders>
              <w:top w:val="single" w:sz="4" w:space="0" w:color="auto"/>
              <w:right w:val="nil"/>
            </w:tcBorders>
            <w:shd w:val="clear" w:color="auto" w:fill="auto"/>
            <w:vAlign w:val="bottom"/>
          </w:tcPr>
          <w:p w:rsidR="00DF64DF" w:rsidRPr="00DF64DF" w:rsidRDefault="00DF64DF" w:rsidP="00B5681F">
            <w:pPr>
              <w:overflowPunct w:val="0"/>
              <w:ind w:firstLine="112"/>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1!R10C2"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1!R10C2"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信用减值损失小计</w:t>
            </w:r>
            <w:r w:rsidRPr="00DF64DF">
              <w:rPr>
                <w:rFonts w:ascii="Times New Roman" w:hAnsi="Times New Roman" w:cs="Times New Roman"/>
                <w:sz w:val="18"/>
                <w:szCs w:val="18"/>
                <w:lang w:val="zh-CN"/>
              </w:rPr>
              <w:fldChar w:fldCharType="end"/>
            </w:r>
          </w:p>
        </w:tc>
        <w:tc>
          <w:tcPr>
            <w:tcW w:w="992" w:type="dxa"/>
            <w:tcBorders>
              <w:top w:val="single" w:sz="4" w:space="0" w:color="auto"/>
              <w:left w:val="nil"/>
              <w:bottom w:val="single" w:sz="4" w:space="0" w:color="auto"/>
              <w:right w:val="nil"/>
            </w:tcBorders>
            <w:shd w:val="clear" w:color="auto" w:fill="auto"/>
            <w:vAlign w:val="bottom"/>
          </w:tcPr>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1!R10C3"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1!R10C3"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29,716,353</w:t>
            </w:r>
            <w:r w:rsidRPr="00DF64DF">
              <w:rPr>
                <w:rFonts w:ascii="Times New Roman" w:hAnsi="Times New Roman" w:cs="Times New Roman"/>
                <w:sz w:val="18"/>
                <w:szCs w:val="18"/>
                <w:lang w:val="zh-CN"/>
              </w:rPr>
              <w:fldChar w:fldCharType="end"/>
            </w:r>
          </w:p>
        </w:tc>
        <w:tc>
          <w:tcPr>
            <w:tcW w:w="76" w:type="dxa"/>
            <w:tcBorders>
              <w:top w:val="single" w:sz="4" w:space="0" w:color="auto"/>
              <w:left w:val="nil"/>
              <w:right w:val="nil"/>
            </w:tcBorders>
            <w:shd w:val="clear" w:color="auto" w:fill="auto"/>
            <w:vAlign w:val="bottom"/>
          </w:tcPr>
          <w:p w:rsidR="00DF64DF" w:rsidRPr="00DF64DF" w:rsidDel="00AB7227" w:rsidRDefault="00DF64DF" w:rsidP="00B5681F">
            <w:pPr>
              <w:tabs>
                <w:tab w:val="decimal" w:pos="1104"/>
              </w:tabs>
              <w:overflowPunct w:val="0"/>
              <w:ind w:rightChars="-23" w:right="-48"/>
              <w:rPr>
                <w:rFonts w:ascii="Times New Roman" w:hAnsi="Times New Roman" w:cs="Times New Roman"/>
                <w:color w:val="000000"/>
                <w:sz w:val="18"/>
                <w:szCs w:val="18"/>
              </w:rPr>
            </w:pPr>
          </w:p>
        </w:tc>
        <w:tc>
          <w:tcPr>
            <w:tcW w:w="917" w:type="dxa"/>
            <w:tcBorders>
              <w:top w:val="single" w:sz="4" w:space="0" w:color="auto"/>
              <w:left w:val="nil"/>
              <w:bottom w:val="single" w:sz="4" w:space="0" w:color="auto"/>
              <w:right w:val="nil"/>
            </w:tcBorders>
            <w:shd w:val="clear" w:color="auto" w:fill="auto"/>
            <w:vAlign w:val="bottom"/>
          </w:tcPr>
          <w:p w:rsidR="00DF64DF" w:rsidRPr="00DF64DF" w:rsidRDefault="00DF64DF" w:rsidP="00B5681F">
            <w:pPr>
              <w:tabs>
                <w:tab w:val="decimal" w:pos="1104"/>
              </w:tabs>
              <w:overflowPunct w:val="0"/>
              <w:ind w:rightChars="17" w:right="3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1!R10C5"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1!R10C5"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530,218</w:t>
            </w:r>
            <w:r w:rsidRPr="00DF64DF">
              <w:rPr>
                <w:rFonts w:ascii="Times New Roman" w:hAnsi="Times New Roman" w:cs="Times New Roman"/>
                <w:sz w:val="18"/>
                <w:szCs w:val="18"/>
                <w:lang w:val="zh-CN"/>
              </w:rPr>
              <w:fldChar w:fldCharType="end"/>
            </w:r>
          </w:p>
        </w:tc>
        <w:tc>
          <w:tcPr>
            <w:tcW w:w="76" w:type="dxa"/>
            <w:tcBorders>
              <w:top w:val="single" w:sz="4" w:space="0" w:color="auto"/>
              <w:left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p>
        </w:tc>
        <w:tc>
          <w:tcPr>
            <w:tcW w:w="1058" w:type="dxa"/>
            <w:tcBorders>
              <w:top w:val="single" w:sz="4" w:space="0" w:color="auto"/>
              <w:left w:val="nil"/>
              <w:bottom w:val="single" w:sz="4" w:space="0" w:color="auto"/>
              <w:right w:val="nil"/>
            </w:tcBorders>
            <w:shd w:val="clear" w:color="auto" w:fill="auto"/>
            <w:vAlign w:val="bottom"/>
          </w:tcPr>
          <w:p w:rsidR="00DF64DF" w:rsidRPr="00DF64DF" w:rsidRDefault="00DF64DF" w:rsidP="00B5681F">
            <w:pPr>
              <w:overflowPunct w:val="0"/>
              <w:ind w:rightChars="-14" w:right="-29"/>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1!R10C7"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1!R10C7"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76" w:type="dxa"/>
            <w:tcBorders>
              <w:top w:val="single" w:sz="4" w:space="0" w:color="auto"/>
              <w:left w:val="nil"/>
              <w:right w:val="nil"/>
            </w:tcBorders>
            <w:shd w:val="clear" w:color="auto" w:fill="auto"/>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p>
        </w:tc>
        <w:tc>
          <w:tcPr>
            <w:tcW w:w="916" w:type="dxa"/>
            <w:tcBorders>
              <w:top w:val="single" w:sz="4" w:space="0" w:color="auto"/>
              <w:left w:val="nil"/>
              <w:bottom w:val="single" w:sz="4" w:space="0" w:color="auto"/>
              <w:right w:val="nil"/>
            </w:tcBorders>
            <w:shd w:val="clear" w:color="auto" w:fill="auto"/>
            <w:vAlign w:val="bottom"/>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1!R10C9"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1!R10C9"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174" w:type="dxa"/>
            <w:gridSpan w:val="2"/>
            <w:tcBorders>
              <w:top w:val="single" w:sz="4" w:space="0" w:color="auto"/>
              <w:left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p>
        </w:tc>
        <w:tc>
          <w:tcPr>
            <w:tcW w:w="1015" w:type="dxa"/>
            <w:gridSpan w:val="2"/>
            <w:tcBorders>
              <w:top w:val="single" w:sz="4" w:space="0" w:color="auto"/>
              <w:left w:val="nil"/>
              <w:bottom w:val="single" w:sz="4" w:space="0" w:color="auto"/>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1!R10C11"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1!R10C11"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30,246,571</w:t>
            </w:r>
            <w:r w:rsidRPr="00DF64DF">
              <w:rPr>
                <w:rFonts w:ascii="Times New Roman" w:hAnsi="Times New Roman" w:cs="Times New Roman"/>
                <w:sz w:val="18"/>
                <w:szCs w:val="18"/>
                <w:lang w:val="zh-CN"/>
              </w:rPr>
              <w:fldChar w:fldCharType="end"/>
            </w:r>
          </w:p>
        </w:tc>
      </w:tr>
      <w:tr w:rsidR="00DF64DF" w:rsidRPr="00DF64DF" w:rsidTr="00A301F3">
        <w:trPr>
          <w:gridAfter w:val="1"/>
          <w:wAfter w:w="142" w:type="dxa"/>
          <w:trHeight w:val="266"/>
          <w:jc w:val="center"/>
        </w:trPr>
        <w:tc>
          <w:tcPr>
            <w:tcW w:w="3544" w:type="dxa"/>
            <w:tcBorders>
              <w:left w:val="nil"/>
              <w:bottom w:val="nil"/>
              <w:right w:val="nil"/>
            </w:tcBorders>
            <w:shd w:val="clear" w:color="auto" w:fill="auto"/>
            <w:vAlign w:val="bottom"/>
          </w:tcPr>
          <w:p w:rsidR="00DF64DF" w:rsidRPr="00DF64DF" w:rsidRDefault="00DF64DF" w:rsidP="00B5681F">
            <w:pPr>
              <w:overflowPunct w:val="0"/>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1!R11C2"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1!R11C2"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存货跌价准备</w:t>
            </w:r>
            <w:r w:rsidRPr="00DF64DF">
              <w:rPr>
                <w:rFonts w:ascii="Times New Roman" w:hAnsi="Times New Roman" w:cs="Times New Roman"/>
                <w:color w:val="000000"/>
                <w:sz w:val="18"/>
                <w:szCs w:val="18"/>
              </w:rPr>
              <w:t>(</w:t>
            </w:r>
            <w:r w:rsidRPr="00DF64DF">
              <w:rPr>
                <w:rFonts w:ascii="Times New Roman" w:hAnsi="Times New Roman" w:cs="Times New Roman"/>
                <w:color w:val="000000"/>
                <w:sz w:val="18"/>
                <w:szCs w:val="18"/>
              </w:rPr>
              <w:t>附注五</w:t>
            </w:r>
            <w:r w:rsidRPr="00DF64DF">
              <w:rPr>
                <w:rFonts w:ascii="Times New Roman" w:hAnsi="Times New Roman" w:cs="Times New Roman"/>
                <w:color w:val="000000"/>
                <w:sz w:val="18"/>
                <w:szCs w:val="18"/>
              </w:rPr>
              <w:t>(4))</w:t>
            </w:r>
            <w:r w:rsidRPr="00DF64DF">
              <w:rPr>
                <w:rFonts w:ascii="Times New Roman" w:hAnsi="Times New Roman" w:cs="Times New Roman"/>
                <w:sz w:val="18"/>
                <w:szCs w:val="18"/>
                <w:lang w:val="zh-CN"/>
              </w:rPr>
              <w:fldChar w:fldCharType="end"/>
            </w:r>
          </w:p>
        </w:tc>
        <w:tc>
          <w:tcPr>
            <w:tcW w:w="992" w:type="dxa"/>
            <w:tcBorders>
              <w:left w:val="nil"/>
              <w:bottom w:val="nil"/>
              <w:right w:val="nil"/>
            </w:tcBorders>
            <w:shd w:val="clear" w:color="auto" w:fill="auto"/>
            <w:vAlign w:val="bottom"/>
          </w:tcPr>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1!R11C3"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1!R11C3"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76" w:type="dxa"/>
            <w:tcBorders>
              <w:left w:val="nil"/>
              <w:bottom w:val="nil"/>
              <w:right w:val="nil"/>
            </w:tcBorders>
            <w:shd w:val="clear" w:color="auto" w:fill="auto"/>
            <w:vAlign w:val="bottom"/>
          </w:tcPr>
          <w:p w:rsidR="00DF64DF" w:rsidRPr="00DF64DF" w:rsidDel="00AB7227" w:rsidRDefault="00DF64DF" w:rsidP="00B5681F">
            <w:pPr>
              <w:tabs>
                <w:tab w:val="decimal" w:pos="1104"/>
              </w:tabs>
              <w:overflowPunct w:val="0"/>
              <w:ind w:rightChars="-23" w:right="-48"/>
              <w:rPr>
                <w:rFonts w:ascii="Times New Roman" w:hAnsi="Times New Roman" w:cs="Times New Roman"/>
                <w:color w:val="000000"/>
                <w:sz w:val="18"/>
                <w:szCs w:val="18"/>
              </w:rPr>
            </w:pPr>
          </w:p>
        </w:tc>
        <w:tc>
          <w:tcPr>
            <w:tcW w:w="917" w:type="dxa"/>
            <w:tcBorders>
              <w:left w:val="nil"/>
              <w:bottom w:val="nil"/>
              <w:right w:val="nil"/>
            </w:tcBorders>
            <w:shd w:val="clear" w:color="auto" w:fill="auto"/>
            <w:vAlign w:val="bottom"/>
          </w:tcPr>
          <w:p w:rsidR="00DF64DF" w:rsidRPr="00DF64DF" w:rsidRDefault="00DF64DF" w:rsidP="00B5681F">
            <w:pPr>
              <w:tabs>
                <w:tab w:val="decimal" w:pos="1104"/>
              </w:tabs>
              <w:overflowPunct w:val="0"/>
              <w:ind w:rightChars="17" w:right="3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1!R11C5"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1!R11C5"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76" w:type="dxa"/>
            <w:tcBorders>
              <w:left w:val="nil"/>
              <w:bottom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sz w:val="18"/>
                <w:szCs w:val="18"/>
              </w:rPr>
            </w:pPr>
          </w:p>
        </w:tc>
        <w:tc>
          <w:tcPr>
            <w:tcW w:w="1058" w:type="dxa"/>
            <w:tcBorders>
              <w:left w:val="nil"/>
              <w:bottom w:val="nil"/>
              <w:right w:val="nil"/>
            </w:tcBorders>
            <w:shd w:val="clear" w:color="auto" w:fill="auto"/>
            <w:vAlign w:val="bottom"/>
          </w:tcPr>
          <w:p w:rsidR="00DF64DF" w:rsidRPr="00DF64DF" w:rsidRDefault="00DF64DF" w:rsidP="00B5681F">
            <w:pPr>
              <w:tabs>
                <w:tab w:val="decimal" w:pos="1115"/>
              </w:tabs>
              <w:overflowPunct w:val="0"/>
              <w:ind w:rightChars="17" w:right="3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1!R11C7"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1!R11C7"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76" w:type="dxa"/>
            <w:tcBorders>
              <w:left w:val="nil"/>
              <w:bottom w:val="nil"/>
              <w:right w:val="nil"/>
            </w:tcBorders>
            <w:shd w:val="clear" w:color="auto" w:fill="auto"/>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p>
        </w:tc>
        <w:tc>
          <w:tcPr>
            <w:tcW w:w="916" w:type="dxa"/>
            <w:tcBorders>
              <w:left w:val="nil"/>
              <w:bottom w:val="nil"/>
              <w:right w:val="nil"/>
            </w:tcBorders>
            <w:shd w:val="clear" w:color="auto" w:fill="auto"/>
            <w:vAlign w:val="bottom"/>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1!R11C9"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1!R11C9"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174" w:type="dxa"/>
            <w:gridSpan w:val="2"/>
            <w:tcBorders>
              <w:left w:val="nil"/>
              <w:bottom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sz w:val="18"/>
                <w:szCs w:val="18"/>
              </w:rPr>
            </w:pPr>
          </w:p>
        </w:tc>
        <w:tc>
          <w:tcPr>
            <w:tcW w:w="1015" w:type="dxa"/>
            <w:gridSpan w:val="2"/>
            <w:tcBorders>
              <w:top w:val="single" w:sz="4" w:space="0" w:color="auto"/>
              <w:left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1!R11C11"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1!R11C11"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r>
      <w:tr w:rsidR="00DF64DF" w:rsidRPr="00DF64DF" w:rsidTr="00A301F3">
        <w:trPr>
          <w:gridAfter w:val="1"/>
          <w:wAfter w:w="142" w:type="dxa"/>
          <w:trHeight w:val="266"/>
          <w:jc w:val="center"/>
        </w:trPr>
        <w:tc>
          <w:tcPr>
            <w:tcW w:w="3544" w:type="dxa"/>
            <w:tcBorders>
              <w:top w:val="nil"/>
              <w:left w:val="nil"/>
              <w:bottom w:val="nil"/>
              <w:right w:val="nil"/>
            </w:tcBorders>
            <w:shd w:val="clear" w:color="auto" w:fill="auto"/>
            <w:vAlign w:val="bottom"/>
          </w:tcPr>
          <w:p w:rsidR="00DF64DF" w:rsidRPr="00DF64DF" w:rsidRDefault="00DF64DF" w:rsidP="00B5681F">
            <w:pPr>
              <w:overflowPunct w:val="0"/>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1!R12C2"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1!R12C2"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在建工程减值准备</w:t>
            </w:r>
            <w:r w:rsidRPr="00DF64DF">
              <w:rPr>
                <w:rFonts w:ascii="Times New Roman" w:hAnsi="Times New Roman" w:cs="Times New Roman"/>
                <w:color w:val="000000"/>
                <w:sz w:val="18"/>
                <w:szCs w:val="18"/>
              </w:rPr>
              <w:t>(</w:t>
            </w:r>
            <w:r w:rsidRPr="00DF64DF">
              <w:rPr>
                <w:rFonts w:ascii="Times New Roman" w:hAnsi="Times New Roman" w:cs="Times New Roman"/>
                <w:color w:val="000000"/>
                <w:sz w:val="18"/>
                <w:szCs w:val="18"/>
              </w:rPr>
              <w:t>附注五</w:t>
            </w:r>
            <w:r w:rsidRPr="00DF64DF">
              <w:rPr>
                <w:rFonts w:ascii="Times New Roman" w:hAnsi="Times New Roman" w:cs="Times New Roman"/>
                <w:color w:val="000000"/>
                <w:sz w:val="18"/>
                <w:szCs w:val="18"/>
              </w:rPr>
              <w:t>(11))</w:t>
            </w:r>
            <w:r w:rsidRPr="00DF64DF">
              <w:rPr>
                <w:rFonts w:ascii="Times New Roman" w:hAnsi="Times New Roman" w:cs="Times New Roman"/>
                <w:sz w:val="18"/>
                <w:szCs w:val="18"/>
                <w:lang w:val="zh-CN"/>
              </w:rPr>
              <w:fldChar w:fldCharType="end"/>
            </w:r>
          </w:p>
        </w:tc>
        <w:tc>
          <w:tcPr>
            <w:tcW w:w="992" w:type="dxa"/>
            <w:tcBorders>
              <w:top w:val="nil"/>
              <w:left w:val="nil"/>
              <w:right w:val="nil"/>
            </w:tcBorders>
            <w:shd w:val="clear" w:color="auto" w:fill="auto"/>
            <w:vAlign w:val="bottom"/>
          </w:tcPr>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1!R12C3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1!R12C3"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15,455,876</w:t>
            </w:r>
            <w:r w:rsidRPr="00DF64DF">
              <w:rPr>
                <w:rFonts w:ascii="Times New Roman" w:hAnsi="Times New Roman" w:cs="Times New Roman"/>
                <w:sz w:val="18"/>
                <w:szCs w:val="18"/>
                <w:lang w:val="zh-CN"/>
              </w:rPr>
              <w:fldChar w:fldCharType="end"/>
            </w:r>
          </w:p>
        </w:tc>
        <w:tc>
          <w:tcPr>
            <w:tcW w:w="76" w:type="dxa"/>
            <w:tcBorders>
              <w:top w:val="nil"/>
              <w:left w:val="nil"/>
              <w:bottom w:val="nil"/>
              <w:right w:val="nil"/>
            </w:tcBorders>
            <w:shd w:val="clear" w:color="auto" w:fill="auto"/>
            <w:vAlign w:val="bottom"/>
          </w:tcPr>
          <w:p w:rsidR="00DF64DF" w:rsidRPr="00DF64DF" w:rsidDel="00AB7227" w:rsidRDefault="00DF64DF" w:rsidP="00B5681F">
            <w:pPr>
              <w:tabs>
                <w:tab w:val="decimal" w:pos="1104"/>
              </w:tabs>
              <w:overflowPunct w:val="0"/>
              <w:ind w:rightChars="-23" w:right="-48"/>
              <w:rPr>
                <w:rFonts w:ascii="Times New Roman" w:hAnsi="Times New Roman" w:cs="Times New Roman"/>
                <w:color w:val="000000"/>
                <w:sz w:val="18"/>
                <w:szCs w:val="18"/>
              </w:rPr>
            </w:pPr>
          </w:p>
        </w:tc>
        <w:tc>
          <w:tcPr>
            <w:tcW w:w="917" w:type="dxa"/>
            <w:tcBorders>
              <w:top w:val="nil"/>
              <w:left w:val="nil"/>
              <w:right w:val="nil"/>
            </w:tcBorders>
            <w:shd w:val="clear" w:color="auto" w:fill="auto"/>
            <w:vAlign w:val="bottom"/>
          </w:tcPr>
          <w:p w:rsidR="00DF64DF" w:rsidRPr="00DF64DF" w:rsidRDefault="00DF64DF" w:rsidP="00B5681F">
            <w:pPr>
              <w:tabs>
                <w:tab w:val="decimal" w:pos="1104"/>
              </w:tabs>
              <w:overflowPunct w:val="0"/>
              <w:ind w:rightChars="17" w:right="3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1!R12C5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1!R12C5"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76" w:type="dxa"/>
            <w:tcBorders>
              <w:top w:val="nil"/>
              <w:left w:val="nil"/>
              <w:bottom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sz w:val="18"/>
                <w:szCs w:val="18"/>
              </w:rPr>
            </w:pPr>
          </w:p>
        </w:tc>
        <w:tc>
          <w:tcPr>
            <w:tcW w:w="1058" w:type="dxa"/>
            <w:tcBorders>
              <w:top w:val="nil"/>
              <w:left w:val="nil"/>
              <w:right w:val="nil"/>
            </w:tcBorders>
            <w:shd w:val="clear" w:color="auto" w:fill="auto"/>
            <w:vAlign w:val="bottom"/>
          </w:tcPr>
          <w:p w:rsidR="00DF64DF" w:rsidRPr="00DF64DF" w:rsidRDefault="00DF64DF" w:rsidP="00B5681F">
            <w:pPr>
              <w:overflowPunct w:val="0"/>
              <w:ind w:rightChars="21" w:right="44"/>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1!R12C7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1!R12C7"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tcPr>
          <w:p w:rsidR="00DF64DF" w:rsidRPr="00DF64DF" w:rsidRDefault="00DF64DF" w:rsidP="00B5681F">
            <w:pPr>
              <w:tabs>
                <w:tab w:val="decimal" w:pos="1104"/>
              </w:tabs>
              <w:overflowPunct w:val="0"/>
              <w:ind w:rightChars="17" w:right="36"/>
              <w:rPr>
                <w:rFonts w:ascii="Times New Roman" w:hAnsi="Times New Roman" w:cs="Times New Roman"/>
                <w:color w:val="000000"/>
                <w:sz w:val="18"/>
                <w:szCs w:val="18"/>
              </w:rPr>
            </w:pPr>
          </w:p>
        </w:tc>
        <w:tc>
          <w:tcPr>
            <w:tcW w:w="916" w:type="dxa"/>
            <w:tcBorders>
              <w:top w:val="nil"/>
              <w:left w:val="nil"/>
              <w:right w:val="nil"/>
            </w:tcBorders>
            <w:shd w:val="clear" w:color="auto" w:fill="auto"/>
            <w:vAlign w:val="bottom"/>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1!R12C9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1!R12C9"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174" w:type="dxa"/>
            <w:gridSpan w:val="2"/>
            <w:tcBorders>
              <w:top w:val="nil"/>
              <w:left w:val="nil"/>
              <w:bottom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sz w:val="18"/>
                <w:szCs w:val="18"/>
              </w:rPr>
            </w:pPr>
          </w:p>
        </w:tc>
        <w:tc>
          <w:tcPr>
            <w:tcW w:w="1015" w:type="dxa"/>
            <w:gridSpan w:val="2"/>
            <w:tcBorders>
              <w:top w:val="nil"/>
              <w:left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1!R12C11"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1!R12C11"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15,455,876</w:t>
            </w:r>
            <w:r w:rsidRPr="00DF64DF">
              <w:rPr>
                <w:rFonts w:ascii="Times New Roman" w:hAnsi="Times New Roman" w:cs="Times New Roman"/>
                <w:sz w:val="18"/>
                <w:szCs w:val="18"/>
                <w:lang w:val="zh-CN"/>
              </w:rPr>
              <w:fldChar w:fldCharType="end"/>
            </w:r>
          </w:p>
        </w:tc>
      </w:tr>
      <w:tr w:rsidR="00DF64DF" w:rsidRPr="00DF64DF" w:rsidTr="00A301F3">
        <w:trPr>
          <w:gridAfter w:val="1"/>
          <w:wAfter w:w="142" w:type="dxa"/>
          <w:trHeight w:val="266"/>
          <w:jc w:val="center"/>
        </w:trPr>
        <w:tc>
          <w:tcPr>
            <w:tcW w:w="3544" w:type="dxa"/>
            <w:tcBorders>
              <w:top w:val="nil"/>
              <w:left w:val="nil"/>
              <w:bottom w:val="nil"/>
              <w:right w:val="nil"/>
            </w:tcBorders>
            <w:shd w:val="clear" w:color="auto" w:fill="auto"/>
            <w:vAlign w:val="bottom"/>
          </w:tcPr>
          <w:p w:rsidR="00DF64DF" w:rsidRPr="00DF64DF" w:rsidRDefault="00DF64DF" w:rsidP="00B5681F">
            <w:pPr>
              <w:overflowPunct w:val="0"/>
              <w:ind w:left="360" w:hangingChars="200" w:hanging="360"/>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1!R13C2"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1!R13C2"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固定资产减值准备</w:t>
            </w:r>
            <w:r w:rsidRPr="00DF64DF">
              <w:rPr>
                <w:rFonts w:ascii="Times New Roman" w:hAnsi="Times New Roman" w:cs="Times New Roman"/>
                <w:color w:val="000000"/>
                <w:sz w:val="18"/>
                <w:szCs w:val="18"/>
              </w:rPr>
              <w:t>(</w:t>
            </w:r>
            <w:r w:rsidRPr="00DF64DF">
              <w:rPr>
                <w:rFonts w:ascii="Times New Roman" w:hAnsi="Times New Roman" w:cs="Times New Roman"/>
                <w:color w:val="000000"/>
                <w:sz w:val="18"/>
                <w:szCs w:val="18"/>
              </w:rPr>
              <w:t>附注五</w:t>
            </w:r>
            <w:r w:rsidRPr="00DF64DF">
              <w:rPr>
                <w:rFonts w:ascii="Times New Roman" w:hAnsi="Times New Roman" w:cs="Times New Roman"/>
                <w:color w:val="000000"/>
                <w:sz w:val="18"/>
                <w:szCs w:val="18"/>
              </w:rPr>
              <w:t>(10))</w:t>
            </w:r>
            <w:r w:rsidRPr="00DF64DF">
              <w:rPr>
                <w:rFonts w:ascii="Times New Roman" w:hAnsi="Times New Roman" w:cs="Times New Roman"/>
                <w:sz w:val="18"/>
                <w:szCs w:val="18"/>
                <w:lang w:val="zh-CN"/>
              </w:rPr>
              <w:fldChar w:fldCharType="end"/>
            </w:r>
          </w:p>
        </w:tc>
        <w:tc>
          <w:tcPr>
            <w:tcW w:w="992" w:type="dxa"/>
            <w:tcBorders>
              <w:top w:val="nil"/>
              <w:left w:val="nil"/>
              <w:bottom w:val="single" w:sz="4" w:space="0" w:color="auto"/>
              <w:right w:val="nil"/>
            </w:tcBorders>
            <w:shd w:val="clear" w:color="auto" w:fill="auto"/>
            <w:vAlign w:val="bottom"/>
          </w:tcPr>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1!R13C3"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1!R13C3"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2,250,108</w: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vAlign w:val="bottom"/>
          </w:tcPr>
          <w:p w:rsidR="00DF64DF" w:rsidRPr="00DF64DF" w:rsidDel="00AB7227" w:rsidRDefault="00DF64DF" w:rsidP="00B5681F">
            <w:pPr>
              <w:tabs>
                <w:tab w:val="decimal" w:pos="1104"/>
              </w:tabs>
              <w:overflowPunct w:val="0"/>
              <w:ind w:rightChars="-23" w:right="-48"/>
              <w:rPr>
                <w:rFonts w:ascii="Times New Roman" w:hAnsi="Times New Roman" w:cs="Times New Roman"/>
                <w:color w:val="000000"/>
                <w:sz w:val="18"/>
                <w:szCs w:val="18"/>
              </w:rPr>
            </w:pPr>
          </w:p>
        </w:tc>
        <w:tc>
          <w:tcPr>
            <w:tcW w:w="917" w:type="dxa"/>
            <w:tcBorders>
              <w:top w:val="nil"/>
              <w:left w:val="nil"/>
              <w:bottom w:val="single" w:sz="4" w:space="0" w:color="auto"/>
              <w:right w:val="nil"/>
            </w:tcBorders>
            <w:shd w:val="clear" w:color="auto" w:fill="auto"/>
            <w:vAlign w:val="bottom"/>
          </w:tcPr>
          <w:p w:rsidR="00DF64DF" w:rsidRPr="00DF64DF" w:rsidRDefault="00DF64DF" w:rsidP="00B5681F">
            <w:pPr>
              <w:tabs>
                <w:tab w:val="decimal" w:pos="1104"/>
              </w:tabs>
              <w:overflowPunct w:val="0"/>
              <w:ind w:rightChars="19" w:right="40"/>
              <w:jc w:val="center"/>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1!R13C5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1!R13C5"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tcPr>
          <w:p w:rsidR="00DF64DF" w:rsidRPr="00DF64DF" w:rsidRDefault="00DF64DF" w:rsidP="00B5681F">
            <w:pPr>
              <w:overflowPunct w:val="0"/>
              <w:ind w:rightChars="50" w:right="105"/>
              <w:jc w:val="right"/>
              <w:rPr>
                <w:rFonts w:ascii="Times New Roman" w:hAnsi="Times New Roman" w:cs="Times New Roman"/>
                <w:sz w:val="18"/>
                <w:szCs w:val="18"/>
              </w:rPr>
            </w:pPr>
          </w:p>
        </w:tc>
        <w:tc>
          <w:tcPr>
            <w:tcW w:w="1058" w:type="dxa"/>
            <w:tcBorders>
              <w:top w:val="nil"/>
              <w:left w:val="nil"/>
              <w:bottom w:val="single" w:sz="4" w:space="0" w:color="auto"/>
              <w:right w:val="nil"/>
            </w:tcBorders>
            <w:shd w:val="clear" w:color="auto" w:fill="auto"/>
            <w:vAlign w:val="bottom"/>
          </w:tcPr>
          <w:p w:rsidR="00DF64DF" w:rsidRPr="00DF64DF" w:rsidRDefault="00DF64DF" w:rsidP="00B5681F">
            <w:pPr>
              <w:overflowPunct w:val="0"/>
              <w:ind w:rightChars="21" w:right="44"/>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1!R13C7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1!R13C7"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tcPr>
          <w:p w:rsidR="00DF64DF" w:rsidRPr="00DF64DF" w:rsidRDefault="00DF64DF" w:rsidP="00B5681F">
            <w:pPr>
              <w:tabs>
                <w:tab w:val="decimal" w:pos="1104"/>
              </w:tabs>
              <w:overflowPunct w:val="0"/>
              <w:ind w:rightChars="17" w:right="36"/>
              <w:rPr>
                <w:rFonts w:ascii="Times New Roman" w:hAnsi="Times New Roman" w:cs="Times New Roman"/>
                <w:color w:val="000000"/>
                <w:sz w:val="18"/>
                <w:szCs w:val="18"/>
              </w:rPr>
            </w:pPr>
          </w:p>
        </w:tc>
        <w:tc>
          <w:tcPr>
            <w:tcW w:w="916" w:type="dxa"/>
            <w:tcBorders>
              <w:top w:val="nil"/>
              <w:left w:val="nil"/>
              <w:bottom w:val="single" w:sz="4" w:space="0" w:color="auto"/>
              <w:right w:val="nil"/>
            </w:tcBorders>
            <w:shd w:val="clear" w:color="auto" w:fill="auto"/>
            <w:vAlign w:val="bottom"/>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1!R13C9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1!R13C9"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174" w:type="dxa"/>
            <w:gridSpan w:val="2"/>
            <w:tcBorders>
              <w:top w:val="nil"/>
              <w:left w:val="nil"/>
              <w:right w:val="nil"/>
            </w:tcBorders>
            <w:shd w:val="clear" w:color="auto" w:fill="auto"/>
            <w:vAlign w:val="bottom"/>
          </w:tcPr>
          <w:p w:rsidR="00DF64DF" w:rsidRPr="00DF64DF" w:rsidRDefault="00DF64DF" w:rsidP="00B5681F">
            <w:pPr>
              <w:tabs>
                <w:tab w:val="decimal" w:pos="800"/>
              </w:tabs>
              <w:overflowPunct w:val="0"/>
              <w:ind w:rightChars="-521" w:right="-1094"/>
              <w:jc w:val="right"/>
              <w:rPr>
                <w:rFonts w:ascii="Times New Roman" w:hAnsi="Times New Roman" w:cs="Times New Roman"/>
                <w:color w:val="000000"/>
                <w:sz w:val="18"/>
                <w:szCs w:val="18"/>
              </w:rPr>
            </w:pPr>
          </w:p>
        </w:tc>
        <w:tc>
          <w:tcPr>
            <w:tcW w:w="1015" w:type="dxa"/>
            <w:gridSpan w:val="2"/>
            <w:tcBorders>
              <w:top w:val="nil"/>
              <w:left w:val="nil"/>
              <w:bottom w:val="single" w:sz="4" w:space="0" w:color="auto"/>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1!R13C11"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1!R13C11"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2,250,108</w:t>
            </w:r>
            <w:r w:rsidRPr="00DF64DF">
              <w:rPr>
                <w:rFonts w:ascii="Times New Roman" w:hAnsi="Times New Roman" w:cs="Times New Roman"/>
                <w:sz w:val="18"/>
                <w:szCs w:val="18"/>
                <w:lang w:val="zh-CN"/>
              </w:rPr>
              <w:fldChar w:fldCharType="end"/>
            </w:r>
          </w:p>
        </w:tc>
      </w:tr>
      <w:tr w:rsidR="00DF64DF" w:rsidRPr="00DF64DF" w:rsidTr="00A301F3">
        <w:trPr>
          <w:gridAfter w:val="1"/>
          <w:wAfter w:w="142" w:type="dxa"/>
          <w:trHeight w:val="266"/>
          <w:jc w:val="center"/>
        </w:trPr>
        <w:tc>
          <w:tcPr>
            <w:tcW w:w="3544" w:type="dxa"/>
            <w:tcBorders>
              <w:top w:val="nil"/>
              <w:left w:val="nil"/>
              <w:bottom w:val="nil"/>
              <w:right w:val="nil"/>
            </w:tcBorders>
            <w:shd w:val="clear" w:color="auto" w:fill="auto"/>
            <w:vAlign w:val="bottom"/>
          </w:tcPr>
          <w:p w:rsidR="00DF64DF" w:rsidRPr="00DF64DF" w:rsidRDefault="00DF64DF" w:rsidP="00B5681F">
            <w:pPr>
              <w:overflowPunct w:val="0"/>
              <w:ind w:firstLine="112"/>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1!R14C2"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1!R14C2"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资产减值损失小计</w:t>
            </w:r>
            <w:r w:rsidRPr="00DF64DF">
              <w:rPr>
                <w:rFonts w:ascii="Times New Roman" w:hAnsi="Times New Roman" w:cs="Times New Roman"/>
                <w:sz w:val="18"/>
                <w:szCs w:val="18"/>
                <w:lang w:val="zh-CN"/>
              </w:rPr>
              <w:fldChar w:fldCharType="end"/>
            </w:r>
          </w:p>
        </w:tc>
        <w:tc>
          <w:tcPr>
            <w:tcW w:w="992" w:type="dxa"/>
            <w:tcBorders>
              <w:top w:val="single" w:sz="4" w:space="0" w:color="auto"/>
              <w:left w:val="nil"/>
              <w:bottom w:val="single" w:sz="4" w:space="0" w:color="auto"/>
              <w:right w:val="nil"/>
            </w:tcBorders>
            <w:shd w:val="clear" w:color="auto" w:fill="auto"/>
            <w:vAlign w:val="bottom"/>
          </w:tcPr>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1!R14C3"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1!R14C3"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17,705,984</w: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vAlign w:val="bottom"/>
          </w:tcPr>
          <w:p w:rsidR="00DF64DF" w:rsidRPr="00DF64DF" w:rsidDel="00AB7227" w:rsidRDefault="00DF64DF" w:rsidP="00B5681F">
            <w:pPr>
              <w:tabs>
                <w:tab w:val="decimal" w:pos="1104"/>
              </w:tabs>
              <w:overflowPunct w:val="0"/>
              <w:ind w:rightChars="-23" w:right="-48"/>
              <w:rPr>
                <w:rFonts w:ascii="Times New Roman" w:hAnsi="Times New Roman" w:cs="Times New Roman"/>
                <w:color w:val="000000"/>
                <w:sz w:val="18"/>
                <w:szCs w:val="18"/>
              </w:rPr>
            </w:pPr>
          </w:p>
        </w:tc>
        <w:tc>
          <w:tcPr>
            <w:tcW w:w="917" w:type="dxa"/>
            <w:tcBorders>
              <w:top w:val="single" w:sz="4" w:space="0" w:color="auto"/>
              <w:left w:val="nil"/>
              <w:bottom w:val="single" w:sz="4" w:space="0" w:color="auto"/>
              <w:right w:val="nil"/>
            </w:tcBorders>
            <w:shd w:val="clear" w:color="auto" w:fill="auto"/>
            <w:vAlign w:val="bottom"/>
          </w:tcPr>
          <w:p w:rsidR="00DF64DF" w:rsidRPr="00DF64DF" w:rsidRDefault="00DF64DF" w:rsidP="00B5681F">
            <w:pPr>
              <w:tabs>
                <w:tab w:val="decimal" w:pos="1104"/>
              </w:tabs>
              <w:overflowPunct w:val="0"/>
              <w:ind w:rightChars="19" w:right="40"/>
              <w:jc w:val="center"/>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1!R14C5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1!R14C5"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76" w:type="dxa"/>
            <w:tcBorders>
              <w:top w:val="nil"/>
              <w:left w:val="nil"/>
              <w:right w:val="nil"/>
            </w:tcBorders>
            <w:shd w:val="clear" w:color="auto" w:fill="auto"/>
          </w:tcPr>
          <w:p w:rsidR="00DF64DF" w:rsidRPr="00DF64DF" w:rsidRDefault="00DF64DF" w:rsidP="00B5681F">
            <w:pPr>
              <w:overflowPunct w:val="0"/>
              <w:ind w:rightChars="50" w:right="105"/>
              <w:jc w:val="right"/>
              <w:rPr>
                <w:rFonts w:ascii="Times New Roman" w:hAnsi="Times New Roman" w:cs="Times New Roman"/>
                <w:sz w:val="18"/>
                <w:szCs w:val="18"/>
              </w:rPr>
            </w:pPr>
          </w:p>
        </w:tc>
        <w:tc>
          <w:tcPr>
            <w:tcW w:w="1058" w:type="dxa"/>
            <w:tcBorders>
              <w:top w:val="single" w:sz="4" w:space="0" w:color="auto"/>
              <w:left w:val="nil"/>
              <w:bottom w:val="single" w:sz="4" w:space="0" w:color="auto"/>
              <w:right w:val="nil"/>
            </w:tcBorders>
            <w:shd w:val="clear" w:color="auto" w:fill="auto"/>
            <w:vAlign w:val="bottom"/>
          </w:tcPr>
          <w:p w:rsidR="00DF64DF" w:rsidRPr="00DF64DF" w:rsidRDefault="00DF64DF" w:rsidP="00B5681F">
            <w:pPr>
              <w:overflowPunct w:val="0"/>
              <w:ind w:rightChars="21" w:right="44"/>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1!R14C7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1!R14C7"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76" w:type="dxa"/>
            <w:tcBorders>
              <w:left w:val="nil"/>
              <w:right w:val="nil"/>
            </w:tcBorders>
            <w:shd w:val="clear" w:color="auto" w:fill="auto"/>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p>
        </w:tc>
        <w:tc>
          <w:tcPr>
            <w:tcW w:w="916" w:type="dxa"/>
            <w:tcBorders>
              <w:top w:val="single" w:sz="4" w:space="0" w:color="auto"/>
              <w:left w:val="nil"/>
              <w:bottom w:val="single" w:sz="4" w:space="0" w:color="auto"/>
              <w:right w:val="nil"/>
            </w:tcBorders>
            <w:shd w:val="clear" w:color="auto" w:fill="auto"/>
            <w:vAlign w:val="bottom"/>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 xml:space="preserve">.xlsx"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1!R14C9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1!R14C9"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w:t>
            </w:r>
            <w:r w:rsidRPr="00DF64DF">
              <w:rPr>
                <w:rFonts w:ascii="Times New Roman" w:hAnsi="Times New Roman" w:cs="Times New Roman"/>
                <w:sz w:val="18"/>
                <w:szCs w:val="18"/>
                <w:lang w:val="zh-CN"/>
              </w:rPr>
              <w:fldChar w:fldCharType="end"/>
            </w:r>
          </w:p>
        </w:tc>
        <w:tc>
          <w:tcPr>
            <w:tcW w:w="174" w:type="dxa"/>
            <w:gridSpan w:val="2"/>
            <w:tcBorders>
              <w:top w:val="nil"/>
              <w:left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sz w:val="18"/>
                <w:szCs w:val="18"/>
              </w:rPr>
            </w:pPr>
          </w:p>
        </w:tc>
        <w:tc>
          <w:tcPr>
            <w:tcW w:w="1015" w:type="dxa"/>
            <w:gridSpan w:val="2"/>
            <w:tcBorders>
              <w:top w:val="single" w:sz="4" w:space="0" w:color="auto"/>
              <w:left w:val="nil"/>
              <w:bottom w:val="single" w:sz="4" w:space="0" w:color="auto"/>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1!R14C11"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1!R14C11"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17,705,984</w:t>
            </w:r>
            <w:r w:rsidRPr="00DF64DF">
              <w:rPr>
                <w:rFonts w:ascii="Times New Roman" w:hAnsi="Times New Roman" w:cs="Times New Roman"/>
                <w:sz w:val="18"/>
                <w:szCs w:val="18"/>
                <w:lang w:val="zh-CN"/>
              </w:rPr>
              <w:fldChar w:fldCharType="end"/>
            </w:r>
          </w:p>
        </w:tc>
      </w:tr>
      <w:tr w:rsidR="00DF64DF" w:rsidRPr="00DF64DF" w:rsidTr="00A301F3">
        <w:trPr>
          <w:gridAfter w:val="1"/>
          <w:wAfter w:w="142" w:type="dxa"/>
          <w:trHeight w:val="276"/>
          <w:jc w:val="center"/>
        </w:trPr>
        <w:tc>
          <w:tcPr>
            <w:tcW w:w="3544" w:type="dxa"/>
            <w:tcBorders>
              <w:top w:val="nil"/>
              <w:left w:val="nil"/>
              <w:bottom w:val="nil"/>
              <w:right w:val="nil"/>
            </w:tcBorders>
            <w:shd w:val="clear" w:color="auto" w:fill="auto"/>
            <w:vAlign w:val="bottom"/>
          </w:tcPr>
          <w:p w:rsidR="00DF64DF" w:rsidRPr="00DF64DF" w:rsidRDefault="00DF64DF" w:rsidP="00B5681F">
            <w:pPr>
              <w:overflowPunct w:val="0"/>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1!R15C2"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1!R15C2" \* MERGEFORMAT </w:instrText>
            </w:r>
            <w:r w:rsidRPr="00DF64DF">
              <w:rPr>
                <w:rFonts w:ascii="Times New Roman" w:hAnsi="Times New Roman" w:cs="Times New Roman"/>
                <w:sz w:val="18"/>
                <w:szCs w:val="18"/>
                <w:lang w:val="zh-CN"/>
              </w:rPr>
              <w:fldChar w:fldCharType="end"/>
            </w:r>
          </w:p>
        </w:tc>
        <w:tc>
          <w:tcPr>
            <w:tcW w:w="992" w:type="dxa"/>
            <w:tcBorders>
              <w:top w:val="single" w:sz="4" w:space="0" w:color="auto"/>
              <w:left w:val="nil"/>
              <w:bottom w:val="single" w:sz="12" w:space="0" w:color="auto"/>
              <w:right w:val="nil"/>
            </w:tcBorders>
            <w:shd w:val="clear" w:color="auto" w:fill="auto"/>
            <w:vAlign w:val="bottom"/>
          </w:tcPr>
          <w:p w:rsidR="00DF64DF" w:rsidRPr="00DF64DF" w:rsidRDefault="00DF64DF" w:rsidP="00B5681F">
            <w:pPr>
              <w:tabs>
                <w:tab w:val="decimal" w:pos="1528"/>
              </w:tabs>
              <w:overflowPunct w:val="0"/>
              <w:ind w:rightChars="32" w:right="67"/>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1!R15C3"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1!R15C3"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color w:val="000000"/>
                <w:sz w:val="18"/>
                <w:szCs w:val="18"/>
              </w:rPr>
              <w:t>47,422,337</w:t>
            </w:r>
            <w:r w:rsidRPr="00DF64DF">
              <w:rPr>
                <w:rFonts w:ascii="Times New Roman" w:hAnsi="Times New Roman" w:cs="Times New Roman"/>
                <w:sz w:val="18"/>
                <w:szCs w:val="18"/>
                <w:lang w:val="zh-CN"/>
              </w:rPr>
              <w:fldChar w:fldCharType="end"/>
            </w:r>
          </w:p>
        </w:tc>
        <w:tc>
          <w:tcPr>
            <w:tcW w:w="76" w:type="dxa"/>
            <w:tcBorders>
              <w:left w:val="nil"/>
              <w:right w:val="nil"/>
            </w:tcBorders>
            <w:shd w:val="clear" w:color="auto" w:fill="auto"/>
            <w:vAlign w:val="bottom"/>
          </w:tcPr>
          <w:p w:rsidR="00DF64DF" w:rsidRPr="00DF64DF" w:rsidDel="00AB7227" w:rsidRDefault="00DF64DF" w:rsidP="00B5681F">
            <w:pPr>
              <w:tabs>
                <w:tab w:val="decimal" w:pos="1104"/>
              </w:tabs>
              <w:overflowPunct w:val="0"/>
              <w:ind w:rightChars="-23" w:right="-48"/>
              <w:rPr>
                <w:rFonts w:ascii="Times New Roman" w:hAnsi="Times New Roman" w:cs="Times New Roman"/>
                <w:color w:val="000000"/>
                <w:sz w:val="18"/>
                <w:szCs w:val="18"/>
              </w:rPr>
            </w:pPr>
          </w:p>
        </w:tc>
        <w:tc>
          <w:tcPr>
            <w:tcW w:w="917" w:type="dxa"/>
            <w:tcBorders>
              <w:top w:val="single" w:sz="4" w:space="0" w:color="auto"/>
              <w:left w:val="nil"/>
              <w:bottom w:val="single" w:sz="12" w:space="0" w:color="auto"/>
              <w:right w:val="nil"/>
            </w:tcBorders>
            <w:shd w:val="clear" w:color="auto" w:fill="auto"/>
            <w:vAlign w:val="bottom"/>
          </w:tcPr>
          <w:p w:rsidR="00DF64DF" w:rsidRPr="00DF64DF" w:rsidRDefault="00DF64DF" w:rsidP="00B5681F">
            <w:pPr>
              <w:tabs>
                <w:tab w:val="decimal" w:pos="1104"/>
              </w:tabs>
              <w:overflowPunct w:val="0"/>
              <w:ind w:rightChars="17" w:right="36"/>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1!R15C5"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1!R15C5"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530,218</w:t>
            </w:r>
            <w:r w:rsidRPr="00DF64DF">
              <w:rPr>
                <w:rFonts w:ascii="Times New Roman" w:hAnsi="Times New Roman" w:cs="Times New Roman"/>
                <w:sz w:val="18"/>
                <w:szCs w:val="18"/>
                <w:lang w:val="zh-CN"/>
              </w:rPr>
              <w:fldChar w:fldCharType="end"/>
            </w:r>
          </w:p>
        </w:tc>
        <w:tc>
          <w:tcPr>
            <w:tcW w:w="76" w:type="dxa"/>
            <w:tcBorders>
              <w:left w:val="nil"/>
              <w:bottom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p>
        </w:tc>
        <w:tc>
          <w:tcPr>
            <w:tcW w:w="1058" w:type="dxa"/>
            <w:tcBorders>
              <w:top w:val="single" w:sz="4" w:space="0" w:color="auto"/>
              <w:left w:val="nil"/>
              <w:bottom w:val="single" w:sz="12" w:space="0" w:color="auto"/>
              <w:right w:val="nil"/>
            </w:tcBorders>
            <w:shd w:val="clear" w:color="auto" w:fill="auto"/>
            <w:vAlign w:val="bottom"/>
          </w:tcPr>
          <w:p w:rsidR="00DF64DF" w:rsidRPr="00DF64DF" w:rsidRDefault="00DF64DF" w:rsidP="00B5681F">
            <w:pPr>
              <w:tabs>
                <w:tab w:val="decimal" w:pos="1030"/>
              </w:tabs>
              <w:overflowPunct w:val="0"/>
              <w:ind w:rightChars="-14" w:right="-29"/>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1!R15C7"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1!R15C7"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76" w:type="dxa"/>
            <w:tcBorders>
              <w:left w:val="nil"/>
              <w:right w:val="nil"/>
            </w:tcBorders>
            <w:shd w:val="clear" w:color="auto" w:fill="auto"/>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p>
        </w:tc>
        <w:tc>
          <w:tcPr>
            <w:tcW w:w="916" w:type="dxa"/>
            <w:tcBorders>
              <w:top w:val="single" w:sz="4" w:space="0" w:color="auto"/>
              <w:left w:val="nil"/>
              <w:bottom w:val="single" w:sz="12" w:space="0" w:color="auto"/>
              <w:right w:val="nil"/>
            </w:tcBorders>
            <w:shd w:val="clear" w:color="auto" w:fill="auto"/>
            <w:vAlign w:val="bottom"/>
          </w:tcPr>
          <w:p w:rsidR="00DF64DF" w:rsidRPr="00DF64DF" w:rsidRDefault="00DF64DF" w:rsidP="00B5681F">
            <w:pPr>
              <w:tabs>
                <w:tab w:val="decimal" w:pos="800"/>
              </w:tabs>
              <w:overflowPunct w:val="0"/>
              <w:ind w:rightChars="-521" w:right="-1094"/>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1!R15C9"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1!R15C9"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w:t>
            </w:r>
            <w:r w:rsidRPr="00DF64DF">
              <w:rPr>
                <w:rFonts w:ascii="Times New Roman" w:hAnsi="Times New Roman" w:cs="Times New Roman"/>
                <w:sz w:val="18"/>
                <w:szCs w:val="18"/>
                <w:lang w:val="zh-CN"/>
              </w:rPr>
              <w:fldChar w:fldCharType="end"/>
            </w:r>
          </w:p>
        </w:tc>
        <w:tc>
          <w:tcPr>
            <w:tcW w:w="174" w:type="dxa"/>
            <w:gridSpan w:val="2"/>
            <w:tcBorders>
              <w:left w:val="nil"/>
              <w:bottom w:val="nil"/>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p>
        </w:tc>
        <w:tc>
          <w:tcPr>
            <w:tcW w:w="1015" w:type="dxa"/>
            <w:gridSpan w:val="2"/>
            <w:tcBorders>
              <w:top w:val="single" w:sz="4" w:space="0" w:color="auto"/>
              <w:left w:val="nil"/>
              <w:bottom w:val="single" w:sz="12" w:space="0" w:color="auto"/>
              <w:right w:val="nil"/>
            </w:tcBorders>
            <w:shd w:val="clear" w:color="auto" w:fill="auto"/>
            <w:vAlign w:val="bottom"/>
          </w:tcPr>
          <w:p w:rsidR="00DF64DF" w:rsidRPr="00DF64DF" w:rsidRDefault="00DF64DF" w:rsidP="00B5681F">
            <w:pPr>
              <w:overflowPunct w:val="0"/>
              <w:ind w:rightChars="50" w:right="105"/>
              <w:jc w:val="right"/>
              <w:rPr>
                <w:rFonts w:ascii="Times New Roman" w:hAnsi="Times New Roman" w:cs="Times New Roman"/>
                <w:color w:val="000000"/>
                <w:sz w:val="18"/>
                <w:szCs w:val="18"/>
              </w:rPr>
            </w:pPr>
            <w:r w:rsidRPr="00DF64DF">
              <w:rPr>
                <w:rFonts w:ascii="Times New Roman" w:hAnsi="Times New Roman" w:cs="Times New Roman"/>
                <w:sz w:val="18"/>
                <w:szCs w:val="18"/>
                <w:lang w:val="zh-CN"/>
              </w:rPr>
              <w:fldChar w:fldCharType="begin" w:fldLock="1"/>
            </w:r>
            <w:r w:rsidRPr="00DF64DF">
              <w:rPr>
                <w:rFonts w:ascii="Times New Roman" w:hAnsi="Times New Roman" w:cs="Times New Roman"/>
                <w:sz w:val="18"/>
                <w:szCs w:val="18"/>
                <w:lang w:val="zh-CN"/>
              </w:rPr>
              <w:instrText xml:space="preserve"> LINK  Excel.SheetMacroEnabled.12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1!R15C11" \t \r "C:\\Users\\Trista H Zhao\\Desktop\\</w:instrText>
            </w:r>
            <w:r w:rsidRPr="00DF64DF">
              <w:rPr>
                <w:rFonts w:ascii="Times New Roman" w:hAnsi="Times New Roman" w:cs="Times New Roman"/>
                <w:sz w:val="18"/>
                <w:szCs w:val="18"/>
                <w:lang w:val="zh-CN"/>
              </w:rPr>
              <w:instrText>广深铁路股份有限公司</w:instrText>
            </w:r>
            <w:r w:rsidRPr="00DF64DF">
              <w:rPr>
                <w:rFonts w:ascii="Times New Roman" w:hAnsi="Times New Roman" w:cs="Times New Roman"/>
                <w:sz w:val="18"/>
                <w:szCs w:val="18"/>
                <w:lang w:val="zh-CN"/>
              </w:rPr>
              <w:instrText>\\Guanshen railway 2023 interim\\Welink\\Welink-A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\\1-2023</w:instrText>
            </w:r>
            <w:r w:rsidRPr="00DF64DF">
              <w:rPr>
                <w:rFonts w:ascii="Times New Roman" w:hAnsi="Times New Roman" w:cs="Times New Roman"/>
                <w:sz w:val="18"/>
                <w:szCs w:val="18"/>
                <w:lang w:val="zh-CN"/>
              </w:rPr>
              <w:instrText>半年度广深铁路股份</w:instrText>
            </w:r>
            <w:r w:rsidRPr="00DF64DF">
              <w:rPr>
                <w:rFonts w:ascii="Times New Roman" w:hAnsi="Times New Roman" w:cs="Times New Roman"/>
                <w:sz w:val="18"/>
                <w:szCs w:val="18"/>
                <w:lang w:val="zh-CN"/>
              </w:rPr>
              <w:instrText>A</w:instrText>
            </w:r>
            <w:r w:rsidRPr="00DF64DF">
              <w:rPr>
                <w:rFonts w:ascii="Times New Roman" w:hAnsi="Times New Roman" w:cs="Times New Roman"/>
                <w:sz w:val="18"/>
                <w:szCs w:val="18"/>
                <w:lang w:val="zh-CN"/>
              </w:rPr>
              <w:instrText>股</w:instrText>
            </w:r>
            <w:r w:rsidRPr="00DF64DF">
              <w:rPr>
                <w:rFonts w:ascii="Times New Roman" w:hAnsi="Times New Roman" w:cs="Times New Roman"/>
                <w:sz w:val="18"/>
                <w:szCs w:val="18"/>
                <w:lang w:val="zh-CN"/>
              </w:rPr>
              <w:instrText>.xlsx" "</w:instrText>
            </w:r>
            <w:r w:rsidRPr="00DF64DF">
              <w:rPr>
                <w:rFonts w:ascii="Times New Roman" w:hAnsi="Times New Roman" w:cs="Times New Roman"/>
                <w:sz w:val="18"/>
                <w:szCs w:val="18"/>
                <w:lang w:val="zh-CN"/>
              </w:rPr>
              <w:instrText>五</w:instrText>
            </w:r>
            <w:r w:rsidRPr="00DF64DF">
              <w:rPr>
                <w:rFonts w:ascii="Times New Roman" w:hAnsi="Times New Roman" w:cs="Times New Roman"/>
                <w:sz w:val="18"/>
                <w:szCs w:val="18"/>
                <w:lang w:val="zh-CN"/>
              </w:rPr>
              <w:instrText>(18)_</w:instrText>
            </w:r>
            <w:r w:rsidRPr="00DF64DF">
              <w:rPr>
                <w:rFonts w:ascii="Times New Roman" w:hAnsi="Times New Roman" w:cs="Times New Roman"/>
                <w:sz w:val="18"/>
                <w:szCs w:val="18"/>
                <w:lang w:val="zh-CN"/>
              </w:rPr>
              <w:instrText>资产减值及损失准备</w:instrText>
            </w:r>
            <w:r w:rsidRPr="00DF64DF">
              <w:rPr>
                <w:rFonts w:ascii="Times New Roman" w:hAnsi="Times New Roman" w:cs="Times New Roman"/>
                <w:sz w:val="18"/>
                <w:szCs w:val="18"/>
                <w:lang w:val="zh-CN"/>
              </w:rPr>
              <w:instrText xml:space="preserve">1!R15C11" \* MERGEFORMAT </w:instrText>
            </w:r>
            <w:r w:rsidRPr="00DF64DF">
              <w:rPr>
                <w:rFonts w:ascii="Times New Roman" w:hAnsi="Times New Roman" w:cs="Times New Roman"/>
                <w:sz w:val="18"/>
                <w:szCs w:val="18"/>
                <w:lang w:val="zh-CN"/>
              </w:rPr>
              <w:fldChar w:fldCharType="separate"/>
            </w:r>
            <w:r w:rsidRPr="00DF64DF">
              <w:rPr>
                <w:rFonts w:ascii="Times New Roman" w:hAnsi="Times New Roman" w:cs="Times New Roman"/>
                <w:sz w:val="18"/>
                <w:szCs w:val="18"/>
                <w:lang w:val="zh-CN"/>
              </w:rPr>
              <w:t>47,952,555</w:t>
            </w:r>
            <w:r w:rsidRPr="00DF64DF">
              <w:rPr>
                <w:rFonts w:ascii="Times New Roman" w:hAnsi="Times New Roman" w:cs="Times New Roman"/>
                <w:sz w:val="18"/>
                <w:szCs w:val="18"/>
                <w:lang w:val="zh-CN"/>
              </w:rPr>
              <w:fldChar w:fldCharType="end"/>
            </w:r>
          </w:p>
        </w:tc>
      </w:tr>
    </w:tbl>
    <w:p w:rsidR="00DF64DF" w:rsidRDefault="00DF64DF" w:rsidP="00DF64DF"/>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短期借款</w:t>
      </w:r>
    </w:p>
    <w:sdt>
      <w:sdtPr>
        <w:rPr>
          <w:rFonts w:hint="eastAsia"/>
          <w:b/>
          <w:bCs/>
        </w:rPr>
        <w:alias w:val="模块:短期借款分类"/>
        <w:tag w:val="_GBC_7bd2428d8b3140c1a80e7a88bb928c1f"/>
        <w:id w:val="588503720"/>
        <w:lock w:val="sdtLocked"/>
        <w:placeholder>
          <w:docPart w:val="GBC22222222222222222222222222222"/>
        </w:placeholder>
      </w:sdtPr>
      <w:sdtEndPr>
        <w:rPr>
          <w:rFonts w:cstheme="minorBidi" w:hint="default"/>
          <w:b w:val="0"/>
          <w:bCs w:val="0"/>
          <w:color w:val="000000" w:themeColor="text1"/>
          <w:kern w:val="2"/>
        </w:rPr>
      </w:sdtEndPr>
      <w:sdtContent>
        <w:sdt>
          <w:sdtPr>
            <w:alias w:val="是否适用：短期借款分类[双击切换]"/>
            <w:tag w:val="_GBC_1074387a68b64f6b9270b522de53ad85"/>
            <w:id w:val="596987269"/>
            <w:lock w:val="sdtLocked"/>
            <w:placeholder>
              <w:docPart w:val="GBC22222222222222222222222222222"/>
            </w:placeholder>
          </w:sdtPr>
          <w:sdtEndPr/>
          <w:sdtContent>
            <w:p w:rsidR="00047B74" w:rsidRDefault="009454CC">
              <w:r>
                <w:fldChar w:fldCharType="begin"/>
              </w:r>
              <w:r w:rsidR="004B7822">
                <w:instrText xml:space="preserve"> MACROBUTTON  SnrToggleCheckbox √适用 </w:instrText>
              </w:r>
              <w:r>
                <w:fldChar w:fldCharType="end"/>
              </w:r>
              <w:r>
                <w:fldChar w:fldCharType="begin"/>
              </w:r>
              <w:r w:rsidR="004B7822">
                <w:instrText xml:space="preserve"> MACROBUTTON  SnrToggleCheckbox □不适用 </w:instrText>
              </w:r>
              <w:r>
                <w:fldChar w:fldCharType="end"/>
              </w:r>
            </w:p>
          </w:sdtContent>
        </w:sdt>
        <w:p w:rsidR="00047B74" w:rsidRPr="004B7822" w:rsidRDefault="009454CC">
          <w:pPr>
            <w:jc w:val="right"/>
            <w:rPr>
              <w:rFonts w:ascii="Times New Roman" w:hAnsi="Times New Roman" w:cs="Times New Roman"/>
            </w:rPr>
          </w:pPr>
          <w:r w:rsidRPr="004B7822">
            <w:rPr>
              <w:rFonts w:ascii="Times New Roman" w:hAnsi="Times New Roman" w:cs="Times New Roman"/>
            </w:rPr>
            <w:t>单位：</w:t>
          </w:r>
          <w:sdt>
            <w:sdtPr>
              <w:rPr>
                <w:rFonts w:ascii="Times New Roman" w:hAnsi="Times New Roman" w:cs="Times New Roman"/>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4B7822">
                <w:rPr>
                  <w:rFonts w:ascii="Times New Roman" w:hAnsi="Times New Roman" w:cs="Times New Roman"/>
                </w:rPr>
                <w:t>元</w:t>
              </w:r>
            </w:sdtContent>
          </w:sdt>
          <w:r w:rsidRPr="004B7822">
            <w:rPr>
              <w:rFonts w:ascii="Times New Roman" w:hAnsi="Times New Roman" w:cs="Times New Roman"/>
            </w:rPr>
            <w:t xml:space="preserve">  </w:t>
          </w:r>
          <w:r w:rsidRPr="004B7822">
            <w:rPr>
              <w:rFonts w:ascii="Times New Roman" w:hAnsi="Times New Roman" w:cs="Times New Roman"/>
            </w:rPr>
            <w:t>币种：</w:t>
          </w:r>
          <w:sdt>
            <w:sdtPr>
              <w:rPr>
                <w:rFonts w:ascii="Times New Roman" w:hAnsi="Times New Roman" w:cs="Times New Roman"/>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4B7822">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4"/>
            <w:gridCol w:w="3059"/>
            <w:gridCol w:w="3077"/>
          </w:tblGrid>
          <w:tr w:rsidR="00047B74" w:rsidRPr="004B7822" w:rsidTr="00474A51">
            <w:trPr>
              <w:cantSplit/>
            </w:trPr>
            <w:sdt>
              <w:sdtPr>
                <w:rPr>
                  <w:rFonts w:ascii="Times New Roman" w:hAnsi="Times New Roman" w:cs="Times New Roman"/>
                </w:rPr>
                <w:tag w:val="_PLD_3476605067da474199aa03dc83e3d88c"/>
                <w:id w:val="-1615893358"/>
                <w:lock w:val="sdtLocked"/>
              </w:sdtPr>
              <w:sdtEndPr/>
              <w:sdtContent>
                <w:tc>
                  <w:tcPr>
                    <w:tcW w:w="1613" w:type="pct"/>
                    <w:vAlign w:val="center"/>
                  </w:tcPr>
                  <w:p w:rsidR="00047B74" w:rsidRPr="004B7822" w:rsidRDefault="009454CC">
                    <w:pPr>
                      <w:autoSpaceDE w:val="0"/>
                      <w:autoSpaceDN w:val="0"/>
                      <w:adjustRightInd w:val="0"/>
                      <w:snapToGrid w:val="0"/>
                      <w:spacing w:line="240" w:lineRule="atLeast"/>
                      <w:jc w:val="center"/>
                      <w:rPr>
                        <w:rFonts w:ascii="Times New Roman" w:hAnsi="Times New Roman" w:cs="Times New Roman"/>
                        <w:color w:val="000000" w:themeColor="text1"/>
                      </w:rPr>
                    </w:pPr>
                    <w:r w:rsidRPr="004B7822">
                      <w:rPr>
                        <w:rFonts w:ascii="Times New Roman" w:hAnsi="Times New Roman" w:cs="Times New Roman"/>
                        <w:color w:val="000000" w:themeColor="text1"/>
                      </w:rPr>
                      <w:t>项目</w:t>
                    </w:r>
                  </w:p>
                </w:tc>
              </w:sdtContent>
            </w:sdt>
            <w:sdt>
              <w:sdtPr>
                <w:rPr>
                  <w:rFonts w:ascii="Times New Roman" w:hAnsi="Times New Roman" w:cs="Times New Roman"/>
                </w:rPr>
                <w:tag w:val="_PLD_ccd6dc2751cc421e8a2f26f78a44b4c5"/>
                <w:id w:val="-2103332435"/>
                <w:lock w:val="sdtLocked"/>
              </w:sdtPr>
              <w:sdtEndPr/>
              <w:sdtContent>
                <w:tc>
                  <w:tcPr>
                    <w:tcW w:w="1688" w:type="pct"/>
                    <w:vAlign w:val="center"/>
                  </w:tcPr>
                  <w:p w:rsidR="00047B74" w:rsidRPr="004B7822" w:rsidRDefault="009454CC">
                    <w:pPr>
                      <w:jc w:val="center"/>
                      <w:rPr>
                        <w:rFonts w:ascii="Times New Roman" w:hAnsi="Times New Roman" w:cs="Times New Roman"/>
                        <w:color w:val="000000" w:themeColor="text1"/>
                      </w:rPr>
                    </w:pPr>
                    <w:r w:rsidRPr="004B7822">
                      <w:rPr>
                        <w:rFonts w:ascii="Times New Roman" w:hAnsi="Times New Roman" w:cs="Times New Roman"/>
                        <w:color w:val="000000" w:themeColor="text1"/>
                      </w:rPr>
                      <w:t>期末余额</w:t>
                    </w:r>
                  </w:p>
                </w:tc>
              </w:sdtContent>
            </w:sdt>
            <w:sdt>
              <w:sdtPr>
                <w:rPr>
                  <w:rFonts w:ascii="Times New Roman" w:hAnsi="Times New Roman" w:cs="Times New Roman"/>
                </w:rPr>
                <w:tag w:val="_PLD_c16f582c583d4324abc605c4bc563081"/>
                <w:id w:val="-1894184326"/>
                <w:lock w:val="sdtLocked"/>
              </w:sdtPr>
              <w:sdtEndPr/>
              <w:sdtContent>
                <w:tc>
                  <w:tcPr>
                    <w:tcW w:w="1698" w:type="pct"/>
                    <w:vAlign w:val="center"/>
                  </w:tcPr>
                  <w:p w:rsidR="00047B74" w:rsidRPr="004B7822" w:rsidRDefault="009454CC">
                    <w:pPr>
                      <w:jc w:val="center"/>
                      <w:rPr>
                        <w:rFonts w:ascii="Times New Roman" w:hAnsi="Times New Roman" w:cs="Times New Roman"/>
                        <w:color w:val="000000" w:themeColor="text1"/>
                      </w:rPr>
                    </w:pPr>
                    <w:r w:rsidRPr="004B7822">
                      <w:rPr>
                        <w:rFonts w:ascii="Times New Roman" w:hAnsi="Times New Roman" w:cs="Times New Roman"/>
                        <w:color w:val="000000" w:themeColor="text1"/>
                      </w:rPr>
                      <w:t>期初余额</w:t>
                    </w:r>
                  </w:p>
                </w:tc>
              </w:sdtContent>
            </w:sdt>
          </w:tr>
          <w:tr w:rsidR="00047B74" w:rsidRPr="004B7822" w:rsidTr="00474A51">
            <w:trPr>
              <w:cantSplit/>
              <w:trHeight w:val="237"/>
            </w:trPr>
            <w:tc>
              <w:tcPr>
                <w:tcW w:w="1613" w:type="pct"/>
                <w:shd w:val="clear" w:color="auto" w:fill="auto"/>
              </w:tcPr>
              <w:p w:rsidR="00047B74" w:rsidRPr="004B7822" w:rsidRDefault="009454CC">
                <w:pPr>
                  <w:autoSpaceDE w:val="0"/>
                  <w:autoSpaceDN w:val="0"/>
                  <w:adjustRightInd w:val="0"/>
                  <w:snapToGrid w:val="0"/>
                  <w:spacing w:line="240" w:lineRule="atLeast"/>
                  <w:jc w:val="both"/>
                  <w:rPr>
                    <w:rFonts w:ascii="Times New Roman" w:hAnsi="Times New Roman" w:cs="Times New Roman"/>
                    <w:color w:val="000000" w:themeColor="text1"/>
                  </w:rPr>
                </w:pPr>
                <w:r w:rsidRPr="004B7822">
                  <w:rPr>
                    <w:rFonts w:ascii="Times New Roman" w:hAnsi="Times New Roman" w:cs="Times New Roman"/>
                    <w:color w:val="000000" w:themeColor="text1"/>
                  </w:rPr>
                  <w:t>信用借款</w:t>
                </w:r>
              </w:p>
            </w:tc>
            <w:tc>
              <w:tcPr>
                <w:tcW w:w="1688" w:type="pct"/>
                <w:shd w:val="clear" w:color="auto" w:fill="auto"/>
              </w:tcPr>
              <w:p w:rsidR="00047B74" w:rsidRPr="004B7822" w:rsidRDefault="004B7822">
                <w:pPr>
                  <w:autoSpaceDE w:val="0"/>
                  <w:autoSpaceDN w:val="0"/>
                  <w:adjustRightInd w:val="0"/>
                  <w:snapToGrid w:val="0"/>
                  <w:spacing w:line="240" w:lineRule="atLeast"/>
                  <w:ind w:right="180"/>
                  <w:jc w:val="right"/>
                  <w:rPr>
                    <w:rFonts w:ascii="Times New Roman" w:hAnsi="Times New Roman" w:cs="Times New Roman"/>
                  </w:rPr>
                </w:pPr>
                <w:r w:rsidRPr="004B7822">
                  <w:rPr>
                    <w:rFonts w:ascii="Times New Roman" w:hAnsi="Times New Roman" w:cs="Times New Roman"/>
                  </w:rPr>
                  <w:t>700,533,750</w:t>
                </w:r>
              </w:p>
            </w:tc>
            <w:tc>
              <w:tcPr>
                <w:tcW w:w="1698" w:type="pct"/>
                <w:shd w:val="clear" w:color="auto" w:fill="auto"/>
              </w:tcPr>
              <w:p w:rsidR="00047B74" w:rsidRPr="004B7822" w:rsidRDefault="004B7822">
                <w:pPr>
                  <w:autoSpaceDE w:val="0"/>
                  <w:autoSpaceDN w:val="0"/>
                  <w:adjustRightInd w:val="0"/>
                  <w:snapToGrid w:val="0"/>
                  <w:spacing w:line="240" w:lineRule="atLeast"/>
                  <w:ind w:right="180"/>
                  <w:jc w:val="right"/>
                  <w:rPr>
                    <w:rFonts w:ascii="Times New Roman" w:hAnsi="Times New Roman" w:cs="Times New Roman"/>
                  </w:rPr>
                </w:pPr>
                <w:r w:rsidRPr="004B7822">
                  <w:rPr>
                    <w:rFonts w:ascii="Times New Roman" w:hAnsi="Times New Roman" w:cs="Times New Roman"/>
                  </w:rPr>
                  <w:t>700,530,444</w:t>
                </w:r>
              </w:p>
            </w:tc>
          </w:tr>
          <w:tr w:rsidR="00047B74" w:rsidRPr="004B7822" w:rsidTr="00474A51">
            <w:trPr>
              <w:cantSplit/>
            </w:trPr>
            <w:tc>
              <w:tcPr>
                <w:tcW w:w="1613" w:type="pct"/>
                <w:vAlign w:val="center"/>
              </w:tcPr>
              <w:p w:rsidR="00047B74" w:rsidRPr="004B7822" w:rsidRDefault="009454CC">
                <w:pPr>
                  <w:autoSpaceDE w:val="0"/>
                  <w:autoSpaceDN w:val="0"/>
                  <w:adjustRightInd w:val="0"/>
                  <w:snapToGrid w:val="0"/>
                  <w:spacing w:line="240" w:lineRule="atLeast"/>
                  <w:jc w:val="center"/>
                  <w:rPr>
                    <w:rFonts w:ascii="Times New Roman" w:hAnsi="Times New Roman" w:cs="Times New Roman"/>
                    <w:color w:val="000000" w:themeColor="text1"/>
                  </w:rPr>
                </w:pPr>
                <w:r w:rsidRPr="004B7822">
                  <w:rPr>
                    <w:rFonts w:ascii="Times New Roman" w:hAnsi="Times New Roman" w:cs="Times New Roman"/>
                    <w:color w:val="000000" w:themeColor="text1"/>
                  </w:rPr>
                  <w:t>合计</w:t>
                </w:r>
              </w:p>
            </w:tc>
            <w:tc>
              <w:tcPr>
                <w:tcW w:w="1688" w:type="pct"/>
              </w:tcPr>
              <w:p w:rsidR="00047B74" w:rsidRPr="004B7822" w:rsidRDefault="004B7822">
                <w:pPr>
                  <w:autoSpaceDE w:val="0"/>
                  <w:autoSpaceDN w:val="0"/>
                  <w:adjustRightInd w:val="0"/>
                  <w:snapToGrid w:val="0"/>
                  <w:spacing w:line="240" w:lineRule="atLeast"/>
                  <w:ind w:right="180"/>
                  <w:jc w:val="right"/>
                  <w:rPr>
                    <w:rFonts w:ascii="Times New Roman" w:hAnsi="Times New Roman" w:cs="Times New Roman"/>
                  </w:rPr>
                </w:pPr>
                <w:r w:rsidRPr="004B7822">
                  <w:rPr>
                    <w:rFonts w:ascii="Times New Roman" w:hAnsi="Times New Roman" w:cs="Times New Roman"/>
                  </w:rPr>
                  <w:t>700,533,750</w:t>
                </w:r>
              </w:p>
            </w:tc>
            <w:tc>
              <w:tcPr>
                <w:tcW w:w="1698" w:type="pct"/>
              </w:tcPr>
              <w:p w:rsidR="00047B74" w:rsidRPr="004B7822" w:rsidRDefault="004B7822">
                <w:pPr>
                  <w:autoSpaceDE w:val="0"/>
                  <w:autoSpaceDN w:val="0"/>
                  <w:adjustRightInd w:val="0"/>
                  <w:snapToGrid w:val="0"/>
                  <w:spacing w:line="240" w:lineRule="atLeast"/>
                  <w:ind w:right="180"/>
                  <w:jc w:val="right"/>
                  <w:rPr>
                    <w:rFonts w:ascii="Times New Roman" w:hAnsi="Times New Roman" w:cs="Times New Roman"/>
                  </w:rPr>
                </w:pPr>
                <w:r w:rsidRPr="004B7822">
                  <w:rPr>
                    <w:rFonts w:ascii="Times New Roman" w:hAnsi="Times New Roman" w:cs="Times New Roman"/>
                  </w:rPr>
                  <w:t>700,530,444</w:t>
                </w:r>
              </w:p>
            </w:tc>
          </w:tr>
        </w:tbl>
        <w:sdt>
          <w:sdtPr>
            <w:rPr>
              <w:rFonts w:ascii="Times New Roman" w:hAnsi="Times New Roman" w:cs="Times New Roman"/>
            </w:rPr>
            <w:alias w:val="短期借款分类的说明"/>
            <w:tag w:val="_GBC_fc19e133dd4f4dbdb9d583e76175b714"/>
            <w:id w:val="-1602494335"/>
            <w:lock w:val="sdtLocked"/>
            <w:placeholder>
              <w:docPart w:val="GBC22222222222222222222222222222"/>
            </w:placeholder>
          </w:sdtPr>
          <w:sdtEndPr>
            <w:rPr>
              <w:rFonts w:ascii="宋体" w:hAnsi="宋体" w:cs="宋体"/>
            </w:rPr>
          </w:sdtEndPr>
          <w:sdtContent>
            <w:p w:rsidR="004B7822" w:rsidRPr="004B7822" w:rsidRDefault="004B7822">
              <w:pPr>
                <w:snapToGrid w:val="0"/>
                <w:spacing w:line="240" w:lineRule="atLeast"/>
                <w:rPr>
                  <w:rFonts w:ascii="Times New Roman" w:hAnsi="Times New Roman" w:cs="Times New Roman"/>
                </w:rPr>
              </w:pPr>
            </w:p>
            <w:p w:rsidR="004B7822" w:rsidRPr="004B7822" w:rsidRDefault="004B7822" w:rsidP="004B7822">
              <w:pPr>
                <w:overflowPunct w:val="0"/>
                <w:rPr>
                  <w:rFonts w:ascii="Times New Roman" w:hAnsi="Times New Roman" w:cs="Times New Roman"/>
                  <w:snapToGrid w:val="0"/>
                </w:rPr>
              </w:pPr>
              <w:r w:rsidRPr="004B7822">
                <w:rPr>
                  <w:rFonts w:ascii="Times New Roman" w:hAnsi="Times New Roman" w:cs="Times New Roman"/>
                  <w:snapToGrid w:val="0"/>
                </w:rPr>
                <w:t>于</w:t>
              </w:r>
              <w:r w:rsidRPr="004B7822">
                <w:rPr>
                  <w:rFonts w:ascii="Times New Roman" w:hAnsi="Times New Roman" w:cs="Times New Roman"/>
                  <w:bCs/>
                  <w:lang w:val="en-AU"/>
                </w:rPr>
                <w:t>2023</w:t>
              </w:r>
              <w:r w:rsidRPr="004B7822">
                <w:rPr>
                  <w:rFonts w:ascii="Times New Roman" w:hAnsi="Times New Roman" w:cs="Times New Roman"/>
                  <w:bCs/>
                  <w:lang w:val="en-AU"/>
                </w:rPr>
                <w:t>年</w:t>
              </w:r>
              <w:r w:rsidRPr="004B7822">
                <w:rPr>
                  <w:rFonts w:ascii="Times New Roman" w:hAnsi="Times New Roman" w:cs="Times New Roman"/>
                  <w:bCs/>
                  <w:lang w:val="en-AU"/>
                </w:rPr>
                <w:t>6</w:t>
              </w:r>
              <w:r w:rsidRPr="004B7822">
                <w:rPr>
                  <w:rFonts w:ascii="Times New Roman" w:hAnsi="Times New Roman" w:cs="Times New Roman"/>
                  <w:bCs/>
                  <w:lang w:val="en-AU"/>
                </w:rPr>
                <w:t>月</w:t>
              </w:r>
              <w:r w:rsidRPr="004B7822">
                <w:rPr>
                  <w:rFonts w:ascii="Times New Roman" w:hAnsi="Times New Roman" w:cs="Times New Roman"/>
                  <w:bCs/>
                  <w:lang w:val="en-AU"/>
                </w:rPr>
                <w:t>30</w:t>
              </w:r>
              <w:r w:rsidRPr="004B7822">
                <w:rPr>
                  <w:rFonts w:ascii="Times New Roman" w:hAnsi="Times New Roman" w:cs="Times New Roman"/>
                  <w:bCs/>
                  <w:lang w:val="en-AU"/>
                </w:rPr>
                <w:t>日</w:t>
              </w:r>
              <w:r w:rsidRPr="004B7822">
                <w:rPr>
                  <w:rFonts w:ascii="Times New Roman" w:hAnsi="Times New Roman" w:cs="Times New Roman"/>
                  <w:snapToGrid w:val="0"/>
                </w:rPr>
                <w:t>，短期借款的加权平均年利率为</w:t>
              </w:r>
              <w:r w:rsidRPr="004B7822">
                <w:rPr>
                  <w:rFonts w:ascii="Times New Roman" w:hAnsi="Times New Roman" w:cs="Times New Roman"/>
                  <w:snapToGrid w:val="0"/>
                </w:rPr>
                <w:t>2.49% (2022</w:t>
              </w:r>
              <w:r w:rsidRPr="004B7822">
                <w:rPr>
                  <w:rFonts w:ascii="Times New Roman" w:hAnsi="Times New Roman" w:cs="Times New Roman"/>
                  <w:snapToGrid w:val="0"/>
                </w:rPr>
                <w:t>年</w:t>
              </w:r>
              <w:r w:rsidRPr="004B7822">
                <w:rPr>
                  <w:rFonts w:ascii="Times New Roman" w:hAnsi="Times New Roman" w:cs="Times New Roman"/>
                  <w:snapToGrid w:val="0"/>
                </w:rPr>
                <w:t>12</w:t>
              </w:r>
              <w:r w:rsidRPr="004B7822">
                <w:rPr>
                  <w:rFonts w:ascii="Times New Roman" w:hAnsi="Times New Roman" w:cs="Times New Roman"/>
                  <w:snapToGrid w:val="0"/>
                </w:rPr>
                <w:t>月</w:t>
              </w:r>
              <w:r w:rsidRPr="004B7822">
                <w:rPr>
                  <w:rFonts w:ascii="Times New Roman" w:hAnsi="Times New Roman" w:cs="Times New Roman"/>
                  <w:snapToGrid w:val="0"/>
                </w:rPr>
                <w:t>31</w:t>
              </w:r>
              <w:r w:rsidRPr="004B7822">
                <w:rPr>
                  <w:rFonts w:ascii="Times New Roman" w:hAnsi="Times New Roman" w:cs="Times New Roman"/>
                  <w:snapToGrid w:val="0"/>
                </w:rPr>
                <w:t>日：</w:t>
              </w:r>
              <w:r w:rsidRPr="004B7822">
                <w:rPr>
                  <w:rFonts w:ascii="Times New Roman" w:hAnsi="Times New Roman" w:cs="Times New Roman"/>
                  <w:snapToGrid w:val="0"/>
                </w:rPr>
                <w:t>2.44%)</w:t>
              </w:r>
              <w:r w:rsidRPr="004B7822">
                <w:rPr>
                  <w:rFonts w:ascii="Times New Roman" w:hAnsi="Times New Roman" w:cs="Times New Roman"/>
                  <w:snapToGrid w:val="0"/>
                </w:rPr>
                <w:t>。</w:t>
              </w:r>
            </w:p>
            <w:p w:rsidR="00047B74" w:rsidRPr="004B7822" w:rsidRDefault="00833B52" w:rsidP="004B7822">
              <w:pPr>
                <w:snapToGrid w:val="0"/>
                <w:spacing w:line="240" w:lineRule="atLeast"/>
                <w:rPr>
                  <w:color w:val="000000" w:themeColor="text1"/>
                </w:rPr>
              </w:pPr>
            </w:p>
          </w:sdtContent>
        </w:sdt>
      </w:sdtContent>
    </w:sdt>
    <w:p w:rsidR="00047B74" w:rsidRDefault="009454CC" w:rsidP="002E4D74">
      <w:pPr>
        <w:pStyle w:val="3"/>
        <w:numPr>
          <w:ilvl w:val="0"/>
          <w:numId w:val="12"/>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hint="eastAsia"/>
          <w:b/>
          <w:bCs/>
        </w:rPr>
        <w:alias w:val="模块:应付账款情况"/>
        <w:tag w:val="_GBC_0f1b98b90c3845e1a1ad65786460f84b"/>
        <w:id w:val="1261874176"/>
        <w:lock w:val="sdtLocked"/>
        <w:placeholder>
          <w:docPart w:val="GBC22222222222222222222222222222"/>
        </w:placeholder>
      </w:sdtPr>
      <w:sdtEndPr>
        <w:rPr>
          <w:rFonts w:hint="default"/>
          <w:b w:val="0"/>
          <w:bCs w:val="0"/>
        </w:rPr>
      </w:sdtEndPr>
      <w:sdtContent>
        <w:sdt>
          <w:sdtPr>
            <w:alias w:val="是否适用：应付账款列示[双击切换]"/>
            <w:tag w:val="_GBC_8531771c226a4fb0b98e3cdaf7271c71"/>
            <w:id w:val="93987841"/>
            <w:lock w:val="sdtLocked"/>
            <w:placeholder>
              <w:docPart w:val="GBC22222222222222222222222222222"/>
            </w:placeholder>
          </w:sdtPr>
          <w:sdtEndPr/>
          <w:sdtContent>
            <w:p w:rsidR="00047B74" w:rsidRDefault="009454CC">
              <w:r>
                <w:fldChar w:fldCharType="begin"/>
              </w:r>
              <w:r w:rsidR="004B7822">
                <w:instrText xml:space="preserve"> MACROBUTTON  SnrToggleCheckbox √适用 </w:instrText>
              </w:r>
              <w:r>
                <w:fldChar w:fldCharType="end"/>
              </w:r>
              <w:r>
                <w:fldChar w:fldCharType="begin"/>
              </w:r>
              <w:r w:rsidR="004B7822">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870"/>
            <w:gridCol w:w="3345"/>
          </w:tblGrid>
          <w:tr w:rsidR="004B7822" w:rsidTr="00FE713B">
            <w:bookmarkStart w:id="119" w:name="_Hlk143507516" w:displacedByCustomXml="next"/>
            <w:sdt>
              <w:sdtPr>
                <w:rPr>
                  <w:rFonts w:ascii="Times New Roman" w:hAnsi="Times New Roman" w:cs="Times New Roman"/>
                </w:rPr>
                <w:tag w:val="_PLD_7dae27caeee34d74add24cd985083c75"/>
                <w:id w:val="-1547746200"/>
                <w:lock w:val="sdtLocked"/>
              </w:sdtPr>
              <w:sdtEndPr/>
              <w:sdtContent>
                <w:tc>
                  <w:tcPr>
                    <w:tcW w:w="1570" w:type="pct"/>
                    <w:shd w:val="clear" w:color="auto" w:fill="auto"/>
                  </w:tcPr>
                  <w:p w:rsidR="004B7822" w:rsidRPr="004B7822" w:rsidRDefault="004B7822" w:rsidP="00FE713B">
                    <w:pPr>
                      <w:jc w:val="center"/>
                      <w:rPr>
                        <w:rFonts w:ascii="Times New Roman" w:hAnsi="Times New Roman" w:cs="Times New Roman"/>
                      </w:rPr>
                    </w:pPr>
                    <w:r w:rsidRPr="004B7822">
                      <w:rPr>
                        <w:rFonts w:ascii="Times New Roman" w:hAnsi="Times New Roman" w:cs="Times New Roman"/>
                      </w:rPr>
                      <w:t>项目</w:t>
                    </w:r>
                  </w:p>
                </w:tc>
              </w:sdtContent>
            </w:sdt>
            <w:sdt>
              <w:sdtPr>
                <w:rPr>
                  <w:rFonts w:ascii="Times New Roman" w:hAnsi="Times New Roman" w:cs="Times New Roman"/>
                </w:rPr>
                <w:tag w:val="_PLD_136ba417561e421ea02da8004fdf8b33"/>
                <w:id w:val="-1836843260"/>
                <w:lock w:val="sdtLocked"/>
              </w:sdtPr>
              <w:sdtEndPr/>
              <w:sdtContent>
                <w:tc>
                  <w:tcPr>
                    <w:tcW w:w="1584" w:type="pct"/>
                    <w:shd w:val="clear" w:color="auto" w:fill="auto"/>
                  </w:tcPr>
                  <w:p w:rsidR="004B7822" w:rsidRPr="004B7822" w:rsidRDefault="004B7822" w:rsidP="00FE713B">
                    <w:pPr>
                      <w:jc w:val="center"/>
                      <w:rPr>
                        <w:rFonts w:ascii="Times New Roman" w:hAnsi="Times New Roman" w:cs="Times New Roman"/>
                      </w:rPr>
                    </w:pPr>
                    <w:r w:rsidRPr="004B7822">
                      <w:rPr>
                        <w:rFonts w:ascii="Times New Roman" w:hAnsi="Times New Roman" w:cs="Times New Roman"/>
                      </w:rPr>
                      <w:t>期末余额</w:t>
                    </w:r>
                  </w:p>
                </w:tc>
              </w:sdtContent>
            </w:sdt>
            <w:sdt>
              <w:sdtPr>
                <w:rPr>
                  <w:rFonts w:ascii="Times New Roman" w:hAnsi="Times New Roman" w:cs="Times New Roman"/>
                </w:rPr>
                <w:tag w:val="_PLD_bc4b311c1ee54bd48b7b2ba2ab79c364"/>
                <w:id w:val="-1160225463"/>
                <w:lock w:val="sdtLocked"/>
              </w:sdtPr>
              <w:sdtEndPr/>
              <w:sdtContent>
                <w:tc>
                  <w:tcPr>
                    <w:tcW w:w="1846" w:type="pct"/>
                    <w:shd w:val="clear" w:color="auto" w:fill="auto"/>
                  </w:tcPr>
                  <w:p w:rsidR="004B7822" w:rsidRPr="004B7822" w:rsidRDefault="004B7822" w:rsidP="00FE713B">
                    <w:pPr>
                      <w:jc w:val="center"/>
                      <w:rPr>
                        <w:rFonts w:ascii="Times New Roman" w:hAnsi="Times New Roman" w:cs="Times New Roman"/>
                      </w:rPr>
                    </w:pPr>
                    <w:r w:rsidRPr="004B7822">
                      <w:rPr>
                        <w:rFonts w:ascii="Times New Roman" w:hAnsi="Times New Roman" w:cs="Times New Roman"/>
                      </w:rPr>
                      <w:t>期初余额</w:t>
                    </w:r>
                  </w:p>
                </w:tc>
              </w:sdtContent>
            </w:sdt>
          </w:tr>
          <w:sdt>
            <w:sdtPr>
              <w:rPr>
                <w:rFonts w:ascii="Times New Roman" w:hAnsi="Times New Roman" w:cs="Times New Roman"/>
              </w:rPr>
              <w:alias w:val="应付账款情况明细"/>
              <w:tag w:val="_GBC_6a9eb940fbe64774bcca168078c6adaa"/>
              <w:id w:val="526225816"/>
              <w:lock w:val="sdtLocked"/>
              <w:placeholder>
                <w:docPart w:val="2DA3E6ADC77D43E1AD8D5E82A6DD636A"/>
              </w:placeholder>
            </w:sdtPr>
            <w:sdtEndPr/>
            <w:sdtContent>
              <w:tr w:rsidR="004B7822" w:rsidTr="00FE713B">
                <w:tc>
                  <w:tcPr>
                    <w:tcW w:w="1570" w:type="pct"/>
                    <w:shd w:val="clear" w:color="auto" w:fill="auto"/>
                  </w:tcPr>
                  <w:p w:rsidR="004B7822" w:rsidRPr="004B7822" w:rsidRDefault="004B7822" w:rsidP="00FE713B">
                    <w:pPr>
                      <w:rPr>
                        <w:rFonts w:ascii="Times New Roman" w:hAnsi="Times New Roman" w:cs="Times New Roman"/>
                      </w:rPr>
                    </w:pPr>
                    <w:r w:rsidRPr="004B7822">
                      <w:rPr>
                        <w:rFonts w:ascii="Times New Roman" w:hAnsi="Times New Roman" w:cs="Times New Roman"/>
                      </w:rPr>
                      <w:t>应付工程及设备款</w:t>
                    </w:r>
                  </w:p>
                </w:tc>
                <w:tc>
                  <w:tcPr>
                    <w:tcW w:w="1584" w:type="pct"/>
                    <w:shd w:val="clear" w:color="auto" w:fill="auto"/>
                  </w:tcPr>
                  <w:p w:rsidR="004B7822" w:rsidRPr="004B7822" w:rsidRDefault="00F114FA" w:rsidP="00FE713B">
                    <w:pPr>
                      <w:jc w:val="right"/>
                      <w:rPr>
                        <w:rFonts w:ascii="Times New Roman" w:hAnsi="Times New Roman" w:cs="Times New Roman"/>
                      </w:rPr>
                    </w:pPr>
                    <w:r w:rsidRPr="00F114FA">
                      <w:rPr>
                        <w:rFonts w:ascii="Times New Roman" w:hAnsi="Times New Roman" w:cs="Times New Roman"/>
                      </w:rPr>
                      <w:t>2,354,181,425</w:t>
                    </w:r>
                  </w:p>
                </w:tc>
                <w:tc>
                  <w:tcPr>
                    <w:tcW w:w="1846" w:type="pct"/>
                    <w:shd w:val="clear" w:color="auto" w:fill="auto"/>
                  </w:tcPr>
                  <w:p w:rsidR="004B7822" w:rsidRPr="004B7822" w:rsidRDefault="004B7822" w:rsidP="00FE713B">
                    <w:pPr>
                      <w:jc w:val="right"/>
                      <w:rPr>
                        <w:rFonts w:ascii="Times New Roman" w:hAnsi="Times New Roman" w:cs="Times New Roman"/>
                      </w:rPr>
                    </w:pPr>
                    <w:r w:rsidRPr="004B7822">
                      <w:rPr>
                        <w:rFonts w:ascii="Times New Roman" w:hAnsi="Times New Roman" w:cs="Times New Roman"/>
                      </w:rPr>
                      <w:t>2,053,637,540</w:t>
                    </w:r>
                  </w:p>
                </w:tc>
              </w:tr>
            </w:sdtContent>
          </w:sdt>
          <w:sdt>
            <w:sdtPr>
              <w:rPr>
                <w:rFonts w:ascii="Times New Roman" w:hAnsi="Times New Roman" w:cs="Times New Roman"/>
              </w:rPr>
              <w:alias w:val="应付账款情况明细"/>
              <w:tag w:val="_GBC_6a9eb940fbe64774bcca168078c6adaa"/>
              <w:id w:val="-453245243"/>
              <w:lock w:val="sdtLocked"/>
              <w:placeholder>
                <w:docPart w:val="2DA3E6ADC77D43E1AD8D5E82A6DD636A"/>
              </w:placeholder>
            </w:sdtPr>
            <w:sdtEndPr/>
            <w:sdtContent>
              <w:tr w:rsidR="004B7822" w:rsidTr="00FE713B">
                <w:tc>
                  <w:tcPr>
                    <w:tcW w:w="1570" w:type="pct"/>
                    <w:shd w:val="clear" w:color="auto" w:fill="auto"/>
                  </w:tcPr>
                  <w:p w:rsidR="004B7822" w:rsidRPr="004B7822" w:rsidRDefault="004B7822" w:rsidP="00FE713B">
                    <w:pPr>
                      <w:rPr>
                        <w:rFonts w:ascii="Times New Roman" w:hAnsi="Times New Roman" w:cs="Times New Roman"/>
                      </w:rPr>
                    </w:pPr>
                    <w:r w:rsidRPr="004B7822">
                      <w:rPr>
                        <w:rFonts w:ascii="Times New Roman" w:hAnsi="Times New Roman" w:cs="Times New Roman"/>
                      </w:rPr>
                      <w:t>应付物资采购款</w:t>
                    </w:r>
                  </w:p>
                </w:tc>
                <w:tc>
                  <w:tcPr>
                    <w:tcW w:w="1584" w:type="pct"/>
                    <w:shd w:val="clear" w:color="auto" w:fill="auto"/>
                  </w:tcPr>
                  <w:p w:rsidR="004B7822" w:rsidRPr="004B7822" w:rsidRDefault="00F114FA" w:rsidP="00FE713B">
                    <w:pPr>
                      <w:jc w:val="right"/>
                      <w:rPr>
                        <w:rFonts w:ascii="Times New Roman" w:hAnsi="Times New Roman" w:cs="Times New Roman"/>
                      </w:rPr>
                    </w:pPr>
                    <w:r w:rsidRPr="00F114FA">
                      <w:rPr>
                        <w:rFonts w:ascii="Times New Roman" w:hAnsi="Times New Roman" w:cs="Times New Roman"/>
                      </w:rPr>
                      <w:t>1,531,475,470</w:t>
                    </w:r>
                  </w:p>
                </w:tc>
                <w:tc>
                  <w:tcPr>
                    <w:tcW w:w="1846" w:type="pct"/>
                    <w:shd w:val="clear" w:color="auto" w:fill="auto"/>
                  </w:tcPr>
                  <w:p w:rsidR="004B7822" w:rsidRPr="004B7822" w:rsidRDefault="004B7822" w:rsidP="00FE713B">
                    <w:pPr>
                      <w:jc w:val="right"/>
                      <w:rPr>
                        <w:rFonts w:ascii="Times New Roman" w:hAnsi="Times New Roman" w:cs="Times New Roman"/>
                      </w:rPr>
                    </w:pPr>
                    <w:r w:rsidRPr="004B7822">
                      <w:rPr>
                        <w:rFonts w:ascii="Times New Roman" w:hAnsi="Times New Roman" w:cs="Times New Roman"/>
                      </w:rPr>
                      <w:t>1,625,708,244</w:t>
                    </w:r>
                  </w:p>
                </w:tc>
              </w:tr>
            </w:sdtContent>
          </w:sdt>
          <w:sdt>
            <w:sdtPr>
              <w:rPr>
                <w:rFonts w:ascii="Times New Roman" w:hAnsi="Times New Roman" w:cs="Times New Roman"/>
              </w:rPr>
              <w:alias w:val="应付账款情况明细"/>
              <w:tag w:val="_GBC_6a9eb940fbe64774bcca168078c6adaa"/>
              <w:id w:val="-112056712"/>
              <w:lock w:val="sdtLocked"/>
              <w:placeholder>
                <w:docPart w:val="6E3089A4D2854240AA8F444982AAC742"/>
              </w:placeholder>
            </w:sdtPr>
            <w:sdtEndPr/>
            <w:sdtContent>
              <w:tr w:rsidR="004B7822" w:rsidTr="00FE713B">
                <w:tc>
                  <w:tcPr>
                    <w:tcW w:w="1570" w:type="pct"/>
                    <w:shd w:val="clear" w:color="auto" w:fill="auto"/>
                  </w:tcPr>
                  <w:p w:rsidR="004B7822" w:rsidRPr="004B7822" w:rsidRDefault="004B7822" w:rsidP="00FE713B">
                    <w:pPr>
                      <w:rPr>
                        <w:rFonts w:ascii="Times New Roman" w:hAnsi="Times New Roman" w:cs="Times New Roman"/>
                      </w:rPr>
                    </w:pPr>
                    <w:r w:rsidRPr="004B7822">
                      <w:rPr>
                        <w:rFonts w:ascii="Times New Roman" w:hAnsi="Times New Roman" w:cs="Times New Roman"/>
                      </w:rPr>
                      <w:t>应付修理费</w:t>
                    </w:r>
                  </w:p>
                </w:tc>
                <w:tc>
                  <w:tcPr>
                    <w:tcW w:w="1584" w:type="pct"/>
                    <w:shd w:val="clear" w:color="auto" w:fill="auto"/>
                  </w:tcPr>
                  <w:p w:rsidR="004B7822" w:rsidRPr="004B7822" w:rsidRDefault="00F114FA" w:rsidP="00FE713B">
                    <w:pPr>
                      <w:jc w:val="right"/>
                      <w:rPr>
                        <w:rFonts w:ascii="Times New Roman" w:hAnsi="Times New Roman" w:cs="Times New Roman"/>
                      </w:rPr>
                    </w:pPr>
                    <w:r w:rsidRPr="00F114FA">
                      <w:rPr>
                        <w:rFonts w:ascii="Times New Roman" w:hAnsi="Times New Roman" w:cs="Times New Roman"/>
                      </w:rPr>
                      <w:t>392,623,362</w:t>
                    </w:r>
                  </w:p>
                </w:tc>
                <w:tc>
                  <w:tcPr>
                    <w:tcW w:w="1846" w:type="pct"/>
                    <w:shd w:val="clear" w:color="auto" w:fill="auto"/>
                  </w:tcPr>
                  <w:p w:rsidR="004B7822" w:rsidRPr="004B7822" w:rsidRDefault="004B7822" w:rsidP="00FE713B">
                    <w:pPr>
                      <w:jc w:val="right"/>
                      <w:rPr>
                        <w:rFonts w:ascii="Times New Roman" w:hAnsi="Times New Roman" w:cs="Times New Roman"/>
                      </w:rPr>
                    </w:pPr>
                    <w:r w:rsidRPr="004B7822">
                      <w:rPr>
                        <w:rFonts w:ascii="Times New Roman" w:hAnsi="Times New Roman" w:cs="Times New Roman"/>
                      </w:rPr>
                      <w:t>388,679,843</w:t>
                    </w:r>
                  </w:p>
                </w:tc>
              </w:tr>
            </w:sdtContent>
          </w:sdt>
          <w:sdt>
            <w:sdtPr>
              <w:rPr>
                <w:rFonts w:ascii="Times New Roman" w:hAnsi="Times New Roman" w:cs="Times New Roman"/>
              </w:rPr>
              <w:alias w:val="应付账款情况明细"/>
              <w:tag w:val="_GBC_6a9eb940fbe64774bcca168078c6adaa"/>
              <w:id w:val="594669750"/>
              <w:lock w:val="sdtLocked"/>
              <w:placeholder>
                <w:docPart w:val="6E3089A4D2854240AA8F444982AAC742"/>
              </w:placeholder>
            </w:sdtPr>
            <w:sdtEndPr/>
            <w:sdtContent>
              <w:tr w:rsidR="004B7822" w:rsidTr="00FE713B">
                <w:tc>
                  <w:tcPr>
                    <w:tcW w:w="1570" w:type="pct"/>
                    <w:shd w:val="clear" w:color="auto" w:fill="auto"/>
                  </w:tcPr>
                  <w:p w:rsidR="004B7822" w:rsidRPr="004B7822" w:rsidRDefault="004B7822" w:rsidP="00FE713B">
                    <w:pPr>
                      <w:rPr>
                        <w:rFonts w:ascii="Times New Roman" w:hAnsi="Times New Roman" w:cs="Times New Roman"/>
                      </w:rPr>
                    </w:pPr>
                    <w:r w:rsidRPr="004B7822">
                      <w:rPr>
                        <w:rFonts w:ascii="Times New Roman" w:hAnsi="Times New Roman" w:cs="Times New Roman"/>
                      </w:rPr>
                      <w:t>应付劳务费</w:t>
                    </w:r>
                  </w:p>
                </w:tc>
                <w:tc>
                  <w:tcPr>
                    <w:tcW w:w="1584" w:type="pct"/>
                    <w:shd w:val="clear" w:color="auto" w:fill="auto"/>
                  </w:tcPr>
                  <w:p w:rsidR="004B7822" w:rsidRPr="004B7822" w:rsidRDefault="00F114FA" w:rsidP="00FE713B">
                    <w:pPr>
                      <w:jc w:val="right"/>
                      <w:rPr>
                        <w:rFonts w:ascii="Times New Roman" w:hAnsi="Times New Roman" w:cs="Times New Roman"/>
                      </w:rPr>
                    </w:pPr>
                    <w:r w:rsidRPr="00F114FA">
                      <w:rPr>
                        <w:rFonts w:ascii="Times New Roman" w:hAnsi="Times New Roman" w:cs="Times New Roman"/>
                      </w:rPr>
                      <w:t>202,562,933</w:t>
                    </w:r>
                  </w:p>
                </w:tc>
                <w:tc>
                  <w:tcPr>
                    <w:tcW w:w="1846" w:type="pct"/>
                    <w:shd w:val="clear" w:color="auto" w:fill="auto"/>
                  </w:tcPr>
                  <w:p w:rsidR="004B7822" w:rsidRPr="004B7822" w:rsidRDefault="004B7822" w:rsidP="00FE713B">
                    <w:pPr>
                      <w:jc w:val="right"/>
                      <w:rPr>
                        <w:rFonts w:ascii="Times New Roman" w:hAnsi="Times New Roman" w:cs="Times New Roman"/>
                      </w:rPr>
                    </w:pPr>
                    <w:r w:rsidRPr="004B7822">
                      <w:rPr>
                        <w:rFonts w:ascii="Times New Roman" w:hAnsi="Times New Roman" w:cs="Times New Roman"/>
                      </w:rPr>
                      <w:t>423,911,228</w:t>
                    </w:r>
                  </w:p>
                </w:tc>
              </w:tr>
            </w:sdtContent>
          </w:sdt>
          <w:sdt>
            <w:sdtPr>
              <w:rPr>
                <w:rFonts w:ascii="Times New Roman" w:hAnsi="Times New Roman" w:cs="Times New Roman"/>
              </w:rPr>
              <w:alias w:val="应付账款情况明细"/>
              <w:tag w:val="_GBC_6a9eb940fbe64774bcca168078c6adaa"/>
              <w:id w:val="-300308354"/>
              <w:lock w:val="sdtLocked"/>
              <w:placeholder>
                <w:docPart w:val="6E3089A4D2854240AA8F444982AAC742"/>
              </w:placeholder>
            </w:sdtPr>
            <w:sdtEndPr/>
            <w:sdtContent>
              <w:tr w:rsidR="004B7822" w:rsidTr="00FE713B">
                <w:tc>
                  <w:tcPr>
                    <w:tcW w:w="1570" w:type="pct"/>
                    <w:shd w:val="clear" w:color="auto" w:fill="auto"/>
                  </w:tcPr>
                  <w:p w:rsidR="004B7822" w:rsidRPr="004B7822" w:rsidRDefault="004B7822" w:rsidP="00FE713B">
                    <w:pPr>
                      <w:rPr>
                        <w:rFonts w:ascii="Times New Roman" w:hAnsi="Times New Roman" w:cs="Times New Roman"/>
                      </w:rPr>
                    </w:pPr>
                    <w:r w:rsidRPr="004B7822">
                      <w:rPr>
                        <w:rFonts w:ascii="Times New Roman" w:hAnsi="Times New Roman" w:cs="Times New Roman"/>
                      </w:rPr>
                      <w:t>其他</w:t>
                    </w:r>
                  </w:p>
                </w:tc>
                <w:tc>
                  <w:tcPr>
                    <w:tcW w:w="1584" w:type="pct"/>
                    <w:shd w:val="clear" w:color="auto" w:fill="auto"/>
                  </w:tcPr>
                  <w:p w:rsidR="004B7822" w:rsidRPr="004B7822" w:rsidRDefault="00F114FA" w:rsidP="00FE713B">
                    <w:pPr>
                      <w:jc w:val="right"/>
                      <w:rPr>
                        <w:rFonts w:ascii="Times New Roman" w:hAnsi="Times New Roman" w:cs="Times New Roman"/>
                      </w:rPr>
                    </w:pPr>
                    <w:r w:rsidRPr="00F114FA">
                      <w:rPr>
                        <w:rFonts w:ascii="Times New Roman" w:hAnsi="Times New Roman" w:cs="Times New Roman"/>
                      </w:rPr>
                      <w:t>288,432,744</w:t>
                    </w:r>
                  </w:p>
                </w:tc>
                <w:tc>
                  <w:tcPr>
                    <w:tcW w:w="1846" w:type="pct"/>
                    <w:shd w:val="clear" w:color="auto" w:fill="auto"/>
                  </w:tcPr>
                  <w:p w:rsidR="004B7822" w:rsidRPr="004B7822" w:rsidRDefault="004B7822" w:rsidP="00FE713B">
                    <w:pPr>
                      <w:jc w:val="right"/>
                      <w:rPr>
                        <w:rFonts w:ascii="Times New Roman" w:hAnsi="Times New Roman" w:cs="Times New Roman"/>
                      </w:rPr>
                    </w:pPr>
                    <w:r w:rsidRPr="004B7822">
                      <w:rPr>
                        <w:rFonts w:ascii="Times New Roman" w:hAnsi="Times New Roman" w:cs="Times New Roman"/>
                      </w:rPr>
                      <w:t>586,991,257</w:t>
                    </w:r>
                  </w:p>
                </w:tc>
              </w:tr>
            </w:sdtContent>
          </w:sdt>
          <w:tr w:rsidR="004B7822" w:rsidTr="00FE713B">
            <w:sdt>
              <w:sdtPr>
                <w:rPr>
                  <w:rFonts w:ascii="Times New Roman" w:hAnsi="Times New Roman" w:cs="Times New Roman"/>
                </w:rPr>
                <w:tag w:val="_PLD_b82b4cb1d4fa4c8fb75bed463f2da31b"/>
                <w:id w:val="1215002249"/>
                <w:lock w:val="sdtLocked"/>
              </w:sdtPr>
              <w:sdtEndPr/>
              <w:sdtContent>
                <w:tc>
                  <w:tcPr>
                    <w:tcW w:w="1570" w:type="pct"/>
                    <w:shd w:val="clear" w:color="auto" w:fill="auto"/>
                  </w:tcPr>
                  <w:p w:rsidR="004B7822" w:rsidRPr="004B7822" w:rsidRDefault="004B7822" w:rsidP="00FE713B">
                    <w:pPr>
                      <w:jc w:val="center"/>
                      <w:rPr>
                        <w:rFonts w:ascii="Times New Roman" w:hAnsi="Times New Roman" w:cs="Times New Roman"/>
                        <w:color w:val="000000" w:themeColor="text1"/>
                      </w:rPr>
                    </w:pPr>
                    <w:r w:rsidRPr="004B7822">
                      <w:rPr>
                        <w:rFonts w:ascii="Times New Roman" w:hAnsi="Times New Roman" w:cs="Times New Roman"/>
                        <w:color w:val="000000" w:themeColor="text1"/>
                      </w:rPr>
                      <w:t>合计</w:t>
                    </w:r>
                  </w:p>
                </w:tc>
              </w:sdtContent>
            </w:sdt>
            <w:tc>
              <w:tcPr>
                <w:tcW w:w="1584" w:type="pct"/>
                <w:shd w:val="clear" w:color="auto" w:fill="auto"/>
              </w:tcPr>
              <w:p w:rsidR="004B7822" w:rsidRPr="004B7822" w:rsidRDefault="004B7822" w:rsidP="00FE713B">
                <w:pPr>
                  <w:jc w:val="right"/>
                  <w:rPr>
                    <w:rFonts w:ascii="Times New Roman" w:hAnsi="Times New Roman" w:cs="Times New Roman"/>
                  </w:rPr>
                </w:pPr>
                <w:r w:rsidRPr="004B7822">
                  <w:rPr>
                    <w:rFonts w:ascii="Times New Roman" w:hAnsi="Times New Roman" w:cs="Times New Roman"/>
                  </w:rPr>
                  <w:t>4,769,275,934</w:t>
                </w:r>
              </w:p>
            </w:tc>
            <w:tc>
              <w:tcPr>
                <w:tcW w:w="1846" w:type="pct"/>
                <w:shd w:val="clear" w:color="auto" w:fill="auto"/>
              </w:tcPr>
              <w:p w:rsidR="004B7822" w:rsidRPr="004B7822" w:rsidRDefault="004B7822" w:rsidP="00FE713B">
                <w:pPr>
                  <w:jc w:val="right"/>
                  <w:rPr>
                    <w:rFonts w:ascii="Times New Roman" w:hAnsi="Times New Roman" w:cs="Times New Roman"/>
                  </w:rPr>
                </w:pPr>
                <w:r w:rsidRPr="004B7822">
                  <w:rPr>
                    <w:rFonts w:ascii="Times New Roman" w:hAnsi="Times New Roman" w:cs="Times New Roman"/>
                  </w:rPr>
                  <w:t>5,078,928,112</w:t>
                </w:r>
              </w:p>
            </w:tc>
          </w:tr>
        </w:tbl>
        <w:p w:rsidR="00047B74" w:rsidRDefault="00833B52"/>
        <w:bookmarkEnd w:id="119" w:displacedByCustomXml="next"/>
      </w:sdtContent>
    </w:sdt>
    <w:sdt>
      <w:sdtPr>
        <w:rPr>
          <w:rFonts w:ascii="宋体" w:hAnsi="宋体" w:cstheme="minorBidi" w:hint="eastAsia"/>
          <w:b w:val="0"/>
          <w:bCs w:val="0"/>
          <w:kern w:val="0"/>
          <w:szCs w:val="22"/>
        </w:rPr>
        <w:alias w:val="模块:重要的账龄超过1年的应付账款"/>
        <w:tag w:val="_GBC_5fffbd1416eb408d959645d37f190cf5"/>
        <w:id w:val="1910658473"/>
        <w:lock w:val="sdtLocked"/>
        <w:placeholder>
          <w:docPart w:val="GBC22222222222222222222222222222"/>
        </w:placeholder>
      </w:sdtPr>
      <w:sdtEndPr>
        <w:rPr>
          <w:kern w:val="2"/>
        </w:rPr>
      </w:sdtEndPr>
      <w:sdtContent>
        <w:p w:rsidR="00047B74" w:rsidRPr="004B7822" w:rsidRDefault="009454CC" w:rsidP="00652785">
          <w:pPr>
            <w:pStyle w:val="4"/>
            <w:numPr>
              <w:ilvl w:val="0"/>
              <w:numId w:val="24"/>
            </w:numPr>
            <w:tabs>
              <w:tab w:val="left" w:pos="588"/>
            </w:tabs>
            <w:rPr>
              <w:rFonts w:ascii="宋体" w:hAnsi="宋体"/>
              <w:b w:val="0"/>
              <w:kern w:val="0"/>
            </w:rPr>
          </w:pPr>
          <w:r w:rsidRPr="004B7822">
            <w:rPr>
              <w:rFonts w:ascii="宋体" w:hAnsi="宋体" w:hint="eastAsia"/>
              <w:b w:val="0"/>
              <w:kern w:val="0"/>
            </w:rPr>
            <w:t>账龄超过</w:t>
          </w:r>
          <w:r w:rsidRPr="004B7822">
            <w:rPr>
              <w:rFonts w:ascii="宋体" w:hAnsi="宋体"/>
              <w:b w:val="0"/>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EndPr/>
          <w:sdtContent>
            <w:p w:rsidR="00047B74" w:rsidRDefault="009454CC">
              <w:r>
                <w:fldChar w:fldCharType="begin"/>
              </w:r>
              <w:r w:rsidR="004B7822">
                <w:instrText xml:space="preserve"> MACROBUTTON  SnrToggleCheckbox √适用 </w:instrText>
              </w:r>
              <w:r>
                <w:fldChar w:fldCharType="end"/>
              </w:r>
              <w:r>
                <w:fldChar w:fldCharType="begin"/>
              </w:r>
              <w:r w:rsidR="004B7822">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重要的账龄超过1年的应付账款"/>
              <w:tag w:val="_GBC_4828fbb06386477f83dfc0c7b55875e7"/>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1560"/>
            <w:gridCol w:w="5378"/>
          </w:tblGrid>
          <w:tr w:rsidR="00047B74" w:rsidTr="006F15C2">
            <w:sdt>
              <w:sdtPr>
                <w:rPr>
                  <w:rFonts w:ascii="Times New Roman" w:hAnsi="Times New Roman" w:cs="Times New Roman"/>
                </w:rPr>
                <w:tag w:val="_PLD_31272c72b1bc41e2a47d7fbfb0839e2b"/>
                <w:id w:val="-1876225678"/>
                <w:lock w:val="sdtLocked"/>
              </w:sdtPr>
              <w:sdtEndPr/>
              <w:sdtContent>
                <w:tc>
                  <w:tcPr>
                    <w:tcW w:w="1171" w:type="pct"/>
                    <w:shd w:val="clear" w:color="auto" w:fill="auto"/>
                    <w:vAlign w:val="center"/>
                  </w:tcPr>
                  <w:p w:rsidR="00047B74" w:rsidRPr="004B7822" w:rsidRDefault="009454CC">
                    <w:pPr>
                      <w:jc w:val="center"/>
                      <w:rPr>
                        <w:rFonts w:ascii="Times New Roman" w:hAnsi="Times New Roman" w:cs="Times New Roman"/>
                      </w:rPr>
                    </w:pPr>
                    <w:r w:rsidRPr="004B7822">
                      <w:rPr>
                        <w:rFonts w:ascii="Times New Roman" w:hAnsi="Times New Roman" w:cs="Times New Roman"/>
                      </w:rPr>
                      <w:t>项目</w:t>
                    </w:r>
                  </w:p>
                </w:tc>
              </w:sdtContent>
            </w:sdt>
            <w:sdt>
              <w:sdtPr>
                <w:rPr>
                  <w:rFonts w:ascii="Times New Roman" w:hAnsi="Times New Roman" w:cs="Times New Roman"/>
                </w:rPr>
                <w:tag w:val="_PLD_41b9d7d7e0c84d6c9f8c3a0a59e37c14"/>
                <w:id w:val="-1991629115"/>
                <w:lock w:val="sdtLocked"/>
              </w:sdtPr>
              <w:sdtEndPr/>
              <w:sdtContent>
                <w:tc>
                  <w:tcPr>
                    <w:tcW w:w="861" w:type="pct"/>
                    <w:shd w:val="clear" w:color="auto" w:fill="auto"/>
                    <w:vAlign w:val="center"/>
                  </w:tcPr>
                  <w:p w:rsidR="00047B74" w:rsidRPr="004B7822" w:rsidRDefault="009454CC">
                    <w:pPr>
                      <w:jc w:val="center"/>
                      <w:rPr>
                        <w:rFonts w:ascii="Times New Roman" w:hAnsi="Times New Roman" w:cs="Times New Roman"/>
                      </w:rPr>
                    </w:pPr>
                    <w:r w:rsidRPr="004B7822">
                      <w:rPr>
                        <w:rFonts w:ascii="Times New Roman" w:hAnsi="Times New Roman" w:cs="Times New Roman"/>
                      </w:rPr>
                      <w:t>期末余额</w:t>
                    </w:r>
                  </w:p>
                </w:tc>
              </w:sdtContent>
            </w:sdt>
            <w:sdt>
              <w:sdtPr>
                <w:rPr>
                  <w:rFonts w:ascii="Times New Roman" w:hAnsi="Times New Roman" w:cs="Times New Roman"/>
                </w:rPr>
                <w:tag w:val="_PLD_49e0f43ba09d42649fabb4ecc22986ca"/>
                <w:id w:val="-1427568760"/>
                <w:lock w:val="sdtLocked"/>
              </w:sdtPr>
              <w:sdtEndPr/>
              <w:sdtContent>
                <w:tc>
                  <w:tcPr>
                    <w:tcW w:w="2968" w:type="pct"/>
                    <w:shd w:val="clear" w:color="auto" w:fill="auto"/>
                    <w:vAlign w:val="center"/>
                  </w:tcPr>
                  <w:p w:rsidR="00047B74" w:rsidRPr="004B7822" w:rsidRDefault="009454CC">
                    <w:pPr>
                      <w:jc w:val="center"/>
                      <w:rPr>
                        <w:rFonts w:ascii="Times New Roman" w:hAnsi="Times New Roman" w:cs="Times New Roman"/>
                      </w:rPr>
                    </w:pPr>
                    <w:r w:rsidRPr="004B7822">
                      <w:rPr>
                        <w:rFonts w:ascii="Times New Roman" w:hAnsi="Times New Roman" w:cs="Times New Roman"/>
                      </w:rPr>
                      <w:t>未偿还或结转的原因</w:t>
                    </w:r>
                  </w:p>
                </w:tc>
              </w:sdtContent>
            </w:sdt>
          </w:tr>
          <w:sdt>
            <w:sdtPr>
              <w:rPr>
                <w:rFonts w:ascii="Times New Roman" w:hAnsi="Times New Roman" w:cs="Times New Roman"/>
              </w:rPr>
              <w:alias w:val="重要的账龄超过1年的应付账款明细"/>
              <w:tag w:val="_GBC_3c24b8450a0a47bd8859f88e883aa952"/>
              <w:id w:val="1605224256"/>
              <w:lock w:val="sdtLocked"/>
              <w:placeholder>
                <w:docPart w:val="GBC11111111111111111111111111111"/>
              </w:placeholder>
            </w:sdtPr>
            <w:sdtEndPr/>
            <w:sdtContent>
              <w:tr w:rsidR="00047B74" w:rsidTr="006F15C2">
                <w:tc>
                  <w:tcPr>
                    <w:tcW w:w="1171" w:type="pct"/>
                    <w:tcBorders>
                      <w:bottom w:val="single" w:sz="4" w:space="0" w:color="auto"/>
                    </w:tcBorders>
                    <w:shd w:val="clear" w:color="auto" w:fill="auto"/>
                  </w:tcPr>
                  <w:p w:rsidR="00047B74" w:rsidRPr="004B7822" w:rsidRDefault="004B7822">
                    <w:pPr>
                      <w:rPr>
                        <w:rFonts w:ascii="Times New Roman" w:hAnsi="Times New Roman" w:cs="Times New Roman"/>
                      </w:rPr>
                    </w:pPr>
                    <w:r w:rsidRPr="004B7822">
                      <w:rPr>
                        <w:rFonts w:ascii="Times New Roman" w:hAnsi="Times New Roman" w:cs="Times New Roman"/>
                      </w:rPr>
                      <w:t>应付工程及设备款</w:t>
                    </w:r>
                  </w:p>
                </w:tc>
                <w:tc>
                  <w:tcPr>
                    <w:tcW w:w="861" w:type="pct"/>
                    <w:shd w:val="clear" w:color="auto" w:fill="auto"/>
                  </w:tcPr>
                  <w:p w:rsidR="00047B74" w:rsidRPr="004B7822" w:rsidRDefault="004B7822">
                    <w:pPr>
                      <w:jc w:val="right"/>
                      <w:rPr>
                        <w:rFonts w:ascii="Times New Roman" w:hAnsi="Times New Roman" w:cs="Times New Roman"/>
                      </w:rPr>
                    </w:pPr>
                    <w:r w:rsidRPr="004B7822">
                      <w:rPr>
                        <w:rFonts w:ascii="Times New Roman" w:hAnsi="Times New Roman" w:cs="Times New Roman"/>
                      </w:rPr>
                      <w:t>1,285,060,351</w:t>
                    </w:r>
                  </w:p>
                </w:tc>
                <w:tc>
                  <w:tcPr>
                    <w:tcW w:w="2968" w:type="pct"/>
                    <w:shd w:val="clear" w:color="auto" w:fill="auto"/>
                  </w:tcPr>
                  <w:p w:rsidR="00047B74" w:rsidRPr="004B7822" w:rsidRDefault="004B7822">
                    <w:pPr>
                      <w:rPr>
                        <w:rFonts w:ascii="Times New Roman" w:hAnsi="Times New Roman" w:cs="Times New Roman"/>
                      </w:rPr>
                    </w:pPr>
                    <w:r w:rsidRPr="004B7822">
                      <w:rPr>
                        <w:rFonts w:ascii="Times New Roman" w:hAnsi="Times New Roman" w:cs="Times New Roman"/>
                      </w:rPr>
                      <w:t>工程未完工或设备尚未验收完毕，该等款项尚未结算。</w:t>
                    </w:r>
                  </w:p>
                </w:tc>
              </w:tr>
            </w:sdtContent>
          </w:sdt>
          <w:tr w:rsidR="00047B74" w:rsidTr="006F15C2">
            <w:sdt>
              <w:sdtPr>
                <w:rPr>
                  <w:rFonts w:ascii="Times New Roman" w:hAnsi="Times New Roman" w:cs="Times New Roman"/>
                </w:rPr>
                <w:tag w:val="_PLD_eca4761bb44d46c18cd4488e72a6e130"/>
                <w:id w:val="1126352005"/>
                <w:lock w:val="sdtLocked"/>
              </w:sdtPr>
              <w:sdtEndPr/>
              <w:sdtContent>
                <w:tc>
                  <w:tcPr>
                    <w:tcW w:w="1171" w:type="pct"/>
                    <w:shd w:val="clear" w:color="auto" w:fill="auto"/>
                    <w:vAlign w:val="center"/>
                  </w:tcPr>
                  <w:p w:rsidR="00047B74" w:rsidRPr="004B7822" w:rsidRDefault="009454CC">
                    <w:pPr>
                      <w:jc w:val="center"/>
                      <w:rPr>
                        <w:rFonts w:ascii="Times New Roman" w:hAnsi="Times New Roman" w:cs="Times New Roman"/>
                      </w:rPr>
                    </w:pPr>
                    <w:r w:rsidRPr="004B7822">
                      <w:rPr>
                        <w:rFonts w:ascii="Times New Roman" w:hAnsi="Times New Roman" w:cs="Times New Roman"/>
                      </w:rPr>
                      <w:t>合计</w:t>
                    </w:r>
                  </w:p>
                </w:tc>
              </w:sdtContent>
            </w:sdt>
            <w:tc>
              <w:tcPr>
                <w:tcW w:w="861" w:type="pct"/>
                <w:shd w:val="clear" w:color="auto" w:fill="auto"/>
              </w:tcPr>
              <w:p w:rsidR="00047B74" w:rsidRPr="004B7822" w:rsidRDefault="004B7822">
                <w:pPr>
                  <w:jc w:val="right"/>
                  <w:rPr>
                    <w:rFonts w:ascii="Times New Roman" w:hAnsi="Times New Roman" w:cs="Times New Roman"/>
                  </w:rPr>
                </w:pPr>
                <w:r w:rsidRPr="004B7822">
                  <w:rPr>
                    <w:rFonts w:ascii="Times New Roman" w:hAnsi="Times New Roman" w:cs="Times New Roman"/>
                  </w:rPr>
                  <w:t>1,285,060,351</w:t>
                </w:r>
              </w:p>
            </w:tc>
            <w:tc>
              <w:tcPr>
                <w:tcW w:w="2968" w:type="pct"/>
                <w:shd w:val="clear" w:color="auto" w:fill="auto"/>
              </w:tcPr>
              <w:p w:rsidR="00047B74" w:rsidRPr="004B7822" w:rsidRDefault="009454CC">
                <w:pPr>
                  <w:jc w:val="center"/>
                  <w:rPr>
                    <w:rFonts w:ascii="Times New Roman" w:hAnsi="Times New Roman" w:cs="Times New Roman"/>
                  </w:rPr>
                </w:pPr>
                <w:r w:rsidRPr="004B7822">
                  <w:rPr>
                    <w:rFonts w:ascii="Times New Roman" w:hAnsi="Times New Roman" w:cs="Times New Roman"/>
                  </w:rPr>
                  <w:t>/</w:t>
                </w:r>
              </w:p>
            </w:tc>
          </w:tr>
        </w:tbl>
        <w:p w:rsidR="004B7822" w:rsidRDefault="004B7822"/>
        <w:p w:rsidR="004B7822" w:rsidRPr="004B7822" w:rsidRDefault="004B7822" w:rsidP="004B7822">
          <w:pPr>
            <w:overflowPunct w:val="0"/>
            <w:ind w:right="-122"/>
            <w:rPr>
              <w:rFonts w:ascii="Times New Roman" w:hAnsi="Times New Roman" w:cs="Times New Roman"/>
              <w:bCs/>
              <w:lang w:val="en-AU"/>
            </w:rPr>
          </w:pPr>
          <w:r w:rsidRPr="004B7822">
            <w:rPr>
              <w:rFonts w:ascii="Times New Roman" w:hAnsi="Times New Roman" w:cs="Times New Roman"/>
              <w:bCs/>
              <w:lang w:val="en-AU"/>
            </w:rPr>
            <w:t>于</w:t>
          </w:r>
          <w:r w:rsidRPr="004B7822">
            <w:rPr>
              <w:rFonts w:ascii="Times New Roman" w:hAnsi="Times New Roman" w:cs="Times New Roman"/>
            </w:rPr>
            <w:t>2023</w:t>
          </w:r>
          <w:r w:rsidRPr="004B7822">
            <w:rPr>
              <w:rFonts w:ascii="Times New Roman" w:hAnsi="Times New Roman" w:cs="Times New Roman"/>
            </w:rPr>
            <w:t>年</w:t>
          </w:r>
          <w:r w:rsidRPr="004B7822">
            <w:rPr>
              <w:rFonts w:ascii="Times New Roman" w:hAnsi="Times New Roman" w:cs="Times New Roman"/>
            </w:rPr>
            <w:t>6</w:t>
          </w:r>
          <w:r w:rsidRPr="004B7822">
            <w:rPr>
              <w:rFonts w:ascii="Times New Roman" w:hAnsi="Times New Roman" w:cs="Times New Roman"/>
            </w:rPr>
            <w:t>月</w:t>
          </w:r>
          <w:r w:rsidRPr="004B7822">
            <w:rPr>
              <w:rFonts w:ascii="Times New Roman" w:hAnsi="Times New Roman" w:cs="Times New Roman"/>
            </w:rPr>
            <w:t>30</w:t>
          </w:r>
          <w:r w:rsidRPr="004B7822">
            <w:rPr>
              <w:rFonts w:ascii="Times New Roman" w:hAnsi="Times New Roman" w:cs="Times New Roman"/>
            </w:rPr>
            <w:t>日</w:t>
          </w:r>
          <w:r w:rsidRPr="004B7822">
            <w:rPr>
              <w:rFonts w:ascii="Times New Roman" w:hAnsi="Times New Roman" w:cs="Times New Roman"/>
              <w:bCs/>
              <w:lang w:val="en-AU"/>
            </w:rPr>
            <w:t>，账龄超过一年的应付账款</w:t>
          </w:r>
          <w:r w:rsidRPr="004B7822">
            <w:rPr>
              <w:rFonts w:ascii="Times New Roman" w:hAnsi="Times New Roman" w:cs="Times New Roman"/>
              <w:bCs/>
              <w:lang w:val="en-AU"/>
            </w:rPr>
            <w:t>1,285,060,351</w:t>
          </w:r>
          <w:r w:rsidRPr="004B7822">
            <w:rPr>
              <w:rFonts w:ascii="Times New Roman" w:hAnsi="Times New Roman" w:cs="Times New Roman"/>
              <w:bCs/>
              <w:lang w:val="en-AU"/>
            </w:rPr>
            <w:t>元</w:t>
          </w:r>
          <w:r w:rsidRPr="004B7822">
            <w:rPr>
              <w:rFonts w:ascii="Times New Roman" w:hAnsi="Times New Roman" w:cs="Times New Roman"/>
              <w:bCs/>
              <w:lang w:val="en-AU"/>
            </w:rPr>
            <w:t>(2022</w:t>
          </w:r>
          <w:r w:rsidRPr="004B7822">
            <w:rPr>
              <w:rFonts w:ascii="Times New Roman" w:hAnsi="Times New Roman" w:cs="Times New Roman"/>
              <w:bCs/>
              <w:lang w:val="en-AU"/>
            </w:rPr>
            <w:t>年</w:t>
          </w:r>
          <w:r w:rsidRPr="004B7822">
            <w:rPr>
              <w:rFonts w:ascii="Times New Roman" w:hAnsi="Times New Roman" w:cs="Times New Roman"/>
              <w:bCs/>
              <w:lang w:val="en-AU"/>
            </w:rPr>
            <w:t>12</w:t>
          </w:r>
          <w:r w:rsidRPr="004B7822">
            <w:rPr>
              <w:rFonts w:ascii="Times New Roman" w:hAnsi="Times New Roman" w:cs="Times New Roman"/>
              <w:bCs/>
              <w:lang w:val="en-AU"/>
            </w:rPr>
            <w:t>月</w:t>
          </w:r>
          <w:r w:rsidRPr="004B7822">
            <w:rPr>
              <w:rFonts w:ascii="Times New Roman" w:hAnsi="Times New Roman" w:cs="Times New Roman"/>
              <w:bCs/>
              <w:lang w:val="en-AU"/>
            </w:rPr>
            <w:t>31</w:t>
          </w:r>
          <w:r w:rsidRPr="004B7822">
            <w:rPr>
              <w:rFonts w:ascii="Times New Roman" w:hAnsi="Times New Roman" w:cs="Times New Roman"/>
              <w:bCs/>
              <w:lang w:val="en-AU"/>
            </w:rPr>
            <w:t>日：</w:t>
          </w:r>
          <w:r w:rsidRPr="004B7822">
            <w:rPr>
              <w:rFonts w:ascii="Times New Roman" w:hAnsi="Times New Roman" w:cs="Times New Roman"/>
              <w:bCs/>
              <w:lang w:val="en-AU"/>
            </w:rPr>
            <w:t>2,687,002,693</w:t>
          </w:r>
          <w:r w:rsidRPr="004B7822">
            <w:rPr>
              <w:rFonts w:ascii="Times New Roman" w:hAnsi="Times New Roman" w:cs="Times New Roman"/>
              <w:bCs/>
              <w:lang w:val="en-AU"/>
            </w:rPr>
            <w:t>元</w:t>
          </w:r>
          <w:r w:rsidRPr="004B7822">
            <w:rPr>
              <w:rFonts w:ascii="Times New Roman" w:hAnsi="Times New Roman" w:cs="Times New Roman"/>
              <w:bCs/>
              <w:lang w:val="en-AU"/>
            </w:rPr>
            <w:t>)</w:t>
          </w:r>
          <w:r w:rsidRPr="004B7822">
            <w:rPr>
              <w:rFonts w:ascii="Times New Roman" w:hAnsi="Times New Roman" w:cs="Times New Roman"/>
              <w:bCs/>
              <w:lang w:val="en-AU"/>
            </w:rPr>
            <w:t>，</w:t>
          </w:r>
          <w:r w:rsidRPr="004B7822">
            <w:rPr>
              <w:rFonts w:ascii="Times New Roman" w:hAnsi="Times New Roman" w:cs="Times New Roman"/>
              <w:lang w:val="en-AU"/>
            </w:rPr>
            <w:t>主要为</w:t>
          </w:r>
          <w:r w:rsidRPr="004B7822">
            <w:rPr>
              <w:rFonts w:ascii="Times New Roman" w:hAnsi="Times New Roman" w:cs="Times New Roman"/>
              <w:bCs/>
              <w:lang w:val="en-AU"/>
            </w:rPr>
            <w:t>应付工程及设备款，鉴于工程</w:t>
          </w:r>
          <w:r w:rsidRPr="004B7822">
            <w:rPr>
              <w:rFonts w:ascii="Times New Roman" w:hAnsi="Times New Roman" w:cs="Times New Roman"/>
              <w:lang w:val="en-AU"/>
            </w:rPr>
            <w:t>未</w:t>
          </w:r>
          <w:r w:rsidRPr="004B7822">
            <w:rPr>
              <w:rFonts w:ascii="Times New Roman" w:hAnsi="Times New Roman" w:cs="Times New Roman"/>
              <w:bCs/>
              <w:lang w:val="en-AU"/>
            </w:rPr>
            <w:t>完工</w:t>
          </w:r>
          <w:r w:rsidRPr="004B7822">
            <w:rPr>
              <w:rFonts w:ascii="Times New Roman" w:hAnsi="Times New Roman" w:cs="Times New Roman"/>
              <w:bCs/>
            </w:rPr>
            <w:t>或设备</w:t>
          </w:r>
          <w:r w:rsidRPr="004B7822">
            <w:rPr>
              <w:rFonts w:ascii="Times New Roman" w:hAnsi="Times New Roman" w:cs="Times New Roman"/>
            </w:rPr>
            <w:t>尚未</w:t>
          </w:r>
          <w:r w:rsidRPr="004B7822">
            <w:rPr>
              <w:rFonts w:ascii="Times New Roman" w:hAnsi="Times New Roman" w:cs="Times New Roman"/>
              <w:bCs/>
            </w:rPr>
            <w:t>验收完毕</w:t>
          </w:r>
          <w:r w:rsidRPr="004B7822">
            <w:rPr>
              <w:rFonts w:ascii="Times New Roman" w:hAnsi="Times New Roman" w:cs="Times New Roman"/>
              <w:bCs/>
              <w:lang w:val="en-AU"/>
            </w:rPr>
            <w:t>，该等款项</w:t>
          </w:r>
          <w:r w:rsidRPr="004B7822">
            <w:rPr>
              <w:rFonts w:ascii="Times New Roman" w:hAnsi="Times New Roman" w:cs="Times New Roman"/>
              <w:lang w:val="en-AU"/>
            </w:rPr>
            <w:t>尚未结算</w:t>
          </w:r>
          <w:r w:rsidRPr="004B7822">
            <w:rPr>
              <w:rFonts w:ascii="Times New Roman" w:hAnsi="Times New Roman" w:cs="Times New Roman"/>
              <w:bCs/>
              <w:lang w:val="en-AU"/>
            </w:rPr>
            <w:t>。</w:t>
          </w:r>
        </w:p>
        <w:p w:rsidR="00047B74" w:rsidRDefault="00833B52" w:rsidP="004B7822"/>
      </w:sdtContent>
    </w:sdt>
    <w:p w:rsidR="0024338D" w:rsidRDefault="0024338D" w:rsidP="0024338D">
      <w:pPr>
        <w:pStyle w:val="3"/>
        <w:numPr>
          <w:ilvl w:val="0"/>
          <w:numId w:val="12"/>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ContentLocked"/>
        <w:placeholder>
          <w:docPart w:val="7F3272C9C81641F59B9613F17BD6C42A"/>
        </w:placeholder>
      </w:sdtPr>
      <w:sdtEndPr/>
      <w:sdtContent>
        <w:p w:rsidR="0024338D" w:rsidRDefault="0024338D">
          <w:r>
            <w:fldChar w:fldCharType="begin"/>
          </w:r>
          <w:r w:rsidR="00544F80">
            <w:instrText xml:space="preserve"> MACROBUTTON  SnrToggleCheckbox √适用 </w:instrText>
          </w:r>
          <w:r>
            <w:fldChar w:fldCharType="end"/>
          </w:r>
          <w:r>
            <w:fldChar w:fldCharType="begin"/>
          </w:r>
          <w:r w:rsidR="00544F80">
            <w:instrText xml:space="preserve"> MACROBUTTON  SnrToggleCheckbox □不适用 </w:instrText>
          </w:r>
          <w:r>
            <w:fldChar w:fldCharType="end"/>
          </w:r>
        </w:p>
      </w:sdtContent>
    </w:sdt>
    <w:sdt>
      <w:sdtPr>
        <w:rPr>
          <w:rFonts w:hint="eastAsia"/>
        </w:rPr>
        <w:alias w:val="模块:商业承兑汇票"/>
        <w:tag w:val="_SEC_a4b116c3ef20487f88d23464626b8bb5"/>
        <w:id w:val="975415301"/>
        <w:lock w:val="sdtLocked"/>
        <w:placeholder>
          <w:docPart w:val="7F3272C9C81641F59B9613F17BD6C42A"/>
        </w:placeholder>
      </w:sdtPr>
      <w:sdtEndPr/>
      <w:sdtContent>
        <w:p w:rsidR="0024338D" w:rsidRDefault="0024338D">
          <w:pPr>
            <w:jc w:val="right"/>
          </w:pPr>
          <w:r>
            <w:rPr>
              <w:rFonts w:hint="eastAsia"/>
            </w:rPr>
            <w:t>单位：</w:t>
          </w:r>
          <w:sdt>
            <w:sdtPr>
              <w:rPr>
                <w:rFonts w:hint="eastAsia"/>
              </w:rPr>
              <w:alias w:val="单位：财务附注：应付票据"/>
              <w:tag w:val="_GBC_db69c246a0d14735805df636930e34ba"/>
              <w:id w:val="1400015735"/>
              <w:lock w:val="sdtLocked"/>
              <w:placeholder>
                <w:docPart w:val="7F3272C9C81641F59B9613F17BD6C42A"/>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7F3272C9C81641F59B9613F17BD6C42A"/>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52"/>
            <w:gridCol w:w="3399"/>
            <w:gridCol w:w="3303"/>
          </w:tblGrid>
          <w:tr w:rsidR="0024338D" w:rsidRPr="00544F80" w:rsidTr="004F78D8">
            <w:trPr>
              <w:cantSplit/>
            </w:trPr>
            <w:sdt>
              <w:sdtPr>
                <w:rPr>
                  <w:rFonts w:ascii="Times New Roman" w:hAnsi="Times New Roman" w:cs="Times New Roman"/>
                </w:rPr>
                <w:tag w:val="_PLD_faa4f5cfe5ae4b0a9c786ca922191e7e"/>
                <w:id w:val="530689965"/>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24338D" w:rsidRPr="00544F80" w:rsidRDefault="0024338D">
                    <w:pPr>
                      <w:autoSpaceDE w:val="0"/>
                      <w:autoSpaceDN w:val="0"/>
                      <w:adjustRightInd w:val="0"/>
                      <w:snapToGrid w:val="0"/>
                      <w:spacing w:line="240" w:lineRule="atLeast"/>
                      <w:jc w:val="center"/>
                      <w:rPr>
                        <w:rFonts w:ascii="Times New Roman" w:hAnsi="Times New Roman" w:cs="Times New Roman"/>
                      </w:rPr>
                    </w:pPr>
                    <w:r w:rsidRPr="00544F80">
                      <w:rPr>
                        <w:rFonts w:ascii="Times New Roman" w:hAnsi="Times New Roman" w:cs="Times New Roman"/>
                      </w:rPr>
                      <w:t>种类</w:t>
                    </w:r>
                  </w:p>
                </w:tc>
              </w:sdtContent>
            </w:sdt>
            <w:sdt>
              <w:sdtPr>
                <w:rPr>
                  <w:rFonts w:ascii="Times New Roman" w:hAnsi="Times New Roman" w:cs="Times New Roman"/>
                </w:rPr>
                <w:tag w:val="_PLD_b51f0f25994640289becfaca28eb1d5c"/>
                <w:id w:val="-256285568"/>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rsidR="0024338D" w:rsidRPr="00544F80" w:rsidRDefault="0024338D">
                    <w:pPr>
                      <w:autoSpaceDE w:val="0"/>
                      <w:autoSpaceDN w:val="0"/>
                      <w:adjustRightInd w:val="0"/>
                      <w:snapToGrid w:val="0"/>
                      <w:spacing w:line="240" w:lineRule="atLeast"/>
                      <w:jc w:val="center"/>
                      <w:rPr>
                        <w:rFonts w:ascii="Times New Roman" w:hAnsi="Times New Roman" w:cs="Times New Roman"/>
                      </w:rPr>
                    </w:pPr>
                    <w:r w:rsidRPr="00544F80">
                      <w:rPr>
                        <w:rFonts w:ascii="Times New Roman" w:hAnsi="Times New Roman" w:cs="Times New Roman"/>
                      </w:rPr>
                      <w:t>期末余额</w:t>
                    </w:r>
                  </w:p>
                </w:tc>
              </w:sdtContent>
            </w:sdt>
            <w:sdt>
              <w:sdtPr>
                <w:rPr>
                  <w:rFonts w:ascii="Times New Roman" w:hAnsi="Times New Roman" w:cs="Times New Roman"/>
                </w:rPr>
                <w:tag w:val="_PLD_996d96c1a15e479289fa9e0699e2822e"/>
                <w:id w:val="-530416975"/>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rsidR="0024338D" w:rsidRPr="00544F80" w:rsidRDefault="0024338D">
                    <w:pPr>
                      <w:autoSpaceDE w:val="0"/>
                      <w:autoSpaceDN w:val="0"/>
                      <w:adjustRightInd w:val="0"/>
                      <w:snapToGrid w:val="0"/>
                      <w:spacing w:line="240" w:lineRule="atLeast"/>
                      <w:jc w:val="center"/>
                      <w:rPr>
                        <w:rFonts w:ascii="Times New Roman" w:hAnsi="Times New Roman" w:cs="Times New Roman"/>
                      </w:rPr>
                    </w:pPr>
                    <w:r w:rsidRPr="00544F80">
                      <w:rPr>
                        <w:rFonts w:ascii="Times New Roman" w:hAnsi="Times New Roman" w:cs="Times New Roman"/>
                      </w:rPr>
                      <w:t>期初余额</w:t>
                    </w:r>
                  </w:p>
                </w:tc>
              </w:sdtContent>
            </w:sdt>
          </w:tr>
          <w:tr w:rsidR="0024338D" w:rsidRPr="00544F80" w:rsidTr="00C70082">
            <w:trPr>
              <w:cantSplit/>
            </w:trPr>
            <w:sdt>
              <w:sdtPr>
                <w:rPr>
                  <w:rFonts w:ascii="Times New Roman" w:hAnsi="Times New Roman" w:cs="Times New Roman"/>
                </w:rPr>
                <w:tag w:val="_PLD_a78177bc2f9c4e819670fb289b9d6192"/>
                <w:id w:val="1429089824"/>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24338D" w:rsidRPr="00544F80" w:rsidRDefault="0024338D">
                    <w:pPr>
                      <w:autoSpaceDE w:val="0"/>
                      <w:autoSpaceDN w:val="0"/>
                      <w:adjustRightInd w:val="0"/>
                      <w:snapToGrid w:val="0"/>
                      <w:spacing w:line="240" w:lineRule="atLeast"/>
                      <w:rPr>
                        <w:rFonts w:ascii="Times New Roman" w:hAnsi="Times New Roman" w:cs="Times New Roman"/>
                      </w:rPr>
                    </w:pPr>
                    <w:r w:rsidRPr="00544F80">
                      <w:rPr>
                        <w:rFonts w:ascii="Times New Roman" w:hAnsi="Times New Roman" w:cs="Times New Roman"/>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24338D" w:rsidRPr="00544F80" w:rsidRDefault="00544F80">
                <w:pPr>
                  <w:ind w:right="13"/>
                  <w:jc w:val="right"/>
                  <w:rPr>
                    <w:rFonts w:ascii="Times New Roman" w:hAnsi="Times New Roman" w:cs="Times New Roman"/>
                  </w:rPr>
                </w:pPr>
                <w:r w:rsidRPr="00544F80">
                  <w:rPr>
                    <w:rFonts w:ascii="Times New Roman" w:hAnsi="Times New Roman" w:cs="Times New Roman"/>
                  </w:rPr>
                  <w:t>300,000,000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24338D" w:rsidRPr="00544F80" w:rsidRDefault="00544F80">
                <w:pPr>
                  <w:jc w:val="right"/>
                  <w:rPr>
                    <w:rFonts w:ascii="Times New Roman" w:hAnsi="Times New Roman" w:cs="Times New Roman"/>
                  </w:rPr>
                </w:pPr>
                <w:r w:rsidRPr="00544F80">
                  <w:rPr>
                    <w:rFonts w:ascii="Times New Roman" w:hAnsi="Times New Roman" w:cs="Times New Roman"/>
                  </w:rPr>
                  <w:t>500,000,000</w:t>
                </w:r>
              </w:p>
            </w:tc>
          </w:tr>
          <w:tr w:rsidR="0024338D" w:rsidRPr="00544F80" w:rsidTr="004F78D8">
            <w:trPr>
              <w:cantSplit/>
            </w:trPr>
            <w:sdt>
              <w:sdtPr>
                <w:rPr>
                  <w:rFonts w:ascii="Times New Roman" w:hAnsi="Times New Roman" w:cs="Times New Roman"/>
                </w:rPr>
                <w:tag w:val="_PLD_91c7e1de96284cd2994cfcf7c0e798dc"/>
                <w:id w:val="-683055935"/>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24338D" w:rsidRPr="00544F80" w:rsidRDefault="0024338D">
                    <w:pPr>
                      <w:autoSpaceDE w:val="0"/>
                      <w:autoSpaceDN w:val="0"/>
                      <w:adjustRightInd w:val="0"/>
                      <w:snapToGrid w:val="0"/>
                      <w:spacing w:line="240" w:lineRule="atLeast"/>
                      <w:jc w:val="center"/>
                      <w:rPr>
                        <w:rFonts w:ascii="Times New Roman" w:hAnsi="Times New Roman" w:cs="Times New Roman"/>
                      </w:rPr>
                    </w:pPr>
                    <w:r w:rsidRPr="00544F80">
                      <w:rPr>
                        <w:rFonts w:ascii="Times New Roman" w:hAnsi="Times New Roman" w:cs="Times New Roman"/>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24338D" w:rsidRPr="00544F80" w:rsidRDefault="00544F80">
                <w:pPr>
                  <w:jc w:val="right"/>
                  <w:rPr>
                    <w:rFonts w:ascii="Times New Roman" w:hAnsi="Times New Roman" w:cs="Times New Roman"/>
                  </w:rPr>
                </w:pPr>
                <w:r w:rsidRPr="00544F80">
                  <w:rPr>
                    <w:rFonts w:ascii="Times New Roman" w:hAnsi="Times New Roman" w:cs="Times New Roman"/>
                  </w:rPr>
                  <w:t>300,000,000</w:t>
                </w:r>
              </w:p>
            </w:tc>
            <w:tc>
              <w:tcPr>
                <w:tcW w:w="1824" w:type="pct"/>
                <w:tcBorders>
                  <w:top w:val="single" w:sz="6" w:space="0" w:color="auto"/>
                  <w:left w:val="single" w:sz="6" w:space="0" w:color="auto"/>
                  <w:bottom w:val="single" w:sz="6" w:space="0" w:color="auto"/>
                  <w:right w:val="single" w:sz="6" w:space="0" w:color="auto"/>
                </w:tcBorders>
              </w:tcPr>
              <w:p w:rsidR="0024338D" w:rsidRPr="00544F80" w:rsidRDefault="00544F80">
                <w:pPr>
                  <w:jc w:val="right"/>
                  <w:rPr>
                    <w:rFonts w:ascii="Times New Roman" w:hAnsi="Times New Roman" w:cs="Times New Roman"/>
                  </w:rPr>
                </w:pPr>
                <w:r w:rsidRPr="00544F80">
                  <w:rPr>
                    <w:rFonts w:ascii="Times New Roman" w:hAnsi="Times New Roman" w:cs="Times New Roman"/>
                  </w:rPr>
                  <w:t>500,000,000</w:t>
                </w:r>
              </w:p>
            </w:tc>
          </w:tr>
        </w:tbl>
        <w:p w:rsidR="00544F80" w:rsidRPr="00544F80" w:rsidRDefault="00544F80">
          <w:pPr>
            <w:snapToGrid w:val="0"/>
            <w:spacing w:line="240" w:lineRule="atLeast"/>
            <w:rPr>
              <w:rFonts w:ascii="Times New Roman" w:hAnsi="Times New Roman" w:cs="Times New Roman"/>
            </w:rPr>
          </w:pPr>
        </w:p>
        <w:p w:rsidR="00544F80" w:rsidRPr="00544F80" w:rsidRDefault="00544F80" w:rsidP="00544F80">
          <w:pPr>
            <w:overflowPunct w:val="0"/>
            <w:spacing w:line="240" w:lineRule="exact"/>
            <w:rPr>
              <w:rFonts w:ascii="Times New Roman" w:hAnsi="Times New Roman" w:cs="Times New Roman"/>
            </w:rPr>
          </w:pPr>
          <w:r w:rsidRPr="00544F80">
            <w:rPr>
              <w:rFonts w:ascii="Times New Roman" w:hAnsi="Times New Roman" w:cs="Times New Roman"/>
            </w:rPr>
            <w:t>于</w:t>
          </w:r>
          <w:r w:rsidRPr="00544F80">
            <w:rPr>
              <w:rFonts w:ascii="Times New Roman" w:hAnsi="Times New Roman" w:cs="Times New Roman"/>
              <w:color w:val="000000"/>
            </w:rPr>
            <w:t>2023</w:t>
          </w:r>
          <w:r w:rsidRPr="00544F80">
            <w:rPr>
              <w:rFonts w:ascii="Times New Roman" w:hAnsi="Times New Roman" w:cs="Times New Roman"/>
              <w:color w:val="000000"/>
            </w:rPr>
            <w:t>年</w:t>
          </w:r>
          <w:r w:rsidRPr="00544F80">
            <w:rPr>
              <w:rFonts w:ascii="Times New Roman" w:hAnsi="Times New Roman" w:cs="Times New Roman"/>
              <w:color w:val="000000"/>
            </w:rPr>
            <w:t>6</w:t>
          </w:r>
          <w:r w:rsidRPr="00544F80">
            <w:rPr>
              <w:rFonts w:ascii="Times New Roman" w:hAnsi="Times New Roman" w:cs="Times New Roman"/>
              <w:color w:val="000000"/>
            </w:rPr>
            <w:t>月</w:t>
          </w:r>
          <w:r w:rsidRPr="00544F80">
            <w:rPr>
              <w:rFonts w:ascii="Times New Roman" w:hAnsi="Times New Roman" w:cs="Times New Roman"/>
              <w:color w:val="000000"/>
            </w:rPr>
            <w:t>30</w:t>
          </w:r>
          <w:r w:rsidRPr="00544F80">
            <w:rPr>
              <w:rFonts w:ascii="Times New Roman" w:hAnsi="Times New Roman" w:cs="Times New Roman"/>
              <w:color w:val="000000"/>
            </w:rPr>
            <w:t>日</w:t>
          </w:r>
          <w:r w:rsidRPr="00544F80">
            <w:rPr>
              <w:rFonts w:ascii="Times New Roman" w:hAnsi="Times New Roman" w:cs="Times New Roman"/>
            </w:rPr>
            <w:t>，无账龄超过一年的应付票据</w:t>
          </w:r>
          <w:r w:rsidRPr="00544F80">
            <w:rPr>
              <w:rFonts w:ascii="Times New Roman" w:hAnsi="Times New Roman" w:cs="Times New Roman"/>
            </w:rPr>
            <w:t>(2022</w:t>
          </w:r>
          <w:r w:rsidRPr="00544F80">
            <w:rPr>
              <w:rFonts w:ascii="Times New Roman" w:hAnsi="Times New Roman" w:cs="Times New Roman"/>
            </w:rPr>
            <w:t>年</w:t>
          </w:r>
          <w:r w:rsidRPr="00544F80">
            <w:rPr>
              <w:rFonts w:ascii="Times New Roman" w:hAnsi="Times New Roman" w:cs="Times New Roman"/>
            </w:rPr>
            <w:t>12</w:t>
          </w:r>
          <w:r w:rsidRPr="00544F80">
            <w:rPr>
              <w:rFonts w:ascii="Times New Roman" w:hAnsi="Times New Roman" w:cs="Times New Roman"/>
            </w:rPr>
            <w:t>月</w:t>
          </w:r>
          <w:r w:rsidRPr="00544F80">
            <w:rPr>
              <w:rFonts w:ascii="Times New Roman" w:hAnsi="Times New Roman" w:cs="Times New Roman"/>
            </w:rPr>
            <w:t>31</w:t>
          </w:r>
          <w:r w:rsidRPr="00544F80">
            <w:rPr>
              <w:rFonts w:ascii="Times New Roman" w:hAnsi="Times New Roman" w:cs="Times New Roman"/>
            </w:rPr>
            <w:t>日：无</w:t>
          </w:r>
          <w:r w:rsidRPr="00544F80">
            <w:rPr>
              <w:rFonts w:ascii="Times New Roman" w:hAnsi="Times New Roman" w:cs="Times New Roman"/>
            </w:rPr>
            <w:t>)</w:t>
          </w:r>
          <w:r w:rsidRPr="00544F80">
            <w:rPr>
              <w:rFonts w:ascii="Times New Roman" w:hAnsi="Times New Roman" w:cs="Times New Roman"/>
            </w:rPr>
            <w:t>。</w:t>
          </w:r>
        </w:p>
        <w:p w:rsidR="0024338D" w:rsidRDefault="00833B52" w:rsidP="00544F80">
          <w:pPr>
            <w:snapToGrid w:val="0"/>
            <w:spacing w:line="240" w:lineRule="atLeast"/>
          </w:pPr>
        </w:p>
      </w:sdtContent>
    </w:sd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预收款项</w:t>
      </w:r>
    </w:p>
    <w:sdt>
      <w:sdtPr>
        <w:rPr>
          <w:rFonts w:hint="eastAsia"/>
          <w:b/>
          <w:bCs/>
        </w:rPr>
        <w:alias w:val="模块:预收账款情况"/>
        <w:tag w:val="_GBC_d7dac18f0444439d83469555857c3195"/>
        <w:id w:val="-1694531492"/>
        <w:lock w:val="sdtLocked"/>
        <w:placeholder>
          <w:docPart w:val="GBC22222222222222222222222222222"/>
        </w:placeholder>
      </w:sdtPr>
      <w:sdtEndPr>
        <w:rPr>
          <w:rFonts w:hint="default"/>
          <w:b w:val="0"/>
          <w:bCs w:val="0"/>
        </w:rPr>
      </w:sdtEndPr>
      <w:sdtContent>
        <w:sdt>
          <w:sdtPr>
            <w:alias w:val="是否适用：预收账款项列示[双击切换]"/>
            <w:tag w:val="_GBC_cf9ab7f5f12c4f788a9bbb6e3ef9c9de"/>
            <w:id w:val="1716084182"/>
            <w:lock w:val="sdtLocked"/>
            <w:placeholder>
              <w:docPart w:val="GBC22222222222222222222222222222"/>
            </w:placeholder>
          </w:sdtPr>
          <w:sdtEndPr/>
          <w:sdtContent>
            <w:p w:rsidR="00047B74" w:rsidRDefault="009454CC">
              <w:r>
                <w:fldChar w:fldCharType="begin"/>
              </w:r>
              <w:r w:rsidR="00544F80">
                <w:instrText xml:space="preserve"> MACROBUTTON  SnrToggleCheckbox √适用 </w:instrText>
              </w:r>
              <w:r>
                <w:fldChar w:fldCharType="end"/>
              </w:r>
              <w:r>
                <w:fldChar w:fldCharType="begin"/>
              </w:r>
              <w:r w:rsidR="00544F80">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3082"/>
            <w:gridCol w:w="3077"/>
          </w:tblGrid>
          <w:tr w:rsidR="00544F80" w:rsidRPr="00544F80" w:rsidTr="00FE713B">
            <w:sdt>
              <w:sdtPr>
                <w:rPr>
                  <w:rFonts w:ascii="Times New Roman" w:hAnsi="Times New Roman" w:cs="Times New Roman"/>
                </w:rPr>
                <w:tag w:val="_PLD_d5dd98b095374d108e2df93a96e434bb"/>
                <w:id w:val="29223358"/>
                <w:lock w:val="sdtLocked"/>
              </w:sdtPr>
              <w:sdtEndPr/>
              <w:sdtContent>
                <w:tc>
                  <w:tcPr>
                    <w:tcW w:w="1601" w:type="pct"/>
                    <w:shd w:val="clear" w:color="auto" w:fill="auto"/>
                  </w:tcPr>
                  <w:p w:rsidR="00544F80" w:rsidRPr="00544F80" w:rsidRDefault="00544F80" w:rsidP="00FE713B">
                    <w:pPr>
                      <w:jc w:val="center"/>
                      <w:rPr>
                        <w:rFonts w:ascii="Times New Roman" w:hAnsi="Times New Roman" w:cs="Times New Roman"/>
                      </w:rPr>
                    </w:pPr>
                    <w:r w:rsidRPr="00544F80">
                      <w:rPr>
                        <w:rFonts w:ascii="Times New Roman" w:hAnsi="Times New Roman" w:cs="Times New Roman"/>
                      </w:rPr>
                      <w:t>项目</w:t>
                    </w:r>
                  </w:p>
                </w:tc>
              </w:sdtContent>
            </w:sdt>
            <w:sdt>
              <w:sdtPr>
                <w:rPr>
                  <w:rFonts w:ascii="Times New Roman" w:hAnsi="Times New Roman" w:cs="Times New Roman"/>
                </w:rPr>
                <w:tag w:val="_PLD_9fc077db74354318b54c7ec24cd1ce0c"/>
                <w:id w:val="-1794891481"/>
                <w:lock w:val="sdtLocked"/>
              </w:sdtPr>
              <w:sdtEndPr/>
              <w:sdtContent>
                <w:tc>
                  <w:tcPr>
                    <w:tcW w:w="1701" w:type="pct"/>
                    <w:shd w:val="clear" w:color="auto" w:fill="auto"/>
                  </w:tcPr>
                  <w:p w:rsidR="00544F80" w:rsidRPr="00544F80" w:rsidRDefault="00544F80" w:rsidP="00FE713B">
                    <w:pPr>
                      <w:jc w:val="center"/>
                      <w:rPr>
                        <w:rFonts w:ascii="Times New Roman" w:hAnsi="Times New Roman" w:cs="Times New Roman"/>
                      </w:rPr>
                    </w:pPr>
                    <w:r w:rsidRPr="00544F80">
                      <w:rPr>
                        <w:rFonts w:ascii="Times New Roman" w:hAnsi="Times New Roman" w:cs="Times New Roman"/>
                      </w:rPr>
                      <w:t>期末余额</w:t>
                    </w:r>
                  </w:p>
                </w:tc>
              </w:sdtContent>
            </w:sdt>
            <w:sdt>
              <w:sdtPr>
                <w:rPr>
                  <w:rFonts w:ascii="Times New Roman" w:hAnsi="Times New Roman" w:cs="Times New Roman"/>
                </w:rPr>
                <w:tag w:val="_PLD_aa9447699c054ad4b698586b835a3180"/>
                <w:id w:val="765581494"/>
                <w:lock w:val="sdtLocked"/>
              </w:sdtPr>
              <w:sdtEndPr/>
              <w:sdtContent>
                <w:tc>
                  <w:tcPr>
                    <w:tcW w:w="1698" w:type="pct"/>
                    <w:shd w:val="clear" w:color="auto" w:fill="auto"/>
                  </w:tcPr>
                  <w:p w:rsidR="00544F80" w:rsidRPr="00544F80" w:rsidRDefault="00544F80" w:rsidP="00FE713B">
                    <w:pPr>
                      <w:jc w:val="center"/>
                      <w:rPr>
                        <w:rFonts w:ascii="Times New Roman" w:hAnsi="Times New Roman" w:cs="Times New Roman"/>
                      </w:rPr>
                    </w:pPr>
                    <w:r w:rsidRPr="00544F80">
                      <w:rPr>
                        <w:rFonts w:ascii="Times New Roman" w:hAnsi="Times New Roman" w:cs="Times New Roman"/>
                      </w:rPr>
                      <w:t>期初余额</w:t>
                    </w:r>
                  </w:p>
                </w:tc>
              </w:sdtContent>
            </w:sdt>
          </w:tr>
          <w:sdt>
            <w:sdtPr>
              <w:rPr>
                <w:rFonts w:ascii="Times New Roman" w:hAnsi="Times New Roman" w:cs="Times New Roman"/>
              </w:rPr>
              <w:alias w:val="预收账款情况明细"/>
              <w:tag w:val="_GBC_230853c1febc415e90da55e0c713ce54"/>
              <w:id w:val="620191805"/>
              <w:lock w:val="sdtLocked"/>
              <w:placeholder>
                <w:docPart w:val="FC9A954F29B140D9AF206D0EBB2DB975"/>
              </w:placeholder>
            </w:sdtPr>
            <w:sdtEndPr/>
            <w:sdtContent>
              <w:tr w:rsidR="00544F80" w:rsidRPr="00544F80" w:rsidTr="00FE713B">
                <w:tc>
                  <w:tcPr>
                    <w:tcW w:w="1601" w:type="pct"/>
                    <w:shd w:val="clear" w:color="auto" w:fill="auto"/>
                  </w:tcPr>
                  <w:p w:rsidR="00544F80" w:rsidRPr="00544F80" w:rsidRDefault="00544F80" w:rsidP="00FE713B">
                    <w:pPr>
                      <w:rPr>
                        <w:rFonts w:ascii="Times New Roman" w:hAnsi="Times New Roman" w:cs="Times New Roman"/>
                      </w:rPr>
                    </w:pPr>
                    <w:r w:rsidRPr="00544F80">
                      <w:rPr>
                        <w:rFonts w:ascii="Times New Roman" w:hAnsi="Times New Roman" w:cs="Times New Roman"/>
                      </w:rPr>
                      <w:t>预收土地收储款</w:t>
                    </w:r>
                  </w:p>
                </w:tc>
                <w:tc>
                  <w:tcPr>
                    <w:tcW w:w="1701" w:type="pct"/>
                    <w:shd w:val="clear" w:color="auto" w:fill="auto"/>
                  </w:tcPr>
                  <w:p w:rsidR="00544F80" w:rsidRPr="00544F80" w:rsidRDefault="00544F80" w:rsidP="00FE713B">
                    <w:pPr>
                      <w:jc w:val="right"/>
                      <w:rPr>
                        <w:rFonts w:ascii="Times New Roman" w:hAnsi="Times New Roman" w:cs="Times New Roman"/>
                      </w:rPr>
                    </w:pPr>
                    <w:r w:rsidRPr="00544F80">
                      <w:rPr>
                        <w:rFonts w:ascii="Times New Roman" w:hAnsi="Times New Roman" w:cs="Times New Roman"/>
                      </w:rPr>
                      <w:t>96,950,614</w:t>
                    </w:r>
                  </w:p>
                </w:tc>
                <w:tc>
                  <w:tcPr>
                    <w:tcW w:w="1698" w:type="pct"/>
                    <w:shd w:val="clear" w:color="auto" w:fill="auto"/>
                  </w:tcPr>
                  <w:p w:rsidR="00544F80" w:rsidRPr="00544F80" w:rsidRDefault="00544F80" w:rsidP="00FE713B">
                    <w:pPr>
                      <w:jc w:val="right"/>
                      <w:rPr>
                        <w:rFonts w:ascii="Times New Roman" w:hAnsi="Times New Roman" w:cs="Times New Roman"/>
                      </w:rPr>
                    </w:pPr>
                    <w:r w:rsidRPr="00544F80">
                      <w:rPr>
                        <w:rFonts w:ascii="Times New Roman" w:hAnsi="Times New Roman" w:cs="Times New Roman"/>
                      </w:rPr>
                      <w:t>91,119,180</w:t>
                    </w:r>
                  </w:p>
                </w:tc>
              </w:tr>
            </w:sdtContent>
          </w:sdt>
          <w:sdt>
            <w:sdtPr>
              <w:rPr>
                <w:rFonts w:ascii="Times New Roman" w:hAnsi="Times New Roman" w:cs="Times New Roman"/>
              </w:rPr>
              <w:alias w:val="预收账款情况明细"/>
              <w:tag w:val="_GBC_230853c1febc415e90da55e0c713ce54"/>
              <w:id w:val="1590891840"/>
              <w:lock w:val="sdtLocked"/>
              <w:placeholder>
                <w:docPart w:val="FC9A954F29B140D9AF206D0EBB2DB975"/>
              </w:placeholder>
            </w:sdtPr>
            <w:sdtEndPr/>
            <w:sdtContent>
              <w:tr w:rsidR="00544F80" w:rsidRPr="00544F80" w:rsidTr="00FE713B">
                <w:tc>
                  <w:tcPr>
                    <w:tcW w:w="1601" w:type="pct"/>
                    <w:shd w:val="clear" w:color="auto" w:fill="auto"/>
                  </w:tcPr>
                  <w:p w:rsidR="00544F80" w:rsidRPr="00544F80" w:rsidRDefault="00544F80" w:rsidP="00FE713B">
                    <w:pPr>
                      <w:rPr>
                        <w:rFonts w:ascii="Times New Roman" w:hAnsi="Times New Roman" w:cs="Times New Roman"/>
                      </w:rPr>
                    </w:pPr>
                    <w:r w:rsidRPr="00544F80">
                      <w:rPr>
                        <w:rFonts w:ascii="Times New Roman" w:hAnsi="Times New Roman" w:cs="Times New Roman"/>
                      </w:rPr>
                      <w:t>其他</w:t>
                    </w:r>
                  </w:p>
                </w:tc>
                <w:tc>
                  <w:tcPr>
                    <w:tcW w:w="1701" w:type="pct"/>
                    <w:shd w:val="clear" w:color="auto" w:fill="auto"/>
                  </w:tcPr>
                  <w:p w:rsidR="00544F80" w:rsidRPr="00544F80" w:rsidRDefault="00544F80" w:rsidP="00FE713B">
                    <w:pPr>
                      <w:jc w:val="right"/>
                      <w:rPr>
                        <w:rFonts w:ascii="Times New Roman" w:hAnsi="Times New Roman" w:cs="Times New Roman"/>
                      </w:rPr>
                    </w:pPr>
                    <w:r w:rsidRPr="00544F80">
                      <w:rPr>
                        <w:rFonts w:ascii="Times New Roman" w:hAnsi="Times New Roman" w:cs="Times New Roman"/>
                      </w:rPr>
                      <w:t>13,948,484</w:t>
                    </w:r>
                  </w:p>
                </w:tc>
                <w:tc>
                  <w:tcPr>
                    <w:tcW w:w="1698" w:type="pct"/>
                    <w:shd w:val="clear" w:color="auto" w:fill="auto"/>
                  </w:tcPr>
                  <w:p w:rsidR="00544F80" w:rsidRPr="00544F80" w:rsidRDefault="00544F80" w:rsidP="00FE713B">
                    <w:pPr>
                      <w:jc w:val="right"/>
                      <w:rPr>
                        <w:rFonts w:ascii="Times New Roman" w:hAnsi="Times New Roman" w:cs="Times New Roman"/>
                      </w:rPr>
                    </w:pPr>
                    <w:r w:rsidRPr="00544F80">
                      <w:rPr>
                        <w:rFonts w:ascii="Times New Roman" w:hAnsi="Times New Roman" w:cs="Times New Roman"/>
                      </w:rPr>
                      <w:t>1,785,643</w:t>
                    </w:r>
                  </w:p>
                </w:tc>
              </w:tr>
            </w:sdtContent>
          </w:sdt>
          <w:tr w:rsidR="00544F80" w:rsidRPr="00544F80" w:rsidTr="00FE713B">
            <w:sdt>
              <w:sdtPr>
                <w:rPr>
                  <w:rFonts w:ascii="Times New Roman" w:hAnsi="Times New Roman" w:cs="Times New Roman"/>
                </w:rPr>
                <w:tag w:val="_PLD_dbdcdc98ceee47408e8ac7a0d53c5b39"/>
                <w:id w:val="-1820957663"/>
                <w:lock w:val="sdtLocked"/>
              </w:sdtPr>
              <w:sdtEndPr/>
              <w:sdtContent>
                <w:tc>
                  <w:tcPr>
                    <w:tcW w:w="1601" w:type="pct"/>
                    <w:shd w:val="clear" w:color="auto" w:fill="auto"/>
                  </w:tcPr>
                  <w:p w:rsidR="00544F80" w:rsidRPr="00544F80" w:rsidRDefault="00544F80" w:rsidP="00FE713B">
                    <w:pPr>
                      <w:jc w:val="center"/>
                      <w:rPr>
                        <w:rFonts w:ascii="Times New Roman" w:hAnsi="Times New Roman" w:cs="Times New Roman"/>
                        <w:color w:val="000000" w:themeColor="text1"/>
                      </w:rPr>
                    </w:pPr>
                    <w:r w:rsidRPr="00544F80">
                      <w:rPr>
                        <w:rFonts w:ascii="Times New Roman" w:hAnsi="Times New Roman" w:cs="Times New Roman"/>
                        <w:color w:val="000000" w:themeColor="text1"/>
                      </w:rPr>
                      <w:t>合计</w:t>
                    </w:r>
                  </w:p>
                </w:tc>
              </w:sdtContent>
            </w:sdt>
            <w:tc>
              <w:tcPr>
                <w:tcW w:w="1701" w:type="pct"/>
                <w:shd w:val="clear" w:color="auto" w:fill="auto"/>
              </w:tcPr>
              <w:p w:rsidR="00544F80" w:rsidRPr="00544F80" w:rsidRDefault="00544F80" w:rsidP="00FE713B">
                <w:pPr>
                  <w:jc w:val="right"/>
                  <w:rPr>
                    <w:rFonts w:ascii="Times New Roman" w:hAnsi="Times New Roman" w:cs="Times New Roman"/>
                  </w:rPr>
                </w:pPr>
                <w:r w:rsidRPr="00544F80">
                  <w:rPr>
                    <w:rFonts w:ascii="Times New Roman" w:hAnsi="Times New Roman" w:cs="Times New Roman"/>
                  </w:rPr>
                  <w:t>110,899,098</w:t>
                </w:r>
              </w:p>
            </w:tc>
            <w:tc>
              <w:tcPr>
                <w:tcW w:w="1698" w:type="pct"/>
                <w:shd w:val="clear" w:color="auto" w:fill="auto"/>
              </w:tcPr>
              <w:p w:rsidR="00544F80" w:rsidRPr="00544F80" w:rsidRDefault="00544F80" w:rsidP="00FE713B">
                <w:pPr>
                  <w:jc w:val="right"/>
                  <w:rPr>
                    <w:rFonts w:ascii="Times New Roman" w:hAnsi="Times New Roman" w:cs="Times New Roman"/>
                  </w:rPr>
                </w:pPr>
                <w:r w:rsidRPr="00544F80">
                  <w:rPr>
                    <w:rFonts w:ascii="Times New Roman" w:hAnsi="Times New Roman" w:cs="Times New Roman"/>
                  </w:rPr>
                  <w:t>92,904,823</w:t>
                </w:r>
              </w:p>
            </w:tc>
          </w:tr>
        </w:tbl>
        <w:p w:rsidR="00544F80" w:rsidRPr="00544F80" w:rsidRDefault="00544F80">
          <w:pPr>
            <w:rPr>
              <w:rFonts w:ascii="Times New Roman" w:hAnsi="Times New Roman" w:cs="Times New Roman"/>
            </w:rPr>
          </w:pPr>
        </w:p>
        <w:p w:rsidR="00544F80" w:rsidRPr="00544F80" w:rsidRDefault="00544F80" w:rsidP="00544F80">
          <w:pPr>
            <w:overflowPunct w:val="0"/>
            <w:spacing w:line="240" w:lineRule="exact"/>
            <w:rPr>
              <w:rFonts w:ascii="Times New Roman" w:hAnsi="Times New Roman" w:cs="Times New Roman"/>
            </w:rPr>
          </w:pPr>
          <w:r w:rsidRPr="00544F80">
            <w:rPr>
              <w:rFonts w:ascii="Times New Roman" w:hAnsi="Times New Roman" w:cs="Times New Roman"/>
            </w:rPr>
            <w:t>于</w:t>
          </w:r>
          <w:r w:rsidRPr="00544F80">
            <w:rPr>
              <w:rFonts w:ascii="Times New Roman" w:hAnsi="Times New Roman" w:cs="Times New Roman"/>
              <w:color w:val="000000"/>
            </w:rPr>
            <w:t>2023</w:t>
          </w:r>
          <w:r w:rsidRPr="00544F80">
            <w:rPr>
              <w:rFonts w:ascii="Times New Roman" w:hAnsi="Times New Roman" w:cs="Times New Roman"/>
              <w:color w:val="000000"/>
            </w:rPr>
            <w:t>年</w:t>
          </w:r>
          <w:r w:rsidRPr="00544F80">
            <w:rPr>
              <w:rFonts w:ascii="Times New Roman" w:hAnsi="Times New Roman" w:cs="Times New Roman"/>
              <w:color w:val="000000"/>
            </w:rPr>
            <w:t>6</w:t>
          </w:r>
          <w:r w:rsidRPr="00544F80">
            <w:rPr>
              <w:rFonts w:ascii="Times New Roman" w:hAnsi="Times New Roman" w:cs="Times New Roman"/>
              <w:color w:val="000000"/>
            </w:rPr>
            <w:t>月</w:t>
          </w:r>
          <w:r w:rsidRPr="00544F80">
            <w:rPr>
              <w:rFonts w:ascii="Times New Roman" w:hAnsi="Times New Roman" w:cs="Times New Roman"/>
              <w:color w:val="000000"/>
            </w:rPr>
            <w:t>30</w:t>
          </w:r>
          <w:r w:rsidRPr="00544F80">
            <w:rPr>
              <w:rFonts w:ascii="Times New Roman" w:hAnsi="Times New Roman" w:cs="Times New Roman"/>
              <w:color w:val="000000"/>
            </w:rPr>
            <w:t>日</w:t>
          </w:r>
          <w:r w:rsidRPr="00544F80">
            <w:rPr>
              <w:rFonts w:ascii="Times New Roman" w:hAnsi="Times New Roman" w:cs="Times New Roman"/>
            </w:rPr>
            <w:t>，预收款项主要为预收深龙岗区南湾街道收储土地的拆迁补偿款</w:t>
          </w:r>
          <w:r w:rsidRPr="00544F80">
            <w:rPr>
              <w:rFonts w:ascii="Times New Roman" w:hAnsi="Times New Roman" w:cs="Times New Roman"/>
            </w:rPr>
            <w:t>(2022</w:t>
          </w:r>
          <w:r w:rsidRPr="00544F80">
            <w:rPr>
              <w:rFonts w:ascii="Times New Roman" w:hAnsi="Times New Roman" w:cs="Times New Roman"/>
            </w:rPr>
            <w:t>年</w:t>
          </w:r>
          <w:r w:rsidRPr="00544F80">
            <w:rPr>
              <w:rFonts w:ascii="Times New Roman" w:hAnsi="Times New Roman" w:cs="Times New Roman"/>
            </w:rPr>
            <w:t>12</w:t>
          </w:r>
          <w:r w:rsidRPr="00544F80">
            <w:rPr>
              <w:rFonts w:ascii="Times New Roman" w:hAnsi="Times New Roman" w:cs="Times New Roman"/>
            </w:rPr>
            <w:t>月</w:t>
          </w:r>
          <w:r w:rsidRPr="00544F80">
            <w:rPr>
              <w:rFonts w:ascii="Times New Roman" w:hAnsi="Times New Roman" w:cs="Times New Roman"/>
            </w:rPr>
            <w:t>31</w:t>
          </w:r>
          <w:r w:rsidRPr="00544F80">
            <w:rPr>
              <w:rFonts w:ascii="Times New Roman" w:hAnsi="Times New Roman" w:cs="Times New Roman"/>
            </w:rPr>
            <w:t>日：预收款项主要为预收深龙岗区南湾街道收储土地的拆迁补偿款</w:t>
          </w:r>
          <w:r w:rsidRPr="00544F80">
            <w:rPr>
              <w:rFonts w:ascii="Times New Roman" w:hAnsi="Times New Roman" w:cs="Times New Roman"/>
            </w:rPr>
            <w:t>)</w:t>
          </w:r>
          <w:r w:rsidRPr="00544F80">
            <w:rPr>
              <w:rFonts w:ascii="Times New Roman" w:hAnsi="Times New Roman" w:cs="Times New Roman"/>
            </w:rPr>
            <w:t>。</w:t>
          </w:r>
        </w:p>
        <w:p w:rsidR="00047B74" w:rsidRPr="00544F80" w:rsidRDefault="00833B52" w:rsidP="00544F80">
          <w:pPr>
            <w:overflowPunct w:val="0"/>
            <w:spacing w:line="240" w:lineRule="exact"/>
            <w:rPr>
              <w:rFonts w:ascii="Times New Roman" w:hAnsi="Times New Roman" w:cs="Times New Roman"/>
            </w:rPr>
          </w:pPr>
        </w:p>
      </w:sdtContent>
    </w:sdt>
    <w:bookmarkStart w:id="120" w:name="_Hlk10535609" w:displacedByCustomXml="next"/>
    <w:sdt>
      <w:sdtPr>
        <w:rPr>
          <w:rFonts w:ascii="宋体" w:hAnsi="宋体" w:cs="宋体" w:hint="eastAsia"/>
          <w:b w:val="0"/>
          <w:bCs w:val="0"/>
          <w:kern w:val="0"/>
          <w:szCs w:val="21"/>
        </w:rPr>
        <w:alias w:val="模块:合同负债"/>
        <w:tag w:val="_SEC_c98a59ac0d184ea5b3b590c23bf7ff8d"/>
        <w:id w:val="503169550"/>
        <w:lock w:val="sdtLocked"/>
        <w:placeholder>
          <w:docPart w:val="GBC22222222222222222222222222222"/>
        </w:placeholder>
      </w:sdtPr>
      <w:sdtEndPr>
        <w:rPr>
          <w:rFonts w:ascii="Times New Roman" w:hAnsi="Times New Roman" w:cs="Times New Roman" w:hint="default"/>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合同负债</w:t>
          </w:r>
        </w:p>
        <w:sdt>
          <w:sdtPr>
            <w:alias w:val="是否适用：合同负债情况[双击切换]"/>
            <w:tag w:val="_GBC_2b6238a8ea00438eab947f83a5f6451d"/>
            <w:id w:val="-1194610859"/>
            <w:lock w:val="sdtLocked"/>
            <w:placeholder>
              <w:docPart w:val="GBC22222222222222222222222222222"/>
            </w:placeholder>
          </w:sdtPr>
          <w:sdtEndPr/>
          <w:sdtContent>
            <w:p w:rsidR="00047B74" w:rsidRDefault="009454CC">
              <w:r>
                <w:fldChar w:fldCharType="begin"/>
              </w:r>
              <w:r w:rsidR="009F25B7">
                <w:instrText xml:space="preserve"> MACROBUTTON  SnrToggleCheckbox √适用 </w:instrText>
              </w:r>
              <w:r>
                <w:fldChar w:fldCharType="end"/>
              </w:r>
              <w:r>
                <w:fldChar w:fldCharType="begin"/>
              </w:r>
              <w:r w:rsidR="009F25B7">
                <w:instrText xml:space="preserve"> MACROBUTTON  SnrToggleCheckbox □不适用 </w:instrText>
              </w:r>
              <w:r>
                <w:fldChar w:fldCharType="end"/>
              </w:r>
            </w:p>
          </w:sdtContent>
        </w:sdt>
        <w:p w:rsidR="00047B74" w:rsidRDefault="009454CC">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3082"/>
            <w:gridCol w:w="3077"/>
          </w:tblGrid>
          <w:tr w:rsidR="009F25B7" w:rsidRPr="009F25B7" w:rsidTr="00FE713B">
            <w:sdt>
              <w:sdtPr>
                <w:rPr>
                  <w:rFonts w:ascii="Times New Roman" w:hAnsi="Times New Roman" w:cs="Times New Roman"/>
                </w:rPr>
                <w:tag w:val="_PLD_c5e783ac966e416184ff57e436f98be2"/>
                <w:id w:val="-1858038626"/>
                <w:lock w:val="sdtLocked"/>
              </w:sdtPr>
              <w:sdtEndPr/>
              <w:sdtContent>
                <w:tc>
                  <w:tcPr>
                    <w:tcW w:w="1601" w:type="pct"/>
                    <w:shd w:val="clear" w:color="auto" w:fill="auto"/>
                  </w:tcPr>
                  <w:p w:rsidR="009F25B7" w:rsidRPr="009F25B7" w:rsidRDefault="009F25B7" w:rsidP="00FE713B">
                    <w:pPr>
                      <w:jc w:val="center"/>
                      <w:rPr>
                        <w:rFonts w:ascii="Times New Roman" w:hAnsi="Times New Roman" w:cs="Times New Roman"/>
                      </w:rPr>
                    </w:pPr>
                    <w:r w:rsidRPr="009F25B7">
                      <w:rPr>
                        <w:rFonts w:ascii="Times New Roman" w:hAnsi="Times New Roman" w:cs="Times New Roman"/>
                      </w:rPr>
                      <w:t>项目</w:t>
                    </w:r>
                  </w:p>
                </w:tc>
              </w:sdtContent>
            </w:sdt>
            <w:sdt>
              <w:sdtPr>
                <w:rPr>
                  <w:rFonts w:ascii="Times New Roman" w:hAnsi="Times New Roman" w:cs="Times New Roman"/>
                </w:rPr>
                <w:tag w:val="_PLD_a4f8a9567271447e9f7bc01f59c6eed6"/>
                <w:id w:val="-849872596"/>
                <w:lock w:val="sdtLocked"/>
              </w:sdtPr>
              <w:sdtEndPr/>
              <w:sdtContent>
                <w:tc>
                  <w:tcPr>
                    <w:tcW w:w="1701" w:type="pct"/>
                    <w:shd w:val="clear" w:color="auto" w:fill="auto"/>
                    <w:vAlign w:val="center"/>
                  </w:tcPr>
                  <w:p w:rsidR="009F25B7" w:rsidRPr="009F25B7" w:rsidRDefault="009F25B7" w:rsidP="00FE713B">
                    <w:pPr>
                      <w:autoSpaceDE w:val="0"/>
                      <w:autoSpaceDN w:val="0"/>
                      <w:adjustRightInd w:val="0"/>
                      <w:snapToGrid w:val="0"/>
                      <w:spacing w:line="240" w:lineRule="atLeast"/>
                      <w:jc w:val="center"/>
                      <w:rPr>
                        <w:rFonts w:ascii="Times New Roman" w:hAnsi="Times New Roman" w:cs="Times New Roman"/>
                      </w:rPr>
                    </w:pPr>
                    <w:r w:rsidRPr="009F25B7">
                      <w:rPr>
                        <w:rFonts w:ascii="Times New Roman" w:hAnsi="Times New Roman" w:cs="Times New Roman"/>
                      </w:rPr>
                      <w:t>期末余额</w:t>
                    </w:r>
                  </w:p>
                </w:tc>
              </w:sdtContent>
            </w:sdt>
            <w:sdt>
              <w:sdtPr>
                <w:rPr>
                  <w:rFonts w:ascii="Times New Roman" w:hAnsi="Times New Roman" w:cs="Times New Roman"/>
                </w:rPr>
                <w:tag w:val="_PLD_b8f751ec83834a96b0e87c862d2ae80b"/>
                <w:id w:val="-2134165296"/>
                <w:lock w:val="sdtLocked"/>
              </w:sdtPr>
              <w:sdtEndPr/>
              <w:sdtContent>
                <w:tc>
                  <w:tcPr>
                    <w:tcW w:w="1698" w:type="pct"/>
                    <w:shd w:val="clear" w:color="auto" w:fill="auto"/>
                    <w:vAlign w:val="center"/>
                  </w:tcPr>
                  <w:p w:rsidR="009F25B7" w:rsidRPr="009F25B7" w:rsidRDefault="009F25B7" w:rsidP="00FE713B">
                    <w:pPr>
                      <w:autoSpaceDE w:val="0"/>
                      <w:autoSpaceDN w:val="0"/>
                      <w:adjustRightInd w:val="0"/>
                      <w:snapToGrid w:val="0"/>
                      <w:spacing w:line="240" w:lineRule="atLeast"/>
                      <w:jc w:val="center"/>
                      <w:rPr>
                        <w:rFonts w:ascii="Times New Roman" w:hAnsi="Times New Roman" w:cs="Times New Roman"/>
                      </w:rPr>
                    </w:pPr>
                    <w:r w:rsidRPr="009F25B7">
                      <w:rPr>
                        <w:rFonts w:ascii="Times New Roman" w:hAnsi="Times New Roman" w:cs="Times New Roman"/>
                      </w:rPr>
                      <w:t>期初余额</w:t>
                    </w:r>
                  </w:p>
                </w:tc>
              </w:sdtContent>
            </w:sdt>
          </w:tr>
          <w:sdt>
            <w:sdtPr>
              <w:rPr>
                <w:rFonts w:ascii="Times New Roman" w:hAnsi="Times New Roman" w:cs="Times New Roman"/>
                <w:color w:val="000000"/>
              </w:rPr>
              <w:alias w:val="合同负债明细"/>
              <w:tag w:val="_TUP_d1c7a7f050fb40619e0f52b844ab99a2"/>
              <w:id w:val="-443156098"/>
              <w:lock w:val="sdtLocked"/>
              <w:placeholder>
                <w:docPart w:val="E19962D5984A42809E47DFC81F1BB292"/>
              </w:placeholder>
            </w:sdtPr>
            <w:sdtEndPr/>
            <w:sdtContent>
              <w:tr w:rsidR="009F25B7" w:rsidRPr="009F25B7" w:rsidTr="00FE713B">
                <w:tc>
                  <w:tcPr>
                    <w:tcW w:w="1601" w:type="pct"/>
                    <w:shd w:val="clear" w:color="auto" w:fill="auto"/>
                  </w:tcPr>
                  <w:p w:rsidR="009F25B7" w:rsidRPr="009F25B7" w:rsidRDefault="009F25B7" w:rsidP="00FE713B">
                    <w:pPr>
                      <w:rPr>
                        <w:rFonts w:ascii="Times New Roman" w:hAnsi="Times New Roman" w:cs="Times New Roman"/>
                      </w:rPr>
                    </w:pPr>
                    <w:r w:rsidRPr="009F25B7">
                      <w:rPr>
                        <w:rFonts w:ascii="Times New Roman" w:hAnsi="Times New Roman" w:cs="Times New Roman"/>
                      </w:rPr>
                      <w:t>预收运输服务及物资购销款</w:t>
                    </w:r>
                  </w:p>
                </w:tc>
                <w:tc>
                  <w:tcPr>
                    <w:tcW w:w="1701" w:type="pct"/>
                    <w:shd w:val="clear" w:color="auto" w:fill="auto"/>
                  </w:tcPr>
                  <w:p w:rsidR="009F25B7" w:rsidRPr="009F25B7" w:rsidRDefault="009F25B7" w:rsidP="00FE713B">
                    <w:pPr>
                      <w:jc w:val="right"/>
                      <w:rPr>
                        <w:rFonts w:ascii="Times New Roman" w:hAnsi="Times New Roman" w:cs="Times New Roman"/>
                      </w:rPr>
                    </w:pPr>
                    <w:r w:rsidRPr="009F25B7">
                      <w:rPr>
                        <w:rFonts w:ascii="Times New Roman" w:hAnsi="Times New Roman" w:cs="Times New Roman"/>
                      </w:rPr>
                      <w:t>75,289,114</w:t>
                    </w:r>
                  </w:p>
                </w:tc>
                <w:tc>
                  <w:tcPr>
                    <w:tcW w:w="1698" w:type="pct"/>
                    <w:shd w:val="clear" w:color="auto" w:fill="auto"/>
                  </w:tcPr>
                  <w:p w:rsidR="009F25B7" w:rsidRPr="009F25B7" w:rsidRDefault="009F25B7" w:rsidP="00FE713B">
                    <w:pPr>
                      <w:jc w:val="right"/>
                      <w:rPr>
                        <w:rFonts w:ascii="Times New Roman" w:hAnsi="Times New Roman" w:cs="Times New Roman"/>
                      </w:rPr>
                    </w:pPr>
                    <w:r w:rsidRPr="009F25B7">
                      <w:rPr>
                        <w:rFonts w:ascii="Times New Roman" w:hAnsi="Times New Roman" w:cs="Times New Roman"/>
                      </w:rPr>
                      <w:t>77,446,092</w:t>
                    </w:r>
                  </w:p>
                </w:tc>
              </w:tr>
            </w:sdtContent>
          </w:sdt>
          <w:sdt>
            <w:sdtPr>
              <w:rPr>
                <w:rFonts w:ascii="Times New Roman" w:hAnsi="Times New Roman" w:cs="Times New Roman"/>
                <w:color w:val="000000"/>
              </w:rPr>
              <w:alias w:val="合同负债明细"/>
              <w:tag w:val="_TUP_d1c7a7f050fb40619e0f52b844ab99a2"/>
              <w:id w:val="-767235841"/>
              <w:lock w:val="sdtLocked"/>
              <w:placeholder>
                <w:docPart w:val="E19962D5984A42809E47DFC81F1BB292"/>
              </w:placeholder>
            </w:sdtPr>
            <w:sdtEndPr/>
            <w:sdtContent>
              <w:tr w:rsidR="009F25B7" w:rsidRPr="009F25B7" w:rsidTr="00FE713B">
                <w:tc>
                  <w:tcPr>
                    <w:tcW w:w="1601" w:type="pct"/>
                    <w:shd w:val="clear" w:color="auto" w:fill="auto"/>
                  </w:tcPr>
                  <w:p w:rsidR="009F25B7" w:rsidRPr="009F25B7" w:rsidRDefault="009F25B7" w:rsidP="00FE713B">
                    <w:pPr>
                      <w:rPr>
                        <w:rFonts w:ascii="Times New Roman" w:hAnsi="Times New Roman" w:cs="Times New Roman"/>
                      </w:rPr>
                    </w:pPr>
                    <w:r w:rsidRPr="009F25B7">
                      <w:rPr>
                        <w:rFonts w:ascii="Times New Roman" w:hAnsi="Times New Roman" w:cs="Times New Roman"/>
                      </w:rPr>
                      <w:t>未使用的奖励积分</w:t>
                    </w:r>
                  </w:p>
                </w:tc>
                <w:tc>
                  <w:tcPr>
                    <w:tcW w:w="1701" w:type="pct"/>
                    <w:shd w:val="clear" w:color="auto" w:fill="auto"/>
                  </w:tcPr>
                  <w:p w:rsidR="009F25B7" w:rsidRPr="009F25B7" w:rsidRDefault="009F25B7" w:rsidP="00FE713B">
                    <w:pPr>
                      <w:jc w:val="right"/>
                      <w:rPr>
                        <w:rFonts w:ascii="Times New Roman" w:hAnsi="Times New Roman" w:cs="Times New Roman"/>
                      </w:rPr>
                    </w:pPr>
                    <w:r w:rsidRPr="009F25B7">
                      <w:rPr>
                        <w:rFonts w:ascii="Times New Roman" w:hAnsi="Times New Roman" w:cs="Times New Roman"/>
                      </w:rPr>
                      <w:t>127,325,691</w:t>
                    </w:r>
                  </w:p>
                </w:tc>
                <w:tc>
                  <w:tcPr>
                    <w:tcW w:w="1698" w:type="pct"/>
                    <w:shd w:val="clear" w:color="auto" w:fill="auto"/>
                  </w:tcPr>
                  <w:p w:rsidR="009F25B7" w:rsidRPr="009F25B7" w:rsidRDefault="009F25B7" w:rsidP="00FE713B">
                    <w:pPr>
                      <w:jc w:val="right"/>
                      <w:rPr>
                        <w:rFonts w:ascii="Times New Roman" w:hAnsi="Times New Roman" w:cs="Times New Roman"/>
                      </w:rPr>
                    </w:pPr>
                    <w:r w:rsidRPr="009F25B7">
                      <w:rPr>
                        <w:rFonts w:ascii="Times New Roman" w:hAnsi="Times New Roman" w:cs="Times New Roman"/>
                      </w:rPr>
                      <w:t>95,420,311</w:t>
                    </w:r>
                  </w:p>
                </w:tc>
              </w:tr>
            </w:sdtContent>
          </w:sdt>
          <w:tr w:rsidR="009F25B7" w:rsidRPr="009F25B7" w:rsidTr="00FE713B">
            <w:sdt>
              <w:sdtPr>
                <w:rPr>
                  <w:rFonts w:ascii="Times New Roman" w:hAnsi="Times New Roman" w:cs="Times New Roman"/>
                </w:rPr>
                <w:tag w:val="_PLD_749720f346f74db784b99fec9408ed39"/>
                <w:id w:val="-543668359"/>
                <w:lock w:val="sdtLocked"/>
              </w:sdtPr>
              <w:sdtEndPr/>
              <w:sdtContent>
                <w:tc>
                  <w:tcPr>
                    <w:tcW w:w="1601" w:type="pct"/>
                    <w:shd w:val="clear" w:color="auto" w:fill="auto"/>
                  </w:tcPr>
                  <w:p w:rsidR="009F25B7" w:rsidRPr="009F25B7" w:rsidRDefault="009F25B7" w:rsidP="00FE713B">
                    <w:pPr>
                      <w:jc w:val="center"/>
                      <w:rPr>
                        <w:rFonts w:ascii="Times New Roman" w:hAnsi="Times New Roman" w:cs="Times New Roman"/>
                        <w:color w:val="000000"/>
                      </w:rPr>
                    </w:pPr>
                    <w:r w:rsidRPr="009F25B7">
                      <w:rPr>
                        <w:rFonts w:ascii="Times New Roman" w:hAnsi="Times New Roman" w:cs="Times New Roman"/>
                        <w:color w:val="000000"/>
                      </w:rPr>
                      <w:t>合计</w:t>
                    </w:r>
                  </w:p>
                </w:tc>
              </w:sdtContent>
            </w:sdt>
            <w:tc>
              <w:tcPr>
                <w:tcW w:w="1701" w:type="pct"/>
                <w:shd w:val="clear" w:color="auto" w:fill="auto"/>
              </w:tcPr>
              <w:p w:rsidR="009F25B7" w:rsidRPr="009F25B7" w:rsidRDefault="009F25B7" w:rsidP="00FE713B">
                <w:pPr>
                  <w:jc w:val="right"/>
                  <w:rPr>
                    <w:rFonts w:ascii="Times New Roman" w:hAnsi="Times New Roman" w:cs="Times New Roman"/>
                  </w:rPr>
                </w:pPr>
                <w:r w:rsidRPr="009F25B7">
                  <w:rPr>
                    <w:rFonts w:ascii="Times New Roman" w:hAnsi="Times New Roman" w:cs="Times New Roman"/>
                  </w:rPr>
                  <w:t>202,614,805</w:t>
                </w:r>
              </w:p>
            </w:tc>
            <w:tc>
              <w:tcPr>
                <w:tcW w:w="1698" w:type="pct"/>
                <w:shd w:val="clear" w:color="auto" w:fill="auto"/>
              </w:tcPr>
              <w:p w:rsidR="009F25B7" w:rsidRPr="009F25B7" w:rsidRDefault="009F25B7" w:rsidP="00FE713B">
                <w:pPr>
                  <w:jc w:val="right"/>
                  <w:rPr>
                    <w:rFonts w:ascii="Times New Roman" w:hAnsi="Times New Roman" w:cs="Times New Roman"/>
                  </w:rPr>
                </w:pPr>
                <w:r w:rsidRPr="009F25B7">
                  <w:rPr>
                    <w:rFonts w:ascii="Times New Roman" w:hAnsi="Times New Roman" w:cs="Times New Roman"/>
                  </w:rPr>
                  <w:t>172,866,403</w:t>
                </w:r>
              </w:p>
            </w:tc>
          </w:tr>
        </w:tbl>
        <w:p w:rsidR="009F25B7" w:rsidRPr="009F25B7" w:rsidRDefault="009F25B7">
          <w:pPr>
            <w:rPr>
              <w:rFonts w:ascii="Times New Roman" w:hAnsi="Times New Roman" w:cs="Times New Roman"/>
            </w:rPr>
          </w:pPr>
        </w:p>
        <w:p w:rsidR="009F25B7" w:rsidRPr="009F25B7" w:rsidRDefault="009F25B7" w:rsidP="009F25B7">
          <w:pPr>
            <w:overflowPunct w:val="0"/>
            <w:spacing w:line="240" w:lineRule="exact"/>
            <w:rPr>
              <w:rFonts w:ascii="Times New Roman" w:hAnsi="Times New Roman" w:cs="Times New Roman"/>
            </w:rPr>
          </w:pPr>
          <w:r w:rsidRPr="009F25B7">
            <w:rPr>
              <w:rFonts w:ascii="Times New Roman" w:hAnsi="Times New Roman" w:cs="Times New Roman"/>
            </w:rPr>
            <w:t>包括在</w:t>
          </w:r>
          <w:r w:rsidRPr="009F25B7">
            <w:rPr>
              <w:rFonts w:ascii="Times New Roman" w:hAnsi="Times New Roman" w:cs="Times New Roman"/>
            </w:rPr>
            <w:t>2022</w:t>
          </w:r>
          <w:r w:rsidRPr="009F25B7">
            <w:rPr>
              <w:rFonts w:ascii="Times New Roman" w:hAnsi="Times New Roman" w:cs="Times New Roman"/>
            </w:rPr>
            <w:t>年</w:t>
          </w:r>
          <w:r w:rsidRPr="009F25B7">
            <w:rPr>
              <w:rFonts w:ascii="Times New Roman" w:hAnsi="Times New Roman" w:cs="Times New Roman"/>
            </w:rPr>
            <w:t>12</w:t>
          </w:r>
          <w:r w:rsidRPr="009F25B7">
            <w:rPr>
              <w:rFonts w:ascii="Times New Roman" w:hAnsi="Times New Roman" w:cs="Times New Roman"/>
            </w:rPr>
            <w:t>月</w:t>
          </w:r>
          <w:r w:rsidRPr="009F25B7">
            <w:rPr>
              <w:rFonts w:ascii="Times New Roman" w:hAnsi="Times New Roman" w:cs="Times New Roman"/>
            </w:rPr>
            <w:t>31</w:t>
          </w:r>
          <w:r w:rsidRPr="009F25B7">
            <w:rPr>
              <w:rFonts w:ascii="Times New Roman" w:hAnsi="Times New Roman" w:cs="Times New Roman"/>
            </w:rPr>
            <w:t>日账面价值中的</w:t>
          </w:r>
          <w:r w:rsidRPr="009F25B7">
            <w:rPr>
              <w:rFonts w:ascii="Times New Roman" w:hAnsi="Times New Roman" w:cs="Times New Roman"/>
            </w:rPr>
            <w:t>167,123,548</w:t>
          </w:r>
          <w:r w:rsidRPr="009F25B7">
            <w:rPr>
              <w:rFonts w:ascii="Times New Roman" w:hAnsi="Times New Roman" w:cs="Times New Roman"/>
            </w:rPr>
            <w:t>元合同负债已于截至</w:t>
          </w:r>
          <w:r w:rsidRPr="009F25B7">
            <w:rPr>
              <w:rFonts w:ascii="Times New Roman" w:hAnsi="Times New Roman" w:cs="Times New Roman"/>
            </w:rPr>
            <w:t>202</w:t>
          </w:r>
          <w:r w:rsidR="00265A4E">
            <w:rPr>
              <w:rFonts w:ascii="Times New Roman" w:hAnsi="Times New Roman" w:cs="Times New Roman"/>
            </w:rPr>
            <w:t>3</w:t>
          </w:r>
          <w:r w:rsidRPr="009F25B7">
            <w:rPr>
              <w:rFonts w:ascii="Times New Roman" w:hAnsi="Times New Roman" w:cs="Times New Roman"/>
            </w:rPr>
            <w:t>年</w:t>
          </w:r>
          <w:r w:rsidRPr="009F25B7">
            <w:rPr>
              <w:rFonts w:ascii="Times New Roman" w:hAnsi="Times New Roman" w:cs="Times New Roman"/>
            </w:rPr>
            <w:t>6</w:t>
          </w:r>
          <w:r w:rsidRPr="009F25B7">
            <w:rPr>
              <w:rFonts w:ascii="Times New Roman" w:hAnsi="Times New Roman" w:cs="Times New Roman"/>
            </w:rPr>
            <w:t>月</w:t>
          </w:r>
          <w:r w:rsidRPr="009F25B7">
            <w:rPr>
              <w:rFonts w:ascii="Times New Roman" w:hAnsi="Times New Roman" w:cs="Times New Roman"/>
            </w:rPr>
            <w:t>30</w:t>
          </w:r>
          <w:r w:rsidRPr="009F25B7">
            <w:rPr>
              <w:rFonts w:ascii="Times New Roman" w:hAnsi="Times New Roman" w:cs="Times New Roman"/>
            </w:rPr>
            <w:t>日止</w:t>
          </w:r>
          <w:r w:rsidRPr="009F25B7">
            <w:rPr>
              <w:rFonts w:ascii="Times New Roman" w:hAnsi="Times New Roman" w:cs="Times New Roman"/>
            </w:rPr>
            <w:t>6</w:t>
          </w:r>
          <w:r w:rsidRPr="009F25B7">
            <w:rPr>
              <w:rFonts w:ascii="Times New Roman" w:hAnsi="Times New Roman" w:cs="Times New Roman"/>
            </w:rPr>
            <w:t>个月期间转入营业收入，包括运输服务和物资购销等</w:t>
          </w:r>
          <w:r w:rsidRPr="009F25B7">
            <w:rPr>
              <w:rFonts w:ascii="Times New Roman" w:hAnsi="Times New Roman" w:cs="Times New Roman"/>
            </w:rPr>
            <w:t>71,703,237</w:t>
          </w:r>
          <w:r w:rsidRPr="009F25B7">
            <w:rPr>
              <w:rFonts w:ascii="Times New Roman" w:hAnsi="Times New Roman" w:cs="Times New Roman"/>
            </w:rPr>
            <w:t>元，奖励积分</w:t>
          </w:r>
          <w:r w:rsidRPr="009F25B7">
            <w:rPr>
              <w:rFonts w:ascii="Times New Roman" w:hAnsi="Times New Roman" w:cs="Times New Roman"/>
            </w:rPr>
            <w:t>95,420,311</w:t>
          </w:r>
          <w:r w:rsidRPr="009F25B7">
            <w:rPr>
              <w:rFonts w:ascii="Times New Roman" w:hAnsi="Times New Roman" w:cs="Times New Roman"/>
            </w:rPr>
            <w:t>元。</w:t>
          </w:r>
        </w:p>
        <w:p w:rsidR="00047B74" w:rsidRPr="009F25B7" w:rsidRDefault="00833B52">
          <w:pPr>
            <w:rPr>
              <w:rFonts w:ascii="Times New Roman" w:hAnsi="Times New Roman" w:cs="Times New Roman"/>
            </w:rPr>
          </w:pPr>
        </w:p>
      </w:sdtContent>
    </w:sdt>
    <w:bookmarkEnd w:id="120" w:displacedByCustomXml="prev"/>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应付职工薪酬</w:t>
      </w:r>
    </w:p>
    <w:sdt>
      <w:sdtPr>
        <w:rPr>
          <w:b/>
          <w:bCs/>
          <w:szCs w:val="24"/>
        </w:rPr>
        <w:alias w:val="模块:应付职工薪酬列示："/>
        <w:tag w:val="_GBC_fa609950067149f1a5c0a6c3ba353431"/>
        <w:id w:val="-1255745950"/>
        <w:lock w:val="sdtLocked"/>
        <w:placeholder>
          <w:docPart w:val="GBC22222222222222222222222222222"/>
        </w:placeholder>
      </w:sdtPr>
      <w:sdtEndPr>
        <w:rPr>
          <w:b w:val="0"/>
          <w:bCs w:val="0"/>
          <w:szCs w:val="21"/>
        </w:rPr>
      </w:sdtEndPr>
      <w:sdtContent>
        <w:sdt>
          <w:sdtPr>
            <w:alias w:val="是否适用：应付职工薪酬列示[双击切换]"/>
            <w:tag w:val="_GBC_88faccc480a843dca589c1af0d3fee37"/>
            <w:id w:val="1022441054"/>
            <w:lock w:val="sdtLocked"/>
            <w:placeholder>
              <w:docPart w:val="GBC22222222222222222222222222222"/>
            </w:placeholder>
          </w:sdtPr>
          <w:sdtEndPr/>
          <w:sdtContent>
            <w:p w:rsidR="00047B74" w:rsidRDefault="009454CC">
              <w:r>
                <w:fldChar w:fldCharType="begin"/>
              </w:r>
              <w:r w:rsidR="009F25B7">
                <w:instrText xml:space="preserve"> MACROBUTTON  SnrToggleCheckbox √适用 </w:instrText>
              </w:r>
              <w:r>
                <w:fldChar w:fldCharType="end"/>
              </w:r>
              <w:r>
                <w:fldChar w:fldCharType="begin"/>
              </w:r>
              <w:r w:rsidR="009F25B7">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565"/>
            <w:gridCol w:w="1701"/>
            <w:gridCol w:w="1560"/>
            <w:gridCol w:w="1701"/>
            <w:gridCol w:w="1834"/>
          </w:tblGrid>
          <w:tr w:rsidR="00480387" w:rsidTr="00480387">
            <w:sdt>
              <w:sdtPr>
                <w:rPr>
                  <w:rFonts w:ascii="Times New Roman" w:hAnsi="Times New Roman" w:cs="Times New Roman"/>
                </w:rPr>
                <w:tag w:val="_PLD_481bea2acb8f49ac9b4cfc92cd4a426e"/>
                <w:id w:val="-1731916802"/>
                <w:lock w:val="sdtLocked"/>
              </w:sdtPr>
              <w:sdtEndPr/>
              <w:sdtContent>
                <w:tc>
                  <w:tcPr>
                    <w:tcW w:w="1249" w:type="pct"/>
                    <w:gridSpan w:val="2"/>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项目</w:t>
                    </w:r>
                  </w:p>
                </w:tc>
              </w:sdtContent>
            </w:sdt>
            <w:sdt>
              <w:sdtPr>
                <w:rPr>
                  <w:rFonts w:ascii="Times New Roman" w:hAnsi="Times New Roman" w:cs="Times New Roman"/>
                </w:rPr>
                <w:tag w:val="_PLD_ff27c0f5bcb94d9b932762b91edf2ff1"/>
                <w:id w:val="1479420439"/>
                <w:lock w:val="sdtLocked"/>
              </w:sdtPr>
              <w:sdtEndPr/>
              <w:sdtContent>
                <w:tc>
                  <w:tcPr>
                    <w:tcW w:w="939" w:type="pct"/>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期初余额</w:t>
                    </w:r>
                  </w:p>
                </w:tc>
              </w:sdtContent>
            </w:sdt>
            <w:sdt>
              <w:sdtPr>
                <w:rPr>
                  <w:rFonts w:ascii="Times New Roman" w:hAnsi="Times New Roman" w:cs="Times New Roman"/>
                </w:rPr>
                <w:tag w:val="_PLD_7274636f27ae4e048ade60bfddaa8164"/>
                <w:id w:val="-48072738"/>
                <w:lock w:val="sdtLocked"/>
              </w:sdtPr>
              <w:sdtEndPr/>
              <w:sdtContent>
                <w:tc>
                  <w:tcPr>
                    <w:tcW w:w="861" w:type="pct"/>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本期增加</w:t>
                    </w:r>
                  </w:p>
                </w:tc>
              </w:sdtContent>
            </w:sdt>
            <w:sdt>
              <w:sdtPr>
                <w:rPr>
                  <w:rFonts w:ascii="Times New Roman" w:hAnsi="Times New Roman" w:cs="Times New Roman"/>
                </w:rPr>
                <w:tag w:val="_PLD_07ae572963de436aa2308d649a28c23b"/>
                <w:id w:val="-541671555"/>
                <w:lock w:val="sdtLocked"/>
              </w:sdtPr>
              <w:sdtEndPr/>
              <w:sdtContent>
                <w:tc>
                  <w:tcPr>
                    <w:tcW w:w="939" w:type="pct"/>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本期减少</w:t>
                    </w:r>
                  </w:p>
                </w:tc>
              </w:sdtContent>
            </w:sdt>
            <w:sdt>
              <w:sdtPr>
                <w:rPr>
                  <w:rFonts w:ascii="Times New Roman" w:hAnsi="Times New Roman" w:cs="Times New Roman"/>
                </w:rPr>
                <w:tag w:val="_PLD_27069329d7654e34bc45ca7dee532204"/>
                <w:id w:val="-1787891705"/>
                <w:lock w:val="sdtLocked"/>
              </w:sdtPr>
              <w:sdtEndPr/>
              <w:sdtContent>
                <w:tc>
                  <w:tcPr>
                    <w:tcW w:w="1013" w:type="pct"/>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期末余额</w:t>
                    </w:r>
                  </w:p>
                </w:tc>
              </w:sdtContent>
            </w:sdt>
          </w:tr>
          <w:tr w:rsidR="00480387" w:rsidTr="00480387">
            <w:sdt>
              <w:sdtPr>
                <w:rPr>
                  <w:rFonts w:ascii="Times New Roman" w:hAnsi="Times New Roman" w:cs="Times New Roman"/>
                </w:rPr>
                <w:tag w:val="_PLD_8272d2e82a6f45a197d65c1251ac79c7"/>
                <w:id w:val="-1337835102"/>
                <w:lock w:val="sdtLocked"/>
              </w:sdtPr>
              <w:sdtEndPr/>
              <w:sdtContent>
                <w:tc>
                  <w:tcPr>
                    <w:tcW w:w="937" w:type="pct"/>
                    <w:shd w:val="clear" w:color="auto" w:fill="auto"/>
                    <w:vAlign w:val="center"/>
                  </w:tcPr>
                  <w:p w:rsidR="00480387" w:rsidRPr="00480387" w:rsidRDefault="00480387" w:rsidP="00F20023">
                    <w:pPr>
                      <w:rPr>
                        <w:rFonts w:ascii="Times New Roman" w:hAnsi="Times New Roman" w:cs="Times New Roman"/>
                      </w:rPr>
                    </w:pPr>
                    <w:r w:rsidRPr="00480387">
                      <w:rPr>
                        <w:rFonts w:ascii="Times New Roman" w:hAnsi="Times New Roman" w:cs="Times New Roman"/>
                      </w:rPr>
                      <w:t>一、短期薪酬</w:t>
                    </w:r>
                  </w:p>
                </w:tc>
              </w:sdtContent>
            </w:sdt>
            <w:tc>
              <w:tcPr>
                <w:tcW w:w="312" w:type="pct"/>
                <w:shd w:val="clear" w:color="auto" w:fill="auto"/>
                <w:vAlign w:val="center"/>
              </w:tcPr>
              <w:p w:rsidR="00480387" w:rsidRPr="00480387" w:rsidRDefault="00480387" w:rsidP="00F20023">
                <w:pPr>
                  <w:rPr>
                    <w:rFonts w:ascii="Times New Roman" w:hAnsi="Times New Roman" w:cs="Times New Roman"/>
                  </w:rPr>
                </w:pPr>
                <w:r w:rsidRPr="00480387">
                  <w:rPr>
                    <w:rFonts w:ascii="Times New Roman" w:hAnsi="Times New Roman" w:cs="Times New Roman"/>
                  </w:rPr>
                  <w:t>(a)</w:t>
                </w:r>
              </w:p>
            </w:tc>
            <w:tc>
              <w:tcPr>
                <w:tcW w:w="939"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471,013,298</w:t>
                </w:r>
              </w:p>
            </w:tc>
            <w:tc>
              <w:tcPr>
                <w:tcW w:w="861"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3,526,285,460</w:t>
                </w:r>
              </w:p>
            </w:tc>
            <w:tc>
              <w:tcPr>
                <w:tcW w:w="939" w:type="pct"/>
                <w:shd w:val="clear" w:color="auto" w:fill="auto"/>
                <w:vAlign w:val="center"/>
              </w:tcPr>
              <w:p w:rsidR="00480387" w:rsidRPr="00480387" w:rsidRDefault="00480387" w:rsidP="00F20023">
                <w:pPr>
                  <w:jc w:val="right"/>
                  <w:rPr>
                    <w:rFonts w:ascii="Times New Roman" w:hAnsi="Times New Roman" w:cs="Times New Roman"/>
                    <w:highlight w:val="yellow"/>
                  </w:rPr>
                </w:pPr>
                <w:r w:rsidRPr="00480387">
                  <w:rPr>
                    <w:rFonts w:ascii="Times New Roman" w:hAnsi="Times New Roman" w:cs="Times New Roman"/>
                  </w:rPr>
                  <w:t>3,581,514,902</w:t>
                </w:r>
              </w:p>
            </w:tc>
            <w:tc>
              <w:tcPr>
                <w:tcW w:w="1013" w:type="pct"/>
                <w:shd w:val="clear" w:color="auto" w:fill="auto"/>
                <w:vAlign w:val="center"/>
              </w:tcPr>
              <w:p w:rsidR="00480387" w:rsidRPr="00480387" w:rsidDel="0038014A" w:rsidRDefault="00480387" w:rsidP="00F20023">
                <w:pPr>
                  <w:jc w:val="right"/>
                  <w:rPr>
                    <w:rFonts w:ascii="Times New Roman" w:hAnsi="Times New Roman" w:cs="Times New Roman"/>
                  </w:rPr>
                </w:pPr>
                <w:r w:rsidRPr="00480387">
                  <w:rPr>
                    <w:rFonts w:ascii="Times New Roman" w:hAnsi="Times New Roman" w:cs="Times New Roman"/>
                  </w:rPr>
                  <w:t>415,783,856</w:t>
                </w:r>
              </w:p>
            </w:tc>
          </w:tr>
          <w:tr w:rsidR="00480387" w:rsidTr="00480387">
            <w:sdt>
              <w:sdtPr>
                <w:rPr>
                  <w:rFonts w:ascii="Times New Roman" w:hAnsi="Times New Roman" w:cs="Times New Roman"/>
                </w:rPr>
                <w:tag w:val="_PLD_e3c7b981b4f64fe3993a41cabeb3d888"/>
                <w:id w:val="1145085150"/>
                <w:lock w:val="sdtLocked"/>
              </w:sdtPr>
              <w:sdtEndPr/>
              <w:sdtContent>
                <w:tc>
                  <w:tcPr>
                    <w:tcW w:w="937" w:type="pct"/>
                    <w:shd w:val="clear" w:color="auto" w:fill="auto"/>
                    <w:vAlign w:val="center"/>
                  </w:tcPr>
                  <w:p w:rsidR="00480387" w:rsidRPr="00480387" w:rsidRDefault="00480387" w:rsidP="00F20023">
                    <w:pPr>
                      <w:rPr>
                        <w:rFonts w:ascii="Times New Roman" w:hAnsi="Times New Roman" w:cs="Times New Roman"/>
                      </w:rPr>
                    </w:pPr>
                    <w:r w:rsidRPr="00480387">
                      <w:rPr>
                        <w:rFonts w:ascii="Times New Roman" w:hAnsi="Times New Roman" w:cs="Times New Roman"/>
                      </w:rPr>
                      <w:t>二、离职后福利</w:t>
                    </w:r>
                    <w:r w:rsidRPr="00480387">
                      <w:rPr>
                        <w:rFonts w:ascii="Times New Roman" w:hAnsi="Times New Roman" w:cs="Times New Roman"/>
                      </w:rPr>
                      <w:t>-</w:t>
                    </w:r>
                    <w:r w:rsidRPr="00480387">
                      <w:rPr>
                        <w:rFonts w:ascii="Times New Roman" w:hAnsi="Times New Roman" w:cs="Times New Roman"/>
                      </w:rPr>
                      <w:t>设定提存计划</w:t>
                    </w:r>
                  </w:p>
                </w:tc>
              </w:sdtContent>
            </w:sdt>
            <w:tc>
              <w:tcPr>
                <w:tcW w:w="312" w:type="pct"/>
                <w:shd w:val="clear" w:color="auto" w:fill="auto"/>
                <w:vAlign w:val="center"/>
              </w:tcPr>
              <w:p w:rsidR="00480387" w:rsidRPr="00480387" w:rsidRDefault="00480387" w:rsidP="00F20023">
                <w:pPr>
                  <w:rPr>
                    <w:rFonts w:ascii="Times New Roman" w:hAnsi="Times New Roman" w:cs="Times New Roman"/>
                  </w:rPr>
                </w:pPr>
                <w:r w:rsidRPr="00480387">
                  <w:rPr>
                    <w:rFonts w:ascii="Times New Roman" w:hAnsi="Times New Roman" w:cs="Times New Roman"/>
                  </w:rPr>
                  <w:t>(b)</w:t>
                </w:r>
              </w:p>
            </w:tc>
            <w:tc>
              <w:tcPr>
                <w:tcW w:w="939"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217,612,754</w:t>
                </w:r>
              </w:p>
            </w:tc>
            <w:tc>
              <w:tcPr>
                <w:tcW w:w="861"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(24)(b)_</w:instrText>
                </w:r>
                <w:r w:rsidRPr="00480387">
                  <w:rPr>
                    <w:rFonts w:ascii="Times New Roman" w:hAnsi="Times New Roman" w:cs="Times New Roman"/>
                    <w:lang w:val="zh-CN"/>
                  </w:rPr>
                  <w:instrText>设定提存计划</w:instrText>
                </w:r>
                <w:r w:rsidRPr="00480387">
                  <w:rPr>
                    <w:rFonts w:ascii="Times New Roman" w:hAnsi="Times New Roman" w:cs="Times New Roman"/>
                    <w:lang w:val="zh-CN"/>
                  </w:rPr>
                  <w:instrText>1!R11C5"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(24)(b)_</w:instrText>
                </w:r>
                <w:r w:rsidRPr="00480387">
                  <w:rPr>
                    <w:rFonts w:ascii="Times New Roman" w:hAnsi="Times New Roman" w:cs="Times New Roman"/>
                    <w:lang w:val="zh-CN"/>
                  </w:rPr>
                  <w:instrText>设定提存计划</w:instrText>
                </w:r>
                <w:r w:rsidRPr="00480387">
                  <w:rPr>
                    <w:rFonts w:ascii="Times New Roman" w:hAnsi="Times New Roman" w:cs="Times New Roman"/>
                    <w:lang w:val="zh-CN"/>
                  </w:rPr>
                  <w:instrText xml:space="preserve">1!R11C5" \* MERGEFORMAT </w:instrText>
                </w:r>
                <w:r w:rsidRPr="00480387">
                  <w:rPr>
                    <w:rFonts w:ascii="Times New Roman" w:hAnsi="Times New Roman" w:cs="Times New Roman"/>
                    <w:lang w:val="zh-CN"/>
                  </w:rPr>
                  <w:fldChar w:fldCharType="separate"/>
                </w:r>
                <w:r w:rsidRPr="00480387">
                  <w:rPr>
                    <w:rFonts w:ascii="Times New Roman" w:hAnsi="Times New Roman" w:cs="Times New Roman"/>
                    <w:lang w:val="zh-CN"/>
                  </w:rPr>
                  <w:t>596,878,897</w:t>
                </w:r>
                <w:r w:rsidRPr="00480387">
                  <w:rPr>
                    <w:rFonts w:ascii="Times New Roman" w:hAnsi="Times New Roman" w:cs="Times New Roman"/>
                    <w:lang w:val="zh-CN"/>
                  </w:rPr>
                  <w:fldChar w:fldCharType="end"/>
                </w:r>
              </w:p>
            </w:tc>
            <w:tc>
              <w:tcPr>
                <w:tcW w:w="939"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814,490,070</w:t>
                </w:r>
              </w:p>
            </w:tc>
            <w:tc>
              <w:tcPr>
                <w:tcW w:w="1013"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1,581</w:t>
                </w:r>
              </w:p>
            </w:tc>
          </w:tr>
          <w:tr w:rsidR="00480387" w:rsidTr="00480387">
            <w:sdt>
              <w:sdtPr>
                <w:rPr>
                  <w:rFonts w:ascii="Times New Roman" w:hAnsi="Times New Roman" w:cs="Times New Roman"/>
                </w:rPr>
                <w:tag w:val="_PLD_d615e4da2a4948e5994fcc5682898c56"/>
                <w:id w:val="1075169484"/>
                <w:lock w:val="sdtLocked"/>
              </w:sdtPr>
              <w:sdtEndPr/>
              <w:sdtContent>
                <w:tc>
                  <w:tcPr>
                    <w:tcW w:w="937" w:type="pct"/>
                    <w:shd w:val="clear" w:color="auto" w:fill="auto"/>
                    <w:vAlign w:val="center"/>
                  </w:tcPr>
                  <w:p w:rsidR="00480387" w:rsidRPr="00480387" w:rsidRDefault="00480387" w:rsidP="00F20023">
                    <w:pPr>
                      <w:rPr>
                        <w:rFonts w:ascii="Times New Roman" w:hAnsi="Times New Roman" w:cs="Times New Roman"/>
                      </w:rPr>
                    </w:pPr>
                    <w:r w:rsidRPr="00480387">
                      <w:rPr>
                        <w:rFonts w:ascii="Times New Roman" w:hAnsi="Times New Roman" w:cs="Times New Roman"/>
                      </w:rPr>
                      <w:t>三、辞退福利</w:t>
                    </w:r>
                  </w:p>
                </w:tc>
              </w:sdtContent>
            </w:sdt>
            <w:tc>
              <w:tcPr>
                <w:tcW w:w="312" w:type="pct"/>
                <w:shd w:val="clear" w:color="auto" w:fill="auto"/>
                <w:vAlign w:val="center"/>
              </w:tcPr>
              <w:p w:rsidR="00480387" w:rsidRPr="00480387" w:rsidRDefault="00480387" w:rsidP="00F20023">
                <w:pPr>
                  <w:rPr>
                    <w:rFonts w:ascii="Times New Roman" w:hAnsi="Times New Roman" w:cs="Times New Roman"/>
                  </w:rPr>
                </w:pPr>
                <w:r w:rsidRPr="00480387">
                  <w:rPr>
                    <w:rFonts w:ascii="Times New Roman" w:hAnsi="Times New Roman" w:cs="Times New Roman"/>
                  </w:rPr>
                  <w:t>(c)</w:t>
                </w:r>
              </w:p>
            </w:tc>
            <w:tc>
              <w:tcPr>
                <w:tcW w:w="939"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2,891,060</w:t>
                </w:r>
              </w:p>
            </w:tc>
            <w:tc>
              <w:tcPr>
                <w:tcW w:w="861"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w:t>
                </w:r>
              </w:p>
            </w:tc>
            <w:tc>
              <w:tcPr>
                <w:tcW w:w="939"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545,464</w:t>
                </w:r>
              </w:p>
            </w:tc>
            <w:tc>
              <w:tcPr>
                <w:tcW w:w="1013"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2,345,596</w:t>
                </w:r>
              </w:p>
            </w:tc>
          </w:tr>
          <w:tr w:rsidR="00480387" w:rsidTr="00480387">
            <w:sdt>
              <w:sdtPr>
                <w:rPr>
                  <w:rFonts w:ascii="Times New Roman" w:hAnsi="Times New Roman" w:cs="Times New Roman"/>
                </w:rPr>
                <w:tag w:val="_PLD_5ce2e7ac546346f4a7bec33299c89503"/>
                <w:id w:val="-1531717422"/>
                <w:lock w:val="sdtLocked"/>
              </w:sdtPr>
              <w:sdtEndPr/>
              <w:sdtContent>
                <w:tc>
                  <w:tcPr>
                    <w:tcW w:w="1249" w:type="pct"/>
                    <w:gridSpan w:val="2"/>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合计</w:t>
                    </w:r>
                  </w:p>
                </w:tc>
              </w:sdtContent>
            </w:sdt>
            <w:tc>
              <w:tcPr>
                <w:tcW w:w="939"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691,517,112</w:t>
                </w:r>
              </w:p>
            </w:tc>
            <w:tc>
              <w:tcPr>
                <w:tcW w:w="861" w:type="pct"/>
                <w:shd w:val="clear" w:color="auto" w:fill="auto"/>
                <w:vAlign w:val="center"/>
              </w:tcPr>
              <w:p w:rsidR="00480387" w:rsidRPr="00480387" w:rsidRDefault="00480387" w:rsidP="00F20023">
                <w:pPr>
                  <w:jc w:val="right"/>
                  <w:rPr>
                    <w:rFonts w:ascii="Times New Roman" w:hAnsi="Times New Roman" w:cs="Times New Roman"/>
                  </w:rPr>
                </w:pPr>
                <w:r>
                  <w:rPr>
                    <w:rFonts w:ascii="Times New Roman" w:hAnsi="Times New Roman" w:cs="Times New Roman"/>
                  </w:rPr>
                  <w:t>4,123,164,357</w:t>
                </w:r>
              </w:p>
            </w:tc>
            <w:tc>
              <w:tcPr>
                <w:tcW w:w="939" w:type="pct"/>
                <w:shd w:val="clear" w:color="auto" w:fill="auto"/>
                <w:vAlign w:val="center"/>
              </w:tcPr>
              <w:p w:rsidR="00480387" w:rsidRPr="00480387" w:rsidRDefault="00480387" w:rsidP="00F20023">
                <w:pPr>
                  <w:jc w:val="right"/>
                  <w:rPr>
                    <w:rFonts w:ascii="Times New Roman" w:hAnsi="Times New Roman" w:cs="Times New Roman"/>
                  </w:rPr>
                </w:pPr>
                <w:r>
                  <w:rPr>
                    <w:rFonts w:ascii="Times New Roman" w:hAnsi="Times New Roman" w:cs="Times New Roman"/>
                  </w:rPr>
                  <w:t>4,396,550,436</w:t>
                </w:r>
              </w:p>
            </w:tc>
            <w:tc>
              <w:tcPr>
                <w:tcW w:w="1013" w:type="pct"/>
                <w:shd w:val="clear" w:color="auto" w:fill="auto"/>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418,131,033</w:t>
                </w:r>
              </w:p>
            </w:tc>
          </w:tr>
        </w:tbl>
        <w:p w:rsidR="00047B74" w:rsidRDefault="00833B52"/>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047B74" w:rsidRPr="00480387" w:rsidRDefault="009454CC" w:rsidP="00652785">
          <w:pPr>
            <w:pStyle w:val="4"/>
            <w:numPr>
              <w:ilvl w:val="0"/>
              <w:numId w:val="44"/>
            </w:numPr>
            <w:rPr>
              <w:rFonts w:ascii="宋体" w:hAnsi="宋体"/>
              <w:b w:val="0"/>
            </w:rPr>
          </w:pPr>
          <w:r w:rsidRPr="00480387">
            <w:rPr>
              <w:rFonts w:ascii="宋体" w:hAnsi="宋体" w:hint="eastAsia"/>
              <w:b w:val="0"/>
            </w:rPr>
            <w:t>短期薪酬</w:t>
          </w:r>
        </w:p>
        <w:sdt>
          <w:sdtPr>
            <w:alias w:val="是否适用：短期薪酬列示[双击切换]"/>
            <w:tag w:val="_GBC_fe9cc4ffdf524f4695448b31c76167ce"/>
            <w:id w:val="1232357330"/>
            <w:lock w:val="sdtLocked"/>
            <w:placeholder>
              <w:docPart w:val="GBC22222222222222222222222222222"/>
            </w:placeholder>
          </w:sdtPr>
          <w:sdtEndPr/>
          <w:sdtContent>
            <w:p w:rsidR="00047B74" w:rsidRDefault="009454CC">
              <w:r>
                <w:fldChar w:fldCharType="begin"/>
              </w:r>
              <w:r w:rsidR="00480387">
                <w:instrText xml:space="preserve"> MACROBUTTON  SnrToggleCheckbox √适用 </w:instrText>
              </w:r>
              <w:r>
                <w:fldChar w:fldCharType="end"/>
              </w:r>
              <w:r>
                <w:fldChar w:fldCharType="begin"/>
              </w:r>
              <w:r w:rsidR="00480387">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4"/>
            <w:gridCol w:w="1558"/>
            <w:gridCol w:w="1560"/>
            <w:gridCol w:w="1558"/>
            <w:gridCol w:w="1410"/>
          </w:tblGrid>
          <w:tr w:rsidR="00480387" w:rsidTr="00480387">
            <w:sdt>
              <w:sdtPr>
                <w:rPr>
                  <w:rFonts w:ascii="Times New Roman" w:hAnsi="Times New Roman" w:cs="Times New Roman"/>
                </w:rPr>
                <w:tag w:val="_PLD_7b5378bc64e24511ae79d643c80f9c98"/>
                <w:id w:val="-1851402455"/>
                <w:lock w:val="sdtLocked"/>
              </w:sdtPr>
              <w:sdtEndPr/>
              <w:sdtContent>
                <w:tc>
                  <w:tcPr>
                    <w:tcW w:w="164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autoSpaceDE w:val="0"/>
                      <w:autoSpaceDN w:val="0"/>
                      <w:adjustRightInd w:val="0"/>
                      <w:jc w:val="center"/>
                      <w:rPr>
                        <w:rFonts w:ascii="Times New Roman" w:hAnsi="Times New Roman" w:cs="Times New Roman"/>
                      </w:rPr>
                    </w:pPr>
                    <w:r w:rsidRPr="00480387">
                      <w:rPr>
                        <w:rFonts w:ascii="Times New Roman" w:hAnsi="Times New Roman" w:cs="Times New Roman"/>
                      </w:rPr>
                      <w:t>项目</w:t>
                    </w:r>
                  </w:p>
                </w:tc>
              </w:sdtContent>
            </w:sdt>
            <w:sdt>
              <w:sdtPr>
                <w:rPr>
                  <w:rFonts w:ascii="Times New Roman" w:hAnsi="Times New Roman" w:cs="Times New Roman"/>
                </w:rPr>
                <w:tag w:val="_PLD_0144fa4bad154236aa75e1dcc0a89e56"/>
                <w:id w:val="-1648587977"/>
                <w:lock w:val="sdtLocked"/>
              </w:sdtPr>
              <w:sdtEndPr/>
              <w:sdtContent>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autoSpaceDE w:val="0"/>
                      <w:autoSpaceDN w:val="0"/>
                      <w:adjustRightInd w:val="0"/>
                      <w:jc w:val="center"/>
                      <w:rPr>
                        <w:rFonts w:ascii="Times New Roman" w:hAnsi="Times New Roman" w:cs="Times New Roman"/>
                      </w:rPr>
                    </w:pPr>
                    <w:r w:rsidRPr="00480387">
                      <w:rPr>
                        <w:rFonts w:ascii="Times New Roman" w:hAnsi="Times New Roman" w:cs="Times New Roman"/>
                      </w:rPr>
                      <w:t>期初余额</w:t>
                    </w:r>
                  </w:p>
                </w:tc>
              </w:sdtContent>
            </w:sdt>
            <w:sdt>
              <w:sdtPr>
                <w:rPr>
                  <w:rFonts w:ascii="Times New Roman" w:hAnsi="Times New Roman" w:cs="Times New Roman"/>
                </w:rPr>
                <w:tag w:val="_PLD_2d15a4a9e10b4386a7ed67bc2137e04a"/>
                <w:id w:val="584123005"/>
                <w:lock w:val="sdtLocked"/>
              </w:sdtPr>
              <w:sdtEndPr/>
              <w:sdtContent>
                <w:tc>
                  <w:tcPr>
                    <w:tcW w:w="86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本期增加</w:t>
                    </w:r>
                  </w:p>
                </w:tc>
              </w:sdtContent>
            </w:sdt>
            <w:sdt>
              <w:sdtPr>
                <w:rPr>
                  <w:rFonts w:ascii="Times New Roman" w:hAnsi="Times New Roman" w:cs="Times New Roman"/>
                </w:rPr>
                <w:tag w:val="_PLD_12a2bbefe0874cde83fdb77f4a4158a1"/>
                <w:id w:val="-1190606833"/>
                <w:lock w:val="sdtLocked"/>
              </w:sdtPr>
              <w:sdtEndPr/>
              <w:sdtContent>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本期减少</w:t>
                    </w:r>
                  </w:p>
                </w:tc>
              </w:sdtContent>
            </w:sdt>
            <w:sdt>
              <w:sdtPr>
                <w:rPr>
                  <w:rFonts w:ascii="Times New Roman" w:hAnsi="Times New Roman" w:cs="Times New Roman"/>
                </w:rPr>
                <w:tag w:val="_PLD_190d6bcbbde148ffb48f230c6d9d7186"/>
                <w:id w:val="1405794054"/>
                <w:lock w:val="sdtLocked"/>
              </w:sdtPr>
              <w:sdtEndPr/>
              <w:sdtContent>
                <w:tc>
                  <w:tcPr>
                    <w:tcW w:w="778"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autoSpaceDE w:val="0"/>
                      <w:autoSpaceDN w:val="0"/>
                      <w:adjustRightInd w:val="0"/>
                      <w:jc w:val="center"/>
                      <w:rPr>
                        <w:rFonts w:ascii="Times New Roman" w:hAnsi="Times New Roman" w:cs="Times New Roman"/>
                      </w:rPr>
                    </w:pPr>
                    <w:r w:rsidRPr="00480387">
                      <w:rPr>
                        <w:rFonts w:ascii="Times New Roman" w:hAnsi="Times New Roman" w:cs="Times New Roman"/>
                      </w:rPr>
                      <w:t>期末余额</w:t>
                    </w:r>
                  </w:p>
                </w:tc>
              </w:sdtContent>
            </w:sdt>
          </w:tr>
          <w:tr w:rsidR="00480387" w:rsidTr="00480387">
            <w:sdt>
              <w:sdtPr>
                <w:rPr>
                  <w:rFonts w:ascii="Times New Roman" w:hAnsi="Times New Roman" w:cs="Times New Roman"/>
                </w:rPr>
                <w:tag w:val="_PLD_b24db0ed8285493c9b46db6af314618d"/>
                <w:id w:val="-1205629296"/>
                <w:lock w:val="sdtLocked"/>
              </w:sdtPr>
              <w:sdtEndPr/>
              <w:sdtContent>
                <w:tc>
                  <w:tcPr>
                    <w:tcW w:w="164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autoSpaceDE w:val="0"/>
                      <w:autoSpaceDN w:val="0"/>
                      <w:adjustRightInd w:val="0"/>
                      <w:rPr>
                        <w:rFonts w:ascii="Times New Roman" w:hAnsi="Times New Roman" w:cs="Times New Roman"/>
                      </w:rPr>
                    </w:pPr>
                    <w:r w:rsidRPr="00480387">
                      <w:rPr>
                        <w:rFonts w:ascii="Times New Roman" w:hAnsi="Times New Roman" w:cs="Times New Roman"/>
                      </w:rPr>
                      <w:t>一、工资、奖金、津贴和补贴</w:t>
                    </w:r>
                  </w:p>
                </w:tc>
              </w:sdtContent>
            </w:sdt>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w:t>
                </w:r>
              </w:p>
            </w:tc>
            <w:tc>
              <w:tcPr>
                <w:tcW w:w="86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2,736,616,330</w:t>
                </w:r>
              </w:p>
            </w:tc>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2,736,616,330</w:t>
                </w:r>
              </w:p>
            </w:tc>
            <w:tc>
              <w:tcPr>
                <w:tcW w:w="778"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480387">
                <w:pPr>
                  <w:jc w:val="right"/>
                  <w:rPr>
                    <w:rFonts w:ascii="Times New Roman" w:hAnsi="Times New Roman" w:cs="Times New Roman"/>
                  </w:rPr>
                </w:pPr>
                <w:r w:rsidRPr="00480387">
                  <w:rPr>
                    <w:rFonts w:ascii="Times New Roman" w:hAnsi="Times New Roman" w:cs="Times New Roman"/>
                  </w:rPr>
                  <w:t>-</w:t>
                </w:r>
              </w:p>
            </w:tc>
          </w:tr>
          <w:tr w:rsidR="00480387" w:rsidTr="00480387">
            <w:sdt>
              <w:sdtPr>
                <w:rPr>
                  <w:rFonts w:ascii="Times New Roman" w:hAnsi="Times New Roman" w:cs="Times New Roman"/>
                </w:rPr>
                <w:tag w:val="_PLD_f557df41d0484816863da6fa2f5bb6e0"/>
                <w:id w:val="-1762901106"/>
                <w:lock w:val="sdtLocked"/>
              </w:sdtPr>
              <w:sdtEndPr/>
              <w:sdtContent>
                <w:tc>
                  <w:tcPr>
                    <w:tcW w:w="164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autoSpaceDE w:val="0"/>
                      <w:autoSpaceDN w:val="0"/>
                      <w:adjustRightInd w:val="0"/>
                      <w:rPr>
                        <w:rFonts w:ascii="Times New Roman" w:hAnsi="Times New Roman" w:cs="Times New Roman"/>
                      </w:rPr>
                    </w:pPr>
                    <w:r w:rsidRPr="00480387">
                      <w:rPr>
                        <w:rFonts w:ascii="Times New Roman" w:hAnsi="Times New Roman" w:cs="Times New Roman"/>
                      </w:rPr>
                      <w:t>二、职工福利费</w:t>
                    </w:r>
                  </w:p>
                </w:tc>
              </w:sdtContent>
            </w:sdt>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w:t>
                </w:r>
              </w:p>
            </w:tc>
            <w:tc>
              <w:tcPr>
                <w:tcW w:w="86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108,979,495</w:t>
                </w:r>
              </w:p>
            </w:tc>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108,979,495</w:t>
                </w:r>
              </w:p>
            </w:tc>
            <w:tc>
              <w:tcPr>
                <w:tcW w:w="778"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w:t>
                </w:r>
              </w:p>
            </w:tc>
          </w:tr>
          <w:tr w:rsidR="00480387" w:rsidTr="00480387">
            <w:sdt>
              <w:sdtPr>
                <w:rPr>
                  <w:rFonts w:ascii="Times New Roman" w:hAnsi="Times New Roman" w:cs="Times New Roman"/>
                </w:rPr>
                <w:tag w:val="_PLD_dbac61dc87104ba08157258eaf632c94"/>
                <w:id w:val="-436984079"/>
                <w:lock w:val="sdtLocked"/>
              </w:sdtPr>
              <w:sdtEndPr/>
              <w:sdtContent>
                <w:tc>
                  <w:tcPr>
                    <w:tcW w:w="164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autoSpaceDE w:val="0"/>
                      <w:autoSpaceDN w:val="0"/>
                      <w:adjustRightInd w:val="0"/>
                      <w:rPr>
                        <w:rFonts w:ascii="Times New Roman" w:hAnsi="Times New Roman" w:cs="Times New Roman"/>
                      </w:rPr>
                    </w:pPr>
                    <w:r w:rsidRPr="00480387">
                      <w:rPr>
                        <w:rFonts w:ascii="Times New Roman" w:hAnsi="Times New Roman" w:cs="Times New Roman"/>
                      </w:rPr>
                      <w:t>三、社会保险费</w:t>
                    </w:r>
                  </w:p>
                </w:tc>
              </w:sdtContent>
            </w:sdt>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7,760,826</w:t>
                </w:r>
              </w:p>
            </w:tc>
            <w:tc>
              <w:tcPr>
                <w:tcW w:w="86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264,051,394</w:t>
                </w:r>
              </w:p>
            </w:tc>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271,810,711</w:t>
                </w:r>
              </w:p>
            </w:tc>
            <w:tc>
              <w:tcPr>
                <w:tcW w:w="778"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1,509</w:t>
                </w:r>
              </w:p>
            </w:tc>
          </w:tr>
          <w:tr w:rsidR="00480387" w:rsidTr="00480387">
            <w:sdt>
              <w:sdtPr>
                <w:rPr>
                  <w:rFonts w:ascii="Times New Roman" w:hAnsi="Times New Roman" w:cs="Times New Roman"/>
                </w:rPr>
                <w:tag w:val="_PLD_1ae6ec180f494dc4bdbe2a71caadcf9d"/>
                <w:id w:val="1016962730"/>
                <w:lock w:val="sdtLocked"/>
              </w:sdtPr>
              <w:sdtEndPr/>
              <w:sdtContent>
                <w:tc>
                  <w:tcPr>
                    <w:tcW w:w="164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rPr>
                        <w:rFonts w:ascii="Times New Roman" w:hAnsi="Times New Roman" w:cs="Times New Roman"/>
                        <w:color w:val="008000"/>
                      </w:rPr>
                    </w:pPr>
                    <w:r w:rsidRPr="00480387">
                      <w:rPr>
                        <w:rFonts w:ascii="Times New Roman" w:hAnsi="Times New Roman" w:cs="Times New Roman"/>
                      </w:rPr>
                      <w:t>其中：医疗保险费</w:t>
                    </w:r>
                  </w:p>
                </w:tc>
              </w:sdtContent>
            </w:sdt>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72,775</w:t>
                </w:r>
              </w:p>
            </w:tc>
            <w:tc>
              <w:tcPr>
                <w:tcW w:w="86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247,005,517</w:t>
                </w:r>
              </w:p>
            </w:tc>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247,076,953</w:t>
                </w:r>
              </w:p>
            </w:tc>
            <w:tc>
              <w:tcPr>
                <w:tcW w:w="778"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1,339</w:t>
                </w:r>
              </w:p>
            </w:tc>
          </w:tr>
          <w:tr w:rsidR="00480387" w:rsidTr="00480387">
            <w:sdt>
              <w:sdtPr>
                <w:rPr>
                  <w:rFonts w:ascii="Times New Roman" w:hAnsi="Times New Roman" w:cs="Times New Roman"/>
                </w:rPr>
                <w:tag w:val="_PLD_a5396281963e4191a16040ecc2da4b44"/>
                <w:id w:val="1291792495"/>
                <w:lock w:val="sdtLocked"/>
              </w:sdtPr>
              <w:sdtEndPr/>
              <w:sdtContent>
                <w:tc>
                  <w:tcPr>
                    <w:tcW w:w="164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ind w:firstLineChars="300" w:firstLine="630"/>
                      <w:rPr>
                        <w:rFonts w:ascii="Times New Roman" w:hAnsi="Times New Roman" w:cs="Times New Roman"/>
                      </w:rPr>
                    </w:pPr>
                    <w:r w:rsidRPr="00480387">
                      <w:rPr>
                        <w:rFonts w:ascii="Times New Roman" w:hAnsi="Times New Roman" w:cs="Times New Roman"/>
                      </w:rPr>
                      <w:t>工伤保险费</w:t>
                    </w:r>
                  </w:p>
                </w:tc>
              </w:sdtContent>
            </w:sdt>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7,679,059</w:t>
                </w:r>
              </w:p>
            </w:tc>
            <w:tc>
              <w:tcPr>
                <w:tcW w:w="86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15,620,820</w:t>
                </w:r>
              </w:p>
            </w:tc>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23,299,824</w:t>
                </w:r>
              </w:p>
            </w:tc>
            <w:tc>
              <w:tcPr>
                <w:tcW w:w="778"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55</w:t>
                </w:r>
              </w:p>
            </w:tc>
          </w:tr>
          <w:tr w:rsidR="00480387" w:rsidTr="00480387">
            <w:sdt>
              <w:sdtPr>
                <w:rPr>
                  <w:rFonts w:ascii="Times New Roman" w:hAnsi="Times New Roman" w:cs="Times New Roman"/>
                </w:rPr>
                <w:tag w:val="_PLD_804a3b1683d741ebb83bd99deed156d6"/>
                <w:id w:val="1547170832"/>
                <w:lock w:val="sdtLocked"/>
              </w:sdtPr>
              <w:sdtEndPr/>
              <w:sdtContent>
                <w:tc>
                  <w:tcPr>
                    <w:tcW w:w="164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ind w:firstLineChars="300" w:firstLine="630"/>
                      <w:rPr>
                        <w:rFonts w:ascii="Times New Roman" w:hAnsi="Times New Roman" w:cs="Times New Roman"/>
                      </w:rPr>
                    </w:pPr>
                    <w:r w:rsidRPr="00480387">
                      <w:rPr>
                        <w:rFonts w:ascii="Times New Roman" w:hAnsi="Times New Roman" w:cs="Times New Roman"/>
                      </w:rPr>
                      <w:t>生育保险费</w:t>
                    </w:r>
                  </w:p>
                </w:tc>
              </w:sdtContent>
            </w:sdt>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8,992</w:t>
                </w:r>
              </w:p>
            </w:tc>
            <w:tc>
              <w:tcPr>
                <w:tcW w:w="86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1,425,057</w:t>
                </w:r>
              </w:p>
            </w:tc>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1,433,934</w:t>
                </w:r>
              </w:p>
            </w:tc>
            <w:tc>
              <w:tcPr>
                <w:tcW w:w="778"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115</w:t>
                </w:r>
              </w:p>
            </w:tc>
          </w:tr>
          <w:tr w:rsidR="00480387" w:rsidTr="00480387">
            <w:sdt>
              <w:sdtPr>
                <w:rPr>
                  <w:rFonts w:ascii="Times New Roman" w:hAnsi="Times New Roman" w:cs="Times New Roman"/>
                </w:rPr>
                <w:tag w:val="_PLD_7cd8935ff2544a81820fdc14f7afe2b7"/>
                <w:id w:val="1995448263"/>
                <w:lock w:val="sdtLocked"/>
              </w:sdtPr>
              <w:sdtEndPr/>
              <w:sdtContent>
                <w:tc>
                  <w:tcPr>
                    <w:tcW w:w="164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autoSpaceDE w:val="0"/>
                      <w:autoSpaceDN w:val="0"/>
                      <w:adjustRightInd w:val="0"/>
                      <w:rPr>
                        <w:rFonts w:ascii="Times New Roman" w:hAnsi="Times New Roman" w:cs="Times New Roman"/>
                      </w:rPr>
                    </w:pPr>
                    <w:r w:rsidRPr="00480387">
                      <w:rPr>
                        <w:rFonts w:ascii="Times New Roman" w:hAnsi="Times New Roman" w:cs="Times New Roman"/>
                      </w:rPr>
                      <w:t>四、住房公积金</w:t>
                    </w:r>
                  </w:p>
                </w:tc>
              </w:sdtContent>
            </w:sdt>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39,828,266</w:t>
                </w:r>
              </w:p>
            </w:tc>
            <w:tc>
              <w:tcPr>
                <w:tcW w:w="86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316,215,263</w:t>
                </w:r>
              </w:p>
            </w:tc>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356,043,529</w:t>
                </w:r>
              </w:p>
            </w:tc>
            <w:tc>
              <w:tcPr>
                <w:tcW w:w="778"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w:t>
                </w:r>
              </w:p>
            </w:tc>
          </w:tr>
          <w:tr w:rsidR="00480387" w:rsidTr="00480387">
            <w:sdt>
              <w:sdtPr>
                <w:rPr>
                  <w:rFonts w:ascii="Times New Roman" w:hAnsi="Times New Roman" w:cs="Times New Roman"/>
                </w:rPr>
                <w:tag w:val="_PLD_9a4d3040fb464e23a007dcea5588dfc0"/>
                <w:id w:val="1544490218"/>
                <w:lock w:val="sdtLocked"/>
              </w:sdtPr>
              <w:sdtEndPr/>
              <w:sdtContent>
                <w:tc>
                  <w:tcPr>
                    <w:tcW w:w="164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autoSpaceDE w:val="0"/>
                      <w:autoSpaceDN w:val="0"/>
                      <w:adjustRightInd w:val="0"/>
                      <w:rPr>
                        <w:rFonts w:ascii="Times New Roman" w:hAnsi="Times New Roman" w:cs="Times New Roman"/>
                      </w:rPr>
                    </w:pPr>
                    <w:r w:rsidRPr="00480387">
                      <w:rPr>
                        <w:rFonts w:ascii="Times New Roman" w:hAnsi="Times New Roman" w:cs="Times New Roman"/>
                      </w:rPr>
                      <w:t>五、工会经费和职工教育经费</w:t>
                    </w:r>
                  </w:p>
                </w:tc>
              </w:sdtContent>
            </w:sdt>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420,993,829</w:t>
                </w:r>
              </w:p>
            </w:tc>
            <w:tc>
              <w:tcPr>
                <w:tcW w:w="86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89,801,908</w:t>
                </w:r>
              </w:p>
            </w:tc>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97,297,820</w:t>
                </w:r>
              </w:p>
            </w:tc>
            <w:tc>
              <w:tcPr>
                <w:tcW w:w="778"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413,497,917</w:t>
                </w:r>
              </w:p>
            </w:tc>
          </w:tr>
          <w:sdt>
            <w:sdtPr>
              <w:rPr>
                <w:rFonts w:ascii="Times New Roman" w:hAnsi="Times New Roman" w:cs="Times New Roman"/>
              </w:rPr>
              <w:alias w:val="应付职工薪酬中的其他应付薪酬明细"/>
              <w:tag w:val="_GBC_68e70a06bfb74c23922ba3755003afbc"/>
              <w:id w:val="-960799288"/>
              <w:lock w:val="sdtLocked"/>
              <w:placeholder>
                <w:docPart w:val="63D3C01C5F76463491FA6F25123082E4"/>
              </w:placeholder>
            </w:sdtPr>
            <w:sdtEndPr>
              <w:rPr>
                <w:color w:val="000000" w:themeColor="text1"/>
              </w:rPr>
            </w:sdtEndPr>
            <w:sdtContent>
              <w:tr w:rsidR="00480387" w:rsidTr="00480387">
                <w:tc>
                  <w:tcPr>
                    <w:tcW w:w="164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rPr>
                        <w:rFonts w:ascii="Times New Roman" w:hAnsi="Times New Roman" w:cs="Times New Roman"/>
                      </w:rPr>
                    </w:pPr>
                    <w:r w:rsidRPr="00480387">
                      <w:rPr>
                        <w:rFonts w:ascii="Times New Roman" w:hAnsi="Times New Roman" w:cs="Times New Roman"/>
                      </w:rPr>
                      <w:t>六、</w:t>
                    </w: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(24)(a)_</w:instrText>
                    </w:r>
                    <w:r w:rsidRPr="00480387">
                      <w:rPr>
                        <w:rFonts w:ascii="Times New Roman" w:hAnsi="Times New Roman" w:cs="Times New Roman"/>
                        <w:lang w:val="zh-CN"/>
                      </w:rPr>
                      <w:instrText>短期薪酬</w:instrText>
                    </w:r>
                    <w:r w:rsidRPr="00480387">
                      <w:rPr>
                        <w:rFonts w:ascii="Times New Roman" w:hAnsi="Times New Roman" w:cs="Times New Roman"/>
                        <w:lang w:val="zh-CN"/>
                      </w:rPr>
                      <w:instrText>1!R16C2"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(24)(a)_</w:instrText>
                    </w:r>
                    <w:r w:rsidRPr="00480387">
                      <w:rPr>
                        <w:rFonts w:ascii="Times New Roman" w:hAnsi="Times New Roman" w:cs="Times New Roman"/>
                        <w:lang w:val="zh-CN"/>
                      </w:rPr>
                      <w:instrText>短期薪酬</w:instrText>
                    </w:r>
                    <w:r w:rsidRPr="00480387">
                      <w:rPr>
                        <w:rFonts w:ascii="Times New Roman" w:hAnsi="Times New Roman" w:cs="Times New Roman"/>
                        <w:lang w:val="zh-CN"/>
                      </w:rPr>
                      <w:instrText xml:space="preserve">1!R16C2" \* MERGEFORMAT </w:instrText>
                    </w:r>
                    <w:r w:rsidRPr="00480387">
                      <w:rPr>
                        <w:rFonts w:ascii="Times New Roman" w:hAnsi="Times New Roman" w:cs="Times New Roman"/>
                        <w:lang w:val="zh-CN"/>
                      </w:rPr>
                      <w:fldChar w:fldCharType="separate"/>
                    </w:r>
                    <w:r w:rsidRPr="00480387">
                      <w:rPr>
                        <w:rFonts w:ascii="Times New Roman" w:hAnsi="Times New Roman" w:cs="Times New Roman"/>
                        <w:color w:val="000000"/>
                      </w:rPr>
                      <w:t>其他短期薪酬</w:t>
                    </w:r>
                    <w:r w:rsidRPr="00480387">
                      <w:rPr>
                        <w:rFonts w:ascii="Times New Roman" w:hAnsi="Times New Roman" w:cs="Times New Roman"/>
                        <w:lang w:val="zh-CN"/>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2,430,377</w:t>
                    </w:r>
                  </w:p>
                </w:tc>
                <w:tc>
                  <w:tcPr>
                    <w:tcW w:w="86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10,621,070</w:t>
                    </w:r>
                  </w:p>
                </w:tc>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10,767,017</w:t>
                    </w:r>
                  </w:p>
                </w:tc>
                <w:tc>
                  <w:tcPr>
                    <w:tcW w:w="778"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2,284,430</w:t>
                    </w:r>
                  </w:p>
                </w:tc>
              </w:tr>
            </w:sdtContent>
          </w:sdt>
          <w:tr w:rsidR="00480387" w:rsidTr="00480387">
            <w:sdt>
              <w:sdtPr>
                <w:rPr>
                  <w:rFonts w:ascii="Times New Roman" w:hAnsi="Times New Roman" w:cs="Times New Roman"/>
                </w:rPr>
                <w:tag w:val="_PLD_9abbed23473c4b4bb51ec9b7d667e31c"/>
                <w:id w:val="374269937"/>
                <w:lock w:val="sdtLocked"/>
              </w:sdtPr>
              <w:sdtEndPr/>
              <w:sdtContent>
                <w:tc>
                  <w:tcPr>
                    <w:tcW w:w="164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autoSpaceDE w:val="0"/>
                      <w:autoSpaceDN w:val="0"/>
                      <w:adjustRightInd w:val="0"/>
                      <w:jc w:val="center"/>
                      <w:rPr>
                        <w:rFonts w:ascii="Times New Roman" w:hAnsi="Times New Roman" w:cs="Times New Roman"/>
                      </w:rPr>
                    </w:pPr>
                    <w:r w:rsidRPr="00480387">
                      <w:rPr>
                        <w:rFonts w:ascii="Times New Roman" w:hAnsi="Times New Roman" w:cs="Times New Roman"/>
                      </w:rPr>
                      <w:t>合计</w:t>
                    </w:r>
                  </w:p>
                </w:tc>
              </w:sdtContent>
            </w:sdt>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471,013,298</w:t>
                </w:r>
              </w:p>
            </w:tc>
            <w:tc>
              <w:tcPr>
                <w:tcW w:w="861"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3,526,285,460</w:t>
                </w:r>
              </w:p>
            </w:tc>
            <w:tc>
              <w:tcPr>
                <w:tcW w:w="860"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3,581,514,902</w:t>
                </w:r>
              </w:p>
            </w:tc>
            <w:tc>
              <w:tcPr>
                <w:tcW w:w="778" w:type="pct"/>
                <w:tcBorders>
                  <w:top w:val="single" w:sz="4" w:space="0" w:color="auto"/>
                  <w:left w:val="single" w:sz="4" w:space="0" w:color="auto"/>
                  <w:bottom w:val="single" w:sz="4" w:space="0" w:color="auto"/>
                  <w:right w:val="single" w:sz="4" w:space="0" w:color="auto"/>
                </w:tcBorders>
                <w:vAlign w:val="center"/>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415,783,856</w:t>
                </w:r>
              </w:p>
            </w:tc>
          </w:tr>
        </w:tbl>
        <w:p w:rsidR="00047B74" w:rsidRDefault="00833B52">
          <w:pPr>
            <w:rPr>
              <w:color w:val="000000" w:themeColor="text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EndPr/>
      <w:sdtContent>
        <w:p w:rsidR="00047B74" w:rsidRPr="00480387" w:rsidRDefault="009454CC" w:rsidP="00652785">
          <w:pPr>
            <w:pStyle w:val="4"/>
            <w:numPr>
              <w:ilvl w:val="0"/>
              <w:numId w:val="44"/>
            </w:numPr>
            <w:rPr>
              <w:rFonts w:ascii="宋体" w:hAnsi="宋体"/>
              <w:b w:val="0"/>
              <w:szCs w:val="21"/>
            </w:rPr>
          </w:pPr>
          <w:r w:rsidRPr="00480387">
            <w:rPr>
              <w:rFonts w:ascii="宋体" w:hAnsi="宋体" w:hint="eastAsia"/>
              <w:b w:val="0"/>
              <w:szCs w:val="21"/>
            </w:rPr>
            <w:t>设定提存计划</w:t>
          </w:r>
        </w:p>
        <w:sdt>
          <w:sdtPr>
            <w:alias w:val="是否适用：设定提存计划列示[双击切换]"/>
            <w:tag w:val="_GBC_107b7eec6d75473e8809e93d01e00021"/>
            <w:id w:val="-1230919529"/>
            <w:lock w:val="sdtLocked"/>
            <w:placeholder>
              <w:docPart w:val="GBC22222222222222222222222222222"/>
            </w:placeholder>
          </w:sdtPr>
          <w:sdtEndPr/>
          <w:sdtContent>
            <w:p w:rsidR="00047B74" w:rsidRDefault="009454CC">
              <w:r>
                <w:fldChar w:fldCharType="begin"/>
              </w:r>
              <w:r w:rsidR="00480387">
                <w:instrText xml:space="preserve"> MACROBUTTON  SnrToggleCheckbox √适用 </w:instrText>
              </w:r>
              <w:r>
                <w:fldChar w:fldCharType="end"/>
              </w:r>
              <w:r>
                <w:fldChar w:fldCharType="begin"/>
              </w:r>
              <w:r w:rsidR="00480387">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1624"/>
            <w:gridCol w:w="1610"/>
            <w:gridCol w:w="1639"/>
            <w:gridCol w:w="1594"/>
          </w:tblGrid>
          <w:tr w:rsidR="00480387" w:rsidTr="00F20023">
            <w:sdt>
              <w:sdtPr>
                <w:rPr>
                  <w:rFonts w:ascii="Times New Roman" w:hAnsi="Times New Roman" w:cs="Times New Roman"/>
                </w:rPr>
                <w:tag w:val="_PLD_f8a9011ca6bd4cc895a50279da6547e9"/>
                <w:id w:val="-2076968696"/>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项目</w:t>
                    </w:r>
                  </w:p>
                </w:tc>
              </w:sdtContent>
            </w:sdt>
            <w:sdt>
              <w:sdtPr>
                <w:rPr>
                  <w:rFonts w:ascii="Times New Roman" w:hAnsi="Times New Roman" w:cs="Times New Roman"/>
                </w:rPr>
                <w:tag w:val="_PLD_db9ecea0e08e4c1bb5fe2474183a8480"/>
                <w:id w:val="150183923"/>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期初余额</w:t>
                    </w:r>
                  </w:p>
                </w:tc>
              </w:sdtContent>
            </w:sdt>
            <w:sdt>
              <w:sdtPr>
                <w:rPr>
                  <w:rFonts w:ascii="Times New Roman" w:hAnsi="Times New Roman" w:cs="Times New Roman"/>
                </w:rPr>
                <w:tag w:val="_PLD_11b6b53867b44c92b19ef791cad0c8c4"/>
                <w:id w:val="-1630239883"/>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本期增加</w:t>
                    </w:r>
                  </w:p>
                </w:tc>
              </w:sdtContent>
            </w:sdt>
            <w:sdt>
              <w:sdtPr>
                <w:rPr>
                  <w:rFonts w:ascii="Times New Roman" w:hAnsi="Times New Roman" w:cs="Times New Roman"/>
                </w:rPr>
                <w:tag w:val="_PLD_c2cbd009dd4248ceb9040da5fc326084"/>
                <w:id w:val="2084943455"/>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本期减少</w:t>
                    </w:r>
                  </w:p>
                </w:tc>
              </w:sdtContent>
            </w:sdt>
            <w:sdt>
              <w:sdtPr>
                <w:rPr>
                  <w:rFonts w:ascii="Times New Roman" w:hAnsi="Times New Roman" w:cs="Times New Roman"/>
                </w:rPr>
                <w:tag w:val="_PLD_0ded00fbf217420ebfe8ace86c12086d"/>
                <w:id w:val="-1379546796"/>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期末余额</w:t>
                    </w:r>
                  </w:p>
                </w:tc>
              </w:sdtContent>
            </w:sdt>
          </w:tr>
          <w:tr w:rsidR="00480387" w:rsidTr="00F20023">
            <w:sdt>
              <w:sdtPr>
                <w:rPr>
                  <w:rFonts w:ascii="Times New Roman" w:hAnsi="Times New Roman" w:cs="Times New Roman"/>
                </w:rPr>
                <w:tag w:val="_PLD_b93c5842361145079010296748b2acbc"/>
                <w:id w:val="43953154"/>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480387" w:rsidRPr="00480387" w:rsidRDefault="00480387" w:rsidP="00F20023">
                    <w:pPr>
                      <w:rPr>
                        <w:rFonts w:ascii="Times New Roman" w:hAnsi="Times New Roman" w:cs="Times New Roman"/>
                      </w:rPr>
                    </w:pPr>
                    <w:r w:rsidRPr="00480387">
                      <w:rPr>
                        <w:rFonts w:ascii="Times New Roman" w:hAnsi="Times New Roman" w:cs="Times New Roman"/>
                      </w:rPr>
                      <w:t>1</w:t>
                    </w:r>
                    <w:r w:rsidRPr="00480387">
                      <w:rPr>
                        <w:rFonts w:ascii="Times New Roman" w:hAnsi="Times New Roman" w:cs="Times New Roman"/>
                      </w:rPr>
                      <w:t>、基本养老保险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213,251,607</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391,758,041</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605,009,648</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w:t>
                </w:r>
              </w:p>
            </w:tc>
          </w:tr>
          <w:sdt>
            <w:sdtPr>
              <w:rPr>
                <w:rFonts w:ascii="Times New Roman" w:hAnsi="Times New Roman" w:cs="Times New Roman"/>
              </w:rPr>
              <w:alias w:val="设定提存计划列示明细"/>
              <w:tag w:val="_GBC_6c9a77db5f0f415aad1d5ad8dadbf91a"/>
              <w:id w:val="905641263"/>
              <w:lock w:val="sdtLocked"/>
              <w:placeholder>
                <w:docPart w:val="97D19DD3AD42434390527E121D78B7E0"/>
              </w:placeholder>
            </w:sdtPr>
            <w:sdtEndPr/>
            <w:sdtContent>
              <w:tr w:rsidR="00480387" w:rsidTr="00F20023">
                <w:tc>
                  <w:tcPr>
                    <w:tcW w:w="1429" w:type="pct"/>
                    <w:tcBorders>
                      <w:top w:val="single" w:sz="6" w:space="0" w:color="auto"/>
                      <w:left w:val="single" w:sz="6" w:space="0" w:color="auto"/>
                      <w:bottom w:val="single" w:sz="6" w:space="0" w:color="auto"/>
                      <w:right w:val="single" w:sz="6" w:space="0" w:color="auto"/>
                    </w:tcBorders>
                    <w:shd w:val="clear" w:color="auto" w:fill="auto"/>
                  </w:tcPr>
                  <w:p w:rsidR="00480387" w:rsidRPr="00480387" w:rsidRDefault="00480387" w:rsidP="00F20023">
                    <w:pPr>
                      <w:rPr>
                        <w:rFonts w:ascii="Times New Roman" w:hAnsi="Times New Roman" w:cs="Times New Roman"/>
                      </w:rPr>
                    </w:pPr>
                    <w:r w:rsidRPr="00480387">
                      <w:rPr>
                        <w:rFonts w:ascii="Times New Roman" w:hAnsi="Times New Roman" w:cs="Times New Roman"/>
                      </w:rPr>
                      <w:t>2</w:t>
                    </w:r>
                    <w:r w:rsidRPr="00480387">
                      <w:rPr>
                        <w:rFonts w:ascii="Times New Roman" w:hAnsi="Times New Roman" w:cs="Times New Roman"/>
                      </w:rPr>
                      <w:t>、</w:t>
                    </w: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(24)(b)_</w:instrText>
                    </w:r>
                    <w:r w:rsidRPr="00480387">
                      <w:rPr>
                        <w:rFonts w:ascii="Times New Roman" w:hAnsi="Times New Roman" w:cs="Times New Roman"/>
                        <w:lang w:val="zh-CN"/>
                      </w:rPr>
                      <w:instrText>设定提存计划</w:instrText>
                    </w:r>
                    <w:r w:rsidRPr="00480387">
                      <w:rPr>
                        <w:rFonts w:ascii="Times New Roman" w:hAnsi="Times New Roman" w:cs="Times New Roman"/>
                        <w:lang w:val="zh-CN"/>
                      </w:rPr>
                      <w:instrText>1!R9C2"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(24)(b)_</w:instrText>
                    </w:r>
                    <w:r w:rsidRPr="00480387">
                      <w:rPr>
                        <w:rFonts w:ascii="Times New Roman" w:hAnsi="Times New Roman" w:cs="Times New Roman"/>
                        <w:lang w:val="zh-CN"/>
                      </w:rPr>
                      <w:instrText>设定提存计划</w:instrText>
                    </w:r>
                    <w:r w:rsidRPr="00480387">
                      <w:rPr>
                        <w:rFonts w:ascii="Times New Roman" w:hAnsi="Times New Roman" w:cs="Times New Roman"/>
                        <w:lang w:val="zh-CN"/>
                      </w:rPr>
                      <w:instrText xml:space="preserve">1!R9C2" \* MERGEFORMAT </w:instrText>
                    </w:r>
                    <w:r w:rsidRPr="00480387">
                      <w:rPr>
                        <w:rFonts w:ascii="Times New Roman" w:hAnsi="Times New Roman" w:cs="Times New Roman"/>
                        <w:lang w:val="zh-CN"/>
                      </w:rPr>
                      <w:fldChar w:fldCharType="separate"/>
                    </w:r>
                    <w:r w:rsidRPr="00480387">
                      <w:rPr>
                        <w:rFonts w:ascii="Times New Roman" w:hAnsi="Times New Roman" w:cs="Times New Roman"/>
                        <w:color w:val="000000"/>
                      </w:rPr>
                      <w:t>补充养老保险</w:t>
                    </w:r>
                    <w:r w:rsidRPr="00480387">
                      <w:rPr>
                        <w:rFonts w:ascii="Times New Roman" w:hAnsi="Times New Roman" w:cs="Times New Roman"/>
                        <w:lang w:val="zh-CN"/>
                      </w:rPr>
                      <w:fldChar w:fldCharType="end"/>
                    </w:r>
                  </w:p>
                </w:tc>
                <w:tc>
                  <w:tcPr>
                    <w:tcW w:w="897" w:type="pct"/>
                    <w:tcBorders>
                      <w:top w:val="single" w:sz="4" w:space="0" w:color="auto"/>
                      <w:left w:val="single" w:sz="6"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1,369</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191,581,547</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191,581,335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1,581</w:t>
                    </w:r>
                  </w:p>
                </w:tc>
              </w:tr>
            </w:sdtContent>
          </w:sdt>
          <w:tr w:rsidR="00480387" w:rsidTr="00F20023">
            <w:sdt>
              <w:sdtPr>
                <w:rPr>
                  <w:rFonts w:ascii="Times New Roman" w:hAnsi="Times New Roman" w:cs="Times New Roman"/>
                </w:rPr>
                <w:tag w:val="_PLD_909a72476f78427892237821bb7d583f"/>
                <w:id w:val="1529222637"/>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480387" w:rsidRPr="00480387" w:rsidRDefault="00480387" w:rsidP="00F20023">
                    <w:pPr>
                      <w:rPr>
                        <w:rFonts w:ascii="Times New Roman" w:hAnsi="Times New Roman" w:cs="Times New Roman"/>
                      </w:rPr>
                    </w:pPr>
                    <w:r w:rsidRPr="00480387">
                      <w:rPr>
                        <w:rFonts w:ascii="Times New Roman" w:hAnsi="Times New Roman" w:cs="Times New Roman"/>
                      </w:rPr>
                      <w:t>3</w:t>
                    </w:r>
                    <w:r w:rsidRPr="00480387">
                      <w:rPr>
                        <w:rFonts w:ascii="Times New Roman" w:hAnsi="Times New Roman" w:cs="Times New Roman"/>
                      </w:rPr>
                      <w:t>、失业保险费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4,359,778</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13,539,309</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17,899,087</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w:t>
                </w:r>
              </w:p>
            </w:tc>
          </w:tr>
          <w:tr w:rsidR="00480387" w:rsidTr="00F20023">
            <w:sdt>
              <w:sdtPr>
                <w:rPr>
                  <w:rFonts w:ascii="Times New Roman" w:hAnsi="Times New Roman" w:cs="Times New Roman"/>
                </w:rPr>
                <w:tag w:val="_PLD_258ec0cea28b41718457ba73ff6955af"/>
                <w:id w:val="1869487975"/>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480387" w:rsidRPr="00480387" w:rsidRDefault="00480387" w:rsidP="00F20023">
                    <w:pPr>
                      <w:jc w:val="center"/>
                      <w:rPr>
                        <w:rFonts w:ascii="Times New Roman" w:hAnsi="Times New Roman" w:cs="Times New Roman"/>
                      </w:rPr>
                    </w:pPr>
                    <w:r w:rsidRPr="00480387">
                      <w:rPr>
                        <w:rFonts w:ascii="Times New Roman" w:hAnsi="Times New Roman" w:cs="Times New Roman"/>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217,612,754</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596,878,897</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814,490,070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480387" w:rsidRPr="00480387" w:rsidRDefault="00480387" w:rsidP="00F20023">
                <w:pPr>
                  <w:jc w:val="right"/>
                  <w:rPr>
                    <w:rFonts w:ascii="Times New Roman" w:hAnsi="Times New Roman" w:cs="Times New Roman"/>
                  </w:rPr>
                </w:pPr>
                <w:r w:rsidRPr="00480387">
                  <w:rPr>
                    <w:rFonts w:ascii="Times New Roman" w:hAnsi="Times New Roman" w:cs="Times New Roman"/>
                  </w:rPr>
                  <w:t>1,581</w:t>
                </w:r>
              </w:p>
            </w:tc>
          </w:tr>
        </w:tbl>
        <w:p w:rsidR="00047B74" w:rsidRDefault="00833B52">
          <w:pPr>
            <w:autoSpaceDE w:val="0"/>
            <w:autoSpaceDN w:val="0"/>
            <w:adjustRightInd w:val="0"/>
          </w:pPr>
        </w:p>
      </w:sdtContent>
    </w:sdt>
    <w:p w:rsidR="00480387" w:rsidRPr="00480387" w:rsidRDefault="00480387" w:rsidP="00652785">
      <w:pPr>
        <w:pStyle w:val="4"/>
        <w:numPr>
          <w:ilvl w:val="0"/>
          <w:numId w:val="44"/>
        </w:numPr>
        <w:rPr>
          <w:rFonts w:ascii="Arial" w:hAnsi="Arial" w:cs="Arial"/>
          <w:b w:val="0"/>
          <w:bCs w:val="0"/>
          <w:lang w:val="en-AU"/>
        </w:rPr>
      </w:pPr>
      <w:r w:rsidRPr="00480387">
        <w:rPr>
          <w:rFonts w:ascii="Arial" w:hAnsi="Arial" w:cs="Arial"/>
          <w:b w:val="0"/>
          <w:lang w:val="en-AU"/>
        </w:rPr>
        <w:t>应付辞退福利</w:t>
      </w:r>
    </w:p>
    <w:tbl>
      <w:tblPr>
        <w:tblW w:w="0" w:type="auto"/>
        <w:jc w:val="center"/>
        <w:tblLayout w:type="fixed"/>
        <w:tblCellMar>
          <w:left w:w="28" w:type="dxa"/>
          <w:right w:w="28" w:type="dxa"/>
        </w:tblCellMar>
        <w:tblLook w:val="04A0" w:firstRow="1" w:lastRow="0" w:firstColumn="1" w:lastColumn="0" w:noHBand="0" w:noVBand="1"/>
      </w:tblPr>
      <w:tblGrid>
        <w:gridCol w:w="2438"/>
        <w:gridCol w:w="1463"/>
        <w:gridCol w:w="142"/>
        <w:gridCol w:w="1463"/>
        <w:gridCol w:w="142"/>
        <w:gridCol w:w="1463"/>
        <w:gridCol w:w="142"/>
        <w:gridCol w:w="1463"/>
      </w:tblGrid>
      <w:tr w:rsidR="00480387" w:rsidRPr="00480387" w:rsidTr="00A301F3">
        <w:trPr>
          <w:trHeight w:val="238"/>
          <w:jc w:val="center"/>
        </w:trPr>
        <w:tc>
          <w:tcPr>
            <w:tcW w:w="2438" w:type="dxa"/>
            <w:vMerge w:val="restart"/>
            <w:tcBorders>
              <w:top w:val="nil"/>
              <w:left w:val="nil"/>
              <w:bottom w:val="nil"/>
              <w:right w:val="nil"/>
            </w:tcBorders>
            <w:shd w:val="clear" w:color="auto" w:fill="auto"/>
            <w:vAlign w:val="bottom"/>
          </w:tcPr>
          <w:bookmarkStart w:id="121" w:name="link_五24c_应付辞退福利1"/>
          <w:p w:rsidR="00480387" w:rsidRPr="00480387" w:rsidRDefault="00480387" w:rsidP="00F20023">
            <w:pPr>
              <w:overflowPunct w:val="0"/>
              <w:spacing w:line="240" w:lineRule="exact"/>
              <w:rPr>
                <w:rFonts w:ascii="Times New Roman" w:hAnsi="Times New Roman" w:cs="Times New Roman"/>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1!R5C2"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1!R5C2" \* MERGEFORMAT </w:instrText>
            </w:r>
            <w:r w:rsidRPr="00480387">
              <w:rPr>
                <w:rFonts w:ascii="Times New Roman" w:hAnsi="Times New Roman" w:cs="Times New Roman"/>
                <w:lang w:val="zh-CN"/>
              </w:rPr>
              <w:fldChar w:fldCharType="end"/>
            </w:r>
          </w:p>
        </w:tc>
        <w:tc>
          <w:tcPr>
            <w:tcW w:w="1463" w:type="dxa"/>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1!R5C3"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1!R5C3" \* MERGEFORMAT </w:instrText>
            </w:r>
            <w:r w:rsidRPr="00480387">
              <w:rPr>
                <w:rFonts w:ascii="Times New Roman" w:hAnsi="Times New Roman" w:cs="Times New Roman"/>
                <w:lang w:val="zh-CN"/>
              </w:rPr>
              <w:fldChar w:fldCharType="separate"/>
            </w:r>
            <w:r w:rsidRPr="00480387">
              <w:rPr>
                <w:rFonts w:ascii="Times New Roman" w:hAnsi="Times New Roman" w:cs="Times New Roman"/>
                <w:color w:val="000000"/>
              </w:rPr>
              <w:t>2022</w:t>
            </w:r>
            <w:r w:rsidRPr="00480387">
              <w:rPr>
                <w:rFonts w:ascii="Times New Roman" w:hAnsi="Times New Roman" w:cs="Times New Roman"/>
                <w:color w:val="000000"/>
              </w:rPr>
              <w:t>年</w:t>
            </w:r>
            <w:r w:rsidRPr="00480387">
              <w:rPr>
                <w:rFonts w:ascii="Times New Roman" w:hAnsi="Times New Roman" w:cs="Times New Roman"/>
                <w:lang w:val="zh-CN"/>
              </w:rPr>
              <w:fldChar w:fldCharType="end"/>
            </w:r>
          </w:p>
        </w:tc>
        <w:tc>
          <w:tcPr>
            <w:tcW w:w="142" w:type="dxa"/>
            <w:vMerge w:val="restart"/>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color w:val="000000"/>
              </w:rPr>
            </w:pPr>
          </w:p>
        </w:tc>
        <w:tc>
          <w:tcPr>
            <w:tcW w:w="1463" w:type="dxa"/>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1!R5C5"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1!R5C5" \* MERGEFORMAT </w:instrText>
            </w:r>
            <w:r w:rsidRPr="00480387">
              <w:rPr>
                <w:rFonts w:ascii="Times New Roman" w:hAnsi="Times New Roman" w:cs="Times New Roman"/>
                <w:lang w:val="zh-CN"/>
              </w:rPr>
              <w:fldChar w:fldCharType="end"/>
            </w:r>
          </w:p>
        </w:tc>
        <w:tc>
          <w:tcPr>
            <w:tcW w:w="142" w:type="dxa"/>
            <w:vMerge w:val="restart"/>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color w:val="000000"/>
              </w:rPr>
            </w:pPr>
          </w:p>
        </w:tc>
        <w:tc>
          <w:tcPr>
            <w:tcW w:w="1463" w:type="dxa"/>
            <w:tcBorders>
              <w:top w:val="nil"/>
              <w:left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1!R5C7"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1!R5C7" \* MERGEFORMAT </w:instrText>
            </w:r>
            <w:r w:rsidRPr="00480387">
              <w:rPr>
                <w:rFonts w:ascii="Times New Roman" w:hAnsi="Times New Roman" w:cs="Times New Roman"/>
                <w:lang w:val="zh-CN"/>
              </w:rPr>
              <w:fldChar w:fldCharType="end"/>
            </w:r>
          </w:p>
        </w:tc>
        <w:tc>
          <w:tcPr>
            <w:tcW w:w="142" w:type="dxa"/>
            <w:vMerge w:val="restart"/>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rPr>
            </w:pPr>
          </w:p>
        </w:tc>
        <w:tc>
          <w:tcPr>
            <w:tcW w:w="1463" w:type="dxa"/>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 xml:space="preserve">.xlsx"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1!R5C9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1!R5C9" \* MERGEFORMAT </w:instrText>
            </w:r>
            <w:r w:rsidRPr="00480387">
              <w:rPr>
                <w:rFonts w:ascii="Times New Roman" w:hAnsi="Times New Roman" w:cs="Times New Roman"/>
                <w:lang w:val="zh-CN"/>
              </w:rPr>
              <w:fldChar w:fldCharType="separate"/>
            </w:r>
            <w:r w:rsidRPr="00480387">
              <w:rPr>
                <w:rFonts w:ascii="Times New Roman" w:hAnsi="Times New Roman" w:cs="Times New Roman"/>
                <w:color w:val="000000"/>
              </w:rPr>
              <w:t>2023</w:t>
            </w:r>
            <w:r w:rsidRPr="00480387">
              <w:rPr>
                <w:rFonts w:ascii="Times New Roman" w:hAnsi="Times New Roman" w:cs="Times New Roman"/>
                <w:color w:val="000000"/>
              </w:rPr>
              <w:t>年</w:t>
            </w:r>
            <w:r w:rsidRPr="00480387">
              <w:rPr>
                <w:rFonts w:ascii="Times New Roman" w:hAnsi="Times New Roman" w:cs="Times New Roman"/>
                <w:lang w:val="zh-CN"/>
              </w:rPr>
              <w:fldChar w:fldCharType="end"/>
            </w:r>
          </w:p>
        </w:tc>
      </w:tr>
      <w:tr w:rsidR="00480387" w:rsidRPr="00480387" w:rsidTr="00A301F3">
        <w:trPr>
          <w:trHeight w:val="238"/>
          <w:jc w:val="center"/>
        </w:trPr>
        <w:tc>
          <w:tcPr>
            <w:tcW w:w="2438" w:type="dxa"/>
            <w:vMerge/>
            <w:tcBorders>
              <w:top w:val="nil"/>
              <w:left w:val="nil"/>
              <w:bottom w:val="nil"/>
              <w:right w:val="nil"/>
            </w:tcBorders>
            <w:shd w:val="clear" w:color="auto" w:fill="auto"/>
            <w:vAlign w:val="bottom"/>
          </w:tcPr>
          <w:p w:rsidR="00480387" w:rsidRPr="00480387" w:rsidRDefault="00480387" w:rsidP="00F20023">
            <w:pPr>
              <w:overflowPunct w:val="0"/>
              <w:spacing w:line="240" w:lineRule="exact"/>
              <w:rPr>
                <w:rFonts w:ascii="Times New Roman" w:hAnsi="Times New Roman" w:cs="Times New Roman"/>
              </w:rPr>
            </w:pPr>
          </w:p>
        </w:tc>
        <w:tc>
          <w:tcPr>
            <w:tcW w:w="1463" w:type="dxa"/>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1!R6C3"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1!R6C3" \* MERGEFORMAT </w:instrText>
            </w:r>
            <w:r w:rsidRPr="00480387">
              <w:rPr>
                <w:rFonts w:ascii="Times New Roman" w:hAnsi="Times New Roman" w:cs="Times New Roman"/>
                <w:lang w:val="zh-CN"/>
              </w:rPr>
              <w:fldChar w:fldCharType="separate"/>
            </w:r>
            <w:r w:rsidRPr="00480387">
              <w:rPr>
                <w:rFonts w:ascii="Times New Roman" w:hAnsi="Times New Roman" w:cs="Times New Roman"/>
                <w:color w:val="000000"/>
              </w:rPr>
              <w:t>12</w:t>
            </w:r>
            <w:r w:rsidRPr="00480387">
              <w:rPr>
                <w:rFonts w:ascii="Times New Roman" w:hAnsi="Times New Roman" w:cs="Times New Roman"/>
                <w:color w:val="000000"/>
              </w:rPr>
              <w:t>月</w:t>
            </w:r>
            <w:r w:rsidRPr="00480387">
              <w:rPr>
                <w:rFonts w:ascii="Times New Roman" w:hAnsi="Times New Roman" w:cs="Times New Roman"/>
                <w:color w:val="000000"/>
              </w:rPr>
              <w:t>31</w:t>
            </w:r>
            <w:r w:rsidRPr="00480387">
              <w:rPr>
                <w:rFonts w:ascii="Times New Roman" w:hAnsi="Times New Roman" w:cs="Times New Roman"/>
                <w:color w:val="000000"/>
              </w:rPr>
              <w:t>日</w:t>
            </w:r>
            <w:r w:rsidRPr="00480387">
              <w:rPr>
                <w:rFonts w:ascii="Times New Roman" w:hAnsi="Times New Roman" w:cs="Times New Roman"/>
                <w:lang w:val="zh-CN"/>
              </w:rPr>
              <w:fldChar w:fldCharType="end"/>
            </w:r>
          </w:p>
        </w:tc>
        <w:tc>
          <w:tcPr>
            <w:tcW w:w="142" w:type="dxa"/>
            <w:vMerge/>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color w:val="000000"/>
              </w:rPr>
            </w:pPr>
          </w:p>
        </w:tc>
        <w:tc>
          <w:tcPr>
            <w:tcW w:w="1463" w:type="dxa"/>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firstLineChars="7" w:firstLine="15"/>
              <w:jc w:val="right"/>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1!R6C5"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1!R6C5" \* MERGEFORMAT </w:instrText>
            </w:r>
            <w:r w:rsidRPr="00480387">
              <w:rPr>
                <w:rFonts w:ascii="Times New Roman" w:hAnsi="Times New Roman" w:cs="Times New Roman"/>
                <w:lang w:val="zh-CN"/>
              </w:rPr>
              <w:fldChar w:fldCharType="separate"/>
            </w:r>
            <w:r w:rsidRPr="00480387">
              <w:rPr>
                <w:rFonts w:ascii="Times New Roman" w:hAnsi="Times New Roman" w:cs="Times New Roman"/>
                <w:color w:val="000000"/>
              </w:rPr>
              <w:t>本期增加</w:t>
            </w:r>
            <w:r w:rsidRPr="00480387">
              <w:rPr>
                <w:rFonts w:ascii="Times New Roman" w:hAnsi="Times New Roman" w:cs="Times New Roman"/>
                <w:lang w:val="zh-CN"/>
              </w:rPr>
              <w:fldChar w:fldCharType="end"/>
            </w:r>
          </w:p>
        </w:tc>
        <w:tc>
          <w:tcPr>
            <w:tcW w:w="142" w:type="dxa"/>
            <w:vMerge/>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color w:val="000000"/>
              </w:rPr>
            </w:pPr>
          </w:p>
        </w:tc>
        <w:tc>
          <w:tcPr>
            <w:tcW w:w="1463" w:type="dxa"/>
            <w:tcBorders>
              <w:left w:val="nil"/>
              <w:bottom w:val="nil"/>
              <w:right w:val="nil"/>
            </w:tcBorders>
            <w:shd w:val="clear" w:color="auto" w:fill="auto"/>
            <w:vAlign w:val="bottom"/>
          </w:tcPr>
          <w:p w:rsidR="00480387" w:rsidRPr="00480387" w:rsidRDefault="00480387" w:rsidP="00F20023">
            <w:pPr>
              <w:tabs>
                <w:tab w:val="decimal" w:pos="1299"/>
              </w:tabs>
              <w:overflowPunct w:val="0"/>
              <w:spacing w:line="240" w:lineRule="exact"/>
              <w:ind w:rightChars="-19" w:right="-40"/>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1!R6C7"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1!R6C7" \* MERGEFORMAT </w:instrText>
            </w:r>
            <w:r w:rsidRPr="00480387">
              <w:rPr>
                <w:rFonts w:ascii="Times New Roman" w:hAnsi="Times New Roman" w:cs="Times New Roman"/>
                <w:lang w:val="zh-CN"/>
              </w:rPr>
              <w:fldChar w:fldCharType="separate"/>
            </w:r>
            <w:r w:rsidRPr="00480387">
              <w:rPr>
                <w:rFonts w:ascii="Times New Roman" w:hAnsi="Times New Roman" w:cs="Times New Roman"/>
                <w:color w:val="000000"/>
              </w:rPr>
              <w:t>本期减少</w:t>
            </w:r>
            <w:r w:rsidRPr="00480387">
              <w:rPr>
                <w:rFonts w:ascii="Times New Roman" w:hAnsi="Times New Roman" w:cs="Times New Roman"/>
                <w:lang w:val="zh-CN"/>
              </w:rPr>
              <w:fldChar w:fldCharType="end"/>
            </w:r>
          </w:p>
        </w:tc>
        <w:tc>
          <w:tcPr>
            <w:tcW w:w="142" w:type="dxa"/>
            <w:vMerge/>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rPr>
            </w:pPr>
          </w:p>
        </w:tc>
        <w:tc>
          <w:tcPr>
            <w:tcW w:w="1463" w:type="dxa"/>
            <w:tcBorders>
              <w:top w:val="nil"/>
              <w:left w:val="nil"/>
              <w:bottom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 xml:space="preserve">.xlsx"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1!R6C9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1!R6C9" \* MERGEFORMAT </w:instrText>
            </w:r>
            <w:r w:rsidRPr="00480387">
              <w:rPr>
                <w:rFonts w:ascii="Times New Roman" w:hAnsi="Times New Roman" w:cs="Times New Roman"/>
                <w:lang w:val="zh-CN"/>
              </w:rPr>
              <w:fldChar w:fldCharType="separate"/>
            </w:r>
            <w:r w:rsidRPr="00480387">
              <w:rPr>
                <w:rFonts w:ascii="Times New Roman" w:hAnsi="Times New Roman" w:cs="Times New Roman"/>
                <w:color w:val="000000"/>
              </w:rPr>
              <w:t>6</w:t>
            </w:r>
            <w:r w:rsidRPr="00480387">
              <w:rPr>
                <w:rFonts w:ascii="Times New Roman" w:hAnsi="Times New Roman" w:cs="Times New Roman"/>
                <w:color w:val="000000"/>
              </w:rPr>
              <w:t>月</w:t>
            </w:r>
            <w:r w:rsidRPr="00480387">
              <w:rPr>
                <w:rFonts w:ascii="Times New Roman" w:hAnsi="Times New Roman" w:cs="Times New Roman"/>
                <w:color w:val="000000"/>
              </w:rPr>
              <w:t>30</w:t>
            </w:r>
            <w:r w:rsidRPr="00480387">
              <w:rPr>
                <w:rFonts w:ascii="Times New Roman" w:hAnsi="Times New Roman" w:cs="Times New Roman"/>
                <w:color w:val="000000"/>
              </w:rPr>
              <w:t>日</w:t>
            </w:r>
            <w:r w:rsidRPr="00480387">
              <w:rPr>
                <w:rFonts w:ascii="Times New Roman" w:hAnsi="Times New Roman" w:cs="Times New Roman"/>
                <w:lang w:val="zh-CN"/>
              </w:rPr>
              <w:fldChar w:fldCharType="end"/>
            </w:r>
          </w:p>
        </w:tc>
      </w:tr>
      <w:tr w:rsidR="00480387" w:rsidRPr="00480387" w:rsidTr="00A301F3">
        <w:trPr>
          <w:trHeight w:val="238"/>
          <w:jc w:val="center"/>
        </w:trPr>
        <w:tc>
          <w:tcPr>
            <w:tcW w:w="2438" w:type="dxa"/>
            <w:tcBorders>
              <w:top w:val="nil"/>
              <w:left w:val="nil"/>
              <w:bottom w:val="nil"/>
              <w:right w:val="nil"/>
            </w:tcBorders>
            <w:shd w:val="clear" w:color="auto" w:fill="auto"/>
            <w:vAlign w:val="bottom"/>
          </w:tcPr>
          <w:p w:rsidR="00480387" w:rsidRPr="00480387" w:rsidRDefault="00480387" w:rsidP="00F20023">
            <w:pPr>
              <w:overflowPunct w:val="0"/>
              <w:spacing w:line="240" w:lineRule="exact"/>
              <w:jc w:val="right"/>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1!R7C2"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1!R7C2" \* MERGEFORMAT </w:instrText>
            </w:r>
            <w:r w:rsidRPr="00480387">
              <w:rPr>
                <w:rFonts w:ascii="Times New Roman" w:hAnsi="Times New Roman" w:cs="Times New Roman"/>
                <w:lang w:val="zh-CN"/>
              </w:rPr>
              <w:fldChar w:fldCharType="end"/>
            </w:r>
          </w:p>
        </w:tc>
        <w:tc>
          <w:tcPr>
            <w:tcW w:w="1463" w:type="dxa"/>
            <w:tcBorders>
              <w:top w:val="nil"/>
              <w:left w:val="nil"/>
              <w:right w:val="nil"/>
            </w:tcBorders>
            <w:shd w:val="clear" w:color="auto" w:fill="auto"/>
            <w:vAlign w:val="bottom"/>
          </w:tcPr>
          <w:p w:rsidR="00480387" w:rsidRPr="00480387" w:rsidRDefault="00480387" w:rsidP="00F20023">
            <w:pPr>
              <w:tabs>
                <w:tab w:val="decimal" w:pos="1163"/>
              </w:tabs>
              <w:overflowPunct w:val="0"/>
              <w:spacing w:line="240" w:lineRule="exact"/>
              <w:ind w:rightChars="-19" w:right="-40"/>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1!R7C3"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1!R7C3" \* MERGEFORMAT </w:instrText>
            </w:r>
            <w:r w:rsidRPr="00480387">
              <w:rPr>
                <w:rFonts w:ascii="Times New Roman" w:hAnsi="Times New Roman" w:cs="Times New Roman"/>
                <w:lang w:val="zh-CN"/>
              </w:rPr>
              <w:fldChar w:fldCharType="end"/>
            </w:r>
          </w:p>
        </w:tc>
        <w:tc>
          <w:tcPr>
            <w:tcW w:w="142" w:type="dxa"/>
            <w:tcBorders>
              <w:top w:val="nil"/>
              <w:left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rPr>
            </w:pPr>
          </w:p>
        </w:tc>
        <w:tc>
          <w:tcPr>
            <w:tcW w:w="1463" w:type="dxa"/>
            <w:tcBorders>
              <w:top w:val="nil"/>
              <w:left w:val="nil"/>
              <w:right w:val="nil"/>
            </w:tcBorders>
            <w:shd w:val="clear" w:color="auto" w:fill="auto"/>
            <w:vAlign w:val="bottom"/>
          </w:tcPr>
          <w:p w:rsidR="00480387" w:rsidRPr="00480387" w:rsidRDefault="00480387" w:rsidP="00F20023">
            <w:pPr>
              <w:tabs>
                <w:tab w:val="decimal" w:pos="1191"/>
              </w:tabs>
              <w:overflowPunct w:val="0"/>
              <w:spacing w:line="240" w:lineRule="exact"/>
              <w:ind w:rightChars="-19" w:right="-40"/>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1!R7C5"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1!R7C5" \* MERGEFORMAT </w:instrText>
            </w:r>
            <w:r w:rsidRPr="00480387">
              <w:rPr>
                <w:rFonts w:ascii="Times New Roman" w:hAnsi="Times New Roman" w:cs="Times New Roman"/>
                <w:lang w:val="zh-CN"/>
              </w:rPr>
              <w:fldChar w:fldCharType="end"/>
            </w:r>
          </w:p>
        </w:tc>
        <w:tc>
          <w:tcPr>
            <w:tcW w:w="142" w:type="dxa"/>
            <w:tcBorders>
              <w:top w:val="nil"/>
              <w:left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rPr>
            </w:pPr>
          </w:p>
        </w:tc>
        <w:tc>
          <w:tcPr>
            <w:tcW w:w="1463" w:type="dxa"/>
            <w:tcBorders>
              <w:top w:val="nil"/>
              <w:left w:val="nil"/>
              <w:right w:val="nil"/>
            </w:tcBorders>
            <w:shd w:val="clear" w:color="auto" w:fill="auto"/>
            <w:vAlign w:val="bottom"/>
          </w:tcPr>
          <w:p w:rsidR="00480387" w:rsidRPr="00480387" w:rsidRDefault="00480387" w:rsidP="00F20023">
            <w:pPr>
              <w:tabs>
                <w:tab w:val="decimal" w:pos="1223"/>
              </w:tabs>
              <w:overflowPunct w:val="0"/>
              <w:spacing w:line="240" w:lineRule="exact"/>
              <w:ind w:rightChars="-19" w:right="-40"/>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1!R7C7"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1!R7C7" \* MERGEFORMAT </w:instrText>
            </w:r>
            <w:r w:rsidRPr="00480387">
              <w:rPr>
                <w:rFonts w:ascii="Times New Roman" w:hAnsi="Times New Roman" w:cs="Times New Roman"/>
                <w:lang w:val="zh-CN"/>
              </w:rPr>
              <w:fldChar w:fldCharType="end"/>
            </w:r>
          </w:p>
        </w:tc>
        <w:tc>
          <w:tcPr>
            <w:tcW w:w="142" w:type="dxa"/>
            <w:tcBorders>
              <w:top w:val="nil"/>
              <w:left w:val="nil"/>
              <w:right w:val="nil"/>
            </w:tcBorders>
            <w:shd w:val="clear" w:color="auto" w:fill="auto"/>
            <w:vAlign w:val="bottom"/>
          </w:tcPr>
          <w:p w:rsidR="00480387" w:rsidRPr="00480387" w:rsidRDefault="00480387" w:rsidP="00F20023">
            <w:pPr>
              <w:overflowPunct w:val="0"/>
              <w:spacing w:line="240" w:lineRule="exact"/>
              <w:ind w:rightChars="50" w:right="105"/>
              <w:jc w:val="right"/>
              <w:rPr>
                <w:rFonts w:ascii="Times New Roman" w:hAnsi="Times New Roman" w:cs="Times New Roman"/>
              </w:rPr>
            </w:pPr>
          </w:p>
        </w:tc>
        <w:tc>
          <w:tcPr>
            <w:tcW w:w="1463" w:type="dxa"/>
            <w:tcBorders>
              <w:top w:val="nil"/>
              <w:left w:val="nil"/>
              <w:right w:val="nil"/>
            </w:tcBorders>
            <w:shd w:val="clear" w:color="auto" w:fill="auto"/>
            <w:vAlign w:val="bottom"/>
          </w:tcPr>
          <w:p w:rsidR="00480387" w:rsidRPr="00480387" w:rsidRDefault="00480387" w:rsidP="00F20023">
            <w:pPr>
              <w:tabs>
                <w:tab w:val="decimal" w:pos="1196"/>
              </w:tabs>
              <w:overflowPunct w:val="0"/>
              <w:spacing w:line="240" w:lineRule="exact"/>
              <w:ind w:rightChars="-19" w:right="-40"/>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1!R7C9"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1!R7C9" \* MERGEFORMAT </w:instrText>
            </w:r>
            <w:r w:rsidRPr="00480387">
              <w:rPr>
                <w:rFonts w:ascii="Times New Roman" w:hAnsi="Times New Roman" w:cs="Times New Roman"/>
                <w:lang w:val="zh-CN"/>
              </w:rPr>
              <w:fldChar w:fldCharType="end"/>
            </w:r>
          </w:p>
        </w:tc>
      </w:tr>
      <w:tr w:rsidR="00480387" w:rsidRPr="00480387" w:rsidTr="00A301F3">
        <w:trPr>
          <w:trHeight w:val="238"/>
          <w:jc w:val="center"/>
        </w:trPr>
        <w:tc>
          <w:tcPr>
            <w:tcW w:w="2438" w:type="dxa"/>
            <w:tcBorders>
              <w:top w:val="nil"/>
              <w:left w:val="nil"/>
              <w:bottom w:val="nil"/>
              <w:right w:val="nil"/>
            </w:tcBorders>
            <w:shd w:val="clear" w:color="auto" w:fill="auto"/>
            <w:vAlign w:val="bottom"/>
          </w:tcPr>
          <w:p w:rsidR="00480387" w:rsidRPr="00480387" w:rsidRDefault="00480387" w:rsidP="00F20023">
            <w:pPr>
              <w:overflowPunct w:val="0"/>
              <w:spacing w:line="240" w:lineRule="exact"/>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1!R8C2"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1!R8C2" \* MERGEFORMAT </w:instrText>
            </w:r>
            <w:r w:rsidRPr="00480387">
              <w:rPr>
                <w:rFonts w:ascii="Times New Roman" w:hAnsi="Times New Roman" w:cs="Times New Roman"/>
                <w:lang w:val="zh-CN"/>
              </w:rPr>
              <w:fldChar w:fldCharType="separate"/>
            </w:r>
            <w:r w:rsidRPr="00480387">
              <w:rPr>
                <w:rFonts w:ascii="Times New Roman" w:hAnsi="Times New Roman" w:cs="Times New Roman"/>
                <w:color w:val="000000"/>
              </w:rPr>
              <w:t>应付退休及辞退福利</w:t>
            </w:r>
            <w:r w:rsidRPr="00480387">
              <w:rPr>
                <w:rFonts w:ascii="Times New Roman" w:hAnsi="Times New Roman" w:cs="Times New Roman"/>
                <w:lang w:val="zh-CN"/>
              </w:rPr>
              <w:fldChar w:fldCharType="end"/>
            </w:r>
          </w:p>
        </w:tc>
        <w:tc>
          <w:tcPr>
            <w:tcW w:w="1463" w:type="dxa"/>
            <w:tcBorders>
              <w:top w:val="nil"/>
              <w:left w:val="nil"/>
              <w:bottom w:val="single" w:sz="12" w:space="0" w:color="auto"/>
              <w:right w:val="nil"/>
            </w:tcBorders>
            <w:shd w:val="clear" w:color="auto" w:fill="auto"/>
            <w:vAlign w:val="bottom"/>
          </w:tcPr>
          <w:p w:rsidR="00480387" w:rsidRPr="00480387" w:rsidRDefault="00480387" w:rsidP="00F20023">
            <w:pPr>
              <w:tabs>
                <w:tab w:val="decimal" w:pos="1300"/>
              </w:tabs>
              <w:overflowPunct w:val="0"/>
              <w:spacing w:line="240" w:lineRule="exact"/>
              <w:ind w:rightChars="-15" w:right="-31"/>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1!R8C3"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1!R8C3" \* MERGEFORMAT </w:instrText>
            </w:r>
            <w:r w:rsidRPr="00480387">
              <w:rPr>
                <w:rFonts w:ascii="Times New Roman" w:hAnsi="Times New Roman" w:cs="Times New Roman"/>
                <w:lang w:val="zh-CN"/>
              </w:rPr>
              <w:fldChar w:fldCharType="separate"/>
            </w:r>
            <w:r w:rsidRPr="00480387">
              <w:rPr>
                <w:rFonts w:ascii="Times New Roman" w:hAnsi="Times New Roman" w:cs="Times New Roman"/>
                <w:color w:val="000000"/>
              </w:rPr>
              <w:t>2,891,060</w:t>
            </w:r>
            <w:r w:rsidRPr="00480387">
              <w:rPr>
                <w:rFonts w:ascii="Times New Roman" w:hAnsi="Times New Roman" w:cs="Times New Roman"/>
                <w:lang w:val="zh-CN"/>
              </w:rPr>
              <w:fldChar w:fldCharType="end"/>
            </w:r>
          </w:p>
        </w:tc>
        <w:tc>
          <w:tcPr>
            <w:tcW w:w="142" w:type="dxa"/>
            <w:tcBorders>
              <w:top w:val="nil"/>
              <w:left w:val="nil"/>
              <w:bottom w:val="nil"/>
              <w:right w:val="nil"/>
            </w:tcBorders>
            <w:shd w:val="clear" w:color="auto" w:fill="auto"/>
            <w:vAlign w:val="bottom"/>
          </w:tcPr>
          <w:p w:rsidR="00480387" w:rsidRPr="00480387" w:rsidRDefault="00480387" w:rsidP="00F20023">
            <w:pPr>
              <w:tabs>
                <w:tab w:val="decimal" w:pos="1300"/>
              </w:tabs>
              <w:overflowPunct w:val="0"/>
              <w:spacing w:line="240" w:lineRule="exact"/>
              <w:ind w:rightChars="-15" w:right="-31"/>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480387" w:rsidRPr="00480387" w:rsidRDefault="00480387" w:rsidP="00F20023">
            <w:pPr>
              <w:tabs>
                <w:tab w:val="decimal" w:pos="1410"/>
              </w:tabs>
              <w:overflowPunct w:val="0"/>
              <w:spacing w:line="240" w:lineRule="exact"/>
              <w:ind w:rightChars="-15" w:right="-31" w:firstLineChars="50" w:firstLine="105"/>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1!R8C5"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1!R8C5" \* MERGEFORMAT </w:instrText>
            </w:r>
            <w:r w:rsidRPr="00480387">
              <w:rPr>
                <w:rFonts w:ascii="Times New Roman" w:hAnsi="Times New Roman" w:cs="Times New Roman"/>
                <w:lang w:val="zh-CN"/>
              </w:rPr>
              <w:fldChar w:fldCharType="separate"/>
            </w:r>
            <w:r w:rsidRPr="00480387">
              <w:rPr>
                <w:rFonts w:ascii="Times New Roman" w:hAnsi="Times New Roman" w:cs="Times New Roman"/>
                <w:lang w:val="zh-CN"/>
              </w:rPr>
              <w:t>-</w:t>
            </w:r>
            <w:r w:rsidRPr="00480387">
              <w:rPr>
                <w:rFonts w:ascii="Times New Roman" w:hAnsi="Times New Roman" w:cs="Times New Roman"/>
                <w:lang w:val="zh-CN"/>
              </w:rPr>
              <w:fldChar w:fldCharType="end"/>
            </w:r>
          </w:p>
        </w:tc>
        <w:tc>
          <w:tcPr>
            <w:tcW w:w="142" w:type="dxa"/>
            <w:tcBorders>
              <w:top w:val="nil"/>
              <w:left w:val="nil"/>
              <w:bottom w:val="nil"/>
              <w:right w:val="nil"/>
            </w:tcBorders>
            <w:shd w:val="clear" w:color="auto" w:fill="auto"/>
            <w:vAlign w:val="bottom"/>
          </w:tcPr>
          <w:p w:rsidR="00480387" w:rsidRPr="00480387" w:rsidRDefault="00480387" w:rsidP="00F20023">
            <w:pPr>
              <w:tabs>
                <w:tab w:val="decimal" w:pos="1300"/>
              </w:tabs>
              <w:overflowPunct w:val="0"/>
              <w:spacing w:line="240" w:lineRule="exact"/>
              <w:ind w:rightChars="-15" w:right="-31"/>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480387" w:rsidRPr="00480387" w:rsidRDefault="00480387" w:rsidP="00F20023">
            <w:pPr>
              <w:tabs>
                <w:tab w:val="decimal" w:pos="1300"/>
              </w:tabs>
              <w:overflowPunct w:val="0"/>
              <w:spacing w:line="240" w:lineRule="exact"/>
              <w:ind w:rightChars="-15" w:right="-31"/>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1!R8C7"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1!R8C7" \* MERGEFORMAT </w:instrText>
            </w:r>
            <w:r w:rsidRPr="00480387">
              <w:rPr>
                <w:rFonts w:ascii="Times New Roman" w:hAnsi="Times New Roman" w:cs="Times New Roman"/>
                <w:lang w:val="zh-CN"/>
              </w:rPr>
              <w:fldChar w:fldCharType="separate"/>
            </w:r>
            <w:r w:rsidRPr="00480387">
              <w:rPr>
                <w:rFonts w:ascii="Times New Roman" w:hAnsi="Times New Roman" w:cs="Times New Roman"/>
                <w:lang w:val="zh-CN"/>
              </w:rPr>
              <w:t>(545,464)</w:t>
            </w:r>
            <w:r w:rsidRPr="00480387">
              <w:rPr>
                <w:rFonts w:ascii="Times New Roman" w:hAnsi="Times New Roman" w:cs="Times New Roman"/>
                <w:lang w:val="zh-CN"/>
              </w:rPr>
              <w:fldChar w:fldCharType="end"/>
            </w:r>
          </w:p>
        </w:tc>
        <w:tc>
          <w:tcPr>
            <w:tcW w:w="142" w:type="dxa"/>
            <w:tcBorders>
              <w:top w:val="nil"/>
              <w:left w:val="nil"/>
              <w:bottom w:val="nil"/>
              <w:right w:val="nil"/>
            </w:tcBorders>
            <w:shd w:val="clear" w:color="auto" w:fill="auto"/>
            <w:vAlign w:val="bottom"/>
          </w:tcPr>
          <w:p w:rsidR="00480387" w:rsidRPr="00480387" w:rsidRDefault="00480387" w:rsidP="00F20023">
            <w:pPr>
              <w:tabs>
                <w:tab w:val="decimal" w:pos="1300"/>
              </w:tabs>
              <w:overflowPunct w:val="0"/>
              <w:spacing w:line="240" w:lineRule="exact"/>
              <w:ind w:rightChars="-15" w:right="-31"/>
              <w:rPr>
                <w:rFonts w:ascii="Times New Roman" w:hAnsi="Times New Roman" w:cs="Times New Roman"/>
                <w:color w:val="000000"/>
              </w:rPr>
            </w:pPr>
          </w:p>
        </w:tc>
        <w:tc>
          <w:tcPr>
            <w:tcW w:w="1463" w:type="dxa"/>
            <w:tcBorders>
              <w:top w:val="nil"/>
              <w:left w:val="nil"/>
              <w:bottom w:val="single" w:sz="12" w:space="0" w:color="auto"/>
              <w:right w:val="nil"/>
            </w:tcBorders>
            <w:shd w:val="clear" w:color="auto" w:fill="auto"/>
            <w:vAlign w:val="bottom"/>
          </w:tcPr>
          <w:p w:rsidR="00480387" w:rsidRPr="00480387" w:rsidRDefault="00480387" w:rsidP="00F20023">
            <w:pPr>
              <w:tabs>
                <w:tab w:val="decimal" w:pos="1300"/>
              </w:tabs>
              <w:overflowPunct w:val="0"/>
              <w:spacing w:line="240" w:lineRule="exact"/>
              <w:ind w:rightChars="-15" w:right="-31"/>
              <w:rPr>
                <w:rFonts w:ascii="Times New Roman" w:hAnsi="Times New Roman" w:cs="Times New Roman"/>
                <w:color w:val="000000"/>
              </w:rPr>
            </w:pPr>
            <w:r w:rsidRPr="00480387">
              <w:rPr>
                <w:rFonts w:ascii="Times New Roman" w:hAnsi="Times New Roman" w:cs="Times New Roman"/>
                <w:lang w:val="zh-CN"/>
              </w:rPr>
              <w:fldChar w:fldCharType="begin" w:fldLock="1"/>
            </w:r>
            <w:r w:rsidRPr="00480387">
              <w:rPr>
                <w:rFonts w:ascii="Times New Roman" w:hAnsi="Times New Roman" w:cs="Times New Roman"/>
                <w:lang w:val="zh-CN"/>
              </w:rPr>
              <w:instrText xml:space="preserve"> LINK  Excel.SheetMacroEnabled.12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1!R8C9" \t \r "C:\\Users\\Trista H Zhao\\Desktop\\</w:instrText>
            </w:r>
            <w:r w:rsidRPr="00480387">
              <w:rPr>
                <w:rFonts w:ascii="Times New Roman" w:hAnsi="Times New Roman" w:cs="Times New Roman"/>
                <w:lang w:val="zh-CN"/>
              </w:rPr>
              <w:instrText>广深铁路股份有限公司</w:instrText>
            </w:r>
            <w:r w:rsidRPr="00480387">
              <w:rPr>
                <w:rFonts w:ascii="Times New Roman" w:hAnsi="Times New Roman" w:cs="Times New Roman"/>
                <w:lang w:val="zh-CN"/>
              </w:rPr>
              <w:instrText>\\Guanshen railway 2023 interim\\Welink\\Welink-A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\\1-2023</w:instrText>
            </w:r>
            <w:r w:rsidRPr="00480387">
              <w:rPr>
                <w:rFonts w:ascii="Times New Roman" w:hAnsi="Times New Roman" w:cs="Times New Roman"/>
                <w:lang w:val="zh-CN"/>
              </w:rPr>
              <w:instrText>半年度广深铁路股份</w:instrText>
            </w:r>
            <w:r w:rsidRPr="00480387">
              <w:rPr>
                <w:rFonts w:ascii="Times New Roman" w:hAnsi="Times New Roman" w:cs="Times New Roman"/>
                <w:lang w:val="zh-CN"/>
              </w:rPr>
              <w:instrText>A</w:instrText>
            </w:r>
            <w:r w:rsidRPr="00480387">
              <w:rPr>
                <w:rFonts w:ascii="Times New Roman" w:hAnsi="Times New Roman" w:cs="Times New Roman"/>
                <w:lang w:val="zh-CN"/>
              </w:rPr>
              <w:instrText>股</w:instrText>
            </w:r>
            <w:r w:rsidRPr="00480387">
              <w:rPr>
                <w:rFonts w:ascii="Times New Roman" w:hAnsi="Times New Roman" w:cs="Times New Roman"/>
                <w:lang w:val="zh-CN"/>
              </w:rPr>
              <w:instrText>.xlsx" "</w:instrText>
            </w:r>
            <w:r w:rsidRPr="00480387">
              <w:rPr>
                <w:rFonts w:ascii="Times New Roman" w:hAnsi="Times New Roman" w:cs="Times New Roman"/>
                <w:lang w:val="zh-CN"/>
              </w:rPr>
              <w:instrText>五</w:instrText>
            </w:r>
            <w:r w:rsidRPr="00480387">
              <w:rPr>
                <w:rFonts w:ascii="Times New Roman" w:hAnsi="Times New Roman" w:cs="Times New Roman"/>
                <w:lang w:val="zh-CN"/>
              </w:rPr>
              <w:instrText>(24)(c)_</w:instrText>
            </w:r>
            <w:r w:rsidRPr="00480387">
              <w:rPr>
                <w:rFonts w:ascii="Times New Roman" w:hAnsi="Times New Roman" w:cs="Times New Roman"/>
                <w:lang w:val="zh-CN"/>
              </w:rPr>
              <w:instrText>应付辞退福利</w:instrText>
            </w:r>
            <w:r w:rsidRPr="00480387">
              <w:rPr>
                <w:rFonts w:ascii="Times New Roman" w:hAnsi="Times New Roman" w:cs="Times New Roman"/>
                <w:lang w:val="zh-CN"/>
              </w:rPr>
              <w:instrText xml:space="preserve">1!R8C9" \* MERGEFORMAT </w:instrText>
            </w:r>
            <w:r w:rsidRPr="00480387">
              <w:rPr>
                <w:rFonts w:ascii="Times New Roman" w:hAnsi="Times New Roman" w:cs="Times New Roman"/>
                <w:lang w:val="zh-CN"/>
              </w:rPr>
              <w:fldChar w:fldCharType="separate"/>
            </w:r>
            <w:r w:rsidRPr="00480387">
              <w:rPr>
                <w:rFonts w:ascii="Times New Roman" w:hAnsi="Times New Roman" w:cs="Times New Roman"/>
                <w:lang w:val="zh-CN"/>
              </w:rPr>
              <w:t>2,345,596</w:t>
            </w:r>
            <w:r w:rsidRPr="00480387">
              <w:rPr>
                <w:rFonts w:ascii="Times New Roman" w:hAnsi="Times New Roman" w:cs="Times New Roman"/>
                <w:lang w:val="zh-CN"/>
              </w:rPr>
              <w:fldChar w:fldCharType="end"/>
            </w:r>
          </w:p>
        </w:tc>
      </w:tr>
      <w:bookmarkEnd w:id="121"/>
    </w:tbl>
    <w:p w:rsidR="00480387" w:rsidRDefault="00480387">
      <w:pPr>
        <w:autoSpaceDE w:val="0"/>
        <w:autoSpaceDN w:val="0"/>
        <w:adjustRightInd w:val="0"/>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EndPr/>
          <w:sdtContent>
            <w:p w:rsidR="00047B74" w:rsidRDefault="009454CC">
              <w:r>
                <w:fldChar w:fldCharType="begin"/>
              </w:r>
              <w:r w:rsidR="007F4F94">
                <w:instrText xml:space="preserve"> MACROBUTTON  SnrToggleCheckbox √适用 </w:instrText>
              </w:r>
              <w:r>
                <w:fldChar w:fldCharType="end"/>
              </w:r>
              <w:r>
                <w:fldChar w:fldCharType="begin"/>
              </w:r>
              <w:r w:rsidR="007F4F94">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035"/>
            <w:gridCol w:w="3010"/>
            <w:gridCol w:w="3015"/>
          </w:tblGrid>
          <w:tr w:rsidR="007F4F94" w:rsidTr="00F20023">
            <w:trPr>
              <w:cantSplit/>
            </w:trPr>
            <w:sdt>
              <w:sdtPr>
                <w:rPr>
                  <w:rFonts w:ascii="Times New Roman" w:hAnsi="Times New Roman" w:cs="Times New Roman"/>
                </w:rPr>
                <w:tag w:val="_PLD_ab0019be2d10489d885d15626d85168f"/>
                <w:id w:val="1960364780"/>
                <w:lock w:val="sdtLocked"/>
              </w:sdtPr>
              <w:sdtEndPr/>
              <w:sdtContent>
                <w:tc>
                  <w:tcPr>
                    <w:tcW w:w="1675" w:type="pct"/>
                    <w:vAlign w:val="center"/>
                  </w:tcPr>
                  <w:p w:rsidR="007F4F94" w:rsidRPr="007F4F94" w:rsidRDefault="007F4F94" w:rsidP="00F20023">
                    <w:pPr>
                      <w:ind w:right="105"/>
                      <w:jc w:val="center"/>
                      <w:rPr>
                        <w:rFonts w:ascii="Times New Roman" w:hAnsi="Times New Roman" w:cs="Times New Roman"/>
                      </w:rPr>
                    </w:pPr>
                    <w:r w:rsidRPr="007F4F94">
                      <w:rPr>
                        <w:rFonts w:ascii="Times New Roman" w:hAnsi="Times New Roman" w:cs="Times New Roman"/>
                      </w:rPr>
                      <w:t>项目</w:t>
                    </w:r>
                  </w:p>
                </w:tc>
              </w:sdtContent>
            </w:sdt>
            <w:sdt>
              <w:sdtPr>
                <w:rPr>
                  <w:rFonts w:ascii="Times New Roman" w:hAnsi="Times New Roman" w:cs="Times New Roman"/>
                </w:rPr>
                <w:tag w:val="_PLD_4d086e8f4e004ee3aa116a5d10a7ecbd"/>
                <w:id w:val="553044205"/>
                <w:lock w:val="sdtLocked"/>
              </w:sdtPr>
              <w:sdtEndPr/>
              <w:sdtContent>
                <w:tc>
                  <w:tcPr>
                    <w:tcW w:w="1661" w:type="pct"/>
                    <w:vAlign w:val="center"/>
                  </w:tcPr>
                  <w:p w:rsidR="007F4F94" w:rsidRPr="007F4F94" w:rsidRDefault="007F4F94" w:rsidP="00F20023">
                    <w:pPr>
                      <w:jc w:val="center"/>
                      <w:rPr>
                        <w:rFonts w:ascii="Times New Roman" w:hAnsi="Times New Roman" w:cs="Times New Roman"/>
                      </w:rPr>
                    </w:pPr>
                    <w:r w:rsidRPr="007F4F94">
                      <w:rPr>
                        <w:rFonts w:ascii="Times New Roman" w:hAnsi="Times New Roman" w:cs="Times New Roman"/>
                      </w:rPr>
                      <w:t>期末余额</w:t>
                    </w:r>
                  </w:p>
                </w:tc>
              </w:sdtContent>
            </w:sdt>
            <w:sdt>
              <w:sdtPr>
                <w:rPr>
                  <w:rFonts w:ascii="Times New Roman" w:hAnsi="Times New Roman" w:cs="Times New Roman"/>
                </w:rPr>
                <w:tag w:val="_PLD_8b866f731e474c6ebfb67cd903ab95c8"/>
                <w:id w:val="-1668006359"/>
                <w:lock w:val="sdtLocked"/>
              </w:sdtPr>
              <w:sdtEndPr/>
              <w:sdtContent>
                <w:tc>
                  <w:tcPr>
                    <w:tcW w:w="1664" w:type="pct"/>
                    <w:vAlign w:val="center"/>
                  </w:tcPr>
                  <w:p w:rsidR="007F4F94" w:rsidRPr="007F4F94" w:rsidRDefault="007F4F94" w:rsidP="00F20023">
                    <w:pPr>
                      <w:jc w:val="center"/>
                      <w:rPr>
                        <w:rFonts w:ascii="Times New Roman" w:hAnsi="Times New Roman" w:cs="Times New Roman"/>
                      </w:rPr>
                    </w:pPr>
                    <w:r w:rsidRPr="007F4F94">
                      <w:rPr>
                        <w:rFonts w:ascii="Times New Roman" w:hAnsi="Times New Roman" w:cs="Times New Roman"/>
                      </w:rPr>
                      <w:t>期初余额</w:t>
                    </w:r>
                  </w:p>
                </w:tc>
              </w:sdtContent>
            </w:sdt>
          </w:tr>
          <w:tr w:rsidR="007F4F94" w:rsidTr="00F20023">
            <w:trPr>
              <w:cantSplit/>
            </w:trPr>
            <w:tc>
              <w:tcPr>
                <w:tcW w:w="1675" w:type="pct"/>
                <w:shd w:val="clear" w:color="auto" w:fill="auto"/>
              </w:tcPr>
              <w:p w:rsidR="007F4F94" w:rsidRPr="007F4F94" w:rsidRDefault="007F4F94" w:rsidP="00F20023">
                <w:pPr>
                  <w:ind w:right="105"/>
                  <w:rPr>
                    <w:rFonts w:ascii="Times New Roman" w:hAnsi="Times New Roman" w:cs="Times New Roman"/>
                  </w:rPr>
                </w:pPr>
                <w:r w:rsidRPr="007F4F94">
                  <w:rPr>
                    <w:rFonts w:ascii="Times New Roman" w:hAnsi="Times New Roman" w:cs="Times New Roman"/>
                  </w:rPr>
                  <w:t>增值税</w:t>
                </w:r>
              </w:p>
            </w:tc>
            <w:tc>
              <w:tcPr>
                <w:tcW w:w="1661" w:type="pct"/>
                <w:shd w:val="clear" w:color="auto" w:fill="auto"/>
              </w:tcPr>
              <w:p w:rsidR="007F4F94" w:rsidRPr="007F4F94" w:rsidRDefault="007F4F94" w:rsidP="00F20023">
                <w:pPr>
                  <w:ind w:right="73"/>
                  <w:jc w:val="right"/>
                  <w:rPr>
                    <w:rFonts w:ascii="Times New Roman" w:hAnsi="Times New Roman" w:cs="Times New Roman"/>
                  </w:rPr>
                </w:pPr>
                <w:r w:rsidRPr="007F4F94">
                  <w:rPr>
                    <w:rFonts w:ascii="Times New Roman" w:hAnsi="Times New Roman" w:cs="Times New Roman"/>
                  </w:rPr>
                  <w:t>61,072,194</w:t>
                </w:r>
              </w:p>
            </w:tc>
            <w:tc>
              <w:tcPr>
                <w:tcW w:w="1664" w:type="pct"/>
                <w:shd w:val="clear" w:color="auto" w:fill="auto"/>
              </w:tcPr>
              <w:p w:rsidR="007F4F94" w:rsidRPr="007F4F94" w:rsidRDefault="007F4F94" w:rsidP="00F20023">
                <w:pPr>
                  <w:jc w:val="right"/>
                  <w:rPr>
                    <w:rFonts w:ascii="Times New Roman" w:hAnsi="Times New Roman" w:cs="Times New Roman"/>
                  </w:rPr>
                </w:pPr>
                <w:r w:rsidRPr="007F4F94">
                  <w:rPr>
                    <w:rFonts w:ascii="Times New Roman" w:hAnsi="Times New Roman" w:cs="Times New Roman"/>
                  </w:rPr>
                  <w:t>24,629,968</w:t>
                </w:r>
              </w:p>
            </w:tc>
          </w:tr>
          <w:tr w:rsidR="007F4F94" w:rsidTr="00F20023">
            <w:trPr>
              <w:cantSplit/>
            </w:trPr>
            <w:tc>
              <w:tcPr>
                <w:tcW w:w="1675" w:type="pct"/>
                <w:shd w:val="clear" w:color="auto" w:fill="auto"/>
              </w:tcPr>
              <w:p w:rsidR="007F4F94" w:rsidRPr="007F4F94" w:rsidRDefault="007F4F94" w:rsidP="00F20023">
                <w:pPr>
                  <w:ind w:right="105"/>
                  <w:rPr>
                    <w:rFonts w:ascii="Times New Roman" w:hAnsi="Times New Roman" w:cs="Times New Roman"/>
                  </w:rPr>
                </w:pPr>
                <w:r w:rsidRPr="007F4F94">
                  <w:rPr>
                    <w:rFonts w:ascii="Times New Roman" w:hAnsi="Times New Roman" w:cs="Times New Roman"/>
                  </w:rPr>
                  <w:t>企业所得税</w:t>
                </w:r>
              </w:p>
            </w:tc>
            <w:tc>
              <w:tcPr>
                <w:tcW w:w="1661" w:type="pct"/>
                <w:shd w:val="clear" w:color="auto" w:fill="auto"/>
              </w:tcPr>
              <w:p w:rsidR="007F4F94" w:rsidRPr="007F4F94" w:rsidRDefault="007F4F94" w:rsidP="00F20023">
                <w:pPr>
                  <w:ind w:right="73"/>
                  <w:jc w:val="right"/>
                  <w:rPr>
                    <w:rFonts w:ascii="Times New Roman" w:hAnsi="Times New Roman" w:cs="Times New Roman"/>
                  </w:rPr>
                </w:pPr>
                <w:r w:rsidRPr="007F4F94">
                  <w:rPr>
                    <w:rFonts w:ascii="Times New Roman" w:hAnsi="Times New Roman" w:cs="Times New Roman"/>
                  </w:rPr>
                  <w:t>2,109,242</w:t>
                </w:r>
              </w:p>
            </w:tc>
            <w:tc>
              <w:tcPr>
                <w:tcW w:w="1664" w:type="pct"/>
                <w:shd w:val="clear" w:color="auto" w:fill="auto"/>
              </w:tcPr>
              <w:p w:rsidR="007F4F94" w:rsidRPr="007F4F94" w:rsidRDefault="007F4F94" w:rsidP="00F20023">
                <w:pPr>
                  <w:jc w:val="right"/>
                  <w:rPr>
                    <w:rFonts w:ascii="Times New Roman" w:hAnsi="Times New Roman" w:cs="Times New Roman"/>
                  </w:rPr>
                </w:pPr>
                <w:r w:rsidRPr="007F4F94">
                  <w:rPr>
                    <w:rFonts w:ascii="Times New Roman" w:hAnsi="Times New Roman" w:cs="Times New Roman"/>
                  </w:rPr>
                  <w:t>2,660,348</w:t>
                </w:r>
              </w:p>
            </w:tc>
          </w:tr>
          <w:tr w:rsidR="007F4F94" w:rsidTr="00F20023">
            <w:trPr>
              <w:cantSplit/>
            </w:trPr>
            <w:tc>
              <w:tcPr>
                <w:tcW w:w="1675" w:type="pct"/>
                <w:shd w:val="clear" w:color="auto" w:fill="auto"/>
              </w:tcPr>
              <w:p w:rsidR="007F4F94" w:rsidRPr="007F4F94" w:rsidRDefault="007F4F94" w:rsidP="00F20023">
                <w:pPr>
                  <w:ind w:right="105"/>
                  <w:rPr>
                    <w:rFonts w:ascii="Times New Roman" w:hAnsi="Times New Roman" w:cs="Times New Roman"/>
                  </w:rPr>
                </w:pPr>
                <w:r w:rsidRPr="007F4F94">
                  <w:rPr>
                    <w:rFonts w:ascii="Times New Roman" w:hAnsi="Times New Roman" w:cs="Times New Roman"/>
                  </w:rPr>
                  <w:t>个人所得税</w:t>
                </w:r>
              </w:p>
            </w:tc>
            <w:tc>
              <w:tcPr>
                <w:tcW w:w="1661" w:type="pct"/>
                <w:shd w:val="clear" w:color="auto" w:fill="auto"/>
              </w:tcPr>
              <w:p w:rsidR="007F4F94" w:rsidRPr="007F4F94" w:rsidRDefault="007F4F94" w:rsidP="00F20023">
                <w:pPr>
                  <w:ind w:right="73"/>
                  <w:jc w:val="right"/>
                  <w:rPr>
                    <w:rFonts w:ascii="Times New Roman" w:hAnsi="Times New Roman" w:cs="Times New Roman"/>
                  </w:rPr>
                </w:pPr>
                <w:r w:rsidRPr="007F4F94">
                  <w:rPr>
                    <w:rFonts w:ascii="Times New Roman" w:hAnsi="Times New Roman" w:cs="Times New Roman"/>
                  </w:rPr>
                  <w:t>3,710,629</w:t>
                </w:r>
              </w:p>
            </w:tc>
            <w:tc>
              <w:tcPr>
                <w:tcW w:w="1664" w:type="pct"/>
                <w:shd w:val="clear" w:color="auto" w:fill="auto"/>
              </w:tcPr>
              <w:p w:rsidR="007F4F94" w:rsidRPr="007F4F94" w:rsidRDefault="007F4F94" w:rsidP="00F20023">
                <w:pPr>
                  <w:jc w:val="right"/>
                  <w:rPr>
                    <w:rFonts w:ascii="Times New Roman" w:hAnsi="Times New Roman" w:cs="Times New Roman"/>
                  </w:rPr>
                </w:pPr>
                <w:r w:rsidRPr="007F4F94">
                  <w:rPr>
                    <w:rFonts w:ascii="Times New Roman" w:hAnsi="Times New Roman" w:cs="Times New Roman"/>
                  </w:rPr>
                  <w:t>13,787,588</w:t>
                </w:r>
              </w:p>
            </w:tc>
          </w:tr>
          <w:tr w:rsidR="007F4F94" w:rsidTr="00F20023">
            <w:trPr>
              <w:cantSplit/>
            </w:trPr>
            <w:tc>
              <w:tcPr>
                <w:tcW w:w="1675" w:type="pct"/>
                <w:shd w:val="clear" w:color="auto" w:fill="auto"/>
              </w:tcPr>
              <w:p w:rsidR="007F4F94" w:rsidRPr="007F4F94" w:rsidRDefault="007F4F94" w:rsidP="00F20023">
                <w:pPr>
                  <w:ind w:right="105"/>
                  <w:rPr>
                    <w:rFonts w:ascii="Times New Roman" w:hAnsi="Times New Roman" w:cs="Times New Roman"/>
                  </w:rPr>
                </w:pPr>
                <w:r w:rsidRPr="007F4F94">
                  <w:rPr>
                    <w:rFonts w:ascii="Times New Roman" w:hAnsi="Times New Roman" w:cs="Times New Roman"/>
                  </w:rPr>
                  <w:t>城市维护建设税</w:t>
                </w:r>
              </w:p>
            </w:tc>
            <w:tc>
              <w:tcPr>
                <w:tcW w:w="1661" w:type="pct"/>
                <w:shd w:val="clear" w:color="auto" w:fill="auto"/>
              </w:tcPr>
              <w:p w:rsidR="007F4F94" w:rsidRPr="007F4F94" w:rsidRDefault="007F4F94" w:rsidP="00F20023">
                <w:pPr>
                  <w:ind w:right="73"/>
                  <w:jc w:val="right"/>
                  <w:rPr>
                    <w:rFonts w:ascii="Times New Roman" w:hAnsi="Times New Roman" w:cs="Times New Roman"/>
                  </w:rPr>
                </w:pPr>
                <w:r w:rsidRPr="007F4F94">
                  <w:rPr>
                    <w:rFonts w:ascii="Times New Roman" w:hAnsi="Times New Roman" w:cs="Times New Roman"/>
                  </w:rPr>
                  <w:t>3,430,295</w:t>
                </w:r>
              </w:p>
            </w:tc>
            <w:tc>
              <w:tcPr>
                <w:tcW w:w="1664" w:type="pct"/>
                <w:shd w:val="clear" w:color="auto" w:fill="auto"/>
              </w:tcPr>
              <w:p w:rsidR="007F4F94" w:rsidRPr="007F4F94" w:rsidRDefault="007F4F94" w:rsidP="00F20023">
                <w:pPr>
                  <w:jc w:val="right"/>
                  <w:rPr>
                    <w:rFonts w:ascii="Times New Roman" w:hAnsi="Times New Roman" w:cs="Times New Roman"/>
                  </w:rPr>
                </w:pPr>
                <w:r w:rsidRPr="007F4F94">
                  <w:rPr>
                    <w:rFonts w:ascii="Times New Roman" w:hAnsi="Times New Roman" w:cs="Times New Roman"/>
                  </w:rPr>
                  <w:t>828,850</w:t>
                </w:r>
              </w:p>
            </w:tc>
          </w:tr>
          <w:tr w:rsidR="007F4F94" w:rsidTr="00F20023">
            <w:trPr>
              <w:cantSplit/>
            </w:trPr>
            <w:tc>
              <w:tcPr>
                <w:tcW w:w="1675" w:type="pct"/>
              </w:tcPr>
              <w:p w:rsidR="007F4F94" w:rsidRPr="007F4F94" w:rsidRDefault="007F4F94" w:rsidP="00F20023">
                <w:pPr>
                  <w:ind w:right="105"/>
                  <w:rPr>
                    <w:rFonts w:ascii="Times New Roman" w:hAnsi="Times New Roman" w:cs="Times New Roman"/>
                  </w:rPr>
                </w:pPr>
                <w:r w:rsidRPr="007F4F94">
                  <w:rPr>
                    <w:rFonts w:ascii="Times New Roman" w:hAnsi="Times New Roman" w:cs="Times New Roman"/>
                  </w:rPr>
                  <w:t>教育费附加</w:t>
                </w:r>
              </w:p>
            </w:tc>
            <w:tc>
              <w:tcPr>
                <w:tcW w:w="1661" w:type="pct"/>
              </w:tcPr>
              <w:p w:rsidR="007F4F94" w:rsidRPr="007F4F94" w:rsidRDefault="007F4F94" w:rsidP="00F20023">
                <w:pPr>
                  <w:ind w:right="73"/>
                  <w:jc w:val="right"/>
                  <w:rPr>
                    <w:rFonts w:ascii="Times New Roman" w:hAnsi="Times New Roman" w:cs="Times New Roman"/>
                  </w:rPr>
                </w:pPr>
                <w:r w:rsidRPr="007F4F94">
                  <w:rPr>
                    <w:rFonts w:ascii="Times New Roman" w:hAnsi="Times New Roman" w:cs="Times New Roman"/>
                  </w:rPr>
                  <w:t>2,301,052</w:t>
                </w:r>
              </w:p>
            </w:tc>
            <w:tc>
              <w:tcPr>
                <w:tcW w:w="1664" w:type="pct"/>
              </w:tcPr>
              <w:p w:rsidR="007F4F94" w:rsidRPr="007F4F94" w:rsidRDefault="007F4F94" w:rsidP="00F20023">
                <w:pPr>
                  <w:jc w:val="right"/>
                  <w:rPr>
                    <w:rFonts w:ascii="Times New Roman" w:hAnsi="Times New Roman" w:cs="Times New Roman"/>
                  </w:rPr>
                </w:pPr>
                <w:r w:rsidRPr="007F4F94">
                  <w:rPr>
                    <w:rFonts w:ascii="Times New Roman" w:hAnsi="Times New Roman" w:cs="Times New Roman"/>
                  </w:rPr>
                  <w:t>457,708</w:t>
                </w:r>
              </w:p>
            </w:tc>
          </w:tr>
          <w:tr w:rsidR="007F4F94" w:rsidTr="00F20023">
            <w:trPr>
              <w:cantSplit/>
            </w:trPr>
            <w:tc>
              <w:tcPr>
                <w:tcW w:w="1675" w:type="pct"/>
              </w:tcPr>
              <w:p w:rsidR="007F4F94" w:rsidRPr="007F4F94" w:rsidRDefault="007F4F94" w:rsidP="00F20023">
                <w:pPr>
                  <w:ind w:right="105"/>
                  <w:rPr>
                    <w:rFonts w:ascii="Times New Roman" w:hAnsi="Times New Roman" w:cs="Times New Roman"/>
                  </w:rPr>
                </w:pPr>
                <w:r w:rsidRPr="007F4F94">
                  <w:rPr>
                    <w:rFonts w:ascii="Times New Roman" w:hAnsi="Times New Roman" w:cs="Times New Roman"/>
                  </w:rPr>
                  <w:t>其他</w:t>
                </w:r>
              </w:p>
            </w:tc>
            <w:tc>
              <w:tcPr>
                <w:tcW w:w="1661" w:type="pct"/>
              </w:tcPr>
              <w:p w:rsidR="007F4F94" w:rsidRPr="007F4F94" w:rsidRDefault="007F4F94" w:rsidP="00F20023">
                <w:pPr>
                  <w:ind w:right="73"/>
                  <w:jc w:val="right"/>
                  <w:rPr>
                    <w:rFonts w:ascii="Times New Roman" w:hAnsi="Times New Roman" w:cs="Times New Roman"/>
                  </w:rPr>
                </w:pPr>
                <w:r w:rsidRPr="007F4F94">
                  <w:rPr>
                    <w:rFonts w:ascii="Times New Roman" w:hAnsi="Times New Roman" w:cs="Times New Roman"/>
                  </w:rPr>
                  <w:t>1,153,531</w:t>
                </w:r>
              </w:p>
            </w:tc>
            <w:tc>
              <w:tcPr>
                <w:tcW w:w="1664" w:type="pct"/>
              </w:tcPr>
              <w:p w:rsidR="007F4F94" w:rsidRPr="007F4F94" w:rsidRDefault="007F4F94" w:rsidP="00F20023">
                <w:pPr>
                  <w:jc w:val="right"/>
                  <w:rPr>
                    <w:rFonts w:ascii="Times New Roman" w:hAnsi="Times New Roman" w:cs="Times New Roman"/>
                  </w:rPr>
                </w:pPr>
                <w:r w:rsidRPr="007F4F94">
                  <w:rPr>
                    <w:rFonts w:ascii="Times New Roman" w:hAnsi="Times New Roman" w:cs="Times New Roman"/>
                  </w:rPr>
                  <w:t>907,588</w:t>
                </w:r>
              </w:p>
            </w:tc>
          </w:tr>
          <w:tr w:rsidR="007F4F94" w:rsidTr="00F20023">
            <w:trPr>
              <w:cantSplit/>
            </w:trPr>
            <w:tc>
              <w:tcPr>
                <w:tcW w:w="1675" w:type="pct"/>
                <w:vAlign w:val="center"/>
              </w:tcPr>
              <w:p w:rsidR="007F4F94" w:rsidRPr="007F4F94" w:rsidRDefault="007F4F94" w:rsidP="00F20023">
                <w:pPr>
                  <w:ind w:right="105"/>
                  <w:jc w:val="center"/>
                  <w:rPr>
                    <w:rFonts w:ascii="Times New Roman" w:hAnsi="Times New Roman" w:cs="Times New Roman"/>
                  </w:rPr>
                </w:pPr>
                <w:r w:rsidRPr="007F4F94">
                  <w:rPr>
                    <w:rFonts w:ascii="Times New Roman" w:hAnsi="Times New Roman" w:cs="Times New Roman"/>
                  </w:rPr>
                  <w:t>合计</w:t>
                </w:r>
              </w:p>
            </w:tc>
            <w:tc>
              <w:tcPr>
                <w:tcW w:w="1661" w:type="pct"/>
              </w:tcPr>
              <w:p w:rsidR="007F4F94" w:rsidRPr="007F4F94" w:rsidRDefault="007F4F94" w:rsidP="00F20023">
                <w:pPr>
                  <w:ind w:right="73"/>
                  <w:jc w:val="right"/>
                  <w:rPr>
                    <w:rFonts w:ascii="Times New Roman" w:hAnsi="Times New Roman" w:cs="Times New Roman"/>
                  </w:rPr>
                </w:pPr>
                <w:r w:rsidRPr="007F4F94">
                  <w:rPr>
                    <w:rFonts w:ascii="Times New Roman" w:hAnsi="Times New Roman" w:cs="Times New Roman"/>
                  </w:rPr>
                  <w:t>73,776,943</w:t>
                </w:r>
              </w:p>
            </w:tc>
            <w:tc>
              <w:tcPr>
                <w:tcW w:w="1664" w:type="pct"/>
              </w:tcPr>
              <w:p w:rsidR="007F4F94" w:rsidRPr="007F4F94" w:rsidRDefault="007F4F94" w:rsidP="00F20023">
                <w:pPr>
                  <w:jc w:val="right"/>
                  <w:rPr>
                    <w:rFonts w:ascii="Times New Roman" w:hAnsi="Times New Roman" w:cs="Times New Roman"/>
                  </w:rPr>
                </w:pPr>
                <w:r w:rsidRPr="007F4F94">
                  <w:rPr>
                    <w:rFonts w:ascii="Times New Roman" w:hAnsi="Times New Roman" w:cs="Times New Roman"/>
                  </w:rPr>
                  <w:t>43,272,050</w:t>
                </w:r>
              </w:p>
            </w:tc>
          </w:tr>
        </w:tbl>
        <w:p w:rsidR="00047B74" w:rsidRDefault="00833B52"/>
      </w:sdtContent>
    </w:sd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其他应付款</w:t>
      </w:r>
    </w:p>
    <w:bookmarkStart w:id="122" w:name="_Hlk10536163" w:displacedByCustomXml="next"/>
    <w:sdt>
      <w:sdtPr>
        <w:rPr>
          <w:rFonts w:hint="eastAsia"/>
          <w:b/>
          <w:bCs/>
          <w:szCs w:val="24"/>
        </w:rPr>
        <w:alias w:val="模块:按款项性质列示其他应付款"/>
        <w:tag w:val="_SEC_df361e68406f49208d47d08674984872"/>
        <w:id w:val="-403145031"/>
        <w:lock w:val="sdtLocked"/>
        <w:placeholder>
          <w:docPart w:val="GBC22222222222222222222222222222"/>
        </w:placeholder>
      </w:sdtPr>
      <w:sdtEndPr>
        <w:rPr>
          <w:rFonts w:hint="default"/>
          <w:b w:val="0"/>
          <w:bCs w:val="0"/>
          <w:szCs w:val="21"/>
        </w:rPr>
      </w:sdtEndPr>
      <w:sdtContent>
        <w:sdt>
          <w:sdtPr>
            <w:alias w:val="是否适用：按款项性质列示其他应付款[双击切换]"/>
            <w:tag w:val="_GBC_a099ebd596de4984814ff6b49af92e86"/>
            <w:id w:val="-1414770067"/>
            <w:lock w:val="sdtLocked"/>
            <w:placeholder>
              <w:docPart w:val="GBC22222222222222222222222222222"/>
            </w:placeholder>
          </w:sdtPr>
          <w:sdtEndPr/>
          <w:sdtContent>
            <w:p w:rsidR="00047B74" w:rsidRDefault="009454CC">
              <w:r>
                <w:fldChar w:fldCharType="begin"/>
              </w:r>
              <w:r w:rsidR="009F35EF">
                <w:instrText xml:space="preserve">MACROBUTTON  SnrToggleCheckbox √适用 </w:instrText>
              </w:r>
              <w:r>
                <w:fldChar w:fldCharType="end"/>
              </w:r>
              <w:r>
                <w:fldChar w:fldCharType="begin"/>
              </w:r>
              <w:r w:rsidR="009F35EF">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4"/>
            <w:gridCol w:w="2551"/>
            <w:gridCol w:w="2685"/>
          </w:tblGrid>
          <w:tr w:rsidR="009F35EF" w:rsidTr="009F35EF">
            <w:sdt>
              <w:sdtPr>
                <w:rPr>
                  <w:rFonts w:ascii="Times New Roman" w:hAnsi="Times New Roman" w:cs="Times New Roman"/>
                </w:rPr>
                <w:tag w:val="_PLD_3991c4118c8d4069811e5f758978143f"/>
                <w:id w:val="1434941511"/>
                <w:lock w:val="sdtLocked"/>
              </w:sdtPr>
              <w:sdtEndPr/>
              <w:sdtContent>
                <w:tc>
                  <w:tcPr>
                    <w:tcW w:w="2110" w:type="pct"/>
                    <w:shd w:val="clear" w:color="auto" w:fill="auto"/>
                  </w:tcPr>
                  <w:p w:rsidR="009F35EF" w:rsidRPr="009F35EF" w:rsidRDefault="009F35EF" w:rsidP="00F20023">
                    <w:pPr>
                      <w:jc w:val="center"/>
                      <w:rPr>
                        <w:rFonts w:ascii="Times New Roman" w:hAnsi="Times New Roman" w:cs="Times New Roman"/>
                      </w:rPr>
                    </w:pPr>
                    <w:r w:rsidRPr="009F35EF">
                      <w:rPr>
                        <w:rFonts w:ascii="Times New Roman" w:hAnsi="Times New Roman" w:cs="Times New Roman"/>
                      </w:rPr>
                      <w:t>项目</w:t>
                    </w:r>
                  </w:p>
                </w:tc>
              </w:sdtContent>
            </w:sdt>
            <w:sdt>
              <w:sdtPr>
                <w:rPr>
                  <w:rFonts w:ascii="Times New Roman" w:hAnsi="Times New Roman" w:cs="Times New Roman"/>
                </w:rPr>
                <w:tag w:val="_PLD_c1bcea3523f040f08da3a1bd0d135ad5"/>
                <w:id w:val="-1481369257"/>
                <w:lock w:val="sdtLocked"/>
              </w:sdtPr>
              <w:sdtEndPr/>
              <w:sdtContent>
                <w:tc>
                  <w:tcPr>
                    <w:tcW w:w="1408" w:type="pct"/>
                    <w:shd w:val="clear" w:color="auto" w:fill="auto"/>
                  </w:tcPr>
                  <w:p w:rsidR="009F35EF" w:rsidRPr="009F35EF" w:rsidRDefault="009F35EF" w:rsidP="00F20023">
                    <w:pPr>
                      <w:jc w:val="center"/>
                      <w:rPr>
                        <w:rFonts w:ascii="Times New Roman" w:hAnsi="Times New Roman" w:cs="Times New Roman"/>
                      </w:rPr>
                    </w:pPr>
                    <w:r w:rsidRPr="009F35EF">
                      <w:rPr>
                        <w:rFonts w:ascii="Times New Roman" w:hAnsi="Times New Roman" w:cs="Times New Roman"/>
                      </w:rPr>
                      <w:t>期末余额</w:t>
                    </w:r>
                  </w:p>
                </w:tc>
              </w:sdtContent>
            </w:sdt>
            <w:sdt>
              <w:sdtPr>
                <w:rPr>
                  <w:rFonts w:ascii="Times New Roman" w:hAnsi="Times New Roman" w:cs="Times New Roman"/>
                </w:rPr>
                <w:tag w:val="_PLD_b89663858245498c995c58e2bab384aa"/>
                <w:id w:val="2104993853"/>
                <w:lock w:val="sdtLocked"/>
              </w:sdtPr>
              <w:sdtEndPr/>
              <w:sdtContent>
                <w:tc>
                  <w:tcPr>
                    <w:tcW w:w="1482" w:type="pct"/>
                    <w:shd w:val="clear" w:color="auto" w:fill="auto"/>
                  </w:tcPr>
                  <w:p w:rsidR="009F35EF" w:rsidRPr="009F35EF" w:rsidRDefault="009F35EF" w:rsidP="00F20023">
                    <w:pPr>
                      <w:jc w:val="center"/>
                      <w:rPr>
                        <w:rFonts w:ascii="Times New Roman" w:hAnsi="Times New Roman" w:cs="Times New Roman"/>
                      </w:rPr>
                    </w:pPr>
                    <w:r w:rsidRPr="009F35EF">
                      <w:rPr>
                        <w:rFonts w:ascii="Times New Roman" w:hAnsi="Times New Roman" w:cs="Times New Roman"/>
                      </w:rPr>
                      <w:t>期初余额</w:t>
                    </w:r>
                  </w:p>
                </w:tc>
              </w:sdtContent>
            </w:sdt>
          </w:tr>
          <w:sdt>
            <w:sdtPr>
              <w:rPr>
                <w:rFonts w:ascii="Times New Roman" w:hAnsi="Times New Roman" w:cs="Times New Roman"/>
              </w:rPr>
              <w:alias w:val="其他应付款情况明细"/>
              <w:tag w:val="_TUP_d68cb62e22fc4f99ab4d25c145efcd43"/>
              <w:id w:val="-1613423789"/>
              <w:lock w:val="sdtLocked"/>
              <w:placeholder>
                <w:docPart w:val="B017A5F1E5AE4848A9B2D5B5BD7DEA01"/>
              </w:placeholder>
            </w:sdtPr>
            <w:sdtEndPr/>
            <w:sdtContent>
              <w:tr w:rsidR="009F35EF" w:rsidTr="009F35EF">
                <w:tc>
                  <w:tcPr>
                    <w:tcW w:w="2110" w:type="pct"/>
                    <w:shd w:val="clear" w:color="auto" w:fill="auto"/>
                  </w:tcPr>
                  <w:p w:rsidR="009F35EF" w:rsidRPr="009F35EF" w:rsidRDefault="009F35EF" w:rsidP="00F20023">
                    <w:pPr>
                      <w:rPr>
                        <w:rFonts w:ascii="Times New Roman" w:hAnsi="Times New Roman" w:cs="Times New Roman"/>
                      </w:rPr>
                    </w:pPr>
                    <w:r w:rsidRPr="009F35EF">
                      <w:rPr>
                        <w:rFonts w:ascii="Times New Roman" w:hAnsi="Times New Roman" w:cs="Times New Roman"/>
                      </w:rPr>
                      <w:t>应付关联方往来款</w:t>
                    </w:r>
                  </w:p>
                </w:tc>
                <w:tc>
                  <w:tcPr>
                    <w:tcW w:w="1408"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354,560,174</w:t>
                    </w:r>
                  </w:p>
                </w:tc>
                <w:tc>
                  <w:tcPr>
                    <w:tcW w:w="1482"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354,560,174</w:t>
                    </w:r>
                  </w:p>
                </w:tc>
              </w:tr>
            </w:sdtContent>
          </w:sdt>
          <w:sdt>
            <w:sdtPr>
              <w:rPr>
                <w:rFonts w:ascii="Times New Roman" w:hAnsi="Times New Roman" w:cs="Times New Roman"/>
              </w:rPr>
              <w:alias w:val="其他应付款情况明细"/>
              <w:tag w:val="_TUP_d68cb62e22fc4f99ab4d25c145efcd43"/>
              <w:id w:val="-1767842260"/>
              <w:lock w:val="sdtLocked"/>
              <w:placeholder>
                <w:docPart w:val="B017A5F1E5AE4848A9B2D5B5BD7DEA01"/>
              </w:placeholder>
            </w:sdtPr>
            <w:sdtEndPr/>
            <w:sdtContent>
              <w:tr w:rsidR="009F35EF" w:rsidTr="009F35EF">
                <w:tc>
                  <w:tcPr>
                    <w:tcW w:w="2110" w:type="pct"/>
                    <w:shd w:val="clear" w:color="auto" w:fill="auto"/>
                  </w:tcPr>
                  <w:p w:rsidR="009F35EF" w:rsidRPr="009F35EF" w:rsidRDefault="009F35EF" w:rsidP="00F20023">
                    <w:pPr>
                      <w:rPr>
                        <w:rFonts w:ascii="Times New Roman" w:hAnsi="Times New Roman" w:cs="Times New Roman"/>
                      </w:rPr>
                    </w:pPr>
                    <w:r w:rsidRPr="009F35EF">
                      <w:rPr>
                        <w:rFonts w:ascii="Times New Roman" w:hAnsi="Times New Roman" w:cs="Times New Roman"/>
                      </w:rPr>
                      <w:t>票款押金及其他保证金</w:t>
                    </w:r>
                  </w:p>
                </w:tc>
                <w:tc>
                  <w:tcPr>
                    <w:tcW w:w="1408"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283,817,308</w:t>
                    </w:r>
                  </w:p>
                </w:tc>
                <w:tc>
                  <w:tcPr>
                    <w:tcW w:w="1482"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299,918,413</w:t>
                    </w:r>
                  </w:p>
                </w:tc>
              </w:tr>
            </w:sdtContent>
          </w:sdt>
          <w:sdt>
            <w:sdtPr>
              <w:rPr>
                <w:rFonts w:ascii="Times New Roman" w:hAnsi="Times New Roman" w:cs="Times New Roman"/>
              </w:rPr>
              <w:alias w:val="其他应付款情况明细"/>
              <w:tag w:val="_TUP_d68cb62e22fc4f99ab4d25c145efcd43"/>
              <w:id w:val="-1291588915"/>
              <w:lock w:val="sdtLocked"/>
              <w:placeholder>
                <w:docPart w:val="B017A5F1E5AE4848A9B2D5B5BD7DEA01"/>
              </w:placeholder>
            </w:sdtPr>
            <w:sdtEndPr/>
            <w:sdtContent>
              <w:tr w:rsidR="009F35EF" w:rsidTr="009F35EF">
                <w:tc>
                  <w:tcPr>
                    <w:tcW w:w="2110" w:type="pct"/>
                    <w:shd w:val="clear" w:color="auto" w:fill="auto"/>
                  </w:tcPr>
                  <w:p w:rsidR="009F35EF" w:rsidRPr="009F35EF" w:rsidRDefault="009F35EF" w:rsidP="00F20023">
                    <w:pPr>
                      <w:rPr>
                        <w:rFonts w:ascii="Times New Roman" w:hAnsi="Times New Roman" w:cs="Times New Roman"/>
                      </w:rPr>
                    </w:pPr>
                    <w:r w:rsidRPr="009F35EF">
                      <w:rPr>
                        <w:rFonts w:ascii="Times New Roman" w:hAnsi="Times New Roman" w:cs="Times New Roman"/>
                      </w:rPr>
                      <w:t>党组织经费</w:t>
                    </w:r>
                  </w:p>
                </w:tc>
                <w:tc>
                  <w:tcPr>
                    <w:tcW w:w="1408"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131,616,314</w:t>
                    </w:r>
                  </w:p>
                </w:tc>
                <w:tc>
                  <w:tcPr>
                    <w:tcW w:w="1482"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134,969,478</w:t>
                    </w:r>
                  </w:p>
                </w:tc>
              </w:tr>
            </w:sdtContent>
          </w:sdt>
          <w:sdt>
            <w:sdtPr>
              <w:rPr>
                <w:rFonts w:ascii="Times New Roman" w:hAnsi="Times New Roman" w:cs="Times New Roman"/>
              </w:rPr>
              <w:alias w:val="其他应付款情况明细"/>
              <w:tag w:val="_TUP_d68cb62e22fc4f99ab4d25c145efcd43"/>
              <w:id w:val="887679633"/>
              <w:lock w:val="sdtLocked"/>
              <w:placeholder>
                <w:docPart w:val="B017A5F1E5AE4848A9B2D5B5BD7DEA01"/>
              </w:placeholder>
            </w:sdtPr>
            <w:sdtEndPr/>
            <w:sdtContent>
              <w:bookmarkStart w:id="123" w:name="_GoBack" w:displacedByCustomXml="prev"/>
              <w:bookmarkEnd w:id="123" w:displacedByCustomXml="prev"/>
              <w:tr w:rsidR="009F35EF" w:rsidTr="009F35EF">
                <w:tc>
                  <w:tcPr>
                    <w:tcW w:w="2110" w:type="pct"/>
                    <w:shd w:val="clear" w:color="auto" w:fill="auto"/>
                  </w:tcPr>
                  <w:p w:rsidR="009F35EF" w:rsidRPr="009F35EF" w:rsidRDefault="009F35EF" w:rsidP="00F20023">
                    <w:pPr>
                      <w:rPr>
                        <w:rFonts w:ascii="Times New Roman" w:hAnsi="Times New Roman" w:cs="Times New Roman"/>
                      </w:rPr>
                    </w:pPr>
                    <w:r w:rsidRPr="009F35EF">
                      <w:rPr>
                        <w:rFonts w:ascii="Times New Roman" w:hAnsi="Times New Roman" w:cs="Times New Roman"/>
                      </w:rPr>
                      <w:t>工会经费</w:t>
                    </w:r>
                  </w:p>
                </w:tc>
                <w:tc>
                  <w:tcPr>
                    <w:tcW w:w="1408"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101,007,151</w:t>
                    </w:r>
                  </w:p>
                </w:tc>
                <w:tc>
                  <w:tcPr>
                    <w:tcW w:w="1482"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76,953,721</w:t>
                    </w:r>
                  </w:p>
                </w:tc>
              </w:tr>
            </w:sdtContent>
          </w:sdt>
          <w:sdt>
            <w:sdtPr>
              <w:rPr>
                <w:rFonts w:ascii="Times New Roman" w:hAnsi="Times New Roman" w:cs="Times New Roman"/>
              </w:rPr>
              <w:alias w:val="其他应付款情况明细"/>
              <w:tag w:val="_TUP_d68cb62e22fc4f99ab4d25c145efcd43"/>
              <w:id w:val="481355491"/>
              <w:lock w:val="sdtLocked"/>
              <w:placeholder>
                <w:docPart w:val="B017A5F1E5AE4848A9B2D5B5BD7DEA01"/>
              </w:placeholder>
            </w:sdtPr>
            <w:sdtEndPr/>
            <w:sdtContent>
              <w:tr w:rsidR="009F35EF" w:rsidTr="009F35EF">
                <w:tc>
                  <w:tcPr>
                    <w:tcW w:w="2110" w:type="pct"/>
                    <w:shd w:val="clear" w:color="auto" w:fill="auto"/>
                  </w:tcPr>
                  <w:p w:rsidR="009F35EF" w:rsidRPr="009F35EF" w:rsidRDefault="009F35EF" w:rsidP="00F20023">
                    <w:pPr>
                      <w:rPr>
                        <w:rFonts w:ascii="Times New Roman" w:hAnsi="Times New Roman" w:cs="Times New Roman"/>
                      </w:rPr>
                    </w:pPr>
                    <w:r w:rsidRPr="009F35EF">
                      <w:rPr>
                        <w:rFonts w:ascii="Times New Roman" w:hAnsi="Times New Roman" w:cs="Times New Roman"/>
                      </w:rPr>
                      <w:t>工程保证金</w:t>
                    </w:r>
                  </w:p>
                </w:tc>
                <w:tc>
                  <w:tcPr>
                    <w:tcW w:w="1408"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97,256,313</w:t>
                    </w:r>
                  </w:p>
                </w:tc>
                <w:tc>
                  <w:tcPr>
                    <w:tcW w:w="1482"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107,749,260</w:t>
                    </w:r>
                  </w:p>
                </w:tc>
              </w:tr>
            </w:sdtContent>
          </w:sdt>
          <w:sdt>
            <w:sdtPr>
              <w:rPr>
                <w:rFonts w:ascii="Times New Roman" w:hAnsi="Times New Roman" w:cs="Times New Roman"/>
              </w:rPr>
              <w:alias w:val="其他应付款情况明细"/>
              <w:tag w:val="_TUP_d68cb62e22fc4f99ab4d25c145efcd43"/>
              <w:id w:val="109552616"/>
              <w:lock w:val="sdtLocked"/>
              <w:placeholder>
                <w:docPart w:val="B017A5F1E5AE4848A9B2D5B5BD7DEA01"/>
              </w:placeholder>
            </w:sdtPr>
            <w:sdtEndPr/>
            <w:sdtContent>
              <w:tr w:rsidR="009F35EF" w:rsidTr="009F35EF">
                <w:tc>
                  <w:tcPr>
                    <w:tcW w:w="2110" w:type="pct"/>
                    <w:shd w:val="clear" w:color="auto" w:fill="auto"/>
                  </w:tcPr>
                  <w:p w:rsidR="009F35EF" w:rsidRPr="009F35EF" w:rsidRDefault="009F35EF" w:rsidP="00F20023">
                    <w:pPr>
                      <w:rPr>
                        <w:rFonts w:ascii="Times New Roman" w:hAnsi="Times New Roman" w:cs="Times New Roman"/>
                      </w:rPr>
                    </w:pPr>
                    <w:r w:rsidRPr="009F35EF">
                      <w:rPr>
                        <w:rFonts w:ascii="Times New Roman" w:hAnsi="Times New Roman" w:cs="Times New Roman"/>
                      </w:rPr>
                      <w:t>应付中铁快运增资款</w:t>
                    </w:r>
                  </w:p>
                </w:tc>
                <w:tc>
                  <w:tcPr>
                    <w:tcW w:w="1408"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56,064,518</w:t>
                    </w:r>
                  </w:p>
                </w:tc>
                <w:tc>
                  <w:tcPr>
                    <w:tcW w:w="1482"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66,064,518</w:t>
                    </w:r>
                  </w:p>
                </w:tc>
              </w:tr>
            </w:sdtContent>
          </w:sdt>
          <w:sdt>
            <w:sdtPr>
              <w:rPr>
                <w:rFonts w:ascii="Times New Roman" w:hAnsi="Times New Roman" w:cs="Times New Roman"/>
              </w:rPr>
              <w:alias w:val="其他应付款情况明细"/>
              <w:tag w:val="_TUP_d68cb62e22fc4f99ab4d25c145efcd43"/>
              <w:id w:val="1809890742"/>
              <w:lock w:val="sdtLocked"/>
              <w:placeholder>
                <w:docPart w:val="B017A5F1E5AE4848A9B2D5B5BD7DEA01"/>
              </w:placeholder>
            </w:sdtPr>
            <w:sdtEndPr/>
            <w:sdtContent>
              <w:tr w:rsidR="009F35EF" w:rsidTr="009F35EF">
                <w:tc>
                  <w:tcPr>
                    <w:tcW w:w="2110" w:type="pct"/>
                    <w:shd w:val="clear" w:color="auto" w:fill="auto"/>
                  </w:tcPr>
                  <w:p w:rsidR="009F35EF" w:rsidRPr="009F35EF" w:rsidRDefault="009F35EF" w:rsidP="00F20023">
                    <w:pPr>
                      <w:rPr>
                        <w:rFonts w:ascii="Times New Roman" w:hAnsi="Times New Roman" w:cs="Times New Roman"/>
                      </w:rPr>
                    </w:pPr>
                    <w:r w:rsidRPr="009F35EF">
                      <w:rPr>
                        <w:rFonts w:ascii="Times New Roman" w:hAnsi="Times New Roman" w:cs="Times New Roman"/>
                      </w:rPr>
                      <w:t>应付股利</w:t>
                    </w:r>
                  </w:p>
                </w:tc>
                <w:tc>
                  <w:tcPr>
                    <w:tcW w:w="1408"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13,747,681</w:t>
                    </w:r>
                  </w:p>
                </w:tc>
                <w:tc>
                  <w:tcPr>
                    <w:tcW w:w="1482"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13,745,766</w:t>
                    </w:r>
                  </w:p>
                </w:tc>
              </w:tr>
            </w:sdtContent>
          </w:sdt>
          <w:sdt>
            <w:sdtPr>
              <w:rPr>
                <w:rFonts w:ascii="Times New Roman" w:hAnsi="Times New Roman" w:cs="Times New Roman"/>
              </w:rPr>
              <w:alias w:val="其他应付款情况明细"/>
              <w:tag w:val="_TUP_d68cb62e22fc4f99ab4d25c145efcd43"/>
              <w:id w:val="1625893322"/>
              <w:lock w:val="sdtLocked"/>
              <w:placeholder>
                <w:docPart w:val="B017A5F1E5AE4848A9B2D5B5BD7DEA01"/>
              </w:placeholder>
            </w:sdtPr>
            <w:sdtEndPr/>
            <w:sdtContent>
              <w:tr w:rsidR="009F35EF" w:rsidTr="009F35EF">
                <w:tc>
                  <w:tcPr>
                    <w:tcW w:w="2110" w:type="pct"/>
                    <w:shd w:val="clear" w:color="auto" w:fill="auto"/>
                  </w:tcPr>
                  <w:p w:rsidR="009F35EF" w:rsidRPr="009F35EF" w:rsidRDefault="009F35EF" w:rsidP="00F20023">
                    <w:pPr>
                      <w:rPr>
                        <w:rFonts w:ascii="Times New Roman" w:hAnsi="Times New Roman" w:cs="Times New Roman"/>
                      </w:rPr>
                    </w:pPr>
                    <w:r w:rsidRPr="009F35EF">
                      <w:rPr>
                        <w:rFonts w:ascii="Times New Roman" w:hAnsi="Times New Roman" w:cs="Times New Roman"/>
                      </w:rPr>
                      <w:t>其他</w:t>
                    </w:r>
                  </w:p>
                </w:tc>
                <w:tc>
                  <w:tcPr>
                    <w:tcW w:w="1408"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296,032,047</w:t>
                    </w:r>
                  </w:p>
                </w:tc>
                <w:tc>
                  <w:tcPr>
                    <w:tcW w:w="1482"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458,472,707</w:t>
                    </w:r>
                  </w:p>
                </w:tc>
              </w:tr>
            </w:sdtContent>
          </w:sdt>
          <w:tr w:rsidR="009F35EF" w:rsidTr="009F35EF">
            <w:sdt>
              <w:sdtPr>
                <w:rPr>
                  <w:rFonts w:ascii="Times New Roman" w:hAnsi="Times New Roman" w:cs="Times New Roman"/>
                </w:rPr>
                <w:tag w:val="_PLD_dc1df66b4e6549929c6b91b265854e4c"/>
                <w:id w:val="1904947585"/>
                <w:lock w:val="sdtLocked"/>
              </w:sdtPr>
              <w:sdtEndPr/>
              <w:sdtContent>
                <w:tc>
                  <w:tcPr>
                    <w:tcW w:w="2110" w:type="pct"/>
                    <w:shd w:val="clear" w:color="auto" w:fill="auto"/>
                  </w:tcPr>
                  <w:p w:rsidR="009F35EF" w:rsidRPr="009F35EF" w:rsidRDefault="009F35EF" w:rsidP="00F20023">
                    <w:pPr>
                      <w:jc w:val="center"/>
                      <w:rPr>
                        <w:rFonts w:ascii="Times New Roman" w:hAnsi="Times New Roman" w:cs="Times New Roman"/>
                        <w:color w:val="000000" w:themeColor="text1"/>
                      </w:rPr>
                    </w:pPr>
                    <w:r w:rsidRPr="009F35EF">
                      <w:rPr>
                        <w:rFonts w:ascii="Times New Roman" w:hAnsi="Times New Roman" w:cs="Times New Roman"/>
                        <w:color w:val="000000" w:themeColor="text1"/>
                      </w:rPr>
                      <w:t>合计</w:t>
                    </w:r>
                  </w:p>
                </w:tc>
              </w:sdtContent>
            </w:sdt>
            <w:tc>
              <w:tcPr>
                <w:tcW w:w="1408"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1,334,101,506</w:t>
                </w:r>
              </w:p>
            </w:tc>
            <w:tc>
              <w:tcPr>
                <w:tcW w:w="1482" w:type="pct"/>
                <w:shd w:val="clear" w:color="auto" w:fill="auto"/>
              </w:tcPr>
              <w:p w:rsidR="009F35EF" w:rsidRPr="009F35EF" w:rsidRDefault="009F35EF" w:rsidP="00F20023">
                <w:pPr>
                  <w:jc w:val="right"/>
                  <w:rPr>
                    <w:rFonts w:ascii="Times New Roman" w:hAnsi="Times New Roman" w:cs="Times New Roman"/>
                  </w:rPr>
                </w:pPr>
                <w:r w:rsidRPr="009F35EF">
                  <w:rPr>
                    <w:rFonts w:ascii="Times New Roman" w:hAnsi="Times New Roman" w:cs="Times New Roman"/>
                  </w:rPr>
                  <w:t>1,512,434,037</w:t>
                </w:r>
              </w:p>
            </w:tc>
          </w:tr>
        </w:tbl>
        <w:p w:rsidR="00047B74" w:rsidRDefault="00833B52"/>
      </w:sdtContent>
    </w:sdt>
    <w:sdt>
      <w:sdtPr>
        <w:rPr>
          <w:rFonts w:ascii="宋体" w:hAnsi="宋体" w:cs="宋体" w:hint="eastAsia"/>
          <w:b w:val="0"/>
          <w:bCs w:val="0"/>
          <w:kern w:val="0"/>
          <w:szCs w:val="24"/>
        </w:rPr>
        <w:alias w:val="模块:账龄超过1年的重要其他应付款"/>
        <w:tag w:val="_SEC_83408720712d4902a68e6c9ddd4c67ae"/>
        <w:id w:val="-1841999181"/>
        <w:lock w:val="sdtLocked"/>
        <w:placeholder>
          <w:docPart w:val="GBC22222222222222222222222222222"/>
        </w:placeholder>
      </w:sdtPr>
      <w:sdtEndPr>
        <w:rPr>
          <w:rFonts w:hint="default"/>
          <w:szCs w:val="21"/>
        </w:rPr>
      </w:sdtEndPr>
      <w:sdtContent>
        <w:p w:rsidR="00047B74" w:rsidRPr="003F12C2" w:rsidRDefault="009454CC" w:rsidP="00652785">
          <w:pPr>
            <w:pStyle w:val="4"/>
            <w:numPr>
              <w:ilvl w:val="3"/>
              <w:numId w:val="25"/>
            </w:numPr>
            <w:rPr>
              <w:rFonts w:ascii="宋体" w:hAnsi="宋体"/>
              <w:b w:val="0"/>
            </w:rPr>
          </w:pPr>
          <w:r w:rsidRPr="003F12C2">
            <w:rPr>
              <w:rFonts w:ascii="宋体" w:hAnsi="宋体" w:hint="eastAsia"/>
              <w:b w:val="0"/>
            </w:rPr>
            <w:t>账龄超过</w:t>
          </w:r>
          <w:r w:rsidRPr="003F12C2">
            <w:rPr>
              <w:rFonts w:ascii="宋体" w:hAnsi="宋体"/>
              <w:b w:val="0"/>
            </w:rPr>
            <w:t>1年的重要其他应付款</w:t>
          </w:r>
        </w:p>
        <w:p w:rsidR="00047B74" w:rsidRDefault="00833B52">
          <w:sdt>
            <w:sdtPr>
              <w:alias w:val="是否适用：账龄超过1年的重要其他应付款[双击切换]"/>
              <w:tag w:val="_GBC_484cd63ee8b54a41978c822ae4ec5689"/>
              <w:id w:val="1786847676"/>
              <w:lock w:val="sdtLocked"/>
              <w:placeholder>
                <w:docPart w:val="GBC22222222222222222222222222222"/>
              </w:placeholder>
            </w:sdtPr>
            <w:sdtEndPr/>
            <w:sdtContent>
              <w:r w:rsidR="009454CC">
                <w:fldChar w:fldCharType="begin"/>
              </w:r>
              <w:r w:rsidR="003F12C2">
                <w:instrText xml:space="preserve">MACROBUTTON  SnrToggleCheckbox √适用 </w:instrText>
              </w:r>
              <w:r w:rsidR="009454CC">
                <w:fldChar w:fldCharType="end"/>
              </w:r>
              <w:r w:rsidR="009454CC">
                <w:fldChar w:fldCharType="begin"/>
              </w:r>
              <w:r w:rsidR="003F12C2">
                <w:instrText xml:space="preserve"> MACROBUTTON  SnrToggleCheckbox □不适用 </w:instrText>
              </w:r>
              <w:r w:rsidR="009454CC">
                <w:fldChar w:fldCharType="end"/>
              </w:r>
            </w:sdtContent>
          </w:sdt>
        </w:p>
        <w:p w:rsidR="00047B74" w:rsidRPr="003F12C2" w:rsidRDefault="009454CC">
          <w:pPr>
            <w:jc w:val="right"/>
            <w:rPr>
              <w:rFonts w:ascii="Times New Roman" w:hAnsi="Times New Roman" w:cs="Times New Roman"/>
            </w:rPr>
          </w:pPr>
          <w:r w:rsidRPr="003F12C2">
            <w:rPr>
              <w:rFonts w:ascii="Times New Roman" w:hAnsi="Times New Roman" w:cs="Times New Roman"/>
            </w:rPr>
            <w:t>单位：</w:t>
          </w:r>
          <w:sdt>
            <w:sdtPr>
              <w:rPr>
                <w:rFonts w:ascii="Times New Roman" w:hAnsi="Times New Roman" w:cs="Times New Roman"/>
              </w:rPr>
              <w:alias w:val="单位：财务附注：账龄超过1年的重要其他应付款"/>
              <w:tag w:val="_GBC_70627db7610a4aaf857bc90322d6cdfe"/>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3F12C2">
                <w:rPr>
                  <w:rFonts w:ascii="Times New Roman" w:hAnsi="Times New Roman" w:cs="Times New Roman"/>
                </w:rPr>
                <w:t>元</w:t>
              </w:r>
            </w:sdtContent>
          </w:sdt>
          <w:r w:rsidRPr="003F12C2">
            <w:rPr>
              <w:rFonts w:ascii="Times New Roman" w:hAnsi="Times New Roman" w:cs="Times New Roman"/>
            </w:rPr>
            <w:t xml:space="preserve">  </w:t>
          </w:r>
          <w:r w:rsidRPr="003F12C2">
            <w:rPr>
              <w:rFonts w:ascii="Times New Roman" w:hAnsi="Times New Roman" w:cs="Times New Roman"/>
            </w:rPr>
            <w:t>币种：</w:t>
          </w:r>
          <w:sdt>
            <w:sdtPr>
              <w:rPr>
                <w:rFonts w:ascii="Times New Roman" w:hAnsi="Times New Roman" w:cs="Times New Roman"/>
              </w:rPr>
              <w:alias w:val="币种：财务附注：账龄超过1年的重要其他应付款"/>
              <w:tag w:val="_GBC_8ef8bcf4c1a64fecb8d1bc26dcf905d1"/>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3F12C2">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1701"/>
            <w:gridCol w:w="3253"/>
          </w:tblGrid>
          <w:tr w:rsidR="00047B74" w:rsidRPr="003F12C2" w:rsidTr="006F15C2">
            <w:trPr>
              <w:trHeight w:val="269"/>
            </w:trPr>
            <w:sdt>
              <w:sdtPr>
                <w:rPr>
                  <w:rFonts w:ascii="Times New Roman" w:hAnsi="Times New Roman" w:cs="Times New Roman"/>
                </w:rPr>
                <w:tag w:val="_PLD_a2b3ff41455140df9be8564e6380c550"/>
                <w:id w:val="2082640165"/>
                <w:lock w:val="sdtLocked"/>
              </w:sdtPr>
              <w:sdtEndPr/>
              <w:sdtContent>
                <w:tc>
                  <w:tcPr>
                    <w:tcW w:w="2266" w:type="pct"/>
                    <w:shd w:val="clear" w:color="auto" w:fill="auto"/>
                    <w:vAlign w:val="center"/>
                  </w:tcPr>
                  <w:p w:rsidR="00047B74" w:rsidRPr="003F12C2" w:rsidRDefault="009454CC">
                    <w:pPr>
                      <w:jc w:val="center"/>
                      <w:rPr>
                        <w:rFonts w:ascii="Times New Roman" w:hAnsi="Times New Roman" w:cs="Times New Roman"/>
                      </w:rPr>
                    </w:pPr>
                    <w:r w:rsidRPr="003F12C2">
                      <w:rPr>
                        <w:rFonts w:ascii="Times New Roman" w:hAnsi="Times New Roman" w:cs="Times New Roman"/>
                      </w:rPr>
                      <w:t>项目</w:t>
                    </w:r>
                  </w:p>
                </w:tc>
              </w:sdtContent>
            </w:sdt>
            <w:sdt>
              <w:sdtPr>
                <w:rPr>
                  <w:rFonts w:ascii="Times New Roman" w:hAnsi="Times New Roman" w:cs="Times New Roman"/>
                </w:rPr>
                <w:tag w:val="_PLD_e96da55b57ef4b128b17e8730df5f38e"/>
                <w:id w:val="-1434119870"/>
                <w:lock w:val="sdtLocked"/>
              </w:sdtPr>
              <w:sdtEndPr/>
              <w:sdtContent>
                <w:tc>
                  <w:tcPr>
                    <w:tcW w:w="939" w:type="pct"/>
                    <w:shd w:val="clear" w:color="auto" w:fill="auto"/>
                    <w:vAlign w:val="center"/>
                  </w:tcPr>
                  <w:p w:rsidR="00047B74" w:rsidRPr="003F12C2" w:rsidRDefault="009454CC">
                    <w:pPr>
                      <w:jc w:val="center"/>
                      <w:rPr>
                        <w:rFonts w:ascii="Times New Roman" w:hAnsi="Times New Roman" w:cs="Times New Roman"/>
                      </w:rPr>
                    </w:pPr>
                    <w:r w:rsidRPr="003F12C2">
                      <w:rPr>
                        <w:rFonts w:ascii="Times New Roman" w:hAnsi="Times New Roman" w:cs="Times New Roman"/>
                      </w:rPr>
                      <w:t>期末余额</w:t>
                    </w:r>
                  </w:p>
                </w:tc>
              </w:sdtContent>
            </w:sdt>
            <w:sdt>
              <w:sdtPr>
                <w:rPr>
                  <w:rFonts w:ascii="Times New Roman" w:hAnsi="Times New Roman" w:cs="Times New Roman"/>
                </w:rPr>
                <w:tag w:val="_PLD_a0a7c81595d2416d898e57939ff78dd7"/>
                <w:id w:val="1749991741"/>
                <w:lock w:val="sdtLocked"/>
              </w:sdtPr>
              <w:sdtEndPr/>
              <w:sdtContent>
                <w:tc>
                  <w:tcPr>
                    <w:tcW w:w="1795" w:type="pct"/>
                    <w:shd w:val="clear" w:color="auto" w:fill="auto"/>
                    <w:vAlign w:val="center"/>
                  </w:tcPr>
                  <w:p w:rsidR="00047B74" w:rsidRPr="003F12C2" w:rsidRDefault="009454CC">
                    <w:pPr>
                      <w:jc w:val="center"/>
                      <w:rPr>
                        <w:rFonts w:ascii="Times New Roman" w:hAnsi="Times New Roman" w:cs="Times New Roman"/>
                      </w:rPr>
                    </w:pPr>
                    <w:r w:rsidRPr="003F12C2">
                      <w:rPr>
                        <w:rFonts w:ascii="Times New Roman" w:hAnsi="Times New Roman" w:cs="Times New Roman"/>
                      </w:rPr>
                      <w:t>未偿还或结转的原因</w:t>
                    </w:r>
                  </w:p>
                </w:tc>
              </w:sdtContent>
            </w:sdt>
          </w:tr>
          <w:sdt>
            <w:sdtPr>
              <w:rPr>
                <w:rFonts w:ascii="Times New Roman" w:hAnsi="Times New Roman" w:cs="Times New Roman"/>
              </w:rPr>
              <w:alias w:val="重要的账龄超过1年的其他应付款明细"/>
              <w:tag w:val="_TUP_107abfb893f149c8878e75d2528d9efe"/>
              <w:id w:val="-1704473313"/>
              <w:lock w:val="sdtLocked"/>
              <w:placeholder>
                <w:docPart w:val="GBC11111111111111111111111111111"/>
              </w:placeholder>
            </w:sdtPr>
            <w:sdtEndPr/>
            <w:sdtContent>
              <w:tr w:rsidR="00047B74" w:rsidRPr="003F12C2" w:rsidTr="006F15C2">
                <w:tc>
                  <w:tcPr>
                    <w:tcW w:w="2266" w:type="pct"/>
                    <w:tcBorders>
                      <w:bottom w:val="single" w:sz="4" w:space="0" w:color="auto"/>
                    </w:tcBorders>
                    <w:shd w:val="clear" w:color="auto" w:fill="auto"/>
                    <w:vAlign w:val="center"/>
                  </w:tcPr>
                  <w:p w:rsidR="00047B74" w:rsidRPr="003F12C2" w:rsidRDefault="003F12C2">
                    <w:pPr>
                      <w:rPr>
                        <w:rFonts w:ascii="Times New Roman" w:hAnsi="Times New Roman" w:cs="Times New Roman"/>
                      </w:rPr>
                    </w:pPr>
                    <w:r w:rsidRPr="003F12C2">
                      <w:rPr>
                        <w:rFonts w:ascii="Times New Roman" w:hAnsi="Times New Roman" w:cs="Times New Roman"/>
                      </w:rPr>
                      <w:t>应付关联方深圳市深铁时代实业发展有限公司</w:t>
                    </w:r>
                    <w:r w:rsidRPr="003F12C2">
                      <w:rPr>
                        <w:rFonts w:ascii="Times New Roman" w:hAnsi="Times New Roman" w:cs="Times New Roman"/>
                      </w:rPr>
                      <w:t>(</w:t>
                    </w:r>
                    <w:r w:rsidRPr="003F12C2">
                      <w:rPr>
                        <w:rFonts w:ascii="Times New Roman" w:hAnsi="Times New Roman" w:cs="Times New Roman"/>
                      </w:rPr>
                      <w:t>以下简称</w:t>
                    </w:r>
                    <w:r w:rsidRPr="003F12C2">
                      <w:rPr>
                        <w:rFonts w:ascii="Times New Roman" w:hAnsi="Times New Roman" w:cs="Times New Roman"/>
                      </w:rPr>
                      <w:t>“</w:t>
                    </w:r>
                    <w:r w:rsidRPr="003F12C2">
                      <w:rPr>
                        <w:rFonts w:ascii="Times New Roman" w:hAnsi="Times New Roman" w:cs="Times New Roman"/>
                      </w:rPr>
                      <w:t>深铁实业</w:t>
                    </w:r>
                    <w:r w:rsidRPr="003F12C2">
                      <w:rPr>
                        <w:rFonts w:ascii="Times New Roman" w:hAnsi="Times New Roman" w:cs="Times New Roman"/>
                      </w:rPr>
                      <w:t>”)</w:t>
                    </w:r>
                    <w:r w:rsidRPr="003F12C2">
                      <w:rPr>
                        <w:rFonts w:ascii="Times New Roman" w:hAnsi="Times New Roman" w:cs="Times New Roman"/>
                      </w:rPr>
                      <w:t>的往来款以及部分工程保证金及其他保证金押金等</w:t>
                    </w:r>
                  </w:p>
                </w:tc>
                <w:tc>
                  <w:tcPr>
                    <w:tcW w:w="939" w:type="pct"/>
                    <w:shd w:val="clear" w:color="auto" w:fill="auto"/>
                    <w:vAlign w:val="center"/>
                  </w:tcPr>
                  <w:p w:rsidR="00047B74" w:rsidRPr="003F12C2" w:rsidRDefault="003F12C2">
                    <w:pPr>
                      <w:jc w:val="right"/>
                      <w:rPr>
                        <w:rFonts w:ascii="Times New Roman" w:hAnsi="Times New Roman" w:cs="Times New Roman"/>
                      </w:rPr>
                    </w:pPr>
                    <w:r w:rsidRPr="003F12C2">
                      <w:rPr>
                        <w:rFonts w:ascii="Times New Roman" w:hAnsi="Times New Roman" w:cs="Times New Roman"/>
                      </w:rPr>
                      <w:t>543,817,579</w:t>
                    </w:r>
                  </w:p>
                </w:tc>
                <w:tc>
                  <w:tcPr>
                    <w:tcW w:w="1795" w:type="pct"/>
                    <w:shd w:val="clear" w:color="auto" w:fill="auto"/>
                    <w:vAlign w:val="center"/>
                  </w:tcPr>
                  <w:p w:rsidR="00047B74" w:rsidRPr="003F12C2" w:rsidRDefault="003F12C2">
                    <w:pPr>
                      <w:rPr>
                        <w:rFonts w:ascii="Times New Roman" w:hAnsi="Times New Roman" w:cs="Times New Roman"/>
                      </w:rPr>
                    </w:pPr>
                    <w:r w:rsidRPr="003F12C2">
                      <w:rPr>
                        <w:rFonts w:ascii="Times New Roman" w:hAnsi="Times New Roman" w:cs="Times New Roman"/>
                      </w:rPr>
                      <w:t>因为工程尚未完工或相应的资产尚在保修期等原因，该等款项尚未结算。</w:t>
                    </w:r>
                  </w:p>
                </w:tc>
              </w:tr>
            </w:sdtContent>
          </w:sdt>
          <w:tr w:rsidR="00047B74" w:rsidRPr="003F12C2" w:rsidTr="006F15C2">
            <w:sdt>
              <w:sdtPr>
                <w:rPr>
                  <w:rFonts w:ascii="Times New Roman" w:hAnsi="Times New Roman" w:cs="Times New Roman"/>
                </w:rPr>
                <w:tag w:val="_PLD_ea766d57335d427393a67dd762f0167b"/>
                <w:id w:val="-1609577421"/>
                <w:lock w:val="sdtLocked"/>
              </w:sdtPr>
              <w:sdtEndPr/>
              <w:sdtContent>
                <w:tc>
                  <w:tcPr>
                    <w:tcW w:w="2266" w:type="pct"/>
                    <w:shd w:val="clear" w:color="auto" w:fill="auto"/>
                    <w:vAlign w:val="center"/>
                  </w:tcPr>
                  <w:p w:rsidR="00047B74" w:rsidRPr="003F12C2" w:rsidRDefault="009454CC">
                    <w:pPr>
                      <w:jc w:val="center"/>
                      <w:rPr>
                        <w:rFonts w:ascii="Times New Roman" w:hAnsi="Times New Roman" w:cs="Times New Roman"/>
                      </w:rPr>
                    </w:pPr>
                    <w:r w:rsidRPr="003F12C2">
                      <w:rPr>
                        <w:rFonts w:ascii="Times New Roman" w:hAnsi="Times New Roman" w:cs="Times New Roman"/>
                      </w:rPr>
                      <w:t>合计</w:t>
                    </w:r>
                  </w:p>
                </w:tc>
              </w:sdtContent>
            </w:sdt>
            <w:tc>
              <w:tcPr>
                <w:tcW w:w="939" w:type="pct"/>
                <w:shd w:val="clear" w:color="auto" w:fill="auto"/>
                <w:vAlign w:val="center"/>
              </w:tcPr>
              <w:p w:rsidR="00047B74" w:rsidRPr="003F12C2" w:rsidRDefault="003F12C2">
                <w:pPr>
                  <w:jc w:val="right"/>
                  <w:rPr>
                    <w:rFonts w:ascii="Times New Roman" w:hAnsi="Times New Roman" w:cs="Times New Roman"/>
                  </w:rPr>
                </w:pPr>
                <w:r w:rsidRPr="003F12C2">
                  <w:rPr>
                    <w:rFonts w:ascii="Times New Roman" w:hAnsi="Times New Roman" w:cs="Times New Roman"/>
                  </w:rPr>
                  <w:t>543,817,579</w:t>
                </w:r>
              </w:p>
            </w:tc>
            <w:tc>
              <w:tcPr>
                <w:tcW w:w="1795" w:type="pct"/>
                <w:shd w:val="clear" w:color="auto" w:fill="auto"/>
                <w:vAlign w:val="center"/>
              </w:tcPr>
              <w:p w:rsidR="00047B74" w:rsidRPr="003F12C2" w:rsidRDefault="009454CC">
                <w:pPr>
                  <w:jc w:val="center"/>
                  <w:rPr>
                    <w:rFonts w:ascii="Times New Roman" w:hAnsi="Times New Roman" w:cs="Times New Roman"/>
                  </w:rPr>
                </w:pPr>
                <w:r w:rsidRPr="003F12C2">
                  <w:rPr>
                    <w:rFonts w:ascii="Times New Roman" w:hAnsi="Times New Roman" w:cs="Times New Roman"/>
                  </w:rPr>
                  <w:t>/</w:t>
                </w:r>
              </w:p>
            </w:tc>
          </w:tr>
        </w:tbl>
        <w:p w:rsidR="003F12C2" w:rsidRPr="003F12C2" w:rsidRDefault="003F12C2">
          <w:pPr>
            <w:rPr>
              <w:rFonts w:ascii="Times New Roman" w:hAnsi="Times New Roman" w:cs="Times New Roman"/>
            </w:rPr>
          </w:pPr>
        </w:p>
        <w:p w:rsidR="003F12C2" w:rsidRPr="003F12C2" w:rsidRDefault="003F12C2" w:rsidP="00510C56">
          <w:pPr>
            <w:overflowPunct w:val="0"/>
            <w:spacing w:line="240" w:lineRule="exact"/>
            <w:jc w:val="both"/>
            <w:rPr>
              <w:rFonts w:ascii="Times New Roman" w:hAnsi="Times New Roman" w:cs="Times New Roman"/>
              <w:snapToGrid w:val="0"/>
            </w:rPr>
          </w:pPr>
          <w:r w:rsidRPr="003F12C2">
            <w:rPr>
              <w:rFonts w:ascii="Times New Roman" w:hAnsi="Times New Roman" w:cs="Times New Roman"/>
              <w:snapToGrid w:val="0"/>
            </w:rPr>
            <w:t>于</w:t>
          </w:r>
          <w:r w:rsidRPr="003F12C2">
            <w:rPr>
              <w:rFonts w:ascii="Times New Roman" w:hAnsi="Times New Roman" w:cs="Times New Roman"/>
              <w:color w:val="000000"/>
            </w:rPr>
            <w:t>2023</w:t>
          </w:r>
          <w:r w:rsidRPr="003F12C2">
            <w:rPr>
              <w:rFonts w:ascii="Times New Roman" w:hAnsi="Times New Roman" w:cs="Times New Roman"/>
              <w:color w:val="000000"/>
            </w:rPr>
            <w:t>年</w:t>
          </w:r>
          <w:r w:rsidRPr="003F12C2">
            <w:rPr>
              <w:rFonts w:ascii="Times New Roman" w:hAnsi="Times New Roman" w:cs="Times New Roman"/>
              <w:color w:val="000000"/>
            </w:rPr>
            <w:t>6</w:t>
          </w:r>
          <w:r w:rsidRPr="003F12C2">
            <w:rPr>
              <w:rFonts w:ascii="Times New Roman" w:hAnsi="Times New Roman" w:cs="Times New Roman"/>
              <w:color w:val="000000"/>
            </w:rPr>
            <w:t>月</w:t>
          </w:r>
          <w:r w:rsidRPr="003F12C2">
            <w:rPr>
              <w:rFonts w:ascii="Times New Roman" w:hAnsi="Times New Roman" w:cs="Times New Roman"/>
              <w:color w:val="000000"/>
            </w:rPr>
            <w:t>30</w:t>
          </w:r>
          <w:r w:rsidRPr="003F12C2">
            <w:rPr>
              <w:rFonts w:ascii="Times New Roman" w:hAnsi="Times New Roman" w:cs="Times New Roman"/>
              <w:color w:val="000000"/>
            </w:rPr>
            <w:t>日</w:t>
          </w:r>
          <w:r w:rsidRPr="003F12C2">
            <w:rPr>
              <w:rFonts w:ascii="Times New Roman" w:hAnsi="Times New Roman" w:cs="Times New Roman"/>
              <w:snapToGrid w:val="0"/>
            </w:rPr>
            <w:t>，账龄超过一年的其他应付款为</w:t>
          </w:r>
          <w:r w:rsidRPr="003F12C2">
            <w:rPr>
              <w:rFonts w:ascii="Times New Roman" w:hAnsi="Times New Roman" w:cs="Times New Roman"/>
              <w:snapToGrid w:val="0"/>
            </w:rPr>
            <w:t>543,817,579</w:t>
          </w:r>
          <w:r w:rsidRPr="003F12C2">
            <w:rPr>
              <w:rFonts w:ascii="Times New Roman" w:hAnsi="Times New Roman" w:cs="Times New Roman"/>
              <w:snapToGrid w:val="0"/>
            </w:rPr>
            <w:t>元</w:t>
          </w:r>
          <w:r w:rsidRPr="003F12C2">
            <w:rPr>
              <w:rFonts w:ascii="Times New Roman" w:hAnsi="Times New Roman" w:cs="Times New Roman"/>
              <w:snapToGrid w:val="0"/>
            </w:rPr>
            <w:t>(2022</w:t>
          </w:r>
          <w:r w:rsidRPr="003F12C2">
            <w:rPr>
              <w:rFonts w:ascii="Times New Roman" w:hAnsi="Times New Roman" w:cs="Times New Roman"/>
              <w:snapToGrid w:val="0"/>
            </w:rPr>
            <w:t>年</w:t>
          </w:r>
          <w:r w:rsidRPr="003F12C2">
            <w:rPr>
              <w:rFonts w:ascii="Times New Roman" w:hAnsi="Times New Roman" w:cs="Times New Roman"/>
              <w:snapToGrid w:val="0"/>
            </w:rPr>
            <w:t>12</w:t>
          </w:r>
          <w:r w:rsidRPr="003F12C2">
            <w:rPr>
              <w:rFonts w:ascii="Times New Roman" w:hAnsi="Times New Roman" w:cs="Times New Roman"/>
              <w:snapToGrid w:val="0"/>
            </w:rPr>
            <w:t>月</w:t>
          </w:r>
          <w:r w:rsidRPr="003F12C2">
            <w:rPr>
              <w:rFonts w:ascii="Times New Roman" w:hAnsi="Times New Roman" w:cs="Times New Roman"/>
              <w:snapToGrid w:val="0"/>
            </w:rPr>
            <w:t>31</w:t>
          </w:r>
          <w:r w:rsidRPr="003F12C2">
            <w:rPr>
              <w:rFonts w:ascii="Times New Roman" w:hAnsi="Times New Roman" w:cs="Times New Roman"/>
              <w:snapToGrid w:val="0"/>
            </w:rPr>
            <w:t>日：</w:t>
          </w:r>
          <w:r w:rsidRPr="003F12C2">
            <w:rPr>
              <w:rFonts w:ascii="Times New Roman" w:hAnsi="Times New Roman" w:cs="Times New Roman"/>
              <w:snapToGrid w:val="0"/>
            </w:rPr>
            <w:t>818,215,882</w:t>
          </w:r>
          <w:r w:rsidRPr="003F12C2">
            <w:rPr>
              <w:rFonts w:ascii="Times New Roman" w:hAnsi="Times New Roman" w:cs="Times New Roman"/>
              <w:snapToGrid w:val="0"/>
            </w:rPr>
            <w:t>元</w:t>
          </w:r>
          <w:r w:rsidRPr="003F12C2">
            <w:rPr>
              <w:rFonts w:ascii="Times New Roman" w:hAnsi="Times New Roman" w:cs="Times New Roman"/>
              <w:snapToGrid w:val="0"/>
            </w:rPr>
            <w:t>)</w:t>
          </w:r>
          <w:r w:rsidRPr="003F12C2">
            <w:rPr>
              <w:rFonts w:ascii="Times New Roman" w:hAnsi="Times New Roman" w:cs="Times New Roman"/>
              <w:snapToGrid w:val="0"/>
            </w:rPr>
            <w:t>，主要为应付关联方深圳市深铁时代实业发展有限公司</w:t>
          </w:r>
          <w:r w:rsidRPr="003F12C2">
            <w:rPr>
              <w:rFonts w:ascii="Times New Roman" w:hAnsi="Times New Roman" w:cs="Times New Roman"/>
              <w:snapToGrid w:val="0"/>
            </w:rPr>
            <w:t>(</w:t>
          </w:r>
          <w:r w:rsidRPr="003F12C2">
            <w:rPr>
              <w:rFonts w:ascii="Times New Roman" w:hAnsi="Times New Roman" w:cs="Times New Roman"/>
              <w:snapToGrid w:val="0"/>
            </w:rPr>
            <w:t>以下简称</w:t>
          </w:r>
          <w:r w:rsidRPr="003F12C2">
            <w:rPr>
              <w:rFonts w:ascii="Times New Roman" w:hAnsi="Times New Roman" w:cs="Times New Roman"/>
              <w:snapToGrid w:val="0"/>
            </w:rPr>
            <w:t>“</w:t>
          </w:r>
          <w:r w:rsidRPr="003F12C2">
            <w:rPr>
              <w:rFonts w:ascii="Times New Roman" w:hAnsi="Times New Roman" w:cs="Times New Roman"/>
              <w:snapToGrid w:val="0"/>
            </w:rPr>
            <w:t>深铁实业</w:t>
          </w:r>
          <w:r w:rsidRPr="003F12C2">
            <w:rPr>
              <w:rFonts w:ascii="Times New Roman" w:hAnsi="Times New Roman" w:cs="Times New Roman"/>
              <w:snapToGrid w:val="0"/>
            </w:rPr>
            <w:t>”)</w:t>
          </w:r>
          <w:r w:rsidRPr="003F12C2">
            <w:rPr>
              <w:rFonts w:ascii="Times New Roman" w:hAnsi="Times New Roman" w:cs="Times New Roman"/>
              <w:snapToGrid w:val="0"/>
            </w:rPr>
            <w:t>的往来款以及部分工程保证金及其他保证金押金等，因为工程尚未完工或相应的资产尚在保修期等原因，该等款项尚未结算。</w:t>
          </w:r>
        </w:p>
        <w:p w:rsidR="00047B74" w:rsidRDefault="00833B52"/>
      </w:sdtContent>
    </w:sdt>
    <w:bookmarkEnd w:id="122" w:displacedByCustomXml="prev"/>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其他流动负债</w:t>
      </w:r>
      <w:bookmarkStart w:id="124" w:name="_Hlk10536328"/>
    </w:p>
    <w:sdt>
      <w:sdtPr>
        <w:rPr>
          <w:rFonts w:hint="eastAsia"/>
        </w:rPr>
        <w:alias w:val="是否适用：其他流动负债情况 [双击切换]"/>
        <w:tag w:val="_GBC_80907e3e53c44260b850f42646eb3d63"/>
        <w:id w:val="712310672"/>
        <w:lock w:val="sdtContentLocked"/>
        <w:placeholder>
          <w:docPart w:val="GBC22222222222222222222222222222"/>
        </w:placeholder>
      </w:sdtPr>
      <w:sdtEndPr/>
      <w:sdtContent>
        <w:p w:rsidR="00047B74" w:rsidRDefault="009454C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其他流动负债"/>
        <w:tag w:val="_SEC_56be6eded8da4d0d9ac5c3624a91cdc6"/>
        <w:id w:val="-7372634"/>
        <w:lock w:val="sdtLocked"/>
        <w:placeholder>
          <w:docPart w:val="GBC22222222222222222222222222222"/>
        </w:placeholder>
      </w:sdtPr>
      <w:sdtEndPr>
        <w:rPr>
          <w:rFonts w:hint="default"/>
        </w:rPr>
      </w:sdtEndPr>
      <w:sdtContent>
        <w:p w:rsidR="00047B74" w:rsidRDefault="009454CC">
          <w:pPr>
            <w:jc w:val="right"/>
          </w:pPr>
          <w:r>
            <w:rPr>
              <w:rFonts w:hint="eastAsia"/>
            </w:rPr>
            <w:t>单位：</w:t>
          </w:r>
          <w:sdt>
            <w:sdtPr>
              <w:rPr>
                <w:rFonts w:hint="eastAsia"/>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3123"/>
            <w:gridCol w:w="3133"/>
          </w:tblGrid>
          <w:tr w:rsidR="00CB0BDA" w:rsidTr="00F20023">
            <w:trPr>
              <w:jc w:val="center"/>
            </w:trPr>
            <w:sdt>
              <w:sdtPr>
                <w:rPr>
                  <w:rFonts w:ascii="Times New Roman" w:hAnsi="Times New Roman" w:cs="Times New Roman"/>
                </w:rPr>
                <w:tag w:val="_PLD_8fb682e3d6ad4a60b648ec38137fbf9d"/>
                <w:id w:val="11507003"/>
                <w:lock w:val="sdtLocked"/>
              </w:sdtPr>
              <w:sdtEndPr/>
              <w:sdtContent>
                <w:tc>
                  <w:tcPr>
                    <w:tcW w:w="1547" w:type="pct"/>
                    <w:tcBorders>
                      <w:top w:val="single" w:sz="4" w:space="0" w:color="auto"/>
                      <w:left w:val="single" w:sz="4" w:space="0" w:color="auto"/>
                      <w:bottom w:val="single" w:sz="4" w:space="0" w:color="auto"/>
                      <w:right w:val="single" w:sz="4" w:space="0" w:color="auto"/>
                    </w:tcBorders>
                    <w:vAlign w:val="bottom"/>
                  </w:tcPr>
                  <w:p w:rsidR="00CB0BDA" w:rsidRPr="00CB0BDA" w:rsidRDefault="00CB0BDA" w:rsidP="00F20023">
                    <w:pPr>
                      <w:tabs>
                        <w:tab w:val="right" w:pos="3690"/>
                        <w:tab w:val="right" w:pos="5130"/>
                        <w:tab w:val="right" w:pos="6030"/>
                        <w:tab w:val="right" w:pos="7650"/>
                        <w:tab w:val="right" w:pos="9270"/>
                      </w:tabs>
                      <w:snapToGrid w:val="0"/>
                      <w:ind w:leftChars="-52" w:left="-109"/>
                      <w:jc w:val="center"/>
                      <w:rPr>
                        <w:rFonts w:ascii="Times New Roman" w:hAnsi="Times New Roman" w:cs="Times New Roman"/>
                      </w:rPr>
                    </w:pPr>
                    <w:r w:rsidRPr="00CB0BDA">
                      <w:rPr>
                        <w:rFonts w:ascii="Times New Roman" w:hAnsi="Times New Roman" w:cs="Times New Roman"/>
                      </w:rPr>
                      <w:t>项目</w:t>
                    </w:r>
                  </w:p>
                </w:tc>
              </w:sdtContent>
            </w:sdt>
            <w:sdt>
              <w:sdtPr>
                <w:rPr>
                  <w:rFonts w:ascii="Times New Roman" w:hAnsi="Times New Roman" w:cs="Times New Roman"/>
                </w:rPr>
                <w:tag w:val="_PLD_0c0b762dc58f486f9f736b7ace21e9a0"/>
                <w:id w:val="1314139939"/>
                <w:lock w:val="sdtLocked"/>
              </w:sdtPr>
              <w:sdtEndPr/>
              <w:sdtContent>
                <w:tc>
                  <w:tcPr>
                    <w:tcW w:w="1723" w:type="pct"/>
                    <w:tcBorders>
                      <w:top w:val="single" w:sz="4" w:space="0" w:color="auto"/>
                      <w:left w:val="single" w:sz="4" w:space="0" w:color="auto"/>
                      <w:bottom w:val="single" w:sz="4" w:space="0" w:color="auto"/>
                      <w:right w:val="single" w:sz="4" w:space="0" w:color="auto"/>
                    </w:tcBorders>
                  </w:tcPr>
                  <w:p w:rsidR="00CB0BDA" w:rsidRPr="00CB0BDA" w:rsidRDefault="00CB0BDA" w:rsidP="00F20023">
                    <w:pPr>
                      <w:adjustRightInd w:val="0"/>
                      <w:snapToGrid w:val="0"/>
                      <w:jc w:val="center"/>
                      <w:rPr>
                        <w:rFonts w:ascii="Times New Roman" w:hAnsi="Times New Roman" w:cs="Times New Roman"/>
                      </w:rPr>
                    </w:pPr>
                    <w:r w:rsidRPr="00CB0BDA">
                      <w:rPr>
                        <w:rFonts w:ascii="Times New Roman" w:hAnsi="Times New Roman" w:cs="Times New Roman"/>
                      </w:rPr>
                      <w:t>期末余额</w:t>
                    </w:r>
                  </w:p>
                </w:tc>
              </w:sdtContent>
            </w:sdt>
            <w:sdt>
              <w:sdtPr>
                <w:rPr>
                  <w:rFonts w:ascii="Times New Roman" w:hAnsi="Times New Roman" w:cs="Times New Roman"/>
                </w:rPr>
                <w:tag w:val="_PLD_942d693f41424f82b813e282a8210643"/>
                <w:id w:val="-1759590279"/>
                <w:lock w:val="sdtLocked"/>
              </w:sdtPr>
              <w:sdtEndPr/>
              <w:sdtContent>
                <w:tc>
                  <w:tcPr>
                    <w:tcW w:w="1729" w:type="pct"/>
                    <w:tcBorders>
                      <w:top w:val="single" w:sz="4" w:space="0" w:color="auto"/>
                      <w:left w:val="single" w:sz="4" w:space="0" w:color="auto"/>
                      <w:bottom w:val="single" w:sz="4" w:space="0" w:color="auto"/>
                      <w:right w:val="single" w:sz="4" w:space="0" w:color="auto"/>
                    </w:tcBorders>
                  </w:tcPr>
                  <w:p w:rsidR="00CB0BDA" w:rsidRPr="00CB0BDA" w:rsidRDefault="00CB0BDA" w:rsidP="00F20023">
                    <w:pPr>
                      <w:adjustRightInd w:val="0"/>
                      <w:snapToGrid w:val="0"/>
                      <w:jc w:val="center"/>
                      <w:rPr>
                        <w:rFonts w:ascii="Times New Roman" w:hAnsi="Times New Roman" w:cs="Times New Roman"/>
                      </w:rPr>
                    </w:pPr>
                    <w:r w:rsidRPr="00CB0BDA">
                      <w:rPr>
                        <w:rFonts w:ascii="Times New Roman" w:hAnsi="Times New Roman" w:cs="Times New Roman"/>
                      </w:rPr>
                      <w:t>期初余额</w:t>
                    </w:r>
                  </w:p>
                </w:tc>
              </w:sdtContent>
            </w:sdt>
          </w:tr>
          <w:sdt>
            <w:sdtPr>
              <w:rPr>
                <w:rFonts w:ascii="Times New Roman" w:hAnsi="Times New Roman" w:cs="Times New Roman"/>
              </w:rPr>
              <w:alias w:val="其他流动负债明细"/>
              <w:tag w:val="_GBC_6ad57a8cdfbd4161b9e29fe9e473fce8"/>
              <w:id w:val="619585243"/>
              <w:lock w:val="sdtLocked"/>
              <w:placeholder>
                <w:docPart w:val="7E5324DFDFC74D2C879DAB89A9EACEB7"/>
              </w:placeholder>
            </w:sdtPr>
            <w:sdtEndPr/>
            <w:sdtContent>
              <w:tr w:rsidR="00CB0BDA" w:rsidTr="00F20023">
                <w:trPr>
                  <w:jc w:val="center"/>
                </w:trPr>
                <w:tc>
                  <w:tcPr>
                    <w:tcW w:w="1547" w:type="pct"/>
                    <w:tcBorders>
                      <w:top w:val="single" w:sz="4" w:space="0" w:color="auto"/>
                      <w:left w:val="single" w:sz="4" w:space="0" w:color="auto"/>
                      <w:bottom w:val="single" w:sz="4" w:space="0" w:color="auto"/>
                      <w:right w:val="single" w:sz="4" w:space="0" w:color="auto"/>
                    </w:tcBorders>
                  </w:tcPr>
                  <w:p w:rsidR="00CB0BDA" w:rsidRPr="00CB0BDA" w:rsidRDefault="00CB0BDA" w:rsidP="00F20023">
                    <w:pPr>
                      <w:rPr>
                        <w:rFonts w:ascii="Times New Roman" w:hAnsi="Times New Roman" w:cs="Times New Roman"/>
                      </w:rPr>
                    </w:pPr>
                    <w:r w:rsidRPr="00CB0BDA">
                      <w:rPr>
                        <w:rFonts w:ascii="Times New Roman" w:hAnsi="Times New Roman" w:cs="Times New Roman"/>
                      </w:rPr>
                      <w:t>待转增值税销项税</w:t>
                    </w:r>
                  </w:p>
                </w:tc>
                <w:tc>
                  <w:tcPr>
                    <w:tcW w:w="1723" w:type="pct"/>
                    <w:tcBorders>
                      <w:top w:val="single" w:sz="4" w:space="0" w:color="auto"/>
                      <w:left w:val="single" w:sz="4" w:space="0" w:color="auto"/>
                      <w:bottom w:val="single" w:sz="4" w:space="0" w:color="auto"/>
                      <w:right w:val="single" w:sz="4" w:space="0" w:color="auto"/>
                    </w:tcBorders>
                  </w:tcPr>
                  <w:p w:rsidR="00CB0BDA" w:rsidRPr="00CB0BDA" w:rsidRDefault="00CB0BDA" w:rsidP="00F20023">
                    <w:pPr>
                      <w:jc w:val="right"/>
                      <w:rPr>
                        <w:rFonts w:ascii="Times New Roman" w:hAnsi="Times New Roman" w:cs="Times New Roman"/>
                      </w:rPr>
                    </w:pPr>
                    <w:r w:rsidRPr="00CB0BDA">
                      <w:rPr>
                        <w:rFonts w:ascii="Times New Roman" w:hAnsi="Times New Roman" w:cs="Times New Roman"/>
                      </w:rPr>
                      <w:t>4,268,127</w:t>
                    </w:r>
                  </w:p>
                </w:tc>
                <w:tc>
                  <w:tcPr>
                    <w:tcW w:w="1729" w:type="pct"/>
                    <w:tcBorders>
                      <w:top w:val="single" w:sz="4" w:space="0" w:color="auto"/>
                      <w:left w:val="single" w:sz="4" w:space="0" w:color="auto"/>
                      <w:bottom w:val="single" w:sz="4" w:space="0" w:color="auto"/>
                      <w:right w:val="single" w:sz="4" w:space="0" w:color="auto"/>
                    </w:tcBorders>
                  </w:tcPr>
                  <w:p w:rsidR="00CB0BDA" w:rsidRPr="00CB0BDA" w:rsidRDefault="00CB0BDA" w:rsidP="00F20023">
                    <w:pPr>
                      <w:jc w:val="right"/>
                      <w:rPr>
                        <w:rFonts w:ascii="Times New Roman" w:hAnsi="Times New Roman" w:cs="Times New Roman"/>
                      </w:rPr>
                    </w:pPr>
                    <w:r w:rsidRPr="00CB0BDA">
                      <w:rPr>
                        <w:rFonts w:ascii="Times New Roman" w:hAnsi="Times New Roman" w:cs="Times New Roman"/>
                      </w:rPr>
                      <w:t>9,742,644</w:t>
                    </w:r>
                  </w:p>
                </w:tc>
              </w:tr>
            </w:sdtContent>
          </w:sdt>
          <w:tr w:rsidR="00CB0BDA" w:rsidTr="00F20023">
            <w:trPr>
              <w:jc w:val="center"/>
            </w:trPr>
            <w:sdt>
              <w:sdtPr>
                <w:rPr>
                  <w:rFonts w:ascii="Times New Roman" w:hAnsi="Times New Roman" w:cs="Times New Roman"/>
                </w:rPr>
                <w:tag w:val="_PLD_3835b041db764a298b09897ff76b9cf1"/>
                <w:id w:val="-209186129"/>
                <w:lock w:val="sdtLocked"/>
              </w:sdtPr>
              <w:sdtEndPr/>
              <w:sdtContent>
                <w:tc>
                  <w:tcPr>
                    <w:tcW w:w="1547" w:type="pct"/>
                    <w:tcBorders>
                      <w:top w:val="single" w:sz="4" w:space="0" w:color="auto"/>
                      <w:left w:val="single" w:sz="4" w:space="0" w:color="auto"/>
                      <w:bottom w:val="single" w:sz="4" w:space="0" w:color="auto"/>
                      <w:right w:val="single" w:sz="4" w:space="0" w:color="auto"/>
                    </w:tcBorders>
                  </w:tcPr>
                  <w:p w:rsidR="00CB0BDA" w:rsidRPr="00CB0BDA" w:rsidRDefault="00CB0BDA" w:rsidP="00F20023">
                    <w:pPr>
                      <w:jc w:val="center"/>
                      <w:rPr>
                        <w:rFonts w:ascii="Times New Roman" w:hAnsi="Times New Roman" w:cs="Times New Roman"/>
                      </w:rPr>
                    </w:pPr>
                    <w:r w:rsidRPr="00CB0BDA">
                      <w:rPr>
                        <w:rFonts w:ascii="Times New Roman" w:hAnsi="Times New Roman" w:cs="Times New Roman"/>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CB0BDA" w:rsidRPr="00CB0BDA" w:rsidRDefault="00CB0BDA" w:rsidP="00F20023">
                <w:pPr>
                  <w:jc w:val="right"/>
                  <w:rPr>
                    <w:rFonts w:ascii="Times New Roman" w:hAnsi="Times New Roman" w:cs="Times New Roman"/>
                  </w:rPr>
                </w:pPr>
                <w:r w:rsidRPr="00CB0BDA">
                  <w:rPr>
                    <w:rFonts w:ascii="Times New Roman" w:hAnsi="Times New Roman" w:cs="Times New Roman"/>
                  </w:rPr>
                  <w:t>4,268,127</w:t>
                </w:r>
              </w:p>
            </w:tc>
            <w:tc>
              <w:tcPr>
                <w:tcW w:w="1729" w:type="pct"/>
                <w:tcBorders>
                  <w:top w:val="single" w:sz="4" w:space="0" w:color="auto"/>
                  <w:left w:val="single" w:sz="4" w:space="0" w:color="auto"/>
                  <w:bottom w:val="single" w:sz="4" w:space="0" w:color="auto"/>
                  <w:right w:val="single" w:sz="4" w:space="0" w:color="auto"/>
                </w:tcBorders>
              </w:tcPr>
              <w:p w:rsidR="00CB0BDA" w:rsidRPr="00CB0BDA" w:rsidRDefault="00CB0BDA" w:rsidP="00F20023">
                <w:pPr>
                  <w:jc w:val="right"/>
                  <w:rPr>
                    <w:rFonts w:ascii="Times New Roman" w:hAnsi="Times New Roman" w:cs="Times New Roman"/>
                  </w:rPr>
                </w:pPr>
                <w:r w:rsidRPr="00CB0BDA">
                  <w:rPr>
                    <w:rFonts w:ascii="Times New Roman" w:hAnsi="Times New Roman" w:cs="Times New Roman"/>
                  </w:rPr>
                  <w:t>9,742,644</w:t>
                </w:r>
              </w:p>
            </w:tc>
          </w:tr>
        </w:tbl>
        <w:p w:rsidR="00047B74" w:rsidRDefault="00833B52"/>
      </w:sdtContent>
    </w:sdt>
    <w:bookmarkEnd w:id="124" w:displacedByCustomXml="prev"/>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长期借款</w:t>
      </w:r>
      <w:r w:rsidR="00A16CF3" w:rsidRPr="00A16CF3">
        <w:rPr>
          <w:rFonts w:ascii="Times New Roman" w:hAnsi="Times New Roman"/>
          <w:szCs w:val="21"/>
          <w:lang w:val="en-GB"/>
        </w:rPr>
        <w:t>(</w:t>
      </w:r>
      <w:r w:rsidR="00A16CF3" w:rsidRPr="00A16CF3">
        <w:rPr>
          <w:rFonts w:ascii="Times New Roman" w:hAnsi="Times New Roman"/>
          <w:szCs w:val="21"/>
          <w:lang w:val="en-GB"/>
        </w:rPr>
        <w:t>包括</w:t>
      </w:r>
      <w:r w:rsidR="00A16CF3" w:rsidRPr="00A16CF3">
        <w:rPr>
          <w:rFonts w:ascii="Times New Roman" w:hAnsi="Times New Roman"/>
          <w:szCs w:val="21"/>
        </w:rPr>
        <w:t>一年内到期的非流动负债</w:t>
      </w:r>
      <w:r w:rsidR="00A16CF3" w:rsidRPr="00A16CF3">
        <w:rPr>
          <w:rFonts w:ascii="Times New Roman" w:hAnsi="Times New Roman"/>
          <w:szCs w:val="21"/>
        </w:rPr>
        <w:t>)</w:t>
      </w:r>
    </w:p>
    <w:sdt>
      <w:sdtPr>
        <w:rPr>
          <w:rFonts w:hint="eastAsia"/>
          <w:b/>
          <w:bCs/>
          <w:szCs w:val="22"/>
        </w:rPr>
        <w:alias w:val="模块:长期借款分类 "/>
        <w:tag w:val="_GBC_8b6acb9acc4745f09cf8ff1a98787eb9"/>
        <w:id w:val="620583430"/>
        <w:lock w:val="sdtLocked"/>
        <w:placeholder>
          <w:docPart w:val="GBC22222222222222222222222222222"/>
        </w:placeholder>
      </w:sdtPr>
      <w:sdtEndPr>
        <w:rPr>
          <w:rFonts w:ascii="Times New Roman" w:hAnsi="Times New Roman" w:cs="Times New Roman" w:hint="default"/>
          <w:b w:val="0"/>
          <w:bCs w:val="0"/>
          <w:color w:val="000000" w:themeColor="text1"/>
          <w:kern w:val="2"/>
          <w:szCs w:val="21"/>
        </w:rPr>
      </w:sdtEndPr>
      <w:sdtContent>
        <w:sdt>
          <w:sdtPr>
            <w:alias w:val="是否适用：长期借款分类[双击切换]"/>
            <w:tag w:val="_GBC_6ef43a5268e7491db189883a31952469"/>
            <w:id w:val="-1422724180"/>
            <w:lock w:val="sdtLocked"/>
            <w:placeholder>
              <w:docPart w:val="GBC22222222222222222222222222222"/>
            </w:placeholder>
          </w:sdtPr>
          <w:sdtEndPr/>
          <w:sdtContent>
            <w:p w:rsidR="00047B74" w:rsidRDefault="009454CC">
              <w:r>
                <w:fldChar w:fldCharType="begin"/>
              </w:r>
              <w:r w:rsidR="00A16CF3">
                <w:instrText xml:space="preserve"> MACROBUTTON  SnrToggleCheckbox √适用 </w:instrText>
              </w:r>
              <w:r>
                <w:fldChar w:fldCharType="end"/>
              </w:r>
              <w:r>
                <w:fldChar w:fldCharType="begin"/>
              </w:r>
              <w:r w:rsidR="00A16CF3">
                <w:instrText xml:space="preserve"> MACROBUTTON  SnrToggleCheckbox □不适用 </w:instrText>
              </w:r>
              <w:r>
                <w:fldChar w:fldCharType="end"/>
              </w:r>
            </w:p>
          </w:sdtContent>
        </w:sdt>
        <w:p w:rsidR="00047B74" w:rsidRPr="00A16CF3" w:rsidRDefault="009454CC">
          <w:pPr>
            <w:jc w:val="right"/>
            <w:rPr>
              <w:rFonts w:ascii="Times New Roman" w:hAnsi="Times New Roman" w:cs="Times New Roman"/>
            </w:rPr>
          </w:pPr>
          <w:r w:rsidRPr="00A16CF3">
            <w:rPr>
              <w:rFonts w:ascii="Times New Roman" w:hAnsi="Times New Roman" w:cs="Times New Roman"/>
            </w:rPr>
            <w:t>单位：</w:t>
          </w:r>
          <w:sdt>
            <w:sdtPr>
              <w:rPr>
                <w:rFonts w:ascii="Times New Roman" w:hAnsi="Times New Roman" w:cs="Times New Roman"/>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sidRPr="00A16CF3">
                <w:rPr>
                  <w:rFonts w:ascii="Times New Roman" w:hAnsi="Times New Roman" w:cs="Times New Roman"/>
                </w:rPr>
                <w:t>元</w:t>
              </w:r>
            </w:sdtContent>
          </w:sdt>
          <w:r w:rsidRPr="00A16CF3">
            <w:rPr>
              <w:rFonts w:ascii="Times New Roman" w:hAnsi="Times New Roman" w:cs="Times New Roman"/>
            </w:rPr>
            <w:t xml:space="preserve">  </w:t>
          </w:r>
          <w:r w:rsidRPr="00A16CF3">
            <w:rPr>
              <w:rFonts w:ascii="Times New Roman" w:hAnsi="Times New Roman" w:cs="Times New Roman"/>
            </w:rPr>
            <w:t>币种：</w:t>
          </w:r>
          <w:sdt>
            <w:sdtPr>
              <w:rPr>
                <w:rFonts w:ascii="Times New Roman" w:hAnsi="Times New Roman" w:cs="Times New Roman"/>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sidRPr="00A16CF3">
                <w:rPr>
                  <w:rFonts w:ascii="Times New Roman" w:hAnsi="Times New Roman" w:cs="Times New Roman"/>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55"/>
            <w:gridCol w:w="3055"/>
            <w:gridCol w:w="2950"/>
          </w:tblGrid>
          <w:tr w:rsidR="00A16CF3" w:rsidRPr="00A16CF3" w:rsidTr="00F20023">
            <w:trPr>
              <w:cantSplit/>
            </w:trPr>
            <w:sdt>
              <w:sdtPr>
                <w:rPr>
                  <w:rFonts w:ascii="Times New Roman" w:hAnsi="Times New Roman" w:cs="Times New Roman"/>
                </w:rPr>
                <w:tag w:val="_PLD_3ee60507a6384334b819485e73faa1f4"/>
                <w:id w:val="1610463854"/>
                <w:lock w:val="sdtLocked"/>
              </w:sdtPr>
              <w:sdtEndPr/>
              <w:sdtContent>
                <w:tc>
                  <w:tcPr>
                    <w:tcW w:w="1686" w:type="pct"/>
                  </w:tcPr>
                  <w:p w:rsidR="00A16CF3" w:rsidRPr="00A16CF3" w:rsidRDefault="00A16CF3" w:rsidP="00F20023">
                    <w:pPr>
                      <w:autoSpaceDE w:val="0"/>
                      <w:autoSpaceDN w:val="0"/>
                      <w:adjustRightInd w:val="0"/>
                      <w:snapToGrid w:val="0"/>
                      <w:jc w:val="center"/>
                      <w:rPr>
                        <w:rFonts w:ascii="Times New Roman" w:hAnsi="Times New Roman" w:cs="Times New Roman"/>
                      </w:rPr>
                    </w:pPr>
                    <w:r w:rsidRPr="00A16CF3">
                      <w:rPr>
                        <w:rFonts w:ascii="Times New Roman" w:hAnsi="Times New Roman" w:cs="Times New Roman"/>
                      </w:rPr>
                      <w:t>项目</w:t>
                    </w:r>
                  </w:p>
                </w:tc>
              </w:sdtContent>
            </w:sdt>
            <w:sdt>
              <w:sdtPr>
                <w:rPr>
                  <w:rFonts w:ascii="Times New Roman" w:hAnsi="Times New Roman" w:cs="Times New Roman"/>
                </w:rPr>
                <w:tag w:val="_PLD_d2a4fabfb296457384b1523a60233642"/>
                <w:id w:val="1664505657"/>
                <w:lock w:val="sdtLocked"/>
              </w:sdtPr>
              <w:sdtEndPr/>
              <w:sdtContent>
                <w:tc>
                  <w:tcPr>
                    <w:tcW w:w="1686" w:type="pct"/>
                  </w:tcPr>
                  <w:p w:rsidR="00A16CF3" w:rsidRPr="00A16CF3" w:rsidRDefault="00A16CF3" w:rsidP="00F20023">
                    <w:pPr>
                      <w:jc w:val="center"/>
                      <w:rPr>
                        <w:rFonts w:ascii="Times New Roman" w:hAnsi="Times New Roman" w:cs="Times New Roman"/>
                      </w:rPr>
                    </w:pPr>
                    <w:r w:rsidRPr="00A16CF3">
                      <w:rPr>
                        <w:rFonts w:ascii="Times New Roman" w:hAnsi="Times New Roman" w:cs="Times New Roman"/>
                      </w:rPr>
                      <w:t>期末余额</w:t>
                    </w:r>
                  </w:p>
                </w:tc>
              </w:sdtContent>
            </w:sdt>
            <w:sdt>
              <w:sdtPr>
                <w:rPr>
                  <w:rFonts w:ascii="Times New Roman" w:hAnsi="Times New Roman" w:cs="Times New Roman"/>
                </w:rPr>
                <w:tag w:val="_PLD_aab598d4b37f4953a2ee9b7475cb43e6"/>
                <w:id w:val="1898470773"/>
                <w:lock w:val="sdtLocked"/>
              </w:sdtPr>
              <w:sdtEndPr/>
              <w:sdtContent>
                <w:tc>
                  <w:tcPr>
                    <w:tcW w:w="1628" w:type="pct"/>
                  </w:tcPr>
                  <w:p w:rsidR="00A16CF3" w:rsidRPr="00A16CF3" w:rsidRDefault="00A16CF3" w:rsidP="00F20023">
                    <w:pPr>
                      <w:jc w:val="center"/>
                      <w:rPr>
                        <w:rFonts w:ascii="Times New Roman" w:hAnsi="Times New Roman" w:cs="Times New Roman"/>
                      </w:rPr>
                    </w:pPr>
                    <w:r w:rsidRPr="00A16CF3">
                      <w:rPr>
                        <w:rFonts w:ascii="Times New Roman" w:hAnsi="Times New Roman" w:cs="Times New Roman"/>
                      </w:rPr>
                      <w:t>期初余额</w:t>
                    </w:r>
                  </w:p>
                </w:tc>
              </w:sdtContent>
            </w:sdt>
          </w:tr>
          <w:tr w:rsidR="00A16CF3" w:rsidRPr="00A16CF3" w:rsidTr="00F20023">
            <w:trPr>
              <w:cantSplit/>
            </w:trPr>
            <w:tc>
              <w:tcPr>
                <w:tcW w:w="1686" w:type="pct"/>
                <w:shd w:val="clear" w:color="auto" w:fill="auto"/>
              </w:tcPr>
              <w:p w:rsidR="00A16CF3" w:rsidRPr="00A16CF3" w:rsidRDefault="00A16CF3" w:rsidP="00F20023">
                <w:pPr>
                  <w:autoSpaceDE w:val="0"/>
                  <w:autoSpaceDN w:val="0"/>
                  <w:adjustRightInd w:val="0"/>
                  <w:snapToGrid w:val="0"/>
                  <w:rPr>
                    <w:rFonts w:ascii="Times New Roman" w:hAnsi="Times New Roman" w:cs="Times New Roman"/>
                  </w:rPr>
                </w:pPr>
                <w:r w:rsidRPr="00A16CF3">
                  <w:rPr>
                    <w:rFonts w:ascii="Times New Roman" w:hAnsi="Times New Roman" w:cs="Times New Roman"/>
                  </w:rPr>
                  <w:t>信用借款</w:t>
                </w:r>
              </w:p>
            </w:tc>
            <w:tc>
              <w:tcPr>
                <w:tcW w:w="1686" w:type="pct"/>
                <w:shd w:val="clear" w:color="auto" w:fill="auto"/>
              </w:tcPr>
              <w:p w:rsidR="00A16CF3" w:rsidRPr="00A16CF3" w:rsidRDefault="00A16CF3" w:rsidP="00A16CF3">
                <w:pPr>
                  <w:jc w:val="right"/>
                  <w:rPr>
                    <w:rFonts w:ascii="Times New Roman" w:hAnsi="Times New Roman" w:cs="Times New Roman"/>
                  </w:rPr>
                </w:pPr>
                <w:r w:rsidRPr="00A16CF3">
                  <w:rPr>
                    <w:rFonts w:ascii="Times New Roman" w:hAnsi="Times New Roman" w:cs="Times New Roman"/>
                  </w:rPr>
                  <w:t>795,462,777</w:t>
                </w:r>
              </w:p>
            </w:tc>
            <w:tc>
              <w:tcPr>
                <w:tcW w:w="1628" w:type="pct"/>
                <w:shd w:val="clear" w:color="auto" w:fill="auto"/>
              </w:tcPr>
              <w:p w:rsidR="00A16CF3" w:rsidRPr="00A16CF3" w:rsidRDefault="00A16CF3" w:rsidP="00F20023">
                <w:pPr>
                  <w:jc w:val="right"/>
                  <w:rPr>
                    <w:rFonts w:ascii="Times New Roman" w:hAnsi="Times New Roman" w:cs="Times New Roman"/>
                  </w:rPr>
                </w:pPr>
                <w:r w:rsidRPr="00A16CF3">
                  <w:rPr>
                    <w:rFonts w:ascii="Times New Roman" w:hAnsi="Times New Roman" w:cs="Times New Roman"/>
                  </w:rPr>
                  <w:t>795,737,917</w:t>
                </w:r>
              </w:p>
            </w:tc>
          </w:tr>
          <w:tr w:rsidR="00A16CF3" w:rsidRPr="00A16CF3" w:rsidTr="00F20023">
            <w:trPr>
              <w:cantSplit/>
            </w:trPr>
            <w:tc>
              <w:tcPr>
                <w:tcW w:w="1686" w:type="pct"/>
                <w:vAlign w:val="bottom"/>
              </w:tcPr>
              <w:p w:rsidR="00A16CF3" w:rsidRPr="00A16CF3" w:rsidRDefault="00A16CF3" w:rsidP="00F20023">
                <w:pPr>
                  <w:overflowPunct w:val="0"/>
                  <w:rPr>
                    <w:rFonts w:ascii="Times New Roman" w:hAnsi="Times New Roman" w:cs="Times New Roman"/>
                    <w:color w:val="000000"/>
                  </w:rPr>
                </w:pPr>
                <w:r w:rsidRPr="00A16CF3">
                  <w:rPr>
                    <w:rFonts w:ascii="Times New Roman" w:hAnsi="Times New Roman" w:cs="Times New Roman"/>
                    <w:lang w:val="zh-CN"/>
                  </w:rPr>
                  <w:fldChar w:fldCharType="begin" w:fldLock="1"/>
                </w:r>
                <w:r w:rsidRPr="00A16CF3">
                  <w:rPr>
                    <w:rFonts w:ascii="Times New Roman" w:hAnsi="Times New Roman" w:cs="Times New Roman"/>
                    <w:lang w:val="zh-CN"/>
                  </w:rPr>
                  <w:instrText xml:space="preserve"> LINK  Excel.SheetMacroEnabled.12 "C:\\Users\\Trista H Zhao\\Desktop\\</w:instrText>
                </w:r>
                <w:r w:rsidRPr="00A16CF3">
                  <w:rPr>
                    <w:rFonts w:ascii="Times New Roman" w:hAnsi="Times New Roman" w:cs="Times New Roman"/>
                    <w:lang w:val="zh-CN"/>
                  </w:rPr>
                  <w:instrText>广深铁路股份有限公司</w:instrText>
                </w:r>
                <w:r w:rsidRPr="00A16CF3">
                  <w:rPr>
                    <w:rFonts w:ascii="Times New Roman" w:hAnsi="Times New Roman" w:cs="Times New Roman"/>
                    <w:lang w:val="zh-CN"/>
                  </w:rPr>
                  <w:instrText>\\Guanshen railway 2023 interim\\Welink\\Welink-A</w:instrText>
                </w:r>
                <w:r w:rsidRPr="00A16CF3">
                  <w:rPr>
                    <w:rFonts w:ascii="Times New Roman" w:hAnsi="Times New Roman" w:cs="Times New Roman"/>
                    <w:lang w:val="zh-CN"/>
                  </w:rPr>
                  <w:instrText>股</w:instrText>
                </w:r>
                <w:r w:rsidRPr="00A16CF3">
                  <w:rPr>
                    <w:rFonts w:ascii="Times New Roman" w:hAnsi="Times New Roman" w:cs="Times New Roman"/>
                    <w:lang w:val="zh-CN"/>
                  </w:rPr>
                  <w:instrText>\\1-2023</w:instrText>
                </w:r>
                <w:r w:rsidRPr="00A16CF3">
                  <w:rPr>
                    <w:rFonts w:ascii="Times New Roman" w:hAnsi="Times New Roman" w:cs="Times New Roman"/>
                    <w:lang w:val="zh-CN"/>
                  </w:rPr>
                  <w:instrText>半年度广深铁路股份</w:instrText>
                </w:r>
                <w:r w:rsidRPr="00A16CF3">
                  <w:rPr>
                    <w:rFonts w:ascii="Times New Roman" w:hAnsi="Times New Roman" w:cs="Times New Roman"/>
                    <w:lang w:val="zh-CN"/>
                  </w:rPr>
                  <w:instrText>A</w:instrText>
                </w:r>
                <w:r w:rsidRPr="00A16CF3">
                  <w:rPr>
                    <w:rFonts w:ascii="Times New Roman" w:hAnsi="Times New Roman" w:cs="Times New Roman"/>
                    <w:lang w:val="zh-CN"/>
                  </w:rPr>
                  <w:instrText>股</w:instrText>
                </w:r>
                <w:r w:rsidRPr="00A16CF3">
                  <w:rPr>
                    <w:rFonts w:ascii="Times New Roman" w:hAnsi="Times New Roman" w:cs="Times New Roman"/>
                    <w:lang w:val="zh-CN"/>
                  </w:rPr>
                  <w:instrText>.xlsx" "</w:instrText>
                </w:r>
                <w:r w:rsidRPr="00A16CF3">
                  <w:rPr>
                    <w:rFonts w:ascii="Times New Roman" w:hAnsi="Times New Roman" w:cs="Times New Roman"/>
                    <w:lang w:val="zh-CN"/>
                  </w:rPr>
                  <w:instrText>五</w:instrText>
                </w:r>
                <w:r w:rsidRPr="00A16CF3">
                  <w:rPr>
                    <w:rFonts w:ascii="Times New Roman" w:hAnsi="Times New Roman" w:cs="Times New Roman"/>
                    <w:lang w:val="zh-CN"/>
                  </w:rPr>
                  <w:instrText>(28)_</w:instrText>
                </w:r>
                <w:r w:rsidRPr="00A16CF3">
                  <w:rPr>
                    <w:rFonts w:ascii="Times New Roman" w:hAnsi="Times New Roman" w:cs="Times New Roman"/>
                    <w:lang w:val="zh-CN"/>
                  </w:rPr>
                  <w:instrText>长期借款</w:instrText>
                </w:r>
                <w:r w:rsidRPr="00A16CF3">
                  <w:rPr>
                    <w:rFonts w:ascii="Times New Roman" w:hAnsi="Times New Roman" w:cs="Times New Roman"/>
                    <w:lang w:val="zh-CN"/>
                  </w:rPr>
                  <w:instrText>(</w:instrText>
                </w:r>
                <w:r w:rsidRPr="00A16CF3">
                  <w:rPr>
                    <w:rFonts w:ascii="Times New Roman" w:hAnsi="Times New Roman" w:cs="Times New Roman"/>
                    <w:lang w:val="zh-CN"/>
                  </w:rPr>
                  <w:instrText>包括一年内到期的非流动负债</w:instrText>
                </w:r>
                <w:r w:rsidRPr="00A16CF3">
                  <w:rPr>
                    <w:rFonts w:ascii="Times New Roman" w:hAnsi="Times New Roman" w:cs="Times New Roman"/>
                    <w:lang w:val="zh-CN"/>
                  </w:rPr>
                  <w:instrText>)1!R8C2" \t \r "C:\\Users\\Trista H Zhao\\Desktop\\</w:instrText>
                </w:r>
                <w:r w:rsidRPr="00A16CF3">
                  <w:rPr>
                    <w:rFonts w:ascii="Times New Roman" w:hAnsi="Times New Roman" w:cs="Times New Roman"/>
                    <w:lang w:val="zh-CN"/>
                  </w:rPr>
                  <w:instrText>广深铁路股份有限公司</w:instrText>
                </w:r>
                <w:r w:rsidRPr="00A16CF3">
                  <w:rPr>
                    <w:rFonts w:ascii="Times New Roman" w:hAnsi="Times New Roman" w:cs="Times New Roman"/>
                    <w:lang w:val="zh-CN"/>
                  </w:rPr>
                  <w:instrText>\\Guanshen railway 2023 interim\\Welink\\Welink-A</w:instrText>
                </w:r>
                <w:r w:rsidRPr="00A16CF3">
                  <w:rPr>
                    <w:rFonts w:ascii="Times New Roman" w:hAnsi="Times New Roman" w:cs="Times New Roman"/>
                    <w:lang w:val="zh-CN"/>
                  </w:rPr>
                  <w:instrText>股</w:instrText>
                </w:r>
                <w:r w:rsidRPr="00A16CF3">
                  <w:rPr>
                    <w:rFonts w:ascii="Times New Roman" w:hAnsi="Times New Roman" w:cs="Times New Roman"/>
                    <w:lang w:val="zh-CN"/>
                  </w:rPr>
                  <w:instrText>\\1-2023</w:instrText>
                </w:r>
                <w:r w:rsidRPr="00A16CF3">
                  <w:rPr>
                    <w:rFonts w:ascii="Times New Roman" w:hAnsi="Times New Roman" w:cs="Times New Roman"/>
                    <w:lang w:val="zh-CN"/>
                  </w:rPr>
                  <w:instrText>半年度广深铁路股份</w:instrText>
                </w:r>
                <w:r w:rsidRPr="00A16CF3">
                  <w:rPr>
                    <w:rFonts w:ascii="Times New Roman" w:hAnsi="Times New Roman" w:cs="Times New Roman"/>
                    <w:lang w:val="zh-CN"/>
                  </w:rPr>
                  <w:instrText>A</w:instrText>
                </w:r>
                <w:r w:rsidRPr="00A16CF3">
                  <w:rPr>
                    <w:rFonts w:ascii="Times New Roman" w:hAnsi="Times New Roman" w:cs="Times New Roman"/>
                    <w:lang w:val="zh-CN"/>
                  </w:rPr>
                  <w:instrText>股</w:instrText>
                </w:r>
                <w:r w:rsidRPr="00A16CF3">
                  <w:rPr>
                    <w:rFonts w:ascii="Times New Roman" w:hAnsi="Times New Roman" w:cs="Times New Roman"/>
                    <w:lang w:val="zh-CN"/>
                  </w:rPr>
                  <w:instrText>.xlsx" "</w:instrText>
                </w:r>
                <w:r w:rsidRPr="00A16CF3">
                  <w:rPr>
                    <w:rFonts w:ascii="Times New Roman" w:hAnsi="Times New Roman" w:cs="Times New Roman"/>
                    <w:lang w:val="zh-CN"/>
                  </w:rPr>
                  <w:instrText>五</w:instrText>
                </w:r>
                <w:r w:rsidRPr="00A16CF3">
                  <w:rPr>
                    <w:rFonts w:ascii="Times New Roman" w:hAnsi="Times New Roman" w:cs="Times New Roman"/>
                    <w:lang w:val="zh-CN"/>
                  </w:rPr>
                  <w:instrText>(28)_</w:instrText>
                </w:r>
                <w:r w:rsidRPr="00A16CF3">
                  <w:rPr>
                    <w:rFonts w:ascii="Times New Roman" w:hAnsi="Times New Roman" w:cs="Times New Roman"/>
                    <w:lang w:val="zh-CN"/>
                  </w:rPr>
                  <w:instrText>长期借款</w:instrText>
                </w:r>
                <w:r w:rsidRPr="00A16CF3">
                  <w:rPr>
                    <w:rFonts w:ascii="Times New Roman" w:hAnsi="Times New Roman" w:cs="Times New Roman"/>
                    <w:lang w:val="zh-CN"/>
                  </w:rPr>
                  <w:instrText>(</w:instrText>
                </w:r>
                <w:r w:rsidRPr="00A16CF3">
                  <w:rPr>
                    <w:rFonts w:ascii="Times New Roman" w:hAnsi="Times New Roman" w:cs="Times New Roman"/>
                    <w:lang w:val="zh-CN"/>
                  </w:rPr>
                  <w:instrText>包括一年内到期的非流动负债</w:instrText>
                </w:r>
                <w:r w:rsidRPr="00A16CF3">
                  <w:rPr>
                    <w:rFonts w:ascii="Times New Roman" w:hAnsi="Times New Roman" w:cs="Times New Roman"/>
                    <w:lang w:val="zh-CN"/>
                  </w:rPr>
                  <w:instrText xml:space="preserve">)1!R8C2" \* MERGEFORMAT </w:instrText>
                </w:r>
                <w:r w:rsidRPr="00A16CF3">
                  <w:rPr>
                    <w:rFonts w:ascii="Times New Roman" w:hAnsi="Times New Roman" w:cs="Times New Roman"/>
                    <w:lang w:val="zh-CN"/>
                  </w:rPr>
                  <w:fldChar w:fldCharType="separate"/>
                </w:r>
                <w:r w:rsidRPr="00A16CF3">
                  <w:rPr>
                    <w:rFonts w:ascii="Times New Roman" w:hAnsi="Times New Roman" w:cs="Times New Roman"/>
                    <w:color w:val="000000"/>
                  </w:rPr>
                  <w:t>减：一年内到期的非流动负债</w:t>
                </w:r>
                <w:r w:rsidRPr="00A16CF3">
                  <w:rPr>
                    <w:rFonts w:ascii="Times New Roman" w:hAnsi="Times New Roman" w:cs="Times New Roman"/>
                    <w:lang w:val="zh-CN"/>
                  </w:rPr>
                  <w:fldChar w:fldCharType="end"/>
                </w:r>
              </w:p>
            </w:tc>
            <w:tc>
              <w:tcPr>
                <w:tcW w:w="1686" w:type="pct"/>
              </w:tcPr>
              <w:p w:rsidR="00A16CF3" w:rsidRPr="00A16CF3" w:rsidRDefault="00A16CF3" w:rsidP="00A16CF3">
                <w:pPr>
                  <w:jc w:val="right"/>
                  <w:rPr>
                    <w:rFonts w:ascii="Times New Roman" w:hAnsi="Times New Roman" w:cs="Times New Roman"/>
                  </w:rPr>
                </w:pPr>
                <w:r w:rsidRPr="00A16CF3">
                  <w:rPr>
                    <w:rFonts w:ascii="Times New Roman" w:hAnsi="Times New Roman" w:cs="Times New Roman"/>
                  </w:rPr>
                  <w:t>(10,462,777)</w:t>
                </w:r>
              </w:p>
            </w:tc>
            <w:tc>
              <w:tcPr>
                <w:tcW w:w="1628" w:type="pct"/>
              </w:tcPr>
              <w:p w:rsidR="00A16CF3" w:rsidRPr="00A16CF3" w:rsidRDefault="00A16CF3" w:rsidP="00F20023">
                <w:pPr>
                  <w:jc w:val="right"/>
                  <w:rPr>
                    <w:rFonts w:ascii="Times New Roman" w:hAnsi="Times New Roman" w:cs="Times New Roman"/>
                  </w:rPr>
                </w:pPr>
                <w:r w:rsidRPr="00A16CF3">
                  <w:rPr>
                    <w:rFonts w:ascii="Times New Roman" w:hAnsi="Times New Roman" w:cs="Times New Roman"/>
                  </w:rPr>
                  <w:t>(20,737,917)</w:t>
                </w:r>
              </w:p>
            </w:tc>
          </w:tr>
          <w:tr w:rsidR="00A16CF3" w:rsidRPr="00A16CF3" w:rsidTr="00F20023">
            <w:trPr>
              <w:cantSplit/>
            </w:trPr>
            <w:tc>
              <w:tcPr>
                <w:tcW w:w="1686" w:type="pct"/>
                <w:vAlign w:val="center"/>
              </w:tcPr>
              <w:p w:rsidR="00A16CF3" w:rsidRPr="00A16CF3" w:rsidRDefault="00A16CF3" w:rsidP="00F20023">
                <w:pPr>
                  <w:autoSpaceDE w:val="0"/>
                  <w:autoSpaceDN w:val="0"/>
                  <w:adjustRightInd w:val="0"/>
                  <w:snapToGrid w:val="0"/>
                  <w:jc w:val="center"/>
                  <w:rPr>
                    <w:rFonts w:ascii="Times New Roman" w:hAnsi="Times New Roman" w:cs="Times New Roman"/>
                  </w:rPr>
                </w:pPr>
                <w:r w:rsidRPr="00A16CF3">
                  <w:rPr>
                    <w:rFonts w:ascii="Times New Roman" w:hAnsi="Times New Roman" w:cs="Times New Roman"/>
                  </w:rPr>
                  <w:t>合计</w:t>
                </w:r>
              </w:p>
            </w:tc>
            <w:tc>
              <w:tcPr>
                <w:tcW w:w="1686" w:type="pct"/>
              </w:tcPr>
              <w:p w:rsidR="00A16CF3" w:rsidRPr="00A16CF3" w:rsidRDefault="00A16CF3" w:rsidP="00A16CF3">
                <w:pPr>
                  <w:jc w:val="right"/>
                  <w:rPr>
                    <w:rFonts w:ascii="Times New Roman" w:hAnsi="Times New Roman" w:cs="Times New Roman"/>
                  </w:rPr>
                </w:pPr>
                <w:r w:rsidRPr="00A16CF3">
                  <w:rPr>
                    <w:rFonts w:ascii="Times New Roman" w:hAnsi="Times New Roman" w:cs="Times New Roman"/>
                  </w:rPr>
                  <w:t>785,000,000</w:t>
                </w:r>
              </w:p>
            </w:tc>
            <w:tc>
              <w:tcPr>
                <w:tcW w:w="1628" w:type="pct"/>
              </w:tcPr>
              <w:p w:rsidR="00A16CF3" w:rsidRPr="00A16CF3" w:rsidRDefault="00A16CF3" w:rsidP="00F20023">
                <w:pPr>
                  <w:jc w:val="right"/>
                  <w:rPr>
                    <w:rFonts w:ascii="Times New Roman" w:hAnsi="Times New Roman" w:cs="Times New Roman"/>
                  </w:rPr>
                </w:pPr>
                <w:r w:rsidRPr="00A16CF3">
                  <w:rPr>
                    <w:rFonts w:ascii="Times New Roman" w:hAnsi="Times New Roman" w:cs="Times New Roman"/>
                  </w:rPr>
                  <w:t>775,000,000</w:t>
                </w:r>
              </w:p>
            </w:tc>
          </w:tr>
        </w:tbl>
        <w:p w:rsidR="00A16CF3" w:rsidRPr="00A16CF3" w:rsidRDefault="00A16CF3">
          <w:pPr>
            <w:rPr>
              <w:rFonts w:ascii="Times New Roman" w:hAnsi="Times New Roman" w:cs="Times New Roman"/>
            </w:rPr>
          </w:pPr>
        </w:p>
        <w:p w:rsidR="00A16CF3" w:rsidRPr="00A16CF3" w:rsidRDefault="00A16CF3" w:rsidP="00A16CF3">
          <w:pPr>
            <w:overflowPunct w:val="0"/>
            <w:rPr>
              <w:rFonts w:ascii="Times New Roman" w:hAnsi="Times New Roman" w:cs="Times New Roman"/>
              <w:snapToGrid w:val="0"/>
            </w:rPr>
          </w:pPr>
          <w:r w:rsidRPr="00A16CF3">
            <w:rPr>
              <w:rFonts w:ascii="Times New Roman" w:hAnsi="Times New Roman" w:cs="Times New Roman"/>
              <w:snapToGrid w:val="0"/>
            </w:rPr>
            <w:t>于</w:t>
          </w:r>
          <w:r w:rsidRPr="00A16CF3">
            <w:rPr>
              <w:rFonts w:ascii="Times New Roman" w:hAnsi="Times New Roman" w:cs="Times New Roman"/>
              <w:color w:val="000000"/>
            </w:rPr>
            <w:t>2023</w:t>
          </w:r>
          <w:r w:rsidRPr="00A16CF3">
            <w:rPr>
              <w:rFonts w:ascii="Times New Roman" w:hAnsi="Times New Roman" w:cs="Times New Roman"/>
              <w:color w:val="000000"/>
            </w:rPr>
            <w:t>年</w:t>
          </w:r>
          <w:r w:rsidRPr="00A16CF3">
            <w:rPr>
              <w:rFonts w:ascii="Times New Roman" w:hAnsi="Times New Roman" w:cs="Times New Roman"/>
              <w:color w:val="000000"/>
            </w:rPr>
            <w:t>6</w:t>
          </w:r>
          <w:r w:rsidRPr="00A16CF3">
            <w:rPr>
              <w:rFonts w:ascii="Times New Roman" w:hAnsi="Times New Roman" w:cs="Times New Roman"/>
              <w:color w:val="000000"/>
            </w:rPr>
            <w:t>月</w:t>
          </w:r>
          <w:r w:rsidRPr="00A16CF3">
            <w:rPr>
              <w:rFonts w:ascii="Times New Roman" w:hAnsi="Times New Roman" w:cs="Times New Roman"/>
              <w:color w:val="000000"/>
            </w:rPr>
            <w:t>30</w:t>
          </w:r>
          <w:r w:rsidRPr="00A16CF3">
            <w:rPr>
              <w:rFonts w:ascii="Times New Roman" w:hAnsi="Times New Roman" w:cs="Times New Roman"/>
              <w:color w:val="000000"/>
            </w:rPr>
            <w:t>日</w:t>
          </w:r>
          <w:r w:rsidRPr="00A16CF3">
            <w:rPr>
              <w:rFonts w:ascii="Times New Roman" w:hAnsi="Times New Roman" w:cs="Times New Roman"/>
              <w:snapToGrid w:val="0"/>
            </w:rPr>
            <w:t>，长期借款的加权平均年利率为</w:t>
          </w:r>
          <w:r w:rsidRPr="00A16CF3">
            <w:rPr>
              <w:rFonts w:ascii="Times New Roman" w:hAnsi="Times New Roman" w:cs="Times New Roman"/>
              <w:snapToGrid w:val="0"/>
            </w:rPr>
            <w:t>2.74% (2022</w:t>
          </w:r>
          <w:r w:rsidRPr="00A16CF3">
            <w:rPr>
              <w:rFonts w:ascii="Times New Roman" w:hAnsi="Times New Roman" w:cs="Times New Roman"/>
              <w:snapToGrid w:val="0"/>
            </w:rPr>
            <w:t>年</w:t>
          </w:r>
          <w:r w:rsidRPr="00A16CF3">
            <w:rPr>
              <w:rFonts w:ascii="Times New Roman" w:hAnsi="Times New Roman" w:cs="Times New Roman"/>
              <w:snapToGrid w:val="0"/>
            </w:rPr>
            <w:t>12</w:t>
          </w:r>
          <w:r w:rsidRPr="00A16CF3">
            <w:rPr>
              <w:rFonts w:ascii="Times New Roman" w:hAnsi="Times New Roman" w:cs="Times New Roman"/>
              <w:snapToGrid w:val="0"/>
            </w:rPr>
            <w:t>月</w:t>
          </w:r>
          <w:r w:rsidRPr="00A16CF3">
            <w:rPr>
              <w:rFonts w:ascii="Times New Roman" w:hAnsi="Times New Roman" w:cs="Times New Roman"/>
              <w:snapToGrid w:val="0"/>
            </w:rPr>
            <w:t>31</w:t>
          </w:r>
          <w:r w:rsidRPr="00A16CF3">
            <w:rPr>
              <w:rFonts w:ascii="Times New Roman" w:hAnsi="Times New Roman" w:cs="Times New Roman"/>
              <w:snapToGrid w:val="0"/>
            </w:rPr>
            <w:t>日：</w:t>
          </w:r>
          <w:r w:rsidRPr="00A16CF3">
            <w:rPr>
              <w:rFonts w:ascii="Times New Roman" w:hAnsi="Times New Roman" w:cs="Times New Roman"/>
              <w:snapToGrid w:val="0"/>
            </w:rPr>
            <w:t>3.16%)</w:t>
          </w:r>
          <w:r w:rsidRPr="00A16CF3">
            <w:rPr>
              <w:rFonts w:ascii="Times New Roman" w:hAnsi="Times New Roman" w:cs="Times New Roman"/>
              <w:snapToGrid w:val="0"/>
            </w:rPr>
            <w:t>。</w:t>
          </w:r>
        </w:p>
        <w:p w:rsidR="00047B74" w:rsidRPr="00A16CF3" w:rsidRDefault="00833B52" w:rsidP="00A16CF3">
          <w:pPr>
            <w:snapToGrid w:val="0"/>
            <w:spacing w:before="60" w:after="60" w:line="240" w:lineRule="atLeast"/>
            <w:rPr>
              <w:rFonts w:ascii="Times New Roman" w:hAnsi="Times New Roman" w:cs="Times New Roman"/>
              <w:color w:val="000000" w:themeColor="text1"/>
              <w:kern w:val="2"/>
            </w:rPr>
          </w:pPr>
        </w:p>
      </w:sdtContent>
    </w:sdt>
    <w:sdt>
      <w:sdtPr>
        <w:rPr>
          <w:rFonts w:ascii="宋体" w:hAnsi="宋体" w:cs="宋体" w:hint="eastAsia"/>
          <w:b w:val="0"/>
          <w:bCs w:val="0"/>
          <w:kern w:val="0"/>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rsidR="00047B74" w:rsidRPr="00526602" w:rsidRDefault="009454CC" w:rsidP="00526602">
          <w:pPr>
            <w:pStyle w:val="3"/>
            <w:numPr>
              <w:ilvl w:val="0"/>
              <w:numId w:val="12"/>
            </w:numPr>
            <w:tabs>
              <w:tab w:val="left" w:pos="504"/>
            </w:tabs>
            <w:rPr>
              <w:rFonts w:ascii="Times New Roman" w:hAnsi="Times New Roman"/>
              <w:szCs w:val="21"/>
            </w:rPr>
          </w:pPr>
          <w:r>
            <w:rPr>
              <w:rFonts w:ascii="宋体" w:hAnsi="宋体" w:hint="eastAsia"/>
              <w:szCs w:val="21"/>
            </w:rPr>
            <w:t>租赁负</w:t>
          </w:r>
          <w:r w:rsidRPr="00526602">
            <w:rPr>
              <w:rFonts w:ascii="Times New Roman" w:hAnsi="Times New Roman"/>
              <w:szCs w:val="21"/>
            </w:rPr>
            <w:t>债</w:t>
          </w:r>
          <w:r w:rsidR="00526602" w:rsidRPr="00526602">
            <w:rPr>
              <w:rFonts w:ascii="Times New Roman" w:hAnsi="Times New Roman"/>
              <w:szCs w:val="21"/>
              <w:lang w:val="en-GB"/>
            </w:rPr>
            <w:t>(</w:t>
          </w:r>
          <w:r w:rsidR="00526602" w:rsidRPr="00526602">
            <w:rPr>
              <w:rFonts w:ascii="Times New Roman" w:hAnsi="Times New Roman"/>
              <w:szCs w:val="21"/>
              <w:lang w:val="en-GB"/>
            </w:rPr>
            <w:t>包括</w:t>
          </w:r>
          <w:r w:rsidR="00526602" w:rsidRPr="00526602">
            <w:rPr>
              <w:rFonts w:ascii="Times New Roman" w:hAnsi="Times New Roman"/>
              <w:szCs w:val="21"/>
            </w:rPr>
            <w:t>一年内到期的非流动负债</w:t>
          </w:r>
          <w:r w:rsidR="00526602" w:rsidRPr="00526602">
            <w:rPr>
              <w:rFonts w:ascii="Times New Roman" w:hAnsi="Times New Roman"/>
              <w:szCs w:val="21"/>
            </w:rPr>
            <w:t>)</w:t>
          </w:r>
        </w:p>
        <w:sdt>
          <w:sdtPr>
            <w:alias w:val="是否适用：租赁负债[双击切换]"/>
            <w:tag w:val="_GBC_cec9aedf0aa8427d9bd5dbf17e698298"/>
            <w:id w:val="1583253013"/>
            <w:lock w:val="sdtLocked"/>
            <w:placeholder>
              <w:docPart w:val="GBC22222222222222222222222222222"/>
            </w:placeholder>
          </w:sdtPr>
          <w:sdtEndPr/>
          <w:sdtContent>
            <w:p w:rsidR="00047B74" w:rsidRDefault="009454CC">
              <w:r>
                <w:fldChar w:fldCharType="begin"/>
              </w:r>
              <w:r w:rsidR="00526602">
                <w:instrText xml:space="preserve"> MACROBUTTON  SnrToggleCheckbox √适用 </w:instrText>
              </w:r>
              <w:r>
                <w:fldChar w:fldCharType="end"/>
              </w:r>
              <w:r>
                <w:fldChar w:fldCharType="begin"/>
              </w:r>
              <w:r w:rsidR="00526602">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租赁负债"/>
              <w:tag w:val="_GBC_3f1d18295bfb4156905ee3935811bc9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A841E5">
                <w:rPr>
                  <w:rFonts w:hint="eastAsia"/>
                </w:rPr>
                <w:t>元</w:t>
              </w:r>
            </w:sdtContent>
          </w:sdt>
          <w:r>
            <w:rPr>
              <w:rFonts w:hint="eastAsia"/>
            </w:rPr>
            <w:t xml:space="preserve">  币种：</w:t>
          </w:r>
          <w:sdt>
            <w:sdtPr>
              <w:rPr>
                <w:rFonts w:hint="eastAsia"/>
              </w:rPr>
              <w:alias w:val="币种：租赁负债"/>
              <w:tag w:val="_GBC_1ce63c76adb74c2f8d53dbdb5d73a87c"/>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09"/>
            <w:gridCol w:w="2925"/>
            <w:gridCol w:w="2926"/>
          </w:tblGrid>
          <w:tr w:rsidR="00526602" w:rsidTr="00F20023">
            <w:trPr>
              <w:cantSplit/>
              <w:trHeight w:val="307"/>
            </w:trPr>
            <w:sdt>
              <w:sdtPr>
                <w:rPr>
                  <w:rFonts w:ascii="Times New Roman" w:hAnsi="Times New Roman" w:cs="Times New Roman"/>
                </w:rPr>
                <w:tag w:val="_PLD_27afd78cc4b04fa19a7adaa593b83cc4"/>
                <w:id w:val="-1954552420"/>
                <w:lock w:val="sdtLocked"/>
              </w:sdtPr>
              <w:sdtEndPr/>
              <w:sdtContent>
                <w:tc>
                  <w:tcPr>
                    <w:tcW w:w="1771" w:type="pct"/>
                    <w:shd w:val="clear" w:color="auto" w:fill="auto"/>
                    <w:vAlign w:val="center"/>
                  </w:tcPr>
                  <w:p w:rsidR="00526602" w:rsidRPr="00526602" w:rsidRDefault="00526602" w:rsidP="00F20023">
                    <w:pPr>
                      <w:jc w:val="center"/>
                      <w:rPr>
                        <w:rFonts w:ascii="Times New Roman" w:hAnsi="Times New Roman" w:cs="Times New Roman"/>
                      </w:rPr>
                    </w:pPr>
                    <w:r w:rsidRPr="00526602">
                      <w:rPr>
                        <w:rFonts w:ascii="Times New Roman" w:hAnsi="Times New Roman" w:cs="Times New Roman"/>
                      </w:rPr>
                      <w:t>项目</w:t>
                    </w:r>
                  </w:p>
                </w:tc>
              </w:sdtContent>
            </w:sdt>
            <w:sdt>
              <w:sdtPr>
                <w:rPr>
                  <w:rFonts w:ascii="Times New Roman" w:hAnsi="Times New Roman" w:cs="Times New Roman"/>
                </w:rPr>
                <w:tag w:val="_PLD_473fbb207ad34f58a8a0f0451332e555"/>
                <w:id w:val="-201722160"/>
                <w:lock w:val="sdtLocked"/>
              </w:sdtPr>
              <w:sdtEndPr/>
              <w:sdtContent>
                <w:tc>
                  <w:tcPr>
                    <w:tcW w:w="1614" w:type="pct"/>
                    <w:shd w:val="clear" w:color="auto" w:fill="auto"/>
                    <w:vAlign w:val="center"/>
                  </w:tcPr>
                  <w:p w:rsidR="00526602" w:rsidRPr="00526602" w:rsidRDefault="00526602" w:rsidP="00F20023">
                    <w:pPr>
                      <w:jc w:val="center"/>
                      <w:rPr>
                        <w:rFonts w:ascii="Times New Roman" w:hAnsi="Times New Roman" w:cs="Times New Roman"/>
                      </w:rPr>
                    </w:pPr>
                    <w:r w:rsidRPr="00526602">
                      <w:rPr>
                        <w:rFonts w:ascii="Times New Roman" w:hAnsi="Times New Roman" w:cs="Times New Roman"/>
                      </w:rPr>
                      <w:t>期末余额</w:t>
                    </w:r>
                  </w:p>
                </w:tc>
              </w:sdtContent>
            </w:sdt>
            <w:sdt>
              <w:sdtPr>
                <w:rPr>
                  <w:rFonts w:ascii="Times New Roman" w:hAnsi="Times New Roman" w:cs="Times New Roman"/>
                </w:rPr>
                <w:tag w:val="_PLD_81cf17ce1aff4bad8deb2792f3b6570d"/>
                <w:id w:val="-446242377"/>
                <w:lock w:val="sdtLocked"/>
              </w:sdtPr>
              <w:sdtEndPr/>
              <w:sdtContent>
                <w:tc>
                  <w:tcPr>
                    <w:tcW w:w="1615" w:type="pct"/>
                    <w:shd w:val="clear" w:color="auto" w:fill="auto"/>
                    <w:vAlign w:val="center"/>
                  </w:tcPr>
                  <w:p w:rsidR="00526602" w:rsidRPr="00526602" w:rsidRDefault="00526602" w:rsidP="00F20023">
                    <w:pPr>
                      <w:jc w:val="center"/>
                      <w:rPr>
                        <w:rFonts w:ascii="Times New Roman" w:hAnsi="Times New Roman" w:cs="Times New Roman"/>
                      </w:rPr>
                    </w:pPr>
                    <w:r w:rsidRPr="00526602">
                      <w:rPr>
                        <w:rFonts w:ascii="Times New Roman" w:hAnsi="Times New Roman" w:cs="Times New Roman"/>
                      </w:rPr>
                      <w:t>期初余额</w:t>
                    </w:r>
                  </w:p>
                </w:tc>
              </w:sdtContent>
            </w:sdt>
          </w:tr>
          <w:sdt>
            <w:sdtPr>
              <w:rPr>
                <w:rFonts w:ascii="Times New Roman" w:hAnsi="Times New Roman" w:cs="Times New Roman"/>
              </w:rPr>
              <w:alias w:val="租赁负债明细"/>
              <w:tag w:val="_TUP_4f6c01aec10540a980fbed5fbec5a5f6"/>
              <w:id w:val="-2123837616"/>
              <w:lock w:val="sdtLocked"/>
              <w:placeholder>
                <w:docPart w:val="4F05D1CEF0FF4C5E921E403E8D7B92D0"/>
              </w:placeholder>
            </w:sdtPr>
            <w:sdtEndPr/>
            <w:sdtContent>
              <w:tr w:rsidR="00526602" w:rsidTr="00F20023">
                <w:trPr>
                  <w:cantSplit/>
                  <w:trHeight w:val="186"/>
                </w:trPr>
                <w:tc>
                  <w:tcPr>
                    <w:tcW w:w="1771" w:type="pct"/>
                  </w:tcPr>
                  <w:p w:rsidR="00526602" w:rsidRPr="00526602" w:rsidRDefault="00526602" w:rsidP="00F20023">
                    <w:pPr>
                      <w:rPr>
                        <w:rFonts w:ascii="Times New Roman" w:hAnsi="Times New Roman" w:cs="Times New Roman"/>
                      </w:rPr>
                    </w:pPr>
                    <w:r w:rsidRPr="00526602">
                      <w:rPr>
                        <w:rFonts w:ascii="Times New Roman" w:hAnsi="Times New Roman" w:cs="Times New Roman"/>
                      </w:rPr>
                      <w:t>租赁负债</w:t>
                    </w:r>
                  </w:p>
                </w:tc>
                <w:tc>
                  <w:tcPr>
                    <w:tcW w:w="1614" w:type="pct"/>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1,390,561,848</w:t>
                    </w:r>
                  </w:p>
                </w:tc>
                <w:tc>
                  <w:tcPr>
                    <w:tcW w:w="1615" w:type="pct"/>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1,388,728,841</w:t>
                    </w:r>
                  </w:p>
                </w:tc>
              </w:tr>
            </w:sdtContent>
          </w:sdt>
          <w:sdt>
            <w:sdtPr>
              <w:rPr>
                <w:rFonts w:ascii="Times New Roman" w:hAnsi="Times New Roman" w:cs="Times New Roman"/>
              </w:rPr>
              <w:alias w:val="租赁负债明细"/>
              <w:tag w:val="_TUP_4f6c01aec10540a980fbed5fbec5a5f6"/>
              <w:id w:val="-1870593917"/>
              <w:lock w:val="sdtLocked"/>
              <w:placeholder>
                <w:docPart w:val="4F05D1CEF0FF4C5E921E403E8D7B92D0"/>
              </w:placeholder>
            </w:sdtPr>
            <w:sdtEndPr/>
            <w:sdtContent>
              <w:tr w:rsidR="00526602" w:rsidTr="00F20023">
                <w:trPr>
                  <w:cantSplit/>
                  <w:trHeight w:val="186"/>
                </w:trPr>
                <w:tc>
                  <w:tcPr>
                    <w:tcW w:w="1771" w:type="pct"/>
                  </w:tcPr>
                  <w:p w:rsidR="00526602" w:rsidRPr="00526602" w:rsidRDefault="00526602" w:rsidP="00F20023">
                    <w:pPr>
                      <w:rPr>
                        <w:rFonts w:ascii="Times New Roman" w:hAnsi="Times New Roman" w:cs="Times New Roman"/>
                      </w:rPr>
                    </w:pPr>
                    <w:r w:rsidRPr="00526602">
                      <w:rPr>
                        <w:rFonts w:ascii="Times New Roman" w:hAnsi="Times New Roman" w:cs="Times New Roman"/>
                      </w:rPr>
                      <w:t>减：一年内到期的非流动负债</w:t>
                    </w:r>
                  </w:p>
                </w:tc>
                <w:tc>
                  <w:tcPr>
                    <w:tcW w:w="1614" w:type="pct"/>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(64,970,014)</w:t>
                    </w:r>
                  </w:p>
                </w:tc>
                <w:tc>
                  <w:tcPr>
                    <w:tcW w:w="1615" w:type="pct"/>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(64,498,316)</w:t>
                    </w:r>
                  </w:p>
                </w:tc>
              </w:tr>
            </w:sdtContent>
          </w:sdt>
          <w:tr w:rsidR="00526602" w:rsidTr="00F20023">
            <w:trPr>
              <w:cantSplit/>
              <w:trHeight w:val="186"/>
            </w:trPr>
            <w:sdt>
              <w:sdtPr>
                <w:rPr>
                  <w:rFonts w:ascii="Times New Roman" w:hAnsi="Times New Roman" w:cs="Times New Roman"/>
                </w:rPr>
                <w:tag w:val="_PLD_807a786371564fa194bf829b6d063d21"/>
                <w:id w:val="-210884735"/>
                <w:lock w:val="sdtLocked"/>
              </w:sdtPr>
              <w:sdtEndPr/>
              <w:sdtContent>
                <w:tc>
                  <w:tcPr>
                    <w:tcW w:w="1771" w:type="pct"/>
                  </w:tcPr>
                  <w:p w:rsidR="00526602" w:rsidRPr="00526602" w:rsidRDefault="00526602" w:rsidP="00F20023">
                    <w:pPr>
                      <w:jc w:val="center"/>
                      <w:rPr>
                        <w:rFonts w:ascii="Times New Roman" w:hAnsi="Times New Roman" w:cs="Times New Roman"/>
                      </w:rPr>
                    </w:pPr>
                    <w:r w:rsidRPr="00526602">
                      <w:rPr>
                        <w:rFonts w:ascii="Times New Roman" w:hAnsi="Times New Roman" w:cs="Times New Roman"/>
                      </w:rPr>
                      <w:t>合计</w:t>
                    </w:r>
                  </w:p>
                </w:tc>
              </w:sdtContent>
            </w:sdt>
            <w:tc>
              <w:tcPr>
                <w:tcW w:w="1614" w:type="pct"/>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1,325,591,834</w:t>
                </w:r>
              </w:p>
            </w:tc>
            <w:tc>
              <w:tcPr>
                <w:tcW w:w="1615" w:type="pct"/>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1,324,230,525</w:t>
                </w:r>
              </w:p>
            </w:tc>
          </w:tr>
        </w:tbl>
        <w:p w:rsidR="00526602" w:rsidRDefault="00833B52"/>
      </w:sdtContent>
    </w:sd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hint="default"/>
        </w:rPr>
      </w:sdtEndPr>
      <w:sdtContent>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EndPr/>
          <w:sdtContent>
            <w:p w:rsidR="00047B74" w:rsidRDefault="009454CC">
              <w:pPr>
                <w:pStyle w:val="ac"/>
                <w:ind w:firstLineChars="0" w:firstLine="0"/>
                <w:jc w:val="left"/>
                <w:rPr>
                  <w:rFonts w:ascii="宋体" w:hAnsi="宋体" w:cs="宋体"/>
                  <w:kern w:val="0"/>
                  <w:szCs w:val="21"/>
                </w:rPr>
              </w:pPr>
              <w:r>
                <w:rPr>
                  <w:rFonts w:ascii="宋体" w:hAnsi="宋体" w:cs="宋体"/>
                  <w:kern w:val="0"/>
                  <w:szCs w:val="21"/>
                </w:rPr>
                <w:fldChar w:fldCharType="begin"/>
              </w:r>
              <w:r w:rsidR="00526602">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526602">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047B74" w:rsidRDefault="009454CC">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567"/>
            <w:gridCol w:w="1701"/>
            <w:gridCol w:w="1843"/>
            <w:gridCol w:w="1843"/>
            <w:gridCol w:w="1977"/>
          </w:tblGrid>
          <w:tr w:rsidR="00526602" w:rsidTr="00526602">
            <w:trPr>
              <w:cantSplit/>
              <w:trHeight w:val="335"/>
            </w:trPr>
            <w:sdt>
              <w:sdtPr>
                <w:rPr>
                  <w:rFonts w:ascii="Times New Roman" w:hAnsi="Times New Roman" w:cs="Times New Roman"/>
                </w:rPr>
                <w:tag w:val="_PLD_eeb45564af314089916105a5217e0ff6"/>
                <w:id w:val="1505620881"/>
                <w:lock w:val="sdtLocked"/>
              </w:sdtPr>
              <w:sdtEndPr/>
              <w:sdtContent>
                <w:tc>
                  <w:tcPr>
                    <w:tcW w:w="936" w:type="pct"/>
                    <w:gridSpan w:val="2"/>
                    <w:shd w:val="clear" w:color="auto" w:fill="auto"/>
                    <w:vAlign w:val="center"/>
                  </w:tcPr>
                  <w:p w:rsidR="00526602" w:rsidRPr="00526602" w:rsidRDefault="00526602" w:rsidP="00F20023">
                    <w:pPr>
                      <w:jc w:val="center"/>
                      <w:rPr>
                        <w:rFonts w:ascii="Times New Roman" w:hAnsi="Times New Roman" w:cs="Times New Roman"/>
                      </w:rPr>
                    </w:pPr>
                    <w:r w:rsidRPr="00526602">
                      <w:rPr>
                        <w:rFonts w:ascii="Times New Roman" w:hAnsi="Times New Roman" w:cs="Times New Roman"/>
                      </w:rPr>
                      <w:t>项目</w:t>
                    </w:r>
                  </w:p>
                </w:tc>
              </w:sdtContent>
            </w:sdt>
            <w:sdt>
              <w:sdtPr>
                <w:rPr>
                  <w:rFonts w:ascii="Times New Roman" w:hAnsi="Times New Roman" w:cs="Times New Roman"/>
                </w:rPr>
                <w:tag w:val="_PLD_e0613743f99d4af58a75406a4e2ba5a1"/>
                <w:id w:val="1932382322"/>
                <w:lock w:val="sdtLocked"/>
              </w:sdtPr>
              <w:sdtEndPr/>
              <w:sdtContent>
                <w:tc>
                  <w:tcPr>
                    <w:tcW w:w="939" w:type="pct"/>
                    <w:shd w:val="clear" w:color="auto" w:fill="auto"/>
                    <w:vAlign w:val="center"/>
                  </w:tcPr>
                  <w:p w:rsidR="00526602" w:rsidRPr="00526602" w:rsidRDefault="00526602" w:rsidP="00F20023">
                    <w:pPr>
                      <w:jc w:val="center"/>
                      <w:rPr>
                        <w:rFonts w:ascii="Times New Roman" w:hAnsi="Times New Roman" w:cs="Times New Roman"/>
                      </w:rPr>
                    </w:pPr>
                    <w:r w:rsidRPr="00526602">
                      <w:rPr>
                        <w:rFonts w:ascii="Times New Roman" w:hAnsi="Times New Roman" w:cs="Times New Roman"/>
                      </w:rPr>
                      <w:t>期初余额</w:t>
                    </w:r>
                  </w:p>
                </w:tc>
              </w:sdtContent>
            </w:sdt>
            <w:sdt>
              <w:sdtPr>
                <w:rPr>
                  <w:rFonts w:ascii="Times New Roman" w:hAnsi="Times New Roman" w:cs="Times New Roman"/>
                </w:rPr>
                <w:tag w:val="_PLD_a27f928ad4574fe594e5f995d7a37059"/>
                <w:id w:val="382993886"/>
                <w:lock w:val="sdtLocked"/>
              </w:sdtPr>
              <w:sdtEndPr/>
              <w:sdtContent>
                <w:tc>
                  <w:tcPr>
                    <w:tcW w:w="1017" w:type="pct"/>
                    <w:shd w:val="clear" w:color="auto" w:fill="auto"/>
                    <w:vAlign w:val="center"/>
                  </w:tcPr>
                  <w:p w:rsidR="00526602" w:rsidRPr="00526602" w:rsidRDefault="00526602" w:rsidP="00F20023">
                    <w:pPr>
                      <w:jc w:val="center"/>
                      <w:rPr>
                        <w:rFonts w:ascii="Times New Roman" w:hAnsi="Times New Roman" w:cs="Times New Roman"/>
                      </w:rPr>
                    </w:pPr>
                    <w:r w:rsidRPr="00526602">
                      <w:rPr>
                        <w:rFonts w:ascii="Times New Roman" w:hAnsi="Times New Roman" w:cs="Times New Roman"/>
                      </w:rPr>
                      <w:t>本期增加</w:t>
                    </w:r>
                  </w:p>
                </w:tc>
              </w:sdtContent>
            </w:sdt>
            <w:sdt>
              <w:sdtPr>
                <w:rPr>
                  <w:rFonts w:ascii="Times New Roman" w:hAnsi="Times New Roman" w:cs="Times New Roman"/>
                </w:rPr>
                <w:tag w:val="_PLD_ed95bef3663d40fb90dd15d113f7f2c1"/>
                <w:id w:val="1521355484"/>
                <w:lock w:val="sdtLocked"/>
              </w:sdtPr>
              <w:sdtEndPr/>
              <w:sdtContent>
                <w:tc>
                  <w:tcPr>
                    <w:tcW w:w="1017" w:type="pct"/>
                    <w:shd w:val="clear" w:color="auto" w:fill="auto"/>
                    <w:vAlign w:val="center"/>
                  </w:tcPr>
                  <w:p w:rsidR="00526602" w:rsidRPr="00526602" w:rsidRDefault="00526602" w:rsidP="00F20023">
                    <w:pPr>
                      <w:jc w:val="center"/>
                      <w:rPr>
                        <w:rFonts w:ascii="Times New Roman" w:hAnsi="Times New Roman" w:cs="Times New Roman"/>
                      </w:rPr>
                    </w:pPr>
                    <w:r w:rsidRPr="00526602">
                      <w:rPr>
                        <w:rFonts w:ascii="Times New Roman" w:hAnsi="Times New Roman" w:cs="Times New Roman"/>
                      </w:rPr>
                      <w:t>本期减少</w:t>
                    </w:r>
                  </w:p>
                </w:tc>
              </w:sdtContent>
            </w:sdt>
            <w:bookmarkStart w:id="125" w:name="OLE_LINK67" w:displacedByCustomXml="next"/>
            <w:bookmarkStart w:id="126" w:name="OLE_LINK66" w:displacedByCustomXml="next"/>
            <w:sdt>
              <w:sdtPr>
                <w:rPr>
                  <w:rFonts w:ascii="Times New Roman" w:hAnsi="Times New Roman" w:cs="Times New Roman"/>
                </w:rPr>
                <w:tag w:val="_PLD_367cd0591009413e93857494eaf8170a"/>
                <w:id w:val="-468900651"/>
                <w:lock w:val="sdtLocked"/>
              </w:sdtPr>
              <w:sdtEndPr/>
              <w:sdtContent>
                <w:tc>
                  <w:tcPr>
                    <w:tcW w:w="1091" w:type="pct"/>
                    <w:shd w:val="clear" w:color="auto" w:fill="auto"/>
                    <w:vAlign w:val="center"/>
                  </w:tcPr>
                  <w:p w:rsidR="00526602" w:rsidRPr="00526602" w:rsidRDefault="00526602" w:rsidP="00F20023">
                    <w:pPr>
                      <w:jc w:val="center"/>
                      <w:rPr>
                        <w:rFonts w:ascii="Times New Roman" w:hAnsi="Times New Roman" w:cs="Times New Roman"/>
                      </w:rPr>
                    </w:pPr>
                    <w:r w:rsidRPr="00526602">
                      <w:rPr>
                        <w:rFonts w:ascii="Times New Roman" w:hAnsi="Times New Roman" w:cs="Times New Roman"/>
                      </w:rPr>
                      <w:t>期末余额</w:t>
                    </w:r>
                  </w:p>
                </w:tc>
                <w:bookmarkEnd w:id="125" w:displacedByCustomXml="next"/>
                <w:bookmarkEnd w:id="126" w:displacedByCustomXml="next"/>
              </w:sdtContent>
            </w:sdt>
          </w:tr>
          <w:tr w:rsidR="00526602" w:rsidTr="00526602">
            <w:trPr>
              <w:cantSplit/>
            </w:trPr>
            <w:sdt>
              <w:sdtPr>
                <w:rPr>
                  <w:rFonts w:ascii="Times New Roman" w:hAnsi="Times New Roman" w:cs="Times New Roman"/>
                </w:rPr>
                <w:tag w:val="_PLD_c4ae7ac076814abda447ee2261fb9baa"/>
                <w:id w:val="-164253295"/>
                <w:lock w:val="sdtLocked"/>
              </w:sdtPr>
              <w:sdtEndPr/>
              <w:sdtContent>
                <w:tc>
                  <w:tcPr>
                    <w:tcW w:w="623" w:type="pct"/>
                    <w:shd w:val="clear" w:color="auto" w:fill="auto"/>
                    <w:vAlign w:val="center"/>
                  </w:tcPr>
                  <w:p w:rsidR="00526602" w:rsidRPr="00526602" w:rsidRDefault="00526602" w:rsidP="00F20023">
                    <w:pPr>
                      <w:rPr>
                        <w:rFonts w:ascii="Times New Roman" w:hAnsi="Times New Roman" w:cs="Times New Roman"/>
                      </w:rPr>
                    </w:pPr>
                    <w:r w:rsidRPr="00526602">
                      <w:rPr>
                        <w:rFonts w:ascii="Times New Roman" w:hAnsi="Times New Roman" w:cs="Times New Roman"/>
                      </w:rPr>
                      <w:t>政府补助</w:t>
                    </w:r>
                  </w:p>
                </w:tc>
              </w:sdtContent>
            </w:sdt>
            <w:tc>
              <w:tcPr>
                <w:tcW w:w="313" w:type="pct"/>
                <w:shd w:val="clear" w:color="auto" w:fill="auto"/>
                <w:vAlign w:val="center"/>
              </w:tcPr>
              <w:p w:rsidR="00526602" w:rsidRPr="00526602" w:rsidRDefault="00526602" w:rsidP="00F20023">
                <w:pPr>
                  <w:rPr>
                    <w:rFonts w:ascii="Times New Roman" w:hAnsi="Times New Roman" w:cs="Times New Roman"/>
                  </w:rPr>
                </w:pPr>
                <w:r w:rsidRPr="00526602">
                  <w:rPr>
                    <w:rFonts w:ascii="Times New Roman" w:hAnsi="Times New Roman" w:cs="Times New Roman"/>
                  </w:rPr>
                  <w:t>(a)</w:t>
                </w:r>
              </w:p>
            </w:tc>
            <w:tc>
              <w:tcPr>
                <w:tcW w:w="939" w:type="pct"/>
                <w:shd w:val="clear" w:color="auto" w:fill="auto"/>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747,585,393</w:t>
                </w:r>
              </w:p>
            </w:tc>
            <w:tc>
              <w:tcPr>
                <w:tcW w:w="1017" w:type="pct"/>
                <w:shd w:val="clear" w:color="auto" w:fill="auto"/>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3,068,312</w:t>
                </w:r>
              </w:p>
            </w:tc>
            <w:tc>
              <w:tcPr>
                <w:tcW w:w="1017" w:type="pct"/>
                <w:shd w:val="clear" w:color="auto" w:fill="auto"/>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15,867,536</w:t>
                </w:r>
              </w:p>
            </w:tc>
            <w:tc>
              <w:tcPr>
                <w:tcW w:w="1091" w:type="pct"/>
                <w:shd w:val="clear" w:color="auto" w:fill="auto"/>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734,786,169</w:t>
                </w:r>
              </w:p>
            </w:tc>
          </w:tr>
          <w:tr w:rsidR="00526602" w:rsidTr="00526602">
            <w:trPr>
              <w:cantSplit/>
            </w:trPr>
            <w:sdt>
              <w:sdtPr>
                <w:rPr>
                  <w:rFonts w:ascii="Times New Roman" w:hAnsi="Times New Roman" w:cs="Times New Roman"/>
                </w:rPr>
                <w:tag w:val="_PLD_dc5eff4e97a943cb9b913ed360e42749"/>
                <w:id w:val="2012400094"/>
                <w:lock w:val="sdtLocked"/>
              </w:sdtPr>
              <w:sdtEndPr/>
              <w:sdtContent>
                <w:tc>
                  <w:tcPr>
                    <w:tcW w:w="936" w:type="pct"/>
                    <w:gridSpan w:val="2"/>
                    <w:shd w:val="clear" w:color="auto" w:fill="auto"/>
                    <w:vAlign w:val="center"/>
                  </w:tcPr>
                  <w:p w:rsidR="00526602" w:rsidRPr="00526602" w:rsidRDefault="00526602" w:rsidP="00F20023">
                    <w:pPr>
                      <w:jc w:val="center"/>
                      <w:rPr>
                        <w:rFonts w:ascii="Times New Roman" w:hAnsi="Times New Roman" w:cs="Times New Roman"/>
                      </w:rPr>
                    </w:pPr>
                    <w:r w:rsidRPr="00526602">
                      <w:rPr>
                        <w:rFonts w:ascii="Times New Roman" w:hAnsi="Times New Roman" w:cs="Times New Roman"/>
                      </w:rPr>
                      <w:t>合计</w:t>
                    </w:r>
                  </w:p>
                </w:tc>
              </w:sdtContent>
            </w:sdt>
            <w:tc>
              <w:tcPr>
                <w:tcW w:w="939" w:type="pct"/>
                <w:shd w:val="clear" w:color="auto" w:fill="auto"/>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747,585,393</w:t>
                </w:r>
              </w:p>
            </w:tc>
            <w:tc>
              <w:tcPr>
                <w:tcW w:w="1017" w:type="pct"/>
                <w:shd w:val="clear" w:color="auto" w:fill="auto"/>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3,068,312</w:t>
                </w:r>
              </w:p>
            </w:tc>
            <w:tc>
              <w:tcPr>
                <w:tcW w:w="1017" w:type="pct"/>
                <w:shd w:val="clear" w:color="auto" w:fill="auto"/>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15,867,536</w:t>
                </w:r>
              </w:p>
            </w:tc>
            <w:tc>
              <w:tcPr>
                <w:tcW w:w="1091" w:type="pct"/>
                <w:shd w:val="clear" w:color="auto" w:fill="auto"/>
              </w:tcPr>
              <w:p w:rsidR="00526602" w:rsidRPr="00526602" w:rsidRDefault="00526602" w:rsidP="00F20023">
                <w:pPr>
                  <w:jc w:val="right"/>
                  <w:rPr>
                    <w:rFonts w:ascii="Times New Roman" w:hAnsi="Times New Roman" w:cs="Times New Roman"/>
                  </w:rPr>
                </w:pPr>
                <w:r w:rsidRPr="00526602">
                  <w:rPr>
                    <w:rFonts w:ascii="Times New Roman" w:hAnsi="Times New Roman" w:cs="Times New Roman"/>
                  </w:rPr>
                  <w:t>734,786,169</w:t>
                </w:r>
              </w:p>
            </w:tc>
          </w:tr>
        </w:tbl>
        <w:p w:rsidR="00047B74" w:rsidRDefault="00833B52"/>
      </w:sdtContent>
    </w:sdt>
    <w:bookmarkStart w:id="127" w:name="_Hlk10537331" w:displacedByCustomXml="next"/>
    <w:sdt>
      <w:sdtPr>
        <w:rPr>
          <w:rFonts w:ascii="宋体" w:hAnsi="宋体" w:cs="宋体" w:hint="eastAsia"/>
          <w:kern w:val="0"/>
          <w:szCs w:val="21"/>
        </w:rPr>
        <w:alias w:val="模块:涉及政府补助的负债项目"/>
        <w:tag w:val="_GBC_e1594f7b2d3e4b13b3e32c6cde5b210a"/>
        <w:id w:val="-855657088"/>
        <w:lock w:val="sdtLocked"/>
        <w:placeholder>
          <w:docPart w:val="GBC22222222222222222222222222222"/>
        </w:placeholder>
      </w:sdtPr>
      <w:sdtEndPr>
        <w:rPr>
          <w:rFonts w:ascii="Times New Roman" w:hAnsi="Times New Roman" w:hint="default"/>
        </w:rPr>
      </w:sdtEndPr>
      <w:sdtContent>
        <w:p w:rsidR="00047B74" w:rsidRDefault="009454CC" w:rsidP="00652785">
          <w:pPr>
            <w:pStyle w:val="ac"/>
            <w:numPr>
              <w:ilvl w:val="0"/>
              <w:numId w:val="79"/>
            </w:numPr>
            <w:ind w:firstLineChars="0"/>
          </w:pPr>
          <w:r>
            <w:rPr>
              <w:rFonts w:hint="eastAsia"/>
            </w:rPr>
            <w:t>政府补助</w:t>
          </w:r>
        </w:p>
        <w:sdt>
          <w:sdtPr>
            <w:alias w:val="是否适用：涉及政府补助的项目_递延收益[双击切换]"/>
            <w:tag w:val="_GBC_4c2c8447eb53428b988a5a364f2b236d"/>
            <w:id w:val="-670105775"/>
            <w:lock w:val="sdtLocked"/>
            <w:placeholder>
              <w:docPart w:val="GBC22222222222222222222222222222"/>
            </w:placeholder>
          </w:sdtPr>
          <w:sdtEndPr/>
          <w:sdtContent>
            <w:p w:rsidR="00047B74" w:rsidRDefault="009454CC">
              <w:r>
                <w:fldChar w:fldCharType="begin"/>
              </w:r>
              <w:r w:rsidR="00526602">
                <w:instrText xml:space="preserve"> MACROBUTTON  SnrToggleCheckbox √适用 </w:instrText>
              </w:r>
              <w:r>
                <w:fldChar w:fldCharType="end"/>
              </w:r>
              <w:r>
                <w:fldChar w:fldCharType="begin"/>
              </w:r>
              <w:r w:rsidR="00526602">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1116"/>
            <w:gridCol w:w="938"/>
            <w:gridCol w:w="1224"/>
            <w:gridCol w:w="1223"/>
            <w:gridCol w:w="1214"/>
          </w:tblGrid>
          <w:tr w:rsidR="00526602" w:rsidTr="00526602">
            <w:trPr>
              <w:jc w:val="center"/>
            </w:trPr>
            <w:sdt>
              <w:sdtPr>
                <w:rPr>
                  <w:rFonts w:ascii="Times New Roman" w:hAnsi="Times New Roman" w:cs="Times New Roman"/>
                  <w:sz w:val="18"/>
                  <w:szCs w:val="18"/>
                </w:rPr>
                <w:tag w:val="_PLD_1bd0a5248adb4713bfd06318a3648ceb"/>
                <w:id w:val="-1838523207"/>
                <w:lock w:val="sdtLocked"/>
              </w:sdtPr>
              <w:sdtEndPr/>
              <w:sdtContent>
                <w:tc>
                  <w:tcPr>
                    <w:tcW w:w="187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center"/>
                      <w:rPr>
                        <w:rFonts w:ascii="Times New Roman" w:hAnsi="Times New Roman" w:cs="Times New Roman"/>
                        <w:sz w:val="18"/>
                        <w:szCs w:val="18"/>
                      </w:rPr>
                    </w:pPr>
                    <w:r w:rsidRPr="00526602">
                      <w:rPr>
                        <w:rFonts w:ascii="Times New Roman" w:hAnsi="Times New Roman" w:cs="Times New Roman"/>
                        <w:sz w:val="18"/>
                        <w:szCs w:val="18"/>
                      </w:rPr>
                      <w:t>负债项目</w:t>
                    </w:r>
                  </w:p>
                </w:tc>
              </w:sdtContent>
            </w:sdt>
            <w:sdt>
              <w:sdtPr>
                <w:rPr>
                  <w:rFonts w:ascii="Times New Roman" w:hAnsi="Times New Roman" w:cs="Times New Roman"/>
                  <w:sz w:val="18"/>
                  <w:szCs w:val="18"/>
                </w:rPr>
                <w:tag w:val="_PLD_11c88b40e8554a8db9e52728554ced53"/>
                <w:id w:val="-2014899634"/>
                <w:lock w:val="sdtLocked"/>
              </w:sdtPr>
              <w:sdtEndPr/>
              <w:sdtContent>
                <w:tc>
                  <w:tcPr>
                    <w:tcW w:w="470"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center"/>
                      <w:rPr>
                        <w:rFonts w:ascii="Times New Roman" w:hAnsi="Times New Roman" w:cs="Times New Roman"/>
                        <w:sz w:val="18"/>
                        <w:szCs w:val="18"/>
                      </w:rPr>
                    </w:pPr>
                    <w:r w:rsidRPr="00526602">
                      <w:rPr>
                        <w:rFonts w:ascii="Times New Roman" w:hAnsi="Times New Roman" w:cs="Times New Roman"/>
                        <w:sz w:val="18"/>
                        <w:szCs w:val="18"/>
                      </w:rPr>
                      <w:t>期初余额</w:t>
                    </w:r>
                  </w:p>
                </w:tc>
              </w:sdtContent>
            </w:sdt>
            <w:sdt>
              <w:sdtPr>
                <w:rPr>
                  <w:rFonts w:ascii="Times New Roman" w:hAnsi="Times New Roman" w:cs="Times New Roman"/>
                  <w:sz w:val="18"/>
                  <w:szCs w:val="18"/>
                </w:rPr>
                <w:tag w:val="_PLD_7b99be0925d1402da7bf5455be12c194"/>
                <w:id w:val="-1793505918"/>
                <w:lock w:val="sdtLocked"/>
              </w:sdtPr>
              <w:sdtEndPr/>
              <w:sdtContent>
                <w:tc>
                  <w:tcPr>
                    <w:tcW w:w="547"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center"/>
                      <w:rPr>
                        <w:rFonts w:ascii="Times New Roman" w:hAnsi="Times New Roman" w:cs="Times New Roman"/>
                        <w:sz w:val="18"/>
                        <w:szCs w:val="18"/>
                      </w:rPr>
                    </w:pPr>
                    <w:r w:rsidRPr="00526602">
                      <w:rPr>
                        <w:rFonts w:ascii="Times New Roman" w:hAnsi="Times New Roman" w:cs="Times New Roman"/>
                        <w:sz w:val="18"/>
                        <w:szCs w:val="18"/>
                      </w:rPr>
                      <w:t>本期新增补助金额</w:t>
                    </w:r>
                  </w:p>
                </w:tc>
              </w:sdtContent>
            </w:sdt>
            <w:tc>
              <w:tcPr>
                <w:tcW w:w="705" w:type="pc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sz w:val="18"/>
                    <w:szCs w:val="18"/>
                  </w:rPr>
                  <w:tag w:val="_PLD_ac6886b89ddd4b75abc97b3f03668943"/>
                  <w:id w:val="-307172329"/>
                  <w:lock w:val="sdtLocked"/>
                </w:sdtPr>
                <w:sdtEndPr/>
                <w:sdtContent>
                  <w:p w:rsidR="00526602" w:rsidRPr="00526602" w:rsidRDefault="00526602" w:rsidP="00F20023">
                    <w:pPr>
                      <w:jc w:val="center"/>
                      <w:rPr>
                        <w:rFonts w:ascii="Times New Roman" w:hAnsi="Times New Roman" w:cs="Times New Roman"/>
                        <w:sz w:val="18"/>
                        <w:szCs w:val="18"/>
                      </w:rPr>
                    </w:pPr>
                    <w:r w:rsidRPr="00526602">
                      <w:rPr>
                        <w:rFonts w:ascii="Times New Roman" w:hAnsi="Times New Roman" w:cs="Times New Roman"/>
                        <w:sz w:val="18"/>
                        <w:szCs w:val="18"/>
                      </w:rPr>
                      <w:t>本期计入其他收益金额</w:t>
                    </w:r>
                  </w:p>
                </w:sdtContent>
              </w:sdt>
            </w:tc>
            <w:sdt>
              <w:sdtPr>
                <w:rPr>
                  <w:rFonts w:ascii="Times New Roman" w:hAnsi="Times New Roman" w:cs="Times New Roman"/>
                  <w:sz w:val="18"/>
                  <w:szCs w:val="18"/>
                </w:rPr>
                <w:tag w:val="_PLD_1a96043f63c146309b6472d84b4d7aa6"/>
                <w:id w:val="-2010506541"/>
                <w:lock w:val="sdtLocked"/>
              </w:sdtPr>
              <w:sdtEndPr/>
              <w:sdtContent>
                <w:tc>
                  <w:tcPr>
                    <w:tcW w:w="704"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center"/>
                      <w:rPr>
                        <w:rFonts w:ascii="Times New Roman" w:hAnsi="Times New Roman" w:cs="Times New Roman"/>
                        <w:sz w:val="18"/>
                        <w:szCs w:val="18"/>
                      </w:rPr>
                    </w:pPr>
                    <w:r w:rsidRPr="00526602">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b9b21d1fe20343d597f3219a3532324a"/>
                <w:id w:val="1623184208"/>
                <w:lock w:val="sdtLocked"/>
              </w:sdtPr>
              <w:sdtEndPr/>
              <w:sdtContent>
                <w:tc>
                  <w:tcPr>
                    <w:tcW w:w="699"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center"/>
                      <w:rPr>
                        <w:rFonts w:ascii="Times New Roman" w:hAnsi="Times New Roman" w:cs="Times New Roman"/>
                        <w:sz w:val="18"/>
                        <w:szCs w:val="18"/>
                      </w:rPr>
                    </w:pPr>
                    <w:r w:rsidRPr="00526602">
                      <w:rPr>
                        <w:rFonts w:ascii="Times New Roman" w:hAnsi="Times New Roman" w:cs="Times New Roman"/>
                        <w:sz w:val="18"/>
                        <w:szCs w:val="18"/>
                      </w:rPr>
                      <w:t>与资产相关</w:t>
                    </w:r>
                    <w:r w:rsidRPr="00526602">
                      <w:rPr>
                        <w:rFonts w:ascii="Times New Roman" w:hAnsi="Times New Roman" w:cs="Times New Roman"/>
                        <w:sz w:val="18"/>
                        <w:szCs w:val="18"/>
                      </w:rPr>
                      <w:t>/</w:t>
                    </w:r>
                    <w:r w:rsidRPr="00526602">
                      <w:rPr>
                        <w:rFonts w:ascii="Times New Roman" w:hAnsi="Times New Roman" w:cs="Times New Roman"/>
                        <w:sz w:val="18"/>
                        <w:szCs w:val="18"/>
                      </w:rPr>
                      <w:t>与收益相关</w:t>
                    </w:r>
                  </w:p>
                </w:tc>
              </w:sdtContent>
            </w:sdt>
          </w:tr>
          <w:sdt>
            <w:sdtPr>
              <w:rPr>
                <w:rFonts w:ascii="Times New Roman" w:hAnsi="Times New Roman" w:cs="Times New Roman"/>
                <w:sz w:val="18"/>
                <w:szCs w:val="18"/>
              </w:rPr>
              <w:alias w:val="涉及政府补助的负债项目明细"/>
              <w:tag w:val="_GBC_57fa178d03fa46a3befea9bbb3ebc131"/>
              <w:id w:val="241145870"/>
              <w:lock w:val="sdtLocked"/>
              <w:placeholder>
                <w:docPart w:val="352B02F8DF3147DFB6EDA05CC4EC62A3"/>
              </w:placeholder>
            </w:sdtPr>
            <w:sdtEndPr/>
            <w:sdtContent>
              <w:tr w:rsidR="00526602" w:rsidTr="007F7838">
                <w:trPr>
                  <w:trHeight w:val="284"/>
                  <w:jc w:val="center"/>
                </w:trPr>
                <w:tc>
                  <w:tcPr>
                    <w:tcW w:w="187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rPr>
                        <w:rFonts w:ascii="Times New Roman" w:hAnsi="Times New Roman" w:cs="Times New Roman"/>
                        <w:sz w:val="18"/>
                        <w:szCs w:val="18"/>
                      </w:rPr>
                    </w:pPr>
                    <w:r w:rsidRPr="00526602">
                      <w:rPr>
                        <w:rFonts w:ascii="Times New Roman" w:hAnsi="Times New Roman" w:cs="Times New Roman"/>
                        <w:sz w:val="18"/>
                        <w:szCs w:val="18"/>
                      </w:rPr>
                      <w:t>新石龙站资产</w:t>
                    </w:r>
                  </w:p>
                </w:tc>
                <w:tc>
                  <w:tcPr>
                    <w:tcW w:w="470"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637,517,041</w:t>
                    </w:r>
                  </w:p>
                </w:tc>
                <w:tc>
                  <w:tcPr>
                    <w:tcW w:w="547"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w:t>
                    </w:r>
                  </w:p>
                </w:tc>
                <w:tc>
                  <w:tcPr>
                    <w:tcW w:w="70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(12,300,441)</w:t>
                    </w:r>
                  </w:p>
                </w:tc>
                <w:tc>
                  <w:tcPr>
                    <w:tcW w:w="704"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625,216,600</w:t>
                    </w:r>
                  </w:p>
                </w:tc>
                <w:tc>
                  <w:tcPr>
                    <w:tcW w:w="699"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526602">
                    <w:pPr>
                      <w:jc w:val="center"/>
                      <w:rPr>
                        <w:rFonts w:ascii="Times New Roman" w:hAnsi="Times New Roman" w:cs="Times New Roman"/>
                        <w:sz w:val="18"/>
                        <w:szCs w:val="18"/>
                      </w:rPr>
                    </w:pPr>
                    <w:r w:rsidRPr="00526602">
                      <w:rPr>
                        <w:rFonts w:ascii="Times New Roman" w:hAns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155835793"/>
              <w:lock w:val="sdtLocked"/>
              <w:placeholder>
                <w:docPart w:val="352B02F8DF3147DFB6EDA05CC4EC62A3"/>
              </w:placeholder>
            </w:sdtPr>
            <w:sdtEndPr/>
            <w:sdtContent>
              <w:tr w:rsidR="00526602" w:rsidTr="007F7838">
                <w:trPr>
                  <w:trHeight w:val="284"/>
                  <w:jc w:val="center"/>
                </w:trPr>
                <w:tc>
                  <w:tcPr>
                    <w:tcW w:w="187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rPr>
                        <w:rFonts w:ascii="Times New Roman" w:hAnsi="Times New Roman" w:cs="Times New Roman"/>
                        <w:sz w:val="18"/>
                        <w:szCs w:val="18"/>
                      </w:rPr>
                    </w:pPr>
                    <w:r w:rsidRPr="00526602">
                      <w:rPr>
                        <w:rFonts w:ascii="Times New Roman" w:hAnsi="Times New Roman" w:cs="Times New Roman"/>
                        <w:sz w:val="18"/>
                        <w:szCs w:val="18"/>
                      </w:rPr>
                      <w:t>平交改立交工程补贴</w:t>
                    </w:r>
                  </w:p>
                </w:tc>
                <w:tc>
                  <w:tcPr>
                    <w:tcW w:w="470"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25,099,077</w:t>
                    </w:r>
                  </w:p>
                </w:tc>
                <w:tc>
                  <w:tcPr>
                    <w:tcW w:w="547"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w:t>
                    </w:r>
                  </w:p>
                </w:tc>
                <w:tc>
                  <w:tcPr>
                    <w:tcW w:w="70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(368,622)</w:t>
                    </w:r>
                  </w:p>
                </w:tc>
                <w:tc>
                  <w:tcPr>
                    <w:tcW w:w="704"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24,730,455</w:t>
                    </w:r>
                  </w:p>
                </w:tc>
                <w:tc>
                  <w:tcPr>
                    <w:tcW w:w="699"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526602">
                    <w:pPr>
                      <w:jc w:val="center"/>
                      <w:rPr>
                        <w:rFonts w:ascii="Times New Roman" w:hAnsi="Times New Roman" w:cs="Times New Roman"/>
                        <w:sz w:val="18"/>
                        <w:szCs w:val="18"/>
                      </w:rPr>
                    </w:pPr>
                    <w:r w:rsidRPr="00526602">
                      <w:rPr>
                        <w:rFonts w:ascii="Times New Roman" w:hAns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480391949"/>
              <w:lock w:val="sdtLocked"/>
              <w:placeholder>
                <w:docPart w:val="352B02F8DF3147DFB6EDA05CC4EC62A3"/>
              </w:placeholder>
            </w:sdtPr>
            <w:sdtEndPr/>
            <w:sdtContent>
              <w:tr w:rsidR="00526602" w:rsidTr="007F7838">
                <w:trPr>
                  <w:trHeight w:val="284"/>
                  <w:jc w:val="center"/>
                </w:trPr>
                <w:tc>
                  <w:tcPr>
                    <w:tcW w:w="187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rPr>
                        <w:rFonts w:ascii="Times New Roman" w:hAnsi="Times New Roman" w:cs="Times New Roman"/>
                        <w:sz w:val="18"/>
                        <w:szCs w:val="18"/>
                      </w:rPr>
                    </w:pPr>
                    <w:r w:rsidRPr="00526602">
                      <w:rPr>
                        <w:rFonts w:ascii="Times New Roman" w:hAnsi="Times New Roman" w:cs="Times New Roman"/>
                        <w:sz w:val="18"/>
                        <w:szCs w:val="18"/>
                      </w:rPr>
                      <w:t>石龙镇政府捐建石龙高架站</w:t>
                    </w:r>
                  </w:p>
                </w:tc>
                <w:tc>
                  <w:tcPr>
                    <w:tcW w:w="470"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16,956,834</w:t>
                    </w:r>
                  </w:p>
                </w:tc>
                <w:tc>
                  <w:tcPr>
                    <w:tcW w:w="547"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w:t>
                    </w:r>
                  </w:p>
                </w:tc>
                <w:tc>
                  <w:tcPr>
                    <w:tcW w:w="70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(347,208)</w:t>
                    </w:r>
                  </w:p>
                </w:tc>
                <w:tc>
                  <w:tcPr>
                    <w:tcW w:w="704"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16,609,626</w:t>
                    </w:r>
                  </w:p>
                </w:tc>
                <w:tc>
                  <w:tcPr>
                    <w:tcW w:w="699"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526602">
                    <w:pPr>
                      <w:jc w:val="center"/>
                      <w:rPr>
                        <w:rFonts w:ascii="Times New Roman" w:hAnsi="Times New Roman" w:cs="Times New Roman"/>
                        <w:sz w:val="18"/>
                        <w:szCs w:val="18"/>
                      </w:rPr>
                    </w:pPr>
                    <w:r w:rsidRPr="00526602">
                      <w:rPr>
                        <w:rFonts w:ascii="Times New Roman" w:hAns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369993294"/>
              <w:lock w:val="sdtLocked"/>
              <w:placeholder>
                <w:docPart w:val="352B02F8DF3147DFB6EDA05CC4EC62A3"/>
              </w:placeholder>
            </w:sdtPr>
            <w:sdtEndPr/>
            <w:sdtContent>
              <w:tr w:rsidR="00526602" w:rsidTr="007F7838">
                <w:trPr>
                  <w:trHeight w:val="284"/>
                  <w:jc w:val="center"/>
                </w:trPr>
                <w:tc>
                  <w:tcPr>
                    <w:tcW w:w="187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rPr>
                        <w:rFonts w:ascii="Times New Roman" w:hAnsi="Times New Roman" w:cs="Times New Roman"/>
                        <w:sz w:val="18"/>
                        <w:szCs w:val="18"/>
                      </w:rPr>
                    </w:pPr>
                    <w:r w:rsidRPr="00526602">
                      <w:rPr>
                        <w:rFonts w:ascii="Times New Roman" w:hAnsi="Times New Roman" w:cs="Times New Roman"/>
                        <w:sz w:val="18"/>
                        <w:szCs w:val="18"/>
                      </w:rPr>
                      <w:t>布吉站高架平台</w:t>
                    </w:r>
                  </w:p>
                </w:tc>
                <w:tc>
                  <w:tcPr>
                    <w:tcW w:w="470"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12,278,228</w:t>
                    </w:r>
                  </w:p>
                </w:tc>
                <w:tc>
                  <w:tcPr>
                    <w:tcW w:w="547"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w:t>
                    </w:r>
                  </w:p>
                </w:tc>
                <w:tc>
                  <w:tcPr>
                    <w:tcW w:w="70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(390,348)</w:t>
                    </w:r>
                  </w:p>
                </w:tc>
                <w:tc>
                  <w:tcPr>
                    <w:tcW w:w="704"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11,887,880</w:t>
                    </w:r>
                  </w:p>
                </w:tc>
                <w:tc>
                  <w:tcPr>
                    <w:tcW w:w="699"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526602">
                    <w:pPr>
                      <w:jc w:val="center"/>
                      <w:rPr>
                        <w:rFonts w:ascii="Times New Roman" w:hAnsi="Times New Roman" w:cs="Times New Roman"/>
                        <w:sz w:val="18"/>
                        <w:szCs w:val="18"/>
                      </w:rPr>
                    </w:pPr>
                    <w:r w:rsidRPr="00526602">
                      <w:rPr>
                        <w:rFonts w:ascii="Times New Roman" w:hAns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482809814"/>
              <w:lock w:val="sdtLocked"/>
              <w:placeholder>
                <w:docPart w:val="352B02F8DF3147DFB6EDA05CC4EC62A3"/>
              </w:placeholder>
            </w:sdtPr>
            <w:sdtEndPr/>
            <w:sdtContent>
              <w:tr w:rsidR="00526602" w:rsidTr="007F7838">
                <w:trPr>
                  <w:trHeight w:val="284"/>
                  <w:jc w:val="center"/>
                </w:trPr>
                <w:tc>
                  <w:tcPr>
                    <w:tcW w:w="187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rPr>
                        <w:rFonts w:ascii="Times New Roman" w:hAnsi="Times New Roman" w:cs="Times New Roman"/>
                        <w:sz w:val="18"/>
                        <w:szCs w:val="18"/>
                      </w:rPr>
                    </w:pPr>
                    <w:r w:rsidRPr="00526602">
                      <w:rPr>
                        <w:rFonts w:ascii="Times New Roman" w:hAnsi="Times New Roman" w:cs="Times New Roman"/>
                        <w:sz w:val="18"/>
                        <w:szCs w:val="18"/>
                      </w:rPr>
                      <w:t>赣深高铁高铁同步引入广州枢纽补贴款</w:t>
                    </w:r>
                  </w:p>
                </w:tc>
                <w:tc>
                  <w:tcPr>
                    <w:tcW w:w="470"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10,719,222</w:t>
                    </w:r>
                  </w:p>
                </w:tc>
                <w:tc>
                  <w:tcPr>
                    <w:tcW w:w="547"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w:t>
                    </w:r>
                  </w:p>
                </w:tc>
                <w:tc>
                  <w:tcPr>
                    <w:tcW w:w="70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w:t>
                    </w:r>
                  </w:p>
                </w:tc>
                <w:tc>
                  <w:tcPr>
                    <w:tcW w:w="704"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10,719,222</w:t>
                    </w:r>
                  </w:p>
                </w:tc>
                <w:tc>
                  <w:tcPr>
                    <w:tcW w:w="699"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526602">
                    <w:pPr>
                      <w:jc w:val="center"/>
                      <w:rPr>
                        <w:rFonts w:ascii="Times New Roman" w:hAnsi="Times New Roman" w:cs="Times New Roman"/>
                        <w:sz w:val="18"/>
                        <w:szCs w:val="18"/>
                      </w:rPr>
                    </w:pPr>
                    <w:r w:rsidRPr="00526602">
                      <w:rPr>
                        <w:rFonts w:ascii="Times New Roman" w:hAns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711233188"/>
              <w:lock w:val="sdtLocked"/>
              <w:placeholder>
                <w:docPart w:val="352B02F8DF3147DFB6EDA05CC4EC62A3"/>
              </w:placeholder>
            </w:sdtPr>
            <w:sdtEndPr/>
            <w:sdtContent>
              <w:tr w:rsidR="00526602" w:rsidTr="007F7838">
                <w:trPr>
                  <w:trHeight w:val="284"/>
                  <w:jc w:val="center"/>
                </w:trPr>
                <w:tc>
                  <w:tcPr>
                    <w:tcW w:w="187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rPr>
                        <w:rFonts w:ascii="Times New Roman" w:hAnsi="Times New Roman" w:cs="Times New Roman"/>
                        <w:sz w:val="18"/>
                        <w:szCs w:val="18"/>
                      </w:rPr>
                    </w:pPr>
                    <w:r w:rsidRPr="00526602">
                      <w:rPr>
                        <w:rFonts w:ascii="Times New Roman" w:hAnsi="Times New Roman" w:cs="Times New Roman"/>
                        <w:sz w:val="18"/>
                        <w:szCs w:val="18"/>
                      </w:rPr>
                      <w:t>石牌牵出线及网区迁改补贴款</w:t>
                    </w:r>
                  </w:p>
                </w:tc>
                <w:tc>
                  <w:tcPr>
                    <w:tcW w:w="470"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9,792,328</w:t>
                    </w:r>
                  </w:p>
                </w:tc>
                <w:tc>
                  <w:tcPr>
                    <w:tcW w:w="547"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w:t>
                    </w:r>
                  </w:p>
                </w:tc>
                <w:tc>
                  <w:tcPr>
                    <w:tcW w:w="70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(134,092)</w:t>
                    </w:r>
                  </w:p>
                </w:tc>
                <w:tc>
                  <w:tcPr>
                    <w:tcW w:w="704"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9,658,236</w:t>
                    </w:r>
                  </w:p>
                </w:tc>
                <w:tc>
                  <w:tcPr>
                    <w:tcW w:w="699"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526602">
                    <w:pPr>
                      <w:jc w:val="center"/>
                      <w:rPr>
                        <w:rFonts w:ascii="Times New Roman" w:hAnsi="Times New Roman" w:cs="Times New Roman"/>
                        <w:sz w:val="18"/>
                        <w:szCs w:val="18"/>
                      </w:rPr>
                    </w:pPr>
                    <w:r w:rsidRPr="00526602">
                      <w:rPr>
                        <w:rFonts w:ascii="Times New Roman" w:hAns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865973214"/>
              <w:lock w:val="sdtLocked"/>
              <w:placeholder>
                <w:docPart w:val="352B02F8DF3147DFB6EDA05CC4EC62A3"/>
              </w:placeholder>
            </w:sdtPr>
            <w:sdtEndPr/>
            <w:sdtContent>
              <w:tr w:rsidR="00526602" w:rsidTr="007F7838">
                <w:trPr>
                  <w:trHeight w:val="284"/>
                  <w:jc w:val="center"/>
                </w:trPr>
                <w:tc>
                  <w:tcPr>
                    <w:tcW w:w="187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rPr>
                        <w:rFonts w:ascii="Times New Roman" w:hAnsi="Times New Roman" w:cs="Times New Roman"/>
                        <w:sz w:val="18"/>
                        <w:szCs w:val="18"/>
                      </w:rPr>
                    </w:pPr>
                    <w:r w:rsidRPr="00526602">
                      <w:rPr>
                        <w:rFonts w:ascii="Times New Roman" w:hAnsi="Times New Roman" w:cs="Times New Roman"/>
                        <w:sz w:val="18"/>
                        <w:szCs w:val="18"/>
                      </w:rPr>
                      <w:t>其他与资产相关的政府补贴</w:t>
                    </w:r>
                  </w:p>
                </w:tc>
                <w:tc>
                  <w:tcPr>
                    <w:tcW w:w="470"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35,222,663</w:t>
                    </w:r>
                  </w:p>
                </w:tc>
                <w:tc>
                  <w:tcPr>
                    <w:tcW w:w="547"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2,211,000</w:t>
                    </w:r>
                  </w:p>
                </w:tc>
                <w:tc>
                  <w:tcPr>
                    <w:tcW w:w="70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(1,469,513)</w:t>
                    </w:r>
                  </w:p>
                </w:tc>
                <w:tc>
                  <w:tcPr>
                    <w:tcW w:w="704"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35,964,150</w:t>
                    </w:r>
                  </w:p>
                </w:tc>
                <w:tc>
                  <w:tcPr>
                    <w:tcW w:w="699"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526602">
                    <w:pPr>
                      <w:jc w:val="center"/>
                      <w:rPr>
                        <w:rFonts w:ascii="Times New Roman" w:hAnsi="Times New Roman" w:cs="Times New Roman"/>
                        <w:sz w:val="18"/>
                        <w:szCs w:val="18"/>
                      </w:rPr>
                    </w:pPr>
                    <w:r w:rsidRPr="00526602">
                      <w:rPr>
                        <w:rFonts w:ascii="Times New Roman" w:hAnsi="Times New Roman" w:cs="Times New Roman"/>
                        <w:sz w:val="18"/>
                        <w:szCs w:val="18"/>
                      </w:rPr>
                      <w:t>与资产相关</w:t>
                    </w:r>
                  </w:p>
                </w:tc>
              </w:tr>
            </w:sdtContent>
          </w:sdt>
          <w:sdt>
            <w:sdtPr>
              <w:rPr>
                <w:rFonts w:ascii="Times New Roman" w:hAnsi="Times New Roman" w:cs="Times New Roman"/>
                <w:sz w:val="18"/>
                <w:szCs w:val="18"/>
              </w:rPr>
              <w:alias w:val="涉及政府补助的负债项目明细"/>
              <w:tag w:val="_GBC_57fa178d03fa46a3befea9bbb3ebc131"/>
              <w:id w:val="-1321735042"/>
              <w:lock w:val="sdtLocked"/>
              <w:placeholder>
                <w:docPart w:val="352B02F8DF3147DFB6EDA05CC4EC62A3"/>
              </w:placeholder>
            </w:sdtPr>
            <w:sdtEndPr/>
            <w:sdtContent>
              <w:tr w:rsidR="00526602" w:rsidTr="007F7838">
                <w:trPr>
                  <w:trHeight w:val="284"/>
                  <w:jc w:val="center"/>
                </w:trPr>
                <w:tc>
                  <w:tcPr>
                    <w:tcW w:w="187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rPr>
                        <w:rFonts w:ascii="Times New Roman" w:hAnsi="Times New Roman" w:cs="Times New Roman"/>
                        <w:sz w:val="18"/>
                        <w:szCs w:val="18"/>
                      </w:rPr>
                    </w:pPr>
                    <w:r w:rsidRPr="00526602">
                      <w:rPr>
                        <w:rFonts w:ascii="Times New Roman" w:hAnsi="Times New Roman" w:cs="Times New Roman"/>
                        <w:sz w:val="18"/>
                        <w:szCs w:val="18"/>
                      </w:rPr>
                      <w:t>其他与收益相关的政府补助</w:t>
                    </w:r>
                  </w:p>
                </w:tc>
                <w:tc>
                  <w:tcPr>
                    <w:tcW w:w="470"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 -</w:t>
                    </w:r>
                  </w:p>
                </w:tc>
                <w:tc>
                  <w:tcPr>
                    <w:tcW w:w="547"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857,312</w:t>
                    </w:r>
                  </w:p>
                </w:tc>
                <w:tc>
                  <w:tcPr>
                    <w:tcW w:w="70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(857,312)</w:t>
                    </w:r>
                  </w:p>
                </w:tc>
                <w:tc>
                  <w:tcPr>
                    <w:tcW w:w="704"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w:t>
                    </w:r>
                  </w:p>
                </w:tc>
                <w:tc>
                  <w:tcPr>
                    <w:tcW w:w="699"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526602">
                    <w:pPr>
                      <w:jc w:val="center"/>
                      <w:rPr>
                        <w:rFonts w:ascii="Times New Roman" w:hAnsi="Times New Roman" w:cs="Times New Roman"/>
                        <w:sz w:val="18"/>
                        <w:szCs w:val="18"/>
                      </w:rPr>
                    </w:pPr>
                    <w:r w:rsidRPr="00526602">
                      <w:rPr>
                        <w:rFonts w:ascii="Times New Roman" w:hAnsi="Times New Roman" w:cs="Times New Roman"/>
                        <w:sz w:val="18"/>
                        <w:szCs w:val="18"/>
                      </w:rPr>
                      <w:t>与收益相关</w:t>
                    </w:r>
                  </w:p>
                </w:tc>
              </w:tr>
            </w:sdtContent>
          </w:sdt>
          <w:sdt>
            <w:sdtPr>
              <w:rPr>
                <w:rFonts w:ascii="Times New Roman" w:hAnsi="Times New Roman" w:cs="Times New Roman"/>
                <w:sz w:val="18"/>
                <w:szCs w:val="18"/>
              </w:rPr>
              <w:alias w:val="涉及政府补助的负债项目明细"/>
              <w:tag w:val="_GBC_57fa178d03fa46a3befea9bbb3ebc131"/>
              <w:id w:val="393321215"/>
              <w:lock w:val="sdtLocked"/>
              <w:placeholder>
                <w:docPart w:val="352B02F8DF3147DFB6EDA05CC4EC62A3"/>
              </w:placeholder>
            </w:sdtPr>
            <w:sdtEndPr/>
            <w:sdtContent>
              <w:tr w:rsidR="00526602" w:rsidTr="007F7838">
                <w:trPr>
                  <w:trHeight w:val="284"/>
                  <w:jc w:val="center"/>
                </w:trPr>
                <w:tc>
                  <w:tcPr>
                    <w:tcW w:w="187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rPr>
                        <w:rFonts w:ascii="Times New Roman" w:hAnsi="Times New Roman" w:cs="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747,585,393</w:t>
                    </w:r>
                  </w:p>
                </w:tc>
                <w:tc>
                  <w:tcPr>
                    <w:tcW w:w="547"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3,068,312</w:t>
                    </w:r>
                  </w:p>
                </w:tc>
                <w:tc>
                  <w:tcPr>
                    <w:tcW w:w="705"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(15,867,536)</w:t>
                    </w:r>
                  </w:p>
                </w:tc>
                <w:tc>
                  <w:tcPr>
                    <w:tcW w:w="704"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F20023">
                    <w:pPr>
                      <w:jc w:val="right"/>
                      <w:rPr>
                        <w:rFonts w:ascii="Times New Roman" w:hAnsi="Times New Roman" w:cs="Times New Roman"/>
                        <w:sz w:val="18"/>
                        <w:szCs w:val="18"/>
                      </w:rPr>
                    </w:pPr>
                    <w:r w:rsidRPr="00526602">
                      <w:rPr>
                        <w:rFonts w:ascii="Times New Roman" w:hAnsi="Times New Roman" w:cs="Times New Roman"/>
                        <w:sz w:val="18"/>
                        <w:szCs w:val="18"/>
                      </w:rPr>
                      <w:t>734,786,169</w:t>
                    </w:r>
                  </w:p>
                </w:tc>
                <w:tc>
                  <w:tcPr>
                    <w:tcW w:w="699" w:type="pct"/>
                    <w:tcBorders>
                      <w:top w:val="single" w:sz="4" w:space="0" w:color="auto"/>
                      <w:left w:val="single" w:sz="4" w:space="0" w:color="auto"/>
                      <w:bottom w:val="single" w:sz="4" w:space="0" w:color="auto"/>
                      <w:right w:val="single" w:sz="4" w:space="0" w:color="auto"/>
                    </w:tcBorders>
                    <w:vAlign w:val="center"/>
                  </w:tcPr>
                  <w:p w:rsidR="00526602" w:rsidRPr="00526602" w:rsidRDefault="00526602" w:rsidP="00526602">
                    <w:pPr>
                      <w:jc w:val="center"/>
                      <w:rPr>
                        <w:rFonts w:ascii="Times New Roman" w:hAnsi="Times New Roman" w:cs="Times New Roman"/>
                        <w:sz w:val="18"/>
                        <w:szCs w:val="18"/>
                      </w:rPr>
                    </w:pPr>
                  </w:p>
                </w:tc>
              </w:tr>
            </w:sdtContent>
          </w:sdt>
        </w:tbl>
        <w:p w:rsidR="00526602" w:rsidRPr="00526602" w:rsidRDefault="00526602">
          <w:pPr>
            <w:rPr>
              <w:rFonts w:ascii="Times New Roman" w:hAnsi="Times New Roman" w:cs="Times New Roman"/>
            </w:rPr>
          </w:pPr>
        </w:p>
        <w:p w:rsidR="00526602" w:rsidRPr="00526602" w:rsidRDefault="00526602" w:rsidP="00526602">
          <w:pPr>
            <w:overflowPunct w:val="0"/>
            <w:rPr>
              <w:rFonts w:ascii="Times New Roman" w:hAnsi="Times New Roman" w:cs="Times New Roman"/>
              <w:snapToGrid w:val="0"/>
            </w:rPr>
          </w:pPr>
          <w:r w:rsidRPr="00526602">
            <w:rPr>
              <w:rFonts w:ascii="Times New Roman" w:hAnsi="Times New Roman" w:cs="Times New Roman"/>
              <w:snapToGrid w:val="0"/>
            </w:rPr>
            <w:t>本集团对与资产相关政府补助从相关工程完工开始日起按相关资产的预计可使用年限平均摊销。</w:t>
          </w:r>
        </w:p>
        <w:p w:rsidR="00047B74" w:rsidRPr="00526602" w:rsidRDefault="00833B52" w:rsidP="00526602">
          <w:pPr>
            <w:rPr>
              <w:rFonts w:ascii="Times New Roman" w:hAnsi="Times New Roman" w:cs="Times New Roman"/>
            </w:rPr>
          </w:pPr>
        </w:p>
      </w:sdtContent>
    </w:sdt>
    <w:bookmarkEnd w:id="127" w:displacedByCustomXml="prev"/>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EndPr/>
          <w:sdtContent>
            <w:p w:rsidR="00047B74" w:rsidRDefault="009454CC">
              <w:r>
                <w:fldChar w:fldCharType="begin"/>
              </w:r>
              <w:r w:rsidR="00E204BA">
                <w:instrText xml:space="preserve"> MACROBUTTON  SnrToggleCheckbox √适用 </w:instrText>
              </w:r>
              <w:r>
                <w:fldChar w:fldCharType="end"/>
              </w:r>
              <w:r>
                <w:fldChar w:fldCharType="begin"/>
              </w:r>
              <w:r w:rsidR="00E204BA">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560"/>
            <w:gridCol w:w="707"/>
            <w:gridCol w:w="852"/>
            <w:gridCol w:w="850"/>
            <w:gridCol w:w="708"/>
            <w:gridCol w:w="696"/>
            <w:gridCol w:w="1424"/>
          </w:tblGrid>
          <w:tr w:rsidR="00E204BA" w:rsidTr="00E204BA">
            <w:trPr>
              <w:cantSplit/>
              <w:trHeight w:val="270"/>
            </w:trPr>
            <w:tc>
              <w:tcPr>
                <w:tcW w:w="1249" w:type="pct"/>
                <w:vMerge w:val="restar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center"/>
                  <w:rPr>
                    <w:rFonts w:ascii="Times New Roman" w:hAnsi="Times New Roman" w:cs="Times New Roman"/>
                  </w:rPr>
                </w:pPr>
              </w:p>
            </w:tc>
            <w:sdt>
              <w:sdtPr>
                <w:rPr>
                  <w:rFonts w:ascii="Times New Roman" w:hAnsi="Times New Roman" w:cs="Times New Roman"/>
                </w:rPr>
                <w:tag w:val="_PLD_7ad9a0911e364e48bc565dc3ed809692"/>
                <w:id w:val="1585731107"/>
                <w:lock w:val="sdtLocked"/>
              </w:sdtPr>
              <w:sdtEndPr/>
              <w:sdtContent>
                <w:tc>
                  <w:tcPr>
                    <w:tcW w:w="861" w:type="pct"/>
                    <w:vMerge w:val="restart"/>
                    <w:tcBorders>
                      <w:top w:val="single" w:sz="4" w:space="0" w:color="auto"/>
                      <w:left w:val="single" w:sz="4" w:space="0" w:color="auto"/>
                      <w:right w:val="single" w:sz="4" w:space="0" w:color="auto"/>
                    </w:tcBorders>
                    <w:vAlign w:val="center"/>
                  </w:tcPr>
                  <w:p w:rsidR="00E204BA" w:rsidRPr="00E204BA" w:rsidRDefault="00E204BA" w:rsidP="00F20023">
                    <w:pPr>
                      <w:jc w:val="center"/>
                      <w:rPr>
                        <w:rFonts w:ascii="Times New Roman" w:hAnsi="Times New Roman" w:cs="Times New Roman"/>
                      </w:rPr>
                    </w:pPr>
                    <w:r w:rsidRPr="00E204BA">
                      <w:rPr>
                        <w:rFonts w:ascii="Times New Roman" w:hAnsi="Times New Roman" w:cs="Times New Roman"/>
                      </w:rPr>
                      <w:t>期初余额</w:t>
                    </w:r>
                  </w:p>
                </w:tc>
              </w:sdtContent>
            </w:sdt>
            <w:sdt>
              <w:sdtPr>
                <w:rPr>
                  <w:rFonts w:ascii="Times New Roman" w:hAnsi="Times New Roman" w:cs="Times New Roman"/>
                </w:rPr>
                <w:tag w:val="_PLD_33945fdb28e344edaa7d118a9aa07d7d"/>
                <w:id w:val="-924569816"/>
                <w:lock w:val="sdtLocked"/>
              </w:sdtPr>
              <w:sdtEndPr/>
              <w:sdtContent>
                <w:tc>
                  <w:tcPr>
                    <w:tcW w:w="2104" w:type="pct"/>
                    <w:gridSpan w:val="5"/>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center"/>
                      <w:rPr>
                        <w:rFonts w:ascii="Times New Roman" w:hAnsi="Times New Roman" w:cs="Times New Roman"/>
                      </w:rPr>
                    </w:pPr>
                    <w:r w:rsidRPr="00E204BA">
                      <w:rPr>
                        <w:rFonts w:ascii="Times New Roman" w:hAnsi="Times New Roman" w:cs="Times New Roman"/>
                      </w:rPr>
                      <w:t>本次变动增减（</w:t>
                    </w:r>
                    <w:r w:rsidRPr="00E204BA">
                      <w:rPr>
                        <w:rFonts w:ascii="Times New Roman" w:hAnsi="Times New Roman" w:cs="Times New Roman"/>
                      </w:rPr>
                      <w:t>+</w:t>
                    </w:r>
                    <w:r w:rsidRPr="00E204BA">
                      <w:rPr>
                        <w:rFonts w:ascii="Times New Roman" w:hAnsi="Times New Roman" w:cs="Times New Roman"/>
                      </w:rPr>
                      <w:t>、一）</w:t>
                    </w:r>
                  </w:p>
                </w:tc>
              </w:sdtContent>
            </w:sdt>
            <w:sdt>
              <w:sdtPr>
                <w:rPr>
                  <w:rFonts w:ascii="Times New Roman" w:hAnsi="Times New Roman" w:cs="Times New Roman"/>
                </w:rPr>
                <w:tag w:val="_PLD_a0390714e323429ab6e793f9a610df70"/>
                <w:id w:val="1785007484"/>
                <w:lock w:val="sdtLocked"/>
              </w:sdtPr>
              <w:sdtEndPr/>
              <w:sdtContent>
                <w:tc>
                  <w:tcPr>
                    <w:tcW w:w="786" w:type="pct"/>
                    <w:vMerge w:val="restart"/>
                    <w:tcBorders>
                      <w:top w:val="single" w:sz="4" w:space="0" w:color="auto"/>
                      <w:left w:val="single" w:sz="4" w:space="0" w:color="auto"/>
                      <w:right w:val="single" w:sz="4" w:space="0" w:color="auto"/>
                    </w:tcBorders>
                    <w:vAlign w:val="center"/>
                  </w:tcPr>
                  <w:p w:rsidR="00E204BA" w:rsidRPr="00E204BA" w:rsidRDefault="00E204BA" w:rsidP="00F20023">
                    <w:pPr>
                      <w:jc w:val="center"/>
                      <w:rPr>
                        <w:rFonts w:ascii="Times New Roman" w:hAnsi="Times New Roman" w:cs="Times New Roman"/>
                      </w:rPr>
                    </w:pPr>
                    <w:r w:rsidRPr="00E204BA">
                      <w:rPr>
                        <w:rFonts w:ascii="Times New Roman" w:hAnsi="Times New Roman" w:cs="Times New Roman"/>
                      </w:rPr>
                      <w:t>期末余额</w:t>
                    </w:r>
                  </w:p>
                </w:tc>
              </w:sdtContent>
            </w:sdt>
          </w:tr>
          <w:tr w:rsidR="00E204BA" w:rsidTr="00E204BA">
            <w:trPr>
              <w:cantSplit/>
              <w:trHeight w:val="312"/>
            </w:trPr>
            <w:tc>
              <w:tcPr>
                <w:tcW w:w="1249" w:type="pct"/>
                <w:vMerge/>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rPr>
                    <w:rFonts w:ascii="Times New Roman" w:hAnsi="Times New Roman" w:cs="Times New Roman"/>
                  </w:rPr>
                </w:pPr>
              </w:p>
            </w:tc>
            <w:tc>
              <w:tcPr>
                <w:tcW w:w="861" w:type="pct"/>
                <w:vMerge/>
                <w:tcBorders>
                  <w:left w:val="single" w:sz="4" w:space="0" w:color="auto"/>
                  <w:bottom w:val="single" w:sz="4" w:space="0" w:color="auto"/>
                  <w:right w:val="single" w:sz="4" w:space="0" w:color="auto"/>
                </w:tcBorders>
                <w:vAlign w:val="center"/>
              </w:tcPr>
              <w:p w:rsidR="00E204BA" w:rsidRPr="00E204BA" w:rsidRDefault="00E204BA" w:rsidP="00F20023">
                <w:pPr>
                  <w:ind w:leftChars="-119" w:left="-250" w:firstLineChars="119" w:firstLine="250"/>
                  <w:rPr>
                    <w:rFonts w:ascii="Times New Roman" w:hAnsi="Times New Roman" w:cs="Times New Roman"/>
                  </w:rPr>
                </w:pPr>
              </w:p>
            </w:tc>
            <w:sdt>
              <w:sdtPr>
                <w:rPr>
                  <w:rFonts w:ascii="Times New Roman" w:hAnsi="Times New Roman" w:cs="Times New Roman"/>
                </w:rPr>
                <w:tag w:val="_PLD_fe0b182c33854e5bb51d2d2a3cd1dd7f"/>
                <w:id w:val="-1554847237"/>
                <w:lock w:val="sdtLocked"/>
              </w:sdtPr>
              <w:sdtEndPr/>
              <w:sdtContent>
                <w:tc>
                  <w:tcPr>
                    <w:tcW w:w="390"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center"/>
                      <w:rPr>
                        <w:rFonts w:ascii="Times New Roman" w:hAnsi="Times New Roman" w:cs="Times New Roman"/>
                      </w:rPr>
                    </w:pPr>
                    <w:r w:rsidRPr="00E204BA">
                      <w:rPr>
                        <w:rFonts w:ascii="Times New Roman" w:hAnsi="Times New Roman" w:cs="Times New Roman"/>
                      </w:rPr>
                      <w:t>发行</w:t>
                    </w:r>
                  </w:p>
                  <w:p w:rsidR="00E204BA" w:rsidRPr="00E204BA" w:rsidRDefault="00E204BA" w:rsidP="00F20023">
                    <w:pPr>
                      <w:jc w:val="center"/>
                      <w:rPr>
                        <w:rFonts w:ascii="Times New Roman" w:hAnsi="Times New Roman" w:cs="Times New Roman"/>
                      </w:rPr>
                    </w:pPr>
                    <w:r w:rsidRPr="00E204BA">
                      <w:rPr>
                        <w:rFonts w:ascii="Times New Roman" w:hAnsi="Times New Roman" w:cs="Times New Roman"/>
                      </w:rPr>
                      <w:t>新股</w:t>
                    </w:r>
                  </w:p>
                </w:tc>
              </w:sdtContent>
            </w:sdt>
            <w:sdt>
              <w:sdtPr>
                <w:rPr>
                  <w:rFonts w:ascii="Times New Roman" w:hAnsi="Times New Roman" w:cs="Times New Roman"/>
                </w:rPr>
                <w:tag w:val="_PLD_80e7c94a1831488d89d22be722443897"/>
                <w:id w:val="-1321645057"/>
                <w:lock w:val="sdtLocked"/>
              </w:sdtPr>
              <w:sdtEndPr/>
              <w:sdtContent>
                <w:tc>
                  <w:tcPr>
                    <w:tcW w:w="470"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center"/>
                      <w:rPr>
                        <w:rFonts w:ascii="Times New Roman" w:hAnsi="Times New Roman" w:cs="Times New Roman"/>
                      </w:rPr>
                    </w:pPr>
                    <w:r w:rsidRPr="00E204BA">
                      <w:rPr>
                        <w:rFonts w:ascii="Times New Roman" w:hAnsi="Times New Roman" w:cs="Times New Roman"/>
                      </w:rPr>
                      <w:t>送股</w:t>
                    </w:r>
                  </w:p>
                </w:tc>
              </w:sdtContent>
            </w:sdt>
            <w:sdt>
              <w:sdtPr>
                <w:rPr>
                  <w:rFonts w:ascii="Times New Roman" w:hAnsi="Times New Roman" w:cs="Times New Roman"/>
                </w:rPr>
                <w:tag w:val="_PLD_c1d7f04883eb4aaa9c52067f145ec081"/>
                <w:id w:val="-885560515"/>
                <w:lock w:val="sdtLocked"/>
              </w:sdtPr>
              <w:sdtEndPr/>
              <w:sdtContent>
                <w:tc>
                  <w:tcPr>
                    <w:tcW w:w="469"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center"/>
                      <w:rPr>
                        <w:rFonts w:ascii="Times New Roman" w:hAnsi="Times New Roman" w:cs="Times New Roman"/>
                      </w:rPr>
                    </w:pPr>
                    <w:r w:rsidRPr="00E204BA">
                      <w:rPr>
                        <w:rFonts w:ascii="Times New Roman" w:hAnsi="Times New Roman" w:cs="Times New Roman"/>
                      </w:rPr>
                      <w:t>公积金</w:t>
                    </w:r>
                  </w:p>
                  <w:p w:rsidR="00E204BA" w:rsidRPr="00E204BA" w:rsidRDefault="00E204BA" w:rsidP="00F20023">
                    <w:pPr>
                      <w:jc w:val="center"/>
                      <w:rPr>
                        <w:rFonts w:ascii="Times New Roman" w:hAnsi="Times New Roman" w:cs="Times New Roman"/>
                      </w:rPr>
                    </w:pPr>
                    <w:r w:rsidRPr="00E204BA">
                      <w:rPr>
                        <w:rFonts w:ascii="Times New Roman" w:hAnsi="Times New Roman" w:cs="Times New Roman"/>
                      </w:rPr>
                      <w:t>转股</w:t>
                    </w:r>
                  </w:p>
                </w:tc>
              </w:sdtContent>
            </w:sdt>
            <w:sdt>
              <w:sdtPr>
                <w:rPr>
                  <w:rFonts w:ascii="Times New Roman" w:hAnsi="Times New Roman" w:cs="Times New Roman"/>
                </w:rPr>
                <w:tag w:val="_PLD_6e44c9cf090243e19b20f1e88e8231ef"/>
                <w:id w:val="1651326341"/>
                <w:lock w:val="sdtLocked"/>
              </w:sdtPr>
              <w:sdtEndPr/>
              <w:sdtContent>
                <w:tc>
                  <w:tcPr>
                    <w:tcW w:w="391"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center"/>
                      <w:rPr>
                        <w:rFonts w:ascii="Times New Roman" w:hAnsi="Times New Roman" w:cs="Times New Roman"/>
                      </w:rPr>
                    </w:pPr>
                    <w:r w:rsidRPr="00E204BA">
                      <w:rPr>
                        <w:rFonts w:ascii="Times New Roman" w:hAnsi="Times New Roman" w:cs="Times New Roman"/>
                      </w:rPr>
                      <w:t>其他</w:t>
                    </w:r>
                  </w:p>
                </w:tc>
              </w:sdtContent>
            </w:sdt>
            <w:sdt>
              <w:sdtPr>
                <w:rPr>
                  <w:rFonts w:ascii="Times New Roman" w:hAnsi="Times New Roman" w:cs="Times New Roman"/>
                </w:rPr>
                <w:tag w:val="_PLD_0cee72421f954c94ba296c709c84ef52"/>
                <w:id w:val="1815447706"/>
                <w:lock w:val="sdtLocked"/>
              </w:sdtPr>
              <w:sdtEndPr/>
              <w:sdtContent>
                <w:tc>
                  <w:tcPr>
                    <w:tcW w:w="384"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center"/>
                      <w:rPr>
                        <w:rFonts w:ascii="Times New Roman" w:hAnsi="Times New Roman" w:cs="Times New Roman"/>
                      </w:rPr>
                    </w:pPr>
                    <w:r w:rsidRPr="00E204BA">
                      <w:rPr>
                        <w:rFonts w:ascii="Times New Roman" w:hAnsi="Times New Roman" w:cs="Times New Roman"/>
                      </w:rPr>
                      <w:t>小计</w:t>
                    </w:r>
                  </w:p>
                </w:tc>
              </w:sdtContent>
            </w:sdt>
            <w:tc>
              <w:tcPr>
                <w:tcW w:w="786" w:type="pct"/>
                <w:vMerge/>
                <w:tcBorders>
                  <w:left w:val="single" w:sz="4" w:space="0" w:color="auto"/>
                  <w:bottom w:val="single" w:sz="4" w:space="0" w:color="auto"/>
                  <w:right w:val="single" w:sz="4" w:space="0" w:color="auto"/>
                </w:tcBorders>
                <w:vAlign w:val="center"/>
              </w:tcPr>
              <w:p w:rsidR="00E204BA" w:rsidRPr="00E204BA" w:rsidRDefault="00E204BA" w:rsidP="00F20023">
                <w:pPr>
                  <w:rPr>
                    <w:rFonts w:ascii="Times New Roman" w:hAnsi="Times New Roman" w:cs="Times New Roman"/>
                  </w:rPr>
                </w:pPr>
              </w:p>
            </w:tc>
          </w:tr>
          <w:tr w:rsidR="00E204BA" w:rsidTr="00E204BA">
            <w:trPr>
              <w:cantSplit/>
            </w:trPr>
            <w:tc>
              <w:tcPr>
                <w:tcW w:w="1249"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E204BA">
                <w:pPr>
                  <w:rPr>
                    <w:rFonts w:ascii="Times New Roman" w:hAnsi="Times New Roman" w:cs="Times New Roman"/>
                  </w:rPr>
                </w:pPr>
                <w:r w:rsidRPr="00E204BA">
                  <w:rPr>
                    <w:rFonts w:ascii="Times New Roman" w:hAnsi="Times New Roman" w:cs="Times New Roman"/>
                  </w:rPr>
                  <w:t>人民币普通股</w:t>
                </w:r>
              </w:p>
            </w:tc>
            <w:tc>
              <w:tcPr>
                <w:tcW w:w="861"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5,652,237,000</w:t>
                </w:r>
              </w:p>
            </w:tc>
            <w:tc>
              <w:tcPr>
                <w:tcW w:w="390"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470"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469"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391"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384"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786"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5,652,237,000</w:t>
                </w:r>
              </w:p>
            </w:tc>
          </w:tr>
          <w:tr w:rsidR="00E204BA" w:rsidTr="00E204BA">
            <w:trPr>
              <w:cantSplit/>
            </w:trPr>
            <w:tc>
              <w:tcPr>
                <w:tcW w:w="1249"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E204BA">
                <w:pPr>
                  <w:rPr>
                    <w:rFonts w:ascii="Times New Roman" w:hAnsi="Times New Roman" w:cs="Times New Roman"/>
                  </w:rPr>
                </w:pPr>
                <w:r w:rsidRPr="00E204BA">
                  <w:rPr>
                    <w:rFonts w:ascii="Times New Roman" w:hAnsi="Times New Roman" w:cs="Times New Roman"/>
                  </w:rPr>
                  <w:t>境外上市的外资股</w:t>
                </w:r>
              </w:p>
            </w:tc>
            <w:tc>
              <w:tcPr>
                <w:tcW w:w="861"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1,431,300,000</w:t>
                </w:r>
              </w:p>
            </w:tc>
            <w:tc>
              <w:tcPr>
                <w:tcW w:w="390"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470"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469"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391"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384"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786"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1,431,300,000</w:t>
                </w:r>
              </w:p>
            </w:tc>
          </w:tr>
          <w:tr w:rsidR="00E204BA" w:rsidTr="00E204BA">
            <w:trPr>
              <w:cantSplit/>
            </w:trPr>
            <w:sdt>
              <w:sdtPr>
                <w:rPr>
                  <w:rFonts w:ascii="Times New Roman" w:hAnsi="Times New Roman" w:cs="Times New Roman"/>
                </w:rPr>
                <w:tag w:val="_PLD_0c4dca616a0e4126a03d9e8b2ef3c6bc"/>
                <w:id w:val="-822043837"/>
                <w:lock w:val="sdtLocked"/>
              </w:sdtPr>
              <w:sdtEndPr/>
              <w:sdtContent>
                <w:tc>
                  <w:tcPr>
                    <w:tcW w:w="1249"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center"/>
                      <w:rPr>
                        <w:rFonts w:ascii="Times New Roman" w:hAnsi="Times New Roman" w:cs="Times New Roman"/>
                      </w:rPr>
                    </w:pPr>
                    <w:r w:rsidRPr="00E204BA">
                      <w:rPr>
                        <w:rFonts w:ascii="Times New Roman" w:hAnsi="Times New Roman" w:cs="Times New Roman"/>
                      </w:rPr>
                      <w:t>股份总数</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7,083,537,000</w:t>
                </w:r>
              </w:p>
            </w:tc>
            <w:tc>
              <w:tcPr>
                <w:tcW w:w="390"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470"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469"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391"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384"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w:t>
                </w:r>
              </w:p>
            </w:tc>
            <w:tc>
              <w:tcPr>
                <w:tcW w:w="786" w:type="pct"/>
                <w:tcBorders>
                  <w:top w:val="single" w:sz="4" w:space="0" w:color="auto"/>
                  <w:left w:val="single" w:sz="4" w:space="0" w:color="auto"/>
                  <w:bottom w:val="single" w:sz="4" w:space="0" w:color="auto"/>
                  <w:right w:val="single" w:sz="4" w:space="0" w:color="auto"/>
                </w:tcBorders>
                <w:vAlign w:val="center"/>
              </w:tcPr>
              <w:p w:rsidR="00E204BA" w:rsidRPr="00E204BA" w:rsidRDefault="00E204BA" w:rsidP="00F20023">
                <w:pPr>
                  <w:jc w:val="right"/>
                  <w:rPr>
                    <w:rFonts w:ascii="Times New Roman" w:hAnsi="Times New Roman" w:cs="Times New Roman"/>
                  </w:rPr>
                </w:pPr>
                <w:r w:rsidRPr="00E204BA">
                  <w:rPr>
                    <w:rFonts w:ascii="Times New Roman" w:hAnsi="Times New Roman" w:cs="Times New Roman"/>
                  </w:rPr>
                  <w:t>7,083,537,000</w:t>
                </w:r>
              </w:p>
            </w:tc>
          </w:tr>
        </w:tbl>
        <w:p w:rsidR="00E204BA" w:rsidRDefault="00E204BA"/>
        <w:tbl>
          <w:tblPr>
            <w:tblW w:w="8885" w:type="dxa"/>
            <w:jc w:val="center"/>
            <w:tblLayout w:type="fixed"/>
            <w:tblCellMar>
              <w:left w:w="28" w:type="dxa"/>
              <w:right w:w="28" w:type="dxa"/>
            </w:tblCellMar>
            <w:tblLook w:val="04A0" w:firstRow="1" w:lastRow="0" w:firstColumn="1" w:lastColumn="0" w:noHBand="0" w:noVBand="1"/>
          </w:tblPr>
          <w:tblGrid>
            <w:gridCol w:w="2019"/>
            <w:gridCol w:w="1552"/>
            <w:gridCol w:w="160"/>
            <w:gridCol w:w="1587"/>
            <w:gridCol w:w="160"/>
            <w:gridCol w:w="1587"/>
            <w:gridCol w:w="160"/>
            <w:gridCol w:w="1660"/>
          </w:tblGrid>
          <w:tr w:rsidR="00E204BA" w:rsidRPr="00E204BA" w:rsidTr="00A301F3">
            <w:trPr>
              <w:trHeight w:val="264"/>
              <w:jc w:val="center"/>
            </w:trPr>
            <w:tc>
              <w:tcPr>
                <w:tcW w:w="2019" w:type="dxa"/>
                <w:vMerge w:val="restart"/>
                <w:tcBorders>
                  <w:top w:val="nil"/>
                  <w:left w:val="nil"/>
                  <w:bottom w:val="nil"/>
                  <w:right w:val="nil"/>
                </w:tcBorders>
                <w:shd w:val="clear" w:color="auto" w:fill="auto"/>
                <w:vAlign w:val="bottom"/>
              </w:tcPr>
              <w:p w:rsidR="00E204BA" w:rsidRPr="00E204BA" w:rsidRDefault="00E204BA" w:rsidP="00F20023">
                <w:pPr>
                  <w:overflowPunct w:val="0"/>
                  <w:rPr>
                    <w:rFonts w:ascii="Times New Roman" w:hAnsi="Times New Roman" w:cs="Times New Roman"/>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2!R5C2"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2!R5C2" \* MERGEFORMAT </w:instrText>
                </w:r>
                <w:r w:rsidRPr="00E204BA">
                  <w:rPr>
                    <w:rFonts w:ascii="Times New Roman" w:hAnsi="Times New Roman" w:cs="Times New Roman"/>
                    <w:lang w:val="zh-CN"/>
                  </w:rPr>
                  <w:fldChar w:fldCharType="end"/>
                </w:r>
              </w:p>
            </w:tc>
            <w:tc>
              <w:tcPr>
                <w:tcW w:w="1552"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2!R5C3"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2!R5C3"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2021</w:t>
                </w:r>
                <w:r w:rsidRPr="00E204BA">
                  <w:rPr>
                    <w:rFonts w:ascii="Times New Roman" w:hAnsi="Times New Roman" w:cs="Times New Roman"/>
                    <w:color w:val="000000"/>
                  </w:rPr>
                  <w:t>年</w:t>
                </w:r>
                <w:r w:rsidRPr="00E204BA">
                  <w:rPr>
                    <w:rFonts w:ascii="Times New Roman" w:hAnsi="Times New Roman" w:cs="Times New Roman"/>
                    <w:lang w:val="zh-CN"/>
                  </w:rPr>
                  <w:fldChar w:fldCharType="end"/>
                </w:r>
              </w:p>
            </w:tc>
            <w:tc>
              <w:tcPr>
                <w:tcW w:w="160" w:type="dxa"/>
                <w:vMerge w:val="restart"/>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587" w:type="dxa"/>
                <w:vMerge w:val="restart"/>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2!R5C5"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2!R5C5"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本期增加</w:t>
                </w:r>
                <w:r w:rsidRPr="00E204BA">
                  <w:rPr>
                    <w:rFonts w:ascii="Times New Roman" w:hAnsi="Times New Roman" w:cs="Times New Roman"/>
                    <w:lang w:val="zh-CN"/>
                  </w:rPr>
                  <w:fldChar w:fldCharType="end"/>
                </w:r>
              </w:p>
            </w:tc>
            <w:tc>
              <w:tcPr>
                <w:tcW w:w="160" w:type="dxa"/>
                <w:vMerge w:val="restart"/>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587" w:type="dxa"/>
                <w:vMerge w:val="restart"/>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2!R5C7"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2!R5C7"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本期减少</w:t>
                </w:r>
                <w:r w:rsidRPr="00E204BA">
                  <w:rPr>
                    <w:rFonts w:ascii="Times New Roman" w:hAnsi="Times New Roman" w:cs="Times New Roman"/>
                    <w:lang w:val="zh-CN"/>
                  </w:rPr>
                  <w:fldChar w:fldCharType="end"/>
                </w:r>
              </w:p>
            </w:tc>
            <w:tc>
              <w:tcPr>
                <w:tcW w:w="160" w:type="dxa"/>
                <w:vMerge w:val="restart"/>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2!R5C9"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2!R5C9"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2022</w:t>
                </w:r>
                <w:r w:rsidRPr="00E204BA">
                  <w:rPr>
                    <w:rFonts w:ascii="Times New Roman" w:hAnsi="Times New Roman" w:cs="Times New Roman"/>
                    <w:color w:val="000000"/>
                  </w:rPr>
                  <w:t>年</w:t>
                </w:r>
                <w:r w:rsidRPr="00E204BA">
                  <w:rPr>
                    <w:rFonts w:ascii="Times New Roman" w:hAnsi="Times New Roman" w:cs="Times New Roman"/>
                    <w:lang w:val="zh-CN"/>
                  </w:rPr>
                  <w:fldChar w:fldCharType="end"/>
                </w:r>
              </w:p>
            </w:tc>
          </w:tr>
          <w:tr w:rsidR="00E204BA" w:rsidRPr="00E204BA" w:rsidTr="00A301F3">
            <w:trPr>
              <w:trHeight w:val="108"/>
              <w:jc w:val="center"/>
            </w:trPr>
            <w:tc>
              <w:tcPr>
                <w:tcW w:w="2019" w:type="dxa"/>
                <w:vMerge/>
                <w:tcBorders>
                  <w:top w:val="nil"/>
                  <w:left w:val="nil"/>
                  <w:bottom w:val="nil"/>
                  <w:right w:val="nil"/>
                </w:tcBorders>
                <w:shd w:val="clear" w:color="auto" w:fill="auto"/>
                <w:vAlign w:val="bottom"/>
              </w:tcPr>
              <w:p w:rsidR="00E204BA" w:rsidRPr="00E204BA" w:rsidRDefault="00E204BA" w:rsidP="00F20023">
                <w:pPr>
                  <w:overflowPunct w:val="0"/>
                  <w:rPr>
                    <w:rFonts w:ascii="Times New Roman" w:hAnsi="Times New Roman" w:cs="Times New Roman"/>
                  </w:rPr>
                </w:pPr>
              </w:p>
            </w:tc>
            <w:tc>
              <w:tcPr>
                <w:tcW w:w="1552"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2!R6C3"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2!R6C3"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12</w:t>
                </w:r>
                <w:r w:rsidRPr="00E204BA">
                  <w:rPr>
                    <w:rFonts w:ascii="Times New Roman" w:hAnsi="Times New Roman" w:cs="Times New Roman"/>
                    <w:color w:val="000000"/>
                  </w:rPr>
                  <w:t>月</w:t>
                </w:r>
                <w:r w:rsidRPr="00E204BA">
                  <w:rPr>
                    <w:rFonts w:ascii="Times New Roman" w:hAnsi="Times New Roman" w:cs="Times New Roman"/>
                    <w:color w:val="000000"/>
                  </w:rPr>
                  <w:t>31</w:t>
                </w:r>
                <w:r w:rsidRPr="00E204BA">
                  <w:rPr>
                    <w:rFonts w:ascii="Times New Roman" w:hAnsi="Times New Roman" w:cs="Times New Roman"/>
                    <w:color w:val="000000"/>
                  </w:rPr>
                  <w:t>日</w:t>
                </w:r>
                <w:r w:rsidRPr="00E204BA">
                  <w:rPr>
                    <w:rFonts w:ascii="Times New Roman" w:hAnsi="Times New Roman" w:cs="Times New Roman"/>
                    <w:lang w:val="zh-CN"/>
                  </w:rPr>
                  <w:fldChar w:fldCharType="end"/>
                </w:r>
              </w:p>
            </w:tc>
            <w:tc>
              <w:tcPr>
                <w:tcW w:w="160" w:type="dxa"/>
                <w:vMerge/>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587" w:type="dxa"/>
                <w:vMerge/>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60" w:type="dxa"/>
                <w:vMerge/>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587" w:type="dxa"/>
                <w:vMerge/>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60" w:type="dxa"/>
                <w:vMerge/>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2!R6C9"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2!R6C9"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6</w:t>
                </w:r>
                <w:r w:rsidRPr="00E204BA">
                  <w:rPr>
                    <w:rFonts w:ascii="Times New Roman" w:hAnsi="Times New Roman" w:cs="Times New Roman"/>
                    <w:color w:val="000000"/>
                  </w:rPr>
                  <w:t>月</w:t>
                </w:r>
                <w:r w:rsidRPr="00E204BA">
                  <w:rPr>
                    <w:rFonts w:ascii="Times New Roman" w:hAnsi="Times New Roman" w:cs="Times New Roman"/>
                    <w:color w:val="000000"/>
                  </w:rPr>
                  <w:t>30</w:t>
                </w:r>
                <w:r w:rsidRPr="00E204BA">
                  <w:rPr>
                    <w:rFonts w:ascii="Times New Roman" w:hAnsi="Times New Roman" w:cs="Times New Roman"/>
                    <w:color w:val="000000"/>
                  </w:rPr>
                  <w:t>日</w:t>
                </w:r>
                <w:r w:rsidRPr="00E204BA">
                  <w:rPr>
                    <w:rFonts w:ascii="Times New Roman" w:hAnsi="Times New Roman" w:cs="Times New Roman"/>
                    <w:lang w:val="zh-CN"/>
                  </w:rPr>
                  <w:fldChar w:fldCharType="end"/>
                </w:r>
              </w:p>
            </w:tc>
          </w:tr>
          <w:tr w:rsidR="00E204BA" w:rsidRPr="00E204BA" w:rsidTr="00A301F3">
            <w:trPr>
              <w:trHeight w:val="264"/>
              <w:jc w:val="center"/>
            </w:trPr>
            <w:tc>
              <w:tcPr>
                <w:tcW w:w="2019" w:type="dxa"/>
                <w:tcBorders>
                  <w:top w:val="nil"/>
                  <w:left w:val="nil"/>
                  <w:bottom w:val="nil"/>
                  <w:right w:val="nil"/>
                </w:tcBorders>
                <w:shd w:val="clear" w:color="auto" w:fill="auto"/>
                <w:vAlign w:val="bottom"/>
              </w:tcPr>
              <w:p w:rsidR="00E204BA" w:rsidRPr="00E204BA" w:rsidRDefault="00E204BA" w:rsidP="00F20023">
                <w:pPr>
                  <w:overflowPunct w:val="0"/>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2!R8C2"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2!R8C2"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无限售条件股份：</w:t>
                </w:r>
                <w:r w:rsidRPr="00E204BA">
                  <w:rPr>
                    <w:rFonts w:ascii="Times New Roman" w:hAnsi="Times New Roman" w:cs="Times New Roman"/>
                    <w:lang w:val="zh-CN"/>
                  </w:rPr>
                  <w:fldChar w:fldCharType="end"/>
                </w:r>
              </w:p>
            </w:tc>
            <w:tc>
              <w:tcPr>
                <w:tcW w:w="1552" w:type="dxa"/>
                <w:tcBorders>
                  <w:top w:val="nil"/>
                  <w:left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2!R8C3"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2!R8C3" \* MERGEFORMAT </w:instrText>
                </w:r>
                <w:r w:rsidRPr="00E204BA">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587" w:type="dxa"/>
                <w:tcBorders>
                  <w:top w:val="nil"/>
                  <w:left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2!R8C5"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2!R8C5" \* MERGEFORMAT </w:instrText>
                </w:r>
                <w:r w:rsidRPr="00E204BA">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rPr>
                </w:pPr>
              </w:p>
            </w:tc>
            <w:tc>
              <w:tcPr>
                <w:tcW w:w="1587" w:type="dxa"/>
                <w:tcBorders>
                  <w:top w:val="nil"/>
                  <w:left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2!R8C7"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2!R8C7" \* MERGEFORMAT </w:instrText>
                </w:r>
                <w:r w:rsidRPr="00E204BA">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rPr>
                </w:pPr>
              </w:p>
            </w:tc>
            <w:tc>
              <w:tcPr>
                <w:tcW w:w="1660" w:type="dxa"/>
                <w:tcBorders>
                  <w:top w:val="nil"/>
                  <w:left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2!R8C9"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2!R8C9" \* MERGEFORMAT </w:instrText>
                </w:r>
                <w:r w:rsidRPr="00E204BA">
                  <w:rPr>
                    <w:rFonts w:ascii="Times New Roman" w:hAnsi="Times New Roman" w:cs="Times New Roman"/>
                    <w:lang w:val="zh-CN"/>
                  </w:rPr>
                  <w:fldChar w:fldCharType="end"/>
                </w:r>
              </w:p>
            </w:tc>
          </w:tr>
          <w:tr w:rsidR="00E204BA" w:rsidRPr="00E204BA" w:rsidTr="00A301F3">
            <w:trPr>
              <w:trHeight w:val="264"/>
              <w:jc w:val="center"/>
            </w:trPr>
            <w:tc>
              <w:tcPr>
                <w:tcW w:w="2019" w:type="dxa"/>
                <w:tcBorders>
                  <w:top w:val="nil"/>
                  <w:left w:val="nil"/>
                  <w:bottom w:val="nil"/>
                  <w:right w:val="nil"/>
                </w:tcBorders>
                <w:shd w:val="clear" w:color="auto" w:fill="auto"/>
                <w:vAlign w:val="bottom"/>
              </w:tcPr>
              <w:p w:rsidR="00E204BA" w:rsidRPr="00E204BA" w:rsidRDefault="00E204BA" w:rsidP="00F20023">
                <w:pPr>
                  <w:overflowPunct w:val="0"/>
                  <w:ind w:left="198"/>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2!R9C2"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2!R9C2"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人民币普通股</w:t>
                </w:r>
                <w:r w:rsidRPr="00E204BA">
                  <w:rPr>
                    <w:rFonts w:ascii="Times New Roman" w:hAnsi="Times New Roman" w:cs="Times New Roman"/>
                    <w:lang w:val="zh-CN"/>
                  </w:rPr>
                  <w:fldChar w:fldCharType="end"/>
                </w:r>
              </w:p>
            </w:tc>
            <w:tc>
              <w:tcPr>
                <w:tcW w:w="1552" w:type="dxa"/>
                <w:tcBorders>
                  <w:top w:val="nil"/>
                  <w:left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 xml:space="preserve">.xlsx"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2!R9C3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2!R9C3"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5,652,237,000</w:t>
                </w:r>
                <w:r w:rsidRPr="00E204BA">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587" w:type="dxa"/>
                <w:tcBorders>
                  <w:top w:val="nil"/>
                  <w:left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2!R9C5"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2!R9C5"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w:t>
                </w:r>
                <w:r w:rsidRPr="00E204BA">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rPr>
                </w:pPr>
              </w:p>
            </w:tc>
            <w:tc>
              <w:tcPr>
                <w:tcW w:w="1587" w:type="dxa"/>
                <w:tcBorders>
                  <w:top w:val="nil"/>
                  <w:left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2!R9C7"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2!R9C7"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w:t>
                </w:r>
                <w:r w:rsidRPr="00E204BA">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rPr>
                </w:pPr>
              </w:p>
            </w:tc>
            <w:tc>
              <w:tcPr>
                <w:tcW w:w="1660" w:type="dxa"/>
                <w:tcBorders>
                  <w:top w:val="nil"/>
                  <w:left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2!R9C9"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2!R9C9"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5,652,237,000</w:t>
                </w:r>
                <w:r w:rsidRPr="00E204BA">
                  <w:rPr>
                    <w:rFonts w:ascii="Times New Roman" w:hAnsi="Times New Roman" w:cs="Times New Roman"/>
                    <w:lang w:val="zh-CN"/>
                  </w:rPr>
                  <w:fldChar w:fldCharType="end"/>
                </w:r>
              </w:p>
            </w:tc>
          </w:tr>
          <w:tr w:rsidR="00E204BA" w:rsidRPr="00E204BA" w:rsidTr="00A301F3">
            <w:trPr>
              <w:trHeight w:val="276"/>
              <w:jc w:val="center"/>
            </w:trPr>
            <w:tc>
              <w:tcPr>
                <w:tcW w:w="2019" w:type="dxa"/>
                <w:tcBorders>
                  <w:top w:val="nil"/>
                  <w:left w:val="nil"/>
                  <w:bottom w:val="nil"/>
                  <w:right w:val="nil"/>
                </w:tcBorders>
                <w:shd w:val="clear" w:color="auto" w:fill="auto"/>
                <w:vAlign w:val="bottom"/>
              </w:tcPr>
              <w:p w:rsidR="00E204BA" w:rsidRPr="00E204BA" w:rsidRDefault="00E204BA" w:rsidP="00F20023">
                <w:pPr>
                  <w:overflowPunct w:val="0"/>
                  <w:ind w:left="198"/>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2!R10C2"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2!R10C2"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境外上市的外资股</w:t>
                </w:r>
                <w:r w:rsidRPr="00E204BA">
                  <w:rPr>
                    <w:rFonts w:ascii="Times New Roman" w:hAnsi="Times New Roman" w:cs="Times New Roman"/>
                    <w:lang w:val="zh-CN"/>
                  </w:rPr>
                  <w:fldChar w:fldCharType="end"/>
                </w:r>
              </w:p>
            </w:tc>
            <w:tc>
              <w:tcPr>
                <w:tcW w:w="1552" w:type="dxa"/>
                <w:tcBorders>
                  <w:top w:val="nil"/>
                  <w:left w:val="nil"/>
                  <w:bottom w:val="single" w:sz="4" w:space="0" w:color="auto"/>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2!R10C3"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2!R10C3"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1,431,300,000</w:t>
                </w:r>
                <w:r w:rsidRPr="00E204BA">
                  <w:rPr>
                    <w:rFonts w:ascii="Times New Roman" w:hAnsi="Times New Roman" w:cs="Times New Roman"/>
                    <w:lang w:val="zh-CN"/>
                  </w:rPr>
                  <w:fldChar w:fldCharType="end"/>
                </w:r>
              </w:p>
            </w:tc>
            <w:tc>
              <w:tcPr>
                <w:tcW w:w="160" w:type="dxa"/>
                <w:tcBorders>
                  <w:top w:val="nil"/>
                  <w:left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587" w:type="dxa"/>
                <w:tcBorders>
                  <w:top w:val="nil"/>
                  <w:left w:val="nil"/>
                  <w:bottom w:val="single" w:sz="4" w:space="0" w:color="auto"/>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2!R10C5"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2!R10C5"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w:t>
                </w:r>
                <w:r w:rsidRPr="00E204BA">
                  <w:rPr>
                    <w:rFonts w:ascii="Times New Roman" w:hAnsi="Times New Roman" w:cs="Times New Roman"/>
                    <w:lang w:val="zh-CN"/>
                  </w:rPr>
                  <w:fldChar w:fldCharType="end"/>
                </w:r>
              </w:p>
            </w:tc>
            <w:tc>
              <w:tcPr>
                <w:tcW w:w="160" w:type="dxa"/>
                <w:tcBorders>
                  <w:top w:val="nil"/>
                  <w:left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587" w:type="dxa"/>
                <w:tcBorders>
                  <w:top w:val="nil"/>
                  <w:left w:val="nil"/>
                  <w:bottom w:val="single" w:sz="4" w:space="0" w:color="auto"/>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2!R10C7"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2!R10C7"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w:t>
                </w:r>
                <w:r w:rsidRPr="00E204BA">
                  <w:rPr>
                    <w:rFonts w:ascii="Times New Roman" w:hAnsi="Times New Roman" w:cs="Times New Roman"/>
                    <w:lang w:val="zh-CN"/>
                  </w:rPr>
                  <w:fldChar w:fldCharType="end"/>
                </w:r>
              </w:p>
            </w:tc>
            <w:tc>
              <w:tcPr>
                <w:tcW w:w="160" w:type="dxa"/>
                <w:tcBorders>
                  <w:top w:val="nil"/>
                  <w:left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660" w:type="dxa"/>
                <w:tcBorders>
                  <w:top w:val="nil"/>
                  <w:left w:val="nil"/>
                  <w:bottom w:val="single" w:sz="4" w:space="0" w:color="auto"/>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2!R10C9"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2!R10C9"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1,431,300,000</w:t>
                </w:r>
                <w:r w:rsidRPr="00E204BA">
                  <w:rPr>
                    <w:rFonts w:ascii="Times New Roman" w:hAnsi="Times New Roman" w:cs="Times New Roman"/>
                    <w:lang w:val="zh-CN"/>
                  </w:rPr>
                  <w:fldChar w:fldCharType="end"/>
                </w:r>
              </w:p>
            </w:tc>
          </w:tr>
          <w:tr w:rsidR="00E204BA" w:rsidRPr="00E204BA" w:rsidTr="00A301F3">
            <w:trPr>
              <w:trHeight w:val="276"/>
              <w:jc w:val="center"/>
            </w:trPr>
            <w:tc>
              <w:tcPr>
                <w:tcW w:w="2019" w:type="dxa"/>
                <w:tcBorders>
                  <w:top w:val="nil"/>
                  <w:left w:val="nil"/>
                  <w:bottom w:val="nil"/>
                  <w:right w:val="nil"/>
                </w:tcBorders>
                <w:shd w:val="clear" w:color="auto" w:fill="auto"/>
                <w:vAlign w:val="bottom"/>
              </w:tcPr>
              <w:p w:rsidR="00E204BA" w:rsidRPr="00E204BA" w:rsidRDefault="00E204BA" w:rsidP="00F20023">
                <w:pPr>
                  <w:overflowPunct w:val="0"/>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2!R11C2"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2!R11C2" \* MERGEFORMAT </w:instrText>
                </w:r>
                <w:r w:rsidRPr="00E204BA">
                  <w:rPr>
                    <w:rFonts w:ascii="Times New Roman" w:hAnsi="Times New Roman" w:cs="Times New Roman"/>
                    <w:lang w:val="zh-CN"/>
                  </w:rPr>
                  <w:fldChar w:fldCharType="end"/>
                </w:r>
              </w:p>
            </w:tc>
            <w:tc>
              <w:tcPr>
                <w:tcW w:w="1552" w:type="dxa"/>
                <w:tcBorders>
                  <w:top w:val="single" w:sz="4" w:space="0" w:color="auto"/>
                  <w:left w:val="nil"/>
                  <w:bottom w:val="single" w:sz="12" w:space="0" w:color="auto"/>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2!R11C3"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2!R11C3"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7,083,537,000</w:t>
                </w:r>
                <w:r w:rsidRPr="00E204BA">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587" w:type="dxa"/>
                <w:tcBorders>
                  <w:top w:val="single" w:sz="4" w:space="0" w:color="auto"/>
                  <w:left w:val="nil"/>
                  <w:bottom w:val="single" w:sz="12" w:space="0" w:color="auto"/>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2!R11C5"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2!R11C5"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w:t>
                </w:r>
                <w:r w:rsidRPr="00E204BA">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587" w:type="dxa"/>
                <w:tcBorders>
                  <w:top w:val="single" w:sz="4" w:space="0" w:color="auto"/>
                  <w:left w:val="nil"/>
                  <w:bottom w:val="single" w:sz="12" w:space="0" w:color="auto"/>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2!R11C7"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2!R11C7"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w:t>
                </w:r>
                <w:r w:rsidRPr="00E204BA">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p>
            </w:tc>
            <w:tc>
              <w:tcPr>
                <w:tcW w:w="1660" w:type="dxa"/>
                <w:tcBorders>
                  <w:top w:val="single" w:sz="4" w:space="0" w:color="auto"/>
                  <w:left w:val="nil"/>
                  <w:bottom w:val="single" w:sz="12" w:space="0" w:color="auto"/>
                  <w:right w:val="nil"/>
                </w:tcBorders>
                <w:shd w:val="clear" w:color="auto" w:fill="auto"/>
                <w:vAlign w:val="bottom"/>
              </w:tcPr>
              <w:p w:rsidR="00E204BA" w:rsidRPr="00E204BA" w:rsidRDefault="00E204BA" w:rsidP="00F20023">
                <w:pPr>
                  <w:overflowPunct w:val="0"/>
                  <w:ind w:right="57"/>
                  <w:jc w:val="right"/>
                  <w:rPr>
                    <w:rFonts w:ascii="Times New Roman" w:hAnsi="Times New Roman" w:cs="Times New Roman"/>
                    <w:color w:val="000000"/>
                  </w:rPr>
                </w:pPr>
                <w:r w:rsidRPr="00E204BA">
                  <w:rPr>
                    <w:rFonts w:ascii="Times New Roman" w:hAnsi="Times New Roman" w:cs="Times New Roman"/>
                    <w:lang w:val="zh-CN"/>
                  </w:rPr>
                  <w:fldChar w:fldCharType="begin" w:fldLock="1"/>
                </w:r>
                <w:r w:rsidRPr="00E204BA">
                  <w:rPr>
                    <w:rFonts w:ascii="Times New Roman" w:hAnsi="Times New Roman" w:cs="Times New Roman"/>
                    <w:lang w:val="zh-CN"/>
                  </w:rPr>
                  <w:instrText xml:space="preserve"> LINK  Excel.SheetMacroEnabled.12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2!R11C9" \t \r "C:\\Users\\Trista H Zhao\\Desktop\\</w:instrText>
                </w:r>
                <w:r w:rsidRPr="00E204BA">
                  <w:rPr>
                    <w:rFonts w:ascii="Times New Roman" w:hAnsi="Times New Roman" w:cs="Times New Roman"/>
                    <w:lang w:val="zh-CN"/>
                  </w:rPr>
                  <w:instrText>广深铁路股份有限公司</w:instrText>
                </w:r>
                <w:r w:rsidRPr="00E204BA">
                  <w:rPr>
                    <w:rFonts w:ascii="Times New Roman" w:hAnsi="Times New Roman" w:cs="Times New Roman"/>
                    <w:lang w:val="zh-CN"/>
                  </w:rPr>
                  <w:instrText>\\Guanshen railway 2023 interim\\Welink\\Welink-A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\\1-2023</w:instrText>
                </w:r>
                <w:r w:rsidRPr="00E204BA">
                  <w:rPr>
                    <w:rFonts w:ascii="Times New Roman" w:hAnsi="Times New Roman" w:cs="Times New Roman"/>
                    <w:lang w:val="zh-CN"/>
                  </w:rPr>
                  <w:instrText>半年度广深铁路股份</w:instrText>
                </w:r>
                <w:r w:rsidRPr="00E204BA">
                  <w:rPr>
                    <w:rFonts w:ascii="Times New Roman" w:hAnsi="Times New Roman" w:cs="Times New Roman"/>
                    <w:lang w:val="zh-CN"/>
                  </w:rPr>
                  <w:instrText>A</w:instrText>
                </w:r>
                <w:r w:rsidRPr="00E204BA">
                  <w:rPr>
                    <w:rFonts w:ascii="Times New Roman" w:hAnsi="Times New Roman" w:cs="Times New Roman"/>
                    <w:lang w:val="zh-CN"/>
                  </w:rPr>
                  <w:instrText>股</w:instrText>
                </w:r>
                <w:r w:rsidRPr="00E204BA">
                  <w:rPr>
                    <w:rFonts w:ascii="Times New Roman" w:hAnsi="Times New Roman" w:cs="Times New Roman"/>
                    <w:lang w:val="zh-CN"/>
                  </w:rPr>
                  <w:instrText>.xlsx" "</w:instrText>
                </w:r>
                <w:r w:rsidRPr="00E204BA">
                  <w:rPr>
                    <w:rFonts w:ascii="Times New Roman" w:hAnsi="Times New Roman" w:cs="Times New Roman"/>
                    <w:lang w:val="zh-CN"/>
                  </w:rPr>
                  <w:instrText>五</w:instrText>
                </w:r>
                <w:r w:rsidRPr="00E204BA">
                  <w:rPr>
                    <w:rFonts w:ascii="Times New Roman" w:hAnsi="Times New Roman" w:cs="Times New Roman"/>
                    <w:lang w:val="zh-CN"/>
                  </w:rPr>
                  <w:instrText>(31)_</w:instrText>
                </w:r>
                <w:r w:rsidRPr="00E204BA">
                  <w:rPr>
                    <w:rFonts w:ascii="Times New Roman" w:hAnsi="Times New Roman" w:cs="Times New Roman"/>
                    <w:lang w:val="zh-CN"/>
                  </w:rPr>
                  <w:instrText>股本</w:instrText>
                </w:r>
                <w:r w:rsidRPr="00E204BA">
                  <w:rPr>
                    <w:rFonts w:ascii="Times New Roman" w:hAnsi="Times New Roman" w:cs="Times New Roman"/>
                    <w:lang w:val="zh-CN"/>
                  </w:rPr>
                  <w:instrText xml:space="preserve">2!R11C9" \* MERGEFORMAT </w:instrText>
                </w:r>
                <w:r w:rsidRPr="00E204BA">
                  <w:rPr>
                    <w:rFonts w:ascii="Times New Roman" w:hAnsi="Times New Roman" w:cs="Times New Roman"/>
                    <w:lang w:val="zh-CN"/>
                  </w:rPr>
                  <w:fldChar w:fldCharType="separate"/>
                </w:r>
                <w:r w:rsidRPr="00E204BA">
                  <w:rPr>
                    <w:rFonts w:ascii="Times New Roman" w:hAnsi="Times New Roman" w:cs="Times New Roman"/>
                    <w:color w:val="000000"/>
                  </w:rPr>
                  <w:t>7,083,537,000</w:t>
                </w:r>
                <w:r w:rsidRPr="00E204BA">
                  <w:rPr>
                    <w:rFonts w:ascii="Times New Roman" w:hAnsi="Times New Roman" w:cs="Times New Roman"/>
                    <w:lang w:val="zh-CN"/>
                  </w:rPr>
                  <w:fldChar w:fldCharType="end"/>
                </w:r>
              </w:p>
            </w:tc>
          </w:tr>
        </w:tbl>
        <w:p w:rsidR="00E204BA" w:rsidRDefault="00833B52"/>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EndPr/>
          <w:sdtContent>
            <w:p w:rsidR="00047B74" w:rsidRDefault="009454CC">
              <w:r>
                <w:fldChar w:fldCharType="begin"/>
              </w:r>
              <w:r w:rsidR="00F20023">
                <w:instrText xml:space="preserve"> MACROBUTTON  SnrToggleCheckbox √适用 </w:instrText>
              </w:r>
              <w:r>
                <w:fldChar w:fldCharType="end"/>
              </w:r>
              <w:r>
                <w:fldChar w:fldCharType="begin"/>
              </w:r>
              <w:r w:rsidR="00F20023">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700"/>
            <w:gridCol w:w="1419"/>
            <w:gridCol w:w="1415"/>
            <w:gridCol w:w="1696"/>
          </w:tblGrid>
          <w:tr w:rsidR="00047B74" w:rsidTr="00F20023">
            <w:sdt>
              <w:sdtPr>
                <w:rPr>
                  <w:rFonts w:ascii="Times New Roman" w:hAnsi="Times New Roman" w:cs="Times New Roman"/>
                </w:rPr>
                <w:tag w:val="_PLD_177c011500e64862903c4c16dbb2f31f"/>
                <w:id w:val="618717735"/>
                <w:lock w:val="sdtLocked"/>
              </w:sdtPr>
              <w:sdtEndPr/>
              <w:sdtContent>
                <w:tc>
                  <w:tcPr>
                    <w:tcW w:w="1562" w:type="pct"/>
                    <w:vAlign w:val="center"/>
                  </w:tcPr>
                  <w:p w:rsidR="00047B74" w:rsidRPr="00F20023" w:rsidRDefault="009454CC">
                    <w:pPr>
                      <w:autoSpaceDE w:val="0"/>
                      <w:autoSpaceDN w:val="0"/>
                      <w:adjustRightInd w:val="0"/>
                      <w:snapToGrid w:val="0"/>
                      <w:jc w:val="center"/>
                      <w:rPr>
                        <w:rFonts w:ascii="Times New Roman" w:hAnsi="Times New Roman" w:cs="Times New Roman"/>
                      </w:rPr>
                    </w:pPr>
                    <w:r w:rsidRPr="00F20023">
                      <w:rPr>
                        <w:rFonts w:ascii="Times New Roman" w:hAnsi="Times New Roman" w:cs="Times New Roman"/>
                      </w:rPr>
                      <w:t>项目</w:t>
                    </w:r>
                  </w:p>
                </w:tc>
              </w:sdtContent>
            </w:sdt>
            <w:sdt>
              <w:sdtPr>
                <w:rPr>
                  <w:rFonts w:ascii="Times New Roman" w:hAnsi="Times New Roman" w:cs="Times New Roman"/>
                </w:rPr>
                <w:tag w:val="_PLD_1519f0add67f49df9173f37c00215eef"/>
                <w:id w:val="1631671453"/>
                <w:lock w:val="sdtLocked"/>
              </w:sdtPr>
              <w:sdtEndPr/>
              <w:sdtContent>
                <w:tc>
                  <w:tcPr>
                    <w:tcW w:w="938" w:type="pct"/>
                    <w:vAlign w:val="center"/>
                  </w:tcPr>
                  <w:p w:rsidR="00047B74" w:rsidRPr="00F20023" w:rsidRDefault="009454CC">
                    <w:pPr>
                      <w:autoSpaceDE w:val="0"/>
                      <w:autoSpaceDN w:val="0"/>
                      <w:adjustRightInd w:val="0"/>
                      <w:snapToGrid w:val="0"/>
                      <w:jc w:val="center"/>
                      <w:rPr>
                        <w:rFonts w:ascii="Times New Roman" w:hAnsi="Times New Roman" w:cs="Times New Roman"/>
                      </w:rPr>
                    </w:pPr>
                    <w:r w:rsidRPr="00F20023">
                      <w:rPr>
                        <w:rFonts w:ascii="Times New Roman" w:hAnsi="Times New Roman" w:cs="Times New Roman"/>
                      </w:rPr>
                      <w:t>期初余额</w:t>
                    </w:r>
                  </w:p>
                </w:tc>
              </w:sdtContent>
            </w:sdt>
            <w:sdt>
              <w:sdtPr>
                <w:rPr>
                  <w:rFonts w:ascii="Times New Roman" w:hAnsi="Times New Roman" w:cs="Times New Roman"/>
                </w:rPr>
                <w:tag w:val="_PLD_dcbf1fd9bcaa41fc8ff4def2d0e55143"/>
                <w:id w:val="1763484061"/>
                <w:lock w:val="sdtLocked"/>
              </w:sdtPr>
              <w:sdtEndPr/>
              <w:sdtContent>
                <w:tc>
                  <w:tcPr>
                    <w:tcW w:w="783" w:type="pct"/>
                    <w:vAlign w:val="center"/>
                  </w:tcPr>
                  <w:p w:rsidR="00047B74" w:rsidRPr="00F20023" w:rsidRDefault="009454CC">
                    <w:pPr>
                      <w:autoSpaceDE w:val="0"/>
                      <w:autoSpaceDN w:val="0"/>
                      <w:adjustRightInd w:val="0"/>
                      <w:snapToGrid w:val="0"/>
                      <w:jc w:val="center"/>
                      <w:rPr>
                        <w:rFonts w:ascii="Times New Roman" w:hAnsi="Times New Roman" w:cs="Times New Roman"/>
                      </w:rPr>
                    </w:pPr>
                    <w:r w:rsidRPr="00F20023">
                      <w:rPr>
                        <w:rFonts w:ascii="Times New Roman" w:hAnsi="Times New Roman" w:cs="Times New Roman"/>
                      </w:rPr>
                      <w:t>本期增加</w:t>
                    </w:r>
                  </w:p>
                </w:tc>
              </w:sdtContent>
            </w:sdt>
            <w:sdt>
              <w:sdtPr>
                <w:rPr>
                  <w:rFonts w:ascii="Times New Roman" w:hAnsi="Times New Roman" w:cs="Times New Roman"/>
                </w:rPr>
                <w:tag w:val="_PLD_9d88d0ce99474d389c660c414306497d"/>
                <w:id w:val="1908806667"/>
                <w:lock w:val="sdtLocked"/>
              </w:sdtPr>
              <w:sdtEndPr/>
              <w:sdtContent>
                <w:tc>
                  <w:tcPr>
                    <w:tcW w:w="781" w:type="pct"/>
                    <w:vAlign w:val="center"/>
                  </w:tcPr>
                  <w:p w:rsidR="00047B74" w:rsidRPr="00F20023" w:rsidRDefault="009454CC">
                    <w:pPr>
                      <w:autoSpaceDE w:val="0"/>
                      <w:autoSpaceDN w:val="0"/>
                      <w:adjustRightInd w:val="0"/>
                      <w:snapToGrid w:val="0"/>
                      <w:jc w:val="center"/>
                      <w:rPr>
                        <w:rFonts w:ascii="Times New Roman" w:hAnsi="Times New Roman" w:cs="Times New Roman"/>
                      </w:rPr>
                    </w:pPr>
                    <w:r w:rsidRPr="00F20023">
                      <w:rPr>
                        <w:rFonts w:ascii="Times New Roman" w:hAnsi="Times New Roman" w:cs="Times New Roman"/>
                      </w:rPr>
                      <w:t>本期减少</w:t>
                    </w:r>
                  </w:p>
                </w:tc>
              </w:sdtContent>
            </w:sdt>
            <w:sdt>
              <w:sdtPr>
                <w:rPr>
                  <w:rFonts w:ascii="Times New Roman" w:hAnsi="Times New Roman" w:cs="Times New Roman"/>
                </w:rPr>
                <w:tag w:val="_PLD_4c3f2255a4a24c1cae63eb0cc7781f12"/>
                <w:id w:val="1155805763"/>
                <w:lock w:val="sdtLocked"/>
              </w:sdtPr>
              <w:sdtEndPr/>
              <w:sdtContent>
                <w:tc>
                  <w:tcPr>
                    <w:tcW w:w="936" w:type="pct"/>
                    <w:vAlign w:val="center"/>
                  </w:tcPr>
                  <w:p w:rsidR="00047B74" w:rsidRPr="00F20023" w:rsidRDefault="009454CC">
                    <w:pPr>
                      <w:autoSpaceDE w:val="0"/>
                      <w:autoSpaceDN w:val="0"/>
                      <w:adjustRightInd w:val="0"/>
                      <w:snapToGrid w:val="0"/>
                      <w:jc w:val="center"/>
                      <w:rPr>
                        <w:rFonts w:ascii="Times New Roman" w:hAnsi="Times New Roman" w:cs="Times New Roman"/>
                      </w:rPr>
                    </w:pPr>
                    <w:r w:rsidRPr="00F20023">
                      <w:rPr>
                        <w:rFonts w:ascii="Times New Roman" w:hAnsi="Times New Roman" w:cs="Times New Roman"/>
                      </w:rPr>
                      <w:t>期末余额</w:t>
                    </w:r>
                  </w:p>
                </w:tc>
              </w:sdtContent>
            </w:sdt>
          </w:tr>
          <w:tr w:rsidR="00F20023" w:rsidTr="00F20023">
            <w:sdt>
              <w:sdtPr>
                <w:rPr>
                  <w:rFonts w:ascii="Times New Roman" w:hAnsi="Times New Roman" w:cs="Times New Roman"/>
                </w:rPr>
                <w:tag w:val="_PLD_6f0c6094ea774cff87e6eacd4eb8ba12"/>
                <w:id w:val="-1861726417"/>
                <w:lock w:val="sdtLocked"/>
              </w:sdtPr>
              <w:sdtEndPr/>
              <w:sdtContent>
                <w:tc>
                  <w:tcPr>
                    <w:tcW w:w="1562" w:type="pct"/>
                    <w:shd w:val="clear" w:color="auto" w:fill="auto"/>
                    <w:vAlign w:val="center"/>
                  </w:tcPr>
                  <w:p w:rsidR="00F20023" w:rsidRPr="00F20023" w:rsidRDefault="00F20023" w:rsidP="00F20023">
                    <w:pPr>
                      <w:autoSpaceDE w:val="0"/>
                      <w:autoSpaceDN w:val="0"/>
                      <w:adjustRightInd w:val="0"/>
                      <w:snapToGrid w:val="0"/>
                      <w:rPr>
                        <w:rFonts w:ascii="Times New Roman" w:hAnsi="Times New Roman" w:cs="Times New Roman"/>
                      </w:rPr>
                    </w:pPr>
                    <w:r w:rsidRPr="00F20023">
                      <w:rPr>
                        <w:rFonts w:ascii="Times New Roman" w:hAnsi="Times New Roman" w:cs="Times New Roman"/>
                      </w:rPr>
                      <w:t>资本溢价（股本溢价）</w:t>
                    </w:r>
                  </w:p>
                </w:tc>
              </w:sdtContent>
            </w:sdt>
            <w:tc>
              <w:tcPr>
                <w:tcW w:w="938" w:type="pct"/>
                <w:shd w:val="clear" w:color="auto" w:fill="auto"/>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11,551,799,522</w:t>
                </w:r>
              </w:p>
            </w:tc>
            <w:tc>
              <w:tcPr>
                <w:tcW w:w="783" w:type="pct"/>
                <w:shd w:val="clear" w:color="auto" w:fill="auto"/>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w:t>
                </w:r>
              </w:p>
            </w:tc>
            <w:tc>
              <w:tcPr>
                <w:tcW w:w="781" w:type="pct"/>
                <w:shd w:val="clear" w:color="auto" w:fill="auto"/>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w:t>
                </w:r>
              </w:p>
            </w:tc>
            <w:tc>
              <w:tcPr>
                <w:tcW w:w="936" w:type="pct"/>
                <w:shd w:val="clear" w:color="auto" w:fill="auto"/>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11,551,799,522</w:t>
                </w:r>
              </w:p>
            </w:tc>
          </w:tr>
          <w:tr w:rsidR="00F20023" w:rsidTr="00F20023">
            <w:sdt>
              <w:sdtPr>
                <w:rPr>
                  <w:rFonts w:ascii="Times New Roman" w:hAnsi="Times New Roman" w:cs="Times New Roman"/>
                </w:rPr>
                <w:tag w:val="_PLD_0d65c4a2c84c464d8e7b1cc66155d272"/>
                <w:id w:val="635382014"/>
                <w:lock w:val="sdtLocked"/>
              </w:sdtPr>
              <w:sdtEndPr/>
              <w:sdtContent>
                <w:tc>
                  <w:tcPr>
                    <w:tcW w:w="1562" w:type="pct"/>
                    <w:shd w:val="clear" w:color="auto" w:fill="auto"/>
                    <w:vAlign w:val="center"/>
                  </w:tcPr>
                  <w:p w:rsidR="00F20023" w:rsidRPr="00F20023" w:rsidRDefault="00F20023" w:rsidP="00F20023">
                    <w:pPr>
                      <w:autoSpaceDE w:val="0"/>
                      <w:autoSpaceDN w:val="0"/>
                      <w:adjustRightInd w:val="0"/>
                      <w:snapToGrid w:val="0"/>
                      <w:rPr>
                        <w:rFonts w:ascii="Times New Roman" w:hAnsi="Times New Roman" w:cs="Times New Roman"/>
                      </w:rPr>
                    </w:pPr>
                    <w:r w:rsidRPr="00F20023">
                      <w:rPr>
                        <w:rFonts w:ascii="Times New Roman" w:hAnsi="Times New Roman" w:cs="Times New Roman"/>
                      </w:rPr>
                      <w:t>其他资本公积</w:t>
                    </w:r>
                  </w:p>
                </w:tc>
              </w:sdtContent>
            </w:sdt>
            <w:tc>
              <w:tcPr>
                <w:tcW w:w="938" w:type="pct"/>
                <w:shd w:val="clear" w:color="auto" w:fill="auto"/>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24,893,319</w:t>
                </w:r>
              </w:p>
            </w:tc>
            <w:tc>
              <w:tcPr>
                <w:tcW w:w="783" w:type="pct"/>
                <w:shd w:val="clear" w:color="auto" w:fill="auto"/>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w:t>
                </w:r>
              </w:p>
            </w:tc>
            <w:tc>
              <w:tcPr>
                <w:tcW w:w="781" w:type="pct"/>
                <w:shd w:val="clear" w:color="auto" w:fill="auto"/>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3,841,200</w:t>
                </w:r>
              </w:p>
            </w:tc>
            <w:tc>
              <w:tcPr>
                <w:tcW w:w="936" w:type="pct"/>
                <w:shd w:val="clear" w:color="auto" w:fill="auto"/>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21,052,119</w:t>
                </w:r>
              </w:p>
            </w:tc>
          </w:tr>
          <w:tr w:rsidR="00F20023" w:rsidTr="00F20023">
            <w:sdt>
              <w:sdtPr>
                <w:rPr>
                  <w:rFonts w:ascii="Times New Roman" w:hAnsi="Times New Roman" w:cs="Times New Roman"/>
                </w:rPr>
                <w:tag w:val="_PLD_2d6988ed902d4f2a9c423d885cfc336e"/>
                <w:id w:val="-617613739"/>
                <w:lock w:val="sdtLocked"/>
              </w:sdtPr>
              <w:sdtEndPr/>
              <w:sdtContent>
                <w:tc>
                  <w:tcPr>
                    <w:tcW w:w="1562" w:type="pct"/>
                    <w:vAlign w:val="center"/>
                  </w:tcPr>
                  <w:p w:rsidR="00F20023" w:rsidRPr="00F20023" w:rsidRDefault="00F20023" w:rsidP="00F20023">
                    <w:pPr>
                      <w:autoSpaceDE w:val="0"/>
                      <w:autoSpaceDN w:val="0"/>
                      <w:adjustRightInd w:val="0"/>
                      <w:snapToGrid w:val="0"/>
                      <w:jc w:val="center"/>
                      <w:rPr>
                        <w:rFonts w:ascii="Times New Roman" w:hAnsi="Times New Roman" w:cs="Times New Roman"/>
                      </w:rPr>
                    </w:pPr>
                    <w:r w:rsidRPr="00F20023">
                      <w:rPr>
                        <w:rFonts w:ascii="Times New Roman" w:hAnsi="Times New Roman" w:cs="Times New Roman"/>
                      </w:rPr>
                      <w:t>合计</w:t>
                    </w:r>
                  </w:p>
                </w:tc>
              </w:sdtContent>
            </w:sdt>
            <w:tc>
              <w:tcPr>
                <w:tcW w:w="938" w:type="pct"/>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11,576,692,841</w:t>
                </w:r>
              </w:p>
            </w:tc>
            <w:tc>
              <w:tcPr>
                <w:tcW w:w="783" w:type="pct"/>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w:t>
                </w:r>
              </w:p>
            </w:tc>
            <w:tc>
              <w:tcPr>
                <w:tcW w:w="781" w:type="pct"/>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3,841,200</w:t>
                </w:r>
              </w:p>
            </w:tc>
            <w:tc>
              <w:tcPr>
                <w:tcW w:w="936" w:type="pct"/>
                <w:vAlign w:val="center"/>
              </w:tcPr>
              <w:p w:rsidR="00F20023" w:rsidRPr="00F20023" w:rsidRDefault="00F20023" w:rsidP="00F20023">
                <w:pPr>
                  <w:jc w:val="right"/>
                  <w:rPr>
                    <w:rFonts w:ascii="Times New Roman" w:hAnsi="Times New Roman" w:cs="Times New Roman"/>
                  </w:rPr>
                </w:pPr>
                <w:r w:rsidRPr="00F20023">
                  <w:rPr>
                    <w:rFonts w:ascii="Times New Roman" w:hAnsi="Times New Roman" w:cs="Times New Roman"/>
                  </w:rPr>
                  <w:t>11,572,851,641</w:t>
                </w:r>
              </w:p>
            </w:tc>
          </w:tr>
        </w:tbl>
        <w:p w:rsidR="00F20023" w:rsidRDefault="00F20023"/>
        <w:tbl>
          <w:tblPr>
            <w:tblW w:w="8885" w:type="dxa"/>
            <w:jc w:val="center"/>
            <w:tblLayout w:type="fixed"/>
            <w:tblCellMar>
              <w:left w:w="28" w:type="dxa"/>
              <w:right w:w="28" w:type="dxa"/>
            </w:tblCellMar>
            <w:tblLook w:val="04A0" w:firstRow="1" w:lastRow="0" w:firstColumn="1" w:lastColumn="0" w:noHBand="0" w:noVBand="1"/>
          </w:tblPr>
          <w:tblGrid>
            <w:gridCol w:w="1871"/>
            <w:gridCol w:w="1700"/>
            <w:gridCol w:w="160"/>
            <w:gridCol w:w="1587"/>
            <w:gridCol w:w="160"/>
            <w:gridCol w:w="1587"/>
            <w:gridCol w:w="160"/>
            <w:gridCol w:w="1660"/>
          </w:tblGrid>
          <w:tr w:rsidR="00F20023" w:rsidRPr="00F20023" w:rsidTr="00A301F3">
            <w:trPr>
              <w:trHeight w:val="264"/>
              <w:jc w:val="center"/>
            </w:trPr>
            <w:tc>
              <w:tcPr>
                <w:tcW w:w="1871" w:type="dxa"/>
                <w:vMerge w:val="restart"/>
                <w:tcBorders>
                  <w:top w:val="nil"/>
                  <w:left w:val="nil"/>
                  <w:bottom w:val="nil"/>
                  <w:right w:val="nil"/>
                </w:tcBorders>
                <w:shd w:val="clear" w:color="auto" w:fill="auto"/>
                <w:vAlign w:val="bottom"/>
              </w:tcPr>
              <w:bookmarkStart w:id="128" w:name="link_五32_资本公积2"/>
              <w:p w:rsidR="00F20023" w:rsidRPr="00F20023" w:rsidRDefault="00F20023" w:rsidP="00F20023">
                <w:pPr>
                  <w:overflowPunct w:val="0"/>
                  <w:rPr>
                    <w:rFonts w:ascii="Times New Roman" w:hAnsi="Times New Roman" w:cs="Times New Roman"/>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2!R5C2"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2!R5C2" \* MERGEFORMAT </w:instrText>
                </w:r>
                <w:r w:rsidRPr="00F20023">
                  <w:rPr>
                    <w:rFonts w:ascii="Times New Roman" w:hAnsi="Times New Roman" w:cs="Times New Roman"/>
                    <w:lang w:val="zh-CN"/>
                  </w:rPr>
                  <w:fldChar w:fldCharType="end"/>
                </w:r>
              </w:p>
            </w:tc>
            <w:tc>
              <w:tcPr>
                <w:tcW w:w="1700" w:type="dxa"/>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2!R5C3"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2!R5C3"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2021</w:t>
                </w:r>
                <w:r w:rsidRPr="00F20023">
                  <w:rPr>
                    <w:rFonts w:ascii="Times New Roman" w:hAnsi="Times New Roman" w:cs="Times New Roman"/>
                    <w:color w:val="000000"/>
                  </w:rPr>
                  <w:t>年</w:t>
                </w:r>
                <w:r w:rsidRPr="00F20023">
                  <w:rPr>
                    <w:rFonts w:ascii="Times New Roman" w:hAnsi="Times New Roman" w:cs="Times New Roman"/>
                    <w:lang w:val="zh-CN"/>
                  </w:rPr>
                  <w:fldChar w:fldCharType="end"/>
                </w:r>
              </w:p>
            </w:tc>
            <w:tc>
              <w:tcPr>
                <w:tcW w:w="160" w:type="dxa"/>
                <w:vMerge w:val="restart"/>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587" w:type="dxa"/>
                <w:vMerge w:val="restart"/>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2!R5C5"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2!R5C5"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本期增加</w:t>
                </w:r>
                <w:r w:rsidRPr="00F20023">
                  <w:rPr>
                    <w:rFonts w:ascii="Times New Roman" w:hAnsi="Times New Roman" w:cs="Times New Roman"/>
                    <w:lang w:val="zh-CN"/>
                  </w:rPr>
                  <w:fldChar w:fldCharType="end"/>
                </w:r>
              </w:p>
            </w:tc>
            <w:tc>
              <w:tcPr>
                <w:tcW w:w="160" w:type="dxa"/>
                <w:vMerge w:val="restart"/>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587" w:type="dxa"/>
                <w:vMerge w:val="restart"/>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2!R5C7"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2!R5C7"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本期减少</w:t>
                </w:r>
                <w:r w:rsidRPr="00F20023">
                  <w:rPr>
                    <w:rFonts w:ascii="Times New Roman" w:hAnsi="Times New Roman" w:cs="Times New Roman"/>
                    <w:lang w:val="zh-CN"/>
                  </w:rPr>
                  <w:fldChar w:fldCharType="end"/>
                </w:r>
              </w:p>
            </w:tc>
            <w:tc>
              <w:tcPr>
                <w:tcW w:w="160" w:type="dxa"/>
                <w:vMerge w:val="restart"/>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2!R5C9"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2!R5C9"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2022</w:t>
                </w:r>
                <w:r w:rsidRPr="00F20023">
                  <w:rPr>
                    <w:rFonts w:ascii="Times New Roman" w:hAnsi="Times New Roman" w:cs="Times New Roman"/>
                    <w:color w:val="000000"/>
                  </w:rPr>
                  <w:t>年</w:t>
                </w:r>
                <w:r w:rsidRPr="00F20023">
                  <w:rPr>
                    <w:rFonts w:ascii="Times New Roman" w:hAnsi="Times New Roman" w:cs="Times New Roman"/>
                    <w:lang w:val="zh-CN"/>
                  </w:rPr>
                  <w:fldChar w:fldCharType="end"/>
                </w:r>
              </w:p>
            </w:tc>
          </w:tr>
          <w:tr w:rsidR="00F20023" w:rsidRPr="00F20023" w:rsidTr="00A301F3">
            <w:trPr>
              <w:trHeight w:val="108"/>
              <w:jc w:val="center"/>
            </w:trPr>
            <w:tc>
              <w:tcPr>
                <w:tcW w:w="1871" w:type="dxa"/>
                <w:vMerge/>
                <w:tcBorders>
                  <w:top w:val="nil"/>
                  <w:left w:val="nil"/>
                  <w:bottom w:val="nil"/>
                  <w:right w:val="nil"/>
                </w:tcBorders>
                <w:shd w:val="clear" w:color="auto" w:fill="auto"/>
                <w:vAlign w:val="bottom"/>
              </w:tcPr>
              <w:p w:rsidR="00F20023" w:rsidRPr="00F20023" w:rsidRDefault="00F20023" w:rsidP="00F20023">
                <w:pPr>
                  <w:overflowPunct w:val="0"/>
                  <w:rPr>
                    <w:rFonts w:ascii="Times New Roman" w:hAnsi="Times New Roman" w:cs="Times New Roman"/>
                  </w:rPr>
                </w:pPr>
              </w:p>
            </w:tc>
            <w:tc>
              <w:tcPr>
                <w:tcW w:w="1700" w:type="dxa"/>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2!R6C3"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2!R6C3"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12</w:t>
                </w:r>
                <w:r w:rsidRPr="00F20023">
                  <w:rPr>
                    <w:rFonts w:ascii="Times New Roman" w:hAnsi="Times New Roman" w:cs="Times New Roman"/>
                    <w:color w:val="000000"/>
                  </w:rPr>
                  <w:t>月</w:t>
                </w:r>
                <w:r w:rsidRPr="00F20023">
                  <w:rPr>
                    <w:rFonts w:ascii="Times New Roman" w:hAnsi="Times New Roman" w:cs="Times New Roman"/>
                    <w:color w:val="000000"/>
                  </w:rPr>
                  <w:t>31</w:t>
                </w:r>
                <w:r w:rsidRPr="00F20023">
                  <w:rPr>
                    <w:rFonts w:ascii="Times New Roman" w:hAnsi="Times New Roman" w:cs="Times New Roman"/>
                    <w:color w:val="000000"/>
                  </w:rPr>
                  <w:t>日</w:t>
                </w:r>
                <w:r w:rsidRPr="00F20023">
                  <w:rPr>
                    <w:rFonts w:ascii="Times New Roman" w:hAnsi="Times New Roman" w:cs="Times New Roman"/>
                    <w:lang w:val="zh-CN"/>
                  </w:rPr>
                  <w:fldChar w:fldCharType="end"/>
                </w:r>
              </w:p>
            </w:tc>
            <w:tc>
              <w:tcPr>
                <w:tcW w:w="160" w:type="dxa"/>
                <w:vMerge/>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587" w:type="dxa"/>
                <w:vMerge/>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60" w:type="dxa"/>
                <w:vMerge/>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587" w:type="dxa"/>
                <w:vMerge/>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60" w:type="dxa"/>
                <w:vMerge/>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 xml:space="preserve">.xlsx"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2!R6C9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2!R6C9"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6</w:t>
                </w:r>
                <w:r w:rsidRPr="00F20023">
                  <w:rPr>
                    <w:rFonts w:ascii="Times New Roman" w:hAnsi="Times New Roman" w:cs="Times New Roman"/>
                    <w:color w:val="000000"/>
                  </w:rPr>
                  <w:t>月</w:t>
                </w:r>
                <w:r w:rsidRPr="00F20023">
                  <w:rPr>
                    <w:rFonts w:ascii="Times New Roman" w:hAnsi="Times New Roman" w:cs="Times New Roman"/>
                    <w:color w:val="000000"/>
                  </w:rPr>
                  <w:t>30</w:t>
                </w:r>
                <w:r w:rsidRPr="00F20023">
                  <w:rPr>
                    <w:rFonts w:ascii="Times New Roman" w:hAnsi="Times New Roman" w:cs="Times New Roman"/>
                    <w:color w:val="000000"/>
                  </w:rPr>
                  <w:t>日</w:t>
                </w:r>
                <w:r w:rsidRPr="00F20023">
                  <w:rPr>
                    <w:rFonts w:ascii="Times New Roman" w:hAnsi="Times New Roman" w:cs="Times New Roman"/>
                    <w:lang w:val="zh-CN"/>
                  </w:rPr>
                  <w:fldChar w:fldCharType="end"/>
                </w:r>
              </w:p>
            </w:tc>
          </w:tr>
          <w:tr w:rsidR="00F20023" w:rsidRPr="00F20023" w:rsidTr="00A301F3">
            <w:trPr>
              <w:trHeight w:val="264"/>
              <w:jc w:val="center"/>
            </w:trPr>
            <w:tc>
              <w:tcPr>
                <w:tcW w:w="1871" w:type="dxa"/>
                <w:tcBorders>
                  <w:top w:val="nil"/>
                  <w:left w:val="nil"/>
                  <w:bottom w:val="nil"/>
                  <w:right w:val="nil"/>
                </w:tcBorders>
                <w:shd w:val="clear" w:color="auto" w:fill="auto"/>
                <w:vAlign w:val="bottom"/>
              </w:tcPr>
              <w:p w:rsidR="00F20023" w:rsidRPr="00F20023" w:rsidRDefault="00F20023" w:rsidP="00F20023">
                <w:pPr>
                  <w:overflowPunct w:val="0"/>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2!R7C2"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2!R7C2" \* MERGEFORMAT </w:instrText>
                </w:r>
                <w:r w:rsidRPr="00F20023">
                  <w:rPr>
                    <w:rFonts w:ascii="Times New Roman" w:hAnsi="Times New Roman" w:cs="Times New Roman"/>
                    <w:lang w:val="zh-CN"/>
                  </w:rPr>
                  <w:fldChar w:fldCharType="end"/>
                </w:r>
              </w:p>
            </w:tc>
            <w:tc>
              <w:tcPr>
                <w:tcW w:w="1700"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2!R7C3"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2!R7C3" \* MERGEFORMAT </w:instrText>
                </w:r>
                <w:r w:rsidRPr="00F20023">
                  <w:rPr>
                    <w:rFonts w:ascii="Times New Roman" w:hAnsi="Times New Roman" w:cs="Times New Roman"/>
                    <w:lang w:val="zh-CN"/>
                  </w:rPr>
                  <w:fldChar w:fldCharType="end"/>
                </w:r>
              </w:p>
            </w:tc>
            <w:tc>
              <w:tcPr>
                <w:tcW w:w="160"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rPr>
                </w:pPr>
              </w:p>
            </w:tc>
            <w:tc>
              <w:tcPr>
                <w:tcW w:w="1587"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2!R7C5"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2!R7C5" \* MERGEFORMAT </w:instrText>
                </w:r>
                <w:r w:rsidRPr="00F20023">
                  <w:rPr>
                    <w:rFonts w:ascii="Times New Roman" w:hAnsi="Times New Roman" w:cs="Times New Roman"/>
                    <w:lang w:val="zh-CN"/>
                  </w:rPr>
                  <w:fldChar w:fldCharType="end"/>
                </w:r>
              </w:p>
            </w:tc>
            <w:tc>
              <w:tcPr>
                <w:tcW w:w="160"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rPr>
                </w:pPr>
              </w:p>
            </w:tc>
            <w:tc>
              <w:tcPr>
                <w:tcW w:w="1587"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2!R7C7"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2!R7C7" \* MERGEFORMAT </w:instrText>
                </w:r>
                <w:r w:rsidRPr="00F20023">
                  <w:rPr>
                    <w:rFonts w:ascii="Times New Roman" w:hAnsi="Times New Roman" w:cs="Times New Roman"/>
                    <w:lang w:val="zh-CN"/>
                  </w:rPr>
                  <w:fldChar w:fldCharType="end"/>
                </w:r>
              </w:p>
            </w:tc>
            <w:tc>
              <w:tcPr>
                <w:tcW w:w="160"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rPr>
                </w:pPr>
              </w:p>
            </w:tc>
            <w:tc>
              <w:tcPr>
                <w:tcW w:w="1660"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2!R7C9"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2!R7C9" \* MERGEFORMAT </w:instrText>
                </w:r>
                <w:r w:rsidRPr="00F20023">
                  <w:rPr>
                    <w:rFonts w:ascii="Times New Roman" w:hAnsi="Times New Roman" w:cs="Times New Roman"/>
                    <w:lang w:val="zh-CN"/>
                  </w:rPr>
                  <w:fldChar w:fldCharType="end"/>
                </w:r>
              </w:p>
            </w:tc>
          </w:tr>
          <w:tr w:rsidR="00F20023" w:rsidRPr="00F20023" w:rsidTr="00A301F3">
            <w:trPr>
              <w:trHeight w:val="264"/>
              <w:jc w:val="center"/>
            </w:trPr>
            <w:tc>
              <w:tcPr>
                <w:tcW w:w="1871" w:type="dxa"/>
                <w:tcBorders>
                  <w:top w:val="nil"/>
                  <w:left w:val="nil"/>
                  <w:bottom w:val="nil"/>
                  <w:right w:val="nil"/>
                </w:tcBorders>
                <w:shd w:val="clear" w:color="auto" w:fill="auto"/>
                <w:vAlign w:val="bottom"/>
              </w:tcPr>
              <w:p w:rsidR="00F20023" w:rsidRPr="00F20023" w:rsidRDefault="00F20023" w:rsidP="00F20023">
                <w:pPr>
                  <w:overflowPunct w:val="0"/>
                  <w:ind w:left="-14"/>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2!R9C2"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2!R9C2"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股本溢价</w:t>
                </w:r>
                <w:r w:rsidRPr="00F20023">
                  <w:rPr>
                    <w:rFonts w:ascii="Times New Roman" w:hAnsi="Times New Roman" w:cs="Times New Roman"/>
                    <w:lang w:val="zh-CN"/>
                  </w:rPr>
                  <w:fldChar w:fldCharType="end"/>
                </w:r>
              </w:p>
            </w:tc>
            <w:tc>
              <w:tcPr>
                <w:tcW w:w="1700"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2!R9C3"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2!R9C3"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11,551,799,522</w:t>
                </w:r>
                <w:r w:rsidRPr="00F20023">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587"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2!R9C5"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2!R9C5"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w:t>
                </w:r>
                <w:r w:rsidRPr="00F20023">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rPr>
                </w:pPr>
              </w:p>
            </w:tc>
            <w:tc>
              <w:tcPr>
                <w:tcW w:w="1587"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2!R9C7"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2!R9C7"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w:t>
                </w:r>
                <w:r w:rsidRPr="00F20023">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rPr>
                </w:pPr>
              </w:p>
            </w:tc>
            <w:tc>
              <w:tcPr>
                <w:tcW w:w="1660"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2!R9C9"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2!R9C9"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11,551,799,522</w:t>
                </w:r>
                <w:r w:rsidRPr="00F20023">
                  <w:rPr>
                    <w:rFonts w:ascii="Times New Roman" w:hAnsi="Times New Roman" w:cs="Times New Roman"/>
                    <w:lang w:val="zh-CN"/>
                  </w:rPr>
                  <w:fldChar w:fldCharType="end"/>
                </w:r>
              </w:p>
            </w:tc>
          </w:tr>
          <w:tr w:rsidR="00F20023" w:rsidRPr="00F20023" w:rsidTr="00A301F3">
            <w:trPr>
              <w:trHeight w:val="276"/>
              <w:jc w:val="center"/>
            </w:trPr>
            <w:tc>
              <w:tcPr>
                <w:tcW w:w="1871" w:type="dxa"/>
                <w:tcBorders>
                  <w:top w:val="nil"/>
                  <w:left w:val="nil"/>
                  <w:bottom w:val="nil"/>
                  <w:right w:val="nil"/>
                </w:tcBorders>
                <w:shd w:val="clear" w:color="auto" w:fill="auto"/>
                <w:vAlign w:val="bottom"/>
              </w:tcPr>
              <w:p w:rsidR="00F20023" w:rsidRPr="00F20023" w:rsidRDefault="00F20023" w:rsidP="00F20023">
                <w:pPr>
                  <w:overflowPunct w:val="0"/>
                  <w:ind w:left="-14"/>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2!R10C2"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2!R10C2"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其他资本公积</w:t>
                </w:r>
                <w:r w:rsidRPr="00F20023">
                  <w:rPr>
                    <w:rFonts w:ascii="Times New Roman" w:hAnsi="Times New Roman" w:cs="Times New Roman"/>
                    <w:color w:val="000000"/>
                  </w:rPr>
                  <w:t>-</w:t>
                </w:r>
                <w:r w:rsidRPr="00F20023">
                  <w:rPr>
                    <w:rFonts w:ascii="Times New Roman" w:hAnsi="Times New Roman" w:cs="Times New Roman"/>
                    <w:color w:val="000000"/>
                  </w:rPr>
                  <w:t>其他</w:t>
                </w:r>
                <w:r w:rsidRPr="00F20023">
                  <w:rPr>
                    <w:rFonts w:ascii="Times New Roman" w:hAnsi="Times New Roman" w:cs="Times New Roman"/>
                    <w:lang w:val="zh-CN"/>
                  </w:rPr>
                  <w:fldChar w:fldCharType="end"/>
                </w:r>
              </w:p>
            </w:tc>
            <w:tc>
              <w:tcPr>
                <w:tcW w:w="1700" w:type="dxa"/>
                <w:tcBorders>
                  <w:top w:val="nil"/>
                  <w:left w:val="nil"/>
                  <w:bottom w:val="single" w:sz="4" w:space="0" w:color="auto"/>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2!R10C3"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2!R10C3"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21,203,744</w:t>
                </w:r>
                <w:r w:rsidRPr="00F20023">
                  <w:rPr>
                    <w:rFonts w:ascii="Times New Roman" w:hAnsi="Times New Roman" w:cs="Times New Roman"/>
                    <w:lang w:val="zh-CN"/>
                  </w:rPr>
                  <w:fldChar w:fldCharType="end"/>
                </w:r>
              </w:p>
            </w:tc>
            <w:tc>
              <w:tcPr>
                <w:tcW w:w="160"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587" w:type="dxa"/>
                <w:tcBorders>
                  <w:top w:val="nil"/>
                  <w:left w:val="nil"/>
                  <w:bottom w:val="single" w:sz="4" w:space="0" w:color="auto"/>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2!R10C5"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2!R10C5"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w:t>
                </w:r>
                <w:r w:rsidRPr="00F20023">
                  <w:rPr>
                    <w:rFonts w:ascii="Times New Roman" w:hAnsi="Times New Roman" w:cs="Times New Roman"/>
                    <w:lang w:val="zh-CN"/>
                  </w:rPr>
                  <w:fldChar w:fldCharType="end"/>
                </w:r>
              </w:p>
            </w:tc>
            <w:tc>
              <w:tcPr>
                <w:tcW w:w="160"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587" w:type="dxa"/>
                <w:tcBorders>
                  <w:top w:val="nil"/>
                  <w:left w:val="nil"/>
                  <w:bottom w:val="single" w:sz="4" w:space="0" w:color="auto"/>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2!R10C7"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2!R10C7"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(29,992)</w:t>
                </w:r>
                <w:r w:rsidRPr="00F20023">
                  <w:rPr>
                    <w:rFonts w:ascii="Times New Roman" w:hAnsi="Times New Roman" w:cs="Times New Roman"/>
                    <w:lang w:val="zh-CN"/>
                  </w:rPr>
                  <w:fldChar w:fldCharType="end"/>
                </w:r>
              </w:p>
            </w:tc>
            <w:tc>
              <w:tcPr>
                <w:tcW w:w="160" w:type="dxa"/>
                <w:tcBorders>
                  <w:top w:val="nil"/>
                  <w:left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660" w:type="dxa"/>
                <w:tcBorders>
                  <w:top w:val="nil"/>
                  <w:left w:val="nil"/>
                  <w:bottom w:val="single" w:sz="4" w:space="0" w:color="auto"/>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2!R10C9"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2!R10C9"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21,173,752</w:t>
                </w:r>
                <w:r w:rsidRPr="00F20023">
                  <w:rPr>
                    <w:rFonts w:ascii="Times New Roman" w:hAnsi="Times New Roman" w:cs="Times New Roman"/>
                    <w:lang w:val="zh-CN"/>
                  </w:rPr>
                  <w:fldChar w:fldCharType="end"/>
                </w:r>
              </w:p>
            </w:tc>
          </w:tr>
          <w:tr w:rsidR="00F20023" w:rsidRPr="00F20023" w:rsidTr="00A301F3">
            <w:trPr>
              <w:trHeight w:val="276"/>
              <w:jc w:val="center"/>
            </w:trPr>
            <w:tc>
              <w:tcPr>
                <w:tcW w:w="1871" w:type="dxa"/>
                <w:tcBorders>
                  <w:top w:val="nil"/>
                  <w:left w:val="nil"/>
                  <w:bottom w:val="nil"/>
                  <w:right w:val="nil"/>
                </w:tcBorders>
                <w:shd w:val="clear" w:color="auto" w:fill="auto"/>
                <w:vAlign w:val="bottom"/>
              </w:tcPr>
              <w:p w:rsidR="00F20023" w:rsidRPr="00F20023" w:rsidRDefault="00F20023" w:rsidP="00F20023">
                <w:pPr>
                  <w:overflowPunct w:val="0"/>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2!R11C2"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2!R11C2" \* MERGEFORMAT </w:instrText>
                </w:r>
                <w:r w:rsidRPr="00F20023">
                  <w:rPr>
                    <w:rFonts w:ascii="Times New Roman" w:hAnsi="Times New Roman" w:cs="Times New Roman"/>
                    <w:lang w:val="zh-CN"/>
                  </w:rPr>
                  <w:fldChar w:fldCharType="end"/>
                </w:r>
              </w:p>
            </w:tc>
            <w:tc>
              <w:tcPr>
                <w:tcW w:w="1700" w:type="dxa"/>
                <w:tcBorders>
                  <w:top w:val="single" w:sz="4" w:space="0" w:color="auto"/>
                  <w:left w:val="nil"/>
                  <w:bottom w:val="single" w:sz="12" w:space="0" w:color="auto"/>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2!R11C3"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2!R11C3"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11,573,003,266</w:t>
                </w:r>
                <w:r w:rsidRPr="00F20023">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587" w:type="dxa"/>
                <w:tcBorders>
                  <w:top w:val="single" w:sz="4" w:space="0" w:color="auto"/>
                  <w:left w:val="nil"/>
                  <w:bottom w:val="single" w:sz="12" w:space="0" w:color="auto"/>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2!R11C5"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2!R11C5"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w:t>
                </w:r>
                <w:r w:rsidRPr="00F20023">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587" w:type="dxa"/>
                <w:tcBorders>
                  <w:top w:val="single" w:sz="4" w:space="0" w:color="auto"/>
                  <w:left w:val="nil"/>
                  <w:bottom w:val="single" w:sz="12" w:space="0" w:color="auto"/>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2!R11C7"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2!R11C7"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(29,992)</w:t>
                </w:r>
                <w:r w:rsidRPr="00F20023">
                  <w:rPr>
                    <w:rFonts w:ascii="Times New Roman" w:hAnsi="Times New Roman" w:cs="Times New Roman"/>
                    <w:lang w:val="zh-CN"/>
                  </w:rPr>
                  <w:fldChar w:fldCharType="end"/>
                </w:r>
              </w:p>
            </w:tc>
            <w:tc>
              <w:tcPr>
                <w:tcW w:w="160" w:type="dxa"/>
                <w:tcBorders>
                  <w:top w:val="nil"/>
                  <w:left w:val="nil"/>
                  <w:bottom w:val="nil"/>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p>
            </w:tc>
            <w:tc>
              <w:tcPr>
                <w:tcW w:w="1660" w:type="dxa"/>
                <w:tcBorders>
                  <w:top w:val="single" w:sz="4" w:space="0" w:color="auto"/>
                  <w:left w:val="nil"/>
                  <w:bottom w:val="single" w:sz="12" w:space="0" w:color="auto"/>
                  <w:right w:val="nil"/>
                </w:tcBorders>
                <w:shd w:val="clear" w:color="auto" w:fill="auto"/>
                <w:vAlign w:val="bottom"/>
              </w:tcPr>
              <w:p w:rsidR="00F20023" w:rsidRPr="00F20023" w:rsidRDefault="00F20023" w:rsidP="00F20023">
                <w:pPr>
                  <w:overflowPunct w:val="0"/>
                  <w:ind w:right="57"/>
                  <w:jc w:val="right"/>
                  <w:rPr>
                    <w:rFonts w:ascii="Times New Roman" w:hAnsi="Times New Roman" w:cs="Times New Roman"/>
                    <w:color w:val="000000"/>
                  </w:rPr>
                </w:pPr>
                <w:r w:rsidRPr="00F20023">
                  <w:rPr>
                    <w:rFonts w:ascii="Times New Roman" w:hAnsi="Times New Roman" w:cs="Times New Roman"/>
                    <w:lang w:val="zh-CN"/>
                  </w:rPr>
                  <w:fldChar w:fldCharType="begin" w:fldLock="1"/>
                </w:r>
                <w:r w:rsidRPr="00F20023">
                  <w:rPr>
                    <w:rFonts w:ascii="Times New Roman" w:hAnsi="Times New Roman" w:cs="Times New Roman"/>
                    <w:lang w:val="zh-CN"/>
                  </w:rPr>
                  <w:instrText xml:space="preserve"> LINK  Excel.SheetMacroEnabled.12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2!R11C9" \t \r "C:\\Users\\Trista H Zhao\\Desktop\\</w:instrText>
                </w:r>
                <w:r w:rsidRPr="00F20023">
                  <w:rPr>
                    <w:rFonts w:ascii="Times New Roman" w:hAnsi="Times New Roman" w:cs="Times New Roman"/>
                    <w:lang w:val="zh-CN"/>
                  </w:rPr>
                  <w:instrText>广深铁路股份有限公司</w:instrText>
                </w:r>
                <w:r w:rsidRPr="00F20023">
                  <w:rPr>
                    <w:rFonts w:ascii="Times New Roman" w:hAnsi="Times New Roman" w:cs="Times New Roman"/>
                    <w:lang w:val="zh-CN"/>
                  </w:rPr>
                  <w:instrText>\\Guanshen railway 2023 interim\\Welink\\Welink-A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\\1-2023</w:instrText>
                </w:r>
                <w:r w:rsidRPr="00F20023">
                  <w:rPr>
                    <w:rFonts w:ascii="Times New Roman" w:hAnsi="Times New Roman" w:cs="Times New Roman"/>
                    <w:lang w:val="zh-CN"/>
                  </w:rPr>
                  <w:instrText>半年度广深铁路股份</w:instrText>
                </w:r>
                <w:r w:rsidRPr="00F20023">
                  <w:rPr>
                    <w:rFonts w:ascii="Times New Roman" w:hAnsi="Times New Roman" w:cs="Times New Roman"/>
                    <w:lang w:val="zh-CN"/>
                  </w:rPr>
                  <w:instrText>A</w:instrText>
                </w:r>
                <w:r w:rsidRPr="00F20023">
                  <w:rPr>
                    <w:rFonts w:ascii="Times New Roman" w:hAnsi="Times New Roman" w:cs="Times New Roman"/>
                    <w:lang w:val="zh-CN"/>
                  </w:rPr>
                  <w:instrText>股</w:instrText>
                </w:r>
                <w:r w:rsidRPr="00F20023">
                  <w:rPr>
                    <w:rFonts w:ascii="Times New Roman" w:hAnsi="Times New Roman" w:cs="Times New Roman"/>
                    <w:lang w:val="zh-CN"/>
                  </w:rPr>
                  <w:instrText>.xlsx" "</w:instrText>
                </w:r>
                <w:r w:rsidRPr="00F20023">
                  <w:rPr>
                    <w:rFonts w:ascii="Times New Roman" w:hAnsi="Times New Roman" w:cs="Times New Roman"/>
                    <w:lang w:val="zh-CN"/>
                  </w:rPr>
                  <w:instrText>五</w:instrText>
                </w:r>
                <w:r w:rsidRPr="00F20023">
                  <w:rPr>
                    <w:rFonts w:ascii="Times New Roman" w:hAnsi="Times New Roman" w:cs="Times New Roman"/>
                    <w:lang w:val="zh-CN"/>
                  </w:rPr>
                  <w:instrText>(32)_</w:instrText>
                </w:r>
                <w:r w:rsidRPr="00F20023">
                  <w:rPr>
                    <w:rFonts w:ascii="Times New Roman" w:hAnsi="Times New Roman" w:cs="Times New Roman"/>
                    <w:lang w:val="zh-CN"/>
                  </w:rPr>
                  <w:instrText>资本公积</w:instrText>
                </w:r>
                <w:r w:rsidRPr="00F20023">
                  <w:rPr>
                    <w:rFonts w:ascii="Times New Roman" w:hAnsi="Times New Roman" w:cs="Times New Roman"/>
                    <w:lang w:val="zh-CN"/>
                  </w:rPr>
                  <w:instrText xml:space="preserve">2!R11C9" \* MERGEFORMAT </w:instrText>
                </w:r>
                <w:r w:rsidRPr="00F20023">
                  <w:rPr>
                    <w:rFonts w:ascii="Times New Roman" w:hAnsi="Times New Roman" w:cs="Times New Roman"/>
                    <w:lang w:val="zh-CN"/>
                  </w:rPr>
                  <w:fldChar w:fldCharType="separate"/>
                </w:r>
                <w:r w:rsidRPr="00F20023">
                  <w:rPr>
                    <w:rFonts w:ascii="Times New Roman" w:hAnsi="Times New Roman" w:cs="Times New Roman"/>
                    <w:color w:val="000000"/>
                  </w:rPr>
                  <w:t>11,572,973,274</w:t>
                </w:r>
                <w:r w:rsidRPr="00F20023">
                  <w:rPr>
                    <w:rFonts w:ascii="Times New Roman" w:hAnsi="Times New Roman" w:cs="Times New Roman"/>
                    <w:lang w:val="zh-CN"/>
                  </w:rPr>
                  <w:fldChar w:fldCharType="end"/>
                </w:r>
              </w:p>
            </w:tc>
          </w:tr>
        </w:tbl>
        <w:p w:rsidR="00F20023" w:rsidRDefault="00833B52"/>
        <w:bookmarkEnd w:id="128" w:displacedByCustomXml="next"/>
      </w:sdtContent>
    </w:sdt>
    <w:bookmarkStart w:id="129" w:name="_Hlk10537776" w:displacedByCustomXml="nex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EndPr/>
          <w:sdtContent>
            <w:p w:rsidR="00047B74" w:rsidRDefault="009454CC">
              <w:r>
                <w:fldChar w:fldCharType="begin"/>
              </w:r>
              <w:r w:rsidR="00F20023">
                <w:instrText xml:space="preserve"> MACROBUTTON  SnrToggleCheckbox √适用 </w:instrText>
              </w:r>
              <w:r>
                <w:fldChar w:fldCharType="end"/>
              </w:r>
              <w:r>
                <w:fldChar w:fldCharType="begin"/>
              </w:r>
              <w:r w:rsidR="00F20023">
                <w:instrText xml:space="preserve"> MACROBUTTON  SnrToggleCheckbox □不适用 </w:instrText>
              </w:r>
              <w:r>
                <w:fldChar w:fldCharType="end"/>
              </w:r>
            </w:p>
          </w:sdtContent>
        </w:sdt>
        <w:tbl>
          <w:tblPr>
            <w:tblW w:w="9015" w:type="dxa"/>
            <w:jc w:val="center"/>
            <w:tblLayout w:type="fixed"/>
            <w:tblCellMar>
              <w:left w:w="28" w:type="dxa"/>
              <w:right w:w="28" w:type="dxa"/>
            </w:tblCellMar>
            <w:tblLook w:val="04A0" w:firstRow="1" w:lastRow="0" w:firstColumn="1" w:lastColumn="0" w:noHBand="0" w:noVBand="1"/>
          </w:tblPr>
          <w:tblGrid>
            <w:gridCol w:w="1644"/>
            <w:gridCol w:w="1276"/>
            <w:gridCol w:w="142"/>
            <w:gridCol w:w="992"/>
            <w:gridCol w:w="83"/>
            <w:gridCol w:w="1051"/>
            <w:gridCol w:w="79"/>
            <w:gridCol w:w="76"/>
            <w:gridCol w:w="840"/>
            <w:gridCol w:w="78"/>
            <w:gridCol w:w="900"/>
            <w:gridCol w:w="80"/>
            <w:gridCol w:w="643"/>
            <w:gridCol w:w="76"/>
            <w:gridCol w:w="1055"/>
          </w:tblGrid>
          <w:tr w:rsidR="00567B2B" w:rsidRPr="00567B2B" w:rsidDel="00E95CF0" w:rsidTr="00A301F3">
            <w:trPr>
              <w:trHeight w:val="481"/>
              <w:jc w:val="center"/>
            </w:trPr>
            <w:tc>
              <w:tcPr>
                <w:tcW w:w="1644" w:type="dxa"/>
                <w:tcBorders>
                  <w:top w:val="nil"/>
                  <w:left w:val="nil"/>
                  <w:bottom w:val="nil"/>
                  <w:right w:val="nil"/>
                </w:tcBorders>
                <w:shd w:val="clear" w:color="auto" w:fill="auto"/>
                <w:vAlign w:val="bottom"/>
              </w:tcPr>
              <w:bookmarkStart w:id="130" w:name="link_五33_其他综合收益1"/>
              <w:p w:rsidR="00567B2B" w:rsidRPr="00567B2B" w:rsidDel="00E95CF0" w:rsidRDefault="00567B2B" w:rsidP="004C6ABC">
                <w:pPr>
                  <w:overflowPunct w:val="0"/>
                  <w:spacing w:line="240" w:lineRule="exact"/>
                  <w:jc w:val="center"/>
                  <w:rPr>
                    <w:rFonts w:ascii="Times New Roman" w:hAnsi="Times New Roman" w:cs="Times New Roman"/>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1!R5C2"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1!R5C2" \* MERGEFORMAT </w:instrText>
                </w:r>
                <w:r w:rsidRPr="00567B2B">
                  <w:rPr>
                    <w:rFonts w:ascii="Times New Roman" w:hAnsi="Times New Roman" w:cs="Times New Roman"/>
                    <w:sz w:val="18"/>
                    <w:szCs w:val="18"/>
                    <w:lang w:val="zh-CN"/>
                  </w:rPr>
                  <w:fldChar w:fldCharType="end"/>
                </w:r>
              </w:p>
            </w:tc>
            <w:tc>
              <w:tcPr>
                <w:tcW w:w="1276" w:type="dxa"/>
                <w:tcBorders>
                  <w:left w:val="nil"/>
                  <w:right w:val="nil"/>
                </w:tcBorders>
                <w:shd w:val="clear" w:color="auto" w:fill="auto"/>
                <w:noWrap/>
                <w:vAlign w:val="bottom"/>
              </w:tcPr>
              <w:p w:rsidR="00567B2B" w:rsidRPr="00567B2B" w:rsidRDefault="00567B2B" w:rsidP="004C6ABC">
                <w:pPr>
                  <w:overflowPunct w:val="0"/>
                  <w:spacing w:line="240" w:lineRule="exact"/>
                  <w:ind w:rightChars="50" w:right="105"/>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1!R5C3"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1!R5C3" \* MERGEFORMAT </w:instrText>
                </w:r>
                <w:r w:rsidRPr="00567B2B">
                  <w:rPr>
                    <w:rFonts w:ascii="Times New Roman" w:hAnsi="Times New Roman" w:cs="Times New Roman"/>
                    <w:sz w:val="18"/>
                    <w:szCs w:val="18"/>
                    <w:lang w:val="zh-CN"/>
                  </w:rPr>
                  <w:fldChar w:fldCharType="separate"/>
                </w:r>
                <w:r w:rsidRPr="00567B2B">
                  <w:rPr>
                    <w:rFonts w:ascii="Times New Roman" w:hAnsi="Times New Roman" w:cs="Times New Roman"/>
                    <w:color w:val="000000"/>
                    <w:sz w:val="18"/>
                    <w:szCs w:val="18"/>
                  </w:rPr>
                  <w:t>2022</w:t>
                </w:r>
                <w:r w:rsidRPr="00567B2B">
                  <w:rPr>
                    <w:rFonts w:ascii="Times New Roman" w:hAnsi="Times New Roman" w:cs="Times New Roman"/>
                    <w:color w:val="000000"/>
                    <w:sz w:val="18"/>
                    <w:szCs w:val="18"/>
                  </w:rPr>
                  <w:t>年</w:t>
                </w:r>
              </w:p>
              <w:p w:rsidR="00567B2B" w:rsidRPr="00567B2B" w:rsidDel="00E95CF0" w:rsidRDefault="00567B2B" w:rsidP="004C6ABC">
                <w:pPr>
                  <w:overflowPunct w:val="0"/>
                  <w:spacing w:line="240" w:lineRule="exact"/>
                  <w:ind w:rightChars="50" w:right="105"/>
                  <w:jc w:val="right"/>
                  <w:rPr>
                    <w:rFonts w:ascii="Times New Roman" w:hAnsi="Times New Roman" w:cs="Times New Roman"/>
                    <w:color w:val="000000"/>
                    <w:sz w:val="18"/>
                    <w:szCs w:val="18"/>
                  </w:rPr>
                </w:pPr>
                <w:r w:rsidRPr="00567B2B">
                  <w:rPr>
                    <w:rFonts w:ascii="Times New Roman" w:hAnsi="Times New Roman" w:cs="Times New Roman"/>
                    <w:color w:val="000000"/>
                    <w:sz w:val="18"/>
                    <w:szCs w:val="18"/>
                  </w:rPr>
                  <w:t>12</w:t>
                </w:r>
                <w:r w:rsidRPr="00567B2B">
                  <w:rPr>
                    <w:rFonts w:ascii="Times New Roman" w:hAnsi="Times New Roman" w:cs="Times New Roman"/>
                    <w:color w:val="000000"/>
                    <w:sz w:val="18"/>
                    <w:szCs w:val="18"/>
                  </w:rPr>
                  <w:t>月</w:t>
                </w:r>
                <w:r w:rsidRPr="00567B2B">
                  <w:rPr>
                    <w:rFonts w:ascii="Times New Roman" w:hAnsi="Times New Roman" w:cs="Times New Roman"/>
                    <w:color w:val="000000"/>
                    <w:sz w:val="18"/>
                    <w:szCs w:val="18"/>
                  </w:rPr>
                  <w:t>31</w:t>
                </w:r>
                <w:r w:rsidRPr="00567B2B">
                  <w:rPr>
                    <w:rFonts w:ascii="Times New Roman" w:hAnsi="Times New Roman" w:cs="Times New Roman"/>
                    <w:color w:val="000000"/>
                    <w:sz w:val="18"/>
                    <w:szCs w:val="18"/>
                  </w:rPr>
                  <w:t>日</w:t>
                </w:r>
                <w:r w:rsidRPr="00567B2B">
                  <w:rPr>
                    <w:rFonts w:ascii="Times New Roman" w:hAnsi="Times New Roman" w:cs="Times New Roman"/>
                    <w:sz w:val="18"/>
                    <w:szCs w:val="18"/>
                    <w:lang w:val="zh-CN"/>
                  </w:rPr>
                  <w:fldChar w:fldCharType="end"/>
                </w:r>
              </w:p>
            </w:tc>
            <w:tc>
              <w:tcPr>
                <w:tcW w:w="142" w:type="dxa"/>
                <w:tcBorders>
                  <w:left w:val="nil"/>
                  <w:right w:val="nil"/>
                </w:tcBorders>
                <w:shd w:val="clear" w:color="auto" w:fill="auto"/>
              </w:tcPr>
              <w:p w:rsidR="00567B2B" w:rsidRPr="00567B2B" w:rsidDel="00E95CF0" w:rsidRDefault="00567B2B" w:rsidP="004C6ABC">
                <w:pPr>
                  <w:overflowPunct w:val="0"/>
                  <w:spacing w:line="240" w:lineRule="exact"/>
                  <w:ind w:rightChars="50" w:right="105"/>
                  <w:jc w:val="right"/>
                  <w:rPr>
                    <w:rFonts w:ascii="Times New Roman" w:hAnsi="Times New Roman" w:cs="Times New Roman"/>
                    <w:color w:val="000000"/>
                    <w:sz w:val="18"/>
                    <w:szCs w:val="18"/>
                  </w:rPr>
                </w:pPr>
              </w:p>
            </w:tc>
            <w:tc>
              <w:tcPr>
                <w:tcW w:w="992" w:type="dxa"/>
                <w:tcBorders>
                  <w:left w:val="nil"/>
                  <w:right w:val="nil"/>
                </w:tcBorders>
                <w:shd w:val="clear" w:color="auto" w:fill="auto"/>
                <w:vAlign w:val="bottom"/>
              </w:tcPr>
              <w:p w:rsidR="00567B2B" w:rsidRPr="00567B2B" w:rsidDel="00E95CF0" w:rsidRDefault="00567B2B" w:rsidP="004C6ABC">
                <w:pPr>
                  <w:overflowPunct w:val="0"/>
                  <w:spacing w:line="240" w:lineRule="exact"/>
                  <w:ind w:rightChars="50" w:right="105"/>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1!R5C5"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1!R5C5" \* MERGEFORMAT </w:instrText>
                </w:r>
                <w:r w:rsidRPr="00567B2B">
                  <w:rPr>
                    <w:rFonts w:ascii="Times New Roman" w:hAnsi="Times New Roman" w:cs="Times New Roman"/>
                    <w:sz w:val="18"/>
                    <w:szCs w:val="18"/>
                    <w:lang w:val="zh-CN"/>
                  </w:rPr>
                  <w:fldChar w:fldCharType="separate"/>
                </w:r>
                <w:r w:rsidRPr="00567B2B" w:rsidDel="00E95CF0">
                  <w:rPr>
                    <w:rFonts w:ascii="Times New Roman" w:hAnsi="Times New Roman" w:cs="Times New Roman"/>
                    <w:color w:val="000000"/>
                    <w:sz w:val="18"/>
                    <w:szCs w:val="18"/>
                  </w:rPr>
                  <w:t>加：税后归属于母公司</w:t>
                </w:r>
                <w:r w:rsidRPr="00567B2B">
                  <w:rPr>
                    <w:rFonts w:ascii="Times New Roman" w:hAnsi="Times New Roman" w:cs="Times New Roman"/>
                    <w:sz w:val="18"/>
                    <w:szCs w:val="18"/>
                    <w:lang w:val="zh-CN"/>
                  </w:rPr>
                  <w:fldChar w:fldCharType="end"/>
                </w:r>
              </w:p>
            </w:tc>
            <w:tc>
              <w:tcPr>
                <w:tcW w:w="83" w:type="dxa"/>
                <w:tcBorders>
                  <w:left w:val="nil"/>
                  <w:right w:val="nil"/>
                </w:tcBorders>
                <w:shd w:val="clear" w:color="auto" w:fill="auto"/>
              </w:tcPr>
              <w:p w:rsidR="00567B2B" w:rsidRPr="00567B2B" w:rsidRDefault="00567B2B" w:rsidP="004C6ABC">
                <w:pPr>
                  <w:overflowPunct w:val="0"/>
                  <w:spacing w:line="240" w:lineRule="exact"/>
                  <w:ind w:rightChars="50" w:right="105"/>
                  <w:jc w:val="right"/>
                  <w:rPr>
                    <w:rFonts w:ascii="Times New Roman" w:hAnsi="Times New Roman" w:cs="Times New Roman"/>
                    <w:color w:val="000000"/>
                    <w:sz w:val="18"/>
                    <w:szCs w:val="18"/>
                  </w:rPr>
                </w:pPr>
              </w:p>
            </w:tc>
            <w:tc>
              <w:tcPr>
                <w:tcW w:w="1051" w:type="dxa"/>
                <w:tcBorders>
                  <w:left w:val="nil"/>
                  <w:right w:val="nil"/>
                </w:tcBorders>
                <w:shd w:val="clear" w:color="auto" w:fill="auto"/>
                <w:noWrap/>
                <w:vAlign w:val="bottom"/>
              </w:tcPr>
              <w:p w:rsidR="00567B2B" w:rsidRPr="00567B2B" w:rsidRDefault="00567B2B" w:rsidP="004C6ABC">
                <w:pPr>
                  <w:overflowPunct w:val="0"/>
                  <w:spacing w:line="240" w:lineRule="exact"/>
                  <w:ind w:rightChars="50" w:right="105"/>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1!R5C7"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1!R5C7" \* MERGEFORMAT </w:instrText>
                </w:r>
                <w:r w:rsidRPr="00567B2B">
                  <w:rPr>
                    <w:rFonts w:ascii="Times New Roman" w:hAnsi="Times New Roman" w:cs="Times New Roman"/>
                    <w:sz w:val="18"/>
                    <w:szCs w:val="18"/>
                    <w:lang w:val="zh-CN"/>
                  </w:rPr>
                  <w:fldChar w:fldCharType="separate"/>
                </w:r>
                <w:r w:rsidRPr="00567B2B">
                  <w:rPr>
                    <w:rFonts w:ascii="Times New Roman" w:hAnsi="Times New Roman" w:cs="Times New Roman"/>
                    <w:color w:val="000000"/>
                    <w:sz w:val="18"/>
                    <w:szCs w:val="18"/>
                  </w:rPr>
                  <w:t>2023</w:t>
                </w:r>
                <w:r w:rsidRPr="00567B2B">
                  <w:rPr>
                    <w:rFonts w:ascii="Times New Roman" w:hAnsi="Times New Roman" w:cs="Times New Roman"/>
                    <w:color w:val="000000"/>
                    <w:sz w:val="18"/>
                    <w:szCs w:val="18"/>
                  </w:rPr>
                  <w:t>年</w:t>
                </w:r>
              </w:p>
              <w:p w:rsidR="00567B2B" w:rsidRPr="00567B2B" w:rsidDel="00E95CF0" w:rsidRDefault="00567B2B" w:rsidP="004C6ABC">
                <w:pPr>
                  <w:overflowPunct w:val="0"/>
                  <w:spacing w:line="240" w:lineRule="exact"/>
                  <w:ind w:rightChars="50" w:right="105"/>
                  <w:jc w:val="right"/>
                  <w:rPr>
                    <w:rFonts w:ascii="Times New Roman" w:hAnsi="Times New Roman" w:cs="Times New Roman"/>
                    <w:color w:val="000000"/>
                    <w:sz w:val="18"/>
                    <w:szCs w:val="18"/>
                  </w:rPr>
                </w:pPr>
                <w:r w:rsidRPr="00567B2B">
                  <w:rPr>
                    <w:rFonts w:ascii="Times New Roman" w:hAnsi="Times New Roman" w:cs="Times New Roman"/>
                    <w:color w:val="000000"/>
                    <w:sz w:val="18"/>
                    <w:szCs w:val="18"/>
                  </w:rPr>
                  <w:t>6</w:t>
                </w:r>
                <w:r w:rsidRPr="00567B2B">
                  <w:rPr>
                    <w:rFonts w:ascii="Times New Roman" w:hAnsi="Times New Roman" w:cs="Times New Roman"/>
                    <w:color w:val="000000"/>
                    <w:sz w:val="18"/>
                    <w:szCs w:val="18"/>
                  </w:rPr>
                  <w:t>月</w:t>
                </w:r>
                <w:r w:rsidRPr="00567B2B">
                  <w:rPr>
                    <w:rFonts w:ascii="Times New Roman" w:hAnsi="Times New Roman" w:cs="Times New Roman"/>
                    <w:color w:val="000000"/>
                    <w:sz w:val="18"/>
                    <w:szCs w:val="18"/>
                  </w:rPr>
                  <w:t>30</w:t>
                </w:r>
                <w:r w:rsidRPr="00567B2B">
                  <w:rPr>
                    <w:rFonts w:ascii="Times New Roman" w:hAnsi="Times New Roman" w:cs="Times New Roman"/>
                    <w:color w:val="000000"/>
                    <w:sz w:val="18"/>
                    <w:szCs w:val="18"/>
                  </w:rPr>
                  <w:t>日</w:t>
                </w:r>
                <w:r w:rsidRPr="00567B2B">
                  <w:rPr>
                    <w:rFonts w:ascii="Times New Roman" w:hAnsi="Times New Roman" w:cs="Times New Roman"/>
                    <w:sz w:val="18"/>
                    <w:szCs w:val="18"/>
                    <w:lang w:val="zh-CN"/>
                  </w:rPr>
                  <w:fldChar w:fldCharType="end"/>
                </w:r>
              </w:p>
            </w:tc>
            <w:tc>
              <w:tcPr>
                <w:tcW w:w="79" w:type="dxa"/>
                <w:tcBorders>
                  <w:left w:val="nil"/>
                  <w:right w:val="nil"/>
                </w:tcBorders>
                <w:shd w:val="clear" w:color="auto" w:fill="auto"/>
                <w:vAlign w:val="bottom"/>
              </w:tcPr>
              <w:p w:rsidR="00567B2B" w:rsidRPr="00567B2B" w:rsidDel="00E95CF0" w:rsidRDefault="00567B2B" w:rsidP="004C6ABC">
                <w:pPr>
                  <w:overflowPunct w:val="0"/>
                  <w:spacing w:line="240" w:lineRule="exact"/>
                  <w:ind w:rightChars="50" w:right="105"/>
                  <w:jc w:val="right"/>
                  <w:rPr>
                    <w:rFonts w:ascii="Times New Roman" w:hAnsi="Times New Roman" w:cs="Times New Roman"/>
                    <w:color w:val="000000"/>
                    <w:sz w:val="18"/>
                    <w:szCs w:val="18"/>
                  </w:rPr>
                </w:pPr>
              </w:p>
            </w:tc>
            <w:tc>
              <w:tcPr>
                <w:tcW w:w="76" w:type="dxa"/>
                <w:tcBorders>
                  <w:left w:val="nil"/>
                  <w:right w:val="nil"/>
                </w:tcBorders>
                <w:shd w:val="clear" w:color="auto" w:fill="auto"/>
              </w:tcPr>
              <w:p w:rsidR="00567B2B" w:rsidRPr="00567B2B" w:rsidDel="00E95CF0" w:rsidRDefault="00567B2B" w:rsidP="004C6ABC">
                <w:pPr>
                  <w:overflowPunct w:val="0"/>
                  <w:spacing w:line="240" w:lineRule="exact"/>
                  <w:ind w:rightChars="50" w:right="105"/>
                  <w:jc w:val="right"/>
                  <w:rPr>
                    <w:rFonts w:ascii="Times New Roman" w:hAnsi="Times New Roman" w:cs="Times New Roman"/>
                    <w:color w:val="000000"/>
                    <w:sz w:val="18"/>
                    <w:szCs w:val="18"/>
                  </w:rPr>
                </w:pPr>
              </w:p>
            </w:tc>
            <w:tc>
              <w:tcPr>
                <w:tcW w:w="840" w:type="dxa"/>
                <w:tcBorders>
                  <w:left w:val="nil"/>
                  <w:right w:val="nil"/>
                </w:tcBorders>
                <w:shd w:val="clear" w:color="auto" w:fill="auto"/>
                <w:vAlign w:val="bottom"/>
              </w:tcPr>
              <w:p w:rsidR="00567B2B" w:rsidRPr="00567B2B" w:rsidDel="00E95CF0" w:rsidRDefault="00567B2B" w:rsidP="004C6ABC">
                <w:pPr>
                  <w:overflowPunct w:val="0"/>
                  <w:spacing w:line="240" w:lineRule="exact"/>
                  <w:ind w:leftChars="-14" w:left="-29" w:rightChars="50" w:right="105"/>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1!R5C10"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1!R5C10" \* MERGEFORMAT </w:instrText>
                </w:r>
                <w:r w:rsidRPr="00567B2B">
                  <w:rPr>
                    <w:rFonts w:ascii="Times New Roman" w:hAnsi="Times New Roman" w:cs="Times New Roman"/>
                    <w:sz w:val="18"/>
                    <w:szCs w:val="18"/>
                    <w:lang w:val="zh-CN"/>
                  </w:rPr>
                  <w:fldChar w:fldCharType="separate"/>
                </w:r>
                <w:r w:rsidRPr="00567B2B" w:rsidDel="00E95CF0">
                  <w:rPr>
                    <w:rFonts w:ascii="Times New Roman" w:hAnsi="Times New Roman" w:cs="Times New Roman"/>
                    <w:color w:val="000000"/>
                    <w:sz w:val="18"/>
                    <w:szCs w:val="18"/>
                  </w:rPr>
                  <w:t>本</w:t>
                </w:r>
                <w:r w:rsidRPr="00567B2B">
                  <w:rPr>
                    <w:rFonts w:ascii="Times New Roman" w:hAnsi="Times New Roman" w:cs="Times New Roman"/>
                    <w:color w:val="000000"/>
                    <w:sz w:val="18"/>
                    <w:szCs w:val="18"/>
                  </w:rPr>
                  <w:t>期</w:t>
                </w:r>
                <w:r w:rsidRPr="00567B2B" w:rsidDel="00E95CF0">
                  <w:rPr>
                    <w:rFonts w:ascii="Times New Roman" w:hAnsi="Times New Roman" w:cs="Times New Roman"/>
                    <w:color w:val="000000"/>
                    <w:sz w:val="18"/>
                    <w:szCs w:val="18"/>
                  </w:rPr>
                  <w:t>所得税前发生额</w:t>
                </w:r>
                <w:r w:rsidRPr="00567B2B">
                  <w:rPr>
                    <w:rFonts w:ascii="Times New Roman" w:hAnsi="Times New Roman" w:cs="Times New Roman"/>
                    <w:sz w:val="18"/>
                    <w:szCs w:val="18"/>
                    <w:lang w:val="zh-CN"/>
                  </w:rPr>
                  <w:fldChar w:fldCharType="end"/>
                </w:r>
              </w:p>
            </w:tc>
            <w:tc>
              <w:tcPr>
                <w:tcW w:w="78" w:type="dxa"/>
                <w:tcBorders>
                  <w:left w:val="nil"/>
                  <w:right w:val="nil"/>
                </w:tcBorders>
                <w:shd w:val="clear" w:color="auto" w:fill="auto"/>
              </w:tcPr>
              <w:p w:rsidR="00567B2B" w:rsidRPr="00567B2B" w:rsidDel="00E95CF0" w:rsidRDefault="00567B2B" w:rsidP="004C6ABC">
                <w:pPr>
                  <w:overflowPunct w:val="0"/>
                  <w:spacing w:line="240" w:lineRule="exact"/>
                  <w:ind w:rightChars="50" w:right="105" w:hanging="33"/>
                  <w:jc w:val="right"/>
                  <w:rPr>
                    <w:rFonts w:ascii="Times New Roman" w:hAnsi="Times New Roman" w:cs="Times New Roman"/>
                    <w:color w:val="000000"/>
                    <w:sz w:val="18"/>
                    <w:szCs w:val="18"/>
                  </w:rPr>
                </w:pPr>
              </w:p>
            </w:tc>
            <w:tc>
              <w:tcPr>
                <w:tcW w:w="900" w:type="dxa"/>
                <w:tcBorders>
                  <w:left w:val="nil"/>
                  <w:right w:val="nil"/>
                </w:tcBorders>
                <w:shd w:val="clear" w:color="auto" w:fill="auto"/>
                <w:vAlign w:val="bottom"/>
              </w:tcPr>
              <w:p w:rsidR="00567B2B" w:rsidRPr="00567B2B" w:rsidDel="00E95CF0" w:rsidRDefault="00567B2B" w:rsidP="004C6ABC">
                <w:pPr>
                  <w:overflowPunct w:val="0"/>
                  <w:spacing w:line="240" w:lineRule="exact"/>
                  <w:ind w:rightChars="50" w:right="105" w:hanging="33"/>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1!R5C12"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1!R5C12" \* MERGEFORMAT </w:instrText>
                </w:r>
                <w:r w:rsidRPr="00567B2B">
                  <w:rPr>
                    <w:rFonts w:ascii="Times New Roman" w:hAnsi="Times New Roman" w:cs="Times New Roman"/>
                    <w:sz w:val="18"/>
                    <w:szCs w:val="18"/>
                    <w:lang w:val="zh-CN"/>
                  </w:rPr>
                  <w:fldChar w:fldCharType="separate"/>
                </w:r>
                <w:r w:rsidRPr="00567B2B" w:rsidDel="00E95CF0">
                  <w:rPr>
                    <w:rFonts w:ascii="Times New Roman" w:hAnsi="Times New Roman" w:cs="Times New Roman"/>
                    <w:color w:val="000000"/>
                    <w:sz w:val="18"/>
                    <w:szCs w:val="18"/>
                  </w:rPr>
                  <w:t>减：所得税费用</w:t>
                </w:r>
                <w:r w:rsidRPr="00567B2B">
                  <w:rPr>
                    <w:rFonts w:ascii="Times New Roman" w:hAnsi="Times New Roman" w:cs="Times New Roman"/>
                    <w:sz w:val="18"/>
                    <w:szCs w:val="18"/>
                    <w:lang w:val="zh-CN"/>
                  </w:rPr>
                  <w:fldChar w:fldCharType="end"/>
                </w:r>
              </w:p>
            </w:tc>
            <w:tc>
              <w:tcPr>
                <w:tcW w:w="80" w:type="dxa"/>
                <w:tcBorders>
                  <w:left w:val="nil"/>
                  <w:right w:val="nil"/>
                </w:tcBorders>
                <w:shd w:val="clear" w:color="auto" w:fill="auto"/>
              </w:tcPr>
              <w:p w:rsidR="00567B2B" w:rsidRPr="00567B2B" w:rsidDel="00E95CF0" w:rsidRDefault="00567B2B" w:rsidP="004C6ABC">
                <w:pPr>
                  <w:overflowPunct w:val="0"/>
                  <w:spacing w:line="240" w:lineRule="exact"/>
                  <w:ind w:rightChars="-7" w:right="-15"/>
                  <w:jc w:val="right"/>
                  <w:rPr>
                    <w:rFonts w:ascii="Times New Roman" w:hAnsi="Times New Roman" w:cs="Times New Roman"/>
                    <w:color w:val="000000"/>
                    <w:sz w:val="18"/>
                    <w:szCs w:val="18"/>
                  </w:rPr>
                </w:pPr>
              </w:p>
            </w:tc>
            <w:tc>
              <w:tcPr>
                <w:tcW w:w="643" w:type="dxa"/>
                <w:tcBorders>
                  <w:left w:val="nil"/>
                  <w:right w:val="nil"/>
                </w:tcBorders>
                <w:shd w:val="clear" w:color="auto" w:fill="auto"/>
                <w:vAlign w:val="bottom"/>
              </w:tcPr>
              <w:p w:rsidR="00567B2B" w:rsidRPr="00567B2B" w:rsidDel="00E95CF0" w:rsidRDefault="00567B2B" w:rsidP="004C6ABC">
                <w:pPr>
                  <w:overflowPunct w:val="0"/>
                  <w:spacing w:line="240" w:lineRule="exact"/>
                  <w:ind w:rightChars="-7" w:right="-15"/>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1!R5C14"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1!R5C14" \* MERGEFORMAT </w:instrText>
                </w:r>
                <w:r w:rsidRPr="00567B2B">
                  <w:rPr>
                    <w:rFonts w:ascii="Times New Roman" w:hAnsi="Times New Roman" w:cs="Times New Roman"/>
                    <w:sz w:val="18"/>
                    <w:szCs w:val="18"/>
                    <w:lang w:val="zh-CN"/>
                  </w:rPr>
                  <w:fldChar w:fldCharType="separate"/>
                </w:r>
                <w:r w:rsidRPr="00567B2B" w:rsidDel="00E95CF0">
                  <w:rPr>
                    <w:rFonts w:ascii="Times New Roman" w:hAnsi="Times New Roman" w:cs="Times New Roman"/>
                    <w:color w:val="000000"/>
                    <w:sz w:val="18"/>
                    <w:szCs w:val="18"/>
                  </w:rPr>
                  <w:t>税后归属于母公司</w:t>
                </w:r>
                <w:r w:rsidRPr="00567B2B">
                  <w:rPr>
                    <w:rFonts w:ascii="Times New Roman" w:hAnsi="Times New Roman" w:cs="Times New Roman"/>
                    <w:sz w:val="18"/>
                    <w:szCs w:val="18"/>
                    <w:lang w:val="zh-CN"/>
                  </w:rPr>
                  <w:fldChar w:fldCharType="end"/>
                </w:r>
              </w:p>
            </w:tc>
            <w:tc>
              <w:tcPr>
                <w:tcW w:w="76" w:type="dxa"/>
                <w:tcBorders>
                  <w:left w:val="nil"/>
                  <w:right w:val="nil"/>
                </w:tcBorders>
                <w:shd w:val="clear" w:color="auto" w:fill="auto"/>
              </w:tcPr>
              <w:p w:rsidR="00567B2B" w:rsidRPr="00567B2B" w:rsidDel="00E95CF0" w:rsidRDefault="00567B2B" w:rsidP="004C6ABC">
                <w:pPr>
                  <w:overflowPunct w:val="0"/>
                  <w:spacing w:line="240" w:lineRule="exact"/>
                  <w:ind w:rightChars="50" w:right="105"/>
                  <w:jc w:val="right"/>
                  <w:rPr>
                    <w:rFonts w:ascii="Times New Roman" w:hAnsi="Times New Roman" w:cs="Times New Roman"/>
                    <w:color w:val="000000"/>
                    <w:sz w:val="18"/>
                    <w:szCs w:val="18"/>
                  </w:rPr>
                </w:pPr>
              </w:p>
            </w:tc>
            <w:tc>
              <w:tcPr>
                <w:tcW w:w="1055" w:type="dxa"/>
                <w:tcBorders>
                  <w:left w:val="nil"/>
                  <w:right w:val="nil"/>
                </w:tcBorders>
                <w:shd w:val="clear" w:color="auto" w:fill="auto"/>
                <w:noWrap/>
                <w:vAlign w:val="bottom"/>
              </w:tcPr>
              <w:p w:rsidR="00567B2B" w:rsidRPr="00567B2B" w:rsidDel="00E95CF0" w:rsidRDefault="00567B2B" w:rsidP="004C6ABC">
                <w:pPr>
                  <w:overflowPunct w:val="0"/>
                  <w:spacing w:line="240" w:lineRule="exact"/>
                  <w:ind w:right="59"/>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 xml:space="preserve">.xlsx"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1!R5C16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1!R5C16" \* MERGEFORMAT </w:instrText>
                </w:r>
                <w:r w:rsidRPr="00567B2B">
                  <w:rPr>
                    <w:rFonts w:ascii="Times New Roman" w:hAnsi="Times New Roman" w:cs="Times New Roman"/>
                    <w:sz w:val="18"/>
                    <w:szCs w:val="18"/>
                    <w:lang w:val="zh-CN"/>
                  </w:rPr>
                  <w:fldChar w:fldCharType="separate"/>
                </w:r>
                <w:r w:rsidRPr="00567B2B" w:rsidDel="00E95CF0">
                  <w:rPr>
                    <w:rFonts w:ascii="Times New Roman" w:hAnsi="Times New Roman" w:cs="Times New Roman"/>
                    <w:color w:val="000000"/>
                    <w:sz w:val="18"/>
                    <w:szCs w:val="18"/>
                  </w:rPr>
                  <w:t>税后归属于少数股东</w:t>
                </w:r>
                <w:r w:rsidRPr="00567B2B">
                  <w:rPr>
                    <w:rFonts w:ascii="Times New Roman" w:hAnsi="Times New Roman" w:cs="Times New Roman"/>
                    <w:sz w:val="18"/>
                    <w:szCs w:val="18"/>
                    <w:lang w:val="zh-CN"/>
                  </w:rPr>
                  <w:fldChar w:fldCharType="end"/>
                </w:r>
              </w:p>
            </w:tc>
          </w:tr>
          <w:tr w:rsidR="00567B2B" w:rsidRPr="00567B2B" w:rsidDel="00E95CF0" w:rsidTr="00A301F3">
            <w:trPr>
              <w:trHeight w:val="264"/>
              <w:jc w:val="center"/>
            </w:trPr>
            <w:tc>
              <w:tcPr>
                <w:tcW w:w="1644" w:type="dxa"/>
                <w:tcBorders>
                  <w:left w:val="nil"/>
                  <w:bottom w:val="nil"/>
                  <w:right w:val="nil"/>
                </w:tcBorders>
                <w:shd w:val="clear" w:color="auto" w:fill="auto"/>
                <w:noWrap/>
                <w:vAlign w:val="bottom"/>
              </w:tcPr>
              <w:p w:rsidR="00567B2B" w:rsidRPr="00567B2B" w:rsidDel="00E95CF0" w:rsidRDefault="00567B2B" w:rsidP="004C6ABC">
                <w:pPr>
                  <w:overflowPunct w:val="0"/>
                  <w:spacing w:line="240" w:lineRule="exact"/>
                  <w:ind w:left="196" w:hangingChars="109" w:hanging="196"/>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1!R7C2"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1!R7C2" \* MERGEFORMAT </w:instrText>
                </w:r>
                <w:r w:rsidRPr="00567B2B">
                  <w:rPr>
                    <w:rFonts w:ascii="Times New Roman" w:hAnsi="Times New Roman" w:cs="Times New Roman"/>
                    <w:sz w:val="18"/>
                    <w:szCs w:val="18"/>
                    <w:lang w:val="zh-CN"/>
                  </w:rPr>
                  <w:fldChar w:fldCharType="separate"/>
                </w:r>
                <w:r w:rsidRPr="00567B2B" w:rsidDel="00E95CF0">
                  <w:rPr>
                    <w:rFonts w:ascii="Times New Roman" w:hAnsi="Times New Roman" w:cs="Times New Roman"/>
                    <w:color w:val="000000"/>
                    <w:sz w:val="18"/>
                    <w:szCs w:val="18"/>
                  </w:rPr>
                  <w:t>其他权益工具投资公允价值变动</w:t>
                </w:r>
                <w:r w:rsidRPr="00567B2B">
                  <w:rPr>
                    <w:rFonts w:ascii="Times New Roman" w:hAnsi="Times New Roman" w:cs="Times New Roman"/>
                    <w:sz w:val="18"/>
                    <w:szCs w:val="18"/>
                    <w:lang w:val="zh-CN"/>
                  </w:rPr>
                  <w:fldChar w:fldCharType="end"/>
                </w:r>
              </w:p>
            </w:tc>
            <w:tc>
              <w:tcPr>
                <w:tcW w:w="1276" w:type="dxa"/>
                <w:tcBorders>
                  <w:left w:val="nil"/>
                  <w:bottom w:val="single" w:sz="12" w:space="0" w:color="auto"/>
                  <w:right w:val="nil"/>
                </w:tcBorders>
                <w:shd w:val="clear" w:color="auto" w:fill="auto"/>
                <w:noWrap/>
                <w:vAlign w:val="bottom"/>
              </w:tcPr>
              <w:p w:rsidR="00567B2B" w:rsidRPr="00567B2B" w:rsidDel="00E95CF0" w:rsidRDefault="00567B2B" w:rsidP="004C6ABC">
                <w:pPr>
                  <w:overflowPunct w:val="0"/>
                  <w:spacing w:line="240" w:lineRule="exact"/>
                  <w:ind w:rightChars="50" w:right="105"/>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1!R7C3"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1!R7C3" \* MERGEFORMAT </w:instrText>
                </w:r>
                <w:r w:rsidRPr="00567B2B">
                  <w:rPr>
                    <w:rFonts w:ascii="Times New Roman" w:hAnsi="Times New Roman" w:cs="Times New Roman"/>
                    <w:sz w:val="18"/>
                    <w:szCs w:val="18"/>
                    <w:lang w:val="zh-CN"/>
                  </w:rPr>
                  <w:fldChar w:fldCharType="separate"/>
                </w:r>
                <w:r w:rsidRPr="00567B2B">
                  <w:rPr>
                    <w:rFonts w:ascii="Times New Roman" w:hAnsi="Times New Roman" w:cs="Times New Roman"/>
                    <w:color w:val="000000"/>
                    <w:sz w:val="18"/>
                    <w:szCs w:val="18"/>
                  </w:rPr>
                  <w:t>181,940,940</w:t>
                </w:r>
                <w:r w:rsidRPr="00567B2B">
                  <w:rPr>
                    <w:rFonts w:ascii="Times New Roman" w:hAnsi="Times New Roman" w:cs="Times New Roman"/>
                    <w:sz w:val="18"/>
                    <w:szCs w:val="18"/>
                    <w:lang w:val="zh-CN"/>
                  </w:rPr>
                  <w:fldChar w:fldCharType="end"/>
                </w:r>
              </w:p>
            </w:tc>
            <w:tc>
              <w:tcPr>
                <w:tcW w:w="142" w:type="dxa"/>
                <w:tcBorders>
                  <w:left w:val="nil"/>
                  <w:right w:val="nil"/>
                </w:tcBorders>
                <w:shd w:val="clear" w:color="auto" w:fill="auto"/>
              </w:tcPr>
              <w:p w:rsidR="00567B2B" w:rsidRPr="00567B2B" w:rsidRDefault="00567B2B" w:rsidP="004C6ABC">
                <w:pPr>
                  <w:tabs>
                    <w:tab w:val="decimal" w:pos="803"/>
                  </w:tabs>
                  <w:overflowPunct w:val="0"/>
                  <w:spacing w:line="240" w:lineRule="exact"/>
                  <w:ind w:rightChars="-6" w:right="-13"/>
                  <w:rPr>
                    <w:rFonts w:ascii="Times New Roman" w:hAnsi="Times New Roman" w:cs="Times New Roman"/>
                    <w:color w:val="000000"/>
                    <w:sz w:val="18"/>
                    <w:szCs w:val="18"/>
                  </w:rPr>
                </w:pPr>
              </w:p>
            </w:tc>
            <w:tc>
              <w:tcPr>
                <w:tcW w:w="992" w:type="dxa"/>
                <w:tcBorders>
                  <w:left w:val="nil"/>
                  <w:bottom w:val="single" w:sz="12" w:space="0" w:color="auto"/>
                  <w:right w:val="nil"/>
                </w:tcBorders>
                <w:shd w:val="clear" w:color="auto" w:fill="auto"/>
                <w:vAlign w:val="bottom"/>
              </w:tcPr>
              <w:p w:rsidR="00567B2B" w:rsidRPr="00567B2B" w:rsidDel="00E95CF0" w:rsidRDefault="00567B2B" w:rsidP="004C6ABC">
                <w:pPr>
                  <w:tabs>
                    <w:tab w:val="decimal" w:pos="803"/>
                  </w:tabs>
                  <w:overflowPunct w:val="0"/>
                  <w:spacing w:line="240" w:lineRule="exact"/>
                  <w:ind w:rightChars="-6" w:right="-13"/>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1!R7C5"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1!R7C5" \* MERGEFORMAT </w:instrText>
                </w:r>
                <w:r w:rsidRPr="00567B2B">
                  <w:rPr>
                    <w:rFonts w:ascii="Times New Roman" w:hAnsi="Times New Roman" w:cs="Times New Roman"/>
                    <w:sz w:val="18"/>
                    <w:szCs w:val="18"/>
                    <w:lang w:val="zh-CN"/>
                  </w:rPr>
                  <w:fldChar w:fldCharType="separate"/>
                </w:r>
                <w:r w:rsidRPr="00567B2B">
                  <w:rPr>
                    <w:rFonts w:ascii="Times New Roman" w:hAnsi="Times New Roman" w:cs="Times New Roman"/>
                    <w:sz w:val="18"/>
                    <w:szCs w:val="18"/>
                    <w:lang w:val="zh-CN"/>
                  </w:rPr>
                  <w:t>-</w:t>
                </w:r>
                <w:r w:rsidRPr="00567B2B">
                  <w:rPr>
                    <w:rFonts w:ascii="Times New Roman" w:hAnsi="Times New Roman" w:cs="Times New Roman"/>
                    <w:sz w:val="18"/>
                    <w:szCs w:val="18"/>
                    <w:lang w:val="zh-CN"/>
                  </w:rPr>
                  <w:fldChar w:fldCharType="end"/>
                </w:r>
              </w:p>
            </w:tc>
            <w:tc>
              <w:tcPr>
                <w:tcW w:w="83" w:type="dxa"/>
                <w:tcBorders>
                  <w:left w:val="nil"/>
                  <w:right w:val="nil"/>
                </w:tcBorders>
                <w:shd w:val="clear" w:color="auto" w:fill="auto"/>
              </w:tcPr>
              <w:p w:rsidR="00567B2B" w:rsidRPr="00567B2B" w:rsidRDefault="00567B2B" w:rsidP="004C6ABC">
                <w:pPr>
                  <w:tabs>
                    <w:tab w:val="decimal" w:pos="775"/>
                  </w:tabs>
                  <w:overflowPunct w:val="0"/>
                  <w:spacing w:line="240" w:lineRule="exact"/>
                  <w:ind w:rightChars="-6" w:right="-13" w:hanging="19"/>
                  <w:jc w:val="center"/>
                  <w:rPr>
                    <w:rFonts w:ascii="Times New Roman" w:hAnsi="Times New Roman" w:cs="Times New Roman"/>
                    <w:color w:val="000000"/>
                    <w:sz w:val="18"/>
                    <w:szCs w:val="18"/>
                  </w:rPr>
                </w:pPr>
              </w:p>
            </w:tc>
            <w:tc>
              <w:tcPr>
                <w:tcW w:w="1051" w:type="dxa"/>
                <w:tcBorders>
                  <w:left w:val="nil"/>
                  <w:bottom w:val="single" w:sz="12" w:space="0" w:color="auto"/>
                  <w:right w:val="nil"/>
                </w:tcBorders>
                <w:shd w:val="clear" w:color="auto" w:fill="auto"/>
                <w:noWrap/>
                <w:vAlign w:val="bottom"/>
              </w:tcPr>
              <w:p w:rsidR="00567B2B" w:rsidRPr="00567B2B" w:rsidDel="00E95CF0" w:rsidRDefault="00567B2B" w:rsidP="004C6ABC">
                <w:pPr>
                  <w:tabs>
                    <w:tab w:val="decimal" w:pos="775"/>
                  </w:tabs>
                  <w:overflowPunct w:val="0"/>
                  <w:spacing w:line="240" w:lineRule="exact"/>
                  <w:ind w:rightChars="-6" w:right="-13" w:hanging="19"/>
                  <w:jc w:val="center"/>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1!R7C7"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1!R7C7" \* MERGEFORMAT </w:instrText>
                </w:r>
                <w:r w:rsidRPr="00567B2B">
                  <w:rPr>
                    <w:rFonts w:ascii="Times New Roman" w:hAnsi="Times New Roman" w:cs="Times New Roman"/>
                    <w:sz w:val="18"/>
                    <w:szCs w:val="18"/>
                    <w:lang w:val="zh-CN"/>
                  </w:rPr>
                  <w:fldChar w:fldCharType="separate"/>
                </w:r>
                <w:r w:rsidRPr="00567B2B">
                  <w:rPr>
                    <w:rFonts w:ascii="Times New Roman" w:hAnsi="Times New Roman" w:cs="Times New Roman"/>
                    <w:sz w:val="18"/>
                    <w:szCs w:val="18"/>
                    <w:lang w:val="zh-CN"/>
                  </w:rPr>
                  <w:t>181,940,940</w:t>
                </w:r>
                <w:r w:rsidRPr="00567B2B">
                  <w:rPr>
                    <w:rFonts w:ascii="Times New Roman" w:hAnsi="Times New Roman" w:cs="Times New Roman"/>
                    <w:sz w:val="18"/>
                    <w:szCs w:val="18"/>
                    <w:lang w:val="zh-CN"/>
                  </w:rPr>
                  <w:fldChar w:fldCharType="end"/>
                </w:r>
              </w:p>
            </w:tc>
            <w:tc>
              <w:tcPr>
                <w:tcW w:w="79" w:type="dxa"/>
                <w:tcBorders>
                  <w:left w:val="nil"/>
                  <w:right w:val="nil"/>
                </w:tcBorders>
                <w:shd w:val="clear" w:color="auto" w:fill="auto"/>
                <w:vAlign w:val="bottom"/>
              </w:tcPr>
              <w:p w:rsidR="00567B2B" w:rsidRPr="00567B2B" w:rsidDel="00E95CF0" w:rsidRDefault="00567B2B" w:rsidP="004C6ABC">
                <w:pPr>
                  <w:tabs>
                    <w:tab w:val="decimal" w:pos="1335"/>
                  </w:tabs>
                  <w:overflowPunct w:val="0"/>
                  <w:spacing w:line="240" w:lineRule="exact"/>
                  <w:ind w:rightChars="-6" w:right="-13"/>
                  <w:rPr>
                    <w:rFonts w:ascii="Times New Roman" w:hAnsi="Times New Roman" w:cs="Times New Roman"/>
                    <w:color w:val="000000"/>
                    <w:sz w:val="18"/>
                    <w:szCs w:val="18"/>
                  </w:rPr>
                </w:pPr>
              </w:p>
            </w:tc>
            <w:tc>
              <w:tcPr>
                <w:tcW w:w="76" w:type="dxa"/>
                <w:tcBorders>
                  <w:left w:val="nil"/>
                  <w:right w:val="nil"/>
                </w:tcBorders>
                <w:shd w:val="clear" w:color="auto" w:fill="auto"/>
              </w:tcPr>
              <w:p w:rsidR="00567B2B" w:rsidRPr="00567B2B" w:rsidRDefault="00567B2B" w:rsidP="004C6ABC">
                <w:pPr>
                  <w:overflowPunct w:val="0"/>
                  <w:spacing w:line="240" w:lineRule="exact"/>
                  <w:ind w:rightChars="50" w:right="105"/>
                  <w:jc w:val="right"/>
                  <w:rPr>
                    <w:rFonts w:ascii="Times New Roman" w:hAnsi="Times New Roman" w:cs="Times New Roman"/>
                    <w:color w:val="000000"/>
                    <w:sz w:val="18"/>
                    <w:szCs w:val="18"/>
                  </w:rPr>
                </w:pPr>
              </w:p>
            </w:tc>
            <w:tc>
              <w:tcPr>
                <w:tcW w:w="840" w:type="dxa"/>
                <w:tcBorders>
                  <w:left w:val="nil"/>
                  <w:bottom w:val="single" w:sz="12" w:space="0" w:color="auto"/>
                  <w:right w:val="nil"/>
                </w:tcBorders>
                <w:shd w:val="clear" w:color="auto" w:fill="auto"/>
                <w:vAlign w:val="bottom"/>
              </w:tcPr>
              <w:p w:rsidR="00567B2B" w:rsidRPr="00567B2B" w:rsidDel="00E95CF0" w:rsidRDefault="00567B2B" w:rsidP="004C6ABC">
                <w:pPr>
                  <w:overflowPunct w:val="0"/>
                  <w:spacing w:line="240" w:lineRule="exact"/>
                  <w:ind w:rightChars="50" w:right="105"/>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1!R7C10"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1!R7C10" \* MERGEFORMAT </w:instrText>
                </w:r>
                <w:r w:rsidRPr="00567B2B">
                  <w:rPr>
                    <w:rFonts w:ascii="Times New Roman" w:hAnsi="Times New Roman" w:cs="Times New Roman"/>
                    <w:sz w:val="18"/>
                    <w:szCs w:val="18"/>
                    <w:lang w:val="zh-CN"/>
                  </w:rPr>
                  <w:fldChar w:fldCharType="separate"/>
                </w:r>
                <w:r w:rsidRPr="00567B2B">
                  <w:rPr>
                    <w:rFonts w:ascii="Times New Roman" w:hAnsi="Times New Roman" w:cs="Times New Roman"/>
                    <w:sz w:val="18"/>
                    <w:szCs w:val="18"/>
                    <w:lang w:val="zh-CN"/>
                  </w:rPr>
                  <w:t>-</w:t>
                </w:r>
                <w:r w:rsidRPr="00567B2B">
                  <w:rPr>
                    <w:rFonts w:ascii="Times New Roman" w:hAnsi="Times New Roman" w:cs="Times New Roman"/>
                    <w:sz w:val="18"/>
                    <w:szCs w:val="18"/>
                    <w:lang w:val="zh-CN"/>
                  </w:rPr>
                  <w:fldChar w:fldCharType="end"/>
                </w:r>
              </w:p>
            </w:tc>
            <w:tc>
              <w:tcPr>
                <w:tcW w:w="78" w:type="dxa"/>
                <w:tcBorders>
                  <w:left w:val="nil"/>
                  <w:right w:val="nil"/>
                </w:tcBorders>
                <w:shd w:val="clear" w:color="auto" w:fill="auto"/>
              </w:tcPr>
              <w:p w:rsidR="00567B2B" w:rsidRPr="00567B2B" w:rsidRDefault="00567B2B" w:rsidP="004C6ABC">
                <w:pPr>
                  <w:overflowPunct w:val="0"/>
                  <w:spacing w:line="240" w:lineRule="exact"/>
                  <w:ind w:rightChars="50" w:right="105" w:hanging="33"/>
                  <w:jc w:val="right"/>
                  <w:rPr>
                    <w:rFonts w:ascii="Times New Roman" w:hAnsi="Times New Roman" w:cs="Times New Roman"/>
                    <w:color w:val="000000"/>
                    <w:sz w:val="18"/>
                    <w:szCs w:val="18"/>
                  </w:rPr>
                </w:pPr>
              </w:p>
            </w:tc>
            <w:tc>
              <w:tcPr>
                <w:tcW w:w="900" w:type="dxa"/>
                <w:tcBorders>
                  <w:left w:val="nil"/>
                  <w:bottom w:val="single" w:sz="12" w:space="0" w:color="auto"/>
                  <w:right w:val="nil"/>
                </w:tcBorders>
                <w:shd w:val="clear" w:color="auto" w:fill="auto"/>
                <w:vAlign w:val="bottom"/>
              </w:tcPr>
              <w:p w:rsidR="00567B2B" w:rsidRPr="00567B2B" w:rsidDel="00E95CF0" w:rsidRDefault="00567B2B" w:rsidP="004C6ABC">
                <w:pPr>
                  <w:overflowPunct w:val="0"/>
                  <w:spacing w:line="240" w:lineRule="exact"/>
                  <w:ind w:rightChars="50" w:right="105" w:hanging="33"/>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1!R7C12"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1!R7C12" \* MERGEFORMAT </w:instrText>
                </w:r>
                <w:r w:rsidRPr="00567B2B">
                  <w:rPr>
                    <w:rFonts w:ascii="Times New Roman" w:hAnsi="Times New Roman" w:cs="Times New Roman"/>
                    <w:sz w:val="18"/>
                    <w:szCs w:val="18"/>
                    <w:lang w:val="zh-CN"/>
                  </w:rPr>
                  <w:fldChar w:fldCharType="separate"/>
                </w:r>
                <w:r w:rsidRPr="00567B2B">
                  <w:rPr>
                    <w:rFonts w:ascii="Times New Roman" w:hAnsi="Times New Roman" w:cs="Times New Roman"/>
                    <w:sz w:val="18"/>
                    <w:szCs w:val="18"/>
                    <w:lang w:val="zh-CN"/>
                  </w:rPr>
                  <w:t>-</w:t>
                </w:r>
                <w:r w:rsidRPr="00567B2B">
                  <w:rPr>
                    <w:rFonts w:ascii="Times New Roman" w:hAnsi="Times New Roman" w:cs="Times New Roman"/>
                    <w:sz w:val="18"/>
                    <w:szCs w:val="18"/>
                    <w:lang w:val="zh-CN"/>
                  </w:rPr>
                  <w:fldChar w:fldCharType="end"/>
                </w:r>
              </w:p>
            </w:tc>
            <w:tc>
              <w:tcPr>
                <w:tcW w:w="80" w:type="dxa"/>
                <w:tcBorders>
                  <w:left w:val="nil"/>
                  <w:right w:val="nil"/>
                </w:tcBorders>
                <w:shd w:val="clear" w:color="auto" w:fill="auto"/>
              </w:tcPr>
              <w:p w:rsidR="00567B2B" w:rsidRPr="00567B2B" w:rsidRDefault="00567B2B" w:rsidP="004C6ABC">
                <w:pPr>
                  <w:tabs>
                    <w:tab w:val="decimal" w:pos="948"/>
                  </w:tabs>
                  <w:overflowPunct w:val="0"/>
                  <w:spacing w:line="240" w:lineRule="exact"/>
                  <w:ind w:rightChars="50" w:right="105" w:hanging="33"/>
                  <w:jc w:val="right"/>
                  <w:rPr>
                    <w:rFonts w:ascii="Times New Roman" w:hAnsi="Times New Roman" w:cs="Times New Roman"/>
                    <w:color w:val="000000"/>
                    <w:sz w:val="18"/>
                    <w:szCs w:val="18"/>
                  </w:rPr>
                </w:pPr>
              </w:p>
            </w:tc>
            <w:tc>
              <w:tcPr>
                <w:tcW w:w="643" w:type="dxa"/>
                <w:tcBorders>
                  <w:left w:val="nil"/>
                  <w:bottom w:val="single" w:sz="12" w:space="0" w:color="auto"/>
                  <w:right w:val="nil"/>
                </w:tcBorders>
                <w:shd w:val="clear" w:color="auto" w:fill="auto"/>
                <w:vAlign w:val="bottom"/>
              </w:tcPr>
              <w:p w:rsidR="00567B2B" w:rsidRPr="00567B2B" w:rsidDel="00E95CF0" w:rsidRDefault="00567B2B" w:rsidP="004C6ABC">
                <w:pPr>
                  <w:tabs>
                    <w:tab w:val="decimal" w:pos="948"/>
                  </w:tabs>
                  <w:overflowPunct w:val="0"/>
                  <w:spacing w:line="240" w:lineRule="exact"/>
                  <w:ind w:rightChars="50" w:right="105" w:hanging="33"/>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1!R7C14"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1!R7C14" \* MERGEFORMAT </w:instrText>
                </w:r>
                <w:r w:rsidRPr="00567B2B">
                  <w:rPr>
                    <w:rFonts w:ascii="Times New Roman" w:hAnsi="Times New Roman" w:cs="Times New Roman"/>
                    <w:sz w:val="18"/>
                    <w:szCs w:val="18"/>
                    <w:lang w:val="zh-CN"/>
                  </w:rPr>
                  <w:fldChar w:fldCharType="separate"/>
                </w:r>
                <w:r w:rsidRPr="00567B2B">
                  <w:rPr>
                    <w:rFonts w:ascii="Times New Roman" w:hAnsi="Times New Roman" w:cs="Times New Roman"/>
                    <w:sz w:val="18"/>
                    <w:szCs w:val="18"/>
                    <w:lang w:val="zh-CN"/>
                  </w:rPr>
                  <w:t>-</w:t>
                </w:r>
                <w:r w:rsidRPr="00567B2B">
                  <w:rPr>
                    <w:rFonts w:ascii="Times New Roman" w:hAnsi="Times New Roman" w:cs="Times New Roman"/>
                    <w:sz w:val="18"/>
                    <w:szCs w:val="18"/>
                    <w:lang w:val="zh-CN"/>
                  </w:rPr>
                  <w:fldChar w:fldCharType="end"/>
                </w:r>
              </w:p>
            </w:tc>
            <w:tc>
              <w:tcPr>
                <w:tcW w:w="76" w:type="dxa"/>
                <w:tcBorders>
                  <w:left w:val="nil"/>
                  <w:right w:val="nil"/>
                </w:tcBorders>
                <w:shd w:val="clear" w:color="auto" w:fill="auto"/>
              </w:tcPr>
              <w:p w:rsidR="00567B2B" w:rsidRPr="00567B2B" w:rsidRDefault="00567B2B" w:rsidP="004C6ABC">
                <w:pPr>
                  <w:overflowPunct w:val="0"/>
                  <w:spacing w:line="240" w:lineRule="exact"/>
                  <w:ind w:rightChars="50" w:right="105" w:hanging="33"/>
                  <w:jc w:val="right"/>
                  <w:rPr>
                    <w:rFonts w:ascii="Times New Roman" w:hAnsi="Times New Roman" w:cs="Times New Roman"/>
                    <w:color w:val="000000"/>
                    <w:sz w:val="18"/>
                    <w:szCs w:val="18"/>
                  </w:rPr>
                </w:pPr>
              </w:p>
            </w:tc>
            <w:tc>
              <w:tcPr>
                <w:tcW w:w="1055" w:type="dxa"/>
                <w:tcBorders>
                  <w:left w:val="nil"/>
                  <w:bottom w:val="single" w:sz="12" w:space="0" w:color="auto"/>
                  <w:right w:val="nil"/>
                </w:tcBorders>
                <w:shd w:val="clear" w:color="auto" w:fill="auto"/>
                <w:noWrap/>
                <w:vAlign w:val="bottom"/>
              </w:tcPr>
              <w:p w:rsidR="00567B2B" w:rsidRPr="00567B2B" w:rsidDel="00E95CF0" w:rsidRDefault="00567B2B" w:rsidP="004C6ABC">
                <w:pPr>
                  <w:overflowPunct w:val="0"/>
                  <w:spacing w:line="240" w:lineRule="exact"/>
                  <w:ind w:rightChars="50" w:right="105" w:hanging="33"/>
                  <w:jc w:val="right"/>
                  <w:rPr>
                    <w:rFonts w:ascii="Times New Roman" w:hAnsi="Times New Roman" w:cs="Times New Roman"/>
                    <w:color w:val="000000"/>
                    <w:sz w:val="18"/>
                    <w:szCs w:val="18"/>
                  </w:rPr>
                </w:pPr>
                <w:r w:rsidRPr="00567B2B">
                  <w:rPr>
                    <w:rFonts w:ascii="Times New Roman" w:hAnsi="Times New Roman" w:cs="Times New Roman"/>
                    <w:sz w:val="18"/>
                    <w:szCs w:val="18"/>
                    <w:lang w:val="zh-CN"/>
                  </w:rPr>
                  <w:fldChar w:fldCharType="begin" w:fldLock="1"/>
                </w:r>
                <w:r w:rsidRPr="00567B2B">
                  <w:rPr>
                    <w:rFonts w:ascii="Times New Roman" w:hAnsi="Times New Roman" w:cs="Times New Roman"/>
                    <w:sz w:val="18"/>
                    <w:szCs w:val="18"/>
                    <w:lang w:val="zh-CN"/>
                  </w:rPr>
                  <w:instrText xml:space="preserve"> LINK  Excel.SheetMacroEnabled.12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1!R7C16" \t \r "C:\\Users\\Trista H Zhao\\Desktop\\</w:instrText>
                </w:r>
                <w:r w:rsidRPr="00567B2B">
                  <w:rPr>
                    <w:rFonts w:ascii="Times New Roman" w:hAnsi="Times New Roman" w:cs="Times New Roman"/>
                    <w:sz w:val="18"/>
                    <w:szCs w:val="18"/>
                    <w:lang w:val="zh-CN"/>
                  </w:rPr>
                  <w:instrText>广深铁路股份有限公司</w:instrText>
                </w:r>
                <w:r w:rsidRPr="00567B2B">
                  <w:rPr>
                    <w:rFonts w:ascii="Times New Roman" w:hAnsi="Times New Roman" w:cs="Times New Roman"/>
                    <w:sz w:val="18"/>
                    <w:szCs w:val="18"/>
                    <w:lang w:val="zh-CN"/>
                  </w:rPr>
                  <w:instrText>\\Guanshen railway 2023 interim\\Welink\\Welink-A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\\1-2023</w:instrText>
                </w:r>
                <w:r w:rsidRPr="00567B2B">
                  <w:rPr>
                    <w:rFonts w:ascii="Times New Roman" w:hAnsi="Times New Roman" w:cs="Times New Roman"/>
                    <w:sz w:val="18"/>
                    <w:szCs w:val="18"/>
                    <w:lang w:val="zh-CN"/>
                  </w:rPr>
                  <w:instrText>半年度广深铁路股份</w:instrText>
                </w:r>
                <w:r w:rsidRPr="00567B2B">
                  <w:rPr>
                    <w:rFonts w:ascii="Times New Roman" w:hAnsi="Times New Roman" w:cs="Times New Roman"/>
                    <w:sz w:val="18"/>
                    <w:szCs w:val="18"/>
                    <w:lang w:val="zh-CN"/>
                  </w:rPr>
                  <w:instrText>A</w:instrText>
                </w:r>
                <w:r w:rsidRPr="00567B2B">
                  <w:rPr>
                    <w:rFonts w:ascii="Times New Roman" w:hAnsi="Times New Roman" w:cs="Times New Roman"/>
                    <w:sz w:val="18"/>
                    <w:szCs w:val="18"/>
                    <w:lang w:val="zh-CN"/>
                  </w:rPr>
                  <w:instrText>股</w:instrText>
                </w:r>
                <w:r w:rsidRPr="00567B2B">
                  <w:rPr>
                    <w:rFonts w:ascii="Times New Roman" w:hAnsi="Times New Roman" w:cs="Times New Roman"/>
                    <w:sz w:val="18"/>
                    <w:szCs w:val="18"/>
                    <w:lang w:val="zh-CN"/>
                  </w:rPr>
                  <w:instrText>.xlsx" "</w:instrText>
                </w:r>
                <w:r w:rsidRPr="00567B2B">
                  <w:rPr>
                    <w:rFonts w:ascii="Times New Roman" w:hAnsi="Times New Roman" w:cs="Times New Roman"/>
                    <w:sz w:val="18"/>
                    <w:szCs w:val="18"/>
                    <w:lang w:val="zh-CN"/>
                  </w:rPr>
                  <w:instrText>五</w:instrText>
                </w:r>
                <w:r w:rsidRPr="00567B2B">
                  <w:rPr>
                    <w:rFonts w:ascii="Times New Roman" w:hAnsi="Times New Roman" w:cs="Times New Roman"/>
                    <w:sz w:val="18"/>
                    <w:szCs w:val="18"/>
                    <w:lang w:val="zh-CN"/>
                  </w:rPr>
                  <w:instrText>(33)_</w:instrText>
                </w:r>
                <w:r w:rsidRPr="00567B2B">
                  <w:rPr>
                    <w:rFonts w:ascii="Times New Roman" w:hAnsi="Times New Roman" w:cs="Times New Roman"/>
                    <w:sz w:val="18"/>
                    <w:szCs w:val="18"/>
                    <w:lang w:val="zh-CN"/>
                  </w:rPr>
                  <w:instrText>其他综合收益</w:instrText>
                </w:r>
                <w:r w:rsidRPr="00567B2B">
                  <w:rPr>
                    <w:rFonts w:ascii="Times New Roman" w:hAnsi="Times New Roman" w:cs="Times New Roman"/>
                    <w:sz w:val="18"/>
                    <w:szCs w:val="18"/>
                    <w:lang w:val="zh-CN"/>
                  </w:rPr>
                  <w:instrText xml:space="preserve">1!R7C16" \* MERGEFORMAT </w:instrText>
                </w:r>
                <w:r w:rsidRPr="00567B2B">
                  <w:rPr>
                    <w:rFonts w:ascii="Times New Roman" w:hAnsi="Times New Roman" w:cs="Times New Roman"/>
                    <w:sz w:val="18"/>
                    <w:szCs w:val="18"/>
                    <w:lang w:val="zh-CN"/>
                  </w:rPr>
                  <w:fldChar w:fldCharType="separate"/>
                </w:r>
                <w:r w:rsidRPr="00567B2B">
                  <w:rPr>
                    <w:rFonts w:ascii="Times New Roman" w:hAnsi="Times New Roman" w:cs="Times New Roman"/>
                    <w:sz w:val="18"/>
                    <w:szCs w:val="18"/>
                    <w:lang w:val="zh-CN"/>
                  </w:rPr>
                  <w:t>-</w:t>
                </w:r>
                <w:r w:rsidRPr="00567B2B">
                  <w:rPr>
                    <w:rFonts w:ascii="Times New Roman" w:hAnsi="Times New Roman" w:cs="Times New Roman"/>
                    <w:sz w:val="18"/>
                    <w:szCs w:val="18"/>
                    <w:lang w:val="zh-CN"/>
                  </w:rPr>
                  <w:fldChar w:fldCharType="end"/>
                </w:r>
              </w:p>
            </w:tc>
          </w:tr>
        </w:tbl>
        <w:p w:rsidR="00047B74" w:rsidRDefault="00833B52"/>
        <w:bookmarkEnd w:id="130" w:displacedByCustomXml="next"/>
      </w:sdtContent>
    </w:sdt>
    <w:bookmarkEnd w:id="129" w:displacedByCustomXml="prev"/>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ascii="Times New Roman" w:hAnsi="Times New Roman" w:cs="Times New Roman" w:hint="default"/>
          <w:kern w:val="2"/>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EndPr/>
          <w:sdtContent>
            <w:p w:rsidR="00047B74" w:rsidRDefault="009454CC">
              <w:r>
                <w:fldChar w:fldCharType="begin"/>
              </w:r>
              <w:r w:rsidR="00A56EEF">
                <w:instrText xml:space="preserve"> MACROBUTTON  SnrToggleCheckbox √适用 </w:instrText>
              </w:r>
              <w:r>
                <w:fldChar w:fldCharType="end"/>
              </w:r>
              <w:r>
                <w:fldChar w:fldCharType="begin"/>
              </w:r>
              <w:r w:rsidR="00A56EEF">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04"/>
            <w:gridCol w:w="1832"/>
            <w:gridCol w:w="1837"/>
            <w:gridCol w:w="1850"/>
            <w:gridCol w:w="1837"/>
          </w:tblGrid>
          <w:tr w:rsidR="00A56EEF" w:rsidTr="004C6ABC">
            <w:sdt>
              <w:sdtPr>
                <w:rPr>
                  <w:rFonts w:ascii="Times New Roman" w:hAnsi="Times New Roman" w:cs="Times New Roman"/>
                </w:rPr>
                <w:tag w:val="_PLD_70f0cea3df9b4646bf8f9454719b4599"/>
                <w:id w:val="393942326"/>
                <w:lock w:val="sdtLocked"/>
              </w:sdtPr>
              <w:sdtEndPr/>
              <w:sdtContent>
                <w:tc>
                  <w:tcPr>
                    <w:tcW w:w="940" w:type="pct"/>
                  </w:tcPr>
                  <w:p w:rsidR="00A56EEF" w:rsidRPr="00A56EEF" w:rsidRDefault="00A56EEF" w:rsidP="004C6ABC">
                    <w:pPr>
                      <w:autoSpaceDE w:val="0"/>
                      <w:autoSpaceDN w:val="0"/>
                      <w:adjustRightInd w:val="0"/>
                      <w:snapToGrid w:val="0"/>
                      <w:jc w:val="center"/>
                      <w:rPr>
                        <w:rFonts w:ascii="Times New Roman" w:hAnsi="Times New Roman" w:cs="Times New Roman"/>
                      </w:rPr>
                    </w:pPr>
                    <w:r w:rsidRPr="00A56EEF">
                      <w:rPr>
                        <w:rFonts w:ascii="Times New Roman" w:hAnsi="Times New Roman" w:cs="Times New Roman"/>
                      </w:rPr>
                      <w:t>项目</w:t>
                    </w:r>
                  </w:p>
                </w:tc>
              </w:sdtContent>
            </w:sdt>
            <w:sdt>
              <w:sdtPr>
                <w:rPr>
                  <w:rFonts w:ascii="Times New Roman" w:hAnsi="Times New Roman" w:cs="Times New Roman"/>
                </w:rPr>
                <w:tag w:val="_PLD_5466d5e3c2b64aeb9abc2e1a21f2e6c0"/>
                <w:id w:val="133294206"/>
                <w:lock w:val="sdtLocked"/>
              </w:sdtPr>
              <w:sdtEndPr/>
              <w:sdtContent>
                <w:tc>
                  <w:tcPr>
                    <w:tcW w:w="1011" w:type="pct"/>
                  </w:tcPr>
                  <w:p w:rsidR="00A56EEF" w:rsidRPr="00A56EEF" w:rsidRDefault="00A56EEF" w:rsidP="004C6ABC">
                    <w:pPr>
                      <w:autoSpaceDE w:val="0"/>
                      <w:autoSpaceDN w:val="0"/>
                      <w:adjustRightInd w:val="0"/>
                      <w:snapToGrid w:val="0"/>
                      <w:jc w:val="center"/>
                      <w:rPr>
                        <w:rFonts w:ascii="Times New Roman" w:hAnsi="Times New Roman" w:cs="Times New Roman"/>
                      </w:rPr>
                    </w:pPr>
                    <w:r w:rsidRPr="00A56EEF">
                      <w:rPr>
                        <w:rFonts w:ascii="Times New Roman" w:hAnsi="Times New Roman" w:cs="Times New Roman"/>
                      </w:rPr>
                      <w:t>期初余额</w:t>
                    </w:r>
                  </w:p>
                </w:tc>
              </w:sdtContent>
            </w:sdt>
            <w:sdt>
              <w:sdtPr>
                <w:rPr>
                  <w:rFonts w:ascii="Times New Roman" w:hAnsi="Times New Roman" w:cs="Times New Roman"/>
                </w:rPr>
                <w:tag w:val="_PLD_44b0c825c55949b98cff671f8777dd39"/>
                <w:id w:val="-1701077528"/>
                <w:lock w:val="sdtLocked"/>
              </w:sdtPr>
              <w:sdtEndPr/>
              <w:sdtContent>
                <w:tc>
                  <w:tcPr>
                    <w:tcW w:w="1014" w:type="pct"/>
                  </w:tcPr>
                  <w:p w:rsidR="00A56EEF" w:rsidRPr="00A56EEF" w:rsidRDefault="00A56EEF" w:rsidP="004C6ABC">
                    <w:pPr>
                      <w:autoSpaceDE w:val="0"/>
                      <w:autoSpaceDN w:val="0"/>
                      <w:adjustRightInd w:val="0"/>
                      <w:snapToGrid w:val="0"/>
                      <w:jc w:val="center"/>
                      <w:rPr>
                        <w:rFonts w:ascii="Times New Roman" w:hAnsi="Times New Roman" w:cs="Times New Roman"/>
                      </w:rPr>
                    </w:pPr>
                    <w:r w:rsidRPr="00A56EEF">
                      <w:rPr>
                        <w:rFonts w:ascii="Times New Roman" w:hAnsi="Times New Roman" w:cs="Times New Roman"/>
                      </w:rPr>
                      <w:t>本期增加</w:t>
                    </w:r>
                  </w:p>
                </w:tc>
              </w:sdtContent>
            </w:sdt>
            <w:sdt>
              <w:sdtPr>
                <w:rPr>
                  <w:rFonts w:ascii="Times New Roman" w:hAnsi="Times New Roman" w:cs="Times New Roman"/>
                </w:rPr>
                <w:tag w:val="_PLD_111b02bee52f4f1a879468aa2243106f"/>
                <w:id w:val="835420708"/>
                <w:lock w:val="sdtLocked"/>
              </w:sdtPr>
              <w:sdtEndPr/>
              <w:sdtContent>
                <w:tc>
                  <w:tcPr>
                    <w:tcW w:w="1021" w:type="pct"/>
                  </w:tcPr>
                  <w:p w:rsidR="00A56EEF" w:rsidRPr="00A56EEF" w:rsidRDefault="00A56EEF" w:rsidP="004C6ABC">
                    <w:pPr>
                      <w:autoSpaceDE w:val="0"/>
                      <w:autoSpaceDN w:val="0"/>
                      <w:adjustRightInd w:val="0"/>
                      <w:snapToGrid w:val="0"/>
                      <w:jc w:val="center"/>
                      <w:rPr>
                        <w:rFonts w:ascii="Times New Roman" w:hAnsi="Times New Roman" w:cs="Times New Roman"/>
                      </w:rPr>
                    </w:pPr>
                    <w:r w:rsidRPr="00A56EEF">
                      <w:rPr>
                        <w:rFonts w:ascii="Times New Roman" w:hAnsi="Times New Roman" w:cs="Times New Roman"/>
                      </w:rPr>
                      <w:t>本期减少</w:t>
                    </w:r>
                  </w:p>
                </w:tc>
              </w:sdtContent>
            </w:sdt>
            <w:sdt>
              <w:sdtPr>
                <w:rPr>
                  <w:rFonts w:ascii="Times New Roman" w:hAnsi="Times New Roman" w:cs="Times New Roman"/>
                </w:rPr>
                <w:tag w:val="_PLD_e6d9dff1341d44c99d9c3f51d8fd2c2f"/>
                <w:id w:val="-37979694"/>
                <w:lock w:val="sdtLocked"/>
              </w:sdtPr>
              <w:sdtEndPr/>
              <w:sdtContent>
                <w:tc>
                  <w:tcPr>
                    <w:tcW w:w="1014" w:type="pct"/>
                  </w:tcPr>
                  <w:p w:rsidR="00A56EEF" w:rsidRPr="00A56EEF" w:rsidRDefault="00A56EEF" w:rsidP="004C6ABC">
                    <w:pPr>
                      <w:autoSpaceDE w:val="0"/>
                      <w:autoSpaceDN w:val="0"/>
                      <w:adjustRightInd w:val="0"/>
                      <w:snapToGrid w:val="0"/>
                      <w:jc w:val="center"/>
                      <w:rPr>
                        <w:rFonts w:ascii="Times New Roman" w:hAnsi="Times New Roman" w:cs="Times New Roman"/>
                      </w:rPr>
                    </w:pPr>
                    <w:r w:rsidRPr="00A56EEF">
                      <w:rPr>
                        <w:rFonts w:ascii="Times New Roman" w:hAnsi="Times New Roman" w:cs="Times New Roman"/>
                      </w:rPr>
                      <w:t>期末余额</w:t>
                    </w:r>
                  </w:p>
                </w:tc>
              </w:sdtContent>
            </w:sdt>
          </w:tr>
          <w:tr w:rsidR="00A56EEF" w:rsidTr="004C6ABC">
            <w:sdt>
              <w:sdtPr>
                <w:rPr>
                  <w:rFonts w:ascii="Times New Roman" w:hAnsi="Times New Roman" w:cs="Times New Roman"/>
                </w:rPr>
                <w:tag w:val="_PLD_fc05a7682db944fc88b1d5bf0888fab6"/>
                <w:id w:val="-1165165872"/>
                <w:lock w:val="sdtLocked"/>
              </w:sdtPr>
              <w:sdtEndPr/>
              <w:sdtContent>
                <w:tc>
                  <w:tcPr>
                    <w:tcW w:w="940" w:type="pct"/>
                    <w:shd w:val="clear" w:color="auto" w:fill="auto"/>
                    <w:vAlign w:val="center"/>
                  </w:tcPr>
                  <w:p w:rsidR="00A56EEF" w:rsidRPr="00A56EEF" w:rsidRDefault="00A56EEF" w:rsidP="004C6ABC">
                    <w:pPr>
                      <w:autoSpaceDE w:val="0"/>
                      <w:autoSpaceDN w:val="0"/>
                      <w:adjustRightInd w:val="0"/>
                      <w:snapToGrid w:val="0"/>
                      <w:rPr>
                        <w:rFonts w:ascii="Times New Roman" w:hAnsi="Times New Roman" w:cs="Times New Roman"/>
                      </w:rPr>
                    </w:pPr>
                    <w:r w:rsidRPr="00A56EEF">
                      <w:rPr>
                        <w:rFonts w:ascii="Times New Roman" w:hAnsi="Times New Roman" w:cs="Times New Roman"/>
                      </w:rPr>
                      <w:t>法定盈余公积</w:t>
                    </w:r>
                  </w:p>
                </w:tc>
              </w:sdtContent>
            </w:sdt>
            <w:tc>
              <w:tcPr>
                <w:tcW w:w="1011" w:type="pct"/>
                <w:shd w:val="clear" w:color="auto" w:fill="auto"/>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2,780,426,204</w:t>
                </w:r>
              </w:p>
            </w:tc>
            <w:tc>
              <w:tcPr>
                <w:tcW w:w="1014" w:type="pct"/>
                <w:shd w:val="clear" w:color="auto" w:fill="auto"/>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w:t>
                </w:r>
              </w:p>
            </w:tc>
            <w:tc>
              <w:tcPr>
                <w:tcW w:w="1021" w:type="pct"/>
                <w:shd w:val="clear" w:color="auto" w:fill="auto"/>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w:t>
                </w:r>
              </w:p>
            </w:tc>
            <w:tc>
              <w:tcPr>
                <w:tcW w:w="1014" w:type="pct"/>
                <w:shd w:val="clear" w:color="auto" w:fill="auto"/>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2,780,426,204</w:t>
                </w:r>
              </w:p>
            </w:tc>
          </w:tr>
          <w:tr w:rsidR="00A56EEF" w:rsidTr="004C6ABC">
            <w:sdt>
              <w:sdtPr>
                <w:rPr>
                  <w:rFonts w:ascii="Times New Roman" w:hAnsi="Times New Roman" w:cs="Times New Roman"/>
                </w:rPr>
                <w:tag w:val="_PLD_d129220e9acf4011b78a05d75624a2b7"/>
                <w:id w:val="1518498938"/>
                <w:lock w:val="sdtLocked"/>
              </w:sdtPr>
              <w:sdtEndPr/>
              <w:sdtContent>
                <w:tc>
                  <w:tcPr>
                    <w:tcW w:w="940" w:type="pct"/>
                    <w:shd w:val="clear" w:color="auto" w:fill="auto"/>
                    <w:vAlign w:val="center"/>
                  </w:tcPr>
                  <w:p w:rsidR="00A56EEF" w:rsidRPr="00A56EEF" w:rsidRDefault="00A56EEF" w:rsidP="004C6ABC">
                    <w:pPr>
                      <w:autoSpaceDE w:val="0"/>
                      <w:autoSpaceDN w:val="0"/>
                      <w:adjustRightInd w:val="0"/>
                      <w:snapToGrid w:val="0"/>
                      <w:rPr>
                        <w:rFonts w:ascii="Times New Roman" w:hAnsi="Times New Roman" w:cs="Times New Roman"/>
                      </w:rPr>
                    </w:pPr>
                    <w:r w:rsidRPr="00A56EEF">
                      <w:rPr>
                        <w:rFonts w:ascii="Times New Roman" w:hAnsi="Times New Roman" w:cs="Times New Roman"/>
                      </w:rPr>
                      <w:t>任意盈余公积</w:t>
                    </w:r>
                  </w:p>
                </w:tc>
              </w:sdtContent>
            </w:sdt>
            <w:tc>
              <w:tcPr>
                <w:tcW w:w="1011" w:type="pct"/>
                <w:shd w:val="clear" w:color="auto" w:fill="auto"/>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304,058,522</w:t>
                </w:r>
              </w:p>
            </w:tc>
            <w:tc>
              <w:tcPr>
                <w:tcW w:w="1014" w:type="pct"/>
                <w:shd w:val="clear" w:color="auto" w:fill="auto"/>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w:t>
                </w:r>
              </w:p>
            </w:tc>
            <w:tc>
              <w:tcPr>
                <w:tcW w:w="1021" w:type="pct"/>
                <w:shd w:val="clear" w:color="auto" w:fill="auto"/>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w:t>
                </w:r>
              </w:p>
            </w:tc>
            <w:tc>
              <w:tcPr>
                <w:tcW w:w="1014" w:type="pct"/>
                <w:shd w:val="clear" w:color="auto" w:fill="auto"/>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304,058,522</w:t>
                </w:r>
              </w:p>
            </w:tc>
          </w:tr>
          <w:tr w:rsidR="00A56EEF" w:rsidTr="004C6ABC">
            <w:sdt>
              <w:sdtPr>
                <w:rPr>
                  <w:rFonts w:ascii="Times New Roman" w:hAnsi="Times New Roman" w:cs="Times New Roman"/>
                </w:rPr>
                <w:tag w:val="_PLD_f8e1917adbcf4318b4ab05bf11aaef0c"/>
                <w:id w:val="-1146968982"/>
                <w:lock w:val="sdtLocked"/>
              </w:sdtPr>
              <w:sdtEndPr/>
              <w:sdtContent>
                <w:tc>
                  <w:tcPr>
                    <w:tcW w:w="940" w:type="pct"/>
                  </w:tcPr>
                  <w:p w:rsidR="00A56EEF" w:rsidRPr="00A56EEF" w:rsidRDefault="00A56EEF" w:rsidP="004C6ABC">
                    <w:pPr>
                      <w:autoSpaceDE w:val="0"/>
                      <w:autoSpaceDN w:val="0"/>
                      <w:adjustRightInd w:val="0"/>
                      <w:snapToGrid w:val="0"/>
                      <w:jc w:val="center"/>
                      <w:rPr>
                        <w:rFonts w:ascii="Times New Roman" w:hAnsi="Times New Roman" w:cs="Times New Roman"/>
                      </w:rPr>
                    </w:pPr>
                    <w:r w:rsidRPr="00A56EEF">
                      <w:rPr>
                        <w:rFonts w:ascii="Times New Roman" w:hAnsi="Times New Roman" w:cs="Times New Roman"/>
                      </w:rPr>
                      <w:t>合计</w:t>
                    </w:r>
                  </w:p>
                </w:tc>
              </w:sdtContent>
            </w:sdt>
            <w:tc>
              <w:tcPr>
                <w:tcW w:w="1011" w:type="pct"/>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3,084,484,726</w:t>
                </w:r>
              </w:p>
            </w:tc>
            <w:tc>
              <w:tcPr>
                <w:tcW w:w="1014" w:type="pct"/>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w:t>
                </w:r>
              </w:p>
            </w:tc>
            <w:tc>
              <w:tcPr>
                <w:tcW w:w="1021" w:type="pct"/>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w:t>
                </w:r>
              </w:p>
            </w:tc>
            <w:tc>
              <w:tcPr>
                <w:tcW w:w="1014" w:type="pct"/>
              </w:tcPr>
              <w:p w:rsidR="00A56EEF" w:rsidRPr="00A56EEF" w:rsidRDefault="00A56EEF" w:rsidP="004C6ABC">
                <w:pPr>
                  <w:autoSpaceDE w:val="0"/>
                  <w:autoSpaceDN w:val="0"/>
                  <w:adjustRightInd w:val="0"/>
                  <w:snapToGrid w:val="0"/>
                  <w:ind w:right="180"/>
                  <w:jc w:val="right"/>
                  <w:rPr>
                    <w:rFonts w:ascii="Times New Roman" w:hAnsi="Times New Roman" w:cs="Times New Roman"/>
                  </w:rPr>
                </w:pPr>
                <w:r w:rsidRPr="00A56EEF">
                  <w:rPr>
                    <w:rFonts w:ascii="Times New Roman" w:hAnsi="Times New Roman" w:cs="Times New Roman"/>
                  </w:rPr>
                  <w:t>3,084,484,726</w:t>
                </w:r>
              </w:p>
            </w:tc>
          </w:tr>
        </w:tbl>
        <w:p w:rsidR="00A56EEF" w:rsidRDefault="00A56EEF"/>
        <w:tbl>
          <w:tblPr>
            <w:tblW w:w="8788" w:type="dxa"/>
            <w:jc w:val="center"/>
            <w:tblLayout w:type="fixed"/>
            <w:tblCellMar>
              <w:left w:w="28" w:type="dxa"/>
              <w:right w:w="28" w:type="dxa"/>
            </w:tblCellMar>
            <w:tblLook w:val="04A0" w:firstRow="1" w:lastRow="0" w:firstColumn="1" w:lastColumn="0" w:noHBand="0" w:noVBand="1"/>
          </w:tblPr>
          <w:tblGrid>
            <w:gridCol w:w="2835"/>
            <w:gridCol w:w="1418"/>
            <w:gridCol w:w="170"/>
            <w:gridCol w:w="1389"/>
            <w:gridCol w:w="76"/>
            <w:gridCol w:w="1341"/>
            <w:gridCol w:w="76"/>
            <w:gridCol w:w="1483"/>
          </w:tblGrid>
          <w:tr w:rsidR="00A56EEF" w:rsidRPr="006F15C2" w:rsidTr="00A301F3">
            <w:trPr>
              <w:trHeight w:val="264"/>
              <w:jc w:val="center"/>
            </w:trPr>
            <w:tc>
              <w:tcPr>
                <w:tcW w:w="2835" w:type="dxa"/>
                <w:tcBorders>
                  <w:top w:val="nil"/>
                  <w:left w:val="nil"/>
                  <w:bottom w:val="nil"/>
                  <w:right w:val="nil"/>
                </w:tcBorders>
                <w:shd w:val="clear" w:color="auto" w:fill="auto"/>
                <w:vAlign w:val="bottom"/>
              </w:tcPr>
              <w:bookmarkStart w:id="131" w:name="link_五34_盈余公积2"/>
              <w:p w:rsidR="00A56EEF" w:rsidRPr="006F15C2" w:rsidRDefault="00A56EEF" w:rsidP="004C6ABC">
                <w:pPr>
                  <w:overflowPunct w:val="0"/>
                  <w:ind w:leftChars="100" w:left="210" w:rightChars="50" w:right="105"/>
                  <w:jc w:val="right"/>
                  <w:rPr>
                    <w:rFonts w:ascii="Times New Roman" w:hAnsi="Times New Roman" w:cs="Times New Roman"/>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2!R5C2"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2!R5C2" \* MERGEFORMAT </w:instrText>
                </w:r>
                <w:r w:rsidRPr="006F15C2">
                  <w:rPr>
                    <w:rFonts w:ascii="Times New Roman" w:hAnsi="Times New Roman" w:cs="Times New Roman"/>
                    <w:lang w:val="zh-CN"/>
                  </w:rPr>
                  <w:fldChar w:fldCharType="end"/>
                </w:r>
              </w:p>
            </w:tc>
            <w:tc>
              <w:tcPr>
                <w:tcW w:w="1418" w:type="dxa"/>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2!R5C3"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2!R5C3"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2021</w:t>
                </w:r>
                <w:r w:rsidRPr="006F15C2">
                  <w:rPr>
                    <w:rFonts w:ascii="Times New Roman" w:hAnsi="Times New Roman" w:cs="Times New Roman"/>
                    <w:color w:val="000000"/>
                  </w:rPr>
                  <w:t>年</w:t>
                </w:r>
                <w:r w:rsidRPr="006F15C2">
                  <w:rPr>
                    <w:rFonts w:ascii="Times New Roman" w:hAnsi="Times New Roman" w:cs="Times New Roman"/>
                    <w:lang w:val="zh-CN"/>
                  </w:rPr>
                  <w:fldChar w:fldCharType="end"/>
                </w:r>
              </w:p>
            </w:tc>
            <w:tc>
              <w:tcPr>
                <w:tcW w:w="170" w:type="dxa"/>
                <w:vMerge w:val="restart"/>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389" w:type="dxa"/>
                <w:vMerge w:val="restart"/>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2!R5C5"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2!R5C5"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本期提取</w:t>
                </w:r>
                <w:r w:rsidRPr="006F15C2">
                  <w:rPr>
                    <w:rFonts w:ascii="Times New Roman" w:hAnsi="Times New Roman" w:cs="Times New Roman"/>
                    <w:lang w:val="zh-CN"/>
                  </w:rPr>
                  <w:fldChar w:fldCharType="end"/>
                </w:r>
              </w:p>
            </w:tc>
            <w:tc>
              <w:tcPr>
                <w:tcW w:w="76" w:type="dxa"/>
                <w:vMerge w:val="restart"/>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341" w:type="dxa"/>
                <w:vMerge w:val="restart"/>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2!R5C7"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2!R5C7"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本期减少</w:t>
                </w:r>
                <w:r w:rsidRPr="006F15C2">
                  <w:rPr>
                    <w:rFonts w:ascii="Times New Roman" w:hAnsi="Times New Roman" w:cs="Times New Roman"/>
                    <w:lang w:val="zh-CN"/>
                  </w:rPr>
                  <w:fldChar w:fldCharType="end"/>
                </w:r>
              </w:p>
            </w:tc>
            <w:tc>
              <w:tcPr>
                <w:tcW w:w="76" w:type="dxa"/>
                <w:vMerge w:val="restart"/>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483" w:type="dxa"/>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 xml:space="preserve">.xlsx"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2!R5C9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2!R5C9"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2022</w:t>
                </w:r>
                <w:r w:rsidRPr="006F15C2">
                  <w:rPr>
                    <w:rFonts w:ascii="Times New Roman" w:hAnsi="Times New Roman" w:cs="Times New Roman"/>
                    <w:color w:val="000000"/>
                  </w:rPr>
                  <w:t>年</w:t>
                </w:r>
                <w:r w:rsidRPr="006F15C2">
                  <w:rPr>
                    <w:rFonts w:ascii="Times New Roman" w:hAnsi="Times New Roman" w:cs="Times New Roman"/>
                    <w:lang w:val="zh-CN"/>
                  </w:rPr>
                  <w:fldChar w:fldCharType="end"/>
                </w:r>
              </w:p>
            </w:tc>
          </w:tr>
          <w:tr w:rsidR="00A56EEF" w:rsidRPr="006F15C2" w:rsidTr="00A301F3">
            <w:trPr>
              <w:trHeight w:val="264"/>
              <w:jc w:val="center"/>
            </w:trPr>
            <w:tc>
              <w:tcPr>
                <w:tcW w:w="2835" w:type="dxa"/>
                <w:tcBorders>
                  <w:top w:val="nil"/>
                  <w:left w:val="nil"/>
                  <w:bottom w:val="nil"/>
                  <w:right w:val="nil"/>
                </w:tcBorders>
                <w:shd w:val="clear" w:color="auto" w:fill="auto"/>
                <w:vAlign w:val="bottom"/>
              </w:tcPr>
              <w:p w:rsidR="00A56EEF" w:rsidRPr="006F15C2" w:rsidRDefault="00A56EEF" w:rsidP="004C6ABC">
                <w:pPr>
                  <w:overflowPunct w:val="0"/>
                  <w:ind w:rightChars="50" w:right="105"/>
                  <w:jc w:val="right"/>
                  <w:rPr>
                    <w:rFonts w:ascii="Times New Roman" w:hAnsi="Times New Roman" w:cs="Times New Roman"/>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2!R6C2"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2!R6C2" \* MERGEFORMAT </w:instrText>
                </w:r>
                <w:r w:rsidRPr="006F15C2">
                  <w:rPr>
                    <w:rFonts w:ascii="Times New Roman" w:hAnsi="Times New Roman" w:cs="Times New Roman"/>
                    <w:lang w:val="zh-CN"/>
                  </w:rPr>
                  <w:fldChar w:fldCharType="end"/>
                </w:r>
              </w:p>
            </w:tc>
            <w:tc>
              <w:tcPr>
                <w:tcW w:w="1418" w:type="dxa"/>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2!R6C3"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2!R6C3"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12</w:t>
                </w:r>
                <w:r w:rsidRPr="006F15C2">
                  <w:rPr>
                    <w:rFonts w:ascii="Times New Roman" w:hAnsi="Times New Roman" w:cs="Times New Roman"/>
                    <w:color w:val="000000"/>
                  </w:rPr>
                  <w:t>月</w:t>
                </w:r>
                <w:r w:rsidRPr="006F15C2">
                  <w:rPr>
                    <w:rFonts w:ascii="Times New Roman" w:hAnsi="Times New Roman" w:cs="Times New Roman"/>
                    <w:color w:val="000000"/>
                  </w:rPr>
                  <w:t>31</w:t>
                </w:r>
                <w:r w:rsidRPr="006F15C2">
                  <w:rPr>
                    <w:rFonts w:ascii="Times New Roman" w:hAnsi="Times New Roman" w:cs="Times New Roman"/>
                    <w:color w:val="000000"/>
                  </w:rPr>
                  <w:t>日</w:t>
                </w:r>
                <w:r w:rsidRPr="006F15C2">
                  <w:rPr>
                    <w:rFonts w:ascii="Times New Roman" w:hAnsi="Times New Roman" w:cs="Times New Roman"/>
                    <w:lang w:val="zh-CN"/>
                  </w:rPr>
                  <w:fldChar w:fldCharType="end"/>
                </w:r>
              </w:p>
            </w:tc>
            <w:tc>
              <w:tcPr>
                <w:tcW w:w="170" w:type="dxa"/>
                <w:vMerge/>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389" w:type="dxa"/>
                <w:vMerge/>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76" w:type="dxa"/>
                <w:vMerge/>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341" w:type="dxa"/>
                <w:vMerge/>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76" w:type="dxa"/>
                <w:vMerge/>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483" w:type="dxa"/>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2!R6C9"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2!R6C9"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6</w:t>
                </w:r>
                <w:r w:rsidRPr="006F15C2">
                  <w:rPr>
                    <w:rFonts w:ascii="Times New Roman" w:hAnsi="Times New Roman" w:cs="Times New Roman"/>
                    <w:color w:val="000000"/>
                  </w:rPr>
                  <w:t>月</w:t>
                </w:r>
                <w:r w:rsidRPr="006F15C2">
                  <w:rPr>
                    <w:rFonts w:ascii="Times New Roman" w:hAnsi="Times New Roman" w:cs="Times New Roman"/>
                    <w:color w:val="000000"/>
                  </w:rPr>
                  <w:t>30</w:t>
                </w:r>
                <w:r w:rsidRPr="006F15C2">
                  <w:rPr>
                    <w:rFonts w:ascii="Times New Roman" w:hAnsi="Times New Roman" w:cs="Times New Roman"/>
                    <w:color w:val="000000"/>
                  </w:rPr>
                  <w:t>日</w:t>
                </w:r>
                <w:r w:rsidRPr="006F15C2">
                  <w:rPr>
                    <w:rFonts w:ascii="Times New Roman" w:hAnsi="Times New Roman" w:cs="Times New Roman"/>
                    <w:lang w:val="zh-CN"/>
                  </w:rPr>
                  <w:fldChar w:fldCharType="end"/>
                </w:r>
              </w:p>
            </w:tc>
          </w:tr>
          <w:tr w:rsidR="00A56EEF" w:rsidRPr="006F15C2" w:rsidTr="00A301F3">
            <w:trPr>
              <w:trHeight w:val="264"/>
              <w:jc w:val="center"/>
            </w:trPr>
            <w:tc>
              <w:tcPr>
                <w:tcW w:w="2835" w:type="dxa"/>
                <w:tcBorders>
                  <w:top w:val="nil"/>
                  <w:left w:val="nil"/>
                  <w:bottom w:val="nil"/>
                  <w:right w:val="nil"/>
                </w:tcBorders>
                <w:shd w:val="clear" w:color="auto" w:fill="auto"/>
                <w:vAlign w:val="bottom"/>
              </w:tcPr>
              <w:p w:rsidR="00A56EEF" w:rsidRPr="006F15C2" w:rsidRDefault="00A56EEF" w:rsidP="004C6ABC">
                <w:pPr>
                  <w:overflowPunct w:val="0"/>
                  <w:ind w:rightChars="50" w:right="105"/>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2!R7C2"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2!R7C2" \* MERGEFORMAT </w:instrText>
                </w:r>
                <w:r w:rsidRPr="006F15C2">
                  <w:rPr>
                    <w:rFonts w:ascii="Times New Roman" w:hAnsi="Times New Roman" w:cs="Times New Roman"/>
                    <w:lang w:val="zh-CN"/>
                  </w:rPr>
                  <w:fldChar w:fldCharType="end"/>
                </w:r>
              </w:p>
            </w:tc>
            <w:tc>
              <w:tcPr>
                <w:tcW w:w="1418"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2!R7C3"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2!R7C3" \* MERGEFORMAT </w:instrText>
                </w:r>
                <w:r w:rsidRPr="006F15C2">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rPr>
                </w:pPr>
              </w:p>
            </w:tc>
            <w:tc>
              <w:tcPr>
                <w:tcW w:w="1389"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2!R7C5"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2!R7C5" \* MERGEFORMAT </w:instrText>
                </w:r>
                <w:r w:rsidRPr="006F15C2">
                  <w:rPr>
                    <w:rFonts w:ascii="Times New Roman" w:hAnsi="Times New Roman" w:cs="Times New Roman"/>
                    <w:lang w:val="zh-CN"/>
                  </w:rPr>
                  <w:fldChar w:fldCharType="end"/>
                </w:r>
              </w:p>
            </w:tc>
            <w:tc>
              <w:tcPr>
                <w:tcW w:w="76"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rPr>
                </w:pPr>
              </w:p>
            </w:tc>
            <w:tc>
              <w:tcPr>
                <w:tcW w:w="1341"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2!R7C7"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2!R7C7" \* MERGEFORMAT </w:instrText>
                </w:r>
                <w:r w:rsidRPr="006F15C2">
                  <w:rPr>
                    <w:rFonts w:ascii="Times New Roman" w:hAnsi="Times New Roman" w:cs="Times New Roman"/>
                    <w:lang w:val="zh-CN"/>
                  </w:rPr>
                  <w:fldChar w:fldCharType="end"/>
                </w:r>
              </w:p>
            </w:tc>
            <w:tc>
              <w:tcPr>
                <w:tcW w:w="76"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rPr>
                </w:pPr>
              </w:p>
            </w:tc>
            <w:tc>
              <w:tcPr>
                <w:tcW w:w="1483"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2!R7C9"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2!R7C9" \* MERGEFORMAT </w:instrText>
                </w:r>
                <w:r w:rsidRPr="006F15C2">
                  <w:rPr>
                    <w:rFonts w:ascii="Times New Roman" w:hAnsi="Times New Roman" w:cs="Times New Roman"/>
                    <w:lang w:val="zh-CN"/>
                  </w:rPr>
                  <w:fldChar w:fldCharType="end"/>
                </w:r>
              </w:p>
            </w:tc>
          </w:tr>
          <w:tr w:rsidR="00A56EEF" w:rsidRPr="006F15C2" w:rsidTr="00A301F3">
            <w:trPr>
              <w:trHeight w:val="264"/>
              <w:jc w:val="center"/>
            </w:trPr>
            <w:tc>
              <w:tcPr>
                <w:tcW w:w="2835" w:type="dxa"/>
                <w:tcBorders>
                  <w:top w:val="nil"/>
                  <w:left w:val="nil"/>
                  <w:bottom w:val="nil"/>
                  <w:right w:val="nil"/>
                </w:tcBorders>
                <w:shd w:val="clear" w:color="auto" w:fill="auto"/>
                <w:vAlign w:val="bottom"/>
              </w:tcPr>
              <w:p w:rsidR="00A56EEF" w:rsidRPr="006F15C2" w:rsidRDefault="00A56EEF" w:rsidP="004C6ABC">
                <w:pPr>
                  <w:overflowPunct w:val="0"/>
                  <w:ind w:rightChars="50" w:right="105"/>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2!R8C2"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2!R8C2"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法定盈余公积金</w:t>
                </w:r>
                <w:r w:rsidRPr="006F15C2">
                  <w:rPr>
                    <w:rFonts w:ascii="Times New Roman" w:hAnsi="Times New Roman" w:cs="Times New Roman"/>
                    <w:lang w:val="zh-CN"/>
                  </w:rPr>
                  <w:fldChar w:fldCharType="end"/>
                </w:r>
              </w:p>
            </w:tc>
            <w:tc>
              <w:tcPr>
                <w:tcW w:w="1418"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2!R8C3"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2!R8C3"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2,780,426,204</w:t>
                </w:r>
                <w:r w:rsidRPr="006F15C2">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389"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2!R8C5"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2!R8C5"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w:t>
                </w:r>
                <w:r w:rsidRPr="006F15C2">
                  <w:rPr>
                    <w:rFonts w:ascii="Times New Roman" w:hAnsi="Times New Roman" w:cs="Times New Roman"/>
                    <w:lang w:val="zh-CN"/>
                  </w:rPr>
                  <w:fldChar w:fldCharType="end"/>
                </w:r>
              </w:p>
            </w:tc>
            <w:tc>
              <w:tcPr>
                <w:tcW w:w="76" w:type="dxa"/>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rPr>
                </w:pPr>
              </w:p>
            </w:tc>
            <w:tc>
              <w:tcPr>
                <w:tcW w:w="1341"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2!R8C7"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2!R8C7"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w:t>
                </w:r>
                <w:r w:rsidRPr="006F15C2">
                  <w:rPr>
                    <w:rFonts w:ascii="Times New Roman" w:hAnsi="Times New Roman" w:cs="Times New Roman"/>
                    <w:lang w:val="zh-CN"/>
                  </w:rPr>
                  <w:fldChar w:fldCharType="end"/>
                </w:r>
              </w:p>
            </w:tc>
            <w:tc>
              <w:tcPr>
                <w:tcW w:w="76" w:type="dxa"/>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rPr>
                </w:pPr>
              </w:p>
            </w:tc>
            <w:tc>
              <w:tcPr>
                <w:tcW w:w="1483"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2!R8C9"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2!R8C9"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2,780,426,204</w:t>
                </w:r>
                <w:r w:rsidRPr="006F15C2">
                  <w:rPr>
                    <w:rFonts w:ascii="Times New Roman" w:hAnsi="Times New Roman" w:cs="Times New Roman"/>
                    <w:lang w:val="zh-CN"/>
                  </w:rPr>
                  <w:fldChar w:fldCharType="end"/>
                </w:r>
              </w:p>
            </w:tc>
          </w:tr>
          <w:tr w:rsidR="00A56EEF" w:rsidRPr="006F15C2" w:rsidTr="00A301F3">
            <w:trPr>
              <w:trHeight w:val="276"/>
              <w:jc w:val="center"/>
            </w:trPr>
            <w:tc>
              <w:tcPr>
                <w:tcW w:w="2835" w:type="dxa"/>
                <w:tcBorders>
                  <w:top w:val="nil"/>
                  <w:left w:val="nil"/>
                  <w:bottom w:val="nil"/>
                  <w:right w:val="nil"/>
                </w:tcBorders>
                <w:shd w:val="clear" w:color="auto" w:fill="auto"/>
                <w:vAlign w:val="bottom"/>
              </w:tcPr>
              <w:p w:rsidR="00A56EEF" w:rsidRPr="006F15C2" w:rsidRDefault="00A56EEF" w:rsidP="004C6ABC">
                <w:pPr>
                  <w:overflowPunct w:val="0"/>
                  <w:ind w:rightChars="50" w:right="105"/>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2!R9C2"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2!R9C2"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任意盈余公积金</w:t>
                </w:r>
                <w:r w:rsidRPr="006F15C2">
                  <w:rPr>
                    <w:rFonts w:ascii="Times New Roman" w:hAnsi="Times New Roman" w:cs="Times New Roman"/>
                    <w:lang w:val="zh-CN"/>
                  </w:rPr>
                  <w:fldChar w:fldCharType="end"/>
                </w:r>
              </w:p>
            </w:tc>
            <w:tc>
              <w:tcPr>
                <w:tcW w:w="1418" w:type="dxa"/>
                <w:tcBorders>
                  <w:top w:val="nil"/>
                  <w:left w:val="nil"/>
                  <w:bottom w:val="single" w:sz="4" w:space="0" w:color="auto"/>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2!R9C3"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2!R9C3"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304,058,522</w:t>
                </w:r>
                <w:r w:rsidRPr="006F15C2">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389" w:type="dxa"/>
                <w:tcBorders>
                  <w:top w:val="nil"/>
                  <w:left w:val="nil"/>
                  <w:bottom w:val="single" w:sz="4" w:space="0" w:color="auto"/>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2!R9C5"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2!R9C5"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w:t>
                </w:r>
                <w:r w:rsidRPr="006F15C2">
                  <w:rPr>
                    <w:rFonts w:ascii="Times New Roman" w:hAnsi="Times New Roman" w:cs="Times New Roman"/>
                    <w:lang w:val="zh-CN"/>
                  </w:rPr>
                  <w:fldChar w:fldCharType="end"/>
                </w:r>
              </w:p>
            </w:tc>
            <w:tc>
              <w:tcPr>
                <w:tcW w:w="76"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341" w:type="dxa"/>
                <w:tcBorders>
                  <w:top w:val="nil"/>
                  <w:left w:val="nil"/>
                  <w:bottom w:val="single" w:sz="4" w:space="0" w:color="auto"/>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2!R9C7"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2!R9C7"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w:t>
                </w:r>
                <w:r w:rsidRPr="006F15C2">
                  <w:rPr>
                    <w:rFonts w:ascii="Times New Roman" w:hAnsi="Times New Roman" w:cs="Times New Roman"/>
                    <w:lang w:val="zh-CN"/>
                  </w:rPr>
                  <w:fldChar w:fldCharType="end"/>
                </w:r>
              </w:p>
            </w:tc>
            <w:tc>
              <w:tcPr>
                <w:tcW w:w="76" w:type="dxa"/>
                <w:tcBorders>
                  <w:top w:val="nil"/>
                  <w:left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483" w:type="dxa"/>
                <w:tcBorders>
                  <w:top w:val="nil"/>
                  <w:left w:val="nil"/>
                  <w:bottom w:val="single" w:sz="4" w:space="0" w:color="auto"/>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2!R9C9"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2!R9C9"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304,058,522</w:t>
                </w:r>
                <w:r w:rsidRPr="006F15C2">
                  <w:rPr>
                    <w:rFonts w:ascii="Times New Roman" w:hAnsi="Times New Roman" w:cs="Times New Roman"/>
                    <w:lang w:val="zh-CN"/>
                  </w:rPr>
                  <w:fldChar w:fldCharType="end"/>
                </w:r>
              </w:p>
            </w:tc>
          </w:tr>
          <w:tr w:rsidR="00A56EEF" w:rsidRPr="006F15C2" w:rsidTr="00A301F3">
            <w:trPr>
              <w:trHeight w:val="276"/>
              <w:jc w:val="center"/>
            </w:trPr>
            <w:tc>
              <w:tcPr>
                <w:tcW w:w="2835" w:type="dxa"/>
                <w:tcBorders>
                  <w:top w:val="nil"/>
                  <w:left w:val="nil"/>
                  <w:bottom w:val="nil"/>
                  <w:right w:val="nil"/>
                </w:tcBorders>
                <w:shd w:val="clear" w:color="auto" w:fill="auto"/>
                <w:vAlign w:val="bottom"/>
              </w:tcPr>
              <w:p w:rsidR="00A56EEF" w:rsidRPr="006F15C2" w:rsidRDefault="00A56EEF" w:rsidP="004C6ABC">
                <w:pPr>
                  <w:overflowPunct w:val="0"/>
                  <w:ind w:rightChars="50" w:right="105"/>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2!R10C2"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2!R10C2" \* MERGEFORMAT </w:instrText>
                </w:r>
                <w:r w:rsidRPr="006F15C2">
                  <w:rPr>
                    <w:rFonts w:ascii="Times New Roman" w:hAnsi="Times New Roman" w:cs="Times New Roman"/>
                    <w:lang w:val="zh-CN"/>
                  </w:rPr>
                  <w:fldChar w:fldCharType="end"/>
                </w:r>
              </w:p>
            </w:tc>
            <w:tc>
              <w:tcPr>
                <w:tcW w:w="1418" w:type="dxa"/>
                <w:tcBorders>
                  <w:top w:val="single" w:sz="4" w:space="0" w:color="auto"/>
                  <w:left w:val="nil"/>
                  <w:bottom w:val="single" w:sz="12" w:space="0" w:color="auto"/>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2!R10C3"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2!R10C3"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3,084,484,726</w:t>
                </w:r>
                <w:r w:rsidRPr="006F15C2">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389" w:type="dxa"/>
                <w:tcBorders>
                  <w:top w:val="single" w:sz="4" w:space="0" w:color="auto"/>
                  <w:left w:val="nil"/>
                  <w:bottom w:val="single" w:sz="12" w:space="0" w:color="auto"/>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2!R10C5"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2!R10C5"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w:t>
                </w:r>
                <w:r w:rsidRPr="006F15C2">
                  <w:rPr>
                    <w:rFonts w:ascii="Times New Roman" w:hAnsi="Times New Roman" w:cs="Times New Roman"/>
                    <w:lang w:val="zh-CN"/>
                  </w:rPr>
                  <w:fldChar w:fldCharType="end"/>
                </w:r>
              </w:p>
            </w:tc>
            <w:tc>
              <w:tcPr>
                <w:tcW w:w="76" w:type="dxa"/>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341" w:type="dxa"/>
                <w:tcBorders>
                  <w:top w:val="single" w:sz="4" w:space="0" w:color="auto"/>
                  <w:left w:val="nil"/>
                  <w:bottom w:val="single" w:sz="12" w:space="0" w:color="auto"/>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2!R10C7"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2!R10C7"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w:t>
                </w:r>
                <w:r w:rsidRPr="006F15C2">
                  <w:rPr>
                    <w:rFonts w:ascii="Times New Roman" w:hAnsi="Times New Roman" w:cs="Times New Roman"/>
                    <w:lang w:val="zh-CN"/>
                  </w:rPr>
                  <w:fldChar w:fldCharType="end"/>
                </w:r>
              </w:p>
            </w:tc>
            <w:tc>
              <w:tcPr>
                <w:tcW w:w="76" w:type="dxa"/>
                <w:tcBorders>
                  <w:top w:val="nil"/>
                  <w:left w:val="nil"/>
                  <w:bottom w:val="nil"/>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p>
            </w:tc>
            <w:tc>
              <w:tcPr>
                <w:tcW w:w="1483" w:type="dxa"/>
                <w:tcBorders>
                  <w:top w:val="single" w:sz="4" w:space="0" w:color="auto"/>
                  <w:left w:val="nil"/>
                  <w:bottom w:val="single" w:sz="12" w:space="0" w:color="auto"/>
                  <w:right w:val="nil"/>
                </w:tcBorders>
                <w:shd w:val="clear" w:color="auto" w:fill="auto"/>
                <w:vAlign w:val="bottom"/>
              </w:tcPr>
              <w:p w:rsidR="00A56EEF" w:rsidRPr="006F15C2" w:rsidRDefault="00A56EEF" w:rsidP="004C6ABC">
                <w:pPr>
                  <w:overflowPunct w:val="0"/>
                  <w:ind w:right="57"/>
                  <w:jc w:val="right"/>
                  <w:rPr>
                    <w:rFonts w:ascii="Times New Roman" w:hAnsi="Times New Roman" w:cs="Times New Roman"/>
                    <w:color w:val="000000"/>
                  </w:rPr>
                </w:pPr>
                <w:r w:rsidRPr="006F15C2">
                  <w:rPr>
                    <w:rFonts w:ascii="Times New Roman" w:hAnsi="Times New Roman" w:cs="Times New Roman"/>
                    <w:lang w:val="zh-CN"/>
                  </w:rPr>
                  <w:fldChar w:fldCharType="begin" w:fldLock="1"/>
                </w:r>
                <w:r w:rsidRPr="006F15C2">
                  <w:rPr>
                    <w:rFonts w:ascii="Times New Roman" w:hAnsi="Times New Roman" w:cs="Times New Roman"/>
                    <w:lang w:val="zh-CN"/>
                  </w:rPr>
                  <w:instrText xml:space="preserve"> LINK  Excel.SheetMacroEnabled.12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2!R10C9" \t \r "C:\\Users\\Trista H Zhao\\Desktop\\</w:instrText>
                </w:r>
                <w:r w:rsidRPr="006F15C2">
                  <w:rPr>
                    <w:rFonts w:ascii="Times New Roman" w:hAnsi="Times New Roman" w:cs="Times New Roman"/>
                    <w:lang w:val="zh-CN"/>
                  </w:rPr>
                  <w:instrText>广深铁路股份有限公司</w:instrText>
                </w:r>
                <w:r w:rsidRPr="006F15C2">
                  <w:rPr>
                    <w:rFonts w:ascii="Times New Roman" w:hAnsi="Times New Roman" w:cs="Times New Roman"/>
                    <w:lang w:val="zh-CN"/>
                  </w:rPr>
                  <w:instrText>\\Guanshen railway 2023 interim\\Welink\\Welink-A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\\1-2023</w:instrText>
                </w:r>
                <w:r w:rsidRPr="006F15C2">
                  <w:rPr>
                    <w:rFonts w:ascii="Times New Roman" w:hAnsi="Times New Roman" w:cs="Times New Roman"/>
                    <w:lang w:val="zh-CN"/>
                  </w:rPr>
                  <w:instrText>半年度广深铁路股份</w:instrText>
                </w:r>
                <w:r w:rsidRPr="006F15C2">
                  <w:rPr>
                    <w:rFonts w:ascii="Times New Roman" w:hAnsi="Times New Roman" w:cs="Times New Roman"/>
                    <w:lang w:val="zh-CN"/>
                  </w:rPr>
                  <w:instrText>A</w:instrText>
                </w:r>
                <w:r w:rsidRPr="006F15C2">
                  <w:rPr>
                    <w:rFonts w:ascii="Times New Roman" w:hAnsi="Times New Roman" w:cs="Times New Roman"/>
                    <w:lang w:val="zh-CN"/>
                  </w:rPr>
                  <w:instrText>股</w:instrText>
                </w:r>
                <w:r w:rsidRPr="006F15C2">
                  <w:rPr>
                    <w:rFonts w:ascii="Times New Roman" w:hAnsi="Times New Roman" w:cs="Times New Roman"/>
                    <w:lang w:val="zh-CN"/>
                  </w:rPr>
                  <w:instrText>.xlsx" "</w:instrText>
                </w:r>
                <w:r w:rsidRPr="006F15C2">
                  <w:rPr>
                    <w:rFonts w:ascii="Times New Roman" w:hAnsi="Times New Roman" w:cs="Times New Roman"/>
                    <w:lang w:val="zh-CN"/>
                  </w:rPr>
                  <w:instrText>五</w:instrText>
                </w:r>
                <w:r w:rsidRPr="006F15C2">
                  <w:rPr>
                    <w:rFonts w:ascii="Times New Roman" w:hAnsi="Times New Roman" w:cs="Times New Roman"/>
                    <w:lang w:val="zh-CN"/>
                  </w:rPr>
                  <w:instrText>(34)_</w:instrText>
                </w:r>
                <w:r w:rsidRPr="006F15C2">
                  <w:rPr>
                    <w:rFonts w:ascii="Times New Roman" w:hAnsi="Times New Roman" w:cs="Times New Roman"/>
                    <w:lang w:val="zh-CN"/>
                  </w:rPr>
                  <w:instrText>盈余公积</w:instrText>
                </w:r>
                <w:r w:rsidRPr="006F15C2">
                  <w:rPr>
                    <w:rFonts w:ascii="Times New Roman" w:hAnsi="Times New Roman" w:cs="Times New Roman"/>
                    <w:lang w:val="zh-CN"/>
                  </w:rPr>
                  <w:instrText xml:space="preserve">2!R10C9" \* MERGEFORMAT </w:instrText>
                </w:r>
                <w:r w:rsidRPr="006F15C2">
                  <w:rPr>
                    <w:rFonts w:ascii="Times New Roman" w:hAnsi="Times New Roman" w:cs="Times New Roman"/>
                    <w:lang w:val="zh-CN"/>
                  </w:rPr>
                  <w:fldChar w:fldCharType="separate"/>
                </w:r>
                <w:r w:rsidRPr="006F15C2">
                  <w:rPr>
                    <w:rFonts w:ascii="Times New Roman" w:hAnsi="Times New Roman" w:cs="Times New Roman"/>
                    <w:color w:val="000000"/>
                  </w:rPr>
                  <w:t>3,084,484,726</w:t>
                </w:r>
                <w:r w:rsidRPr="006F15C2">
                  <w:rPr>
                    <w:rFonts w:ascii="Times New Roman" w:hAnsi="Times New Roman" w:cs="Times New Roman"/>
                    <w:lang w:val="zh-CN"/>
                  </w:rPr>
                  <w:fldChar w:fldCharType="end"/>
                </w:r>
              </w:p>
            </w:tc>
          </w:tr>
          <w:bookmarkEnd w:id="131"/>
        </w:tbl>
        <w:p w:rsidR="00A56EEF" w:rsidRPr="00A56EEF" w:rsidRDefault="00A56EEF">
          <w:pPr>
            <w:autoSpaceDE w:val="0"/>
            <w:autoSpaceDN w:val="0"/>
            <w:adjustRightInd w:val="0"/>
            <w:rPr>
              <w:rFonts w:ascii="Times New Roman" w:hAnsi="Times New Roman" w:cs="Times New Roman"/>
              <w:color w:val="000000" w:themeColor="text1"/>
            </w:rPr>
          </w:pPr>
        </w:p>
        <w:p w:rsidR="00A56EEF" w:rsidRPr="00A56EEF" w:rsidRDefault="00A56EEF" w:rsidP="00A56EEF">
          <w:pPr>
            <w:tabs>
              <w:tab w:val="decimal" w:pos="-302"/>
            </w:tabs>
            <w:overflowPunct w:val="0"/>
            <w:rPr>
              <w:rFonts w:ascii="Times New Roman" w:hAnsi="Times New Roman" w:cs="Times New Roman"/>
            </w:rPr>
          </w:pPr>
          <w:r w:rsidRPr="00A56EEF">
            <w:rPr>
              <w:rFonts w:ascii="Times New Roman" w:hAnsi="Times New Roman" w:cs="Times New Roman"/>
            </w:rPr>
            <w:t>根据《中华人民共和国公司法》及本公司章程，本公司按</w:t>
          </w:r>
          <w:r w:rsidRPr="00A56EEF">
            <w:rPr>
              <w:rFonts w:ascii="Times New Roman" w:hAnsi="Times New Roman" w:cs="Times New Roman"/>
              <w:lang w:val="en-AU"/>
            </w:rPr>
            <w:t>年度</w:t>
          </w:r>
          <w:r w:rsidRPr="00A56EEF">
            <w:rPr>
              <w:rFonts w:ascii="Times New Roman" w:hAnsi="Times New Roman" w:cs="Times New Roman"/>
            </w:rPr>
            <w:t>净利润的</w:t>
          </w:r>
          <w:r w:rsidRPr="00A56EEF">
            <w:rPr>
              <w:rFonts w:ascii="Times New Roman" w:hAnsi="Times New Roman" w:cs="Times New Roman"/>
            </w:rPr>
            <w:t>10%</w:t>
          </w:r>
          <w:r w:rsidRPr="00A56EEF">
            <w:rPr>
              <w:rFonts w:ascii="Times New Roman" w:hAnsi="Times New Roman" w:cs="Times New Roman"/>
            </w:rPr>
            <w:t>提取法定盈余公积金，当法定盈余公积金累计额达到股本的</w:t>
          </w:r>
          <w:r w:rsidRPr="00A56EEF">
            <w:rPr>
              <w:rFonts w:ascii="Times New Roman" w:hAnsi="Times New Roman" w:cs="Times New Roman"/>
            </w:rPr>
            <w:t>50%</w:t>
          </w:r>
          <w:r w:rsidRPr="00A56EEF">
            <w:rPr>
              <w:rFonts w:ascii="Times New Roman" w:hAnsi="Times New Roman" w:cs="Times New Roman"/>
            </w:rPr>
            <w:t>以上时，可不再提取。法定盈余公积金经批准后可用于弥补亏损，或者增加股本。截至</w:t>
          </w:r>
          <w:r w:rsidRPr="00A56EEF">
            <w:rPr>
              <w:rFonts w:ascii="Times New Roman" w:hAnsi="Times New Roman" w:cs="Times New Roman"/>
            </w:rPr>
            <w:t>2023</w:t>
          </w:r>
          <w:r w:rsidRPr="00A56EEF">
            <w:rPr>
              <w:rFonts w:ascii="Times New Roman" w:hAnsi="Times New Roman" w:cs="Times New Roman"/>
            </w:rPr>
            <w:t>年</w:t>
          </w:r>
          <w:r w:rsidRPr="00A56EEF">
            <w:rPr>
              <w:rFonts w:ascii="Times New Roman" w:hAnsi="Times New Roman" w:cs="Times New Roman"/>
            </w:rPr>
            <w:t>6</w:t>
          </w:r>
          <w:r w:rsidRPr="00A56EEF">
            <w:rPr>
              <w:rFonts w:ascii="Times New Roman" w:hAnsi="Times New Roman" w:cs="Times New Roman"/>
            </w:rPr>
            <w:t>月</w:t>
          </w:r>
          <w:r w:rsidRPr="00A56EEF">
            <w:rPr>
              <w:rFonts w:ascii="Times New Roman" w:hAnsi="Times New Roman" w:cs="Times New Roman"/>
            </w:rPr>
            <w:t>30</w:t>
          </w:r>
          <w:r w:rsidRPr="00A56EEF">
            <w:rPr>
              <w:rFonts w:ascii="Times New Roman" w:hAnsi="Times New Roman" w:cs="Times New Roman"/>
            </w:rPr>
            <w:t>日止</w:t>
          </w:r>
          <w:r w:rsidRPr="00A56EEF">
            <w:rPr>
              <w:rFonts w:ascii="Times New Roman" w:hAnsi="Times New Roman" w:cs="Times New Roman"/>
            </w:rPr>
            <w:t>6</w:t>
          </w:r>
          <w:r w:rsidRPr="00A56EEF">
            <w:rPr>
              <w:rFonts w:ascii="Times New Roman" w:hAnsi="Times New Roman" w:cs="Times New Roman"/>
            </w:rPr>
            <w:t>个月期间及截至</w:t>
          </w:r>
          <w:r w:rsidRPr="00A56EEF">
            <w:rPr>
              <w:rFonts w:ascii="Times New Roman" w:hAnsi="Times New Roman" w:cs="Times New Roman"/>
            </w:rPr>
            <w:t>2022</w:t>
          </w:r>
          <w:r w:rsidRPr="00A56EEF">
            <w:rPr>
              <w:rFonts w:ascii="Times New Roman" w:hAnsi="Times New Roman" w:cs="Times New Roman"/>
            </w:rPr>
            <w:t>年</w:t>
          </w:r>
          <w:r w:rsidRPr="00A56EEF">
            <w:rPr>
              <w:rFonts w:ascii="Times New Roman" w:hAnsi="Times New Roman" w:cs="Times New Roman"/>
            </w:rPr>
            <w:t>6</w:t>
          </w:r>
          <w:r w:rsidRPr="00A56EEF">
            <w:rPr>
              <w:rFonts w:ascii="Times New Roman" w:hAnsi="Times New Roman" w:cs="Times New Roman"/>
            </w:rPr>
            <w:t>月</w:t>
          </w:r>
          <w:r w:rsidRPr="00A56EEF">
            <w:rPr>
              <w:rFonts w:ascii="Times New Roman" w:hAnsi="Times New Roman" w:cs="Times New Roman"/>
            </w:rPr>
            <w:t>30</w:t>
          </w:r>
          <w:r w:rsidRPr="00A56EEF">
            <w:rPr>
              <w:rFonts w:ascii="Times New Roman" w:hAnsi="Times New Roman" w:cs="Times New Roman"/>
            </w:rPr>
            <w:t>日止</w:t>
          </w:r>
          <w:r w:rsidRPr="00A56EEF">
            <w:rPr>
              <w:rFonts w:ascii="Times New Roman" w:hAnsi="Times New Roman" w:cs="Times New Roman"/>
            </w:rPr>
            <w:t>6</w:t>
          </w:r>
          <w:r w:rsidRPr="00A56EEF">
            <w:rPr>
              <w:rFonts w:ascii="Times New Roman" w:hAnsi="Times New Roman" w:cs="Times New Roman"/>
            </w:rPr>
            <w:t>个月期间，本公司未计提法定盈余公积金。</w:t>
          </w:r>
        </w:p>
        <w:p w:rsidR="00A56EEF" w:rsidRPr="00A56EEF" w:rsidRDefault="00A56EEF" w:rsidP="00A56EEF">
          <w:pPr>
            <w:tabs>
              <w:tab w:val="decimal" w:pos="-302"/>
            </w:tabs>
            <w:overflowPunct w:val="0"/>
            <w:rPr>
              <w:rFonts w:ascii="Times New Roman" w:hAnsi="Times New Roman" w:cs="Times New Roman"/>
            </w:rPr>
          </w:pPr>
        </w:p>
        <w:p w:rsidR="00A56EEF" w:rsidRPr="00A56EEF" w:rsidRDefault="00A56EEF" w:rsidP="00A56EEF">
          <w:pPr>
            <w:tabs>
              <w:tab w:val="decimal" w:pos="-302"/>
            </w:tabs>
            <w:overflowPunct w:val="0"/>
            <w:rPr>
              <w:rFonts w:ascii="Times New Roman" w:hAnsi="Times New Roman" w:cs="Times New Roman"/>
            </w:rPr>
          </w:pPr>
          <w:r w:rsidRPr="00A56EEF">
            <w:rPr>
              <w:rFonts w:ascii="Times New Roman" w:hAnsi="Times New Roman" w:cs="Times New Roman"/>
            </w:rPr>
            <w:t>本公司任意盈余公积金的提取额由董事会提议，经股东大会批准。任意盈余公积金经批准后可用于弥补以前年度亏损或增加股本。截至</w:t>
          </w:r>
          <w:r w:rsidRPr="00A56EEF">
            <w:rPr>
              <w:rFonts w:ascii="Times New Roman" w:hAnsi="Times New Roman" w:cs="Times New Roman"/>
            </w:rPr>
            <w:t>2023</w:t>
          </w:r>
          <w:r w:rsidRPr="00A56EEF">
            <w:rPr>
              <w:rFonts w:ascii="Times New Roman" w:hAnsi="Times New Roman" w:cs="Times New Roman"/>
            </w:rPr>
            <w:t>年</w:t>
          </w:r>
          <w:r w:rsidRPr="00A56EEF">
            <w:rPr>
              <w:rFonts w:ascii="Times New Roman" w:hAnsi="Times New Roman" w:cs="Times New Roman"/>
            </w:rPr>
            <w:t>6</w:t>
          </w:r>
          <w:r w:rsidRPr="00A56EEF">
            <w:rPr>
              <w:rFonts w:ascii="Times New Roman" w:hAnsi="Times New Roman" w:cs="Times New Roman"/>
            </w:rPr>
            <w:t>月</w:t>
          </w:r>
          <w:r w:rsidRPr="00A56EEF">
            <w:rPr>
              <w:rFonts w:ascii="Times New Roman" w:hAnsi="Times New Roman" w:cs="Times New Roman"/>
            </w:rPr>
            <w:t>30</w:t>
          </w:r>
          <w:r w:rsidRPr="00A56EEF">
            <w:rPr>
              <w:rFonts w:ascii="Times New Roman" w:hAnsi="Times New Roman" w:cs="Times New Roman"/>
            </w:rPr>
            <w:t>日止</w:t>
          </w:r>
          <w:r w:rsidRPr="00A56EEF">
            <w:rPr>
              <w:rFonts w:ascii="Times New Roman" w:hAnsi="Times New Roman" w:cs="Times New Roman"/>
            </w:rPr>
            <w:t>6</w:t>
          </w:r>
          <w:r w:rsidRPr="00A56EEF">
            <w:rPr>
              <w:rFonts w:ascii="Times New Roman" w:hAnsi="Times New Roman" w:cs="Times New Roman"/>
            </w:rPr>
            <w:t>个月期间及截至</w:t>
          </w:r>
          <w:r w:rsidRPr="00A56EEF">
            <w:rPr>
              <w:rFonts w:ascii="Times New Roman" w:hAnsi="Times New Roman" w:cs="Times New Roman"/>
            </w:rPr>
            <w:t>2022</w:t>
          </w:r>
          <w:r w:rsidRPr="00A56EEF">
            <w:rPr>
              <w:rFonts w:ascii="Times New Roman" w:hAnsi="Times New Roman" w:cs="Times New Roman"/>
            </w:rPr>
            <w:t>年</w:t>
          </w:r>
          <w:r w:rsidRPr="00A56EEF">
            <w:rPr>
              <w:rFonts w:ascii="Times New Roman" w:hAnsi="Times New Roman" w:cs="Times New Roman"/>
            </w:rPr>
            <w:t>6</w:t>
          </w:r>
          <w:r w:rsidRPr="00A56EEF">
            <w:rPr>
              <w:rFonts w:ascii="Times New Roman" w:hAnsi="Times New Roman" w:cs="Times New Roman"/>
            </w:rPr>
            <w:t>月</w:t>
          </w:r>
          <w:r w:rsidRPr="00A56EEF">
            <w:rPr>
              <w:rFonts w:ascii="Times New Roman" w:hAnsi="Times New Roman" w:cs="Times New Roman"/>
            </w:rPr>
            <w:t>30</w:t>
          </w:r>
          <w:r w:rsidRPr="00A56EEF">
            <w:rPr>
              <w:rFonts w:ascii="Times New Roman" w:hAnsi="Times New Roman" w:cs="Times New Roman"/>
            </w:rPr>
            <w:t>日止</w:t>
          </w:r>
          <w:r w:rsidRPr="00A56EEF">
            <w:rPr>
              <w:rFonts w:ascii="Times New Roman" w:hAnsi="Times New Roman" w:cs="Times New Roman"/>
            </w:rPr>
            <w:t>6</w:t>
          </w:r>
          <w:r w:rsidRPr="00A56EEF">
            <w:rPr>
              <w:rFonts w:ascii="Times New Roman" w:hAnsi="Times New Roman" w:cs="Times New Roman"/>
            </w:rPr>
            <w:t>个月期间，本公司未计提任意盈余公积金。</w:t>
          </w:r>
        </w:p>
        <w:p w:rsidR="00047B74" w:rsidRPr="00A56EEF" w:rsidRDefault="00833B52">
          <w:pPr>
            <w:autoSpaceDE w:val="0"/>
            <w:autoSpaceDN w:val="0"/>
            <w:adjustRightInd w:val="0"/>
            <w:rPr>
              <w:rFonts w:ascii="Times New Roman" w:hAnsi="Times New Roman" w:cs="Times New Roman"/>
              <w:color w:val="000000" w:themeColor="text1"/>
            </w:rPr>
          </w:pPr>
        </w:p>
      </w:sdtContent>
    </w:sd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未分配利润</w:t>
      </w:r>
    </w:p>
    <w:p w:rsidR="00047B74" w:rsidRDefault="00833B52">
      <w:sdt>
        <w:sdtPr>
          <w:alias w:val="是否适用：未分配利润[双击切换]"/>
          <w:tag w:val="_GBC_32c558bdbb77445cabeee783e5ff910e"/>
          <w:id w:val="-532813409"/>
          <w:lock w:val="sdtContentLocked"/>
          <w:placeholder>
            <w:docPart w:val="GBC22222222222222222222222222222"/>
          </w:placeholder>
        </w:sdtPr>
        <w:sdtEndPr/>
        <w:sdtContent>
          <w:r w:rsidR="009454CC">
            <w:fldChar w:fldCharType="begin"/>
          </w:r>
          <w:r w:rsidR="00A56EEF">
            <w:instrText xml:space="preserve"> MACROBUTTON  SnrToggleCheckbox √适用 </w:instrText>
          </w:r>
          <w:r w:rsidR="009454CC">
            <w:fldChar w:fldCharType="end"/>
          </w:r>
          <w:r w:rsidR="009454CC">
            <w:fldChar w:fldCharType="begin"/>
          </w:r>
          <w:r w:rsidR="00A56EEF">
            <w:instrText xml:space="preserve"> MACROBUTTON  SnrToggleCheckbox □不适用 </w:instrText>
          </w:r>
          <w:r w:rsidR="009454CC">
            <w:fldChar w:fldCharType="end"/>
          </w:r>
        </w:sdtContent>
      </w:sdt>
    </w:p>
    <w:sdt>
      <w:sdtPr>
        <w:rPr>
          <w:rFonts w:hint="eastAsia"/>
          <w:b/>
          <w:bCs/>
        </w:rPr>
        <w:alias w:val="模块:未分配利润"/>
        <w:tag w:val="_GBC_2cdd2861806d471aa767f92841b30fbf"/>
        <w:id w:val="145403850"/>
        <w:lock w:val="sdtLocked"/>
        <w:placeholder>
          <w:docPart w:val="GBC22222222222222222222222222222"/>
        </w:placeholder>
      </w:sdtPr>
      <w:sdtEndPr>
        <w:rPr>
          <w:b w:val="0"/>
          <w:bCs w:val="0"/>
        </w:rPr>
      </w:sdtEndPr>
      <w:sdtContent>
        <w:p w:rsidR="00047B74" w:rsidRDefault="009454CC">
          <w:pPr>
            <w:jc w:val="right"/>
          </w:pPr>
          <w:r>
            <w:rPr>
              <w:rFonts w:hint="eastAsia"/>
            </w:rPr>
            <w:t>单位：</w:t>
          </w:r>
          <w:sdt>
            <w:sdtPr>
              <w:rPr>
                <w:rFonts w:hint="eastAsia"/>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2267"/>
            <w:gridCol w:w="2118"/>
          </w:tblGrid>
          <w:tr w:rsidR="00A56EEF" w:rsidTr="007B6A79">
            <w:trPr>
              <w:cantSplit/>
            </w:trPr>
            <w:sdt>
              <w:sdtPr>
                <w:rPr>
                  <w:rFonts w:ascii="Times New Roman" w:hAnsi="Times New Roman" w:cs="Times New Roman"/>
                </w:rPr>
                <w:tag w:val="_PLD_b6dc2bd7eebb4e6d9f1ccea8d86e6f47"/>
                <w:id w:val="57597004"/>
                <w:lock w:val="sdtLocked"/>
              </w:sdtPr>
              <w:sdtEndPr/>
              <w:sdtContent>
                <w:tc>
                  <w:tcPr>
                    <w:tcW w:w="2580" w:type="pct"/>
                    <w:vAlign w:val="center"/>
                  </w:tcPr>
                  <w:p w:rsidR="00A56EEF" w:rsidRPr="00A56EEF" w:rsidRDefault="00A56EEF" w:rsidP="004C6ABC">
                    <w:pPr>
                      <w:jc w:val="center"/>
                      <w:rPr>
                        <w:rFonts w:ascii="Times New Roman" w:hAnsi="Times New Roman" w:cs="Times New Roman"/>
                      </w:rPr>
                    </w:pPr>
                    <w:r w:rsidRPr="00A56EEF">
                      <w:rPr>
                        <w:rFonts w:ascii="Times New Roman" w:hAnsi="Times New Roman" w:cs="Times New Roman"/>
                      </w:rPr>
                      <w:t>项目</w:t>
                    </w:r>
                  </w:p>
                </w:tc>
              </w:sdtContent>
            </w:sdt>
            <w:sdt>
              <w:sdtPr>
                <w:rPr>
                  <w:rFonts w:ascii="Times New Roman" w:hAnsi="Times New Roman" w:cs="Times New Roman"/>
                </w:rPr>
                <w:tag w:val="_PLD_6e60054e3c3747d1a0ffc87edacae2b6"/>
                <w:id w:val="-1020694100"/>
                <w:lock w:val="sdtLocked"/>
              </w:sdtPr>
              <w:sdtEndPr/>
              <w:sdtContent>
                <w:tc>
                  <w:tcPr>
                    <w:tcW w:w="1251" w:type="pct"/>
                    <w:vAlign w:val="center"/>
                  </w:tcPr>
                  <w:p w:rsidR="00A56EEF" w:rsidRPr="00A56EEF" w:rsidRDefault="00A56EEF" w:rsidP="004C6ABC">
                    <w:pPr>
                      <w:jc w:val="center"/>
                      <w:rPr>
                        <w:rFonts w:ascii="Times New Roman" w:hAnsi="Times New Roman" w:cs="Times New Roman"/>
                      </w:rPr>
                    </w:pPr>
                    <w:r w:rsidRPr="00A56EEF">
                      <w:rPr>
                        <w:rFonts w:ascii="Times New Roman" w:hAnsi="Times New Roman" w:cs="Times New Roman"/>
                      </w:rPr>
                      <w:t>本期</w:t>
                    </w:r>
                  </w:p>
                </w:tc>
              </w:sdtContent>
            </w:sdt>
            <w:sdt>
              <w:sdtPr>
                <w:rPr>
                  <w:rFonts w:ascii="Times New Roman" w:hAnsi="Times New Roman" w:cs="Times New Roman"/>
                </w:rPr>
                <w:tag w:val="_PLD_9afd54e9959d4b22b00bfe92596a2a16"/>
                <w:id w:val="906649171"/>
                <w:lock w:val="sdtLocked"/>
              </w:sdtPr>
              <w:sdtEndPr/>
              <w:sdtContent>
                <w:tc>
                  <w:tcPr>
                    <w:tcW w:w="1169" w:type="pct"/>
                    <w:vAlign w:val="center"/>
                  </w:tcPr>
                  <w:p w:rsidR="00A56EEF" w:rsidRPr="00A56EEF" w:rsidRDefault="00A56EEF" w:rsidP="004C6ABC">
                    <w:pPr>
                      <w:jc w:val="center"/>
                      <w:rPr>
                        <w:rFonts w:ascii="Times New Roman" w:hAnsi="Times New Roman" w:cs="Times New Roman"/>
                      </w:rPr>
                    </w:pPr>
                    <w:r w:rsidRPr="00A56EEF">
                      <w:rPr>
                        <w:rFonts w:ascii="Times New Roman" w:hAnsi="Times New Roman" w:cs="Times New Roman"/>
                      </w:rPr>
                      <w:t>上年度</w:t>
                    </w:r>
                  </w:p>
                </w:tc>
              </w:sdtContent>
            </w:sdt>
          </w:tr>
          <w:tr w:rsidR="00A56EEF" w:rsidTr="007B6A79">
            <w:trPr>
              <w:cantSplit/>
            </w:trPr>
            <w:sdt>
              <w:sdtPr>
                <w:rPr>
                  <w:rFonts w:ascii="Times New Roman" w:hAnsi="Times New Roman" w:cs="Times New Roman"/>
                </w:rPr>
                <w:tag w:val="_PLD_3790b8d7d129484381d1c2fa2fa8d23c"/>
                <w:id w:val="-435365625"/>
                <w:lock w:val="sdtLocked"/>
              </w:sdtPr>
              <w:sdtEndPr/>
              <w:sdtContent>
                <w:tc>
                  <w:tcPr>
                    <w:tcW w:w="2580" w:type="pct"/>
                  </w:tcPr>
                  <w:p w:rsidR="00A56EEF" w:rsidRPr="00A56EEF" w:rsidRDefault="00A56EEF" w:rsidP="004C6ABC">
                    <w:pPr>
                      <w:rPr>
                        <w:rFonts w:ascii="Times New Roman" w:hAnsi="Times New Roman" w:cs="Times New Roman"/>
                      </w:rPr>
                    </w:pPr>
                    <w:r w:rsidRPr="00A56EEF">
                      <w:rPr>
                        <w:rFonts w:ascii="Times New Roman" w:hAnsi="Times New Roman" w:cs="Times New Roman"/>
                      </w:rPr>
                      <w:t>调整前上期末未分配利润</w:t>
                    </w:r>
                  </w:p>
                </w:tc>
              </w:sdtContent>
            </w:sdt>
            <w:tc>
              <w:tcPr>
                <w:tcW w:w="1251" w:type="pct"/>
              </w:tcPr>
              <w:p w:rsidR="00A56EEF" w:rsidRPr="00A56EEF" w:rsidRDefault="00A56EEF" w:rsidP="004C6ABC">
                <w:pPr>
                  <w:ind w:right="6"/>
                  <w:jc w:val="right"/>
                  <w:rPr>
                    <w:rFonts w:ascii="Times New Roman" w:hAnsi="Times New Roman" w:cs="Times New Roman"/>
                  </w:rPr>
                </w:pPr>
                <w:r w:rsidRPr="00A56EEF">
                  <w:rPr>
                    <w:rFonts w:ascii="Times New Roman" w:hAnsi="Times New Roman" w:cs="Times New Roman"/>
                  </w:rPr>
                  <w:t>3,312,434,993</w:t>
                </w:r>
              </w:p>
            </w:tc>
            <w:tc>
              <w:tcPr>
                <w:tcW w:w="1169" w:type="pct"/>
              </w:tcPr>
              <w:p w:rsidR="00A56EEF" w:rsidRPr="007B6A79" w:rsidRDefault="00A56EEF" w:rsidP="007B6A79">
                <w:pPr>
                  <w:jc w:val="right"/>
                  <w:rPr>
                    <w:rFonts w:ascii="Times New Roman" w:hAnsi="Times New Roman" w:cs="Times New Roman"/>
                  </w:rPr>
                </w:pPr>
                <w:r w:rsidRPr="007B6A79">
                  <w:rPr>
                    <w:rFonts w:ascii="Times New Roman" w:hAnsi="Times New Roman" w:cs="Times New Roman"/>
                  </w:rPr>
                  <w:t>5,307,100,056</w:t>
                </w:r>
              </w:p>
            </w:tc>
          </w:tr>
          <w:tr w:rsidR="00A56EEF" w:rsidTr="007B6A79">
            <w:trPr>
              <w:cantSplit/>
            </w:trPr>
            <w:sdt>
              <w:sdtPr>
                <w:rPr>
                  <w:rFonts w:ascii="Times New Roman" w:hAnsi="Times New Roman" w:cs="Times New Roman"/>
                </w:rPr>
                <w:tag w:val="_PLD_99b1e9805f3e4b93aa362504b83793b1"/>
                <w:id w:val="1338729375"/>
                <w:lock w:val="sdtLocked"/>
              </w:sdtPr>
              <w:sdtEndPr/>
              <w:sdtContent>
                <w:tc>
                  <w:tcPr>
                    <w:tcW w:w="2580" w:type="pct"/>
                  </w:tcPr>
                  <w:p w:rsidR="00A56EEF" w:rsidRPr="00A56EEF" w:rsidRDefault="00A56EEF" w:rsidP="004C6ABC">
                    <w:pPr>
                      <w:rPr>
                        <w:rFonts w:ascii="Times New Roman" w:hAnsi="Times New Roman" w:cs="Times New Roman"/>
                      </w:rPr>
                    </w:pPr>
                    <w:r w:rsidRPr="00A56EEF">
                      <w:rPr>
                        <w:rFonts w:ascii="Times New Roman" w:hAnsi="Times New Roman" w:cs="Times New Roman"/>
                      </w:rPr>
                      <w:t>调整期初未分配利润合计数（调增</w:t>
                    </w:r>
                    <w:r w:rsidRPr="00A56EEF">
                      <w:rPr>
                        <w:rFonts w:ascii="Times New Roman" w:hAnsi="Times New Roman" w:cs="Times New Roman"/>
                      </w:rPr>
                      <w:t>+</w:t>
                    </w:r>
                    <w:r w:rsidRPr="00A56EEF">
                      <w:rPr>
                        <w:rFonts w:ascii="Times New Roman" w:hAnsi="Times New Roman" w:cs="Times New Roman"/>
                      </w:rPr>
                      <w:t>，调减－）</w:t>
                    </w:r>
                  </w:p>
                </w:tc>
              </w:sdtContent>
            </w:sdt>
            <w:tc>
              <w:tcPr>
                <w:tcW w:w="1251" w:type="pct"/>
              </w:tcPr>
              <w:p w:rsidR="00A56EEF" w:rsidRPr="00A56EEF" w:rsidRDefault="00A56EEF" w:rsidP="004C6ABC">
                <w:pPr>
                  <w:ind w:right="6"/>
                  <w:jc w:val="right"/>
                  <w:rPr>
                    <w:rFonts w:ascii="Times New Roman" w:hAnsi="Times New Roman" w:cs="Times New Roman"/>
                  </w:rPr>
                </w:pPr>
                <w:r w:rsidRPr="00A56EEF">
                  <w:rPr>
                    <w:rFonts w:ascii="Times New Roman" w:hAnsi="Times New Roman" w:cs="Times New Roman"/>
                  </w:rPr>
                  <w:t>-</w:t>
                </w:r>
              </w:p>
            </w:tc>
            <w:tc>
              <w:tcPr>
                <w:tcW w:w="1169" w:type="pct"/>
              </w:tcPr>
              <w:p w:rsidR="00A56EEF" w:rsidRPr="007B6A79" w:rsidRDefault="00A56EEF" w:rsidP="007B6A79">
                <w:pPr>
                  <w:ind w:right="6"/>
                  <w:jc w:val="right"/>
                  <w:rPr>
                    <w:rFonts w:ascii="Times New Roman" w:hAnsi="Times New Roman" w:cs="Times New Roman"/>
                  </w:rPr>
                </w:pPr>
                <w:r w:rsidRPr="007B6A79">
                  <w:rPr>
                    <w:rFonts w:ascii="Times New Roman" w:hAnsi="Times New Roman" w:cs="Times New Roman"/>
                  </w:rPr>
                  <w:t>-</w:t>
                </w:r>
              </w:p>
            </w:tc>
          </w:tr>
          <w:tr w:rsidR="00A56EEF" w:rsidTr="007B6A79">
            <w:trPr>
              <w:cantSplit/>
            </w:trPr>
            <w:sdt>
              <w:sdtPr>
                <w:rPr>
                  <w:rFonts w:ascii="Times New Roman" w:hAnsi="Times New Roman" w:cs="Times New Roman"/>
                </w:rPr>
                <w:tag w:val="_PLD_7a98e2bc7c1b48d785851921473e7f5f"/>
                <w:id w:val="403808099"/>
                <w:lock w:val="sdtLocked"/>
              </w:sdtPr>
              <w:sdtEndPr/>
              <w:sdtContent>
                <w:tc>
                  <w:tcPr>
                    <w:tcW w:w="2580" w:type="pct"/>
                  </w:tcPr>
                  <w:p w:rsidR="00A56EEF" w:rsidRPr="00A56EEF" w:rsidRDefault="00A56EEF" w:rsidP="004C6ABC">
                    <w:pPr>
                      <w:rPr>
                        <w:rFonts w:ascii="Times New Roman" w:hAnsi="Times New Roman" w:cs="Times New Roman"/>
                      </w:rPr>
                    </w:pPr>
                    <w:r w:rsidRPr="00A56EEF">
                      <w:rPr>
                        <w:rFonts w:ascii="Times New Roman" w:hAnsi="Times New Roman" w:cs="Times New Roman"/>
                      </w:rPr>
                      <w:t>调整后期初未分配利润</w:t>
                    </w:r>
                  </w:p>
                </w:tc>
              </w:sdtContent>
            </w:sdt>
            <w:tc>
              <w:tcPr>
                <w:tcW w:w="1251" w:type="pct"/>
              </w:tcPr>
              <w:p w:rsidR="00A56EEF" w:rsidRPr="00A56EEF" w:rsidRDefault="00A56EEF" w:rsidP="004C6ABC">
                <w:pPr>
                  <w:ind w:right="6"/>
                  <w:jc w:val="right"/>
                  <w:rPr>
                    <w:rFonts w:ascii="Times New Roman" w:hAnsi="Times New Roman" w:cs="Times New Roman"/>
                  </w:rPr>
                </w:pPr>
                <w:r w:rsidRPr="00A56EEF">
                  <w:rPr>
                    <w:rFonts w:ascii="Times New Roman" w:hAnsi="Times New Roman" w:cs="Times New Roman"/>
                  </w:rPr>
                  <w:t>3,312,434,993</w:t>
                </w:r>
              </w:p>
            </w:tc>
            <w:tc>
              <w:tcPr>
                <w:tcW w:w="1169" w:type="pct"/>
              </w:tcPr>
              <w:p w:rsidR="00A56EEF" w:rsidRPr="007B6A79" w:rsidRDefault="00A56EEF" w:rsidP="007B6A79">
                <w:pPr>
                  <w:ind w:right="6"/>
                  <w:jc w:val="right"/>
                  <w:rPr>
                    <w:rFonts w:ascii="Times New Roman" w:hAnsi="Times New Roman" w:cs="Times New Roman"/>
                  </w:rPr>
                </w:pPr>
                <w:r w:rsidRPr="007B6A79">
                  <w:rPr>
                    <w:rFonts w:ascii="Times New Roman" w:hAnsi="Times New Roman" w:cs="Times New Roman"/>
                  </w:rPr>
                  <w:t>5,307,100,056</w:t>
                </w:r>
              </w:p>
            </w:tc>
          </w:tr>
          <w:tr w:rsidR="007B6A79" w:rsidTr="007B6A79">
            <w:trPr>
              <w:cantSplit/>
            </w:trPr>
            <w:sdt>
              <w:sdtPr>
                <w:rPr>
                  <w:rFonts w:ascii="Times New Roman" w:hAnsi="Times New Roman" w:cs="Times New Roman"/>
                </w:rPr>
                <w:tag w:val="_PLD_2a8ba0dc26a946cbb60b0ff473f157c1"/>
                <w:id w:val="-245726704"/>
                <w:lock w:val="sdtLocked"/>
              </w:sdtPr>
              <w:sdtEndPr/>
              <w:sdtContent>
                <w:tc>
                  <w:tcPr>
                    <w:tcW w:w="2580" w:type="pct"/>
                  </w:tcPr>
                  <w:p w:rsidR="007B6A79" w:rsidRPr="00A56EEF" w:rsidRDefault="007B6A79" w:rsidP="007B6A79">
                    <w:pPr>
                      <w:ind w:right="6"/>
                      <w:rPr>
                        <w:rFonts w:ascii="Times New Roman" w:hAnsi="Times New Roman" w:cs="Times New Roman"/>
                      </w:rPr>
                    </w:pPr>
                    <w:r w:rsidRPr="00A56EEF">
                      <w:rPr>
                        <w:rFonts w:ascii="Times New Roman" w:hAnsi="Times New Roman" w:cs="Times New Roman"/>
                      </w:rPr>
                      <w:t>加：本期归属于母公司所有者的净利润</w:t>
                    </w:r>
                  </w:p>
                </w:tc>
              </w:sdtContent>
            </w:sdt>
            <w:tc>
              <w:tcPr>
                <w:tcW w:w="1251" w:type="pct"/>
              </w:tcPr>
              <w:p w:rsidR="007B6A79" w:rsidRPr="00A56EEF" w:rsidRDefault="007B6A79" w:rsidP="007B6A79">
                <w:pPr>
                  <w:ind w:right="6"/>
                  <w:jc w:val="right"/>
                  <w:rPr>
                    <w:rFonts w:ascii="Times New Roman" w:hAnsi="Times New Roman" w:cs="Times New Roman"/>
                  </w:rPr>
                </w:pPr>
                <w:r w:rsidRPr="00A56EEF">
                  <w:rPr>
                    <w:rFonts w:ascii="Times New Roman" w:hAnsi="Times New Roman" w:cs="Times New Roman"/>
                  </w:rPr>
                  <w:t>677,497,226</w:t>
                </w:r>
              </w:p>
            </w:tc>
            <w:tc>
              <w:tcPr>
                <w:tcW w:w="1169" w:type="pct"/>
                <w:vAlign w:val="center"/>
              </w:tcPr>
              <w:p w:rsidR="007B6A79" w:rsidRPr="007B6A79" w:rsidRDefault="007B6A79" w:rsidP="007B6A79">
                <w:pPr>
                  <w:jc w:val="right"/>
                  <w:rPr>
                    <w:rFonts w:ascii="Times New Roman" w:hAnsi="Times New Roman" w:cs="Times New Roman"/>
                  </w:rPr>
                </w:pPr>
                <w:r w:rsidRPr="007B6A79">
                  <w:rPr>
                    <w:rFonts w:ascii="Times New Roman" w:hAnsi="Times New Roman" w:cs="Times New Roman"/>
                  </w:rPr>
                  <w:t>(1,994,665,063)</w:t>
                </w:r>
              </w:p>
            </w:tc>
          </w:tr>
          <w:tr w:rsidR="007B6A79" w:rsidTr="007B6A79">
            <w:trPr>
              <w:cantSplit/>
            </w:trPr>
            <w:sdt>
              <w:sdtPr>
                <w:rPr>
                  <w:rFonts w:ascii="Times New Roman" w:hAnsi="Times New Roman" w:cs="Times New Roman"/>
                </w:rPr>
                <w:tag w:val="_PLD_0654c3e21e6d4aa0a63a12e93a24988a"/>
                <w:id w:val="216406939"/>
                <w:lock w:val="sdtLocked"/>
              </w:sdtPr>
              <w:sdtEndPr/>
              <w:sdtContent>
                <w:tc>
                  <w:tcPr>
                    <w:tcW w:w="2580" w:type="pct"/>
                  </w:tcPr>
                  <w:p w:rsidR="007B6A79" w:rsidRPr="00A56EEF" w:rsidRDefault="007B6A79" w:rsidP="007B6A79">
                    <w:pPr>
                      <w:autoSpaceDE w:val="0"/>
                      <w:autoSpaceDN w:val="0"/>
                      <w:adjustRightInd w:val="0"/>
                      <w:rPr>
                        <w:rFonts w:ascii="Times New Roman" w:hAnsi="Times New Roman" w:cs="Times New Roman"/>
                      </w:rPr>
                    </w:pPr>
                    <w:r w:rsidRPr="00A56EEF">
                      <w:rPr>
                        <w:rFonts w:ascii="Times New Roman" w:hAnsi="Times New Roman" w:cs="Times New Roman"/>
                      </w:rPr>
                      <w:t>期末未分配利润</w:t>
                    </w:r>
                  </w:p>
                </w:tc>
              </w:sdtContent>
            </w:sdt>
            <w:tc>
              <w:tcPr>
                <w:tcW w:w="1251" w:type="pct"/>
              </w:tcPr>
              <w:p w:rsidR="007B6A79" w:rsidRPr="00A56EEF" w:rsidRDefault="007B6A79" w:rsidP="007B6A79">
                <w:pPr>
                  <w:jc w:val="right"/>
                  <w:rPr>
                    <w:rFonts w:ascii="Times New Roman" w:hAnsi="Times New Roman" w:cs="Times New Roman"/>
                  </w:rPr>
                </w:pPr>
                <w:r w:rsidRPr="00A56EEF">
                  <w:rPr>
                    <w:rFonts w:ascii="Times New Roman" w:hAnsi="Times New Roman" w:cs="Times New Roman"/>
                  </w:rPr>
                  <w:t>3,989,932,219</w:t>
                </w:r>
              </w:p>
            </w:tc>
            <w:tc>
              <w:tcPr>
                <w:tcW w:w="1169" w:type="pct"/>
                <w:vAlign w:val="center"/>
              </w:tcPr>
              <w:p w:rsidR="007B6A79" w:rsidRPr="007B6A79" w:rsidRDefault="007B6A79" w:rsidP="007B6A79">
                <w:pPr>
                  <w:jc w:val="right"/>
                  <w:rPr>
                    <w:rFonts w:ascii="Times New Roman" w:hAnsi="Times New Roman" w:cs="Times New Roman"/>
                  </w:rPr>
                </w:pPr>
                <w:r w:rsidRPr="007B6A79">
                  <w:rPr>
                    <w:rFonts w:ascii="Times New Roman" w:hAnsi="Times New Roman" w:cs="Times New Roman"/>
                  </w:rPr>
                  <w:t>3,312,434,993</w:t>
                </w:r>
              </w:p>
            </w:tc>
          </w:tr>
        </w:tbl>
        <w:p w:rsidR="00A56EEF" w:rsidRDefault="00A56EEF"/>
        <w:p w:rsidR="00A56EEF" w:rsidRPr="00A56EEF" w:rsidRDefault="00A56EEF" w:rsidP="00652785">
          <w:pPr>
            <w:widowControl w:val="0"/>
            <w:numPr>
              <w:ilvl w:val="0"/>
              <w:numId w:val="80"/>
            </w:numPr>
            <w:overflowPunct w:val="0"/>
            <w:adjustRightInd w:val="0"/>
            <w:ind w:firstLine="0"/>
            <w:jc w:val="both"/>
            <w:textAlignment w:val="baseline"/>
            <w:rPr>
              <w:rFonts w:ascii="Times New Roman" w:hAnsi="Times New Roman" w:cs="Times New Roman"/>
              <w:snapToGrid w:val="0"/>
            </w:rPr>
          </w:pPr>
          <w:r w:rsidRPr="00A56EEF">
            <w:rPr>
              <w:rFonts w:ascii="Times New Roman" w:hAnsi="Times New Roman" w:cs="Times New Roman"/>
            </w:rPr>
            <w:t>根据</w:t>
          </w:r>
          <w:r w:rsidRPr="00A56EEF">
            <w:rPr>
              <w:rFonts w:ascii="Times New Roman" w:hAnsi="Times New Roman" w:cs="Times New Roman"/>
            </w:rPr>
            <w:t>2023</w:t>
          </w:r>
          <w:r w:rsidRPr="00A56EEF">
            <w:rPr>
              <w:rFonts w:ascii="Times New Roman" w:hAnsi="Times New Roman" w:cs="Times New Roman"/>
            </w:rPr>
            <w:t>年</w:t>
          </w:r>
          <w:r w:rsidRPr="00A56EEF">
            <w:rPr>
              <w:rFonts w:ascii="Times New Roman" w:hAnsi="Times New Roman" w:cs="Times New Roman"/>
            </w:rPr>
            <w:t>6</w:t>
          </w:r>
          <w:r w:rsidRPr="00A56EEF">
            <w:rPr>
              <w:rFonts w:ascii="Times New Roman" w:hAnsi="Times New Roman" w:cs="Times New Roman"/>
            </w:rPr>
            <w:t>月</w:t>
          </w:r>
          <w:r w:rsidRPr="00A56EEF">
            <w:rPr>
              <w:rFonts w:ascii="Times New Roman" w:hAnsi="Times New Roman" w:cs="Times New Roman"/>
            </w:rPr>
            <w:t>15</w:t>
          </w:r>
          <w:r w:rsidRPr="00A56EEF">
            <w:rPr>
              <w:rFonts w:ascii="Times New Roman" w:hAnsi="Times New Roman" w:cs="Times New Roman"/>
            </w:rPr>
            <w:t>日的股东大会决议，本公司</w:t>
          </w:r>
          <w:r w:rsidRPr="00A56EEF">
            <w:rPr>
              <w:rFonts w:ascii="Times New Roman" w:hAnsi="Times New Roman" w:cs="Times New Roman"/>
            </w:rPr>
            <w:t>2022</w:t>
          </w:r>
          <w:r w:rsidRPr="00A56EEF">
            <w:rPr>
              <w:rFonts w:ascii="Times New Roman" w:hAnsi="Times New Roman" w:cs="Times New Roman"/>
            </w:rPr>
            <w:t>年度不进行利润分配</w:t>
          </w:r>
          <w:r w:rsidRPr="00A56EEF">
            <w:rPr>
              <w:rFonts w:ascii="Times New Roman" w:hAnsi="Times New Roman" w:cs="Times New Roman"/>
            </w:rPr>
            <w:t>(2021</w:t>
          </w:r>
          <w:r w:rsidRPr="00A56EEF">
            <w:rPr>
              <w:rFonts w:ascii="Times New Roman" w:hAnsi="Times New Roman" w:cs="Times New Roman"/>
            </w:rPr>
            <w:t>年度：同</w:t>
          </w:r>
          <w:r w:rsidRPr="00A56EEF">
            <w:rPr>
              <w:rFonts w:ascii="Times New Roman" w:hAnsi="Times New Roman" w:cs="Times New Roman"/>
            </w:rPr>
            <w:t>)</w:t>
          </w:r>
          <w:r w:rsidRPr="00A56EEF">
            <w:rPr>
              <w:rFonts w:ascii="Times New Roman" w:hAnsi="Times New Roman" w:cs="Times New Roman"/>
            </w:rPr>
            <w:t>。</w:t>
          </w:r>
        </w:p>
        <w:p w:rsidR="00047B74" w:rsidRDefault="00833B52"/>
      </w:sdtContent>
    </w:sdt>
    <w:sdt>
      <w:sdtPr>
        <w:rPr>
          <w:rFonts w:ascii="宋体" w:hAnsi="宋体" w:cs="宋体" w:hint="eastAsia"/>
          <w:b w:val="0"/>
          <w:bCs w:val="0"/>
          <w:kern w:val="0"/>
          <w:szCs w:val="21"/>
        </w:rPr>
        <w:alias w:val="模块:专项储备"/>
        <w:tag w:val="_GBC_8a08fa7a416e4e52a104ea9b06479f9e"/>
        <w:id w:val="517283442"/>
        <w:lock w:val="sdtLocked"/>
        <w:placeholder>
          <w:docPart w:val="DF60161652444F5DAECCE4A1A5D9EDFC"/>
        </w:placeholder>
      </w:sdtPr>
      <w:sdtEndPr>
        <w:rPr>
          <w:rFonts w:cstheme="minorBidi" w:hint="default"/>
          <w:color w:val="000000" w:themeColor="text1"/>
        </w:rPr>
      </w:sdtEndPr>
      <w:sdtContent>
        <w:p w:rsidR="00384996" w:rsidRDefault="00384996" w:rsidP="00384996">
          <w:pPr>
            <w:pStyle w:val="3"/>
            <w:numPr>
              <w:ilvl w:val="0"/>
              <w:numId w:val="12"/>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DF60161652444F5DAECCE4A1A5D9EDFC"/>
            </w:placeholder>
          </w:sdtPr>
          <w:sdtEndPr/>
          <w:sdtContent>
            <w:p w:rsidR="00384996" w:rsidRDefault="00384996">
              <w:r>
                <w:fldChar w:fldCharType="begin"/>
              </w:r>
              <w:r w:rsidR="00A56EEF">
                <w:instrText xml:space="preserve"> MACROBUTTON  SnrToggleCheckbox √适用 </w:instrText>
              </w:r>
              <w:r>
                <w:fldChar w:fldCharType="end"/>
              </w:r>
              <w:r>
                <w:fldChar w:fldCharType="begin"/>
              </w:r>
              <w:r w:rsidR="00A56EEF">
                <w:instrText xml:space="preserve"> MACROBUTTON  SnrToggleCheckbox □不适用 </w:instrText>
              </w:r>
              <w:r>
                <w:fldChar w:fldCharType="end"/>
              </w:r>
            </w:p>
          </w:sdtContent>
        </w:sdt>
        <w:p w:rsidR="00384996" w:rsidRDefault="00384996">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DF60161652444F5DAECCE4A1A5D9EDFC"/>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DF60161652444F5DAECCE4A1A5D9EDFC"/>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823"/>
            <w:gridCol w:w="1823"/>
            <w:gridCol w:w="1865"/>
            <w:gridCol w:w="1837"/>
          </w:tblGrid>
          <w:tr w:rsidR="00384996" w:rsidTr="00944C2C">
            <w:sdt>
              <w:sdtPr>
                <w:tag w:val="_PLD_10185f3f00484e34ab2fc5b633938a01"/>
                <w:id w:val="1905491610"/>
                <w:lock w:val="sdtLocked"/>
              </w:sdtPr>
              <w:sdtEndPr/>
              <w:sdtContent>
                <w:tc>
                  <w:tcPr>
                    <w:tcW w:w="945" w:type="pct"/>
                    <w:shd w:val="clear" w:color="auto" w:fill="auto"/>
                    <w:vAlign w:val="center"/>
                  </w:tcPr>
                  <w:p w:rsidR="00384996" w:rsidRDefault="00384996">
                    <w:pPr>
                      <w:jc w:val="center"/>
                    </w:pPr>
                    <w:r>
                      <w:rPr>
                        <w:rFonts w:hint="eastAsia"/>
                      </w:rPr>
                      <w:t>项目</w:t>
                    </w:r>
                  </w:p>
                </w:tc>
              </w:sdtContent>
            </w:sdt>
            <w:sdt>
              <w:sdtPr>
                <w:tag w:val="_PLD_3a7d7c052d7c403a8ae004d68db8fa4c"/>
                <w:id w:val="1218009194"/>
                <w:lock w:val="sdtLocked"/>
              </w:sdtPr>
              <w:sdtEndPr/>
              <w:sdtContent>
                <w:tc>
                  <w:tcPr>
                    <w:tcW w:w="1006" w:type="pct"/>
                    <w:shd w:val="clear" w:color="auto" w:fill="auto"/>
                    <w:vAlign w:val="center"/>
                  </w:tcPr>
                  <w:p w:rsidR="00384996" w:rsidRDefault="00384996">
                    <w:pPr>
                      <w:jc w:val="center"/>
                    </w:pPr>
                    <w:r>
                      <w:rPr>
                        <w:rFonts w:hint="eastAsia"/>
                      </w:rPr>
                      <w:t>期初余额</w:t>
                    </w:r>
                  </w:p>
                </w:tc>
              </w:sdtContent>
            </w:sdt>
            <w:sdt>
              <w:sdtPr>
                <w:tag w:val="_PLD_e06fab4ca3b8451eb31df81e9b4922ec"/>
                <w:id w:val="869955211"/>
                <w:lock w:val="sdtLocked"/>
              </w:sdtPr>
              <w:sdtEndPr/>
              <w:sdtContent>
                <w:tc>
                  <w:tcPr>
                    <w:tcW w:w="1006" w:type="pct"/>
                    <w:shd w:val="clear" w:color="auto" w:fill="auto"/>
                    <w:vAlign w:val="center"/>
                  </w:tcPr>
                  <w:p w:rsidR="00384996" w:rsidRDefault="00384996">
                    <w:pPr>
                      <w:jc w:val="center"/>
                    </w:pPr>
                    <w:r>
                      <w:rPr>
                        <w:rFonts w:hint="eastAsia"/>
                      </w:rPr>
                      <w:t>本期增加</w:t>
                    </w:r>
                  </w:p>
                </w:tc>
              </w:sdtContent>
            </w:sdt>
            <w:sdt>
              <w:sdtPr>
                <w:tag w:val="_PLD_2900f17d2ba041e9a7331e5ca367f7b9"/>
                <w:id w:val="28927199"/>
                <w:lock w:val="sdtLocked"/>
              </w:sdtPr>
              <w:sdtEndPr/>
              <w:sdtContent>
                <w:tc>
                  <w:tcPr>
                    <w:tcW w:w="1029" w:type="pct"/>
                    <w:shd w:val="clear" w:color="auto" w:fill="auto"/>
                    <w:vAlign w:val="center"/>
                  </w:tcPr>
                  <w:p w:rsidR="00384996" w:rsidRDefault="00384996">
                    <w:pPr>
                      <w:jc w:val="center"/>
                    </w:pPr>
                    <w:r>
                      <w:rPr>
                        <w:rFonts w:hint="eastAsia"/>
                      </w:rPr>
                      <w:t>本期减少</w:t>
                    </w:r>
                  </w:p>
                </w:tc>
              </w:sdtContent>
            </w:sdt>
            <w:sdt>
              <w:sdtPr>
                <w:tag w:val="_PLD_7fcbcb783b95484a87e1a335f06dfcc3"/>
                <w:id w:val="473022464"/>
                <w:lock w:val="sdtLocked"/>
              </w:sdtPr>
              <w:sdtEndPr/>
              <w:sdtContent>
                <w:tc>
                  <w:tcPr>
                    <w:tcW w:w="1014" w:type="pct"/>
                    <w:shd w:val="clear" w:color="auto" w:fill="auto"/>
                    <w:vAlign w:val="center"/>
                  </w:tcPr>
                  <w:p w:rsidR="00384996" w:rsidRDefault="00384996">
                    <w:pPr>
                      <w:jc w:val="center"/>
                    </w:pPr>
                    <w:r>
                      <w:rPr>
                        <w:rFonts w:hint="eastAsia"/>
                      </w:rPr>
                      <w:t>期末余额</w:t>
                    </w:r>
                  </w:p>
                </w:tc>
              </w:sdtContent>
            </w:sdt>
          </w:tr>
          <w:tr w:rsidR="00A56EEF" w:rsidTr="00A56EEF">
            <w:tc>
              <w:tcPr>
                <w:tcW w:w="945" w:type="pct"/>
                <w:shd w:val="clear" w:color="auto" w:fill="auto"/>
              </w:tcPr>
              <w:p w:rsidR="00A56EEF" w:rsidRDefault="00A56EEF" w:rsidP="00A56EEF">
                <w:r>
                  <w:rPr>
                    <w:rFonts w:hint="eastAsia"/>
                  </w:rPr>
                  <w:t>安全生产费</w:t>
                </w:r>
              </w:p>
            </w:tc>
            <w:tc>
              <w:tcPr>
                <w:tcW w:w="1006" w:type="pct"/>
                <w:shd w:val="clear" w:color="auto" w:fill="auto"/>
                <w:vAlign w:val="center"/>
              </w:tcPr>
              <w:p w:rsidR="00A56EEF" w:rsidRPr="00A56EEF" w:rsidRDefault="00A56EEF" w:rsidP="00A56EEF">
                <w:pPr>
                  <w:jc w:val="right"/>
                  <w:rPr>
                    <w:rFonts w:ascii="Times New Roman" w:hAnsi="Times New Roman" w:cs="Times New Roman"/>
                  </w:rPr>
                </w:pPr>
                <w:r w:rsidRPr="00A56EEF">
                  <w:rPr>
                    <w:rFonts w:ascii="Times New Roman" w:hAnsi="Times New Roman" w:cs="Times New Roman"/>
                  </w:rPr>
                  <w:t>50,605,471</w:t>
                </w:r>
              </w:p>
            </w:tc>
            <w:tc>
              <w:tcPr>
                <w:tcW w:w="1006" w:type="pct"/>
                <w:shd w:val="clear" w:color="auto" w:fill="auto"/>
                <w:vAlign w:val="center"/>
              </w:tcPr>
              <w:p w:rsidR="00A56EEF" w:rsidRPr="00A56EEF" w:rsidRDefault="00A56EEF" w:rsidP="00A56EEF">
                <w:pPr>
                  <w:jc w:val="right"/>
                  <w:rPr>
                    <w:rFonts w:ascii="Times New Roman" w:hAnsi="Times New Roman" w:cs="Times New Roman"/>
                  </w:rPr>
                </w:pPr>
                <w:r w:rsidRPr="00A56EEF">
                  <w:rPr>
                    <w:rFonts w:ascii="Times New Roman" w:hAnsi="Times New Roman" w:cs="Times New Roman"/>
                  </w:rPr>
                  <w:t>79,742,743</w:t>
                </w:r>
              </w:p>
            </w:tc>
            <w:tc>
              <w:tcPr>
                <w:tcW w:w="1029" w:type="pct"/>
                <w:shd w:val="clear" w:color="auto" w:fill="auto"/>
                <w:vAlign w:val="center"/>
              </w:tcPr>
              <w:p w:rsidR="00A56EEF" w:rsidRPr="00A56EEF" w:rsidRDefault="00A56EEF" w:rsidP="00A56EEF">
                <w:pPr>
                  <w:jc w:val="right"/>
                  <w:rPr>
                    <w:rFonts w:ascii="Times New Roman" w:hAnsi="Times New Roman" w:cs="Times New Roman"/>
                    <w:color w:val="000000"/>
                  </w:rPr>
                </w:pPr>
                <w:r w:rsidRPr="00A56EEF">
                  <w:rPr>
                    <w:rFonts w:ascii="Times New Roman" w:hAnsi="Times New Roman" w:cs="Times New Roman"/>
                    <w:color w:val="000000"/>
                  </w:rPr>
                  <w:t>30,730,977</w:t>
                </w:r>
              </w:p>
            </w:tc>
            <w:tc>
              <w:tcPr>
                <w:tcW w:w="1014" w:type="pct"/>
                <w:shd w:val="clear" w:color="auto" w:fill="auto"/>
                <w:vAlign w:val="center"/>
              </w:tcPr>
              <w:p w:rsidR="00A56EEF" w:rsidRPr="00A56EEF" w:rsidRDefault="00A56EEF" w:rsidP="00A56EEF">
                <w:pPr>
                  <w:jc w:val="right"/>
                  <w:rPr>
                    <w:rFonts w:ascii="Times New Roman" w:hAnsi="Times New Roman" w:cs="Times New Roman"/>
                  </w:rPr>
                </w:pPr>
                <w:r w:rsidRPr="00A56EEF">
                  <w:rPr>
                    <w:rFonts w:ascii="Times New Roman" w:hAnsi="Times New Roman" w:cs="Times New Roman"/>
                  </w:rPr>
                  <w:t>99,617,237</w:t>
                </w:r>
              </w:p>
            </w:tc>
          </w:tr>
          <w:tr w:rsidR="00A56EEF" w:rsidTr="00A56EEF">
            <w:tc>
              <w:tcPr>
                <w:tcW w:w="945" w:type="pct"/>
                <w:shd w:val="clear" w:color="auto" w:fill="auto"/>
                <w:vAlign w:val="center"/>
              </w:tcPr>
              <w:p w:rsidR="00A56EEF" w:rsidRDefault="00A56EEF" w:rsidP="00A56EEF">
                <w:pPr>
                  <w:jc w:val="center"/>
                </w:pPr>
                <w:r>
                  <w:rPr>
                    <w:rFonts w:hint="eastAsia"/>
                  </w:rPr>
                  <w:t>合计</w:t>
                </w:r>
              </w:p>
            </w:tc>
            <w:tc>
              <w:tcPr>
                <w:tcW w:w="1006" w:type="pct"/>
                <w:shd w:val="clear" w:color="auto" w:fill="auto"/>
                <w:vAlign w:val="center"/>
              </w:tcPr>
              <w:p w:rsidR="00A56EEF" w:rsidRPr="00A56EEF" w:rsidRDefault="00A56EEF" w:rsidP="00A56EEF">
                <w:pPr>
                  <w:jc w:val="right"/>
                  <w:rPr>
                    <w:rFonts w:ascii="Times New Roman" w:hAnsi="Times New Roman" w:cs="Times New Roman"/>
                  </w:rPr>
                </w:pPr>
                <w:r w:rsidRPr="00A56EEF">
                  <w:rPr>
                    <w:rFonts w:ascii="Times New Roman" w:hAnsi="Times New Roman" w:cs="Times New Roman"/>
                  </w:rPr>
                  <w:t>50,605,471</w:t>
                </w:r>
              </w:p>
            </w:tc>
            <w:tc>
              <w:tcPr>
                <w:tcW w:w="1006" w:type="pct"/>
                <w:shd w:val="clear" w:color="auto" w:fill="auto"/>
                <w:vAlign w:val="center"/>
              </w:tcPr>
              <w:p w:rsidR="00A56EEF" w:rsidRPr="00A56EEF" w:rsidRDefault="00A56EEF" w:rsidP="00A56EEF">
                <w:pPr>
                  <w:jc w:val="right"/>
                  <w:rPr>
                    <w:rFonts w:ascii="Times New Roman" w:hAnsi="Times New Roman" w:cs="Times New Roman"/>
                  </w:rPr>
                </w:pPr>
                <w:r w:rsidRPr="00A56EEF">
                  <w:rPr>
                    <w:rFonts w:ascii="Times New Roman" w:hAnsi="Times New Roman" w:cs="Times New Roman"/>
                  </w:rPr>
                  <w:t>79,742,743</w:t>
                </w:r>
              </w:p>
            </w:tc>
            <w:tc>
              <w:tcPr>
                <w:tcW w:w="1029" w:type="pct"/>
                <w:shd w:val="clear" w:color="auto" w:fill="auto"/>
                <w:vAlign w:val="center"/>
              </w:tcPr>
              <w:p w:rsidR="00A56EEF" w:rsidRPr="00A56EEF" w:rsidRDefault="00A56EEF" w:rsidP="00A56EEF">
                <w:pPr>
                  <w:jc w:val="right"/>
                  <w:rPr>
                    <w:rFonts w:ascii="Times New Roman" w:hAnsi="Times New Roman" w:cs="Times New Roman"/>
                    <w:color w:val="000000"/>
                  </w:rPr>
                </w:pPr>
                <w:r w:rsidRPr="00A56EEF">
                  <w:rPr>
                    <w:rFonts w:ascii="Times New Roman" w:hAnsi="Times New Roman" w:cs="Times New Roman"/>
                    <w:color w:val="000000"/>
                  </w:rPr>
                  <w:t>30,730,977</w:t>
                </w:r>
              </w:p>
            </w:tc>
            <w:tc>
              <w:tcPr>
                <w:tcW w:w="1014" w:type="pct"/>
                <w:shd w:val="clear" w:color="auto" w:fill="auto"/>
                <w:vAlign w:val="center"/>
              </w:tcPr>
              <w:p w:rsidR="00A56EEF" w:rsidRPr="00A56EEF" w:rsidRDefault="00A56EEF" w:rsidP="00A56EEF">
                <w:pPr>
                  <w:jc w:val="right"/>
                  <w:rPr>
                    <w:rFonts w:ascii="Times New Roman" w:hAnsi="Times New Roman" w:cs="Times New Roman"/>
                  </w:rPr>
                </w:pPr>
                <w:r w:rsidRPr="00A56EEF">
                  <w:rPr>
                    <w:rFonts w:ascii="Times New Roman" w:hAnsi="Times New Roman" w:cs="Times New Roman"/>
                  </w:rPr>
                  <w:t>99,617,237</w:t>
                </w:r>
              </w:p>
            </w:tc>
          </w:tr>
        </w:tbl>
        <w:p w:rsidR="00384996" w:rsidRDefault="00833B52"/>
      </w:sdtContent>
    </w:sdt>
    <w:p w:rsidR="00384996" w:rsidRPr="00384996" w:rsidRDefault="00384996" w:rsidP="00384996">
      <w:pPr>
        <w:pStyle w:val="3"/>
        <w:numPr>
          <w:ilvl w:val="0"/>
          <w:numId w:val="12"/>
        </w:numPr>
        <w:tabs>
          <w:tab w:val="left" w:pos="504"/>
        </w:tabs>
        <w:rPr>
          <w:rFonts w:cs="Arial"/>
          <w:szCs w:val="21"/>
        </w:rPr>
      </w:pPr>
      <w:r w:rsidRPr="00384996">
        <w:rPr>
          <w:rFonts w:cs="Arial"/>
          <w:szCs w:val="21"/>
        </w:rPr>
        <w:t>少数</w:t>
      </w:r>
      <w:r w:rsidRPr="00384996">
        <w:rPr>
          <w:rFonts w:ascii="宋体" w:hAnsi="宋体"/>
          <w:szCs w:val="21"/>
        </w:rPr>
        <w:t>股东权益</w:t>
      </w:r>
    </w:p>
    <w:tbl>
      <w:tblPr>
        <w:tblW w:w="0" w:type="auto"/>
        <w:jc w:val="center"/>
        <w:tblLayout w:type="fixed"/>
        <w:tblCellMar>
          <w:left w:w="28" w:type="dxa"/>
          <w:right w:w="28" w:type="dxa"/>
        </w:tblCellMar>
        <w:tblLook w:val="04A0" w:firstRow="1" w:lastRow="0" w:firstColumn="1" w:lastColumn="0" w:noHBand="0" w:noVBand="1"/>
      </w:tblPr>
      <w:tblGrid>
        <w:gridCol w:w="4536"/>
        <w:gridCol w:w="1984"/>
        <w:gridCol w:w="170"/>
        <w:gridCol w:w="1984"/>
      </w:tblGrid>
      <w:tr w:rsidR="00384996" w:rsidRPr="00384996" w:rsidTr="00A301F3">
        <w:trPr>
          <w:trHeight w:val="278"/>
          <w:jc w:val="center"/>
        </w:trPr>
        <w:tc>
          <w:tcPr>
            <w:tcW w:w="4536" w:type="dxa"/>
            <w:tcBorders>
              <w:top w:val="nil"/>
              <w:left w:val="nil"/>
              <w:bottom w:val="nil"/>
              <w:right w:val="nil"/>
            </w:tcBorders>
            <w:shd w:val="clear" w:color="auto" w:fill="auto"/>
            <w:vAlign w:val="bottom"/>
          </w:tcPr>
          <w:bookmarkStart w:id="132" w:name="link_五37_少数股东权益1"/>
          <w:p w:rsidR="00384996" w:rsidRPr="00384996" w:rsidRDefault="00384996" w:rsidP="00C8645A">
            <w:pPr>
              <w:overflowPunct w:val="0"/>
              <w:rPr>
                <w:rFonts w:ascii="Times New Roman" w:hAnsi="Times New Roman" w:cs="Times New Roman"/>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1!R5C2"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1!R5C2" \* MERGEFORMAT </w:instrText>
            </w:r>
            <w:r w:rsidRPr="00384996">
              <w:rPr>
                <w:rFonts w:ascii="Times New Roman" w:hAnsi="Times New Roman" w:cs="Times New Roman"/>
                <w:lang w:val="zh-CN"/>
              </w:rPr>
              <w:fldChar w:fldCharType="end"/>
            </w:r>
          </w:p>
        </w:tc>
        <w:tc>
          <w:tcPr>
            <w:tcW w:w="1984" w:type="dxa"/>
            <w:tcBorders>
              <w:top w:val="nil"/>
              <w:left w:val="nil"/>
              <w:bottom w:val="nil"/>
              <w:right w:val="nil"/>
            </w:tcBorders>
            <w:shd w:val="clear" w:color="auto" w:fill="auto"/>
            <w:vAlign w:val="bottom"/>
          </w:tcPr>
          <w:p w:rsidR="00384996" w:rsidRPr="00384996" w:rsidRDefault="00384996" w:rsidP="00C8645A">
            <w:pPr>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1!R5C3"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1!R5C3"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2023</w:t>
            </w:r>
            <w:r w:rsidRPr="00384996">
              <w:rPr>
                <w:rFonts w:ascii="Times New Roman" w:hAnsi="Times New Roman" w:cs="Times New Roman"/>
                <w:color w:val="000000"/>
              </w:rPr>
              <w:t>年</w:t>
            </w:r>
            <w:r w:rsidRPr="00384996">
              <w:rPr>
                <w:rFonts w:ascii="Times New Roman" w:hAnsi="Times New Roman" w:cs="Times New Roman"/>
                <w:color w:val="000000"/>
              </w:rPr>
              <w:t>6</w:t>
            </w:r>
            <w:r w:rsidRPr="00384996">
              <w:rPr>
                <w:rFonts w:ascii="Times New Roman" w:hAnsi="Times New Roman" w:cs="Times New Roman"/>
                <w:color w:val="000000"/>
              </w:rPr>
              <w:t>月</w:t>
            </w:r>
            <w:r w:rsidRPr="00384996">
              <w:rPr>
                <w:rFonts w:ascii="Times New Roman" w:hAnsi="Times New Roman" w:cs="Times New Roman"/>
                <w:color w:val="000000"/>
              </w:rPr>
              <w:t>30</w:t>
            </w:r>
            <w:r w:rsidRPr="00384996">
              <w:rPr>
                <w:rFonts w:ascii="Times New Roman" w:hAnsi="Times New Roman" w:cs="Times New Roman"/>
                <w:color w:val="000000"/>
              </w:rPr>
              <w:t>日</w:t>
            </w:r>
            <w:r w:rsidRPr="00384996">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384996" w:rsidRPr="00384996" w:rsidRDefault="00384996" w:rsidP="00C8645A">
            <w:pPr>
              <w:overflowPunct w:val="0"/>
              <w:ind w:right="57"/>
              <w:jc w:val="right"/>
              <w:rPr>
                <w:rFonts w:ascii="Times New Roman" w:hAnsi="Times New Roman" w:cs="Times New Roman"/>
                <w:color w:val="000000"/>
              </w:rPr>
            </w:pPr>
          </w:p>
        </w:tc>
        <w:tc>
          <w:tcPr>
            <w:tcW w:w="1984" w:type="dxa"/>
            <w:tcBorders>
              <w:top w:val="nil"/>
              <w:left w:val="nil"/>
              <w:bottom w:val="nil"/>
              <w:right w:val="nil"/>
            </w:tcBorders>
            <w:shd w:val="clear" w:color="auto" w:fill="auto"/>
            <w:vAlign w:val="bottom"/>
          </w:tcPr>
          <w:p w:rsidR="00384996" w:rsidRPr="00384996" w:rsidRDefault="00384996" w:rsidP="00C8645A">
            <w:pPr>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 xml:space="preserve">.xlsx"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1!R5C5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1!R5C5"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2022</w:t>
            </w:r>
            <w:r w:rsidRPr="00384996">
              <w:rPr>
                <w:rFonts w:ascii="Times New Roman" w:hAnsi="Times New Roman" w:cs="Times New Roman"/>
                <w:color w:val="000000"/>
              </w:rPr>
              <w:t>年</w:t>
            </w:r>
            <w:r w:rsidRPr="00384996">
              <w:rPr>
                <w:rFonts w:ascii="Times New Roman" w:hAnsi="Times New Roman" w:cs="Times New Roman"/>
                <w:color w:val="000000"/>
              </w:rPr>
              <w:t>12</w:t>
            </w:r>
            <w:r w:rsidRPr="00384996">
              <w:rPr>
                <w:rFonts w:ascii="Times New Roman" w:hAnsi="Times New Roman" w:cs="Times New Roman"/>
                <w:color w:val="000000"/>
              </w:rPr>
              <w:t>月</w:t>
            </w:r>
            <w:r w:rsidRPr="00384996">
              <w:rPr>
                <w:rFonts w:ascii="Times New Roman" w:hAnsi="Times New Roman" w:cs="Times New Roman"/>
                <w:color w:val="000000"/>
              </w:rPr>
              <w:t>31</w:t>
            </w:r>
            <w:r w:rsidRPr="00384996">
              <w:rPr>
                <w:rFonts w:ascii="Times New Roman" w:hAnsi="Times New Roman" w:cs="Times New Roman"/>
                <w:color w:val="000000"/>
              </w:rPr>
              <w:t>日</w:t>
            </w:r>
            <w:r w:rsidRPr="00384996">
              <w:rPr>
                <w:rFonts w:ascii="Times New Roman" w:hAnsi="Times New Roman" w:cs="Times New Roman"/>
                <w:lang w:val="zh-CN"/>
              </w:rPr>
              <w:fldChar w:fldCharType="end"/>
            </w:r>
          </w:p>
        </w:tc>
      </w:tr>
      <w:tr w:rsidR="00384996" w:rsidRPr="00384996" w:rsidTr="00A301F3">
        <w:trPr>
          <w:trHeight w:val="278"/>
          <w:jc w:val="center"/>
        </w:trPr>
        <w:tc>
          <w:tcPr>
            <w:tcW w:w="4536" w:type="dxa"/>
            <w:tcBorders>
              <w:top w:val="nil"/>
              <w:left w:val="nil"/>
              <w:bottom w:val="nil"/>
              <w:right w:val="nil"/>
            </w:tcBorders>
            <w:shd w:val="clear" w:color="auto" w:fill="auto"/>
            <w:vAlign w:val="bottom"/>
          </w:tcPr>
          <w:p w:rsidR="00384996" w:rsidRPr="00384996" w:rsidRDefault="00384996" w:rsidP="00C8645A">
            <w:pPr>
              <w:overflowPunct w:val="0"/>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1!R6C2"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1!R6C2" \* MERGEFORMAT </w:instrText>
            </w:r>
            <w:r w:rsidRPr="00384996">
              <w:rPr>
                <w:rFonts w:ascii="Times New Roman" w:hAnsi="Times New Roman" w:cs="Times New Roman"/>
                <w:lang w:val="zh-CN"/>
              </w:rPr>
              <w:fldChar w:fldCharType="end"/>
            </w:r>
          </w:p>
        </w:tc>
        <w:tc>
          <w:tcPr>
            <w:tcW w:w="1984" w:type="dxa"/>
            <w:tcBorders>
              <w:top w:val="nil"/>
              <w:left w:val="nil"/>
              <w:right w:val="nil"/>
            </w:tcBorders>
            <w:shd w:val="clear" w:color="auto" w:fill="auto"/>
            <w:vAlign w:val="bottom"/>
          </w:tcPr>
          <w:p w:rsidR="00384996" w:rsidRPr="00384996" w:rsidRDefault="00384996" w:rsidP="00C8645A">
            <w:pPr>
              <w:tabs>
                <w:tab w:val="decimal" w:pos="1875"/>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1!R6C3"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1!R6C3" \* MERGEFORMAT </w:instrText>
            </w:r>
            <w:r w:rsidRPr="00384996">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384996" w:rsidRPr="00384996" w:rsidRDefault="00384996" w:rsidP="00C8645A">
            <w:pPr>
              <w:overflowPunct w:val="0"/>
              <w:ind w:right="57"/>
              <w:jc w:val="right"/>
              <w:rPr>
                <w:rFonts w:ascii="Times New Roman" w:hAnsi="Times New Roman" w:cs="Times New Roman"/>
              </w:rPr>
            </w:pPr>
          </w:p>
        </w:tc>
        <w:tc>
          <w:tcPr>
            <w:tcW w:w="1984" w:type="dxa"/>
            <w:tcBorders>
              <w:top w:val="nil"/>
              <w:left w:val="nil"/>
              <w:right w:val="nil"/>
            </w:tcBorders>
            <w:shd w:val="clear" w:color="auto" w:fill="auto"/>
            <w:vAlign w:val="bottom"/>
          </w:tcPr>
          <w:p w:rsidR="00384996" w:rsidRPr="00384996" w:rsidRDefault="00384996" w:rsidP="00C8645A">
            <w:pPr>
              <w:tabs>
                <w:tab w:val="decimal" w:pos="1875"/>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1!R6C5"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1!R6C5" \* MERGEFORMAT </w:instrText>
            </w:r>
            <w:r w:rsidRPr="00384996">
              <w:rPr>
                <w:rFonts w:ascii="Times New Roman" w:hAnsi="Times New Roman" w:cs="Times New Roman"/>
                <w:lang w:val="zh-CN"/>
              </w:rPr>
              <w:fldChar w:fldCharType="end"/>
            </w:r>
          </w:p>
        </w:tc>
      </w:tr>
      <w:tr w:rsidR="00384996" w:rsidRPr="00384996" w:rsidTr="00A301F3">
        <w:trPr>
          <w:trHeight w:val="278"/>
          <w:jc w:val="center"/>
        </w:trPr>
        <w:tc>
          <w:tcPr>
            <w:tcW w:w="4536" w:type="dxa"/>
            <w:tcBorders>
              <w:top w:val="nil"/>
              <w:left w:val="nil"/>
              <w:bottom w:val="nil"/>
              <w:right w:val="nil"/>
            </w:tcBorders>
            <w:shd w:val="clear" w:color="auto" w:fill="auto"/>
            <w:vAlign w:val="bottom"/>
          </w:tcPr>
          <w:p w:rsidR="00384996" w:rsidRPr="00384996" w:rsidRDefault="00384996" w:rsidP="00C8645A">
            <w:pPr>
              <w:tabs>
                <w:tab w:val="left" w:pos="163"/>
              </w:tabs>
              <w:overflowPunct w:val="0"/>
              <w:ind w:firstLine="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1!R7C2"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1!R7C2"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东莞常盛</w:t>
            </w:r>
            <w:r w:rsidRPr="00384996">
              <w:rPr>
                <w:rFonts w:ascii="Times New Roman" w:hAnsi="Times New Roman" w:cs="Times New Roman"/>
                <w:lang w:val="zh-CN"/>
              </w:rPr>
              <w:fldChar w:fldCharType="end"/>
            </w:r>
          </w:p>
        </w:tc>
        <w:tc>
          <w:tcPr>
            <w:tcW w:w="1984" w:type="dxa"/>
            <w:tcBorders>
              <w:top w:val="nil"/>
              <w:left w:val="nil"/>
              <w:bottom w:val="nil"/>
              <w:right w:val="nil"/>
            </w:tcBorders>
            <w:shd w:val="clear" w:color="auto" w:fill="auto"/>
            <w:vAlign w:val="bottom"/>
          </w:tcPr>
          <w:p w:rsidR="00384996" w:rsidRPr="00384996" w:rsidRDefault="00384996" w:rsidP="00C8645A">
            <w:pPr>
              <w:tabs>
                <w:tab w:val="decimal" w:pos="1875"/>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1!R7C3"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1!R7C3"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50,560,822</w:t>
            </w:r>
            <w:r w:rsidRPr="00384996">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384996" w:rsidRPr="00384996" w:rsidRDefault="00384996" w:rsidP="00C8645A">
            <w:pPr>
              <w:overflowPunct w:val="0"/>
              <w:ind w:right="57"/>
              <w:jc w:val="right"/>
              <w:rPr>
                <w:rFonts w:ascii="Times New Roman" w:hAnsi="Times New Roman" w:cs="Times New Roman"/>
              </w:rPr>
            </w:pPr>
          </w:p>
        </w:tc>
        <w:tc>
          <w:tcPr>
            <w:tcW w:w="1984" w:type="dxa"/>
            <w:tcBorders>
              <w:top w:val="nil"/>
              <w:left w:val="nil"/>
              <w:bottom w:val="nil"/>
              <w:right w:val="nil"/>
            </w:tcBorders>
            <w:shd w:val="clear" w:color="auto" w:fill="auto"/>
            <w:vAlign w:val="bottom"/>
          </w:tcPr>
          <w:p w:rsidR="00384996" w:rsidRPr="00384996" w:rsidRDefault="00384996" w:rsidP="00C8645A">
            <w:pPr>
              <w:tabs>
                <w:tab w:val="decimal" w:pos="1875"/>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1!R7C5"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1!R7C5"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47,649,167</w:t>
            </w:r>
            <w:r w:rsidRPr="00384996">
              <w:rPr>
                <w:rFonts w:ascii="Times New Roman" w:hAnsi="Times New Roman" w:cs="Times New Roman"/>
                <w:lang w:val="zh-CN"/>
              </w:rPr>
              <w:fldChar w:fldCharType="end"/>
            </w:r>
          </w:p>
        </w:tc>
      </w:tr>
      <w:tr w:rsidR="00384996" w:rsidRPr="00384996" w:rsidTr="00A301F3">
        <w:trPr>
          <w:trHeight w:val="278"/>
          <w:jc w:val="center"/>
        </w:trPr>
        <w:tc>
          <w:tcPr>
            <w:tcW w:w="4536" w:type="dxa"/>
            <w:tcBorders>
              <w:top w:val="nil"/>
              <w:left w:val="nil"/>
              <w:bottom w:val="nil"/>
              <w:right w:val="nil"/>
            </w:tcBorders>
            <w:shd w:val="clear" w:color="auto" w:fill="auto"/>
            <w:vAlign w:val="bottom"/>
          </w:tcPr>
          <w:p w:rsidR="00384996" w:rsidRPr="00384996" w:rsidRDefault="00384996" w:rsidP="00C8645A">
            <w:pPr>
              <w:overflowPunct w:val="0"/>
              <w:ind w:left="210" w:hangingChars="100" w:hanging="210"/>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1!R8C2"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1!R8C2"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增城荔华</w:t>
            </w:r>
            <w:r w:rsidRPr="00384996">
              <w:rPr>
                <w:rFonts w:ascii="Times New Roman" w:hAnsi="Times New Roman" w:cs="Times New Roman"/>
                <w:lang w:val="zh-CN"/>
              </w:rPr>
              <w:fldChar w:fldCharType="end"/>
            </w:r>
          </w:p>
        </w:tc>
        <w:tc>
          <w:tcPr>
            <w:tcW w:w="1984" w:type="dxa"/>
            <w:tcBorders>
              <w:top w:val="nil"/>
              <w:left w:val="nil"/>
              <w:bottom w:val="single" w:sz="4" w:space="0" w:color="auto"/>
              <w:right w:val="nil"/>
            </w:tcBorders>
            <w:shd w:val="clear" w:color="auto" w:fill="auto"/>
            <w:vAlign w:val="bottom"/>
          </w:tcPr>
          <w:p w:rsidR="00384996" w:rsidRPr="00384996" w:rsidRDefault="00384996" w:rsidP="00C8645A">
            <w:pPr>
              <w:tabs>
                <w:tab w:val="decimal" w:pos="1875"/>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1!R8C3"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1!R8C3"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(86,127,751)</w:t>
            </w:r>
            <w:r w:rsidRPr="00384996">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384996" w:rsidRPr="00384996" w:rsidRDefault="00384996" w:rsidP="00C8645A">
            <w:pPr>
              <w:overflowPunct w:val="0"/>
              <w:ind w:right="57"/>
              <w:jc w:val="right"/>
              <w:rPr>
                <w:rFonts w:ascii="Times New Roman" w:hAnsi="Times New Roman" w:cs="Times New Roman"/>
              </w:rPr>
            </w:pPr>
          </w:p>
        </w:tc>
        <w:tc>
          <w:tcPr>
            <w:tcW w:w="1984" w:type="dxa"/>
            <w:tcBorders>
              <w:top w:val="nil"/>
              <w:left w:val="nil"/>
              <w:bottom w:val="single" w:sz="4" w:space="0" w:color="auto"/>
              <w:right w:val="nil"/>
            </w:tcBorders>
            <w:shd w:val="clear" w:color="auto" w:fill="auto"/>
            <w:vAlign w:val="bottom"/>
          </w:tcPr>
          <w:p w:rsidR="00384996" w:rsidRPr="00384996" w:rsidRDefault="00384996" w:rsidP="00C8645A">
            <w:pPr>
              <w:tabs>
                <w:tab w:val="decimal" w:pos="1875"/>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1!R8C5"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1!R8C5"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(84,144,198)</w:t>
            </w:r>
            <w:r w:rsidRPr="00384996">
              <w:rPr>
                <w:rFonts w:ascii="Times New Roman" w:hAnsi="Times New Roman" w:cs="Times New Roman"/>
                <w:lang w:val="zh-CN"/>
              </w:rPr>
              <w:fldChar w:fldCharType="end"/>
            </w:r>
          </w:p>
        </w:tc>
      </w:tr>
      <w:tr w:rsidR="00384996" w:rsidRPr="00384996" w:rsidTr="00A301F3">
        <w:trPr>
          <w:trHeight w:val="278"/>
          <w:jc w:val="center"/>
        </w:trPr>
        <w:tc>
          <w:tcPr>
            <w:tcW w:w="4536" w:type="dxa"/>
            <w:tcBorders>
              <w:top w:val="nil"/>
              <w:left w:val="nil"/>
              <w:bottom w:val="nil"/>
              <w:right w:val="nil"/>
            </w:tcBorders>
            <w:shd w:val="clear" w:color="auto" w:fill="auto"/>
            <w:vAlign w:val="bottom"/>
          </w:tcPr>
          <w:p w:rsidR="00384996" w:rsidRPr="00384996" w:rsidRDefault="00384996" w:rsidP="00C8645A">
            <w:pPr>
              <w:overflowPunct w:val="0"/>
              <w:rPr>
                <w:rFonts w:ascii="Times New Roman" w:hAnsi="Times New Roman" w:cs="Times New Roman"/>
                <w:color w:val="000000"/>
              </w:rPr>
            </w:pPr>
            <w:r w:rsidRPr="00384996">
              <w:rPr>
                <w:rFonts w:ascii="Times New Roman" w:hAnsi="Times New Roman" w:cs="Times New Roman"/>
                <w:lang w:val="zh-CN"/>
              </w:rPr>
              <w:lastRenderedPageBreak/>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1!R9C2"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1!R9C2" \* MERGEFORMAT </w:instrText>
            </w:r>
            <w:r w:rsidRPr="00384996">
              <w:rPr>
                <w:rFonts w:ascii="Times New Roman" w:hAnsi="Times New Roman" w:cs="Times New Roman"/>
                <w:lang w:val="zh-CN"/>
              </w:rPr>
              <w:fldChar w:fldCharType="end"/>
            </w:r>
          </w:p>
        </w:tc>
        <w:tc>
          <w:tcPr>
            <w:tcW w:w="1984" w:type="dxa"/>
            <w:tcBorders>
              <w:top w:val="single" w:sz="4" w:space="0" w:color="auto"/>
              <w:left w:val="nil"/>
              <w:bottom w:val="single" w:sz="12" w:space="0" w:color="auto"/>
              <w:right w:val="nil"/>
            </w:tcBorders>
            <w:shd w:val="clear" w:color="auto" w:fill="auto"/>
            <w:vAlign w:val="bottom"/>
          </w:tcPr>
          <w:p w:rsidR="00384996" w:rsidRPr="00384996" w:rsidRDefault="00384996" w:rsidP="00C8645A">
            <w:pPr>
              <w:tabs>
                <w:tab w:val="decimal" w:pos="1875"/>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1!R9C3"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1!R9C3"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(35,566,929)</w:t>
            </w:r>
            <w:r w:rsidRPr="00384996">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384996" w:rsidRPr="00384996" w:rsidRDefault="00384996" w:rsidP="00C8645A">
            <w:pPr>
              <w:overflowPunct w:val="0"/>
              <w:ind w:right="57"/>
              <w:jc w:val="right"/>
              <w:rPr>
                <w:rFonts w:ascii="Times New Roman" w:hAnsi="Times New Roman" w:cs="Times New Roman"/>
                <w:color w:val="000000"/>
              </w:rPr>
            </w:pPr>
          </w:p>
        </w:tc>
        <w:tc>
          <w:tcPr>
            <w:tcW w:w="1984" w:type="dxa"/>
            <w:tcBorders>
              <w:top w:val="single" w:sz="4" w:space="0" w:color="auto"/>
              <w:left w:val="nil"/>
              <w:bottom w:val="single" w:sz="12" w:space="0" w:color="auto"/>
              <w:right w:val="nil"/>
            </w:tcBorders>
            <w:shd w:val="clear" w:color="auto" w:fill="auto"/>
            <w:vAlign w:val="bottom"/>
          </w:tcPr>
          <w:p w:rsidR="00384996" w:rsidRPr="00384996" w:rsidRDefault="00384996" w:rsidP="00C8645A">
            <w:pPr>
              <w:tabs>
                <w:tab w:val="decimal" w:pos="1875"/>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1!R9C5"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(37)_</w:instrText>
            </w:r>
            <w:r w:rsidRPr="00384996">
              <w:rPr>
                <w:rFonts w:ascii="Times New Roman" w:hAnsi="Times New Roman" w:cs="Times New Roman"/>
                <w:lang w:val="zh-CN"/>
              </w:rPr>
              <w:instrText>少数股东权益</w:instrText>
            </w:r>
            <w:r w:rsidRPr="00384996">
              <w:rPr>
                <w:rFonts w:ascii="Times New Roman" w:hAnsi="Times New Roman" w:cs="Times New Roman"/>
                <w:lang w:val="zh-CN"/>
              </w:rPr>
              <w:instrText xml:space="preserve">1!R9C5"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(36,495,031)</w:t>
            </w:r>
            <w:r w:rsidRPr="00384996">
              <w:rPr>
                <w:rFonts w:ascii="Times New Roman" w:hAnsi="Times New Roman" w:cs="Times New Roman"/>
                <w:lang w:val="zh-CN"/>
              </w:rPr>
              <w:fldChar w:fldCharType="end"/>
            </w:r>
          </w:p>
        </w:tc>
      </w:tr>
      <w:bookmarkEnd w:id="132"/>
    </w:tbl>
    <w:p w:rsidR="00384996" w:rsidRDefault="00384996"/>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szCs w:val="21"/>
            </w:rPr>
            <w:t>营业收入和营业成本</w:t>
          </w:r>
        </w:p>
        <w:sdt>
          <w:sdtPr>
            <w:alias w:val="是否适用：营业收入和营业成本[双击切换]"/>
            <w:tag w:val="_GBC_876680c4ba6b433896b625efff84d599"/>
            <w:id w:val="1026757802"/>
            <w:lock w:val="sdtLocked"/>
            <w:placeholder>
              <w:docPart w:val="GBC22222222222222222222222222222"/>
            </w:placeholder>
          </w:sdtPr>
          <w:sdtEndPr/>
          <w:sdtContent>
            <w:p w:rsidR="00047B74" w:rsidRDefault="009454CC">
              <w:r>
                <w:fldChar w:fldCharType="begin"/>
              </w:r>
              <w:r w:rsidR="00F065ED">
                <w:instrText xml:space="preserve"> MACROBUTTON  SnrToggleCheckbox √适用 </w:instrText>
              </w:r>
              <w:r>
                <w:fldChar w:fldCharType="end"/>
              </w:r>
              <w:r>
                <w:fldChar w:fldCharType="begin"/>
              </w:r>
              <w:r w:rsidR="00F065ED">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bCs/>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bCs/>
                </w:rPr>
                <w:t>元</w:t>
              </w:r>
            </w:sdtContent>
          </w:sdt>
          <w:r>
            <w:rPr>
              <w:rFonts w:hint="eastAsia"/>
            </w:rPr>
            <w:t xml:space="preserve">  币种：</w:t>
          </w:r>
          <w:sdt>
            <w:sdtPr>
              <w:rPr>
                <w:rFonts w:hint="eastAsia"/>
                <w:bCs/>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bCs/>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1867"/>
            <w:gridCol w:w="1880"/>
            <w:gridCol w:w="1877"/>
            <w:gridCol w:w="1877"/>
          </w:tblGrid>
          <w:tr w:rsidR="00F065ED" w:rsidTr="004C6ABC">
            <w:sdt>
              <w:sdtPr>
                <w:tag w:val="_PLD_d41752618c6a4ee08ca01f5944b34b81"/>
                <w:id w:val="77720134"/>
                <w:lock w:val="sdtLocked"/>
              </w:sdtPr>
              <w:sdtEnd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F065ED" w:rsidRDefault="00F065ED" w:rsidP="004C6ABC">
                    <w:pPr>
                      <w:jc w:val="center"/>
                    </w:pPr>
                    <w:r>
                      <w:rPr>
                        <w:rFonts w:hint="eastAsia"/>
                      </w:rPr>
                      <w:t>项目</w:t>
                    </w:r>
                  </w:p>
                </w:tc>
              </w:sdtContent>
            </w:sdt>
            <w:sdt>
              <w:sdtPr>
                <w:tag w:val="_PLD_f88658ae6cb94ea390736e112b0d5ffc"/>
                <w:id w:val="-217513244"/>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ED" w:rsidRDefault="00F065ED" w:rsidP="004C6ABC">
                    <w:pPr>
                      <w:jc w:val="center"/>
                    </w:pPr>
                    <w:r>
                      <w:rPr>
                        <w:rFonts w:hint="eastAsia"/>
                      </w:rPr>
                      <w:t>本期发生额</w:t>
                    </w:r>
                  </w:p>
                </w:tc>
              </w:sdtContent>
            </w:sdt>
            <w:sdt>
              <w:sdtPr>
                <w:tag w:val="_PLD_0840d72efce94f22bdf4d566046b2e87"/>
                <w:id w:val="520208640"/>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5ED" w:rsidRDefault="00F065ED" w:rsidP="004C6ABC">
                    <w:pPr>
                      <w:jc w:val="center"/>
                    </w:pPr>
                    <w:r>
                      <w:rPr>
                        <w:rFonts w:hint="eastAsia"/>
                      </w:rPr>
                      <w:t>上期发生额</w:t>
                    </w:r>
                  </w:p>
                </w:tc>
              </w:sdtContent>
            </w:sdt>
          </w:tr>
          <w:tr w:rsidR="00F065ED" w:rsidTr="004C6ABC">
            <w:tc>
              <w:tcPr>
                <w:tcW w:w="804" w:type="pct"/>
                <w:vMerge/>
                <w:tcBorders>
                  <w:left w:val="single" w:sz="4" w:space="0" w:color="auto"/>
                  <w:bottom w:val="single" w:sz="4" w:space="0" w:color="auto"/>
                  <w:right w:val="single" w:sz="4" w:space="0" w:color="auto"/>
                </w:tcBorders>
                <w:shd w:val="clear" w:color="auto" w:fill="auto"/>
              </w:tcPr>
              <w:p w:rsidR="00F065ED" w:rsidRDefault="00F065ED" w:rsidP="004C6ABC">
                <w:pPr>
                  <w:jc w:val="center"/>
                </w:pPr>
              </w:p>
            </w:tc>
            <w:sdt>
              <w:sdtPr>
                <w:tag w:val="_PLD_39942ac1f2654fa6bda80d7116d83859"/>
                <w:id w:val="-1933034330"/>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F065ED" w:rsidRDefault="00F065ED" w:rsidP="004C6ABC">
                    <w:pPr>
                      <w:jc w:val="center"/>
                    </w:pPr>
                    <w:r>
                      <w:rPr>
                        <w:rFonts w:hint="eastAsia"/>
                      </w:rPr>
                      <w:t>收入</w:t>
                    </w:r>
                  </w:p>
                </w:tc>
              </w:sdtContent>
            </w:sdt>
            <w:sdt>
              <w:sdtPr>
                <w:tag w:val="_PLD_5075262c52564bf09f90a67ee6a84b17"/>
                <w:id w:val="185343400"/>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F065ED" w:rsidRDefault="00F065ED" w:rsidP="004C6ABC">
                    <w:pPr>
                      <w:jc w:val="center"/>
                    </w:pPr>
                    <w:r>
                      <w:rPr>
                        <w:rFonts w:hint="eastAsia"/>
                      </w:rPr>
                      <w:t>成本</w:t>
                    </w:r>
                  </w:p>
                </w:tc>
              </w:sdtContent>
            </w:sdt>
            <w:sdt>
              <w:sdtPr>
                <w:tag w:val="_PLD_33a1015c666d49cba108bce6aafea1f7"/>
                <w:id w:val="118423989"/>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F065ED" w:rsidRDefault="00F065ED" w:rsidP="004C6ABC">
                    <w:pPr>
                      <w:jc w:val="center"/>
                    </w:pPr>
                    <w:r>
                      <w:rPr>
                        <w:rFonts w:hint="eastAsia"/>
                      </w:rPr>
                      <w:t>收入</w:t>
                    </w:r>
                  </w:p>
                </w:tc>
              </w:sdtContent>
            </w:sdt>
            <w:sdt>
              <w:sdtPr>
                <w:tag w:val="_PLD_d09deaa2e4d443459a3584a1d7e92203"/>
                <w:id w:val="-1044597365"/>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F065ED" w:rsidRDefault="00F065ED" w:rsidP="004C6ABC">
                    <w:pPr>
                      <w:jc w:val="center"/>
                    </w:pPr>
                    <w:r>
                      <w:rPr>
                        <w:rFonts w:hint="eastAsia"/>
                      </w:rPr>
                      <w:t>成本</w:t>
                    </w:r>
                  </w:p>
                </w:tc>
              </w:sdtContent>
            </w:sdt>
          </w:tr>
          <w:tr w:rsidR="00F065ED" w:rsidTr="004C6ABC">
            <w:sdt>
              <w:sdtPr>
                <w:tag w:val="_PLD_b7bfcd00fb124eaf81fd672b23a24a00"/>
                <w:id w:val="69095273"/>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F065ED" w:rsidRDefault="00F065ED" w:rsidP="00F065ED">
                    <w:pPr>
                      <w:jc w:val="center"/>
                    </w:pPr>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11,747,766,059</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10,806,032,505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9,054,955,801</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9,986,846,643</w:t>
                </w:r>
              </w:p>
            </w:tc>
          </w:tr>
          <w:tr w:rsidR="00F065ED" w:rsidTr="004C6ABC">
            <w:sdt>
              <w:sdtPr>
                <w:tag w:val="_PLD_a17f3dcab1c140c8a4254ddfe38c4d7d"/>
                <w:id w:val="-1315791843"/>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F065ED" w:rsidRDefault="00F065ED" w:rsidP="00F065ED">
                    <w:pPr>
                      <w:jc w:val="center"/>
                    </w:pPr>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632,773,640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569,233,860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436,316,597</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421,735,859</w:t>
                </w:r>
              </w:p>
            </w:tc>
          </w:tr>
          <w:tr w:rsidR="00F065ED" w:rsidTr="004C6ABC">
            <w:sdt>
              <w:sdtPr>
                <w:tag w:val="_PLD_d6cf597d82bf4ed089aa5592301f1642"/>
                <w:id w:val="1705822836"/>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F065ED" w:rsidRDefault="00F065ED" w:rsidP="004C6ABC">
                    <w:pPr>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12,380,539,699</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11,375,266,365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9,491,272,398</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F065ED" w:rsidRPr="00F065ED" w:rsidRDefault="00F065ED" w:rsidP="004C6ABC">
                <w:pPr>
                  <w:jc w:val="right"/>
                  <w:rPr>
                    <w:rFonts w:ascii="Times New Roman" w:hAnsi="Times New Roman" w:cs="Times New Roman"/>
                  </w:rPr>
                </w:pPr>
                <w:r w:rsidRPr="00F065ED">
                  <w:rPr>
                    <w:rFonts w:ascii="Times New Roman" w:hAnsi="Times New Roman" w:cs="Times New Roman"/>
                  </w:rPr>
                  <w:t>10,408,582,502</w:t>
                </w:r>
              </w:p>
            </w:tc>
          </w:tr>
        </w:tbl>
        <w:p w:rsidR="00F065ED" w:rsidRDefault="00F065ED"/>
        <w:p w:rsidR="00081484" w:rsidRPr="00081484" w:rsidRDefault="00081484" w:rsidP="00652785">
          <w:pPr>
            <w:widowControl w:val="0"/>
            <w:numPr>
              <w:ilvl w:val="0"/>
              <w:numId w:val="81"/>
            </w:numPr>
            <w:tabs>
              <w:tab w:val="num" w:pos="0"/>
              <w:tab w:val="left" w:pos="426"/>
            </w:tabs>
            <w:overflowPunct w:val="0"/>
            <w:adjustRightInd w:val="0"/>
            <w:ind w:left="0" w:firstLine="0"/>
            <w:jc w:val="both"/>
            <w:textAlignment w:val="baseline"/>
            <w:rPr>
              <w:rFonts w:ascii="Times New Roman" w:hAnsi="Times New Roman" w:cs="Times New Roman"/>
              <w:snapToGrid w:val="0"/>
            </w:rPr>
          </w:pPr>
          <w:r w:rsidRPr="00081484">
            <w:rPr>
              <w:rFonts w:ascii="Times New Roman" w:hAnsi="Times New Roman" w:cs="Times New Roman"/>
            </w:rPr>
            <w:t>主营业务收入和主营业务成本</w:t>
          </w:r>
        </w:p>
        <w:tbl>
          <w:tblPr>
            <w:tblW w:w="0" w:type="auto"/>
            <w:jc w:val="center"/>
            <w:tblLayout w:type="fixed"/>
            <w:tblLook w:val="04A0" w:firstRow="1" w:lastRow="0" w:firstColumn="1" w:lastColumn="0" w:noHBand="0" w:noVBand="1"/>
          </w:tblPr>
          <w:tblGrid>
            <w:gridCol w:w="4388"/>
            <w:gridCol w:w="2071"/>
            <w:gridCol w:w="237"/>
            <w:gridCol w:w="1983"/>
          </w:tblGrid>
          <w:tr w:rsidR="00081484" w:rsidRPr="00081484" w:rsidTr="00A301F3">
            <w:trPr>
              <w:trHeight w:val="264"/>
              <w:jc w:val="center"/>
            </w:trPr>
            <w:tc>
              <w:tcPr>
                <w:tcW w:w="4388" w:type="dxa"/>
                <w:tcBorders>
                  <w:top w:val="nil"/>
                  <w:left w:val="nil"/>
                  <w:bottom w:val="nil"/>
                  <w:right w:val="nil"/>
                </w:tcBorders>
                <w:shd w:val="clear" w:color="auto" w:fill="auto"/>
                <w:vAlign w:val="bottom"/>
              </w:tcPr>
              <w:bookmarkStart w:id="133" w:name="link_五38a_主营业务收入和主营业务成本1"/>
              <w:p w:rsidR="00081484" w:rsidRPr="00081484" w:rsidRDefault="00081484" w:rsidP="004C6ABC">
                <w:pPr>
                  <w:overflowPunct w:val="0"/>
                  <w:ind w:firstLineChars="72" w:firstLine="151"/>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1!R5C2"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1!R5C2" \* MERGEFORMAT </w:instrText>
                </w:r>
                <w:r w:rsidRPr="00081484">
                  <w:rPr>
                    <w:rFonts w:ascii="Times New Roman" w:hAnsi="Times New Roman" w:cs="Times New Roman"/>
                    <w:lang w:val="zh-CN"/>
                  </w:rPr>
                  <w:fldChar w:fldCharType="end"/>
                </w:r>
              </w:p>
            </w:tc>
            <w:tc>
              <w:tcPr>
                <w:tcW w:w="2071" w:type="dxa"/>
                <w:tcBorders>
                  <w:top w:val="nil"/>
                  <w:left w:val="nil"/>
                  <w:bottom w:val="nil"/>
                  <w:right w:val="nil"/>
                </w:tcBorders>
                <w:shd w:val="clear" w:color="auto" w:fill="auto"/>
                <w:vAlign w:val="bottom"/>
              </w:tcPr>
              <w:p w:rsidR="00081484" w:rsidRPr="00081484" w:rsidRDefault="00081484" w:rsidP="004C6ABC">
                <w:pPr>
                  <w:overflowPunct w:val="0"/>
                  <w:ind w:right="-43"/>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1!R5C3"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1!R5C3"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截至</w:t>
                </w:r>
                <w:r w:rsidRPr="00081484">
                  <w:rPr>
                    <w:rFonts w:ascii="Times New Roman" w:hAnsi="Times New Roman" w:cs="Times New Roman"/>
                    <w:color w:val="000000"/>
                  </w:rPr>
                  <w:t>2023</w:t>
                </w:r>
                <w:r w:rsidRPr="00081484">
                  <w:rPr>
                    <w:rFonts w:ascii="Times New Roman" w:hAnsi="Times New Roman" w:cs="Times New Roman"/>
                    <w:color w:val="000000"/>
                  </w:rPr>
                  <w:t>年</w:t>
                </w:r>
                <w:r w:rsidRPr="00081484">
                  <w:rPr>
                    <w:rFonts w:ascii="Times New Roman" w:hAnsi="Times New Roman" w:cs="Times New Roman"/>
                    <w:color w:val="000000"/>
                  </w:rPr>
                  <w:t>6</w:t>
                </w:r>
                <w:r w:rsidRPr="00081484">
                  <w:rPr>
                    <w:rFonts w:ascii="Times New Roman" w:hAnsi="Times New Roman" w:cs="Times New Roman"/>
                    <w:color w:val="000000"/>
                  </w:rPr>
                  <w:t>月</w:t>
                </w:r>
              </w:p>
              <w:p w:rsidR="00081484" w:rsidRPr="00081484" w:rsidRDefault="00081484" w:rsidP="004C6ABC">
                <w:pPr>
                  <w:overflowPunct w:val="0"/>
                  <w:ind w:right="-43"/>
                  <w:jc w:val="right"/>
                  <w:rPr>
                    <w:rFonts w:ascii="Times New Roman" w:hAnsi="Times New Roman" w:cs="Times New Roman"/>
                    <w:color w:val="000000"/>
                  </w:rPr>
                </w:pPr>
                <w:r w:rsidRPr="00081484">
                  <w:rPr>
                    <w:rFonts w:ascii="Times New Roman" w:hAnsi="Times New Roman" w:cs="Times New Roman"/>
                    <w:color w:val="000000"/>
                  </w:rPr>
                  <w:t>30</w:t>
                </w:r>
                <w:r w:rsidRPr="00081484">
                  <w:rPr>
                    <w:rFonts w:ascii="Times New Roman" w:hAnsi="Times New Roman" w:cs="Times New Roman"/>
                    <w:color w:val="000000"/>
                  </w:rPr>
                  <w:t>日止</w:t>
                </w:r>
                <w:r w:rsidRPr="00081484">
                  <w:rPr>
                    <w:rFonts w:ascii="Times New Roman" w:hAnsi="Times New Roman" w:cs="Times New Roman"/>
                    <w:color w:val="000000"/>
                  </w:rPr>
                  <w:t>6</w:t>
                </w:r>
                <w:r w:rsidRPr="00081484">
                  <w:rPr>
                    <w:rFonts w:ascii="Times New Roman" w:hAnsi="Times New Roman" w:cs="Times New Roman"/>
                    <w:color w:val="000000"/>
                  </w:rPr>
                  <w:t>个月期间</w:t>
                </w:r>
                <w:r w:rsidRPr="00081484">
                  <w:rPr>
                    <w:rFonts w:ascii="Times New Roman" w:hAnsi="Times New Roman" w:cs="Times New Roman"/>
                    <w:lang w:val="zh-CN"/>
                  </w:rPr>
                  <w:fldChar w:fldCharType="end"/>
                </w:r>
              </w:p>
            </w:tc>
            <w:tc>
              <w:tcPr>
                <w:tcW w:w="237" w:type="dxa"/>
                <w:tcBorders>
                  <w:top w:val="nil"/>
                  <w:left w:val="nil"/>
                  <w:bottom w:val="nil"/>
                  <w:right w:val="nil"/>
                </w:tcBorders>
                <w:shd w:val="clear" w:color="auto" w:fill="auto"/>
                <w:vAlign w:val="bottom"/>
              </w:tcPr>
              <w:p w:rsidR="00081484" w:rsidRPr="00081484" w:rsidRDefault="00081484" w:rsidP="004C6ABC">
                <w:pPr>
                  <w:overflowPunct w:val="0"/>
                  <w:jc w:val="center"/>
                  <w:rPr>
                    <w:rFonts w:ascii="Times New Roman" w:hAnsi="Times New Roman" w:cs="Times New Roman"/>
                    <w:color w:val="000000"/>
                  </w:rPr>
                </w:pPr>
              </w:p>
            </w:tc>
            <w:tc>
              <w:tcPr>
                <w:tcW w:w="1983" w:type="dxa"/>
                <w:tcBorders>
                  <w:top w:val="nil"/>
                  <w:left w:val="nil"/>
                  <w:bottom w:val="nil"/>
                  <w:right w:val="nil"/>
                </w:tcBorders>
                <w:shd w:val="clear" w:color="auto" w:fill="auto"/>
                <w:vAlign w:val="bottom"/>
              </w:tcPr>
              <w:p w:rsidR="00081484" w:rsidRPr="00081484" w:rsidRDefault="00081484" w:rsidP="004C6ABC">
                <w:pPr>
                  <w:overflowPunct w:val="0"/>
                  <w:ind w:right="-22"/>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1!R5C5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1!R5C5"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截至</w:t>
                </w:r>
                <w:r w:rsidRPr="00081484">
                  <w:rPr>
                    <w:rFonts w:ascii="Times New Roman" w:hAnsi="Times New Roman" w:cs="Times New Roman"/>
                    <w:color w:val="000000"/>
                  </w:rPr>
                  <w:t>2022</w:t>
                </w:r>
                <w:r w:rsidRPr="00081484">
                  <w:rPr>
                    <w:rFonts w:ascii="Times New Roman" w:hAnsi="Times New Roman" w:cs="Times New Roman"/>
                    <w:color w:val="000000"/>
                  </w:rPr>
                  <w:t>年</w:t>
                </w:r>
                <w:r w:rsidRPr="00081484">
                  <w:rPr>
                    <w:rFonts w:ascii="Times New Roman" w:hAnsi="Times New Roman" w:cs="Times New Roman"/>
                    <w:color w:val="000000"/>
                  </w:rPr>
                  <w:t>6</w:t>
                </w:r>
                <w:r w:rsidRPr="00081484">
                  <w:rPr>
                    <w:rFonts w:ascii="Times New Roman" w:hAnsi="Times New Roman" w:cs="Times New Roman"/>
                    <w:color w:val="000000"/>
                  </w:rPr>
                  <w:t>月</w:t>
                </w:r>
              </w:p>
              <w:p w:rsidR="00081484" w:rsidRPr="00081484" w:rsidRDefault="00081484" w:rsidP="004C6ABC">
                <w:pPr>
                  <w:tabs>
                    <w:tab w:val="decimal" w:pos="1768"/>
                  </w:tabs>
                  <w:overflowPunct w:val="0"/>
                  <w:ind w:right="-22"/>
                  <w:jc w:val="right"/>
                  <w:rPr>
                    <w:rFonts w:ascii="Times New Roman" w:hAnsi="Times New Roman" w:cs="Times New Roman"/>
                    <w:color w:val="000000"/>
                  </w:rPr>
                </w:pPr>
                <w:r w:rsidRPr="00081484">
                  <w:rPr>
                    <w:rFonts w:ascii="Times New Roman" w:hAnsi="Times New Roman" w:cs="Times New Roman"/>
                    <w:color w:val="000000"/>
                  </w:rPr>
                  <w:t>30</w:t>
                </w:r>
                <w:r w:rsidRPr="00081484">
                  <w:rPr>
                    <w:rFonts w:ascii="Times New Roman" w:hAnsi="Times New Roman" w:cs="Times New Roman"/>
                    <w:color w:val="000000"/>
                  </w:rPr>
                  <w:t>日止</w:t>
                </w:r>
                <w:r w:rsidRPr="00081484">
                  <w:rPr>
                    <w:rFonts w:ascii="Times New Roman" w:hAnsi="Times New Roman" w:cs="Times New Roman"/>
                    <w:color w:val="000000"/>
                  </w:rPr>
                  <w:t>6</w:t>
                </w:r>
                <w:r w:rsidRPr="00081484">
                  <w:rPr>
                    <w:rFonts w:ascii="Times New Roman" w:hAnsi="Times New Roman" w:cs="Times New Roman"/>
                    <w:color w:val="000000"/>
                  </w:rPr>
                  <w:t>个月期间</w:t>
                </w:r>
                <w:r w:rsidRPr="00081484">
                  <w:rPr>
                    <w:rFonts w:ascii="Times New Roman" w:hAnsi="Times New Roman" w:cs="Times New Roman"/>
                    <w:lang w:val="zh-CN"/>
                  </w:rPr>
                  <w:fldChar w:fldCharType="end"/>
                </w:r>
              </w:p>
            </w:tc>
          </w:tr>
          <w:tr w:rsidR="00081484" w:rsidRPr="00081484" w:rsidTr="00A301F3">
            <w:trPr>
              <w:trHeight w:val="264"/>
              <w:jc w:val="center"/>
            </w:trPr>
            <w:tc>
              <w:tcPr>
                <w:tcW w:w="4388" w:type="dxa"/>
                <w:tcBorders>
                  <w:top w:val="nil"/>
                  <w:left w:val="nil"/>
                  <w:bottom w:val="nil"/>
                  <w:right w:val="nil"/>
                </w:tcBorders>
                <w:shd w:val="clear" w:color="auto" w:fill="auto"/>
                <w:vAlign w:val="bottom"/>
              </w:tcPr>
              <w:p w:rsidR="00081484" w:rsidRPr="00081484" w:rsidRDefault="00081484" w:rsidP="004C6ABC">
                <w:pPr>
                  <w:overflowPunct w:val="0"/>
                  <w:ind w:leftChars="-31" w:hangingChars="31" w:hanging="65"/>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1!R7C2"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1!R7C2"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主营业务收入：</w:t>
                </w:r>
                <w:r w:rsidRPr="00081484">
                  <w:rPr>
                    <w:rFonts w:ascii="Times New Roman" w:hAnsi="Times New Roman" w:cs="Times New Roman"/>
                    <w:lang w:val="zh-CN"/>
                  </w:rPr>
                  <w:fldChar w:fldCharType="end"/>
                </w:r>
              </w:p>
            </w:tc>
            <w:tc>
              <w:tcPr>
                <w:tcW w:w="2071" w:type="dxa"/>
                <w:tcBorders>
                  <w:top w:val="nil"/>
                  <w:left w:val="nil"/>
                  <w:bottom w:val="nil"/>
                  <w:right w:val="nil"/>
                </w:tcBorders>
                <w:shd w:val="clear" w:color="auto" w:fill="auto"/>
                <w:vAlign w:val="bottom"/>
              </w:tcPr>
              <w:p w:rsidR="00081484" w:rsidRPr="00081484" w:rsidRDefault="00081484" w:rsidP="004C6ABC">
                <w:pPr>
                  <w:tabs>
                    <w:tab w:val="decimal" w:pos="1910"/>
                  </w:tabs>
                  <w:overflowPunct w:val="0"/>
                  <w:ind w:firstLineChars="100" w:firstLine="210"/>
                  <w:jc w:val="center"/>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1!R7C3"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1!R7C3" \* MERGEFORMAT </w:instrText>
                </w:r>
                <w:r w:rsidRPr="00081484">
                  <w:rPr>
                    <w:rFonts w:ascii="Times New Roman" w:hAnsi="Times New Roman" w:cs="Times New Roman"/>
                    <w:lang w:val="zh-CN"/>
                  </w:rPr>
                  <w:fldChar w:fldCharType="end"/>
                </w:r>
              </w:p>
            </w:tc>
            <w:tc>
              <w:tcPr>
                <w:tcW w:w="237" w:type="dxa"/>
                <w:tcBorders>
                  <w:top w:val="nil"/>
                  <w:left w:val="nil"/>
                  <w:bottom w:val="nil"/>
                  <w:right w:val="nil"/>
                </w:tcBorders>
                <w:shd w:val="clear" w:color="auto" w:fill="auto"/>
                <w:vAlign w:val="bottom"/>
              </w:tcPr>
              <w:p w:rsidR="00081484" w:rsidRPr="00081484" w:rsidRDefault="00081484" w:rsidP="004C6ABC">
                <w:pPr>
                  <w:overflowPunct w:val="0"/>
                  <w:jc w:val="center"/>
                  <w:rPr>
                    <w:rFonts w:ascii="Times New Roman" w:hAnsi="Times New Roman" w:cs="Times New Roman"/>
                    <w:color w:val="000000"/>
                  </w:rPr>
                </w:pPr>
              </w:p>
            </w:tc>
            <w:tc>
              <w:tcPr>
                <w:tcW w:w="1983" w:type="dxa"/>
                <w:tcBorders>
                  <w:top w:val="nil"/>
                  <w:left w:val="nil"/>
                  <w:bottom w:val="nil"/>
                  <w:right w:val="nil"/>
                </w:tcBorders>
                <w:shd w:val="clear" w:color="auto" w:fill="auto"/>
                <w:vAlign w:val="bottom"/>
              </w:tcPr>
              <w:p w:rsidR="00081484" w:rsidRPr="00081484" w:rsidRDefault="00081484" w:rsidP="004C6ABC">
                <w:pPr>
                  <w:tabs>
                    <w:tab w:val="decimal" w:pos="1768"/>
                  </w:tabs>
                  <w:overflowPunct w:val="0"/>
                  <w:ind w:right="-22"/>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1!R7C5"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1!R7C5" \* MERGEFORMAT </w:instrText>
                </w:r>
                <w:r w:rsidRPr="00081484">
                  <w:rPr>
                    <w:rFonts w:ascii="Times New Roman" w:hAnsi="Times New Roman" w:cs="Times New Roman"/>
                    <w:lang w:val="zh-CN"/>
                  </w:rPr>
                  <w:fldChar w:fldCharType="end"/>
                </w:r>
              </w:p>
            </w:tc>
          </w:tr>
          <w:tr w:rsidR="00081484" w:rsidRPr="00081484" w:rsidTr="00A301F3">
            <w:trPr>
              <w:trHeight w:val="264"/>
              <w:jc w:val="center"/>
            </w:trPr>
            <w:tc>
              <w:tcPr>
                <w:tcW w:w="4388" w:type="dxa"/>
                <w:tcBorders>
                  <w:top w:val="nil"/>
                  <w:left w:val="nil"/>
                  <w:bottom w:val="nil"/>
                  <w:right w:val="nil"/>
                </w:tcBorders>
                <w:shd w:val="clear" w:color="auto" w:fill="auto"/>
                <w:vAlign w:val="bottom"/>
              </w:tcPr>
              <w:p w:rsidR="00081484" w:rsidRPr="00081484" w:rsidRDefault="00081484" w:rsidP="004C6ABC">
                <w:pPr>
                  <w:overflowPunct w:val="0"/>
                  <w:ind w:firstLineChars="72" w:firstLine="151"/>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1!R8C2"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1!R8C2"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客运收入</w:t>
                </w:r>
                <w:r w:rsidRPr="00081484">
                  <w:rPr>
                    <w:rFonts w:ascii="Times New Roman" w:hAnsi="Times New Roman" w:cs="Times New Roman"/>
                    <w:lang w:val="zh-CN"/>
                  </w:rPr>
                  <w:fldChar w:fldCharType="end"/>
                </w:r>
              </w:p>
            </w:tc>
            <w:tc>
              <w:tcPr>
                <w:tcW w:w="2071" w:type="dxa"/>
                <w:tcBorders>
                  <w:top w:val="nil"/>
                  <w:left w:val="nil"/>
                  <w:bottom w:val="nil"/>
                  <w:right w:val="nil"/>
                </w:tcBorders>
                <w:shd w:val="clear" w:color="auto" w:fill="auto"/>
                <w:vAlign w:val="bottom"/>
              </w:tcPr>
              <w:p w:rsidR="00081484" w:rsidRPr="00081484" w:rsidRDefault="00081484" w:rsidP="004C6ABC">
                <w:pPr>
                  <w:tabs>
                    <w:tab w:val="decimal" w:pos="1910"/>
                  </w:tabs>
                  <w:overflowPunct w:val="0"/>
                  <w:ind w:firstLineChars="100" w:firstLine="210"/>
                  <w:jc w:val="center"/>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1!R8C3"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1!R8C3"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5,320,155,709</w:t>
                </w:r>
                <w:r w:rsidRPr="00081484">
                  <w:rPr>
                    <w:rFonts w:ascii="Times New Roman" w:hAnsi="Times New Roman" w:cs="Times New Roman"/>
                    <w:lang w:val="zh-CN"/>
                  </w:rPr>
                  <w:fldChar w:fldCharType="end"/>
                </w:r>
              </w:p>
            </w:tc>
            <w:tc>
              <w:tcPr>
                <w:tcW w:w="237" w:type="dxa"/>
                <w:tcBorders>
                  <w:top w:val="nil"/>
                  <w:left w:val="nil"/>
                  <w:bottom w:val="nil"/>
                  <w:right w:val="nil"/>
                </w:tcBorders>
                <w:shd w:val="clear" w:color="auto" w:fill="auto"/>
                <w:vAlign w:val="bottom"/>
              </w:tcPr>
              <w:p w:rsidR="00081484" w:rsidRPr="00081484" w:rsidRDefault="00081484" w:rsidP="004C6ABC">
                <w:pPr>
                  <w:overflowPunct w:val="0"/>
                  <w:jc w:val="center"/>
                  <w:rPr>
                    <w:rFonts w:ascii="Times New Roman" w:hAnsi="Times New Roman" w:cs="Times New Roman"/>
                    <w:color w:val="000000"/>
                  </w:rPr>
                </w:pPr>
              </w:p>
            </w:tc>
            <w:tc>
              <w:tcPr>
                <w:tcW w:w="1983" w:type="dxa"/>
                <w:tcBorders>
                  <w:top w:val="nil"/>
                  <w:left w:val="nil"/>
                  <w:bottom w:val="nil"/>
                  <w:right w:val="nil"/>
                </w:tcBorders>
                <w:shd w:val="clear" w:color="auto" w:fill="auto"/>
                <w:vAlign w:val="bottom"/>
              </w:tcPr>
              <w:p w:rsidR="00081484" w:rsidRPr="00081484" w:rsidRDefault="00081484" w:rsidP="004C6ABC">
                <w:pPr>
                  <w:tabs>
                    <w:tab w:val="decimal" w:pos="1768"/>
                  </w:tabs>
                  <w:overflowPunct w:val="0"/>
                  <w:ind w:right="-22"/>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1!R8C5"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1!R8C5"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3,128,310,771</w:t>
                </w:r>
                <w:r w:rsidRPr="00081484">
                  <w:rPr>
                    <w:rFonts w:ascii="Times New Roman" w:hAnsi="Times New Roman" w:cs="Times New Roman"/>
                    <w:lang w:val="zh-CN"/>
                  </w:rPr>
                  <w:fldChar w:fldCharType="end"/>
                </w:r>
              </w:p>
            </w:tc>
          </w:tr>
          <w:tr w:rsidR="00081484" w:rsidRPr="00081484" w:rsidTr="00A301F3">
            <w:trPr>
              <w:trHeight w:val="264"/>
              <w:jc w:val="center"/>
            </w:trPr>
            <w:tc>
              <w:tcPr>
                <w:tcW w:w="4388" w:type="dxa"/>
                <w:tcBorders>
                  <w:top w:val="nil"/>
                  <w:left w:val="nil"/>
                  <w:bottom w:val="nil"/>
                  <w:right w:val="nil"/>
                </w:tcBorders>
                <w:shd w:val="clear" w:color="auto" w:fill="auto"/>
                <w:vAlign w:val="bottom"/>
              </w:tcPr>
              <w:p w:rsidR="00081484" w:rsidRPr="00081484" w:rsidRDefault="00081484" w:rsidP="004C6ABC">
                <w:pPr>
                  <w:overflowPunct w:val="0"/>
                  <w:ind w:firstLineChars="72" w:firstLine="151"/>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1!R9C2"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1!R9C2"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路网清算及其他运输服务收入</w:t>
                </w:r>
                <w:r w:rsidRPr="00081484">
                  <w:rPr>
                    <w:rFonts w:ascii="Times New Roman" w:hAnsi="Times New Roman" w:cs="Times New Roman"/>
                    <w:lang w:val="zh-CN"/>
                  </w:rPr>
                  <w:fldChar w:fldCharType="end"/>
                </w:r>
              </w:p>
            </w:tc>
            <w:tc>
              <w:tcPr>
                <w:tcW w:w="2071" w:type="dxa"/>
                <w:tcBorders>
                  <w:top w:val="nil"/>
                  <w:left w:val="nil"/>
                  <w:right w:val="nil"/>
                </w:tcBorders>
                <w:shd w:val="clear" w:color="auto" w:fill="auto"/>
                <w:vAlign w:val="bottom"/>
              </w:tcPr>
              <w:p w:rsidR="00081484" w:rsidRPr="00081484" w:rsidRDefault="00081484" w:rsidP="004C6ABC">
                <w:pPr>
                  <w:tabs>
                    <w:tab w:val="decimal" w:pos="1910"/>
                  </w:tabs>
                  <w:overflowPunct w:val="0"/>
                  <w:ind w:firstLineChars="100" w:firstLine="210"/>
                  <w:jc w:val="center"/>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1!R9C3"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1!R9C3"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5,497,209,654</w:t>
                </w:r>
                <w:r w:rsidRPr="00081484">
                  <w:rPr>
                    <w:rFonts w:ascii="Times New Roman" w:hAnsi="Times New Roman" w:cs="Times New Roman"/>
                    <w:lang w:val="zh-CN"/>
                  </w:rPr>
                  <w:fldChar w:fldCharType="end"/>
                </w:r>
              </w:p>
            </w:tc>
            <w:tc>
              <w:tcPr>
                <w:tcW w:w="237" w:type="dxa"/>
                <w:tcBorders>
                  <w:top w:val="nil"/>
                  <w:left w:val="nil"/>
                  <w:bottom w:val="nil"/>
                  <w:right w:val="nil"/>
                </w:tcBorders>
                <w:shd w:val="clear" w:color="auto" w:fill="auto"/>
                <w:vAlign w:val="bottom"/>
              </w:tcPr>
              <w:p w:rsidR="00081484" w:rsidRPr="00081484" w:rsidRDefault="00081484" w:rsidP="004C6ABC">
                <w:pPr>
                  <w:overflowPunct w:val="0"/>
                  <w:jc w:val="center"/>
                  <w:rPr>
                    <w:rFonts w:ascii="Times New Roman" w:hAnsi="Times New Roman" w:cs="Times New Roman"/>
                    <w:color w:val="000000"/>
                  </w:rPr>
                </w:pPr>
              </w:p>
            </w:tc>
            <w:tc>
              <w:tcPr>
                <w:tcW w:w="1983" w:type="dxa"/>
                <w:tcBorders>
                  <w:top w:val="nil"/>
                  <w:left w:val="nil"/>
                  <w:right w:val="nil"/>
                </w:tcBorders>
                <w:shd w:val="clear" w:color="auto" w:fill="auto"/>
                <w:vAlign w:val="bottom"/>
              </w:tcPr>
              <w:p w:rsidR="00081484" w:rsidRPr="00081484" w:rsidRDefault="00081484" w:rsidP="004C6ABC">
                <w:pPr>
                  <w:tabs>
                    <w:tab w:val="decimal" w:pos="1768"/>
                  </w:tabs>
                  <w:overflowPunct w:val="0"/>
                  <w:ind w:right="-22"/>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1!R9C5"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1!R9C5"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5,096,405,034</w:t>
                </w:r>
                <w:r w:rsidRPr="00081484">
                  <w:rPr>
                    <w:rFonts w:ascii="Times New Roman" w:hAnsi="Times New Roman" w:cs="Times New Roman"/>
                    <w:lang w:val="zh-CN"/>
                  </w:rPr>
                  <w:fldChar w:fldCharType="end"/>
                </w:r>
              </w:p>
            </w:tc>
          </w:tr>
          <w:tr w:rsidR="00081484" w:rsidRPr="00081484" w:rsidTr="00A301F3">
            <w:trPr>
              <w:trHeight w:val="276"/>
              <w:jc w:val="center"/>
            </w:trPr>
            <w:tc>
              <w:tcPr>
                <w:tcW w:w="4388" w:type="dxa"/>
                <w:tcBorders>
                  <w:top w:val="nil"/>
                  <w:left w:val="nil"/>
                  <w:bottom w:val="nil"/>
                  <w:right w:val="nil"/>
                </w:tcBorders>
                <w:shd w:val="clear" w:color="auto" w:fill="auto"/>
                <w:vAlign w:val="bottom"/>
              </w:tcPr>
              <w:p w:rsidR="00081484" w:rsidRPr="00081484" w:rsidRDefault="00081484" w:rsidP="004C6ABC">
                <w:pPr>
                  <w:overflowPunct w:val="0"/>
                  <w:ind w:firstLineChars="72" w:firstLine="151"/>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1!R10C2"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1!R10C2"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货运收入</w:t>
                </w:r>
                <w:r w:rsidRPr="00081484">
                  <w:rPr>
                    <w:rFonts w:ascii="Times New Roman" w:hAnsi="Times New Roman" w:cs="Times New Roman"/>
                    <w:lang w:val="zh-CN"/>
                  </w:rPr>
                  <w:fldChar w:fldCharType="end"/>
                </w:r>
              </w:p>
            </w:tc>
            <w:tc>
              <w:tcPr>
                <w:tcW w:w="2071" w:type="dxa"/>
                <w:tcBorders>
                  <w:top w:val="nil"/>
                  <w:left w:val="nil"/>
                  <w:bottom w:val="single" w:sz="4" w:space="0" w:color="auto"/>
                  <w:right w:val="nil"/>
                </w:tcBorders>
                <w:shd w:val="clear" w:color="auto" w:fill="auto"/>
                <w:vAlign w:val="bottom"/>
              </w:tcPr>
              <w:p w:rsidR="00081484" w:rsidRPr="00081484" w:rsidRDefault="00081484" w:rsidP="004C6ABC">
                <w:pPr>
                  <w:tabs>
                    <w:tab w:val="decimal" w:pos="1910"/>
                  </w:tabs>
                  <w:overflowPunct w:val="0"/>
                  <w:ind w:firstLineChars="100" w:firstLine="210"/>
                  <w:jc w:val="center"/>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1!R10C3"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1!R10C3"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930,400,696</w:t>
                </w:r>
                <w:r w:rsidRPr="00081484">
                  <w:rPr>
                    <w:rFonts w:ascii="Times New Roman" w:hAnsi="Times New Roman" w:cs="Times New Roman"/>
                    <w:lang w:val="zh-CN"/>
                  </w:rPr>
                  <w:fldChar w:fldCharType="end"/>
                </w:r>
              </w:p>
            </w:tc>
            <w:tc>
              <w:tcPr>
                <w:tcW w:w="237" w:type="dxa"/>
                <w:tcBorders>
                  <w:top w:val="nil"/>
                  <w:left w:val="nil"/>
                  <w:right w:val="nil"/>
                </w:tcBorders>
                <w:shd w:val="clear" w:color="auto" w:fill="auto"/>
                <w:vAlign w:val="bottom"/>
              </w:tcPr>
              <w:p w:rsidR="00081484" w:rsidRPr="00081484" w:rsidRDefault="00081484" w:rsidP="004C6ABC">
                <w:pPr>
                  <w:overflowPunct w:val="0"/>
                  <w:jc w:val="center"/>
                  <w:rPr>
                    <w:rFonts w:ascii="Times New Roman" w:hAnsi="Times New Roman" w:cs="Times New Roman"/>
                    <w:color w:val="000000"/>
                  </w:rPr>
                </w:pPr>
              </w:p>
            </w:tc>
            <w:tc>
              <w:tcPr>
                <w:tcW w:w="1983" w:type="dxa"/>
                <w:tcBorders>
                  <w:top w:val="nil"/>
                  <w:left w:val="nil"/>
                  <w:bottom w:val="single" w:sz="4" w:space="0" w:color="auto"/>
                  <w:right w:val="nil"/>
                </w:tcBorders>
                <w:shd w:val="clear" w:color="auto" w:fill="auto"/>
                <w:vAlign w:val="bottom"/>
              </w:tcPr>
              <w:p w:rsidR="00081484" w:rsidRPr="00081484" w:rsidRDefault="00081484" w:rsidP="004C6ABC">
                <w:pPr>
                  <w:tabs>
                    <w:tab w:val="decimal" w:pos="1768"/>
                  </w:tabs>
                  <w:overflowPunct w:val="0"/>
                  <w:ind w:right="-22"/>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1!R10C5"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1!R10C5"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830,239,996</w:t>
                </w:r>
                <w:r w:rsidRPr="00081484">
                  <w:rPr>
                    <w:rFonts w:ascii="Times New Roman" w:hAnsi="Times New Roman" w:cs="Times New Roman"/>
                    <w:lang w:val="zh-CN"/>
                  </w:rPr>
                  <w:fldChar w:fldCharType="end"/>
                </w:r>
              </w:p>
            </w:tc>
          </w:tr>
          <w:tr w:rsidR="00081484" w:rsidRPr="00081484" w:rsidTr="00A301F3">
            <w:trPr>
              <w:trHeight w:val="276"/>
              <w:jc w:val="center"/>
            </w:trPr>
            <w:tc>
              <w:tcPr>
                <w:tcW w:w="4388" w:type="dxa"/>
                <w:tcBorders>
                  <w:top w:val="nil"/>
                  <w:left w:val="nil"/>
                  <w:bottom w:val="nil"/>
                  <w:right w:val="nil"/>
                </w:tcBorders>
                <w:shd w:val="clear" w:color="auto" w:fill="auto"/>
                <w:vAlign w:val="bottom"/>
              </w:tcPr>
              <w:p w:rsidR="00081484" w:rsidRPr="00081484" w:rsidRDefault="00081484" w:rsidP="004C6ABC">
                <w:pPr>
                  <w:overflowPunct w:val="0"/>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1!R11C2"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1!R11C2" \* MERGEFORMAT </w:instrText>
                </w:r>
                <w:r w:rsidRPr="00081484">
                  <w:rPr>
                    <w:rFonts w:ascii="Times New Roman" w:hAnsi="Times New Roman" w:cs="Times New Roman"/>
                    <w:lang w:val="zh-CN"/>
                  </w:rPr>
                  <w:fldChar w:fldCharType="end"/>
                </w:r>
              </w:p>
            </w:tc>
            <w:tc>
              <w:tcPr>
                <w:tcW w:w="2071" w:type="dxa"/>
                <w:tcBorders>
                  <w:top w:val="single" w:sz="4" w:space="0" w:color="auto"/>
                  <w:left w:val="nil"/>
                  <w:bottom w:val="single" w:sz="12" w:space="0" w:color="auto"/>
                  <w:right w:val="nil"/>
                </w:tcBorders>
                <w:shd w:val="clear" w:color="auto" w:fill="auto"/>
                <w:vAlign w:val="bottom"/>
              </w:tcPr>
              <w:p w:rsidR="00081484" w:rsidRPr="00081484" w:rsidRDefault="00081484" w:rsidP="004C6ABC">
                <w:pPr>
                  <w:tabs>
                    <w:tab w:val="decimal" w:pos="1910"/>
                  </w:tabs>
                  <w:overflowPunct w:val="0"/>
                  <w:ind w:firstLineChars="100" w:firstLine="210"/>
                  <w:jc w:val="center"/>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1!R11C3"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1!R11C3"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11,747,766,059</w:t>
                </w:r>
                <w:r w:rsidRPr="00081484">
                  <w:rPr>
                    <w:rFonts w:ascii="Times New Roman" w:hAnsi="Times New Roman" w:cs="Times New Roman"/>
                    <w:lang w:val="zh-CN"/>
                  </w:rPr>
                  <w:fldChar w:fldCharType="end"/>
                </w:r>
              </w:p>
            </w:tc>
            <w:tc>
              <w:tcPr>
                <w:tcW w:w="237" w:type="dxa"/>
                <w:tcBorders>
                  <w:top w:val="nil"/>
                  <w:left w:val="nil"/>
                  <w:bottom w:val="nil"/>
                  <w:right w:val="nil"/>
                </w:tcBorders>
                <w:shd w:val="clear" w:color="auto" w:fill="auto"/>
                <w:vAlign w:val="bottom"/>
              </w:tcPr>
              <w:p w:rsidR="00081484" w:rsidRPr="00081484" w:rsidRDefault="00081484" w:rsidP="004C6ABC">
                <w:pPr>
                  <w:overflowPunct w:val="0"/>
                  <w:jc w:val="center"/>
                  <w:rPr>
                    <w:rFonts w:ascii="Times New Roman" w:hAnsi="Times New Roman" w:cs="Times New Roman"/>
                    <w:color w:val="000000"/>
                  </w:rPr>
                </w:pPr>
              </w:p>
            </w:tc>
            <w:tc>
              <w:tcPr>
                <w:tcW w:w="1983" w:type="dxa"/>
                <w:tcBorders>
                  <w:top w:val="single" w:sz="4" w:space="0" w:color="auto"/>
                  <w:left w:val="nil"/>
                  <w:bottom w:val="single" w:sz="12" w:space="0" w:color="auto"/>
                  <w:right w:val="nil"/>
                </w:tcBorders>
                <w:shd w:val="clear" w:color="auto" w:fill="auto"/>
                <w:vAlign w:val="bottom"/>
              </w:tcPr>
              <w:p w:rsidR="00081484" w:rsidRPr="00081484" w:rsidRDefault="00081484" w:rsidP="004C6ABC">
                <w:pPr>
                  <w:tabs>
                    <w:tab w:val="decimal" w:pos="1768"/>
                  </w:tabs>
                  <w:overflowPunct w:val="0"/>
                  <w:ind w:right="-22"/>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1!R11C5"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1!R11C5"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9,054,955,801</w:t>
                </w:r>
                <w:r w:rsidRPr="00081484">
                  <w:rPr>
                    <w:rFonts w:ascii="Times New Roman" w:hAnsi="Times New Roman" w:cs="Times New Roman"/>
                    <w:lang w:val="zh-CN"/>
                  </w:rPr>
                  <w:fldChar w:fldCharType="end"/>
                </w:r>
              </w:p>
            </w:tc>
          </w:tr>
          <w:bookmarkEnd w:id="133"/>
        </w:tbl>
        <w:p w:rsidR="00081484" w:rsidRPr="00081484" w:rsidRDefault="00081484">
          <w:pPr>
            <w:rPr>
              <w:rFonts w:ascii="Times New Roman" w:hAnsi="Times New Roman" w:cs="Times New Roman"/>
            </w:rPr>
          </w:pPr>
        </w:p>
        <w:tbl>
          <w:tblPr>
            <w:tblW w:w="8769" w:type="dxa"/>
            <w:jc w:val="center"/>
            <w:tblLayout w:type="fixed"/>
            <w:tblCellMar>
              <w:left w:w="28" w:type="dxa"/>
              <w:right w:w="28" w:type="dxa"/>
            </w:tblCellMar>
            <w:tblLook w:val="04A0" w:firstRow="1" w:lastRow="0" w:firstColumn="1" w:lastColumn="0" w:noHBand="0" w:noVBand="1"/>
          </w:tblPr>
          <w:tblGrid>
            <w:gridCol w:w="4479"/>
            <w:gridCol w:w="2060"/>
            <w:gridCol w:w="170"/>
            <w:gridCol w:w="2060"/>
          </w:tblGrid>
          <w:tr w:rsidR="00081484" w:rsidRPr="00081484" w:rsidTr="00A301F3">
            <w:trPr>
              <w:trHeight w:val="264"/>
              <w:jc w:val="center"/>
            </w:trPr>
            <w:tc>
              <w:tcPr>
                <w:tcW w:w="4479" w:type="dxa"/>
                <w:tcBorders>
                  <w:top w:val="nil"/>
                  <w:left w:val="nil"/>
                  <w:bottom w:val="nil"/>
                  <w:right w:val="nil"/>
                </w:tcBorders>
                <w:shd w:val="clear" w:color="auto" w:fill="auto"/>
                <w:vAlign w:val="bottom"/>
              </w:tcPr>
              <w:bookmarkStart w:id="134" w:name="link_五38a_主营业务收入和主营业务成本2"/>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2!R5C2"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2!R5C2" \* MERGEFORMAT </w:instrTex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overflowPunct w:val="0"/>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2!R5C3"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2!R5C3"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截至</w:t>
                </w:r>
                <w:r w:rsidRPr="00081484">
                  <w:rPr>
                    <w:rFonts w:ascii="Times New Roman" w:hAnsi="Times New Roman" w:cs="Times New Roman"/>
                    <w:color w:val="000000"/>
                  </w:rPr>
                  <w:t>2023</w:t>
                </w:r>
                <w:r w:rsidRPr="00081484">
                  <w:rPr>
                    <w:rFonts w:ascii="Times New Roman" w:hAnsi="Times New Roman" w:cs="Times New Roman"/>
                    <w:color w:val="000000"/>
                  </w:rPr>
                  <w:t>年</w:t>
                </w:r>
                <w:r w:rsidRPr="00081484">
                  <w:rPr>
                    <w:rFonts w:ascii="Times New Roman" w:hAnsi="Times New Roman" w:cs="Times New Roman"/>
                    <w:color w:val="000000"/>
                  </w:rPr>
                  <w:t>6</w:t>
                </w:r>
                <w:r w:rsidRPr="00081484">
                  <w:rPr>
                    <w:rFonts w:ascii="Times New Roman" w:hAnsi="Times New Roman" w:cs="Times New Roman"/>
                    <w:color w:val="000000"/>
                  </w:rPr>
                  <w:t>月</w:t>
                </w:r>
              </w:p>
              <w:p w:rsidR="00081484" w:rsidRPr="00081484" w:rsidRDefault="00081484" w:rsidP="004C6ABC">
                <w:pPr>
                  <w:tabs>
                    <w:tab w:val="decimal" w:pos="1934"/>
                  </w:tabs>
                  <w:overflowPunct w:val="0"/>
                  <w:ind w:right="57"/>
                  <w:jc w:val="right"/>
                  <w:rPr>
                    <w:rFonts w:ascii="Times New Roman" w:hAnsi="Times New Roman" w:cs="Times New Roman"/>
                    <w:color w:val="000000"/>
                  </w:rPr>
                </w:pPr>
                <w:r w:rsidRPr="00081484">
                  <w:rPr>
                    <w:rFonts w:ascii="Times New Roman" w:hAnsi="Times New Roman" w:cs="Times New Roman"/>
                    <w:color w:val="000000"/>
                  </w:rPr>
                  <w:t>30</w:t>
                </w:r>
                <w:r w:rsidRPr="00081484">
                  <w:rPr>
                    <w:rFonts w:ascii="Times New Roman" w:hAnsi="Times New Roman" w:cs="Times New Roman"/>
                    <w:color w:val="000000"/>
                  </w:rPr>
                  <w:t>日止</w:t>
                </w:r>
                <w:r w:rsidRPr="00081484">
                  <w:rPr>
                    <w:rFonts w:ascii="Times New Roman" w:hAnsi="Times New Roman" w:cs="Times New Roman"/>
                    <w:color w:val="000000"/>
                  </w:rPr>
                  <w:t>6</w:t>
                </w:r>
                <w:r w:rsidRPr="00081484">
                  <w:rPr>
                    <w:rFonts w:ascii="Times New Roman" w:hAnsi="Times New Roman" w:cs="Times New Roman"/>
                    <w:color w:val="000000"/>
                  </w:rPr>
                  <w:t>个月期间</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57"/>
                  <w:jc w:val="right"/>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overflowPunct w:val="0"/>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2!R5C5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2!R5C5"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截至</w:t>
                </w:r>
                <w:r w:rsidRPr="00081484">
                  <w:rPr>
                    <w:rFonts w:ascii="Times New Roman" w:hAnsi="Times New Roman" w:cs="Times New Roman"/>
                    <w:color w:val="000000"/>
                  </w:rPr>
                  <w:t>2022</w:t>
                </w:r>
                <w:r w:rsidRPr="00081484">
                  <w:rPr>
                    <w:rFonts w:ascii="Times New Roman" w:hAnsi="Times New Roman" w:cs="Times New Roman"/>
                    <w:color w:val="000000"/>
                  </w:rPr>
                  <w:t>年</w:t>
                </w:r>
                <w:r w:rsidRPr="00081484">
                  <w:rPr>
                    <w:rFonts w:ascii="Times New Roman" w:hAnsi="Times New Roman" w:cs="Times New Roman"/>
                    <w:color w:val="000000"/>
                  </w:rPr>
                  <w:t>6</w:t>
                </w:r>
                <w:r w:rsidRPr="00081484">
                  <w:rPr>
                    <w:rFonts w:ascii="Times New Roman" w:hAnsi="Times New Roman" w:cs="Times New Roman"/>
                    <w:color w:val="000000"/>
                  </w:rPr>
                  <w:t>月</w:t>
                </w:r>
              </w:p>
              <w:p w:rsidR="00081484" w:rsidRPr="00081484" w:rsidRDefault="00081484" w:rsidP="004C6ABC">
                <w:pPr>
                  <w:tabs>
                    <w:tab w:val="decimal" w:pos="1934"/>
                  </w:tabs>
                  <w:overflowPunct w:val="0"/>
                  <w:ind w:right="57"/>
                  <w:jc w:val="right"/>
                  <w:rPr>
                    <w:rFonts w:ascii="Times New Roman" w:hAnsi="Times New Roman" w:cs="Times New Roman"/>
                    <w:color w:val="000000"/>
                  </w:rPr>
                </w:pPr>
                <w:r w:rsidRPr="00081484">
                  <w:rPr>
                    <w:rFonts w:ascii="Times New Roman" w:hAnsi="Times New Roman" w:cs="Times New Roman"/>
                    <w:color w:val="000000"/>
                  </w:rPr>
                  <w:t>30</w:t>
                </w:r>
                <w:r w:rsidRPr="00081484">
                  <w:rPr>
                    <w:rFonts w:ascii="Times New Roman" w:hAnsi="Times New Roman" w:cs="Times New Roman"/>
                    <w:color w:val="000000"/>
                  </w:rPr>
                  <w:t>日止</w:t>
                </w:r>
                <w:r w:rsidRPr="00081484">
                  <w:rPr>
                    <w:rFonts w:ascii="Times New Roman" w:hAnsi="Times New Roman" w:cs="Times New Roman"/>
                    <w:color w:val="000000"/>
                  </w:rPr>
                  <w:t>6</w:t>
                </w:r>
                <w:r w:rsidRPr="00081484">
                  <w:rPr>
                    <w:rFonts w:ascii="Times New Roman" w:hAnsi="Times New Roman" w:cs="Times New Roman"/>
                    <w:color w:val="000000"/>
                  </w:rPr>
                  <w:t>个月期间</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2!R7C2"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2!R7C2"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主营业务成本：</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2!R7C3"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2!R7C3" \* MERGEFORMAT </w:instrTex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2!R7C5"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2!R7C5" \* MERGEFORMAT </w:instrTex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2!R8C2"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2!R8C2"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工资及福利</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2!R8C3"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2!R8C3"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3,842,811,945</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2!R8C5"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2!R8C5"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3,597,268,927</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2!R9C2"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2!R9C2"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设备租赁及服务费</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2!R9C3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2!R9C3"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4,217,796,573</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2!R9C5"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2!R9C5"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4,002,037,283</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2!R10C2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2!R10C2"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固定资产折旧</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2!R10C3"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2!R10C3"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922,720,417</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2!R10C5"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2!R10C5"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859,580,537</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2!R11C2"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2!R11C2"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物料及水电消耗</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2!R11C3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2!R11C3"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659,915,436</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2!R11C5"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2!R11C5"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548,834,190</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2!R12C2"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2!R12C2"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维修费用</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highlight w:val="yellow"/>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2!R12C3"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2!R12C3"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298,663,033</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2!R12C5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2!R12C5"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198,797,629</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2!R13C2"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2!R13C2"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旅客服务费</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2!R13C3"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2!R13C3"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251,598,443</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2!R13C5"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2!R13C5"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223,424,935</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2!R14C2"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2!R14C2"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货物装卸费</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2!R14C3"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2!R14C3"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207,479,595</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2!R14C5"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2!R14C5"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215,406,897</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highlight w:val="yellow"/>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2!R15C2"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2!R15C2"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使用权资产折旧</w:t>
                </w:r>
                <w:r w:rsidRPr="00081484">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2!R15C3"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2!R15C3"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8,123,205</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2!R15C5"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2!R15C5"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8,123,205</w:t>
                </w:r>
                <w:r w:rsidRPr="00081484">
                  <w:rPr>
                    <w:rFonts w:ascii="Times New Roman" w:hAnsi="Times New Roman" w:cs="Times New Roman"/>
                    <w:lang w:val="zh-CN"/>
                  </w:rPr>
                  <w:fldChar w:fldCharType="end"/>
                </w:r>
              </w:p>
            </w:tc>
          </w:tr>
          <w:tr w:rsidR="00081484" w:rsidRPr="00081484" w:rsidTr="00A301F3">
            <w:trPr>
              <w:trHeight w:val="60"/>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2!R16C2"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2!R16C2"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其他</w:t>
                </w:r>
                <w:r w:rsidRPr="00081484">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highlight w:val="yellow"/>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2!R16C3"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2!R16C3"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396,923,858</w:t>
                </w:r>
                <w:r w:rsidRPr="00081484">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color w:val="000000"/>
                  </w:rPr>
                </w:pPr>
              </w:p>
            </w:tc>
            <w:tc>
              <w:tcPr>
                <w:tcW w:w="2060" w:type="dxa"/>
                <w:tcBorders>
                  <w:top w:val="nil"/>
                  <w:left w:val="nil"/>
                  <w:bottom w:val="single" w:sz="4" w:space="0" w:color="auto"/>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2!R16C5"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2!R16C5"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333,373,040</w:t>
                </w:r>
                <w:r w:rsidRPr="00081484">
                  <w:rPr>
                    <w:rFonts w:ascii="Times New Roman" w:hAnsi="Times New Roman" w:cs="Times New Roman"/>
                    <w:lang w:val="zh-CN"/>
                  </w:rPr>
                  <w:fldChar w:fldCharType="end"/>
                </w:r>
              </w:p>
            </w:tc>
          </w:tr>
          <w:tr w:rsidR="00081484" w:rsidRPr="00081484" w:rsidTr="00A301F3">
            <w:trPr>
              <w:trHeight w:val="276"/>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2!R17C2"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2!R17C2" \* MERGEFORMAT </w:instrText>
                </w:r>
                <w:r w:rsidRPr="00081484">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2!R17C3"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2!R17C3"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10,806,032,505</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2!R17C5"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(38)(a)_</w:instrText>
                </w:r>
                <w:r w:rsidRPr="00081484">
                  <w:rPr>
                    <w:rFonts w:ascii="Times New Roman" w:hAnsi="Times New Roman" w:cs="Times New Roman"/>
                    <w:lang w:val="zh-CN"/>
                  </w:rPr>
                  <w:instrText>主营业务收入和主营业务成本</w:instrText>
                </w:r>
                <w:r w:rsidRPr="00081484">
                  <w:rPr>
                    <w:rFonts w:ascii="Times New Roman" w:hAnsi="Times New Roman" w:cs="Times New Roman"/>
                    <w:lang w:val="zh-CN"/>
                  </w:rPr>
                  <w:instrText xml:space="preserve">2!R17C5"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9,986,846,643</w:t>
                </w:r>
                <w:r w:rsidRPr="00081484">
                  <w:rPr>
                    <w:rFonts w:ascii="Times New Roman" w:hAnsi="Times New Roman" w:cs="Times New Roman"/>
                    <w:lang w:val="zh-CN"/>
                  </w:rPr>
                  <w:fldChar w:fldCharType="end"/>
                </w:r>
              </w:p>
            </w:tc>
          </w:tr>
          <w:bookmarkEnd w:id="134"/>
        </w:tbl>
        <w:p w:rsidR="00081484" w:rsidRPr="00081484" w:rsidRDefault="00081484" w:rsidP="00081484">
          <w:pPr>
            <w:tabs>
              <w:tab w:val="decimal" w:pos="-302"/>
            </w:tabs>
            <w:overflowPunct w:val="0"/>
            <w:rPr>
              <w:rFonts w:ascii="Times New Roman" w:hAnsi="Times New Roman" w:cs="Times New Roman"/>
              <w:snapToGrid w:val="0"/>
            </w:rPr>
          </w:pPr>
        </w:p>
        <w:p w:rsidR="00081484" w:rsidRPr="00081484" w:rsidRDefault="00081484" w:rsidP="00652785">
          <w:pPr>
            <w:widowControl w:val="0"/>
            <w:numPr>
              <w:ilvl w:val="0"/>
              <w:numId w:val="81"/>
            </w:numPr>
            <w:tabs>
              <w:tab w:val="num" w:pos="0"/>
              <w:tab w:val="left" w:pos="426"/>
            </w:tabs>
            <w:overflowPunct w:val="0"/>
            <w:adjustRightInd w:val="0"/>
            <w:ind w:left="0" w:firstLine="0"/>
            <w:jc w:val="both"/>
            <w:textAlignment w:val="baseline"/>
            <w:rPr>
              <w:rFonts w:ascii="Times New Roman" w:hAnsi="Times New Roman" w:cs="Times New Roman"/>
              <w:iCs/>
            </w:rPr>
          </w:pPr>
          <w:r w:rsidRPr="00081484">
            <w:rPr>
              <w:rFonts w:ascii="Times New Roman" w:hAnsi="Times New Roman" w:cs="Times New Roman"/>
            </w:rPr>
            <w:t>其他业务收入和其他业务成本</w:t>
          </w:r>
        </w:p>
        <w:tbl>
          <w:tblPr>
            <w:tblW w:w="8769" w:type="dxa"/>
            <w:jc w:val="center"/>
            <w:tblLayout w:type="fixed"/>
            <w:tblCellMar>
              <w:left w:w="28" w:type="dxa"/>
              <w:right w:w="28" w:type="dxa"/>
            </w:tblCellMar>
            <w:tblLook w:val="04A0" w:firstRow="1" w:lastRow="0" w:firstColumn="1" w:lastColumn="0" w:noHBand="0" w:noVBand="1"/>
          </w:tblPr>
          <w:tblGrid>
            <w:gridCol w:w="4479"/>
            <w:gridCol w:w="2060"/>
            <w:gridCol w:w="170"/>
            <w:gridCol w:w="2060"/>
          </w:tblGrid>
          <w:tr w:rsidR="00081484" w:rsidRPr="00081484" w:rsidTr="00A301F3">
            <w:trPr>
              <w:trHeight w:val="264"/>
              <w:jc w:val="center"/>
            </w:trPr>
            <w:tc>
              <w:tcPr>
                <w:tcW w:w="4479" w:type="dxa"/>
                <w:tcBorders>
                  <w:top w:val="nil"/>
                  <w:left w:val="nil"/>
                  <w:bottom w:val="nil"/>
                  <w:right w:val="nil"/>
                </w:tcBorders>
                <w:shd w:val="clear" w:color="auto" w:fill="auto"/>
                <w:vAlign w:val="bottom"/>
              </w:tcPr>
              <w:bookmarkStart w:id="135" w:name="link_五38b_其他业务收入和其他业务成本1"/>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1!R5C2"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1!R5C2" \* MERGEFORMAT </w:instrTex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overflowPunct w:val="0"/>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1!R5C3"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1!R5C3"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截至</w:t>
                </w:r>
                <w:r w:rsidRPr="00081484">
                  <w:rPr>
                    <w:rFonts w:ascii="Times New Roman" w:hAnsi="Times New Roman" w:cs="Times New Roman"/>
                    <w:color w:val="000000"/>
                  </w:rPr>
                  <w:t>2023</w:t>
                </w:r>
                <w:r w:rsidRPr="00081484">
                  <w:rPr>
                    <w:rFonts w:ascii="Times New Roman" w:hAnsi="Times New Roman" w:cs="Times New Roman"/>
                    <w:color w:val="000000"/>
                  </w:rPr>
                  <w:t>年</w:t>
                </w:r>
                <w:r w:rsidRPr="00081484">
                  <w:rPr>
                    <w:rFonts w:ascii="Times New Roman" w:hAnsi="Times New Roman" w:cs="Times New Roman"/>
                    <w:color w:val="000000"/>
                  </w:rPr>
                  <w:t>6</w:t>
                </w:r>
                <w:r w:rsidRPr="00081484">
                  <w:rPr>
                    <w:rFonts w:ascii="Times New Roman" w:hAnsi="Times New Roman" w:cs="Times New Roman"/>
                    <w:color w:val="000000"/>
                  </w:rPr>
                  <w:t>月</w:t>
                </w:r>
              </w:p>
              <w:p w:rsidR="00081484" w:rsidRPr="00081484" w:rsidRDefault="00081484" w:rsidP="004C6ABC">
                <w:pPr>
                  <w:overflowPunct w:val="0"/>
                  <w:ind w:right="57"/>
                  <w:jc w:val="right"/>
                  <w:rPr>
                    <w:rFonts w:ascii="Times New Roman" w:hAnsi="Times New Roman" w:cs="Times New Roman"/>
                    <w:color w:val="000000"/>
                  </w:rPr>
                </w:pPr>
                <w:r w:rsidRPr="00081484">
                  <w:rPr>
                    <w:rFonts w:ascii="Times New Roman" w:hAnsi="Times New Roman" w:cs="Times New Roman"/>
                    <w:color w:val="000000"/>
                  </w:rPr>
                  <w:t>30</w:t>
                </w:r>
                <w:r w:rsidRPr="00081484">
                  <w:rPr>
                    <w:rFonts w:ascii="Times New Roman" w:hAnsi="Times New Roman" w:cs="Times New Roman"/>
                    <w:color w:val="000000"/>
                  </w:rPr>
                  <w:t>日止</w:t>
                </w:r>
                <w:r w:rsidRPr="00081484">
                  <w:rPr>
                    <w:rFonts w:ascii="Times New Roman" w:hAnsi="Times New Roman" w:cs="Times New Roman"/>
                    <w:color w:val="000000"/>
                  </w:rPr>
                  <w:t>6</w:t>
                </w:r>
                <w:r w:rsidRPr="00081484">
                  <w:rPr>
                    <w:rFonts w:ascii="Times New Roman" w:hAnsi="Times New Roman" w:cs="Times New Roman"/>
                    <w:color w:val="000000"/>
                  </w:rPr>
                  <w:t>个月期间</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tcPr>
              <w:p w:rsidR="00081484" w:rsidRPr="00081484" w:rsidRDefault="00081484" w:rsidP="004C6ABC">
                <w:pPr>
                  <w:overflowPunct w:val="0"/>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1!R5C5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1!R5C5"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截至</w:t>
                </w:r>
                <w:r w:rsidRPr="00081484">
                  <w:rPr>
                    <w:rFonts w:ascii="Times New Roman" w:hAnsi="Times New Roman" w:cs="Times New Roman"/>
                    <w:color w:val="000000"/>
                  </w:rPr>
                  <w:t>2022</w:t>
                </w:r>
                <w:r w:rsidRPr="00081484">
                  <w:rPr>
                    <w:rFonts w:ascii="Times New Roman" w:hAnsi="Times New Roman" w:cs="Times New Roman"/>
                    <w:color w:val="000000"/>
                  </w:rPr>
                  <w:t>年</w:t>
                </w:r>
                <w:r w:rsidRPr="00081484">
                  <w:rPr>
                    <w:rFonts w:ascii="Times New Roman" w:hAnsi="Times New Roman" w:cs="Times New Roman"/>
                    <w:color w:val="000000"/>
                  </w:rPr>
                  <w:t>6</w:t>
                </w:r>
                <w:r w:rsidRPr="00081484">
                  <w:rPr>
                    <w:rFonts w:ascii="Times New Roman" w:hAnsi="Times New Roman" w:cs="Times New Roman"/>
                    <w:color w:val="000000"/>
                  </w:rPr>
                  <w:t>月</w:t>
                </w:r>
              </w:p>
              <w:p w:rsidR="00081484" w:rsidRPr="00081484" w:rsidRDefault="00081484" w:rsidP="004C6ABC">
                <w:pPr>
                  <w:overflowPunct w:val="0"/>
                  <w:ind w:right="57"/>
                  <w:jc w:val="right"/>
                  <w:rPr>
                    <w:rFonts w:ascii="Times New Roman" w:hAnsi="Times New Roman" w:cs="Times New Roman"/>
                    <w:color w:val="000000"/>
                  </w:rPr>
                </w:pPr>
                <w:r w:rsidRPr="00081484">
                  <w:rPr>
                    <w:rFonts w:ascii="Times New Roman" w:hAnsi="Times New Roman" w:cs="Times New Roman"/>
                    <w:color w:val="000000"/>
                  </w:rPr>
                  <w:t>30</w:t>
                </w:r>
                <w:r w:rsidRPr="00081484">
                  <w:rPr>
                    <w:rFonts w:ascii="Times New Roman" w:hAnsi="Times New Roman" w:cs="Times New Roman"/>
                    <w:color w:val="000000"/>
                  </w:rPr>
                  <w:t>日止</w:t>
                </w:r>
                <w:r w:rsidRPr="00081484">
                  <w:rPr>
                    <w:rFonts w:ascii="Times New Roman" w:hAnsi="Times New Roman" w:cs="Times New Roman"/>
                    <w:color w:val="000000"/>
                  </w:rPr>
                  <w:t>6</w:t>
                </w:r>
                <w:r w:rsidRPr="00081484">
                  <w:rPr>
                    <w:rFonts w:ascii="Times New Roman" w:hAnsi="Times New Roman" w:cs="Times New Roman"/>
                    <w:color w:val="000000"/>
                  </w:rPr>
                  <w:t>个月期间</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1!R7C2"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1!R7C2"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其他业务收入：</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1!R7C3"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1!R7C3" \* MERGEFORMAT </w:instrTex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1!R7C5"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1!R7C5" \* MERGEFORMAT </w:instrTex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1!R8C2"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1!R8C2"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列车维修收入</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1!R8C3"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1!R8C3"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290,083,222</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1!R8C5"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1!R8C5"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236,384,717</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1!R9C2"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1!R9C2"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租赁收入</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1!R9C3"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1!R9C3"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28,270,502</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1!R9C5"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1!R9C5"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47,029,396</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1!R10C2"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1!R10C2"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存料及供应品销售收入</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1!R10C3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1!R10C3"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69,491,699</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1!R10C5"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1!R10C5"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64,572,577</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1!R11C2"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1!R11C2"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列车餐饮收入</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1!R11C3"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1!R11C3"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33,474,098</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1!R11C5"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1!R11C5"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18,962,414</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1!R12C2"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1!R12C2"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商品销售收入</w:t>
                </w:r>
                <w:r w:rsidRPr="00081484">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1!R12C3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1!R12C3"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23,899,058</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rPr>
                </w:pPr>
              </w:p>
            </w:tc>
            <w:tc>
              <w:tcPr>
                <w:tcW w:w="2060" w:type="dxa"/>
                <w:tcBorders>
                  <w:top w:val="nil"/>
                  <w:left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1!R12C5"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1!R12C5"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3,972,567</w:t>
                </w:r>
                <w:r w:rsidRPr="00081484">
                  <w:rPr>
                    <w:rFonts w:ascii="Times New Roman" w:hAnsi="Times New Roman" w:cs="Times New Roman"/>
                    <w:lang w:val="zh-CN"/>
                  </w:rPr>
                  <w:fldChar w:fldCharType="end"/>
                </w:r>
              </w:p>
            </w:tc>
          </w:tr>
          <w:tr w:rsidR="00081484" w:rsidRPr="00081484" w:rsidTr="00A301F3">
            <w:trPr>
              <w:trHeight w:val="276"/>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1!R13C2"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1!R13C2"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其他收入</w:t>
                </w:r>
                <w:r w:rsidRPr="00081484">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1!R13C3"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1!R13C3"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187,555,061</w:t>
                </w:r>
                <w:r w:rsidRPr="00081484">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color w:val="000000"/>
                  </w:rPr>
                </w:pPr>
              </w:p>
            </w:tc>
            <w:tc>
              <w:tcPr>
                <w:tcW w:w="2060" w:type="dxa"/>
                <w:tcBorders>
                  <w:top w:val="nil"/>
                  <w:left w:val="nil"/>
                  <w:bottom w:val="single" w:sz="4" w:space="0" w:color="auto"/>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1!R13C5"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1!R13C5"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65,394,926</w:t>
                </w:r>
                <w:r w:rsidRPr="00081484">
                  <w:rPr>
                    <w:rFonts w:ascii="Times New Roman" w:hAnsi="Times New Roman" w:cs="Times New Roman"/>
                    <w:lang w:val="zh-CN"/>
                  </w:rPr>
                  <w:fldChar w:fldCharType="end"/>
                </w:r>
              </w:p>
            </w:tc>
          </w:tr>
          <w:tr w:rsidR="00081484" w:rsidRPr="00081484" w:rsidTr="00A301F3">
            <w:trPr>
              <w:trHeight w:val="276"/>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1!R14C2"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1!R14C2" \* MERGEFORMAT </w:instrText>
                </w:r>
                <w:r w:rsidRPr="00081484">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1!R14C3"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1!R14C3"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632,773,640</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color w:val="000000"/>
                  </w:rPr>
                </w:pPr>
              </w:p>
            </w:tc>
            <w:tc>
              <w:tcPr>
                <w:tcW w:w="2060" w:type="dxa"/>
                <w:tcBorders>
                  <w:top w:val="single" w:sz="4" w:space="0" w:color="auto"/>
                  <w:left w:val="nil"/>
                  <w:bottom w:val="single" w:sz="12" w:space="0" w:color="auto"/>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1!R14C5"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1!R14C5"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436,316,597</w:t>
                </w:r>
                <w:r w:rsidRPr="00081484">
                  <w:rPr>
                    <w:rFonts w:ascii="Times New Roman" w:hAnsi="Times New Roman" w:cs="Times New Roman"/>
                    <w:lang w:val="zh-CN"/>
                  </w:rPr>
                  <w:fldChar w:fldCharType="end"/>
                </w:r>
              </w:p>
            </w:tc>
          </w:tr>
          <w:bookmarkEnd w:id="135"/>
        </w:tbl>
        <w:p w:rsidR="00081484" w:rsidRPr="00081484" w:rsidRDefault="00081484" w:rsidP="00081484">
          <w:pPr>
            <w:overflowPunct w:val="0"/>
            <w:autoSpaceDE w:val="0"/>
            <w:autoSpaceDN w:val="0"/>
            <w:rPr>
              <w:rFonts w:ascii="Times New Roman" w:hAnsi="Times New Roman" w:cs="Times New Roman"/>
              <w:iCs/>
            </w:rPr>
          </w:pPr>
        </w:p>
        <w:tbl>
          <w:tblPr>
            <w:tblW w:w="8769" w:type="dxa"/>
            <w:jc w:val="center"/>
            <w:tblLayout w:type="fixed"/>
            <w:tblCellMar>
              <w:left w:w="28" w:type="dxa"/>
              <w:right w:w="28" w:type="dxa"/>
            </w:tblCellMar>
            <w:tblLook w:val="04A0" w:firstRow="1" w:lastRow="0" w:firstColumn="1" w:lastColumn="0" w:noHBand="0" w:noVBand="1"/>
          </w:tblPr>
          <w:tblGrid>
            <w:gridCol w:w="4479"/>
            <w:gridCol w:w="2060"/>
            <w:gridCol w:w="170"/>
            <w:gridCol w:w="2060"/>
          </w:tblGrid>
          <w:tr w:rsidR="00081484" w:rsidRPr="00081484" w:rsidTr="00A301F3">
            <w:trPr>
              <w:trHeight w:val="264"/>
              <w:jc w:val="center"/>
            </w:trPr>
            <w:tc>
              <w:tcPr>
                <w:tcW w:w="4479" w:type="dxa"/>
                <w:tcBorders>
                  <w:top w:val="nil"/>
                  <w:left w:val="nil"/>
                  <w:bottom w:val="nil"/>
                  <w:right w:val="nil"/>
                </w:tcBorders>
                <w:shd w:val="clear" w:color="auto" w:fill="auto"/>
                <w:vAlign w:val="bottom"/>
              </w:tcPr>
              <w:bookmarkStart w:id="136" w:name="link_五38b_其他业务收入和其他业务成本2"/>
              <w:p w:rsidR="00081484" w:rsidRPr="00081484" w:rsidRDefault="00081484" w:rsidP="004C6ABC">
                <w:pPr>
                  <w:overflowPunct w:val="0"/>
                  <w:ind w:rightChars="50" w:right="105"/>
                  <w:rPr>
                    <w:rFonts w:ascii="Times New Roman" w:hAnsi="Times New Roman" w:cs="Times New Roman"/>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2!R5C2"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2!R5C2" \* MERGEFORMAT </w:instrTex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overflowPunct w:val="0"/>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2!R5C3"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2!R5C3"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截至</w:t>
                </w:r>
                <w:r w:rsidRPr="00081484">
                  <w:rPr>
                    <w:rFonts w:ascii="Times New Roman" w:hAnsi="Times New Roman" w:cs="Times New Roman"/>
                    <w:color w:val="000000"/>
                  </w:rPr>
                  <w:t>2023</w:t>
                </w:r>
                <w:r w:rsidRPr="00081484">
                  <w:rPr>
                    <w:rFonts w:ascii="Times New Roman" w:hAnsi="Times New Roman" w:cs="Times New Roman"/>
                    <w:color w:val="000000"/>
                  </w:rPr>
                  <w:t>年</w:t>
                </w:r>
                <w:r w:rsidRPr="00081484">
                  <w:rPr>
                    <w:rFonts w:ascii="Times New Roman" w:hAnsi="Times New Roman" w:cs="Times New Roman"/>
                    <w:color w:val="000000"/>
                  </w:rPr>
                  <w:t>6</w:t>
                </w:r>
                <w:r w:rsidRPr="00081484">
                  <w:rPr>
                    <w:rFonts w:ascii="Times New Roman" w:hAnsi="Times New Roman" w:cs="Times New Roman"/>
                    <w:color w:val="000000"/>
                  </w:rPr>
                  <w:t>月</w:t>
                </w:r>
              </w:p>
              <w:p w:rsidR="00081484" w:rsidRPr="00081484" w:rsidRDefault="00081484" w:rsidP="004C6ABC">
                <w:pPr>
                  <w:overflowPunct w:val="0"/>
                  <w:ind w:rightChars="50" w:right="105"/>
                  <w:jc w:val="right"/>
                  <w:rPr>
                    <w:rFonts w:ascii="Times New Roman" w:hAnsi="Times New Roman" w:cs="Times New Roman"/>
                    <w:color w:val="000000"/>
                  </w:rPr>
                </w:pPr>
                <w:r w:rsidRPr="00081484">
                  <w:rPr>
                    <w:rFonts w:ascii="Times New Roman" w:hAnsi="Times New Roman" w:cs="Times New Roman"/>
                    <w:color w:val="000000"/>
                  </w:rPr>
                  <w:t>30</w:t>
                </w:r>
                <w:r w:rsidRPr="00081484">
                  <w:rPr>
                    <w:rFonts w:ascii="Times New Roman" w:hAnsi="Times New Roman" w:cs="Times New Roman"/>
                    <w:color w:val="000000"/>
                  </w:rPr>
                  <w:t>日止</w:t>
                </w:r>
                <w:r w:rsidRPr="00081484">
                  <w:rPr>
                    <w:rFonts w:ascii="Times New Roman" w:hAnsi="Times New Roman" w:cs="Times New Roman"/>
                    <w:color w:val="000000"/>
                  </w:rPr>
                  <w:t>6</w:t>
                </w:r>
                <w:r w:rsidRPr="00081484">
                  <w:rPr>
                    <w:rFonts w:ascii="Times New Roman" w:hAnsi="Times New Roman" w:cs="Times New Roman"/>
                    <w:color w:val="000000"/>
                  </w:rPr>
                  <w:t>个月期间</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color w:val="000000"/>
                  </w:rPr>
                </w:pPr>
              </w:p>
            </w:tc>
            <w:tc>
              <w:tcPr>
                <w:tcW w:w="2060" w:type="dxa"/>
                <w:tcBorders>
                  <w:top w:val="nil"/>
                  <w:left w:val="nil"/>
                  <w:bottom w:val="nil"/>
                  <w:right w:val="nil"/>
                </w:tcBorders>
                <w:shd w:val="clear" w:color="auto" w:fill="auto"/>
                <w:vAlign w:val="bottom"/>
              </w:tcPr>
              <w:p w:rsidR="00081484" w:rsidRPr="00081484" w:rsidRDefault="00081484" w:rsidP="004C6ABC">
                <w:pPr>
                  <w:overflowPunct w:val="0"/>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2!R5C5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2!R5C5"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截至</w:t>
                </w:r>
                <w:r w:rsidRPr="00081484">
                  <w:rPr>
                    <w:rFonts w:ascii="Times New Roman" w:hAnsi="Times New Roman" w:cs="Times New Roman"/>
                    <w:color w:val="000000"/>
                  </w:rPr>
                  <w:t>2022</w:t>
                </w:r>
                <w:r w:rsidRPr="00081484">
                  <w:rPr>
                    <w:rFonts w:ascii="Times New Roman" w:hAnsi="Times New Roman" w:cs="Times New Roman"/>
                    <w:color w:val="000000"/>
                  </w:rPr>
                  <w:t>年</w:t>
                </w:r>
                <w:r w:rsidRPr="00081484">
                  <w:rPr>
                    <w:rFonts w:ascii="Times New Roman" w:hAnsi="Times New Roman" w:cs="Times New Roman"/>
                    <w:color w:val="000000"/>
                  </w:rPr>
                  <w:t>6</w:t>
                </w:r>
                <w:r w:rsidRPr="00081484">
                  <w:rPr>
                    <w:rFonts w:ascii="Times New Roman" w:hAnsi="Times New Roman" w:cs="Times New Roman"/>
                    <w:color w:val="000000"/>
                  </w:rPr>
                  <w:t>月</w:t>
                </w:r>
              </w:p>
              <w:p w:rsidR="00081484" w:rsidRPr="00081484" w:rsidRDefault="00081484" w:rsidP="004C6ABC">
                <w:pPr>
                  <w:overflowPunct w:val="0"/>
                  <w:ind w:rightChars="31" w:right="65"/>
                  <w:jc w:val="right"/>
                  <w:rPr>
                    <w:rFonts w:ascii="Times New Roman" w:hAnsi="Times New Roman" w:cs="Times New Roman"/>
                    <w:color w:val="000000"/>
                  </w:rPr>
                </w:pPr>
                <w:r w:rsidRPr="00081484">
                  <w:rPr>
                    <w:rFonts w:ascii="Times New Roman" w:hAnsi="Times New Roman" w:cs="Times New Roman"/>
                    <w:color w:val="000000"/>
                  </w:rPr>
                  <w:t>30</w:t>
                </w:r>
                <w:r w:rsidRPr="00081484">
                  <w:rPr>
                    <w:rFonts w:ascii="Times New Roman" w:hAnsi="Times New Roman" w:cs="Times New Roman"/>
                    <w:color w:val="000000"/>
                  </w:rPr>
                  <w:t>日止</w:t>
                </w:r>
                <w:r w:rsidRPr="00081484">
                  <w:rPr>
                    <w:rFonts w:ascii="Times New Roman" w:hAnsi="Times New Roman" w:cs="Times New Roman"/>
                    <w:color w:val="000000"/>
                  </w:rPr>
                  <w:t>6</w:t>
                </w:r>
                <w:r w:rsidRPr="00081484">
                  <w:rPr>
                    <w:rFonts w:ascii="Times New Roman" w:hAnsi="Times New Roman" w:cs="Times New Roman"/>
                    <w:color w:val="000000"/>
                  </w:rPr>
                  <w:t>个月期间</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rPr>
                    <w:rFonts w:ascii="Times New Roman" w:hAnsi="Times New Roman" w:cs="Times New Roman"/>
                    <w:color w:val="000000"/>
                  </w:rPr>
                </w:pPr>
                <w:r w:rsidRPr="00081484">
                  <w:rPr>
                    <w:rFonts w:ascii="Times New Roman" w:hAnsi="Times New Roman" w:cs="Times New Roman"/>
                    <w:color w:val="000000"/>
                    <w:lang w:val="en-GB"/>
                  </w:rPr>
                  <w:fldChar w:fldCharType="begin" w:fldLock="1"/>
                </w:r>
                <w:r w:rsidRPr="00081484">
                  <w:rPr>
                    <w:rFonts w:ascii="Times New Roman" w:hAnsi="Times New Roman" w:cs="Times New Roman"/>
                    <w:color w:val="000000"/>
                  </w:rPr>
                  <w:instrText xml:space="preserve"> LINK  Excel.SheetMacroEnabled.12 "C:\\Users\\Trista H Zhao\\Desktop\\</w:instrText>
                </w:r>
                <w:r w:rsidRPr="00081484">
                  <w:rPr>
                    <w:rFonts w:ascii="Times New Roman" w:hAnsi="Times New Roman" w:cs="Times New Roman"/>
                    <w:color w:val="000000"/>
                  </w:rPr>
                  <w:instrText>广深铁路股份有限公司</w:instrText>
                </w:r>
                <w:r w:rsidRPr="00081484">
                  <w:rPr>
                    <w:rFonts w:ascii="Times New Roman" w:hAnsi="Times New Roman" w:cs="Times New Roman"/>
                    <w:color w:val="000000"/>
                  </w:rPr>
                  <w:instrText>\\Guanshen railway 2023 interim\\Welink\\Welink-A</w:instrText>
                </w:r>
                <w:r w:rsidRPr="00081484">
                  <w:rPr>
                    <w:rFonts w:ascii="Times New Roman" w:hAnsi="Times New Roman" w:cs="Times New Roman"/>
                    <w:color w:val="000000"/>
                  </w:rPr>
                  <w:instrText>股</w:instrText>
                </w:r>
                <w:r w:rsidRPr="00081484">
                  <w:rPr>
                    <w:rFonts w:ascii="Times New Roman" w:hAnsi="Times New Roman" w:cs="Times New Roman"/>
                    <w:color w:val="000000"/>
                  </w:rPr>
                  <w:instrText>\\1-2023</w:instrText>
                </w:r>
                <w:r w:rsidRPr="00081484">
                  <w:rPr>
                    <w:rFonts w:ascii="Times New Roman" w:hAnsi="Times New Roman" w:cs="Times New Roman"/>
                    <w:color w:val="000000"/>
                  </w:rPr>
                  <w:instrText>半年度广深铁路股份</w:instrText>
                </w:r>
                <w:r w:rsidRPr="00081484">
                  <w:rPr>
                    <w:rFonts w:ascii="Times New Roman" w:hAnsi="Times New Roman" w:cs="Times New Roman"/>
                    <w:color w:val="000000"/>
                  </w:rPr>
                  <w:instrText>A</w:instrText>
                </w:r>
                <w:r w:rsidRPr="00081484">
                  <w:rPr>
                    <w:rFonts w:ascii="Times New Roman" w:hAnsi="Times New Roman" w:cs="Times New Roman"/>
                    <w:color w:val="000000"/>
                  </w:rPr>
                  <w:instrText>股</w:instrText>
                </w:r>
                <w:r w:rsidRPr="00081484">
                  <w:rPr>
                    <w:rFonts w:ascii="Times New Roman" w:hAnsi="Times New Roman" w:cs="Times New Roman"/>
                    <w:color w:val="000000"/>
                  </w:rPr>
                  <w:instrText>.xlsx" "</w:instrText>
                </w:r>
                <w:r w:rsidRPr="00081484">
                  <w:rPr>
                    <w:rFonts w:ascii="Times New Roman" w:hAnsi="Times New Roman" w:cs="Times New Roman"/>
                    <w:color w:val="000000"/>
                  </w:rPr>
                  <w:instrText>五</w:instrText>
                </w:r>
                <w:r w:rsidRPr="00081484">
                  <w:rPr>
                    <w:rFonts w:ascii="Times New Roman" w:hAnsi="Times New Roman" w:cs="Times New Roman"/>
                    <w:color w:val="000000"/>
                  </w:rPr>
                  <w:instrText>(38)(b)_</w:instrText>
                </w:r>
                <w:r w:rsidRPr="00081484">
                  <w:rPr>
                    <w:rFonts w:ascii="Times New Roman" w:hAnsi="Times New Roman" w:cs="Times New Roman"/>
                    <w:color w:val="000000"/>
                  </w:rPr>
                  <w:instrText>其他业务收入和其他业务成本</w:instrText>
                </w:r>
                <w:r w:rsidRPr="00081484">
                  <w:rPr>
                    <w:rFonts w:ascii="Times New Roman" w:hAnsi="Times New Roman" w:cs="Times New Roman"/>
                    <w:color w:val="000000"/>
                  </w:rPr>
                  <w:instrText>2!R7C2" \t \r "C:\\Users\\Trista H Zhao\\Desktop\\</w:instrText>
                </w:r>
                <w:r w:rsidRPr="00081484">
                  <w:rPr>
                    <w:rFonts w:ascii="Times New Roman" w:hAnsi="Times New Roman" w:cs="Times New Roman"/>
                    <w:color w:val="000000"/>
                  </w:rPr>
                  <w:instrText>广深铁路股份有限公司</w:instrText>
                </w:r>
                <w:r w:rsidRPr="00081484">
                  <w:rPr>
                    <w:rFonts w:ascii="Times New Roman" w:hAnsi="Times New Roman" w:cs="Times New Roman"/>
                    <w:color w:val="000000"/>
                  </w:rPr>
                  <w:instrText>\\Guanshen railway 2023 interim\\Welink\\Welink-A</w:instrText>
                </w:r>
                <w:r w:rsidRPr="00081484">
                  <w:rPr>
                    <w:rFonts w:ascii="Times New Roman" w:hAnsi="Times New Roman" w:cs="Times New Roman"/>
                    <w:color w:val="000000"/>
                  </w:rPr>
                  <w:instrText>股</w:instrText>
                </w:r>
                <w:r w:rsidRPr="00081484">
                  <w:rPr>
                    <w:rFonts w:ascii="Times New Roman" w:hAnsi="Times New Roman" w:cs="Times New Roman"/>
                    <w:color w:val="000000"/>
                  </w:rPr>
                  <w:instrText>\\1-2023</w:instrText>
                </w:r>
                <w:r w:rsidRPr="00081484">
                  <w:rPr>
                    <w:rFonts w:ascii="Times New Roman" w:hAnsi="Times New Roman" w:cs="Times New Roman"/>
                    <w:color w:val="000000"/>
                  </w:rPr>
                  <w:instrText>半年度广深铁路股份</w:instrText>
                </w:r>
                <w:r w:rsidRPr="00081484">
                  <w:rPr>
                    <w:rFonts w:ascii="Times New Roman" w:hAnsi="Times New Roman" w:cs="Times New Roman"/>
                    <w:color w:val="000000"/>
                  </w:rPr>
                  <w:instrText>A</w:instrText>
                </w:r>
                <w:r w:rsidRPr="00081484">
                  <w:rPr>
                    <w:rFonts w:ascii="Times New Roman" w:hAnsi="Times New Roman" w:cs="Times New Roman"/>
                    <w:color w:val="000000"/>
                  </w:rPr>
                  <w:instrText>股</w:instrText>
                </w:r>
                <w:r w:rsidRPr="00081484">
                  <w:rPr>
                    <w:rFonts w:ascii="Times New Roman" w:hAnsi="Times New Roman" w:cs="Times New Roman"/>
                    <w:color w:val="000000"/>
                  </w:rPr>
                  <w:instrText>.xlsx" "</w:instrText>
                </w:r>
                <w:r w:rsidRPr="00081484">
                  <w:rPr>
                    <w:rFonts w:ascii="Times New Roman" w:hAnsi="Times New Roman" w:cs="Times New Roman"/>
                    <w:color w:val="000000"/>
                  </w:rPr>
                  <w:instrText>五</w:instrText>
                </w:r>
                <w:r w:rsidRPr="00081484">
                  <w:rPr>
                    <w:rFonts w:ascii="Times New Roman" w:hAnsi="Times New Roman" w:cs="Times New Roman"/>
                    <w:color w:val="000000"/>
                  </w:rPr>
                  <w:instrText>(38)(b)_</w:instrText>
                </w:r>
                <w:r w:rsidRPr="00081484">
                  <w:rPr>
                    <w:rFonts w:ascii="Times New Roman" w:hAnsi="Times New Roman" w:cs="Times New Roman"/>
                    <w:color w:val="000000"/>
                  </w:rPr>
                  <w:instrText>其他业务收入和其他业务成本</w:instrText>
                </w:r>
                <w:r w:rsidRPr="00081484">
                  <w:rPr>
                    <w:rFonts w:ascii="Times New Roman" w:hAnsi="Times New Roman" w:cs="Times New Roman"/>
                    <w:color w:val="000000"/>
                  </w:rPr>
                  <w:instrText xml:space="preserve">2!R7C2" \* MERGEFORMAT </w:instrText>
                </w:r>
                <w:r w:rsidRPr="00081484">
                  <w:rPr>
                    <w:rFonts w:ascii="Times New Roman" w:hAnsi="Times New Roman" w:cs="Times New Roman"/>
                    <w:color w:val="000000"/>
                    <w:lang w:val="en-GB"/>
                  </w:rPr>
                  <w:fldChar w:fldCharType="separate"/>
                </w:r>
                <w:r w:rsidRPr="00081484">
                  <w:rPr>
                    <w:rFonts w:ascii="Times New Roman" w:hAnsi="Times New Roman" w:cs="Times New Roman"/>
                    <w:color w:val="000000"/>
                  </w:rPr>
                  <w:t>其他业务成本：</w:t>
                </w:r>
                <w:r w:rsidRPr="00081484">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2!R7C3"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2!R7C3" \* MERGEFORMAT </w:instrText>
                </w:r>
                <w:r w:rsidRPr="00081484">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2!R7C5"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2!R7C5" \* MERGEFORMAT </w:instrTex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2!R8C2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2!R8C2"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工资及福利</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2!R8C3"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2!R8C3"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241,484,720</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2!R8C5"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2!R8C5"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235,504,689</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lastRenderedPageBreak/>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2!R9C2"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2!R9C2"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物料及水电消耗</w:t>
                </w:r>
                <w:r w:rsidRPr="0008148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2!R9C3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2!R9C3"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184,922,786</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rPr>
                </w:pPr>
              </w:p>
            </w:tc>
            <w:tc>
              <w:tcPr>
                <w:tcW w:w="2060" w:type="dxa"/>
                <w:tcBorders>
                  <w:top w:val="nil"/>
                  <w:left w:val="nil"/>
                  <w:bottom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2!R9C5"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2!R9C5"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126,507,708</w:t>
                </w:r>
                <w:r w:rsidRPr="00081484">
                  <w:rPr>
                    <w:rFonts w:ascii="Times New Roman" w:hAnsi="Times New Roman" w:cs="Times New Roman"/>
                    <w:lang w:val="zh-CN"/>
                  </w:rPr>
                  <w:fldChar w:fldCharType="end"/>
                </w:r>
              </w:p>
            </w:tc>
          </w:tr>
          <w:tr w:rsidR="00081484" w:rsidRPr="00081484" w:rsidTr="00A301F3">
            <w:trPr>
              <w:trHeight w:val="264"/>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2!R10C2"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2!R10C2"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固定资产折旧</w:t>
                </w:r>
                <w:r w:rsidRPr="00081484">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2!R10C3"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2!R10C3"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13,816,140</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rPr>
                </w:pPr>
              </w:p>
            </w:tc>
            <w:tc>
              <w:tcPr>
                <w:tcW w:w="2060" w:type="dxa"/>
                <w:tcBorders>
                  <w:top w:val="nil"/>
                  <w:left w:val="nil"/>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2!R10C5"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2!R10C5"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13,602,862</w:t>
                </w:r>
                <w:r w:rsidRPr="00081484">
                  <w:rPr>
                    <w:rFonts w:ascii="Times New Roman" w:hAnsi="Times New Roman" w:cs="Times New Roman"/>
                    <w:lang w:val="zh-CN"/>
                  </w:rPr>
                  <w:fldChar w:fldCharType="end"/>
                </w:r>
              </w:p>
            </w:tc>
          </w:tr>
          <w:tr w:rsidR="00081484" w:rsidRPr="00081484" w:rsidTr="00A301F3">
            <w:trPr>
              <w:trHeight w:val="276"/>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2!R11C2"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2!R11C2"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其他</w:t>
                </w:r>
                <w:r w:rsidRPr="00081484">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2!R11C3"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2!R11C3"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129,010,214</w:t>
                </w:r>
                <w:r w:rsidRPr="00081484">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color w:val="000000"/>
                  </w:rPr>
                </w:pPr>
              </w:p>
            </w:tc>
            <w:tc>
              <w:tcPr>
                <w:tcW w:w="2060" w:type="dxa"/>
                <w:tcBorders>
                  <w:top w:val="nil"/>
                  <w:left w:val="nil"/>
                  <w:bottom w:val="single" w:sz="4" w:space="0" w:color="auto"/>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2!R11C5"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2!R11C5"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46,120,600</w:t>
                </w:r>
                <w:r w:rsidRPr="00081484">
                  <w:rPr>
                    <w:rFonts w:ascii="Times New Roman" w:hAnsi="Times New Roman" w:cs="Times New Roman"/>
                    <w:lang w:val="zh-CN"/>
                  </w:rPr>
                  <w:fldChar w:fldCharType="end"/>
                </w:r>
              </w:p>
            </w:tc>
          </w:tr>
          <w:tr w:rsidR="00081484" w:rsidRPr="00081484" w:rsidTr="00A301F3">
            <w:trPr>
              <w:trHeight w:val="276"/>
              <w:jc w:val="center"/>
            </w:trPr>
            <w:tc>
              <w:tcPr>
                <w:tcW w:w="4479"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2!R12C2"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2!R12C2" \* MERGEFORMAT </w:instrText>
                </w:r>
                <w:r w:rsidRPr="00081484">
                  <w:rPr>
                    <w:rFonts w:ascii="Times New Roman" w:hAnsi="Times New Roman" w:cs="Times New Roman"/>
                    <w:lang w:val="zh-CN"/>
                  </w:rPr>
                  <w:fldChar w:fldCharType="end"/>
                </w:r>
              </w:p>
            </w:tc>
            <w:tc>
              <w:tcPr>
                <w:tcW w:w="2060" w:type="dxa"/>
                <w:tcBorders>
                  <w:top w:val="single" w:sz="4" w:space="0" w:color="auto"/>
                  <w:left w:val="nil"/>
                  <w:bottom w:val="single" w:sz="12" w:space="0" w:color="000000"/>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2!R12C3"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2!R12C3"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569,233,860</w:t>
                </w:r>
                <w:r w:rsidRPr="00081484">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081484" w:rsidRPr="00081484" w:rsidRDefault="00081484" w:rsidP="004C6ABC">
                <w:pPr>
                  <w:overflowPunct w:val="0"/>
                  <w:ind w:rightChars="50" w:right="105"/>
                  <w:jc w:val="right"/>
                  <w:rPr>
                    <w:rFonts w:ascii="Times New Roman" w:hAnsi="Times New Roman" w:cs="Times New Roman"/>
                    <w:color w:val="000000"/>
                  </w:rPr>
                </w:pPr>
              </w:p>
            </w:tc>
            <w:tc>
              <w:tcPr>
                <w:tcW w:w="2060" w:type="dxa"/>
                <w:tcBorders>
                  <w:top w:val="single" w:sz="4" w:space="0" w:color="auto"/>
                  <w:left w:val="nil"/>
                  <w:bottom w:val="single" w:sz="12" w:space="0" w:color="000000"/>
                  <w:right w:val="nil"/>
                </w:tcBorders>
                <w:shd w:val="clear" w:color="auto" w:fill="auto"/>
                <w:vAlign w:val="bottom"/>
              </w:tcPr>
              <w:p w:rsidR="00081484" w:rsidRPr="00081484" w:rsidRDefault="00081484" w:rsidP="004C6ABC">
                <w:pPr>
                  <w:tabs>
                    <w:tab w:val="decimal" w:pos="1934"/>
                  </w:tabs>
                  <w:overflowPunct w:val="0"/>
                  <w:ind w:right="-126" w:firstLineChars="100" w:firstLine="210"/>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2!R12C5"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(38)(b)_</w:instrText>
                </w:r>
                <w:r w:rsidRPr="00081484">
                  <w:rPr>
                    <w:rFonts w:ascii="Times New Roman" w:hAnsi="Times New Roman" w:cs="Times New Roman"/>
                    <w:lang w:val="zh-CN"/>
                  </w:rPr>
                  <w:instrText>其他业务收入和其他业务成本</w:instrText>
                </w:r>
                <w:r w:rsidRPr="00081484">
                  <w:rPr>
                    <w:rFonts w:ascii="Times New Roman" w:hAnsi="Times New Roman" w:cs="Times New Roman"/>
                    <w:lang w:val="zh-CN"/>
                  </w:rPr>
                  <w:instrText xml:space="preserve">2!R12C5"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421,735,859</w:t>
                </w:r>
                <w:r w:rsidRPr="00081484">
                  <w:rPr>
                    <w:rFonts w:ascii="Times New Roman" w:hAnsi="Times New Roman" w:cs="Times New Roman"/>
                    <w:lang w:val="zh-CN"/>
                  </w:rPr>
                  <w:fldChar w:fldCharType="end"/>
                </w:r>
              </w:p>
            </w:tc>
          </w:tr>
        </w:tbl>
        <w:p w:rsidR="00047B74" w:rsidRDefault="00833B52"/>
        <w:bookmarkEnd w:id="136" w:displacedByCustomXml="next"/>
      </w:sdtContent>
    </w:sdt>
    <w:bookmarkStart w:id="137" w:name="_Hlk10538107" w:displacedByCustomXml="next"/>
    <w:bookmarkStart w:id="138" w:name="_Hlk10538117" w:displacedByCustomXml="next"/>
    <w:sdt>
      <w:sdtPr>
        <w:rPr>
          <w:rFonts w:hint="eastAsia"/>
          <w:b/>
          <w:bCs/>
          <w:szCs w:val="24"/>
        </w:rPr>
        <w:alias w:val="模块:分摊至剩余履约义务的说明"/>
        <w:tag w:val="_SEC_52c497559d5c4501875a7b175ab4b1eb"/>
        <w:id w:val="-704020476"/>
        <w:lock w:val="sdtLocked"/>
        <w:placeholder>
          <w:docPart w:val="GBC22222222222222222222222222222"/>
        </w:placeholder>
      </w:sdtPr>
      <w:sdtEndPr>
        <w:rPr>
          <w:rFonts w:hint="default"/>
          <w:b w:val="0"/>
          <w:bCs w:val="0"/>
          <w:szCs w:val="21"/>
        </w:rPr>
      </w:sdtEndPr>
      <w:sdtContent>
        <w:bookmarkEnd w:id="137" w:displacedByCustomXml="prev"/>
        <w:p w:rsidR="00081484" w:rsidRDefault="00081484" w:rsidP="00652785">
          <w:pPr>
            <w:widowControl w:val="0"/>
            <w:numPr>
              <w:ilvl w:val="0"/>
              <w:numId w:val="81"/>
            </w:numPr>
            <w:tabs>
              <w:tab w:val="num" w:pos="0"/>
              <w:tab w:val="left" w:pos="426"/>
            </w:tabs>
            <w:overflowPunct w:val="0"/>
            <w:adjustRightInd w:val="0"/>
            <w:ind w:left="0" w:firstLine="0"/>
            <w:jc w:val="both"/>
            <w:textAlignment w:val="baseline"/>
          </w:pPr>
          <w:r w:rsidRPr="00081484">
            <w:rPr>
              <w:rFonts w:ascii="Arial" w:hAnsi="Arial" w:cs="Arial" w:hint="eastAsia"/>
              <w:color w:val="000000"/>
            </w:rPr>
            <w:t>本集团的</w:t>
          </w:r>
          <w:r w:rsidRPr="00081484">
            <w:rPr>
              <w:rFonts w:ascii="Arial" w:hAnsi="Arial" w:cs="Arial" w:hint="eastAsia"/>
            </w:rPr>
            <w:t>营业收入分解如下：</w:t>
          </w:r>
        </w:p>
        <w:sdt>
          <w:sdtPr>
            <w:alias w:val="是否适用：分摊至剩余履约义务的说明[双击切换]"/>
            <w:tag w:val="_GBC_3e12eb65fc9e4c7b80815a7392be58f2"/>
            <w:id w:val="-1305074149"/>
            <w:lock w:val="sdtLocked"/>
            <w:placeholder>
              <w:docPart w:val="GBC22222222222222222222222222222"/>
            </w:placeholder>
          </w:sdtPr>
          <w:sdtEndPr/>
          <w:sdtContent>
            <w:p w:rsidR="00081484" w:rsidRPr="00081484" w:rsidRDefault="009454CC" w:rsidP="00081484">
              <w:r>
                <w:fldChar w:fldCharType="begin"/>
              </w:r>
              <w:r w:rsidR="00081484">
                <w:instrText xml:space="preserve"> MACROBUTTON  SnrToggleCheckbox √适用 </w:instrText>
              </w:r>
              <w:r>
                <w:fldChar w:fldCharType="end"/>
              </w:r>
              <w:r>
                <w:fldChar w:fldCharType="begin"/>
              </w:r>
              <w:r w:rsidR="00081484">
                <w:instrText xml:space="preserve"> MACROBUTTON  SnrToggleCheckbox □不适用 </w:instrText>
              </w:r>
              <w:r>
                <w:fldChar w:fldCharType="end"/>
              </w:r>
            </w:p>
          </w:sdtContent>
        </w:sdt>
        <w:tbl>
          <w:tblPr>
            <w:tblW w:w="8681" w:type="dxa"/>
            <w:jc w:val="center"/>
            <w:tblLayout w:type="fixed"/>
            <w:tblCellMar>
              <w:left w:w="28" w:type="dxa"/>
              <w:right w:w="28" w:type="dxa"/>
            </w:tblCellMar>
            <w:tblLook w:val="04A0" w:firstRow="1" w:lastRow="0" w:firstColumn="1" w:lastColumn="0" w:noHBand="0" w:noVBand="1"/>
          </w:tblPr>
          <w:tblGrid>
            <w:gridCol w:w="3578"/>
            <w:gridCol w:w="2693"/>
            <w:gridCol w:w="142"/>
            <w:gridCol w:w="2268"/>
          </w:tblGrid>
          <w:tr w:rsidR="00081484" w:rsidRPr="00081484" w:rsidTr="00A301F3">
            <w:trPr>
              <w:trHeight w:val="264"/>
              <w:jc w:val="center"/>
            </w:trPr>
            <w:tc>
              <w:tcPr>
                <w:tcW w:w="3578" w:type="dxa"/>
                <w:tcBorders>
                  <w:top w:val="nil"/>
                  <w:left w:val="nil"/>
                  <w:bottom w:val="nil"/>
                  <w:right w:val="nil"/>
                </w:tcBorders>
                <w:shd w:val="clear" w:color="auto" w:fill="auto"/>
                <w:vAlign w:val="bottom"/>
              </w:tcPr>
              <w:bookmarkStart w:id="139" w:name="link_五38c_本集团的营业收入分解如下1"/>
              <w:p w:rsidR="00081484" w:rsidRPr="00081484" w:rsidRDefault="00081484" w:rsidP="004C6ABC">
                <w:pPr>
                  <w:overflowPunct w:val="0"/>
                  <w:spacing w:line="230" w:lineRule="exact"/>
                  <w:ind w:rightChars="50" w:right="105"/>
                  <w:rPr>
                    <w:rFonts w:ascii="Times New Roman" w:hAnsi="Times New Roman" w:cs="Times New Roman"/>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1!R5C2"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1!R5C2" \* MERGEFORMAT </w:instrText>
                </w:r>
                <w:r w:rsidRPr="00081484">
                  <w:rPr>
                    <w:rFonts w:ascii="Times New Roman" w:hAnsi="Times New Roman" w:cs="Times New Roman"/>
                    <w:lang w:val="zh-CN"/>
                  </w:rPr>
                  <w:fldChar w:fldCharType="end"/>
                </w:r>
              </w:p>
            </w:tc>
            <w:tc>
              <w:tcPr>
                <w:tcW w:w="2693" w:type="dxa"/>
                <w:tcBorders>
                  <w:top w:val="nil"/>
                  <w:left w:val="nil"/>
                  <w:right w:val="nil"/>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1!R5C3"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1!R5C3"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截至</w:t>
                </w:r>
                <w:r w:rsidRPr="00081484">
                  <w:rPr>
                    <w:rFonts w:ascii="Times New Roman" w:hAnsi="Times New Roman" w:cs="Times New Roman"/>
                    <w:color w:val="000000"/>
                  </w:rPr>
                  <w:t>2023</w:t>
                </w:r>
                <w:r w:rsidRPr="00081484">
                  <w:rPr>
                    <w:rFonts w:ascii="Times New Roman" w:hAnsi="Times New Roman" w:cs="Times New Roman"/>
                    <w:color w:val="000000"/>
                  </w:rPr>
                  <w:t>年</w:t>
                </w:r>
                <w:r w:rsidRPr="00081484">
                  <w:rPr>
                    <w:rFonts w:ascii="Times New Roman" w:hAnsi="Times New Roman" w:cs="Times New Roman"/>
                    <w:color w:val="000000"/>
                  </w:rPr>
                  <w:t>6</w:t>
                </w:r>
                <w:r w:rsidRPr="00081484">
                  <w:rPr>
                    <w:rFonts w:ascii="Times New Roman" w:hAnsi="Times New Roman" w:cs="Times New Roman"/>
                    <w:color w:val="000000"/>
                  </w:rPr>
                  <w:t>月</w:t>
                </w:r>
              </w:p>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color w:val="000000"/>
                  </w:rPr>
                  <w:t>30</w:t>
                </w:r>
                <w:r w:rsidRPr="00081484">
                  <w:rPr>
                    <w:rFonts w:ascii="Times New Roman" w:hAnsi="Times New Roman" w:cs="Times New Roman"/>
                    <w:color w:val="000000"/>
                  </w:rPr>
                  <w:t>日止</w:t>
                </w:r>
                <w:r w:rsidRPr="00081484">
                  <w:rPr>
                    <w:rFonts w:ascii="Times New Roman" w:hAnsi="Times New Roman" w:cs="Times New Roman"/>
                    <w:color w:val="000000"/>
                  </w:rPr>
                  <w:t>6</w:t>
                </w:r>
                <w:r w:rsidRPr="00081484">
                  <w:rPr>
                    <w:rFonts w:ascii="Times New Roman" w:hAnsi="Times New Roman" w:cs="Times New Roman"/>
                    <w:color w:val="000000"/>
                  </w:rPr>
                  <w:t>个月期间</w:t>
                </w:r>
                <w:r w:rsidRPr="00081484">
                  <w:rPr>
                    <w:rFonts w:ascii="Times New Roman" w:hAnsi="Times New Roman" w:cs="Times New Roman"/>
                    <w:lang w:val="zh-CN"/>
                  </w:rPr>
                  <w:fldChar w:fldCharType="end"/>
                </w:r>
              </w:p>
            </w:tc>
            <w:tc>
              <w:tcPr>
                <w:tcW w:w="142" w:type="dxa"/>
                <w:tcBorders>
                  <w:top w:val="nil"/>
                  <w:left w:val="nil"/>
                  <w:right w:val="nil"/>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p>
            </w:tc>
            <w:tc>
              <w:tcPr>
                <w:tcW w:w="2268" w:type="dxa"/>
                <w:tcBorders>
                  <w:top w:val="nil"/>
                  <w:left w:val="nil"/>
                  <w:right w:val="nil"/>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1!R5C5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1!R5C5"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截至</w:t>
                </w:r>
                <w:r w:rsidRPr="00081484">
                  <w:rPr>
                    <w:rFonts w:ascii="Times New Roman" w:hAnsi="Times New Roman" w:cs="Times New Roman"/>
                    <w:color w:val="000000"/>
                  </w:rPr>
                  <w:t>2022</w:t>
                </w:r>
                <w:r w:rsidRPr="00081484">
                  <w:rPr>
                    <w:rFonts w:ascii="Times New Roman" w:hAnsi="Times New Roman" w:cs="Times New Roman"/>
                    <w:color w:val="000000"/>
                  </w:rPr>
                  <w:t>年</w:t>
                </w:r>
                <w:r w:rsidRPr="00081484">
                  <w:rPr>
                    <w:rFonts w:ascii="Times New Roman" w:hAnsi="Times New Roman" w:cs="Times New Roman"/>
                    <w:color w:val="000000"/>
                  </w:rPr>
                  <w:t>6</w:t>
                </w:r>
                <w:r w:rsidRPr="00081484">
                  <w:rPr>
                    <w:rFonts w:ascii="Times New Roman" w:hAnsi="Times New Roman" w:cs="Times New Roman"/>
                    <w:color w:val="000000"/>
                  </w:rPr>
                  <w:t>月</w:t>
                </w:r>
              </w:p>
              <w:p w:rsidR="00081484" w:rsidRPr="00081484" w:rsidRDefault="00081484" w:rsidP="004C6ABC">
                <w:pPr>
                  <w:tabs>
                    <w:tab w:val="left" w:pos="2097"/>
                  </w:tabs>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color w:val="000000"/>
                  </w:rPr>
                  <w:t>30</w:t>
                </w:r>
                <w:r w:rsidRPr="00081484">
                  <w:rPr>
                    <w:rFonts w:ascii="Times New Roman" w:hAnsi="Times New Roman" w:cs="Times New Roman"/>
                    <w:color w:val="000000"/>
                  </w:rPr>
                  <w:t>日止</w:t>
                </w:r>
                <w:r w:rsidRPr="00081484">
                  <w:rPr>
                    <w:rFonts w:ascii="Times New Roman" w:hAnsi="Times New Roman" w:cs="Times New Roman"/>
                    <w:color w:val="000000"/>
                  </w:rPr>
                  <w:t>6</w:t>
                </w:r>
                <w:r w:rsidRPr="00081484">
                  <w:rPr>
                    <w:rFonts w:ascii="Times New Roman" w:hAnsi="Times New Roman" w:cs="Times New Roman"/>
                    <w:color w:val="000000"/>
                  </w:rPr>
                  <w:t>个月期间</w:t>
                </w:r>
                <w:r w:rsidRPr="00081484">
                  <w:rPr>
                    <w:rFonts w:ascii="Times New Roman" w:hAnsi="Times New Roman" w:cs="Times New Roman"/>
                    <w:lang w:val="zh-CN"/>
                  </w:rPr>
                  <w:fldChar w:fldCharType="end"/>
                </w:r>
              </w:p>
            </w:tc>
          </w:tr>
          <w:tr w:rsidR="00081484" w:rsidRPr="00081484" w:rsidTr="00A301F3">
            <w:trPr>
              <w:trHeight w:val="264"/>
              <w:jc w:val="center"/>
            </w:trPr>
            <w:tc>
              <w:tcPr>
                <w:tcW w:w="3578" w:type="dxa"/>
                <w:tcBorders>
                  <w:top w:val="nil"/>
                  <w:left w:val="nil"/>
                  <w:bottom w:val="nil"/>
                  <w:right w:val="nil"/>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1!R6C2"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1!R6C2" \* MERGEFORMAT </w:instrText>
                </w:r>
                <w:r w:rsidRPr="00081484">
                  <w:rPr>
                    <w:rFonts w:ascii="Times New Roman" w:hAnsi="Times New Roman" w:cs="Times New Roman"/>
                    <w:lang w:val="zh-CN"/>
                  </w:rPr>
                  <w:fldChar w:fldCharType="end"/>
                </w:r>
              </w:p>
            </w:tc>
            <w:tc>
              <w:tcPr>
                <w:tcW w:w="2693" w:type="dxa"/>
                <w:tcBorders>
                  <w:top w:val="nil"/>
                  <w:left w:val="nil"/>
                  <w:bottom w:val="nil"/>
                  <w:right w:val="nil"/>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1!R6C3"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1!R6C3" \* MERGEFORMAT </w:instrText>
                </w:r>
                <w:r w:rsidRPr="00081484">
                  <w:rPr>
                    <w:rFonts w:ascii="Times New Roman" w:hAnsi="Times New Roman" w:cs="Times New Roman"/>
                    <w:lang w:val="zh-CN"/>
                  </w:rPr>
                  <w:fldChar w:fldCharType="end"/>
                </w:r>
              </w:p>
            </w:tc>
            <w:tc>
              <w:tcPr>
                <w:tcW w:w="142" w:type="dxa"/>
                <w:tcBorders>
                  <w:top w:val="nil"/>
                  <w:left w:val="nil"/>
                  <w:bottom w:val="nil"/>
                  <w:right w:val="nil"/>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p>
            </w:tc>
            <w:tc>
              <w:tcPr>
                <w:tcW w:w="2268" w:type="dxa"/>
                <w:tcBorders>
                  <w:top w:val="nil"/>
                  <w:left w:val="nil"/>
                  <w:bottom w:val="nil"/>
                  <w:right w:val="nil"/>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1!R6C5"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1!R6C5" \* MERGEFORMAT </w:instrText>
                </w:r>
                <w:r w:rsidRPr="00081484">
                  <w:rPr>
                    <w:rFonts w:ascii="Times New Roman" w:hAnsi="Times New Roman" w:cs="Times New Roman"/>
                    <w:lang w:val="zh-CN"/>
                  </w:rPr>
                  <w:fldChar w:fldCharType="end"/>
                </w:r>
              </w:p>
            </w:tc>
          </w:tr>
          <w:tr w:rsidR="00081484" w:rsidRPr="00081484" w:rsidTr="00A301F3">
            <w:trPr>
              <w:trHeight w:val="264"/>
              <w:jc w:val="center"/>
            </w:trPr>
            <w:tc>
              <w:tcPr>
                <w:tcW w:w="3578" w:type="dxa"/>
                <w:tcBorders>
                  <w:top w:val="nil"/>
                  <w:left w:val="nil"/>
                  <w:bottom w:val="nil"/>
                  <w:right w:val="nil"/>
                </w:tcBorders>
                <w:shd w:val="clear" w:color="auto" w:fill="auto"/>
                <w:vAlign w:val="bottom"/>
              </w:tcPr>
              <w:p w:rsidR="00081484" w:rsidRPr="00081484" w:rsidRDefault="00081484" w:rsidP="004C6ABC">
                <w:pPr>
                  <w:overflowPunct w:val="0"/>
                  <w:spacing w:line="230" w:lineRule="exact"/>
                  <w:ind w:rightChars="50" w:right="105"/>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1!R7C2"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1!R7C2"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主营业务收入</w:t>
                </w:r>
                <w:r w:rsidRPr="00081484">
                  <w:rPr>
                    <w:rFonts w:ascii="Times New Roman" w:hAnsi="Times New Roman" w:cs="Times New Roman"/>
                    <w:lang w:val="zh-CN"/>
                  </w:rPr>
                  <w:fldChar w:fldCharType="end"/>
                </w:r>
              </w:p>
            </w:tc>
            <w:tc>
              <w:tcPr>
                <w:tcW w:w="2693" w:type="dxa"/>
                <w:tcBorders>
                  <w:top w:val="nil"/>
                  <w:left w:val="nil"/>
                  <w:bottom w:val="single" w:sz="4" w:space="0" w:color="auto"/>
                  <w:right w:val="nil"/>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1!R7C3"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1!R7C3"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11,747,766,059</w:t>
                </w:r>
                <w:r w:rsidRPr="00081484">
                  <w:rPr>
                    <w:rFonts w:ascii="Times New Roman" w:hAnsi="Times New Roman" w:cs="Times New Roman"/>
                    <w:lang w:val="zh-CN"/>
                  </w:rPr>
                  <w:fldChar w:fldCharType="end"/>
                </w:r>
              </w:p>
            </w:tc>
            <w:tc>
              <w:tcPr>
                <w:tcW w:w="142" w:type="dxa"/>
                <w:tcBorders>
                  <w:top w:val="nil"/>
                  <w:left w:val="nil"/>
                  <w:right w:val="nil"/>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p>
            </w:tc>
            <w:tc>
              <w:tcPr>
                <w:tcW w:w="2268" w:type="dxa"/>
                <w:tcBorders>
                  <w:top w:val="nil"/>
                  <w:left w:val="nil"/>
                  <w:bottom w:val="single" w:sz="4" w:space="0" w:color="auto"/>
                  <w:right w:val="nil"/>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1!R7C5"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1!R7C5"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9,054,955,801</w:t>
                </w:r>
                <w:r w:rsidRPr="00081484">
                  <w:rPr>
                    <w:rFonts w:ascii="Times New Roman" w:hAnsi="Times New Roman" w:cs="Times New Roman"/>
                    <w:lang w:val="zh-CN"/>
                  </w:rPr>
                  <w:fldChar w:fldCharType="end"/>
                </w:r>
              </w:p>
            </w:tc>
          </w:tr>
          <w:tr w:rsidR="00081484" w:rsidRPr="00081484" w:rsidTr="00A301F3">
            <w:trPr>
              <w:trHeight w:val="264"/>
              <w:jc w:val="center"/>
            </w:trPr>
            <w:tc>
              <w:tcPr>
                <w:tcW w:w="3578" w:type="dxa"/>
                <w:tcBorders>
                  <w:top w:val="nil"/>
                  <w:left w:val="nil"/>
                  <w:bottom w:val="nil"/>
                  <w:right w:val="single" w:sz="4" w:space="0" w:color="auto"/>
                </w:tcBorders>
                <w:shd w:val="clear" w:color="auto" w:fill="auto"/>
                <w:vAlign w:val="bottom"/>
              </w:tcPr>
              <w:p w:rsidR="00081484" w:rsidRPr="00081484" w:rsidRDefault="00081484" w:rsidP="004C6ABC">
                <w:pPr>
                  <w:overflowPunct w:val="0"/>
                  <w:spacing w:line="230" w:lineRule="exact"/>
                  <w:ind w:rightChars="50" w:right="105"/>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1!R8C2"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1!R8C2"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其中：在某一时点确认</w:t>
                </w:r>
                <w:r w:rsidRPr="00081484">
                  <w:rPr>
                    <w:rFonts w:ascii="Times New Roman" w:hAnsi="Times New Roman" w:cs="Times New Roman"/>
                    <w:lang w:val="zh-CN"/>
                  </w:rPr>
                  <w:fldChar w:fldCharType="end"/>
                </w:r>
              </w:p>
            </w:tc>
            <w:tc>
              <w:tcPr>
                <w:tcW w:w="2693" w:type="dxa"/>
                <w:tcBorders>
                  <w:top w:val="single" w:sz="4" w:space="0" w:color="auto"/>
                  <w:left w:val="single" w:sz="4" w:space="0" w:color="auto"/>
                  <w:bottom w:val="nil"/>
                  <w:right w:val="single" w:sz="4" w:space="0" w:color="auto"/>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1!R8C3"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1!R8C3"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w:t>
                </w:r>
                <w:r w:rsidRPr="00081484">
                  <w:rPr>
                    <w:rFonts w:ascii="Times New Roman" w:hAnsi="Times New Roman" w:cs="Times New Roman"/>
                    <w:lang w:val="zh-CN"/>
                  </w:rPr>
                  <w:fldChar w:fldCharType="end"/>
                </w:r>
              </w:p>
            </w:tc>
            <w:tc>
              <w:tcPr>
                <w:tcW w:w="142" w:type="dxa"/>
                <w:tcBorders>
                  <w:left w:val="single" w:sz="4" w:space="0" w:color="auto"/>
                  <w:bottom w:val="nil"/>
                  <w:right w:val="single" w:sz="4" w:space="0" w:color="auto"/>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p>
            </w:tc>
            <w:tc>
              <w:tcPr>
                <w:tcW w:w="2268" w:type="dxa"/>
                <w:tcBorders>
                  <w:top w:val="single" w:sz="4" w:space="0" w:color="auto"/>
                  <w:left w:val="single" w:sz="4" w:space="0" w:color="auto"/>
                  <w:bottom w:val="nil"/>
                  <w:right w:val="single" w:sz="4" w:space="0" w:color="auto"/>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1!R8C5"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1!R8C5"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w:t>
                </w:r>
                <w:r w:rsidRPr="00081484">
                  <w:rPr>
                    <w:rFonts w:ascii="Times New Roman" w:hAnsi="Times New Roman" w:cs="Times New Roman"/>
                    <w:lang w:val="zh-CN"/>
                  </w:rPr>
                  <w:fldChar w:fldCharType="end"/>
                </w:r>
              </w:p>
            </w:tc>
          </w:tr>
          <w:tr w:rsidR="00081484" w:rsidRPr="00081484" w:rsidTr="00A301F3">
            <w:trPr>
              <w:trHeight w:val="264"/>
              <w:jc w:val="center"/>
            </w:trPr>
            <w:tc>
              <w:tcPr>
                <w:tcW w:w="3578" w:type="dxa"/>
                <w:tcBorders>
                  <w:top w:val="nil"/>
                  <w:left w:val="nil"/>
                  <w:bottom w:val="nil"/>
                  <w:right w:val="single" w:sz="4" w:space="0" w:color="auto"/>
                </w:tcBorders>
                <w:shd w:val="clear" w:color="auto" w:fill="auto"/>
                <w:vAlign w:val="bottom"/>
              </w:tcPr>
              <w:p w:rsidR="00081484" w:rsidRPr="00081484" w:rsidRDefault="00081484" w:rsidP="004C6ABC">
                <w:pPr>
                  <w:overflowPunct w:val="0"/>
                  <w:spacing w:line="230" w:lineRule="exact"/>
                  <w:ind w:rightChars="50" w:right="105" w:firstLine="609"/>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1!R9C2"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1!R9C2"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在某一时段确认</w:t>
                </w:r>
                <w:r w:rsidRPr="00081484">
                  <w:rPr>
                    <w:rFonts w:ascii="Times New Roman" w:hAnsi="Times New Roman" w:cs="Times New Roman"/>
                    <w:lang w:val="zh-CN"/>
                  </w:rPr>
                  <w:fldChar w:fldCharType="end"/>
                </w:r>
              </w:p>
            </w:tc>
            <w:tc>
              <w:tcPr>
                <w:tcW w:w="2693" w:type="dxa"/>
                <w:tcBorders>
                  <w:top w:val="nil"/>
                  <w:left w:val="single" w:sz="4" w:space="0" w:color="auto"/>
                  <w:bottom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1!R9C3"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1!R9C3"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11,747,766,059</w:t>
                </w:r>
                <w:r w:rsidRPr="00081484">
                  <w:rPr>
                    <w:rFonts w:ascii="Times New Roman" w:hAnsi="Times New Roman" w:cs="Times New Roman"/>
                    <w:lang w:val="zh-CN"/>
                  </w:rPr>
                  <w:fldChar w:fldCharType="end"/>
                </w:r>
              </w:p>
            </w:tc>
            <w:tc>
              <w:tcPr>
                <w:tcW w:w="142" w:type="dxa"/>
                <w:tcBorders>
                  <w:top w:val="nil"/>
                  <w:left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1!R9C5"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1!R9C5"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9,054,955,801</w:t>
                </w:r>
                <w:r w:rsidRPr="00081484">
                  <w:rPr>
                    <w:rFonts w:ascii="Times New Roman" w:hAnsi="Times New Roman" w:cs="Times New Roman"/>
                    <w:lang w:val="zh-CN"/>
                  </w:rPr>
                  <w:fldChar w:fldCharType="end"/>
                </w:r>
              </w:p>
            </w:tc>
          </w:tr>
          <w:tr w:rsidR="00081484" w:rsidRPr="00081484" w:rsidTr="00A301F3">
            <w:trPr>
              <w:trHeight w:val="276"/>
              <w:jc w:val="center"/>
            </w:trPr>
            <w:tc>
              <w:tcPr>
                <w:tcW w:w="3578" w:type="dxa"/>
                <w:tcBorders>
                  <w:top w:val="nil"/>
                  <w:left w:val="nil"/>
                  <w:bottom w:val="nil"/>
                  <w:right w:val="nil"/>
                </w:tcBorders>
                <w:shd w:val="clear" w:color="auto" w:fill="auto"/>
                <w:vAlign w:val="bottom"/>
              </w:tcPr>
              <w:p w:rsidR="00081484" w:rsidRPr="00081484" w:rsidRDefault="00081484" w:rsidP="004C6ABC">
                <w:pPr>
                  <w:overflowPunct w:val="0"/>
                  <w:spacing w:line="230" w:lineRule="exact"/>
                  <w:ind w:rightChars="50" w:right="105"/>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1!R10C2"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1!R10C2"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其他业务收入</w:t>
                </w:r>
                <w:r w:rsidRPr="00081484">
                  <w:rPr>
                    <w:rFonts w:ascii="Times New Roman" w:hAnsi="Times New Roman" w:cs="Times New Roman"/>
                    <w:lang w:val="zh-CN"/>
                  </w:rPr>
                  <w:fldChar w:fldCharType="end"/>
                </w:r>
              </w:p>
            </w:tc>
            <w:tc>
              <w:tcPr>
                <w:tcW w:w="2693" w:type="dxa"/>
                <w:tcBorders>
                  <w:top w:val="single" w:sz="4" w:space="0" w:color="auto"/>
                  <w:left w:val="nil"/>
                  <w:bottom w:val="single" w:sz="4" w:space="0" w:color="auto"/>
                  <w:right w:val="nil"/>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1!R10C3"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1!R10C3"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632,773,640</w:t>
                </w:r>
                <w:r w:rsidRPr="00081484">
                  <w:rPr>
                    <w:rFonts w:ascii="Times New Roman" w:hAnsi="Times New Roman" w:cs="Times New Roman"/>
                    <w:lang w:val="zh-CN"/>
                  </w:rPr>
                  <w:fldChar w:fldCharType="end"/>
                </w:r>
              </w:p>
            </w:tc>
            <w:tc>
              <w:tcPr>
                <w:tcW w:w="142" w:type="dxa"/>
                <w:tcBorders>
                  <w:left w:val="nil"/>
                  <w:right w:val="nil"/>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p>
            </w:tc>
            <w:tc>
              <w:tcPr>
                <w:tcW w:w="2268" w:type="dxa"/>
                <w:tcBorders>
                  <w:top w:val="single" w:sz="4" w:space="0" w:color="auto"/>
                  <w:left w:val="nil"/>
                  <w:bottom w:val="single" w:sz="4" w:space="0" w:color="auto"/>
                  <w:right w:val="nil"/>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1!R10C5"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1!R10C5"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436,316,597</w:t>
                </w:r>
                <w:r w:rsidRPr="00081484">
                  <w:rPr>
                    <w:rFonts w:ascii="Times New Roman" w:hAnsi="Times New Roman" w:cs="Times New Roman"/>
                    <w:lang w:val="zh-CN"/>
                  </w:rPr>
                  <w:fldChar w:fldCharType="end"/>
                </w:r>
              </w:p>
            </w:tc>
          </w:tr>
          <w:tr w:rsidR="00081484" w:rsidRPr="00081484" w:rsidTr="00A301F3">
            <w:trPr>
              <w:trHeight w:val="276"/>
              <w:jc w:val="center"/>
            </w:trPr>
            <w:tc>
              <w:tcPr>
                <w:tcW w:w="3578" w:type="dxa"/>
                <w:tcBorders>
                  <w:top w:val="nil"/>
                  <w:left w:val="nil"/>
                  <w:bottom w:val="nil"/>
                  <w:right w:val="single" w:sz="4" w:space="0" w:color="auto"/>
                </w:tcBorders>
                <w:shd w:val="clear" w:color="auto" w:fill="auto"/>
                <w:vAlign w:val="bottom"/>
              </w:tcPr>
              <w:p w:rsidR="00081484" w:rsidRPr="00081484" w:rsidRDefault="00081484" w:rsidP="004C6ABC">
                <w:pPr>
                  <w:overflowPunct w:val="0"/>
                  <w:spacing w:line="230" w:lineRule="exact"/>
                  <w:ind w:rightChars="50" w:right="105"/>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1!R11C2"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1!R11C2"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其中：在某一时点确认</w:t>
                </w:r>
                <w:r w:rsidRPr="00081484">
                  <w:rPr>
                    <w:rFonts w:ascii="Times New Roman" w:hAnsi="Times New Roman" w:cs="Times New Roman"/>
                    <w:lang w:val="zh-CN"/>
                  </w:rPr>
                  <w:fldChar w:fldCharType="end"/>
                </w:r>
              </w:p>
            </w:tc>
            <w:tc>
              <w:tcPr>
                <w:tcW w:w="2693" w:type="dxa"/>
                <w:tcBorders>
                  <w:top w:val="single" w:sz="4" w:space="0" w:color="auto"/>
                  <w:left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1!R11C3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1!R11C3"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154,795,345</w:t>
                </w:r>
                <w:r w:rsidRPr="00081484">
                  <w:rPr>
                    <w:rFonts w:ascii="Times New Roman" w:hAnsi="Times New Roman" w:cs="Times New Roman"/>
                    <w:lang w:val="zh-CN"/>
                  </w:rPr>
                  <w:fldChar w:fldCharType="end"/>
                </w:r>
              </w:p>
            </w:tc>
            <w:tc>
              <w:tcPr>
                <w:tcW w:w="142" w:type="dxa"/>
                <w:tcBorders>
                  <w:left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p>
            </w:tc>
            <w:tc>
              <w:tcPr>
                <w:tcW w:w="2268" w:type="dxa"/>
                <w:tcBorders>
                  <w:top w:val="single" w:sz="4" w:space="0" w:color="auto"/>
                  <w:left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1!R11C5"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1!R11C5"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87,507,558</w:t>
                </w:r>
                <w:r w:rsidRPr="00081484">
                  <w:rPr>
                    <w:rFonts w:ascii="Times New Roman" w:hAnsi="Times New Roman" w:cs="Times New Roman"/>
                    <w:lang w:val="zh-CN"/>
                  </w:rPr>
                  <w:fldChar w:fldCharType="end"/>
                </w:r>
              </w:p>
            </w:tc>
          </w:tr>
          <w:tr w:rsidR="00081484" w:rsidRPr="00081484" w:rsidTr="00A301F3">
            <w:trPr>
              <w:trHeight w:val="276"/>
              <w:jc w:val="center"/>
            </w:trPr>
            <w:tc>
              <w:tcPr>
                <w:tcW w:w="3578" w:type="dxa"/>
                <w:tcBorders>
                  <w:top w:val="nil"/>
                  <w:left w:val="nil"/>
                  <w:bottom w:val="nil"/>
                  <w:right w:val="single" w:sz="4" w:space="0" w:color="auto"/>
                </w:tcBorders>
                <w:shd w:val="clear" w:color="auto" w:fill="auto"/>
                <w:vAlign w:val="bottom"/>
              </w:tcPr>
              <w:p w:rsidR="00081484" w:rsidRPr="00081484" w:rsidRDefault="00081484" w:rsidP="004C6ABC">
                <w:pPr>
                  <w:overflowPunct w:val="0"/>
                  <w:spacing w:line="230" w:lineRule="exact"/>
                  <w:ind w:rightChars="50" w:right="105" w:firstLine="609"/>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1!R12C2"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1!R12C2"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在某一时段确认</w:t>
                </w:r>
                <w:r w:rsidRPr="00081484">
                  <w:rPr>
                    <w:rFonts w:ascii="Times New Roman" w:hAnsi="Times New Roman" w:cs="Times New Roman"/>
                    <w:lang w:val="zh-CN"/>
                  </w:rPr>
                  <w:fldChar w:fldCharType="end"/>
                </w:r>
              </w:p>
            </w:tc>
            <w:tc>
              <w:tcPr>
                <w:tcW w:w="2693" w:type="dxa"/>
                <w:tcBorders>
                  <w:left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 xml:space="preserve">.xlsx"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1!R12C3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1!R12C3"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449,707,793</w:t>
                </w:r>
                <w:r w:rsidRPr="00081484">
                  <w:rPr>
                    <w:rFonts w:ascii="Times New Roman" w:hAnsi="Times New Roman" w:cs="Times New Roman"/>
                    <w:lang w:val="zh-CN"/>
                  </w:rPr>
                  <w:fldChar w:fldCharType="end"/>
                </w:r>
              </w:p>
            </w:tc>
            <w:tc>
              <w:tcPr>
                <w:tcW w:w="142" w:type="dxa"/>
                <w:tcBorders>
                  <w:left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p>
            </w:tc>
            <w:tc>
              <w:tcPr>
                <w:tcW w:w="2268" w:type="dxa"/>
                <w:tcBorders>
                  <w:left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1!R12C5"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1!R12C5"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301,779,643</w:t>
                </w:r>
                <w:r w:rsidRPr="00081484">
                  <w:rPr>
                    <w:rFonts w:ascii="Times New Roman" w:hAnsi="Times New Roman" w:cs="Times New Roman"/>
                    <w:lang w:val="zh-CN"/>
                  </w:rPr>
                  <w:fldChar w:fldCharType="end"/>
                </w:r>
              </w:p>
            </w:tc>
          </w:tr>
          <w:tr w:rsidR="00081484" w:rsidRPr="00081484" w:rsidTr="00A301F3">
            <w:trPr>
              <w:trHeight w:val="276"/>
              <w:jc w:val="center"/>
            </w:trPr>
            <w:tc>
              <w:tcPr>
                <w:tcW w:w="3578" w:type="dxa"/>
                <w:tcBorders>
                  <w:top w:val="nil"/>
                  <w:left w:val="nil"/>
                  <w:bottom w:val="nil"/>
                  <w:right w:val="single" w:sz="4" w:space="0" w:color="auto"/>
                </w:tcBorders>
                <w:shd w:val="clear" w:color="auto" w:fill="auto"/>
                <w:vAlign w:val="bottom"/>
              </w:tcPr>
              <w:p w:rsidR="00081484" w:rsidRPr="00081484" w:rsidRDefault="00081484" w:rsidP="004C6ABC">
                <w:pPr>
                  <w:overflowPunct w:val="0"/>
                  <w:spacing w:line="230" w:lineRule="exact"/>
                  <w:ind w:rightChars="50" w:right="105" w:firstLine="609"/>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1!R13C2"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1!R13C2"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租赁收入</w:t>
                </w:r>
                <w:r w:rsidRPr="00081484">
                  <w:rPr>
                    <w:rFonts w:ascii="Times New Roman" w:hAnsi="Times New Roman" w:cs="Times New Roman"/>
                    <w:lang w:val="zh-CN"/>
                  </w:rPr>
                  <w:fldChar w:fldCharType="end"/>
                </w:r>
              </w:p>
            </w:tc>
            <w:tc>
              <w:tcPr>
                <w:tcW w:w="2693" w:type="dxa"/>
                <w:tcBorders>
                  <w:left w:val="single" w:sz="4" w:space="0" w:color="auto"/>
                  <w:bottom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1!R13C3"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1!R13C3"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28,270,502</w:t>
                </w:r>
                <w:r w:rsidRPr="00081484">
                  <w:rPr>
                    <w:rFonts w:ascii="Times New Roman" w:hAnsi="Times New Roman" w:cs="Times New Roman"/>
                    <w:lang w:val="zh-CN"/>
                  </w:rPr>
                  <w:fldChar w:fldCharType="end"/>
                </w:r>
              </w:p>
            </w:tc>
            <w:tc>
              <w:tcPr>
                <w:tcW w:w="142" w:type="dxa"/>
                <w:tcBorders>
                  <w:left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p>
            </w:tc>
            <w:tc>
              <w:tcPr>
                <w:tcW w:w="2268" w:type="dxa"/>
                <w:tcBorders>
                  <w:left w:val="single" w:sz="4" w:space="0" w:color="auto"/>
                  <w:bottom w:val="single" w:sz="4" w:space="0" w:color="auto"/>
                  <w:right w:val="single" w:sz="4" w:space="0" w:color="auto"/>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1!R13C5"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1!R13C5"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47,029,396</w:t>
                </w:r>
                <w:r w:rsidRPr="00081484">
                  <w:rPr>
                    <w:rFonts w:ascii="Times New Roman" w:hAnsi="Times New Roman" w:cs="Times New Roman"/>
                    <w:lang w:val="zh-CN"/>
                  </w:rPr>
                  <w:fldChar w:fldCharType="end"/>
                </w:r>
              </w:p>
            </w:tc>
          </w:tr>
          <w:tr w:rsidR="00081484" w:rsidRPr="00081484" w:rsidTr="00A301F3">
            <w:trPr>
              <w:trHeight w:val="276"/>
              <w:jc w:val="center"/>
            </w:trPr>
            <w:tc>
              <w:tcPr>
                <w:tcW w:w="3578" w:type="dxa"/>
                <w:tcBorders>
                  <w:top w:val="nil"/>
                  <w:left w:val="nil"/>
                  <w:bottom w:val="nil"/>
                  <w:right w:val="nil"/>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1!R14C2"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1!R14C2" \* MERGEFORMAT </w:instrText>
                </w:r>
                <w:r w:rsidRPr="00081484">
                  <w:rPr>
                    <w:rFonts w:ascii="Times New Roman" w:hAnsi="Times New Roman" w:cs="Times New Roman"/>
                    <w:lang w:val="zh-CN"/>
                  </w:rPr>
                  <w:fldChar w:fldCharType="end"/>
                </w:r>
              </w:p>
            </w:tc>
            <w:tc>
              <w:tcPr>
                <w:tcW w:w="2693" w:type="dxa"/>
                <w:tcBorders>
                  <w:top w:val="single" w:sz="4" w:space="0" w:color="auto"/>
                  <w:left w:val="nil"/>
                  <w:bottom w:val="single" w:sz="12" w:space="0" w:color="000000"/>
                  <w:right w:val="nil"/>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1!R14C3"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1!R14C3" \* MERGEFORMAT </w:instrText>
                </w:r>
                <w:r w:rsidRPr="00081484">
                  <w:rPr>
                    <w:rFonts w:ascii="Times New Roman" w:hAnsi="Times New Roman" w:cs="Times New Roman"/>
                    <w:lang w:val="zh-CN"/>
                  </w:rPr>
                  <w:fldChar w:fldCharType="separate"/>
                </w:r>
                <w:r w:rsidRPr="00081484">
                  <w:rPr>
                    <w:rFonts w:ascii="Times New Roman" w:hAnsi="Times New Roman" w:cs="Times New Roman"/>
                    <w:lang w:val="zh-CN"/>
                  </w:rPr>
                  <w:t>12,380,539,699</w:t>
                </w:r>
                <w:r w:rsidRPr="00081484">
                  <w:rPr>
                    <w:rFonts w:ascii="Times New Roman" w:hAnsi="Times New Roman" w:cs="Times New Roman"/>
                    <w:lang w:val="zh-CN"/>
                  </w:rPr>
                  <w:fldChar w:fldCharType="end"/>
                </w:r>
              </w:p>
            </w:tc>
            <w:tc>
              <w:tcPr>
                <w:tcW w:w="142" w:type="dxa"/>
                <w:tcBorders>
                  <w:left w:val="nil"/>
                  <w:right w:val="nil"/>
                </w:tcBorders>
                <w:shd w:val="clear" w:color="auto" w:fill="auto"/>
                <w:vAlign w:val="bottom"/>
              </w:tcPr>
              <w:p w:rsidR="00081484" w:rsidRPr="00081484" w:rsidRDefault="00081484" w:rsidP="004C6ABC">
                <w:pPr>
                  <w:overflowPunct w:val="0"/>
                  <w:spacing w:line="230" w:lineRule="exact"/>
                  <w:ind w:rightChars="50" w:right="105"/>
                  <w:jc w:val="right"/>
                  <w:rPr>
                    <w:rFonts w:ascii="Times New Roman" w:hAnsi="Times New Roman" w:cs="Times New Roman"/>
                    <w:color w:val="000000"/>
                  </w:rPr>
                </w:pPr>
              </w:p>
            </w:tc>
            <w:tc>
              <w:tcPr>
                <w:tcW w:w="2268" w:type="dxa"/>
                <w:tcBorders>
                  <w:top w:val="single" w:sz="4" w:space="0" w:color="auto"/>
                  <w:left w:val="nil"/>
                  <w:bottom w:val="single" w:sz="12" w:space="0" w:color="000000"/>
                  <w:right w:val="nil"/>
                </w:tcBorders>
                <w:shd w:val="clear" w:color="auto" w:fill="auto"/>
                <w:vAlign w:val="bottom"/>
              </w:tcPr>
              <w:p w:rsidR="00081484" w:rsidRPr="00081484" w:rsidRDefault="00081484" w:rsidP="004C6ABC">
                <w:pPr>
                  <w:overflowPunct w:val="0"/>
                  <w:spacing w:line="230" w:lineRule="exact"/>
                  <w:ind w:right="57"/>
                  <w:jc w:val="right"/>
                  <w:rPr>
                    <w:rFonts w:ascii="Times New Roman" w:hAnsi="Times New Roman" w:cs="Times New Roman"/>
                    <w:color w:val="000000"/>
                  </w:rPr>
                </w:pPr>
                <w:r w:rsidRPr="00081484">
                  <w:rPr>
                    <w:rFonts w:ascii="Times New Roman" w:hAnsi="Times New Roman" w:cs="Times New Roman"/>
                    <w:lang w:val="zh-CN"/>
                  </w:rPr>
                  <w:fldChar w:fldCharType="begin" w:fldLock="1"/>
                </w:r>
                <w:r w:rsidRPr="00081484">
                  <w:rPr>
                    <w:rFonts w:ascii="Times New Roman" w:hAnsi="Times New Roman" w:cs="Times New Roman"/>
                    <w:lang w:val="zh-CN"/>
                  </w:rPr>
                  <w:instrText xml:space="preserve"> LINK  Excel.SheetMacroEnabled.12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1!R14C5" \t \r "C:\\Users\\Trista H Zhao\\Desktop\\</w:instrText>
                </w:r>
                <w:r w:rsidRPr="00081484">
                  <w:rPr>
                    <w:rFonts w:ascii="Times New Roman" w:hAnsi="Times New Roman" w:cs="Times New Roman"/>
                    <w:lang w:val="zh-CN"/>
                  </w:rPr>
                  <w:instrText>广深铁路股份有限公司</w:instrText>
                </w:r>
                <w:r w:rsidRPr="00081484">
                  <w:rPr>
                    <w:rFonts w:ascii="Times New Roman" w:hAnsi="Times New Roman" w:cs="Times New Roman"/>
                    <w:lang w:val="zh-CN"/>
                  </w:rPr>
                  <w:instrText>\\Guanshen railway 2023 interim\\Welink\\Welink-A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\\1-2023</w:instrText>
                </w:r>
                <w:r w:rsidRPr="00081484">
                  <w:rPr>
                    <w:rFonts w:ascii="Times New Roman" w:hAnsi="Times New Roman" w:cs="Times New Roman"/>
                    <w:lang w:val="zh-CN"/>
                  </w:rPr>
                  <w:instrText>半年度广深铁路股份</w:instrText>
                </w:r>
                <w:r w:rsidRPr="00081484">
                  <w:rPr>
                    <w:rFonts w:ascii="Times New Roman" w:hAnsi="Times New Roman" w:cs="Times New Roman"/>
                    <w:lang w:val="zh-CN"/>
                  </w:rPr>
                  <w:instrText>A</w:instrText>
                </w:r>
                <w:r w:rsidRPr="00081484">
                  <w:rPr>
                    <w:rFonts w:ascii="Times New Roman" w:hAnsi="Times New Roman" w:cs="Times New Roman"/>
                    <w:lang w:val="zh-CN"/>
                  </w:rPr>
                  <w:instrText>股</w:instrText>
                </w:r>
                <w:r w:rsidRPr="00081484">
                  <w:rPr>
                    <w:rFonts w:ascii="Times New Roman" w:hAnsi="Times New Roman" w:cs="Times New Roman"/>
                    <w:lang w:val="zh-CN"/>
                  </w:rPr>
                  <w:instrText>.xlsx" "</w:instrText>
                </w:r>
                <w:r w:rsidRPr="00081484">
                  <w:rPr>
                    <w:rFonts w:ascii="Times New Roman" w:hAnsi="Times New Roman" w:cs="Times New Roman"/>
                    <w:lang w:val="zh-CN"/>
                  </w:rPr>
                  <w:instrText>五</w:instrText>
                </w:r>
                <w:r w:rsidRPr="00081484">
                  <w:rPr>
                    <w:rFonts w:ascii="Times New Roman" w:hAnsi="Times New Roman" w:cs="Times New Roman"/>
                    <w:lang w:val="zh-CN"/>
                  </w:rPr>
                  <w:instrText>(38)(c)_</w:instrText>
                </w:r>
                <w:r w:rsidRPr="00081484">
                  <w:rPr>
                    <w:rFonts w:ascii="Times New Roman" w:hAnsi="Times New Roman" w:cs="Times New Roman"/>
                    <w:lang w:val="zh-CN"/>
                  </w:rPr>
                  <w:instrText>本集团的营业收入分解如下</w:instrText>
                </w:r>
                <w:r w:rsidRPr="00081484">
                  <w:rPr>
                    <w:rFonts w:ascii="Times New Roman" w:hAnsi="Times New Roman" w:cs="Times New Roman"/>
                    <w:lang w:val="zh-CN"/>
                  </w:rPr>
                  <w:instrText xml:space="preserve">1!R14C5" \* MERGEFORMAT </w:instrText>
                </w:r>
                <w:r w:rsidRPr="00081484">
                  <w:rPr>
                    <w:rFonts w:ascii="Times New Roman" w:hAnsi="Times New Roman" w:cs="Times New Roman"/>
                    <w:lang w:val="zh-CN"/>
                  </w:rPr>
                  <w:fldChar w:fldCharType="separate"/>
                </w:r>
                <w:r w:rsidRPr="00081484">
                  <w:rPr>
                    <w:rFonts w:ascii="Times New Roman" w:hAnsi="Times New Roman" w:cs="Times New Roman"/>
                    <w:color w:val="000000"/>
                  </w:rPr>
                  <w:t>9,491,272,398</w:t>
                </w:r>
                <w:r w:rsidRPr="00081484">
                  <w:rPr>
                    <w:rFonts w:ascii="Times New Roman" w:hAnsi="Times New Roman" w:cs="Times New Roman"/>
                    <w:lang w:val="zh-CN"/>
                  </w:rPr>
                  <w:fldChar w:fldCharType="end"/>
                </w:r>
              </w:p>
            </w:tc>
          </w:tr>
          <w:bookmarkEnd w:id="139"/>
        </w:tbl>
        <w:p w:rsidR="00081484" w:rsidRDefault="00081484"/>
        <w:p w:rsidR="00081484" w:rsidRPr="00081484" w:rsidRDefault="00081484" w:rsidP="00081484">
          <w:pPr>
            <w:rPr>
              <w:rFonts w:ascii="Times New Roman" w:hAnsi="Times New Roman" w:cs="Times New Roman"/>
            </w:rPr>
          </w:pPr>
          <w:r w:rsidRPr="00081484">
            <w:rPr>
              <w:rFonts w:ascii="Times New Roman" w:hAnsi="Times New Roman" w:cs="Times New Roman"/>
              <w:iCs/>
            </w:rPr>
            <w:t>于</w:t>
          </w:r>
          <w:r w:rsidRPr="00081484">
            <w:rPr>
              <w:rFonts w:ascii="Times New Roman" w:hAnsi="Times New Roman" w:cs="Times New Roman"/>
              <w:iCs/>
            </w:rPr>
            <w:t>2023</w:t>
          </w:r>
          <w:r w:rsidRPr="00081484">
            <w:rPr>
              <w:rFonts w:ascii="Times New Roman" w:hAnsi="Times New Roman" w:cs="Times New Roman"/>
              <w:iCs/>
            </w:rPr>
            <w:t>年</w:t>
          </w:r>
          <w:r w:rsidRPr="00081484">
            <w:rPr>
              <w:rFonts w:ascii="Times New Roman" w:hAnsi="Times New Roman" w:cs="Times New Roman"/>
              <w:iCs/>
            </w:rPr>
            <w:t>6</w:t>
          </w:r>
          <w:r w:rsidRPr="00081484">
            <w:rPr>
              <w:rFonts w:ascii="Times New Roman" w:hAnsi="Times New Roman" w:cs="Times New Roman"/>
              <w:iCs/>
            </w:rPr>
            <w:t>月</w:t>
          </w:r>
          <w:r w:rsidRPr="00081484">
            <w:rPr>
              <w:rFonts w:ascii="Times New Roman" w:hAnsi="Times New Roman" w:cs="Times New Roman"/>
              <w:iCs/>
            </w:rPr>
            <w:t>30</w:t>
          </w:r>
          <w:r w:rsidRPr="00081484">
            <w:rPr>
              <w:rFonts w:ascii="Times New Roman" w:hAnsi="Times New Roman" w:cs="Times New Roman"/>
              <w:iCs/>
            </w:rPr>
            <w:t>日，本集团</w:t>
          </w:r>
          <w:r w:rsidR="009454CC" w:rsidRPr="00081484">
            <w:rPr>
              <w:rFonts w:ascii="Times New Roman" w:hAnsi="Times New Roman" w:cs="Times New Roman"/>
            </w:rPr>
            <w:t>已签订合同、但尚未履行或尚未履行完毕的履约义务所对应的收入金额为</w:t>
          </w:r>
          <w:sdt>
            <w:sdtPr>
              <w:rPr>
                <w:rFonts w:ascii="Times New Roman" w:hAnsi="Times New Roman" w:cs="Times New Roman"/>
              </w:rPr>
              <w:alias w:val="剩余履约义务收入金额"/>
              <w:tag w:val="_GBC_bb850c2c04f94140b58413bcd7db31a5"/>
              <w:id w:val="1714622390"/>
              <w:lock w:val="sdtLocked"/>
              <w:placeholder>
                <w:docPart w:val="GBC22222222222222222222222222222"/>
              </w:placeholder>
            </w:sdtPr>
            <w:sdtEndPr/>
            <w:sdtContent>
              <w:r w:rsidRPr="00081484">
                <w:rPr>
                  <w:rFonts w:ascii="Times New Roman" w:hAnsi="Times New Roman" w:cs="Times New Roman"/>
                  <w:iCs/>
                </w:rPr>
                <w:t>202,614,805</w:t>
              </w:r>
            </w:sdtContent>
          </w:sdt>
          <w:r w:rsidR="009454CC" w:rsidRPr="00081484">
            <w:rPr>
              <w:rFonts w:ascii="Times New Roman" w:hAnsi="Times New Roman" w:cs="Times New Roman"/>
            </w:rPr>
            <w:t>元</w:t>
          </w:r>
          <w:r w:rsidRPr="00081484">
            <w:rPr>
              <w:rFonts w:ascii="Times New Roman" w:hAnsi="Times New Roman" w:cs="Times New Roman"/>
              <w:iCs/>
            </w:rPr>
            <w:t xml:space="preserve">(2022 </w:t>
          </w:r>
          <w:r w:rsidRPr="00081484">
            <w:rPr>
              <w:rFonts w:ascii="Times New Roman" w:hAnsi="Times New Roman" w:cs="Times New Roman"/>
              <w:iCs/>
            </w:rPr>
            <w:t>年</w:t>
          </w:r>
          <w:r w:rsidRPr="00081484">
            <w:rPr>
              <w:rFonts w:ascii="Times New Roman" w:hAnsi="Times New Roman" w:cs="Times New Roman"/>
              <w:iCs/>
            </w:rPr>
            <w:t>12</w:t>
          </w:r>
          <w:r w:rsidRPr="00081484">
            <w:rPr>
              <w:rFonts w:ascii="Times New Roman" w:hAnsi="Times New Roman" w:cs="Times New Roman"/>
              <w:iCs/>
            </w:rPr>
            <w:t>月</w:t>
          </w:r>
          <w:r w:rsidRPr="00081484">
            <w:rPr>
              <w:rFonts w:ascii="Times New Roman" w:hAnsi="Times New Roman" w:cs="Times New Roman"/>
              <w:iCs/>
            </w:rPr>
            <w:t>31</w:t>
          </w:r>
          <w:r w:rsidRPr="00081484">
            <w:rPr>
              <w:rFonts w:ascii="Times New Roman" w:hAnsi="Times New Roman" w:cs="Times New Roman"/>
              <w:iCs/>
            </w:rPr>
            <w:t>日：</w:t>
          </w:r>
          <w:r w:rsidRPr="00081484">
            <w:rPr>
              <w:rFonts w:ascii="Times New Roman" w:hAnsi="Times New Roman" w:cs="Times New Roman"/>
              <w:iCs/>
            </w:rPr>
            <w:t>172,866,403</w:t>
          </w:r>
          <w:r w:rsidRPr="00081484">
            <w:rPr>
              <w:rFonts w:ascii="Times New Roman" w:hAnsi="Times New Roman" w:cs="Times New Roman"/>
              <w:iCs/>
            </w:rPr>
            <w:t>元</w:t>
          </w:r>
          <w:r w:rsidRPr="00081484">
            <w:rPr>
              <w:rFonts w:ascii="Times New Roman" w:hAnsi="Times New Roman" w:cs="Times New Roman"/>
              <w:iCs/>
            </w:rPr>
            <w:t>)</w:t>
          </w:r>
          <w:r w:rsidR="009454CC" w:rsidRPr="00081484">
            <w:rPr>
              <w:rFonts w:ascii="Times New Roman" w:hAnsi="Times New Roman" w:cs="Times New Roman"/>
            </w:rPr>
            <w:t>，</w:t>
          </w:r>
          <w:r w:rsidRPr="00081484">
            <w:rPr>
              <w:rFonts w:ascii="Times New Roman" w:hAnsi="Times New Roman" w:cs="Times New Roman"/>
            </w:rPr>
            <w:t>本集团预计该等金额将全部于未来一年内确认收入。</w:t>
          </w:r>
        </w:p>
        <w:p w:rsidR="00047B74" w:rsidRDefault="00833B52" w:rsidP="00081484"/>
      </w:sdtContent>
    </w:sdt>
    <w:bookmarkEnd w:id="138" w:displacedByCustomXml="prev"/>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EndPr/>
          <w:sdtContent>
            <w:p w:rsidR="00047B74" w:rsidRDefault="009454CC">
              <w:r>
                <w:fldChar w:fldCharType="begin"/>
              </w:r>
              <w:r w:rsidR="00AD0071">
                <w:instrText xml:space="preserve"> MACROBUTTON  SnrToggleCheckbox √适用 </w:instrText>
              </w:r>
              <w:r>
                <w:fldChar w:fldCharType="end"/>
              </w:r>
              <w:r>
                <w:fldChar w:fldCharType="begin"/>
              </w:r>
              <w:r w:rsidR="00AD0071">
                <w:instrText xml:space="preserve"> MACROBUTTON  SnrToggleCheckbox □不适用 </w:instrText>
              </w:r>
              <w:r>
                <w:fldChar w:fldCharType="end"/>
              </w:r>
            </w:p>
          </w:sdtContent>
        </w:sdt>
        <w:p w:rsidR="00047B74" w:rsidRDefault="009454CC">
          <w:pPr>
            <w:jc w:val="right"/>
            <w:rPr>
              <w:b/>
            </w:rPr>
          </w:pPr>
          <w:r>
            <w:rPr>
              <w:rFonts w:hint="eastAsia"/>
            </w:rPr>
            <w:t>单位：</w:t>
          </w:r>
          <w:sdt>
            <w:sdtPr>
              <w:rPr>
                <w:rFonts w:hint="eastAsia"/>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77"/>
            <w:gridCol w:w="2126"/>
            <w:gridCol w:w="2126"/>
            <w:gridCol w:w="2825"/>
          </w:tblGrid>
          <w:tr w:rsidR="00C05920" w:rsidTr="00A65065">
            <w:sdt>
              <w:sdtPr>
                <w:rPr>
                  <w:rFonts w:ascii="Times New Roman" w:hAnsi="Times New Roman" w:cs="Times New Roman"/>
                </w:rPr>
                <w:tag w:val="_PLD_444bcf5500dc4f7f9041afd20c147408"/>
                <w:id w:val="-141970078"/>
                <w:lock w:val="sdtLocked"/>
              </w:sdtPr>
              <w:sdtEndPr/>
              <w:sdtContent>
                <w:tc>
                  <w:tcPr>
                    <w:tcW w:w="1092" w:type="pct"/>
                    <w:tcBorders>
                      <w:top w:val="single" w:sz="6" w:space="0" w:color="auto"/>
                      <w:left w:val="single" w:sz="6" w:space="0" w:color="auto"/>
                      <w:bottom w:val="single" w:sz="6" w:space="0" w:color="auto"/>
                      <w:right w:val="single" w:sz="6" w:space="0" w:color="auto"/>
                    </w:tcBorders>
                    <w:vAlign w:val="center"/>
                  </w:tcPr>
                  <w:p w:rsidR="00C05920" w:rsidRPr="00A65065" w:rsidRDefault="00C05920" w:rsidP="00A65065">
                    <w:pPr>
                      <w:autoSpaceDE w:val="0"/>
                      <w:autoSpaceDN w:val="0"/>
                      <w:adjustRightInd w:val="0"/>
                      <w:snapToGrid w:val="0"/>
                      <w:spacing w:line="240" w:lineRule="atLeast"/>
                      <w:jc w:val="center"/>
                      <w:rPr>
                        <w:rFonts w:ascii="Times New Roman" w:hAnsi="Times New Roman" w:cs="Times New Roman"/>
                      </w:rPr>
                    </w:pPr>
                    <w:r w:rsidRPr="00A65065">
                      <w:rPr>
                        <w:rFonts w:ascii="Times New Roman" w:hAnsi="Times New Roman" w:cs="Times New Roman"/>
                      </w:rPr>
                      <w:t>项目</w:t>
                    </w:r>
                  </w:p>
                </w:tc>
              </w:sdtContent>
            </w:sdt>
            <w:sdt>
              <w:sdtPr>
                <w:rPr>
                  <w:rFonts w:ascii="Times New Roman" w:hAnsi="Times New Roman" w:cs="Times New Roman"/>
                </w:rPr>
                <w:tag w:val="_PLD_986496e04f5841889074687e953bf8a9"/>
                <w:id w:val="-670566262"/>
                <w:lock w:val="sdtLocked"/>
              </w:sdtPr>
              <w:sdtEndPr/>
              <w:sdtContent>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center"/>
                      <w:rPr>
                        <w:rFonts w:ascii="Times New Roman" w:hAnsi="Times New Roman" w:cs="Times New Roman"/>
                      </w:rPr>
                    </w:pPr>
                    <w:r w:rsidRPr="00A65065">
                      <w:rPr>
                        <w:rFonts w:ascii="Times New Roman" w:hAnsi="Times New Roman" w:cs="Times New Roman"/>
                      </w:rPr>
                      <w:t>本期发生额</w:t>
                    </w:r>
                  </w:p>
                </w:tc>
              </w:sdtContent>
            </w:sdt>
            <w:sdt>
              <w:sdtPr>
                <w:rPr>
                  <w:rFonts w:ascii="Times New Roman" w:hAnsi="Times New Roman" w:cs="Times New Roman"/>
                </w:rPr>
                <w:tag w:val="_PLD_4ab1376344dc484195a5459c78069a64"/>
                <w:id w:val="772217062"/>
                <w:lock w:val="sdtLocked"/>
              </w:sdtPr>
              <w:sdtEndPr/>
              <w:sdtContent>
                <w:tc>
                  <w:tcPr>
                    <w:tcW w:w="1174" w:type="pct"/>
                    <w:tcBorders>
                      <w:top w:val="single" w:sz="6" w:space="0" w:color="auto"/>
                      <w:left w:val="single" w:sz="6" w:space="0" w:color="auto"/>
                      <w:bottom w:val="single" w:sz="6" w:space="0" w:color="auto"/>
                      <w:right w:val="single" w:sz="6" w:space="0" w:color="auto"/>
                    </w:tcBorders>
                    <w:vAlign w:val="center"/>
                  </w:tcPr>
                  <w:p w:rsidR="00C05920" w:rsidRPr="00A65065" w:rsidRDefault="00C05920" w:rsidP="00A65065">
                    <w:pPr>
                      <w:jc w:val="center"/>
                      <w:rPr>
                        <w:rFonts w:ascii="Times New Roman" w:hAnsi="Times New Roman" w:cs="Times New Roman"/>
                      </w:rPr>
                    </w:pPr>
                    <w:r w:rsidRPr="00A65065">
                      <w:rPr>
                        <w:rFonts w:ascii="Times New Roman" w:hAnsi="Times New Roman" w:cs="Times New Roman"/>
                      </w:rPr>
                      <w:t>上期发生额</w:t>
                    </w:r>
                  </w:p>
                </w:tc>
              </w:sdtContent>
            </w:sdt>
            <w:tc>
              <w:tcPr>
                <w:tcW w:w="1560" w:type="pct"/>
                <w:tcBorders>
                  <w:top w:val="single" w:sz="6" w:space="0" w:color="auto"/>
                  <w:left w:val="single" w:sz="6" w:space="0" w:color="auto"/>
                  <w:bottom w:val="single" w:sz="6" w:space="0" w:color="auto"/>
                  <w:right w:val="single" w:sz="6" w:space="0" w:color="auto"/>
                </w:tcBorders>
                <w:vAlign w:val="bottom"/>
              </w:tcPr>
              <w:p w:rsidR="00C05920" w:rsidRPr="00A65065" w:rsidRDefault="00C05920" w:rsidP="00A65065">
                <w:pPr>
                  <w:overflowPunct w:val="0"/>
                  <w:spacing w:line="230" w:lineRule="exact"/>
                  <w:ind w:rightChars="50" w:right="105"/>
                  <w:jc w:val="center"/>
                  <w:rPr>
                    <w:rFonts w:ascii="Times New Roman" w:hAnsi="Times New Roman" w:cs="Times New Roman"/>
                    <w:color w:val="000000"/>
                  </w:rPr>
                </w:pPr>
                <w:r w:rsidRPr="00A65065">
                  <w:rPr>
                    <w:rFonts w:ascii="Times New Roman" w:hAnsi="Times New Roman" w:cs="Times New Roman"/>
                    <w:lang w:val="zh-CN"/>
                  </w:rPr>
                  <w:fldChar w:fldCharType="begin" w:fldLock="1"/>
                </w:r>
                <w:r w:rsidRPr="00A65065">
                  <w:rPr>
                    <w:rFonts w:ascii="Times New Roman" w:hAnsi="Times New Roman" w:cs="Times New Roman"/>
                    <w:lang w:val="zh-CN"/>
                  </w:rPr>
                  <w:instrText xml:space="preserve"> LINK  Excel.SheetMacroEnabled.12 "C:\\Users\\Trista H Zhao\\Desktop\\</w:instrText>
                </w:r>
                <w:r w:rsidRPr="00A65065">
                  <w:rPr>
                    <w:rFonts w:ascii="Times New Roman" w:hAnsi="Times New Roman" w:cs="Times New Roman"/>
                    <w:lang w:val="zh-CN"/>
                  </w:rPr>
                  <w:instrText>广深铁路股份有限公司</w:instrText>
                </w:r>
                <w:r w:rsidRPr="00A65065">
                  <w:rPr>
                    <w:rFonts w:ascii="Times New Roman" w:hAnsi="Times New Roman" w:cs="Times New Roman"/>
                    <w:lang w:val="zh-CN"/>
                  </w:rPr>
                  <w:instrText>\\Guanshen railway 2023 interim\\Welink\\Welink-A</w:instrText>
                </w:r>
                <w:r w:rsidRPr="00A65065">
                  <w:rPr>
                    <w:rFonts w:ascii="Times New Roman" w:hAnsi="Times New Roman" w:cs="Times New Roman"/>
                    <w:lang w:val="zh-CN"/>
                  </w:rPr>
                  <w:instrText>股</w:instrText>
                </w:r>
                <w:r w:rsidRPr="00A65065">
                  <w:rPr>
                    <w:rFonts w:ascii="Times New Roman" w:hAnsi="Times New Roman" w:cs="Times New Roman"/>
                    <w:lang w:val="zh-CN"/>
                  </w:rPr>
                  <w:instrText>\\1-2023</w:instrText>
                </w:r>
                <w:r w:rsidRPr="00A65065">
                  <w:rPr>
                    <w:rFonts w:ascii="Times New Roman" w:hAnsi="Times New Roman" w:cs="Times New Roman"/>
                    <w:lang w:val="zh-CN"/>
                  </w:rPr>
                  <w:instrText>半年度广深铁路股份</w:instrText>
                </w:r>
                <w:r w:rsidRPr="00A65065">
                  <w:rPr>
                    <w:rFonts w:ascii="Times New Roman" w:hAnsi="Times New Roman" w:cs="Times New Roman"/>
                    <w:lang w:val="zh-CN"/>
                  </w:rPr>
                  <w:instrText>A</w:instrText>
                </w:r>
                <w:r w:rsidRPr="00A65065">
                  <w:rPr>
                    <w:rFonts w:ascii="Times New Roman" w:hAnsi="Times New Roman" w:cs="Times New Roman"/>
                    <w:lang w:val="zh-CN"/>
                  </w:rPr>
                  <w:instrText>股</w:instrText>
                </w:r>
                <w:r w:rsidRPr="00A65065">
                  <w:rPr>
                    <w:rFonts w:ascii="Times New Roman" w:hAnsi="Times New Roman" w:cs="Times New Roman"/>
                    <w:lang w:val="zh-CN"/>
                  </w:rPr>
                  <w:instrText xml:space="preserve">.xlsx" </w:instrText>
                </w:r>
                <w:r w:rsidRPr="00A65065">
                  <w:rPr>
                    <w:rFonts w:ascii="Times New Roman" w:hAnsi="Times New Roman" w:cs="Times New Roman"/>
                    <w:lang w:val="zh-CN"/>
                  </w:rPr>
                  <w:instrText>五</w:instrText>
                </w:r>
                <w:r w:rsidRPr="00A65065">
                  <w:rPr>
                    <w:rFonts w:ascii="Times New Roman" w:hAnsi="Times New Roman" w:cs="Times New Roman"/>
                    <w:lang w:val="zh-CN"/>
                  </w:rPr>
                  <w:instrText>(39)_</w:instrText>
                </w:r>
                <w:r w:rsidRPr="00A65065">
                  <w:rPr>
                    <w:rFonts w:ascii="Times New Roman" w:hAnsi="Times New Roman" w:cs="Times New Roman"/>
                    <w:lang w:val="zh-CN"/>
                  </w:rPr>
                  <w:instrText>税金及附加</w:instrText>
                </w:r>
                <w:r w:rsidRPr="00A65065">
                  <w:rPr>
                    <w:rFonts w:ascii="Times New Roman" w:hAnsi="Times New Roman" w:cs="Times New Roman"/>
                    <w:lang w:val="zh-CN"/>
                  </w:rPr>
                  <w:instrText>1!R5C7 \t \r "C:\\Users\\Trista H Zhao\\Desktop\\</w:instrText>
                </w:r>
                <w:r w:rsidRPr="00A65065">
                  <w:rPr>
                    <w:rFonts w:ascii="Times New Roman" w:hAnsi="Times New Roman" w:cs="Times New Roman"/>
                    <w:lang w:val="zh-CN"/>
                  </w:rPr>
                  <w:instrText>广深铁路股份有限公司</w:instrText>
                </w:r>
                <w:r w:rsidRPr="00A65065">
                  <w:rPr>
                    <w:rFonts w:ascii="Times New Roman" w:hAnsi="Times New Roman" w:cs="Times New Roman"/>
                    <w:lang w:val="zh-CN"/>
                  </w:rPr>
                  <w:instrText>\\Guanshen railway 2023 interim\\Welink\\Welink-A</w:instrText>
                </w:r>
                <w:r w:rsidRPr="00A65065">
                  <w:rPr>
                    <w:rFonts w:ascii="Times New Roman" w:hAnsi="Times New Roman" w:cs="Times New Roman"/>
                    <w:lang w:val="zh-CN"/>
                  </w:rPr>
                  <w:instrText>股</w:instrText>
                </w:r>
                <w:r w:rsidRPr="00A65065">
                  <w:rPr>
                    <w:rFonts w:ascii="Times New Roman" w:hAnsi="Times New Roman" w:cs="Times New Roman"/>
                    <w:lang w:val="zh-CN"/>
                  </w:rPr>
                  <w:instrText>\\1-2023</w:instrText>
                </w:r>
                <w:r w:rsidRPr="00A65065">
                  <w:rPr>
                    <w:rFonts w:ascii="Times New Roman" w:hAnsi="Times New Roman" w:cs="Times New Roman"/>
                    <w:lang w:val="zh-CN"/>
                  </w:rPr>
                  <w:instrText>半年度广深铁路股份</w:instrText>
                </w:r>
                <w:r w:rsidRPr="00A65065">
                  <w:rPr>
                    <w:rFonts w:ascii="Times New Roman" w:hAnsi="Times New Roman" w:cs="Times New Roman"/>
                    <w:lang w:val="zh-CN"/>
                  </w:rPr>
                  <w:instrText>A</w:instrText>
                </w:r>
                <w:r w:rsidRPr="00A65065">
                  <w:rPr>
                    <w:rFonts w:ascii="Times New Roman" w:hAnsi="Times New Roman" w:cs="Times New Roman"/>
                    <w:lang w:val="zh-CN"/>
                  </w:rPr>
                  <w:instrText>股</w:instrText>
                </w:r>
                <w:r w:rsidRPr="00A65065">
                  <w:rPr>
                    <w:rFonts w:ascii="Times New Roman" w:hAnsi="Times New Roman" w:cs="Times New Roman"/>
                    <w:lang w:val="zh-CN"/>
                  </w:rPr>
                  <w:instrText>.xlsx" "</w:instrText>
                </w:r>
                <w:r w:rsidRPr="00A65065">
                  <w:rPr>
                    <w:rFonts w:ascii="Times New Roman" w:hAnsi="Times New Roman" w:cs="Times New Roman"/>
                    <w:lang w:val="zh-CN"/>
                  </w:rPr>
                  <w:instrText>五</w:instrText>
                </w:r>
                <w:r w:rsidRPr="00A65065">
                  <w:rPr>
                    <w:rFonts w:ascii="Times New Roman" w:hAnsi="Times New Roman" w:cs="Times New Roman"/>
                    <w:lang w:val="zh-CN"/>
                  </w:rPr>
                  <w:instrText>(39)_</w:instrText>
                </w:r>
                <w:r w:rsidRPr="00A65065">
                  <w:rPr>
                    <w:rFonts w:ascii="Times New Roman" w:hAnsi="Times New Roman" w:cs="Times New Roman"/>
                    <w:lang w:val="zh-CN"/>
                  </w:rPr>
                  <w:instrText>税金及附加</w:instrText>
                </w:r>
                <w:r w:rsidRPr="00A65065">
                  <w:rPr>
                    <w:rFonts w:ascii="Times New Roman" w:hAnsi="Times New Roman" w:cs="Times New Roman"/>
                    <w:lang w:val="zh-CN"/>
                  </w:rPr>
                  <w:instrText xml:space="preserve">1!R5C7" \* MERGEFORMAT </w:instrText>
                </w:r>
                <w:r w:rsidRPr="00A65065">
                  <w:rPr>
                    <w:rFonts w:ascii="Times New Roman" w:hAnsi="Times New Roman" w:cs="Times New Roman"/>
                    <w:lang w:val="zh-CN"/>
                  </w:rPr>
                  <w:fldChar w:fldCharType="separate"/>
                </w:r>
                <w:r w:rsidRPr="00A65065">
                  <w:rPr>
                    <w:rFonts w:ascii="Times New Roman" w:hAnsi="Times New Roman" w:cs="Times New Roman"/>
                    <w:color w:val="000000"/>
                  </w:rPr>
                  <w:t>计缴标准</w:t>
                </w:r>
                <w:r w:rsidRPr="00A65065">
                  <w:rPr>
                    <w:rFonts w:ascii="Times New Roman" w:hAnsi="Times New Roman" w:cs="Times New Roman"/>
                    <w:lang w:val="zh-CN"/>
                  </w:rPr>
                  <w:fldChar w:fldCharType="end"/>
                </w:r>
              </w:p>
            </w:tc>
          </w:tr>
          <w:tr w:rsidR="00C05920" w:rsidTr="00A65065">
            <w:tc>
              <w:tcPr>
                <w:tcW w:w="1092" w:type="pct"/>
                <w:tcBorders>
                  <w:top w:val="single" w:sz="6" w:space="0" w:color="auto"/>
                  <w:left w:val="single" w:sz="6" w:space="0" w:color="auto"/>
                  <w:bottom w:val="single" w:sz="6" w:space="0" w:color="auto"/>
                  <w:right w:val="single" w:sz="6" w:space="0" w:color="auto"/>
                </w:tcBorders>
                <w:vAlign w:val="center"/>
              </w:tcPr>
              <w:p w:rsidR="00C05920" w:rsidRPr="00A65065" w:rsidRDefault="00C05920" w:rsidP="00A65065">
                <w:pPr>
                  <w:autoSpaceDE w:val="0"/>
                  <w:autoSpaceDN w:val="0"/>
                  <w:adjustRightInd w:val="0"/>
                  <w:snapToGrid w:val="0"/>
                  <w:spacing w:line="240" w:lineRule="atLeast"/>
                  <w:rPr>
                    <w:rFonts w:ascii="Times New Roman" w:hAnsi="Times New Roman" w:cs="Times New Roman"/>
                  </w:rPr>
                </w:pPr>
                <w:r w:rsidRPr="00A65065">
                  <w:rPr>
                    <w:rFonts w:ascii="Times New Roman" w:hAnsi="Times New Roman" w:cs="Times New Roman"/>
                  </w:rPr>
                  <w:t>城市维护建设税</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autoSpaceDE w:val="0"/>
                  <w:autoSpaceDN w:val="0"/>
                  <w:adjustRightInd w:val="0"/>
                  <w:snapToGrid w:val="0"/>
                  <w:spacing w:line="240" w:lineRule="atLeast"/>
                  <w:jc w:val="right"/>
                  <w:rPr>
                    <w:rFonts w:ascii="Times New Roman" w:hAnsi="Times New Roman" w:cs="Times New Roman"/>
                  </w:rPr>
                </w:pPr>
                <w:r w:rsidRPr="00A65065">
                  <w:rPr>
                    <w:rFonts w:ascii="Times New Roman" w:hAnsi="Times New Roman" w:cs="Times New Roman"/>
                  </w:rPr>
                  <w:t>5,999,481</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right"/>
                  <w:rPr>
                    <w:rFonts w:ascii="Times New Roman" w:hAnsi="Times New Roman" w:cs="Times New Roman"/>
                  </w:rPr>
                </w:pPr>
                <w:r w:rsidRPr="00A65065">
                  <w:rPr>
                    <w:rFonts w:ascii="Times New Roman" w:hAnsi="Times New Roman" w:cs="Times New Roman"/>
                  </w:rPr>
                  <w:t>761,693</w:t>
                </w:r>
              </w:p>
            </w:tc>
            <w:tc>
              <w:tcPr>
                <w:tcW w:w="1560"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center"/>
                  <w:rPr>
                    <w:rFonts w:ascii="Times New Roman" w:hAnsi="Times New Roman" w:cs="Times New Roman"/>
                  </w:rPr>
                </w:pPr>
                <w:r w:rsidRPr="00A65065">
                  <w:rPr>
                    <w:rFonts w:ascii="Times New Roman" w:hAnsi="Times New Roman" w:cs="Times New Roman"/>
                  </w:rPr>
                  <w:t>附注四</w:t>
                </w:r>
              </w:p>
            </w:tc>
          </w:tr>
          <w:tr w:rsidR="00C05920" w:rsidTr="00A65065">
            <w:tc>
              <w:tcPr>
                <w:tcW w:w="1092" w:type="pct"/>
                <w:tcBorders>
                  <w:top w:val="single" w:sz="6" w:space="0" w:color="auto"/>
                  <w:left w:val="single" w:sz="6" w:space="0" w:color="auto"/>
                  <w:bottom w:val="single" w:sz="6" w:space="0" w:color="auto"/>
                  <w:right w:val="single" w:sz="6" w:space="0" w:color="auto"/>
                </w:tcBorders>
                <w:vAlign w:val="center"/>
              </w:tcPr>
              <w:p w:rsidR="00C05920" w:rsidRPr="00A65065" w:rsidRDefault="00C05920" w:rsidP="00A65065">
                <w:pPr>
                  <w:autoSpaceDE w:val="0"/>
                  <w:autoSpaceDN w:val="0"/>
                  <w:adjustRightInd w:val="0"/>
                  <w:snapToGrid w:val="0"/>
                  <w:spacing w:line="240" w:lineRule="atLeast"/>
                  <w:rPr>
                    <w:rFonts w:ascii="Times New Roman" w:hAnsi="Times New Roman" w:cs="Times New Roman"/>
                  </w:rPr>
                </w:pPr>
                <w:r w:rsidRPr="00A65065">
                  <w:rPr>
                    <w:rFonts w:ascii="Times New Roman" w:hAnsi="Times New Roman" w:cs="Times New Roman"/>
                  </w:rPr>
                  <w:t>教育费附加</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autoSpaceDE w:val="0"/>
                  <w:autoSpaceDN w:val="0"/>
                  <w:adjustRightInd w:val="0"/>
                  <w:snapToGrid w:val="0"/>
                  <w:spacing w:line="240" w:lineRule="atLeast"/>
                  <w:jc w:val="right"/>
                  <w:rPr>
                    <w:rFonts w:ascii="Times New Roman" w:hAnsi="Times New Roman" w:cs="Times New Roman"/>
                  </w:rPr>
                </w:pPr>
                <w:r w:rsidRPr="00A65065">
                  <w:rPr>
                    <w:rFonts w:ascii="Times New Roman" w:hAnsi="Times New Roman" w:cs="Times New Roman"/>
                  </w:rPr>
                  <w:t>3,187,481</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right"/>
                  <w:rPr>
                    <w:rFonts w:ascii="Times New Roman" w:hAnsi="Times New Roman" w:cs="Times New Roman"/>
                  </w:rPr>
                </w:pPr>
                <w:r w:rsidRPr="00A65065">
                  <w:rPr>
                    <w:rFonts w:ascii="Times New Roman" w:hAnsi="Times New Roman" w:cs="Times New Roman"/>
                  </w:rPr>
                  <w:t>435,913</w:t>
                </w:r>
              </w:p>
            </w:tc>
            <w:tc>
              <w:tcPr>
                <w:tcW w:w="1560"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center"/>
                  <w:rPr>
                    <w:rFonts w:ascii="Times New Roman" w:hAnsi="Times New Roman" w:cs="Times New Roman"/>
                  </w:rPr>
                </w:pPr>
                <w:r w:rsidRPr="00A65065">
                  <w:rPr>
                    <w:rFonts w:ascii="Times New Roman" w:hAnsi="Times New Roman" w:cs="Times New Roman"/>
                  </w:rPr>
                  <w:t>附注四</w:t>
                </w:r>
              </w:p>
            </w:tc>
          </w:tr>
          <w:tr w:rsidR="00C05920" w:rsidTr="00A65065">
            <w:tc>
              <w:tcPr>
                <w:tcW w:w="1092" w:type="pct"/>
                <w:tcBorders>
                  <w:top w:val="single" w:sz="6" w:space="0" w:color="auto"/>
                  <w:left w:val="single" w:sz="6" w:space="0" w:color="auto"/>
                  <w:bottom w:val="single" w:sz="6" w:space="0" w:color="auto"/>
                  <w:right w:val="single" w:sz="6" w:space="0" w:color="auto"/>
                </w:tcBorders>
                <w:vAlign w:val="center"/>
              </w:tcPr>
              <w:p w:rsidR="00C05920" w:rsidRPr="00A65065" w:rsidRDefault="00C05920" w:rsidP="00A65065">
                <w:pPr>
                  <w:autoSpaceDE w:val="0"/>
                  <w:autoSpaceDN w:val="0"/>
                  <w:adjustRightInd w:val="0"/>
                  <w:snapToGrid w:val="0"/>
                  <w:spacing w:line="240" w:lineRule="atLeast"/>
                  <w:rPr>
                    <w:rFonts w:ascii="Times New Roman" w:hAnsi="Times New Roman" w:cs="Times New Roman"/>
                  </w:rPr>
                </w:pPr>
                <w:r w:rsidRPr="00A65065">
                  <w:rPr>
                    <w:rFonts w:ascii="Times New Roman" w:hAnsi="Times New Roman" w:cs="Times New Roman"/>
                  </w:rPr>
                  <w:t>土地使用税</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autoSpaceDE w:val="0"/>
                  <w:autoSpaceDN w:val="0"/>
                  <w:adjustRightInd w:val="0"/>
                  <w:snapToGrid w:val="0"/>
                  <w:spacing w:line="240" w:lineRule="atLeast"/>
                  <w:jc w:val="right"/>
                  <w:rPr>
                    <w:rFonts w:ascii="Times New Roman" w:hAnsi="Times New Roman" w:cs="Times New Roman"/>
                  </w:rPr>
                </w:pPr>
                <w:r w:rsidRPr="00A65065">
                  <w:rPr>
                    <w:rFonts w:ascii="Times New Roman" w:hAnsi="Times New Roman" w:cs="Times New Roman"/>
                  </w:rPr>
                  <w:t>308,303</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right"/>
                  <w:rPr>
                    <w:rFonts w:ascii="Times New Roman" w:hAnsi="Times New Roman" w:cs="Times New Roman"/>
                  </w:rPr>
                </w:pPr>
                <w:r w:rsidRPr="00A65065">
                  <w:rPr>
                    <w:rFonts w:ascii="Times New Roman" w:hAnsi="Times New Roman" w:cs="Times New Roman"/>
                  </w:rPr>
                  <w:t>531,968</w:t>
                </w:r>
              </w:p>
            </w:tc>
            <w:tc>
              <w:tcPr>
                <w:tcW w:w="1560"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center"/>
                  <w:rPr>
                    <w:rFonts w:ascii="Times New Roman" w:hAnsi="Times New Roman" w:cs="Times New Roman"/>
                  </w:rPr>
                </w:pPr>
                <w:r w:rsidRPr="00A65065">
                  <w:rPr>
                    <w:rFonts w:ascii="Times New Roman" w:hAnsi="Times New Roman" w:cs="Times New Roman"/>
                  </w:rPr>
                  <w:t>按照国家税法规定缴纳</w:t>
                </w:r>
              </w:p>
            </w:tc>
          </w:tr>
          <w:tr w:rsidR="00C05920" w:rsidTr="00A65065">
            <w:tc>
              <w:tcPr>
                <w:tcW w:w="1092" w:type="pct"/>
                <w:tcBorders>
                  <w:top w:val="single" w:sz="6" w:space="0" w:color="auto"/>
                  <w:left w:val="single" w:sz="6" w:space="0" w:color="auto"/>
                  <w:bottom w:val="single" w:sz="6" w:space="0" w:color="auto"/>
                  <w:right w:val="single" w:sz="6" w:space="0" w:color="auto"/>
                </w:tcBorders>
                <w:vAlign w:val="center"/>
              </w:tcPr>
              <w:p w:rsidR="00C05920" w:rsidRPr="00A65065" w:rsidRDefault="00C05920" w:rsidP="00A65065">
                <w:pPr>
                  <w:autoSpaceDE w:val="0"/>
                  <w:autoSpaceDN w:val="0"/>
                  <w:adjustRightInd w:val="0"/>
                  <w:snapToGrid w:val="0"/>
                  <w:spacing w:line="240" w:lineRule="atLeast"/>
                  <w:rPr>
                    <w:rFonts w:ascii="Times New Roman" w:hAnsi="Times New Roman" w:cs="Times New Roman"/>
                  </w:rPr>
                </w:pPr>
                <w:r w:rsidRPr="00A65065">
                  <w:rPr>
                    <w:rFonts w:ascii="Times New Roman" w:hAnsi="Times New Roman" w:cs="Times New Roman"/>
                  </w:rPr>
                  <w:t>印花税</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autoSpaceDE w:val="0"/>
                  <w:autoSpaceDN w:val="0"/>
                  <w:adjustRightInd w:val="0"/>
                  <w:snapToGrid w:val="0"/>
                  <w:spacing w:line="240" w:lineRule="atLeast"/>
                  <w:jc w:val="right"/>
                  <w:rPr>
                    <w:rFonts w:ascii="Times New Roman" w:hAnsi="Times New Roman" w:cs="Times New Roman"/>
                  </w:rPr>
                </w:pPr>
                <w:r w:rsidRPr="00A65065">
                  <w:rPr>
                    <w:rFonts w:ascii="Times New Roman" w:hAnsi="Times New Roman" w:cs="Times New Roman"/>
                  </w:rPr>
                  <w:t>622,067</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right"/>
                  <w:rPr>
                    <w:rFonts w:ascii="Times New Roman" w:hAnsi="Times New Roman" w:cs="Times New Roman"/>
                  </w:rPr>
                </w:pPr>
                <w:r w:rsidRPr="00A65065">
                  <w:rPr>
                    <w:rFonts w:ascii="Times New Roman" w:hAnsi="Times New Roman" w:cs="Times New Roman"/>
                  </w:rPr>
                  <w:t>1,194,521</w:t>
                </w:r>
              </w:p>
            </w:tc>
            <w:tc>
              <w:tcPr>
                <w:tcW w:w="1560"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center"/>
                  <w:rPr>
                    <w:rFonts w:ascii="Times New Roman" w:hAnsi="Times New Roman" w:cs="Times New Roman"/>
                  </w:rPr>
                </w:pPr>
                <w:r w:rsidRPr="00A65065">
                  <w:rPr>
                    <w:rFonts w:ascii="Times New Roman" w:hAnsi="Times New Roman" w:cs="Times New Roman"/>
                  </w:rPr>
                  <w:t>按照国家税法规定缴纳</w:t>
                </w:r>
              </w:p>
            </w:tc>
          </w:tr>
          <w:tr w:rsidR="00C05920" w:rsidTr="00A65065">
            <w:tc>
              <w:tcPr>
                <w:tcW w:w="1092" w:type="pct"/>
                <w:tcBorders>
                  <w:top w:val="single" w:sz="6" w:space="0" w:color="auto"/>
                  <w:left w:val="single" w:sz="6" w:space="0" w:color="auto"/>
                  <w:bottom w:val="single" w:sz="6" w:space="0" w:color="auto"/>
                  <w:right w:val="single" w:sz="6" w:space="0" w:color="auto"/>
                </w:tcBorders>
                <w:vAlign w:val="center"/>
              </w:tcPr>
              <w:p w:rsidR="00C05920" w:rsidRPr="00A65065" w:rsidRDefault="00C05920" w:rsidP="00A65065">
                <w:pPr>
                  <w:autoSpaceDE w:val="0"/>
                  <w:autoSpaceDN w:val="0"/>
                  <w:adjustRightInd w:val="0"/>
                  <w:snapToGrid w:val="0"/>
                  <w:spacing w:line="240" w:lineRule="atLeast"/>
                  <w:rPr>
                    <w:rFonts w:ascii="Times New Roman" w:hAnsi="Times New Roman" w:cs="Times New Roman"/>
                  </w:rPr>
                </w:pPr>
                <w:r w:rsidRPr="00A65065">
                  <w:rPr>
                    <w:rFonts w:ascii="Times New Roman" w:hAnsi="Times New Roman" w:cs="Times New Roman"/>
                  </w:rPr>
                  <w:t>房产税</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autoSpaceDE w:val="0"/>
                  <w:autoSpaceDN w:val="0"/>
                  <w:adjustRightInd w:val="0"/>
                  <w:snapToGrid w:val="0"/>
                  <w:spacing w:line="240" w:lineRule="atLeast"/>
                  <w:jc w:val="right"/>
                  <w:rPr>
                    <w:rFonts w:ascii="Times New Roman" w:hAnsi="Times New Roman" w:cs="Times New Roman"/>
                  </w:rPr>
                </w:pPr>
                <w:r w:rsidRPr="00A65065">
                  <w:rPr>
                    <w:rFonts w:ascii="Times New Roman" w:hAnsi="Times New Roman" w:cs="Times New Roman"/>
                  </w:rPr>
                  <w:t>890,422</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right"/>
                  <w:rPr>
                    <w:rFonts w:ascii="Times New Roman" w:hAnsi="Times New Roman" w:cs="Times New Roman"/>
                  </w:rPr>
                </w:pPr>
                <w:r w:rsidRPr="00A65065">
                  <w:rPr>
                    <w:rFonts w:ascii="Times New Roman" w:hAnsi="Times New Roman" w:cs="Times New Roman"/>
                  </w:rPr>
                  <w:t>743,962</w:t>
                </w:r>
              </w:p>
            </w:tc>
            <w:tc>
              <w:tcPr>
                <w:tcW w:w="1560"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center"/>
                  <w:rPr>
                    <w:rFonts w:ascii="Times New Roman" w:hAnsi="Times New Roman" w:cs="Times New Roman"/>
                  </w:rPr>
                </w:pPr>
                <w:r w:rsidRPr="00A65065">
                  <w:rPr>
                    <w:rFonts w:ascii="Times New Roman" w:hAnsi="Times New Roman" w:cs="Times New Roman"/>
                  </w:rPr>
                  <w:t>按照国家税法规定缴纳</w:t>
                </w:r>
              </w:p>
            </w:tc>
          </w:tr>
          <w:tr w:rsidR="00C05920" w:rsidTr="00A65065">
            <w:tc>
              <w:tcPr>
                <w:tcW w:w="1092" w:type="pct"/>
                <w:tcBorders>
                  <w:top w:val="single" w:sz="6" w:space="0" w:color="auto"/>
                  <w:left w:val="single" w:sz="6" w:space="0" w:color="auto"/>
                  <w:bottom w:val="single" w:sz="6" w:space="0" w:color="auto"/>
                  <w:right w:val="single" w:sz="6" w:space="0" w:color="auto"/>
                </w:tcBorders>
                <w:vAlign w:val="center"/>
              </w:tcPr>
              <w:p w:rsidR="00C05920" w:rsidRPr="00A65065" w:rsidRDefault="00C05920" w:rsidP="00A65065">
                <w:pPr>
                  <w:autoSpaceDE w:val="0"/>
                  <w:autoSpaceDN w:val="0"/>
                  <w:adjustRightInd w:val="0"/>
                  <w:snapToGrid w:val="0"/>
                  <w:spacing w:line="240" w:lineRule="atLeast"/>
                  <w:rPr>
                    <w:rFonts w:ascii="Times New Roman" w:hAnsi="Times New Roman" w:cs="Times New Roman"/>
                    <w:lang w:val="zh-CN"/>
                  </w:rPr>
                </w:pPr>
                <w:r w:rsidRPr="00A65065">
                  <w:rPr>
                    <w:rFonts w:ascii="Times New Roman" w:hAnsi="Times New Roman" w:cs="Times New Roman"/>
                  </w:rPr>
                  <w:t>车船税</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autoSpaceDE w:val="0"/>
                  <w:autoSpaceDN w:val="0"/>
                  <w:adjustRightInd w:val="0"/>
                  <w:snapToGrid w:val="0"/>
                  <w:spacing w:line="240" w:lineRule="atLeast"/>
                  <w:jc w:val="right"/>
                  <w:rPr>
                    <w:rFonts w:ascii="Times New Roman" w:hAnsi="Times New Roman" w:cs="Times New Roman"/>
                  </w:rPr>
                </w:pPr>
                <w:r w:rsidRPr="00A65065">
                  <w:rPr>
                    <w:rFonts w:ascii="Times New Roman" w:hAnsi="Times New Roman" w:cs="Times New Roman"/>
                  </w:rPr>
                  <w:t>138,700</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right"/>
                  <w:rPr>
                    <w:rFonts w:ascii="Times New Roman" w:hAnsi="Times New Roman" w:cs="Times New Roman"/>
                  </w:rPr>
                </w:pPr>
                <w:r w:rsidRPr="00A65065">
                  <w:rPr>
                    <w:rFonts w:ascii="Times New Roman" w:hAnsi="Times New Roman" w:cs="Times New Roman"/>
                  </w:rPr>
                  <w:t>90,641</w:t>
                </w:r>
              </w:p>
            </w:tc>
            <w:tc>
              <w:tcPr>
                <w:tcW w:w="1560"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center"/>
                  <w:rPr>
                    <w:rFonts w:ascii="Times New Roman" w:hAnsi="Times New Roman" w:cs="Times New Roman"/>
                  </w:rPr>
                </w:pPr>
                <w:r w:rsidRPr="00A65065">
                  <w:rPr>
                    <w:rFonts w:ascii="Times New Roman" w:hAnsi="Times New Roman" w:cs="Times New Roman"/>
                  </w:rPr>
                  <w:t>按照国家税法规定缴纳</w:t>
                </w:r>
              </w:p>
            </w:tc>
          </w:tr>
          <w:tr w:rsidR="00C05920" w:rsidTr="00A65065">
            <w:tc>
              <w:tcPr>
                <w:tcW w:w="1092" w:type="pct"/>
                <w:tcBorders>
                  <w:top w:val="single" w:sz="6" w:space="0" w:color="auto"/>
                  <w:left w:val="single" w:sz="6" w:space="0" w:color="auto"/>
                  <w:bottom w:val="single" w:sz="6" w:space="0" w:color="auto"/>
                  <w:right w:val="single" w:sz="6" w:space="0" w:color="auto"/>
                </w:tcBorders>
                <w:vAlign w:val="center"/>
              </w:tcPr>
              <w:p w:rsidR="00C05920" w:rsidRPr="00A65065" w:rsidRDefault="00C05920" w:rsidP="00A65065">
                <w:pPr>
                  <w:autoSpaceDE w:val="0"/>
                  <w:autoSpaceDN w:val="0"/>
                  <w:adjustRightInd w:val="0"/>
                  <w:snapToGrid w:val="0"/>
                  <w:spacing w:line="240" w:lineRule="atLeast"/>
                  <w:rPr>
                    <w:rFonts w:ascii="Times New Roman" w:hAnsi="Times New Roman" w:cs="Times New Roman"/>
                  </w:rPr>
                </w:pPr>
                <w:r w:rsidRPr="00A65065">
                  <w:rPr>
                    <w:rFonts w:ascii="Times New Roman" w:hAnsi="Times New Roman" w:cs="Times New Roman"/>
                    <w:lang w:val="zh-CN"/>
                  </w:rPr>
                  <w:fldChar w:fldCharType="begin" w:fldLock="1"/>
                </w:r>
                <w:r w:rsidRPr="00A65065">
                  <w:rPr>
                    <w:rFonts w:ascii="Times New Roman" w:hAnsi="Times New Roman" w:cs="Times New Roman"/>
                    <w:lang w:val="zh-CN"/>
                  </w:rPr>
                  <w:instrText xml:space="preserve"> LINK  Excel.SheetMacroEnabled.12 "C:\\Users\\Trista H Zhao\\Desktop\\</w:instrText>
                </w:r>
                <w:r w:rsidRPr="00A65065">
                  <w:rPr>
                    <w:rFonts w:ascii="Times New Roman" w:hAnsi="Times New Roman" w:cs="Times New Roman"/>
                    <w:lang w:val="zh-CN"/>
                  </w:rPr>
                  <w:instrText>广深铁路股份有限公司</w:instrText>
                </w:r>
                <w:r w:rsidRPr="00A65065">
                  <w:rPr>
                    <w:rFonts w:ascii="Times New Roman" w:hAnsi="Times New Roman" w:cs="Times New Roman"/>
                    <w:lang w:val="zh-CN"/>
                  </w:rPr>
                  <w:instrText>\\Guanshen railway 2023 interim\\Welink\\Welink-A</w:instrText>
                </w:r>
                <w:r w:rsidRPr="00A65065">
                  <w:rPr>
                    <w:rFonts w:ascii="Times New Roman" w:hAnsi="Times New Roman" w:cs="Times New Roman"/>
                    <w:lang w:val="zh-CN"/>
                  </w:rPr>
                  <w:instrText>股</w:instrText>
                </w:r>
                <w:r w:rsidRPr="00A65065">
                  <w:rPr>
                    <w:rFonts w:ascii="Times New Roman" w:hAnsi="Times New Roman" w:cs="Times New Roman"/>
                    <w:lang w:val="zh-CN"/>
                  </w:rPr>
                  <w:instrText>\\1-2023</w:instrText>
                </w:r>
                <w:r w:rsidRPr="00A65065">
                  <w:rPr>
                    <w:rFonts w:ascii="Times New Roman" w:hAnsi="Times New Roman" w:cs="Times New Roman"/>
                    <w:lang w:val="zh-CN"/>
                  </w:rPr>
                  <w:instrText>半年度广深铁路股份</w:instrText>
                </w:r>
                <w:r w:rsidRPr="00A65065">
                  <w:rPr>
                    <w:rFonts w:ascii="Times New Roman" w:hAnsi="Times New Roman" w:cs="Times New Roman"/>
                    <w:lang w:val="zh-CN"/>
                  </w:rPr>
                  <w:instrText>A</w:instrText>
                </w:r>
                <w:r w:rsidRPr="00A65065">
                  <w:rPr>
                    <w:rFonts w:ascii="Times New Roman" w:hAnsi="Times New Roman" w:cs="Times New Roman"/>
                    <w:lang w:val="zh-CN"/>
                  </w:rPr>
                  <w:instrText>股</w:instrText>
                </w:r>
                <w:r w:rsidRPr="00A65065">
                  <w:rPr>
                    <w:rFonts w:ascii="Times New Roman" w:hAnsi="Times New Roman" w:cs="Times New Roman"/>
                    <w:lang w:val="zh-CN"/>
                  </w:rPr>
                  <w:instrText>.xlsx" "</w:instrText>
                </w:r>
                <w:r w:rsidRPr="00A65065">
                  <w:rPr>
                    <w:rFonts w:ascii="Times New Roman" w:hAnsi="Times New Roman" w:cs="Times New Roman"/>
                    <w:lang w:val="zh-CN"/>
                  </w:rPr>
                  <w:instrText>五</w:instrText>
                </w:r>
                <w:r w:rsidRPr="00A65065">
                  <w:rPr>
                    <w:rFonts w:ascii="Times New Roman" w:hAnsi="Times New Roman" w:cs="Times New Roman"/>
                    <w:lang w:val="zh-CN"/>
                  </w:rPr>
                  <w:instrText>(39)_</w:instrText>
                </w:r>
                <w:r w:rsidRPr="00A65065">
                  <w:rPr>
                    <w:rFonts w:ascii="Times New Roman" w:hAnsi="Times New Roman" w:cs="Times New Roman"/>
                    <w:lang w:val="zh-CN"/>
                  </w:rPr>
                  <w:instrText>税金及附加</w:instrText>
                </w:r>
                <w:r w:rsidRPr="00A65065">
                  <w:rPr>
                    <w:rFonts w:ascii="Times New Roman" w:hAnsi="Times New Roman" w:cs="Times New Roman"/>
                    <w:lang w:val="zh-CN"/>
                  </w:rPr>
                  <w:instrText>1!R13C2" \t \r "C:\\Users\\Trista H Zhao\\Desktop\\</w:instrText>
                </w:r>
                <w:r w:rsidRPr="00A65065">
                  <w:rPr>
                    <w:rFonts w:ascii="Times New Roman" w:hAnsi="Times New Roman" w:cs="Times New Roman"/>
                    <w:lang w:val="zh-CN"/>
                  </w:rPr>
                  <w:instrText>广深铁路股份有限公司</w:instrText>
                </w:r>
                <w:r w:rsidRPr="00A65065">
                  <w:rPr>
                    <w:rFonts w:ascii="Times New Roman" w:hAnsi="Times New Roman" w:cs="Times New Roman"/>
                    <w:lang w:val="zh-CN"/>
                  </w:rPr>
                  <w:instrText>\\Guanshen railway 2023 interim\\Welink\\Welink-A</w:instrText>
                </w:r>
                <w:r w:rsidRPr="00A65065">
                  <w:rPr>
                    <w:rFonts w:ascii="Times New Roman" w:hAnsi="Times New Roman" w:cs="Times New Roman"/>
                    <w:lang w:val="zh-CN"/>
                  </w:rPr>
                  <w:instrText>股</w:instrText>
                </w:r>
                <w:r w:rsidRPr="00A65065">
                  <w:rPr>
                    <w:rFonts w:ascii="Times New Roman" w:hAnsi="Times New Roman" w:cs="Times New Roman"/>
                    <w:lang w:val="zh-CN"/>
                  </w:rPr>
                  <w:instrText>\\1-2023</w:instrText>
                </w:r>
                <w:r w:rsidRPr="00A65065">
                  <w:rPr>
                    <w:rFonts w:ascii="Times New Roman" w:hAnsi="Times New Roman" w:cs="Times New Roman"/>
                    <w:lang w:val="zh-CN"/>
                  </w:rPr>
                  <w:instrText>半年度广深铁路股份</w:instrText>
                </w:r>
                <w:r w:rsidRPr="00A65065">
                  <w:rPr>
                    <w:rFonts w:ascii="Times New Roman" w:hAnsi="Times New Roman" w:cs="Times New Roman"/>
                    <w:lang w:val="zh-CN"/>
                  </w:rPr>
                  <w:instrText>A</w:instrText>
                </w:r>
                <w:r w:rsidRPr="00A65065">
                  <w:rPr>
                    <w:rFonts w:ascii="Times New Roman" w:hAnsi="Times New Roman" w:cs="Times New Roman"/>
                    <w:lang w:val="zh-CN"/>
                  </w:rPr>
                  <w:instrText>股</w:instrText>
                </w:r>
                <w:r w:rsidRPr="00A65065">
                  <w:rPr>
                    <w:rFonts w:ascii="Times New Roman" w:hAnsi="Times New Roman" w:cs="Times New Roman"/>
                    <w:lang w:val="zh-CN"/>
                  </w:rPr>
                  <w:instrText>.xlsx" "</w:instrText>
                </w:r>
                <w:r w:rsidRPr="00A65065">
                  <w:rPr>
                    <w:rFonts w:ascii="Times New Roman" w:hAnsi="Times New Roman" w:cs="Times New Roman"/>
                    <w:lang w:val="zh-CN"/>
                  </w:rPr>
                  <w:instrText>五</w:instrText>
                </w:r>
                <w:r w:rsidRPr="00A65065">
                  <w:rPr>
                    <w:rFonts w:ascii="Times New Roman" w:hAnsi="Times New Roman" w:cs="Times New Roman"/>
                    <w:lang w:val="zh-CN"/>
                  </w:rPr>
                  <w:instrText>(39)_</w:instrText>
                </w:r>
                <w:r w:rsidRPr="00A65065">
                  <w:rPr>
                    <w:rFonts w:ascii="Times New Roman" w:hAnsi="Times New Roman" w:cs="Times New Roman"/>
                    <w:lang w:val="zh-CN"/>
                  </w:rPr>
                  <w:instrText>税金及附加</w:instrText>
                </w:r>
                <w:r w:rsidRPr="00A65065">
                  <w:rPr>
                    <w:rFonts w:ascii="Times New Roman" w:hAnsi="Times New Roman" w:cs="Times New Roman"/>
                    <w:lang w:val="zh-CN"/>
                  </w:rPr>
                  <w:instrText xml:space="preserve">1!R13C2" \* MERGEFORMAT </w:instrText>
                </w:r>
                <w:r w:rsidRPr="00A65065">
                  <w:rPr>
                    <w:rFonts w:ascii="Times New Roman" w:hAnsi="Times New Roman" w:cs="Times New Roman"/>
                    <w:lang w:val="zh-CN"/>
                  </w:rPr>
                  <w:fldChar w:fldCharType="separate"/>
                </w:r>
                <w:r w:rsidRPr="00A65065">
                  <w:rPr>
                    <w:rFonts w:ascii="Times New Roman" w:hAnsi="Times New Roman" w:cs="Times New Roman"/>
                    <w:color w:val="000000"/>
                  </w:rPr>
                  <w:t>其他</w:t>
                </w:r>
                <w:r w:rsidRPr="00A65065">
                  <w:rPr>
                    <w:rFonts w:ascii="Times New Roman" w:hAnsi="Times New Roman" w:cs="Times New Roman"/>
                    <w:lang w:val="zh-CN"/>
                  </w:rPr>
                  <w:fldChar w:fldCharType="end"/>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autoSpaceDE w:val="0"/>
                  <w:autoSpaceDN w:val="0"/>
                  <w:adjustRightInd w:val="0"/>
                  <w:snapToGrid w:val="0"/>
                  <w:spacing w:line="240" w:lineRule="atLeast"/>
                  <w:jc w:val="right"/>
                  <w:rPr>
                    <w:rFonts w:ascii="Times New Roman" w:hAnsi="Times New Roman" w:cs="Times New Roman"/>
                  </w:rPr>
                </w:pPr>
                <w:r w:rsidRPr="00A65065">
                  <w:rPr>
                    <w:rFonts w:ascii="Times New Roman" w:hAnsi="Times New Roman" w:cs="Times New Roman"/>
                  </w:rPr>
                  <w:t>94,570</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right"/>
                  <w:rPr>
                    <w:rFonts w:ascii="Times New Roman" w:hAnsi="Times New Roman" w:cs="Times New Roman"/>
                  </w:rPr>
                </w:pPr>
                <w:r w:rsidRPr="00A65065">
                  <w:rPr>
                    <w:rFonts w:ascii="Times New Roman" w:hAnsi="Times New Roman" w:cs="Times New Roman"/>
                  </w:rPr>
                  <w:t>21,498</w:t>
                </w:r>
              </w:p>
            </w:tc>
            <w:tc>
              <w:tcPr>
                <w:tcW w:w="1560"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center"/>
                  <w:rPr>
                    <w:rFonts w:ascii="Times New Roman" w:hAnsi="Times New Roman" w:cs="Times New Roman"/>
                  </w:rPr>
                </w:pPr>
                <w:r w:rsidRPr="00A65065">
                  <w:rPr>
                    <w:rFonts w:ascii="Times New Roman" w:hAnsi="Times New Roman" w:cs="Times New Roman"/>
                  </w:rPr>
                  <w:t>按照国家税法规定缴纳</w:t>
                </w:r>
              </w:p>
            </w:tc>
          </w:tr>
          <w:tr w:rsidR="00C05920" w:rsidTr="00A65065">
            <w:tc>
              <w:tcPr>
                <w:tcW w:w="1092" w:type="pct"/>
                <w:tcBorders>
                  <w:top w:val="single" w:sz="6" w:space="0" w:color="auto"/>
                  <w:left w:val="single" w:sz="6" w:space="0" w:color="auto"/>
                  <w:bottom w:val="single" w:sz="6" w:space="0" w:color="auto"/>
                  <w:right w:val="single" w:sz="6" w:space="0" w:color="auto"/>
                </w:tcBorders>
                <w:vAlign w:val="center"/>
              </w:tcPr>
              <w:p w:rsidR="00C05920" w:rsidRPr="00A65065" w:rsidRDefault="00C05920" w:rsidP="00A65065">
                <w:pPr>
                  <w:autoSpaceDE w:val="0"/>
                  <w:autoSpaceDN w:val="0"/>
                  <w:adjustRightInd w:val="0"/>
                  <w:snapToGrid w:val="0"/>
                  <w:spacing w:line="240" w:lineRule="atLeast"/>
                  <w:jc w:val="center"/>
                  <w:rPr>
                    <w:rFonts w:ascii="Times New Roman" w:hAnsi="Times New Roman" w:cs="Times New Roman"/>
                  </w:rPr>
                </w:pPr>
                <w:r w:rsidRPr="00A65065">
                  <w:rPr>
                    <w:rFonts w:ascii="Times New Roman" w:hAnsi="Times New Roman" w:cs="Times New Roman"/>
                  </w:rPr>
                  <w:t>合计</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autoSpaceDE w:val="0"/>
                  <w:autoSpaceDN w:val="0"/>
                  <w:adjustRightInd w:val="0"/>
                  <w:snapToGrid w:val="0"/>
                  <w:spacing w:line="240" w:lineRule="atLeast"/>
                  <w:jc w:val="right"/>
                  <w:rPr>
                    <w:rFonts w:ascii="Times New Roman" w:hAnsi="Times New Roman" w:cs="Times New Roman"/>
                  </w:rPr>
                </w:pPr>
                <w:r w:rsidRPr="00A65065">
                  <w:rPr>
                    <w:rFonts w:ascii="Times New Roman" w:hAnsi="Times New Roman" w:cs="Times New Roman"/>
                  </w:rPr>
                  <w:t>11,241,024</w:t>
                </w:r>
              </w:p>
            </w:tc>
            <w:tc>
              <w:tcPr>
                <w:tcW w:w="1174"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right"/>
                  <w:rPr>
                    <w:rFonts w:ascii="Times New Roman" w:hAnsi="Times New Roman" w:cs="Times New Roman"/>
                  </w:rPr>
                </w:pPr>
                <w:r w:rsidRPr="00A65065">
                  <w:rPr>
                    <w:rFonts w:ascii="Times New Roman" w:hAnsi="Times New Roman" w:cs="Times New Roman"/>
                  </w:rPr>
                  <w:t>3,780,196</w:t>
                </w:r>
              </w:p>
            </w:tc>
            <w:tc>
              <w:tcPr>
                <w:tcW w:w="1560" w:type="pct"/>
                <w:tcBorders>
                  <w:top w:val="single" w:sz="6" w:space="0" w:color="auto"/>
                  <w:left w:val="single" w:sz="6" w:space="0" w:color="auto"/>
                  <w:bottom w:val="single" w:sz="6" w:space="0" w:color="auto"/>
                  <w:right w:val="single" w:sz="6" w:space="0" w:color="auto"/>
                </w:tcBorders>
              </w:tcPr>
              <w:p w:rsidR="00C05920" w:rsidRPr="00A65065" w:rsidRDefault="00C05920" w:rsidP="00A65065">
                <w:pPr>
                  <w:jc w:val="right"/>
                  <w:rPr>
                    <w:rFonts w:ascii="Times New Roman" w:hAnsi="Times New Roman" w:cs="Times New Roman"/>
                  </w:rPr>
                </w:pPr>
              </w:p>
            </w:tc>
          </w:tr>
        </w:tbl>
        <w:p w:rsidR="00047B74" w:rsidRDefault="00833B52"/>
      </w:sdtContent>
    </w:sdt>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EndPr/>
          <w:sdtContent>
            <w:p w:rsidR="00047B74" w:rsidRDefault="009454CC">
              <w:r>
                <w:fldChar w:fldCharType="begin"/>
              </w:r>
              <w:r w:rsidR="004C6ABC">
                <w:instrText xml:space="preserve"> MACROBUTTON  SnrToggleCheckbox √适用 </w:instrText>
              </w:r>
              <w:r>
                <w:fldChar w:fldCharType="end"/>
              </w:r>
              <w:r>
                <w:fldChar w:fldCharType="begin"/>
              </w:r>
              <w:r w:rsidR="004C6ABC">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2607"/>
            <w:gridCol w:w="2443"/>
          </w:tblGrid>
          <w:tr w:rsidR="004C6ABC" w:rsidTr="004C6ABC">
            <w:sdt>
              <w:sdtPr>
                <w:rPr>
                  <w:rFonts w:ascii="Times New Roman" w:hAnsi="Times New Roman" w:cs="Times New Roman"/>
                </w:rPr>
                <w:tag w:val="_PLD_249fd0c096ba421285089a0fada9d43a"/>
                <w:id w:val="-98508823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项目</w:t>
                    </w:r>
                  </w:p>
                </w:tc>
              </w:sdtContent>
            </w:sdt>
            <w:sdt>
              <w:sdtPr>
                <w:rPr>
                  <w:rFonts w:ascii="Times New Roman" w:hAnsi="Times New Roman" w:cs="Times New Roman"/>
                </w:rPr>
                <w:tag w:val="_PLD_acf5bcbf929244268be56ad5d0f3ea18"/>
                <w:id w:val="1659576794"/>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本期发生额</w:t>
                    </w:r>
                  </w:p>
                </w:tc>
              </w:sdtContent>
            </w:sdt>
            <w:sdt>
              <w:sdtPr>
                <w:rPr>
                  <w:rFonts w:ascii="Times New Roman" w:hAnsi="Times New Roman" w:cs="Times New Roman"/>
                </w:rPr>
                <w:tag w:val="_PLD_d37d8a59d4d74c26ac22dc33983efa29"/>
                <w:id w:val="-80378010"/>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上期发生额</w:t>
                    </w:r>
                  </w:p>
                </w:tc>
              </w:sdtContent>
            </w:sdt>
          </w:tr>
          <w:sdt>
            <w:sdtPr>
              <w:rPr>
                <w:rFonts w:ascii="Times New Roman" w:hAnsi="Times New Roman" w:cs="Times New Roman"/>
              </w:rPr>
              <w:alias w:val="管理费用明细"/>
              <w:tag w:val="_GBC_1330575ab4a44e46920401d3d7599402"/>
              <w:id w:val="-1219054621"/>
              <w:lock w:val="sdtLocked"/>
              <w:placeholder>
                <w:docPart w:val="E1AD611E7FBF4542BA0EF5BD325C3C06"/>
              </w:placeholder>
            </w:sdtPr>
            <w:sdtEndPr/>
            <w:sdtContent>
              <w:tr w:rsidR="004C6ABC" w:rsidTr="004C6AB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C6ABC" w:rsidRPr="004C6ABC" w:rsidRDefault="004C6ABC" w:rsidP="004C6ABC">
                    <w:pPr>
                      <w:rPr>
                        <w:rFonts w:ascii="Times New Roman" w:hAnsi="Times New Roman" w:cs="Times New Roman"/>
                      </w:rPr>
                    </w:pPr>
                    <w:r w:rsidRPr="004C6ABC">
                      <w:rPr>
                        <w:rFonts w:ascii="Times New Roman" w:hAnsi="Times New Roman" w:cs="Times New Roman"/>
                      </w:rPr>
                      <w:t>工资及福利</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38,867,</w:t>
                    </w:r>
                    <w:r w:rsidR="00871E29">
                      <w:rPr>
                        <w:rFonts w:ascii="Times New Roman" w:hAnsi="Times New Roman" w:cs="Times New Roman"/>
                      </w:rPr>
                      <w:t>692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40,747,731</w:t>
                    </w:r>
                  </w:p>
                </w:tc>
              </w:tr>
            </w:sdtContent>
          </w:sdt>
          <w:sdt>
            <w:sdtPr>
              <w:rPr>
                <w:rFonts w:ascii="Times New Roman" w:hAnsi="Times New Roman" w:cs="Times New Roman"/>
              </w:rPr>
              <w:alias w:val="管理费用明细"/>
              <w:tag w:val="_GBC_1330575ab4a44e46920401d3d7599402"/>
              <w:id w:val="2029753431"/>
              <w:lock w:val="sdtLocked"/>
              <w:placeholder>
                <w:docPart w:val="E1AD611E7FBF4542BA0EF5BD325C3C06"/>
              </w:placeholder>
            </w:sdtPr>
            <w:sdtEndPr/>
            <w:sdtContent>
              <w:tr w:rsidR="004C6ABC" w:rsidTr="004C6AB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C6ABC" w:rsidRPr="004C6ABC" w:rsidRDefault="004C6ABC" w:rsidP="004C6ABC">
                    <w:pPr>
                      <w:rPr>
                        <w:rFonts w:ascii="Times New Roman" w:hAnsi="Times New Roman" w:cs="Times New Roman"/>
                      </w:rPr>
                    </w:pPr>
                    <w:r w:rsidRPr="004C6ABC">
                      <w:rPr>
                        <w:rFonts w:ascii="Times New Roman" w:hAnsi="Times New Roman" w:cs="Times New Roman"/>
                      </w:rP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26,236,722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26,085,401</w:t>
                    </w:r>
                  </w:p>
                </w:tc>
              </w:tr>
            </w:sdtContent>
          </w:sdt>
          <w:sdt>
            <w:sdtPr>
              <w:rPr>
                <w:rFonts w:ascii="Times New Roman" w:hAnsi="Times New Roman" w:cs="Times New Roman"/>
              </w:rPr>
              <w:alias w:val="管理费用明细"/>
              <w:tag w:val="_GBC_1330575ab4a44e46920401d3d7599402"/>
              <w:id w:val="969013037"/>
              <w:lock w:val="sdtLocked"/>
              <w:placeholder>
                <w:docPart w:val="3D53299AF76F44D89071AED2D6CC2A3E"/>
              </w:placeholder>
            </w:sdtPr>
            <w:sdtEndPr/>
            <w:sdtContent>
              <w:tr w:rsidR="004C6ABC" w:rsidTr="004C6AB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C6ABC" w:rsidRPr="004C6ABC" w:rsidRDefault="004C6ABC" w:rsidP="004C6ABC">
                    <w:pPr>
                      <w:rPr>
                        <w:rFonts w:ascii="Times New Roman" w:hAnsi="Times New Roman" w:cs="Times New Roman"/>
                      </w:rPr>
                    </w:pPr>
                    <w:r w:rsidRPr="004C6ABC">
                      <w:rPr>
                        <w:rFonts w:ascii="Times New Roman" w:hAnsi="Times New Roman" w:cs="Times New Roman"/>
                      </w:rPr>
                      <w:t>中介机构服务费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3,987,704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5,929,287</w:t>
                    </w:r>
                  </w:p>
                </w:tc>
              </w:tr>
            </w:sdtContent>
          </w:sdt>
          <w:sdt>
            <w:sdtPr>
              <w:rPr>
                <w:rFonts w:ascii="Times New Roman" w:hAnsi="Times New Roman" w:cs="Times New Roman"/>
              </w:rPr>
              <w:alias w:val="管理费用明细"/>
              <w:tag w:val="_GBC_1330575ab4a44e46920401d3d7599402"/>
              <w:id w:val="-439839002"/>
              <w:lock w:val="sdtLocked"/>
              <w:placeholder>
                <w:docPart w:val="3D53299AF76F44D89071AED2D6CC2A3E"/>
              </w:placeholder>
            </w:sdtPr>
            <w:sdtEndPr/>
            <w:sdtContent>
              <w:tr w:rsidR="004C6ABC" w:rsidTr="004C6AB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C6ABC" w:rsidRPr="004C6ABC" w:rsidRDefault="004C6ABC" w:rsidP="004C6ABC">
                    <w:pPr>
                      <w:rPr>
                        <w:rFonts w:ascii="Times New Roman" w:hAnsi="Times New Roman" w:cs="Times New Roman"/>
                      </w:rPr>
                    </w:pPr>
                    <w:r w:rsidRPr="004C6ABC">
                      <w:rPr>
                        <w:rFonts w:ascii="Times New Roman" w:hAnsi="Times New Roman" w:cs="Times New Roman"/>
                      </w:rPr>
                      <w:t>办公费及差旅费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1,221,686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1,554,580</w:t>
                    </w:r>
                  </w:p>
                </w:tc>
              </w:tr>
            </w:sdtContent>
          </w:sdt>
          <w:sdt>
            <w:sdtPr>
              <w:rPr>
                <w:rFonts w:ascii="Times New Roman" w:hAnsi="Times New Roman" w:cs="Times New Roman"/>
              </w:rPr>
              <w:alias w:val="管理费用明细"/>
              <w:tag w:val="_GBC_1330575ab4a44e46920401d3d7599402"/>
              <w:id w:val="1296568032"/>
              <w:lock w:val="sdtLocked"/>
              <w:placeholder>
                <w:docPart w:val="3D53299AF76F44D89071AED2D6CC2A3E"/>
              </w:placeholder>
            </w:sdtPr>
            <w:sdtEndPr/>
            <w:sdtContent>
              <w:tr w:rsidR="004C6ABC" w:rsidTr="004C6AB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C6ABC" w:rsidRPr="004C6ABC" w:rsidRDefault="004C6ABC" w:rsidP="004C6ABC">
                    <w:pPr>
                      <w:rPr>
                        <w:rFonts w:ascii="Times New Roman" w:hAnsi="Times New Roman" w:cs="Times New Roman"/>
                      </w:rPr>
                    </w:pPr>
                    <w:r w:rsidRPr="004C6ABC">
                      <w:rPr>
                        <w:rFonts w:ascii="Times New Roman" w:hAnsi="Times New Roman" w:cs="Times New Roman"/>
                      </w:rPr>
                      <w:t>固定资产折旧</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554,219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468,183</w:t>
                    </w:r>
                  </w:p>
                </w:tc>
              </w:tr>
            </w:sdtContent>
          </w:sdt>
          <w:sdt>
            <w:sdtPr>
              <w:rPr>
                <w:rFonts w:ascii="Times New Roman" w:hAnsi="Times New Roman" w:cs="Times New Roman"/>
              </w:rPr>
              <w:alias w:val="管理费用明细"/>
              <w:tag w:val="_GBC_1330575ab4a44e46920401d3d7599402"/>
              <w:id w:val="-9383103"/>
              <w:lock w:val="sdtLocked"/>
              <w:placeholder>
                <w:docPart w:val="3D53299AF76F44D89071AED2D6CC2A3E"/>
              </w:placeholder>
            </w:sdtPr>
            <w:sdtEndPr/>
            <w:sdtContent>
              <w:tr w:rsidR="004C6ABC" w:rsidTr="004C6AB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C6ABC" w:rsidRPr="004C6ABC" w:rsidRDefault="004C6ABC" w:rsidP="004C6ABC">
                    <w:pPr>
                      <w:rPr>
                        <w:rFonts w:ascii="Times New Roman" w:hAnsi="Times New Roman" w:cs="Times New Roman"/>
                      </w:rPr>
                    </w:pPr>
                    <w:r w:rsidRPr="004C6ABC">
                      <w:rPr>
                        <w:rFonts w:ascii="Times New Roman" w:hAnsi="Times New Roman" w:cs="Times New Roman"/>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10,980,</w:t>
                    </w:r>
                    <w:r w:rsidR="00871E29">
                      <w:rPr>
                        <w:rFonts w:ascii="Times New Roman" w:hAnsi="Times New Roman" w:cs="Times New Roman"/>
                      </w:rPr>
                      <w:t>203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33,196,961</w:t>
                    </w:r>
                  </w:p>
                </w:tc>
              </w:tr>
            </w:sdtContent>
          </w:sdt>
          <w:tr w:rsidR="004C6ABC" w:rsidTr="004C6ABC">
            <w:sdt>
              <w:sdtPr>
                <w:rPr>
                  <w:rFonts w:ascii="Times New Roman" w:hAnsi="Times New Roman" w:cs="Times New Roman"/>
                </w:rPr>
                <w:tag w:val="_PLD_a1574943c0c74f868555494c72b6afa6"/>
                <w:id w:val="-60727259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81,848,226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107,982,143</w:t>
                </w:r>
              </w:p>
            </w:tc>
          </w:tr>
        </w:tbl>
        <w:p w:rsidR="00047B74" w:rsidRDefault="00833B52"/>
      </w:sdtContent>
    </w:sdt>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EndPr/>
          <w:sdtContent>
            <w:p w:rsidR="00047B74" w:rsidRDefault="009454CC">
              <w:r>
                <w:fldChar w:fldCharType="begin"/>
              </w:r>
              <w:r w:rsidR="004C6ABC">
                <w:instrText xml:space="preserve"> MACROBUTTON  SnrToggleCheckbox √适用 </w:instrText>
              </w:r>
              <w:r>
                <w:fldChar w:fldCharType="end"/>
              </w:r>
              <w:r>
                <w:fldChar w:fldCharType="begin"/>
              </w:r>
              <w:r w:rsidR="004C6ABC">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2607"/>
            <w:gridCol w:w="2443"/>
          </w:tblGrid>
          <w:tr w:rsidR="004C6ABC" w:rsidTr="004C6ABC">
            <w:sdt>
              <w:sdtPr>
                <w:rPr>
                  <w:rFonts w:ascii="Times New Roman" w:hAnsi="Times New Roman" w:cs="Times New Roman"/>
                </w:rPr>
                <w:tag w:val="_PLD_c57c227174f044c4bfa2c0fda1e37156"/>
                <w:id w:val="1318766118"/>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项目</w:t>
                    </w:r>
                  </w:p>
                </w:tc>
              </w:sdtContent>
            </w:sdt>
            <w:sdt>
              <w:sdtPr>
                <w:rPr>
                  <w:rFonts w:ascii="Times New Roman" w:hAnsi="Times New Roman" w:cs="Times New Roman"/>
                </w:rPr>
                <w:tag w:val="_PLD_d7b23aa0bcb6433894875c858270ab7f"/>
                <w:id w:val="57055454"/>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本期发生额</w:t>
                    </w:r>
                  </w:p>
                </w:tc>
              </w:sdtContent>
            </w:sdt>
            <w:sdt>
              <w:sdtPr>
                <w:rPr>
                  <w:rFonts w:ascii="Times New Roman" w:hAnsi="Times New Roman" w:cs="Times New Roman"/>
                </w:rPr>
                <w:tag w:val="_PLD_d79245f93e3d475b953b3e44bb1c6425"/>
                <w:id w:val="-86983876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上期发生额</w:t>
                    </w:r>
                  </w:p>
                </w:tc>
              </w:sdtContent>
            </w:sdt>
          </w:tr>
          <w:sdt>
            <w:sdtPr>
              <w:rPr>
                <w:rFonts w:ascii="Times New Roman" w:hAnsi="Times New Roman" w:cs="Times New Roman"/>
              </w:rPr>
              <w:alias w:val="财务费用明细"/>
              <w:tag w:val="_GBC_6315cf92135646dfa5694359777c36b0"/>
              <w:id w:val="-886025684"/>
              <w:lock w:val="sdtLocked"/>
              <w:placeholder>
                <w:docPart w:val="BDB8C796C04E478D94E9CB1EC0956411"/>
              </w:placeholder>
            </w:sdtPr>
            <w:sdtEndPr/>
            <w:sdtContent>
              <w:tr w:rsidR="004C6ABC" w:rsidTr="004C6AB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C6ABC" w:rsidRPr="004C6ABC" w:rsidRDefault="004C6ABC" w:rsidP="004C6ABC">
                    <w:pPr>
                      <w:rPr>
                        <w:rFonts w:ascii="Times New Roman" w:hAnsi="Times New Roman" w:cs="Times New Roman"/>
                      </w:rPr>
                    </w:pPr>
                    <w:r w:rsidRPr="004C6ABC">
                      <w:rPr>
                        <w:rFonts w:ascii="Times New Roman" w:hAnsi="Times New Roman" w:cs="Times New Roman"/>
                      </w:rPr>
                      <w:t>银行利息收入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(19,771,744)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(15,453,752)</w:t>
                    </w:r>
                  </w:p>
                </w:tc>
              </w:tr>
            </w:sdtContent>
          </w:sdt>
          <w:sdt>
            <w:sdtPr>
              <w:rPr>
                <w:rFonts w:ascii="Times New Roman" w:hAnsi="Times New Roman" w:cs="Times New Roman"/>
              </w:rPr>
              <w:alias w:val="财务费用明细"/>
              <w:tag w:val="_GBC_6315cf92135646dfa5694359777c36b0"/>
              <w:id w:val="-1483542865"/>
              <w:lock w:val="sdtLocked"/>
              <w:placeholder>
                <w:docPart w:val="BDB8C796C04E478D94E9CB1EC0956411"/>
              </w:placeholder>
            </w:sdtPr>
            <w:sdtEndPr/>
            <w:sdtContent>
              <w:tr w:rsidR="004C6ABC" w:rsidTr="004C6AB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C6ABC" w:rsidRPr="004C6ABC" w:rsidRDefault="004C6ABC" w:rsidP="004C6ABC">
                    <w:pPr>
                      <w:rPr>
                        <w:rFonts w:ascii="Times New Roman" w:hAnsi="Times New Roman" w:cs="Times New Roman"/>
                      </w:rPr>
                    </w:pPr>
                    <w:r w:rsidRPr="004C6ABC">
                      <w:rPr>
                        <w:rFonts w:ascii="Times New Roman" w:hAnsi="Times New Roman" w:cs="Times New Roman"/>
                      </w:rPr>
                      <w:t>长期应收款的应计利息收入</w:t>
                    </w:r>
                    <w:r w:rsidRPr="004C6ABC">
                      <w:rPr>
                        <w:rFonts w:ascii="Times New Roman" w:hAnsi="Times New Roman" w:cs="Times New Roman"/>
                      </w:rPr>
                      <w:t>(</w:t>
                    </w:r>
                    <w:r w:rsidRPr="004C6ABC">
                      <w:rPr>
                        <w:rFonts w:ascii="Times New Roman" w:hAnsi="Times New Roman" w:cs="Times New Roman"/>
                      </w:rPr>
                      <w:t>附注五</w:t>
                    </w:r>
                    <w:r w:rsidRPr="004C6ABC">
                      <w:rPr>
                        <w:rFonts w:ascii="Times New Roman" w:hAnsi="Times New Roman" w:cs="Times New Roman"/>
                      </w:rPr>
                      <w:t>(7))</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(939,375)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(661,365)</w:t>
                    </w:r>
                  </w:p>
                </w:tc>
              </w:tr>
            </w:sdtContent>
          </w:sdt>
          <w:sdt>
            <w:sdtPr>
              <w:rPr>
                <w:rFonts w:ascii="Times New Roman" w:hAnsi="Times New Roman" w:cs="Times New Roman"/>
              </w:rPr>
              <w:alias w:val="财务费用明细"/>
              <w:tag w:val="_GBC_6315cf92135646dfa5694359777c36b0"/>
              <w:id w:val="604926547"/>
              <w:lock w:val="sdtLocked"/>
              <w:placeholder>
                <w:docPart w:val="6868E0B0FD6D4D399664D428E6EFB8BD"/>
              </w:placeholder>
            </w:sdtPr>
            <w:sdtEndPr/>
            <w:sdtContent>
              <w:tr w:rsidR="004C6ABC" w:rsidTr="004C6AB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C6ABC" w:rsidRPr="004C6ABC" w:rsidRDefault="004C6ABC" w:rsidP="004C6ABC">
                    <w:pPr>
                      <w:rPr>
                        <w:rFonts w:ascii="Times New Roman" w:hAnsi="Times New Roman" w:cs="Times New Roman"/>
                      </w:rPr>
                    </w:pPr>
                    <w:r w:rsidRPr="004C6ABC">
                      <w:rPr>
                        <w:rFonts w:ascii="Times New Roman" w:hAnsi="Times New Roman" w:cs="Times New Roman"/>
                      </w:rPr>
                      <w:t>租赁负债及银行借款产生的利息费用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56,708,762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36,224,006</w:t>
                    </w:r>
                  </w:p>
                </w:tc>
              </w:tr>
            </w:sdtContent>
          </w:sdt>
          <w:sdt>
            <w:sdtPr>
              <w:rPr>
                <w:rFonts w:ascii="Times New Roman" w:hAnsi="Times New Roman" w:cs="Times New Roman"/>
              </w:rPr>
              <w:alias w:val="财务费用明细"/>
              <w:tag w:val="_GBC_6315cf92135646dfa5694359777c36b0"/>
              <w:id w:val="836118367"/>
              <w:lock w:val="sdtLocked"/>
              <w:placeholder>
                <w:docPart w:val="6868E0B0FD6D4D399664D428E6EFB8BD"/>
              </w:placeholder>
            </w:sdtPr>
            <w:sdtEndPr/>
            <w:sdtContent>
              <w:tr w:rsidR="004C6ABC" w:rsidTr="004C6AB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C6ABC" w:rsidRPr="004C6ABC" w:rsidRDefault="004C6ABC" w:rsidP="004C6ABC">
                    <w:pPr>
                      <w:rPr>
                        <w:rFonts w:ascii="Times New Roman" w:hAnsi="Times New Roman" w:cs="Times New Roman"/>
                      </w:rPr>
                    </w:pPr>
                    <w:r w:rsidRPr="004C6ABC">
                      <w:rPr>
                        <w:rFonts w:ascii="Times New Roman" w:hAnsi="Times New Roman" w:cs="Times New Roman"/>
                      </w:rPr>
                      <w:t>汇兑收益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(720,286)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(981,552)</w:t>
                    </w:r>
                  </w:p>
                </w:tc>
              </w:tr>
            </w:sdtContent>
          </w:sdt>
          <w:sdt>
            <w:sdtPr>
              <w:rPr>
                <w:rFonts w:ascii="Times New Roman" w:hAnsi="Times New Roman" w:cs="Times New Roman"/>
              </w:rPr>
              <w:alias w:val="财务费用明细"/>
              <w:tag w:val="_GBC_6315cf92135646dfa5694359777c36b0"/>
              <w:id w:val="-1483073838"/>
              <w:lock w:val="sdtLocked"/>
              <w:placeholder>
                <w:docPart w:val="6868E0B0FD6D4D399664D428E6EFB8BD"/>
              </w:placeholder>
            </w:sdtPr>
            <w:sdtEndPr/>
            <w:sdtContent>
              <w:tr w:rsidR="004C6ABC" w:rsidTr="004C6AB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C6ABC" w:rsidRPr="004C6ABC" w:rsidRDefault="004C6ABC" w:rsidP="004C6ABC">
                    <w:pPr>
                      <w:rPr>
                        <w:rFonts w:ascii="Times New Roman" w:hAnsi="Times New Roman" w:cs="Times New Roman"/>
                      </w:rPr>
                    </w:pPr>
                    <w:r w:rsidRPr="004C6ABC">
                      <w:rPr>
                        <w:rFonts w:ascii="Times New Roman" w:hAnsi="Times New Roman" w:cs="Times New Roman"/>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727,974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642,901</w:t>
                    </w:r>
                  </w:p>
                </w:tc>
              </w:tr>
            </w:sdtContent>
          </w:sdt>
          <w:tr w:rsidR="004C6ABC" w:rsidTr="004C6ABC">
            <w:sdt>
              <w:sdtPr>
                <w:rPr>
                  <w:rFonts w:ascii="Times New Roman" w:hAnsi="Times New Roman" w:cs="Times New Roman"/>
                </w:rPr>
                <w:tag w:val="_PLD_27965316bcaf4972b01a6dd60323d7f4"/>
                <w:id w:val="-70378384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36,005,331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19,770,238</w:t>
                </w:r>
              </w:p>
            </w:tc>
          </w:tr>
        </w:tbl>
        <w:p w:rsidR="00047B74" w:rsidRDefault="00833B52"/>
      </w:sdtContent>
    </w:sdt>
    <w:p w:rsidR="00384996" w:rsidRPr="00384996" w:rsidRDefault="00384996" w:rsidP="00384996">
      <w:pPr>
        <w:pStyle w:val="3"/>
        <w:numPr>
          <w:ilvl w:val="0"/>
          <w:numId w:val="12"/>
        </w:numPr>
        <w:tabs>
          <w:tab w:val="left" w:pos="504"/>
        </w:tabs>
        <w:rPr>
          <w:szCs w:val="21"/>
        </w:rPr>
      </w:pPr>
      <w:r w:rsidRPr="00384996">
        <w:rPr>
          <w:szCs w:val="21"/>
        </w:rPr>
        <w:t>费用按性质分类</w:t>
      </w:r>
    </w:p>
    <w:p w:rsidR="00384996" w:rsidRPr="00384996" w:rsidRDefault="00384996" w:rsidP="00384996">
      <w:pPr>
        <w:overflowPunct w:val="0"/>
        <w:rPr>
          <w:rFonts w:ascii="Times New Roman" w:hAnsi="Times New Roman" w:cs="Times New Roman"/>
        </w:rPr>
      </w:pPr>
    </w:p>
    <w:p w:rsidR="00384996" w:rsidRPr="00384996" w:rsidRDefault="00384996" w:rsidP="00384996">
      <w:pPr>
        <w:overflowPunct w:val="0"/>
        <w:rPr>
          <w:rFonts w:ascii="Times New Roman" w:hAnsi="Times New Roman" w:cs="Times New Roman"/>
        </w:rPr>
      </w:pPr>
      <w:r w:rsidRPr="00384996">
        <w:rPr>
          <w:rFonts w:ascii="Times New Roman" w:hAnsi="Times New Roman" w:cs="Times New Roman"/>
        </w:rPr>
        <w:t>利润表中的营业成本和管理费用按照性质分类，列示如下：</w:t>
      </w:r>
      <w:r w:rsidRPr="00384996">
        <w:rPr>
          <w:rFonts w:ascii="Times New Roman" w:hAnsi="Times New Roman" w:cs="Times New Roman"/>
        </w:rPr>
        <w:tab/>
      </w:r>
    </w:p>
    <w:p w:rsidR="00384996" w:rsidRPr="00384996" w:rsidRDefault="00384996" w:rsidP="00384996">
      <w:pPr>
        <w:tabs>
          <w:tab w:val="decimal" w:pos="2126"/>
        </w:tabs>
        <w:overflowPunct w:val="0"/>
        <w:rPr>
          <w:rFonts w:ascii="Times New Roman" w:hAnsi="Times New Roman" w:cs="Times New Roman"/>
        </w:rPr>
      </w:pPr>
    </w:p>
    <w:tbl>
      <w:tblPr>
        <w:tblW w:w="8808" w:type="dxa"/>
        <w:jc w:val="center"/>
        <w:tblLayout w:type="fixed"/>
        <w:tblCellMar>
          <w:left w:w="28" w:type="dxa"/>
          <w:right w:w="28" w:type="dxa"/>
        </w:tblCellMar>
        <w:tblLook w:val="04A0" w:firstRow="1" w:lastRow="0" w:firstColumn="1" w:lastColumn="0" w:noHBand="0" w:noVBand="1"/>
      </w:tblPr>
      <w:tblGrid>
        <w:gridCol w:w="4559"/>
        <w:gridCol w:w="2060"/>
        <w:gridCol w:w="129"/>
        <w:gridCol w:w="2060"/>
      </w:tblGrid>
      <w:tr w:rsidR="00384996" w:rsidRPr="00384996" w:rsidTr="00A301F3">
        <w:trPr>
          <w:trHeight w:val="264"/>
          <w:jc w:val="center"/>
        </w:trPr>
        <w:tc>
          <w:tcPr>
            <w:tcW w:w="4559" w:type="dxa"/>
            <w:shd w:val="clear" w:color="auto" w:fill="auto"/>
            <w:vAlign w:val="bottom"/>
          </w:tcPr>
          <w:bookmarkStart w:id="140" w:name="link_五42_费用按性质分类1"/>
          <w:p w:rsidR="00384996" w:rsidRPr="00384996" w:rsidRDefault="00384996" w:rsidP="00C8645A">
            <w:pPr>
              <w:overflowPunct w:val="0"/>
              <w:ind w:rightChars="50" w:right="105"/>
              <w:rPr>
                <w:rFonts w:ascii="Times New Roman" w:hAnsi="Times New Roman" w:cs="Times New Roman"/>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1!R5C2"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1!R5C2" \* MERGEFORMAT </w:instrTex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384996" w:rsidP="00C8645A">
            <w:pPr>
              <w:overflowPunct w:val="0"/>
              <w:spacing w:line="230" w:lineRule="exact"/>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1!R5C3"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1!R5C3"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截至</w:t>
            </w:r>
            <w:r w:rsidRPr="00384996">
              <w:rPr>
                <w:rFonts w:ascii="Times New Roman" w:hAnsi="Times New Roman" w:cs="Times New Roman"/>
                <w:color w:val="000000"/>
              </w:rPr>
              <w:t>2023</w:t>
            </w:r>
            <w:r w:rsidRPr="00384996">
              <w:rPr>
                <w:rFonts w:ascii="Times New Roman" w:hAnsi="Times New Roman" w:cs="Times New Roman"/>
                <w:color w:val="000000"/>
              </w:rPr>
              <w:t>年</w:t>
            </w:r>
            <w:r w:rsidRPr="00384996">
              <w:rPr>
                <w:rFonts w:ascii="Times New Roman" w:hAnsi="Times New Roman" w:cs="Times New Roman"/>
                <w:color w:val="000000"/>
              </w:rPr>
              <w:t>6</w:t>
            </w:r>
            <w:r w:rsidRPr="00384996">
              <w:rPr>
                <w:rFonts w:ascii="Times New Roman" w:hAnsi="Times New Roman" w:cs="Times New Roman"/>
                <w:color w:val="000000"/>
              </w:rPr>
              <w:t>月</w:t>
            </w:r>
          </w:p>
          <w:p w:rsidR="00384996" w:rsidRPr="00384996" w:rsidRDefault="00384996" w:rsidP="00C8645A">
            <w:pPr>
              <w:overflowPunct w:val="0"/>
              <w:ind w:rightChars="50" w:right="105"/>
              <w:jc w:val="right"/>
              <w:rPr>
                <w:rFonts w:ascii="Times New Roman" w:hAnsi="Times New Roman" w:cs="Times New Roman"/>
                <w:color w:val="000000"/>
              </w:rPr>
            </w:pPr>
            <w:r w:rsidRPr="00384996">
              <w:rPr>
                <w:rFonts w:ascii="Times New Roman" w:hAnsi="Times New Roman" w:cs="Times New Roman"/>
                <w:color w:val="000000"/>
              </w:rPr>
              <w:t>30</w:t>
            </w:r>
            <w:r w:rsidRPr="00384996">
              <w:rPr>
                <w:rFonts w:ascii="Times New Roman" w:hAnsi="Times New Roman" w:cs="Times New Roman"/>
                <w:color w:val="000000"/>
              </w:rPr>
              <w:t>日止</w:t>
            </w:r>
            <w:r w:rsidRPr="00384996">
              <w:rPr>
                <w:rFonts w:ascii="Times New Roman" w:hAnsi="Times New Roman" w:cs="Times New Roman"/>
                <w:color w:val="000000"/>
              </w:rPr>
              <w:t>6</w:t>
            </w:r>
            <w:r w:rsidRPr="00384996">
              <w:rPr>
                <w:rFonts w:ascii="Times New Roman" w:hAnsi="Times New Roman" w:cs="Times New Roman"/>
                <w:color w:val="000000"/>
              </w:rPr>
              <w:t>个月期间</w: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spacing w:line="230" w:lineRule="exact"/>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 xml:space="preserve">.xlsx"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1!R5C5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1!R5C5"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截至</w:t>
            </w:r>
            <w:r w:rsidRPr="00384996">
              <w:rPr>
                <w:rFonts w:ascii="Times New Roman" w:hAnsi="Times New Roman" w:cs="Times New Roman"/>
                <w:color w:val="000000"/>
              </w:rPr>
              <w:t>2022</w:t>
            </w:r>
            <w:r w:rsidRPr="00384996">
              <w:rPr>
                <w:rFonts w:ascii="Times New Roman" w:hAnsi="Times New Roman" w:cs="Times New Roman"/>
                <w:color w:val="000000"/>
              </w:rPr>
              <w:t>年</w:t>
            </w:r>
            <w:r w:rsidRPr="00384996">
              <w:rPr>
                <w:rFonts w:ascii="Times New Roman" w:hAnsi="Times New Roman" w:cs="Times New Roman"/>
                <w:color w:val="000000"/>
              </w:rPr>
              <w:t>6</w:t>
            </w:r>
            <w:r w:rsidRPr="00384996">
              <w:rPr>
                <w:rFonts w:ascii="Times New Roman" w:hAnsi="Times New Roman" w:cs="Times New Roman"/>
                <w:color w:val="000000"/>
              </w:rPr>
              <w:t>月</w:t>
            </w:r>
          </w:p>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color w:val="000000"/>
              </w:rPr>
              <w:t>30</w:t>
            </w:r>
            <w:r w:rsidRPr="00384996">
              <w:rPr>
                <w:rFonts w:ascii="Times New Roman" w:hAnsi="Times New Roman" w:cs="Times New Roman"/>
                <w:color w:val="000000"/>
              </w:rPr>
              <w:t>日止</w:t>
            </w:r>
            <w:r w:rsidRPr="00384996">
              <w:rPr>
                <w:rFonts w:ascii="Times New Roman" w:hAnsi="Times New Roman" w:cs="Times New Roman"/>
                <w:color w:val="000000"/>
              </w:rPr>
              <w:t>6</w:t>
            </w:r>
            <w:r w:rsidRPr="00384996">
              <w:rPr>
                <w:rFonts w:ascii="Times New Roman" w:hAnsi="Times New Roman" w:cs="Times New Roman"/>
                <w:color w:val="000000"/>
              </w:rPr>
              <w:t>个月期间</w:t>
            </w:r>
            <w:r w:rsidRPr="00384996">
              <w:rPr>
                <w:rFonts w:ascii="Times New Roman" w:hAnsi="Times New Roman" w:cs="Times New Roman"/>
                <w:lang w:val="zh-CN"/>
              </w:rPr>
              <w:fldChar w:fldCharType="end"/>
            </w:r>
          </w:p>
        </w:tc>
      </w:tr>
      <w:tr w:rsidR="00384996" w:rsidRPr="00384996" w:rsidTr="00A301F3">
        <w:trPr>
          <w:trHeight w:val="266"/>
          <w:jc w:val="center"/>
        </w:trPr>
        <w:tc>
          <w:tcPr>
            <w:tcW w:w="4559" w:type="dxa"/>
            <w:shd w:val="clear" w:color="auto" w:fill="auto"/>
            <w:vAlign w:val="bottom"/>
          </w:tcPr>
          <w:p w:rsidR="00384996" w:rsidRPr="00384996" w:rsidRDefault="00384996" w:rsidP="00C8645A">
            <w:pPr>
              <w:overflowPunct w:val="0"/>
              <w:ind w:rightChars="50" w:right="105"/>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1!R6C2"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1!R6C2" \* MERGEFORMAT </w:instrTex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384996" w:rsidP="00C8645A">
            <w:pPr>
              <w:tabs>
                <w:tab w:val="decimal" w:pos="1922"/>
              </w:tabs>
              <w:overflowPunct w:val="0"/>
              <w:ind w:rightChars="-15" w:right="-31"/>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1!R6C3"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1!R6C3" \* MERGEFORMAT </w:instrTex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1!R6C5"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1!R6C5" \* MERGEFORMAT </w:instrTex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 xml:space="preserve">.xlsx"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1!R7C2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1!R7C2"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工资及福利</w: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384996" w:rsidP="00C8645A">
            <w:pPr>
              <w:tabs>
                <w:tab w:val="decimal" w:pos="1922"/>
              </w:tabs>
              <w:overflowPunct w:val="0"/>
              <w:ind w:rightChars="38" w:right="80"/>
              <w:jc w:val="center"/>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1!R7C3"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1!R7C3"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4,123,164,3</w:t>
            </w:r>
            <w:r w:rsidR="00871E29">
              <w:rPr>
                <w:rFonts w:ascii="Times New Roman" w:hAnsi="Times New Roman" w:cs="Times New Roman"/>
                <w:lang w:val="zh-CN"/>
              </w:rPr>
              <w:t>5</w:t>
            </w:r>
            <w:r w:rsidRPr="00384996">
              <w:rPr>
                <w:rFonts w:ascii="Times New Roman" w:hAnsi="Times New Roman" w:cs="Times New Roman"/>
                <w:lang w:val="zh-CN"/>
              </w:rPr>
              <w:t>7</w: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1!R7C5"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1!R7C5"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 xml:space="preserve"> 3,873,521,347 </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1!R8C2"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1!R8C2"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设备租赁及服务费</w: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384996" w:rsidP="00C8645A">
            <w:pPr>
              <w:tabs>
                <w:tab w:val="decimal" w:pos="1922"/>
              </w:tabs>
              <w:overflowPunct w:val="0"/>
              <w:ind w:rightChars="38" w:right="80"/>
              <w:jc w:val="center"/>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1!R8C3"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1!R8C3"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4,217,796,573</w: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1!R8C5"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1!R8C5"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 xml:space="preserve"> 3,818,758,375 </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1!R9C2"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1!R9C2"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固定资产折旧</w: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F114FA" w:rsidP="00C8645A">
            <w:pPr>
              <w:tabs>
                <w:tab w:val="decimal" w:pos="1922"/>
              </w:tabs>
              <w:overflowPunct w:val="0"/>
              <w:ind w:rightChars="38" w:right="80"/>
              <w:jc w:val="center"/>
              <w:rPr>
                <w:rFonts w:ascii="Times New Roman" w:hAnsi="Times New Roman" w:cs="Times New Roman"/>
                <w:color w:val="000000"/>
              </w:rPr>
            </w:pPr>
            <w:r w:rsidRPr="00F114FA">
              <w:rPr>
                <w:rFonts w:ascii="Times New Roman" w:hAnsi="Times New Roman" w:cs="Times New Roman"/>
                <w:lang w:val="zh-CN"/>
              </w:rPr>
              <w:t>928,967,571</w:t>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1!R9C5"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1!R9C5"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 xml:space="preserve"> 873,651,583 </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1!R10C2"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1!R10C2"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物料及水电消耗</w: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384996" w:rsidP="00C8645A">
            <w:pPr>
              <w:tabs>
                <w:tab w:val="decimal" w:pos="1922"/>
              </w:tabs>
              <w:overflowPunct w:val="0"/>
              <w:ind w:rightChars="38" w:right="80"/>
              <w:jc w:val="center"/>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1!R10C3"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1!R10C3"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848,926,881</w: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1!R10C5"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1!R10C5"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 xml:space="preserve">698,041,595 </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1!R11C2"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1!R11C2"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维修费用</w: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F114FA" w:rsidP="00C8645A">
            <w:pPr>
              <w:tabs>
                <w:tab w:val="decimal" w:pos="1922"/>
              </w:tabs>
              <w:overflowPunct w:val="0"/>
              <w:ind w:rightChars="38" w:right="80"/>
              <w:jc w:val="center"/>
              <w:rPr>
                <w:rFonts w:ascii="Times New Roman" w:hAnsi="Times New Roman" w:cs="Times New Roman"/>
                <w:color w:val="000000"/>
              </w:rPr>
            </w:pPr>
            <w:r w:rsidRPr="00F114FA">
              <w:rPr>
                <w:rFonts w:ascii="Times New Roman" w:hAnsi="Times New Roman" w:cs="Times New Roman"/>
                <w:lang w:val="zh-CN"/>
              </w:rPr>
              <w:t>312,752,617</w:t>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1!R11C5"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1!R11C5"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 xml:space="preserve">208,022,772 </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1!R12C2"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1!R12C2"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旅客服务费</w: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384996" w:rsidP="00C8645A">
            <w:pPr>
              <w:tabs>
                <w:tab w:val="decimal" w:pos="1922"/>
              </w:tabs>
              <w:overflowPunct w:val="0"/>
              <w:ind w:rightChars="38" w:right="80"/>
              <w:jc w:val="center"/>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1!R12C3"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1!R12C3"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251,598,443</w: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1!R12C5"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1!R12C5"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 xml:space="preserve"> 223,424,935 </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1!R13C2"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1!R13C2"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货物装卸费</w: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384996" w:rsidP="00C8645A">
            <w:pPr>
              <w:tabs>
                <w:tab w:val="decimal" w:pos="1922"/>
              </w:tabs>
              <w:overflowPunct w:val="0"/>
              <w:ind w:rightChars="38" w:right="80"/>
              <w:jc w:val="center"/>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1!R13C3"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1!R13C3"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207,479,595</w: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1!R13C5"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1!R13C5"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 xml:space="preserve"> 215,406,898 </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1!R14C2"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1!R14C2"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无形资产摊销</w: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384996" w:rsidP="00C8645A">
            <w:pPr>
              <w:tabs>
                <w:tab w:val="decimal" w:pos="1922"/>
              </w:tabs>
              <w:overflowPunct w:val="0"/>
              <w:ind w:rightChars="38" w:right="80"/>
              <w:jc w:val="center"/>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 xml:space="preserve">.xlsx"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1!R14C3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1!R14C3"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26,236,722</w: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1!R14C5"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1!R14C5"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 xml:space="preserve"> 26,326,770 </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1!R15C2"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1!R15C2"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中介机构服务费</w: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384996" w:rsidP="00C8645A">
            <w:pPr>
              <w:tabs>
                <w:tab w:val="decimal" w:pos="1922"/>
              </w:tabs>
              <w:overflowPunct w:val="0"/>
              <w:ind w:rightChars="38" w:right="80"/>
              <w:jc w:val="center"/>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1!R15C3"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1!R15C3"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3,987,704</w: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1!R15C5"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1!R15C5"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5,929,287</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1!R16C2"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1!R16C2"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长期待摊费用摊销</w: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384996" w:rsidP="00C8645A">
            <w:pPr>
              <w:tabs>
                <w:tab w:val="decimal" w:pos="1922"/>
              </w:tabs>
              <w:overflowPunct w:val="0"/>
              <w:ind w:rightChars="38" w:right="80"/>
              <w:jc w:val="center"/>
              <w:rPr>
                <w:rFonts w:ascii="Times New Roman" w:hAnsi="Times New Roman" w:cs="Times New Roman"/>
                <w:color w:val="000000"/>
                <w:highlight w:val="yellow"/>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1!R16C3"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1!R16C3"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10,141,334</w: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1!R16C5"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1!R16C5"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12,775,814</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1!R17C2"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1!R17C2"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使用权资产折旧</w:t>
            </w:r>
            <w:r w:rsidRPr="00384996">
              <w:rPr>
                <w:rFonts w:ascii="Times New Roman" w:hAnsi="Times New Roman" w:cs="Times New Roman"/>
                <w:lang w:val="zh-CN"/>
              </w:rPr>
              <w:fldChar w:fldCharType="end"/>
            </w:r>
          </w:p>
        </w:tc>
        <w:tc>
          <w:tcPr>
            <w:tcW w:w="2060" w:type="dxa"/>
            <w:shd w:val="clear" w:color="auto" w:fill="auto"/>
            <w:vAlign w:val="bottom"/>
          </w:tcPr>
          <w:p w:rsidR="00384996" w:rsidRPr="00384996" w:rsidRDefault="00384996" w:rsidP="00C8645A">
            <w:pPr>
              <w:tabs>
                <w:tab w:val="decimal" w:pos="1922"/>
              </w:tabs>
              <w:overflowPunct w:val="0"/>
              <w:ind w:rightChars="38" w:right="80"/>
              <w:jc w:val="center"/>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1!R17C3"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1!R17C3"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8,123,205</w: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1!R17C5"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1!R17C5"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8,123,205</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1!R18C2"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1!R18C2"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其他</w:t>
            </w:r>
            <w:r w:rsidRPr="00384996">
              <w:rPr>
                <w:rFonts w:ascii="Times New Roman" w:hAnsi="Times New Roman" w:cs="Times New Roman"/>
                <w:lang w:val="zh-CN"/>
              </w:rPr>
              <w:fldChar w:fldCharType="end"/>
            </w:r>
          </w:p>
        </w:tc>
        <w:tc>
          <w:tcPr>
            <w:tcW w:w="2060" w:type="dxa"/>
            <w:tcBorders>
              <w:bottom w:val="single" w:sz="4" w:space="0" w:color="auto"/>
            </w:tcBorders>
            <w:shd w:val="clear" w:color="auto" w:fill="auto"/>
            <w:vAlign w:val="bottom"/>
          </w:tcPr>
          <w:p w:rsidR="00384996" w:rsidRPr="00384996" w:rsidRDefault="00F114FA" w:rsidP="00C8645A">
            <w:pPr>
              <w:tabs>
                <w:tab w:val="decimal" w:pos="1922"/>
              </w:tabs>
              <w:overflowPunct w:val="0"/>
              <w:ind w:rightChars="38" w:right="80"/>
              <w:jc w:val="center"/>
              <w:rPr>
                <w:rFonts w:ascii="Times New Roman" w:hAnsi="Times New Roman" w:cs="Times New Roman"/>
                <w:color w:val="000000"/>
              </w:rPr>
            </w:pPr>
            <w:r w:rsidRPr="00F114FA">
              <w:rPr>
                <w:rFonts w:ascii="Times New Roman" w:hAnsi="Times New Roman" w:cs="Times New Roman"/>
                <w:lang w:val="zh-CN"/>
              </w:rPr>
              <w:t>517,939,5</w:t>
            </w:r>
            <w:r w:rsidR="00871E29">
              <w:rPr>
                <w:rFonts w:ascii="Times New Roman" w:hAnsi="Times New Roman" w:cs="Times New Roman"/>
                <w:lang w:val="zh-CN"/>
              </w:rPr>
              <w:t>89</w:t>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tcBorders>
              <w:bottom w:val="single" w:sz="4" w:space="0" w:color="auto"/>
            </w:tcBorders>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1!R18C5"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1!R18C5"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552,582,065</w:t>
            </w:r>
            <w:r w:rsidRPr="00384996">
              <w:rPr>
                <w:rFonts w:ascii="Times New Roman" w:hAnsi="Times New Roman" w:cs="Times New Roman"/>
                <w:lang w:val="zh-CN"/>
              </w:rPr>
              <w:fldChar w:fldCharType="end"/>
            </w:r>
          </w:p>
        </w:tc>
      </w:tr>
      <w:tr w:rsidR="00384996" w:rsidRPr="00384996" w:rsidTr="00A301F3">
        <w:trPr>
          <w:trHeight w:val="264"/>
          <w:jc w:val="center"/>
        </w:trPr>
        <w:tc>
          <w:tcPr>
            <w:tcW w:w="4559" w:type="dxa"/>
            <w:shd w:val="clear" w:color="auto" w:fill="auto"/>
            <w:vAlign w:val="bottom"/>
          </w:tcPr>
          <w:p w:rsidR="00384996" w:rsidRPr="00384996" w:rsidRDefault="00384996" w:rsidP="00C8645A">
            <w:pPr>
              <w:overflowPunct w:val="0"/>
              <w:ind w:rightChars="50" w:right="105"/>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1!R19C2"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1!R19C2" \* MERGEFORMAT </w:instrText>
            </w:r>
            <w:r w:rsidRPr="00384996">
              <w:rPr>
                <w:rFonts w:ascii="Times New Roman" w:hAnsi="Times New Roman" w:cs="Times New Roman"/>
                <w:lang w:val="zh-CN"/>
              </w:rPr>
              <w:fldChar w:fldCharType="end"/>
            </w:r>
          </w:p>
        </w:tc>
        <w:tc>
          <w:tcPr>
            <w:tcW w:w="2060" w:type="dxa"/>
            <w:tcBorders>
              <w:top w:val="single" w:sz="4" w:space="0" w:color="auto"/>
              <w:bottom w:val="single" w:sz="12" w:space="0" w:color="auto"/>
            </w:tcBorders>
            <w:shd w:val="clear" w:color="auto" w:fill="auto"/>
            <w:vAlign w:val="bottom"/>
          </w:tcPr>
          <w:p w:rsidR="00384996" w:rsidRPr="00384996" w:rsidRDefault="00384996" w:rsidP="00C8645A">
            <w:pPr>
              <w:tabs>
                <w:tab w:val="decimal" w:pos="1922"/>
              </w:tabs>
              <w:overflowPunct w:val="0"/>
              <w:ind w:rightChars="38" w:right="80"/>
              <w:jc w:val="center"/>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1!R19C3"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1!R19C3"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11,457,114,591</w:t>
            </w:r>
            <w:r w:rsidRPr="00384996">
              <w:rPr>
                <w:rFonts w:ascii="Times New Roman" w:hAnsi="Times New Roman" w:cs="Times New Roman"/>
                <w:lang w:val="zh-CN"/>
              </w:rPr>
              <w:fldChar w:fldCharType="end"/>
            </w:r>
          </w:p>
        </w:tc>
        <w:tc>
          <w:tcPr>
            <w:tcW w:w="129" w:type="dxa"/>
            <w:shd w:val="clear" w:color="auto" w:fill="auto"/>
            <w:vAlign w:val="bottom"/>
          </w:tcPr>
          <w:p w:rsidR="00384996" w:rsidRPr="00384996" w:rsidRDefault="00384996" w:rsidP="00C8645A">
            <w:pPr>
              <w:tabs>
                <w:tab w:val="decimal" w:pos="1922"/>
              </w:tabs>
              <w:overflowPunct w:val="0"/>
              <w:ind w:rightChars="38" w:right="80"/>
              <w:jc w:val="right"/>
              <w:rPr>
                <w:rFonts w:ascii="Times New Roman" w:hAnsi="Times New Roman" w:cs="Times New Roman"/>
                <w:color w:val="000000"/>
              </w:rPr>
            </w:pPr>
          </w:p>
        </w:tc>
        <w:tc>
          <w:tcPr>
            <w:tcW w:w="2060" w:type="dxa"/>
            <w:tcBorders>
              <w:top w:val="single" w:sz="4" w:space="0" w:color="auto"/>
              <w:bottom w:val="single" w:sz="12" w:space="0" w:color="auto"/>
            </w:tcBorders>
            <w:shd w:val="clear" w:color="auto" w:fill="auto"/>
            <w:vAlign w:val="bottom"/>
          </w:tcPr>
          <w:p w:rsidR="00384996" w:rsidRPr="00384996" w:rsidRDefault="00384996" w:rsidP="00C8645A">
            <w:pPr>
              <w:overflowPunct w:val="0"/>
              <w:ind w:rightChars="56" w:right="118"/>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 xml:space="preserve">.xlsx"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1!R19C5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(42)_</w:instrText>
            </w:r>
            <w:r w:rsidRPr="00384996">
              <w:rPr>
                <w:rFonts w:ascii="Times New Roman" w:hAnsi="Times New Roman" w:cs="Times New Roman"/>
                <w:lang w:val="zh-CN"/>
              </w:rPr>
              <w:instrText>费用按性质分类</w:instrText>
            </w:r>
            <w:r w:rsidRPr="00384996">
              <w:rPr>
                <w:rFonts w:ascii="Times New Roman" w:hAnsi="Times New Roman" w:cs="Times New Roman"/>
                <w:lang w:val="zh-CN"/>
              </w:rPr>
              <w:instrText xml:space="preserve">1!R19C5"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10,516,564,646</w:t>
            </w:r>
            <w:r w:rsidRPr="00384996">
              <w:rPr>
                <w:rFonts w:ascii="Times New Roman" w:hAnsi="Times New Roman" w:cs="Times New Roman"/>
                <w:lang w:val="zh-CN"/>
              </w:rPr>
              <w:fldChar w:fldCharType="end"/>
            </w:r>
          </w:p>
        </w:tc>
      </w:tr>
      <w:bookmarkEnd w:id="140"/>
    </w:tbl>
    <w:p w:rsidR="00384996" w:rsidRPr="00384996" w:rsidRDefault="00384996" w:rsidP="00384996">
      <w:pPr>
        <w:overflowPunct w:val="0"/>
        <w:rPr>
          <w:rFonts w:ascii="Times New Roman" w:hAnsi="Times New Roman" w:cs="Times New Roman"/>
        </w:rPr>
      </w:pPr>
    </w:p>
    <w:p w:rsidR="00384996" w:rsidRPr="00384996" w:rsidRDefault="00384996" w:rsidP="00275EA8">
      <w:pPr>
        <w:overflowPunct w:val="0"/>
        <w:ind w:rightChars="50" w:right="105"/>
        <w:jc w:val="both"/>
        <w:rPr>
          <w:rFonts w:ascii="Times New Roman" w:hAnsi="Times New Roman" w:cs="Times New Roman"/>
        </w:rPr>
      </w:pPr>
      <w:r w:rsidRPr="00384996">
        <w:rPr>
          <w:rFonts w:ascii="Times New Roman" w:hAnsi="Times New Roman" w:cs="Times New Roman"/>
        </w:rPr>
        <w:t>如附注二</w:t>
      </w:r>
      <w:r w:rsidRPr="00384996">
        <w:rPr>
          <w:rFonts w:ascii="Times New Roman" w:hAnsi="Times New Roman" w:cs="Times New Roman"/>
        </w:rPr>
        <w:t>(24)</w:t>
      </w:r>
      <w:r w:rsidRPr="00384996">
        <w:rPr>
          <w:rFonts w:ascii="Times New Roman" w:hAnsi="Times New Roman" w:cs="Times New Roman"/>
        </w:rPr>
        <w:t>所述，本集团将短期租赁和低价值租赁的租金支出直接计入当期损益，截至</w:t>
      </w:r>
      <w:r w:rsidRPr="00384996">
        <w:rPr>
          <w:rFonts w:ascii="Times New Roman" w:hAnsi="Times New Roman" w:cs="Times New Roman"/>
        </w:rPr>
        <w:t>2023</w:t>
      </w:r>
      <w:r w:rsidRPr="00384996">
        <w:rPr>
          <w:rFonts w:ascii="Times New Roman" w:hAnsi="Times New Roman" w:cs="Times New Roman"/>
        </w:rPr>
        <w:t>年</w:t>
      </w:r>
      <w:r w:rsidRPr="00384996">
        <w:rPr>
          <w:rFonts w:ascii="Times New Roman" w:hAnsi="Times New Roman" w:cs="Times New Roman"/>
        </w:rPr>
        <w:t>6</w:t>
      </w:r>
      <w:r w:rsidRPr="00384996">
        <w:rPr>
          <w:rFonts w:ascii="Times New Roman" w:hAnsi="Times New Roman" w:cs="Times New Roman"/>
        </w:rPr>
        <w:t>月</w:t>
      </w:r>
      <w:r w:rsidRPr="00384996">
        <w:rPr>
          <w:rFonts w:ascii="Times New Roman" w:hAnsi="Times New Roman" w:cs="Times New Roman"/>
        </w:rPr>
        <w:t>30</w:t>
      </w:r>
      <w:r w:rsidRPr="00384996">
        <w:rPr>
          <w:rFonts w:ascii="Times New Roman" w:hAnsi="Times New Roman" w:cs="Times New Roman"/>
        </w:rPr>
        <w:t>日止</w:t>
      </w:r>
      <w:r w:rsidRPr="00384996">
        <w:rPr>
          <w:rFonts w:ascii="Times New Roman" w:hAnsi="Times New Roman" w:cs="Times New Roman"/>
        </w:rPr>
        <w:t>6</w:t>
      </w:r>
      <w:r w:rsidRPr="00384996">
        <w:rPr>
          <w:rFonts w:ascii="Times New Roman" w:hAnsi="Times New Roman" w:cs="Times New Roman"/>
        </w:rPr>
        <w:t>个月期间的金额</w:t>
      </w:r>
      <w:r w:rsidR="00F114FA" w:rsidRPr="00F114FA">
        <w:rPr>
          <w:rFonts w:ascii="Times New Roman" w:hAnsi="Times New Roman" w:cs="Times New Roman"/>
        </w:rPr>
        <w:t>1,124,754,669</w:t>
      </w:r>
      <w:r w:rsidRPr="00F114FA">
        <w:rPr>
          <w:rFonts w:ascii="Times New Roman" w:hAnsi="Times New Roman" w:cs="Times New Roman"/>
        </w:rPr>
        <w:t>元</w:t>
      </w:r>
      <w:r w:rsidRPr="00384996">
        <w:rPr>
          <w:rFonts w:ascii="Times New Roman" w:hAnsi="Times New Roman" w:cs="Times New Roman"/>
        </w:rPr>
        <w:t>(</w:t>
      </w:r>
      <w:r w:rsidRPr="00384996">
        <w:rPr>
          <w:rFonts w:ascii="Times New Roman" w:hAnsi="Times New Roman" w:cs="Times New Roman"/>
        </w:rPr>
        <w:t>截至</w:t>
      </w:r>
      <w:r w:rsidRPr="00384996">
        <w:rPr>
          <w:rFonts w:ascii="Times New Roman" w:hAnsi="Times New Roman" w:cs="Times New Roman"/>
        </w:rPr>
        <w:t>2022</w:t>
      </w:r>
      <w:r w:rsidRPr="00384996">
        <w:rPr>
          <w:rFonts w:ascii="Times New Roman" w:hAnsi="Times New Roman" w:cs="Times New Roman"/>
        </w:rPr>
        <w:t>年</w:t>
      </w:r>
      <w:r w:rsidRPr="00384996">
        <w:rPr>
          <w:rFonts w:ascii="Times New Roman" w:hAnsi="Times New Roman" w:cs="Times New Roman"/>
        </w:rPr>
        <w:t>6</w:t>
      </w:r>
      <w:r w:rsidRPr="00384996">
        <w:rPr>
          <w:rFonts w:ascii="Times New Roman" w:hAnsi="Times New Roman" w:cs="Times New Roman"/>
        </w:rPr>
        <w:t>月</w:t>
      </w:r>
      <w:r w:rsidRPr="00384996">
        <w:rPr>
          <w:rFonts w:ascii="Times New Roman" w:hAnsi="Times New Roman" w:cs="Times New Roman"/>
        </w:rPr>
        <w:t>30</w:t>
      </w:r>
      <w:r w:rsidRPr="00384996">
        <w:rPr>
          <w:rFonts w:ascii="Times New Roman" w:hAnsi="Times New Roman" w:cs="Times New Roman"/>
        </w:rPr>
        <w:t>日止</w:t>
      </w:r>
      <w:r w:rsidRPr="00384996">
        <w:rPr>
          <w:rFonts w:ascii="Times New Roman" w:hAnsi="Times New Roman" w:cs="Times New Roman"/>
        </w:rPr>
        <w:t>6</w:t>
      </w:r>
      <w:r w:rsidRPr="00384996">
        <w:rPr>
          <w:rFonts w:ascii="Times New Roman" w:hAnsi="Times New Roman" w:cs="Times New Roman"/>
        </w:rPr>
        <w:t>个月期间：</w:t>
      </w:r>
      <w:r w:rsidRPr="00384996">
        <w:rPr>
          <w:rFonts w:ascii="Times New Roman" w:hAnsi="Times New Roman" w:cs="Times New Roman"/>
        </w:rPr>
        <w:t>1,060,141,517</w:t>
      </w:r>
      <w:r w:rsidRPr="00384996">
        <w:rPr>
          <w:rFonts w:ascii="Times New Roman" w:hAnsi="Times New Roman" w:cs="Times New Roman"/>
        </w:rPr>
        <w:t>元</w:t>
      </w:r>
      <w:r w:rsidRPr="00384996">
        <w:rPr>
          <w:rFonts w:ascii="Times New Roman" w:hAnsi="Times New Roman" w:cs="Times New Roman"/>
        </w:rPr>
        <w:t>)</w:t>
      </w:r>
      <w:r w:rsidRPr="00384996">
        <w:rPr>
          <w:rFonts w:ascii="Times New Roman" w:hAnsi="Times New Roman" w:cs="Times New Roman"/>
        </w:rPr>
        <w:t>，主要系向</w:t>
      </w:r>
      <w:r w:rsidRPr="00384996">
        <w:rPr>
          <w:rFonts w:ascii="Times New Roman" w:eastAsiaTheme="majorEastAsia" w:hAnsi="Times New Roman" w:cs="Times New Roman"/>
        </w:rPr>
        <w:t>国铁集团</w:t>
      </w:r>
      <w:r w:rsidRPr="00384996">
        <w:rPr>
          <w:rFonts w:ascii="Times New Roman" w:hAnsi="Times New Roman" w:cs="Times New Roman"/>
        </w:rPr>
        <w:t>及广铁集团租赁客货车车厢用于短期运输服务需要形成。</w:t>
      </w:r>
    </w:p>
    <w:p w:rsidR="00384996" w:rsidRDefault="00384996"/>
    <w:sdt>
      <w:sdtPr>
        <w:rPr>
          <w:rFonts w:ascii="宋体" w:hAnsi="宋体" w:cs="宋体"/>
          <w:b w:val="0"/>
          <w:bCs w:val="0"/>
          <w:kern w:val="0"/>
          <w:szCs w:val="21"/>
        </w:rPr>
        <w:alias w:val="模块:"/>
        <w:tag w:val="_SEC_87edd713957c4f11900f8738aeba1216"/>
        <w:id w:val="-1232230947"/>
        <w:lock w:val="sdtLocked"/>
        <w:placeholder>
          <w:docPart w:val="1F5809DA60804FA4BADFE9B1DF34C259"/>
        </w:placeholder>
      </w:sdtPr>
      <w:sdtEndPr/>
      <w:sdtContent>
        <w:p w:rsidR="00384996" w:rsidRDefault="00384996" w:rsidP="00384996">
          <w:pPr>
            <w:pStyle w:val="3"/>
            <w:numPr>
              <w:ilvl w:val="0"/>
              <w:numId w:val="12"/>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1764115089"/>
            <w:lock w:val="sdtLocked"/>
            <w:placeholder>
              <w:docPart w:val="1F5809DA60804FA4BADFE9B1DF34C259"/>
            </w:placeholder>
          </w:sdtPr>
          <w:sdtEndPr/>
          <w:sdtContent>
            <w:p w:rsidR="00384996" w:rsidRDefault="00384996">
              <w:r>
                <w:fldChar w:fldCharType="begin"/>
              </w:r>
              <w:r w:rsidR="004C6ABC">
                <w:instrText xml:space="preserve"> MACROBUTTON  SnrToggleCheckbox √适用 </w:instrText>
              </w:r>
              <w:r>
                <w:fldChar w:fldCharType="end"/>
              </w:r>
              <w:r>
                <w:fldChar w:fldCharType="begin"/>
              </w:r>
              <w:r w:rsidR="004C6ABC">
                <w:instrText xml:space="preserve"> MACROBUTTON  SnrToggleCheckbox □不适用 </w:instrText>
              </w:r>
              <w:r>
                <w:fldChar w:fldCharType="end"/>
              </w:r>
            </w:p>
          </w:sdtContent>
        </w:sdt>
        <w:p w:rsidR="00384996" w:rsidRDefault="00384996">
          <w:pPr>
            <w:pStyle w:val="ac"/>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13588368"/>
              <w:lock w:val="sdtLocked"/>
              <w:placeholder>
                <w:docPart w:val="1F5809DA60804FA4BADFE9B1DF34C259"/>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1891649683"/>
              <w:lock w:val="sdtLocked"/>
              <w:placeholder>
                <w:docPart w:val="1F5809DA60804FA4BADFE9B1DF34C259"/>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5"/>
            <w:gridCol w:w="2691"/>
            <w:gridCol w:w="2714"/>
          </w:tblGrid>
          <w:tr w:rsidR="004C6ABC" w:rsidTr="004C6ABC">
            <w:sdt>
              <w:sdtPr>
                <w:rPr>
                  <w:rFonts w:ascii="Times New Roman" w:hAnsi="Times New Roman" w:cs="Times New Roman"/>
                </w:rPr>
                <w:tag w:val="_PLD_64ee29c5c67448b288248caa86e974a6"/>
                <w:id w:val="1129059118"/>
                <w:lock w:val="sdtLocked"/>
              </w:sdtPr>
              <w:sdtEndPr/>
              <w:sdtContent>
                <w:tc>
                  <w:tcPr>
                    <w:tcW w:w="2017" w:type="pct"/>
                    <w:shd w:val="clear" w:color="auto" w:fill="auto"/>
                    <w:vAlign w:val="center"/>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项目</w:t>
                    </w:r>
                  </w:p>
                </w:tc>
              </w:sdtContent>
            </w:sdt>
            <w:sdt>
              <w:sdtPr>
                <w:rPr>
                  <w:rFonts w:ascii="Times New Roman" w:hAnsi="Times New Roman" w:cs="Times New Roman"/>
                </w:rPr>
                <w:tag w:val="_PLD_560d3fc458c74be7aaa6d31bdfb4da69"/>
                <w:id w:val="712313045"/>
                <w:lock w:val="sdtLocked"/>
              </w:sdtPr>
              <w:sdtEndPr/>
              <w:sdtContent>
                <w:tc>
                  <w:tcPr>
                    <w:tcW w:w="1485" w:type="pct"/>
                    <w:tcBorders>
                      <w:bottom w:val="single" w:sz="6" w:space="0" w:color="auto"/>
                    </w:tcBorders>
                    <w:shd w:val="clear" w:color="auto" w:fill="auto"/>
                    <w:vAlign w:val="center"/>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本期发生额</w:t>
                    </w:r>
                  </w:p>
                </w:tc>
              </w:sdtContent>
            </w:sdt>
            <w:sdt>
              <w:sdtPr>
                <w:rPr>
                  <w:rFonts w:ascii="Times New Roman" w:hAnsi="Times New Roman" w:cs="Times New Roman"/>
                </w:rPr>
                <w:tag w:val="_PLD_4dbd931f6768425793e565db22a0fbd4"/>
                <w:id w:val="239139077"/>
                <w:lock w:val="sdtLocked"/>
              </w:sdtPr>
              <w:sdtEndPr/>
              <w:sdtContent>
                <w:tc>
                  <w:tcPr>
                    <w:tcW w:w="1498" w:type="pct"/>
                    <w:shd w:val="clear" w:color="auto" w:fill="auto"/>
                    <w:vAlign w:val="center"/>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上期发生额</w:t>
                    </w:r>
                  </w:p>
                </w:tc>
              </w:sdtContent>
            </w:sdt>
          </w:tr>
          <w:tr w:rsidR="004C6ABC" w:rsidTr="004C6ABC">
            <w:tc>
              <w:tcPr>
                <w:tcW w:w="2017" w:type="pct"/>
                <w:shd w:val="clear" w:color="auto" w:fill="auto"/>
                <w:vAlign w:val="center"/>
              </w:tcPr>
              <w:sdt>
                <w:sdtPr>
                  <w:rPr>
                    <w:rFonts w:ascii="Times New Roman" w:hAnsi="Times New Roman" w:cs="Times New Roman"/>
                  </w:rPr>
                  <w:tag w:val="_PLD_183b461709384c1dad0a5ada5156e0c2"/>
                  <w:id w:val="1365789583"/>
                  <w:lock w:val="sdtLocked"/>
                </w:sdtPr>
                <w:sdtEndPr/>
                <w:sdtContent>
                  <w:p w:rsidR="004C6ABC" w:rsidRPr="004C6ABC" w:rsidRDefault="004C6ABC" w:rsidP="004C6ABC">
                    <w:pPr>
                      <w:rPr>
                        <w:rFonts w:ascii="Times New Roman" w:hAnsi="Times New Roman" w:cs="Times New Roman"/>
                      </w:rPr>
                    </w:pPr>
                    <w:r w:rsidRPr="004C6ABC">
                      <w:rPr>
                        <w:rFonts w:ascii="Times New Roman" w:hAnsi="Times New Roman" w:cs="Times New Roman"/>
                      </w:rPr>
                      <w:t>其他应收款坏账损失</w:t>
                    </w:r>
                  </w:p>
                </w:sdtContent>
              </w:sdt>
            </w:tc>
            <w:tc>
              <w:tcPr>
                <w:tcW w:w="1485" w:type="pct"/>
                <w:tcBorders>
                  <w:top w:val="single" w:sz="6" w:space="0" w:color="auto"/>
                  <w:bottom w:val="single" w:sz="6"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530,218</w:t>
                </w:r>
              </w:p>
            </w:tc>
            <w:tc>
              <w:tcPr>
                <w:tcW w:w="1498" w:type="pct"/>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w:t>
                </w:r>
              </w:p>
            </w:tc>
          </w:tr>
          <w:tr w:rsidR="004C6ABC" w:rsidTr="004C6ABC">
            <w:sdt>
              <w:sdtPr>
                <w:rPr>
                  <w:rFonts w:ascii="Times New Roman" w:hAnsi="Times New Roman" w:cs="Times New Roman"/>
                </w:rPr>
                <w:tag w:val="_PLD_a280344d67cd4d1392e8972abbb82e72"/>
                <w:id w:val="-345863079"/>
                <w:lock w:val="sdtLocked"/>
              </w:sdtPr>
              <w:sdtEndPr/>
              <w:sdtContent>
                <w:tc>
                  <w:tcPr>
                    <w:tcW w:w="2017" w:type="pct"/>
                    <w:shd w:val="clear" w:color="auto" w:fill="auto"/>
                    <w:vAlign w:val="center"/>
                  </w:tcPr>
                  <w:p w:rsidR="004C6ABC" w:rsidRPr="004C6ABC" w:rsidRDefault="004C6ABC" w:rsidP="004C6ABC">
                    <w:pPr>
                      <w:jc w:val="center"/>
                      <w:rPr>
                        <w:rFonts w:ascii="Times New Roman" w:hAnsi="Times New Roman" w:cs="Times New Roman"/>
                      </w:rPr>
                    </w:pPr>
                    <w:r w:rsidRPr="004C6ABC">
                      <w:rPr>
                        <w:rFonts w:ascii="Times New Roman" w:hAnsi="Times New Roman" w:cs="Times New Roman"/>
                      </w:rPr>
                      <w:t>合计</w:t>
                    </w:r>
                  </w:p>
                </w:tc>
              </w:sdtContent>
            </w:sdt>
            <w:tc>
              <w:tcPr>
                <w:tcW w:w="1485" w:type="pct"/>
                <w:tcBorders>
                  <w:top w:val="single" w:sz="6" w:space="0" w:color="auto"/>
                  <w:bottom w:val="single" w:sz="4" w:space="0" w:color="auto"/>
                </w:tcBorders>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530,218</w:t>
                </w:r>
              </w:p>
            </w:tc>
            <w:tc>
              <w:tcPr>
                <w:tcW w:w="1498" w:type="pct"/>
                <w:shd w:val="clear" w:color="auto" w:fill="auto"/>
              </w:tcPr>
              <w:p w:rsidR="004C6ABC" w:rsidRPr="004C6ABC" w:rsidRDefault="004C6ABC" w:rsidP="004C6ABC">
                <w:pPr>
                  <w:jc w:val="right"/>
                  <w:rPr>
                    <w:rFonts w:ascii="Times New Roman" w:hAnsi="Times New Roman" w:cs="Times New Roman"/>
                  </w:rPr>
                </w:pPr>
                <w:r w:rsidRPr="004C6ABC">
                  <w:rPr>
                    <w:rFonts w:ascii="Times New Roman" w:hAnsi="Times New Roman" w:cs="Times New Roman"/>
                  </w:rPr>
                  <w:t>-</w:t>
                </w:r>
              </w:p>
            </w:tc>
          </w:tr>
        </w:tbl>
        <w:p w:rsidR="004C6ABC" w:rsidRDefault="00833B52"/>
      </w:sdtContent>
    </w:sdt>
    <w:bookmarkStart w:id="141" w:name="_Hlk11857276" w:displacedByCustomXml="next"/>
    <w:sdt>
      <w:sdtPr>
        <w:rPr>
          <w:rFonts w:ascii="宋体" w:hAnsi="宋体" w:cs="宋体" w:hint="eastAsia"/>
          <w:b w:val="0"/>
          <w:bCs w:val="0"/>
          <w:kern w:val="0"/>
          <w:szCs w:val="21"/>
        </w:rPr>
        <w:alias w:val="模块:投资收益"/>
        <w:tag w:val="_SEC_56e74a133dff4dcebe7ed76c1a92a2e5"/>
        <w:id w:val="578252655"/>
        <w:lock w:val="sdtLocked"/>
        <w:placeholder>
          <w:docPart w:val="GBC22222222222222222222222222222"/>
        </w:placeholder>
      </w:sdtPr>
      <w:sdtEndPr>
        <w:rPr>
          <w:rFonts w:ascii="Times New Roman" w:hAnsi="Times New Roman" w:cs="Times New Roman" w:hint="default"/>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EndPr/>
          <w:sdtContent>
            <w:p w:rsidR="00047B74" w:rsidRDefault="009454CC">
              <w:r>
                <w:fldChar w:fldCharType="begin"/>
              </w:r>
              <w:r w:rsidR="004C6ABC">
                <w:instrText xml:space="preserve"> MACROBUTTON  SnrToggleCheckbox √适用 </w:instrText>
              </w:r>
              <w:r>
                <w:fldChar w:fldCharType="end"/>
              </w:r>
              <w:r>
                <w:fldChar w:fldCharType="begin"/>
              </w:r>
              <w:r w:rsidR="004C6ABC">
                <w:instrText xml:space="preserve"> MACROBUTTON  SnrToggleCheckbox □不适用 </w:instrText>
              </w:r>
              <w:r>
                <w:fldChar w:fldCharType="end"/>
              </w:r>
            </w:p>
          </w:sdtContent>
        </w:sdt>
        <w:p w:rsidR="00047B74" w:rsidRDefault="009454CC">
          <w:pPr>
            <w:jc w:val="right"/>
            <w:rPr>
              <w:b/>
            </w:rPr>
          </w:pPr>
          <w:bookmarkStart w:id="142" w:name="_Hlk10538462"/>
          <w:r>
            <w:t>单位</w:t>
          </w:r>
          <w:r>
            <w:rPr>
              <w:rFonts w:hint="eastAsia"/>
            </w:rPr>
            <w:t>：</w:t>
          </w:r>
          <w:sdt>
            <w:sdtPr>
              <w:rPr>
                <w:rFonts w:hint="eastAsia"/>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276"/>
            <w:gridCol w:w="1700"/>
            <w:gridCol w:w="1553"/>
          </w:tblGrid>
          <w:tr w:rsidR="00155ECE" w:rsidTr="007364FE">
            <w:bookmarkEnd w:id="142" w:displacedByCustomXml="next"/>
            <w:sdt>
              <w:sdtPr>
                <w:rPr>
                  <w:rFonts w:ascii="Times New Roman" w:hAnsi="Times New Roman" w:cs="Times New Roman"/>
                </w:rPr>
                <w:tag w:val="_PLD_2fef67a5db2c453288257a2dfe03fd6e"/>
                <w:id w:val="1446503588"/>
                <w:lock w:val="sdtLocked"/>
              </w:sdtPr>
              <w:sdtEndPr/>
              <w:sdtContent>
                <w:tc>
                  <w:tcPr>
                    <w:tcW w:w="3205" w:type="pct"/>
                    <w:gridSpan w:val="2"/>
                    <w:vAlign w:val="center"/>
                  </w:tcPr>
                  <w:p w:rsidR="00155ECE" w:rsidRPr="00155ECE" w:rsidRDefault="00155ECE" w:rsidP="003162D1">
                    <w:pPr>
                      <w:ind w:left="420" w:hanging="420"/>
                      <w:jc w:val="center"/>
                      <w:rPr>
                        <w:rFonts w:ascii="Times New Roman" w:hAnsi="Times New Roman" w:cs="Times New Roman"/>
                      </w:rPr>
                    </w:pPr>
                    <w:r w:rsidRPr="00155ECE">
                      <w:rPr>
                        <w:rFonts w:ascii="Times New Roman" w:hAnsi="Times New Roman" w:cs="Times New Roman"/>
                      </w:rPr>
                      <w:t>项目</w:t>
                    </w:r>
                  </w:p>
                </w:tc>
              </w:sdtContent>
            </w:sdt>
            <w:sdt>
              <w:sdtPr>
                <w:rPr>
                  <w:rFonts w:ascii="Times New Roman" w:hAnsi="Times New Roman" w:cs="Times New Roman"/>
                </w:rPr>
                <w:tag w:val="_PLD_3f927d0ff25c47abb0f9b18794554af6"/>
                <w:id w:val="-831446904"/>
                <w:lock w:val="sdtLocked"/>
              </w:sdtPr>
              <w:sdtEndPr/>
              <w:sdtContent>
                <w:tc>
                  <w:tcPr>
                    <w:tcW w:w="938" w:type="pct"/>
                    <w:vAlign w:val="center"/>
                  </w:tcPr>
                  <w:p w:rsidR="00155ECE" w:rsidRPr="00155ECE" w:rsidRDefault="00155ECE" w:rsidP="003162D1">
                    <w:pPr>
                      <w:jc w:val="center"/>
                      <w:rPr>
                        <w:rFonts w:ascii="Times New Roman" w:hAnsi="Times New Roman" w:cs="Times New Roman"/>
                      </w:rPr>
                    </w:pPr>
                    <w:r w:rsidRPr="00155ECE">
                      <w:rPr>
                        <w:rFonts w:ascii="Times New Roman" w:hAnsi="Times New Roman" w:cs="Times New Roman"/>
                      </w:rPr>
                      <w:t>本期发生额</w:t>
                    </w:r>
                  </w:p>
                </w:tc>
              </w:sdtContent>
            </w:sdt>
            <w:sdt>
              <w:sdtPr>
                <w:rPr>
                  <w:rFonts w:ascii="Times New Roman" w:hAnsi="Times New Roman" w:cs="Times New Roman"/>
                </w:rPr>
                <w:tag w:val="_PLD_a6cbfed1438f48b7947079a5821a9eba"/>
                <w:id w:val="1378201871"/>
                <w:lock w:val="sdtLocked"/>
              </w:sdtPr>
              <w:sdtEndPr/>
              <w:sdtContent>
                <w:tc>
                  <w:tcPr>
                    <w:tcW w:w="857" w:type="pct"/>
                    <w:vAlign w:val="center"/>
                  </w:tcPr>
                  <w:p w:rsidR="00155ECE" w:rsidRPr="00155ECE" w:rsidRDefault="00155ECE" w:rsidP="003162D1">
                    <w:pPr>
                      <w:jc w:val="center"/>
                      <w:rPr>
                        <w:rFonts w:ascii="Times New Roman" w:hAnsi="Times New Roman" w:cs="Times New Roman"/>
                      </w:rPr>
                    </w:pPr>
                    <w:r w:rsidRPr="00155ECE">
                      <w:rPr>
                        <w:rFonts w:ascii="Times New Roman" w:hAnsi="Times New Roman" w:cs="Times New Roman"/>
                      </w:rPr>
                      <w:t>上期发生额</w:t>
                    </w:r>
                  </w:p>
                </w:tc>
              </w:sdtContent>
            </w:sdt>
          </w:tr>
          <w:tr w:rsidR="00155ECE" w:rsidTr="007364FE">
            <w:sdt>
              <w:sdtPr>
                <w:rPr>
                  <w:rFonts w:ascii="Times New Roman" w:hAnsi="Times New Roman" w:cs="Times New Roman"/>
                </w:rPr>
                <w:tag w:val="_PLD_095c5821555f4f22a6901c43ff8cf9ed"/>
                <w:id w:val="-242112015"/>
                <w:lock w:val="sdtLocked"/>
              </w:sdtPr>
              <w:sdtEndPr/>
              <w:sdtContent>
                <w:tc>
                  <w:tcPr>
                    <w:tcW w:w="2501" w:type="pct"/>
                  </w:tcPr>
                  <w:p w:rsidR="00155ECE" w:rsidRPr="00155ECE" w:rsidRDefault="00155ECE" w:rsidP="003162D1">
                    <w:pPr>
                      <w:rPr>
                        <w:rFonts w:ascii="Times New Roman" w:hAnsi="Times New Roman" w:cs="Times New Roman"/>
                      </w:rPr>
                    </w:pPr>
                    <w:r w:rsidRPr="00155ECE">
                      <w:rPr>
                        <w:rFonts w:ascii="Times New Roman" w:hAnsi="Times New Roman" w:cs="Times New Roman"/>
                      </w:rPr>
                      <w:t>权益法核算的长期股权投资收益</w:t>
                    </w:r>
                  </w:p>
                </w:tc>
              </w:sdtContent>
            </w:sdt>
            <w:tc>
              <w:tcPr>
                <w:tcW w:w="704" w:type="pct"/>
              </w:tcPr>
              <w:p w:rsidR="00155ECE" w:rsidRPr="00155ECE" w:rsidRDefault="00155ECE" w:rsidP="003162D1">
                <w:pPr>
                  <w:rPr>
                    <w:rFonts w:ascii="Times New Roman" w:hAnsi="Times New Roman" w:cs="Times New Roman"/>
                  </w:rPr>
                </w:pPr>
                <w:r w:rsidRPr="00155ECE">
                  <w:rPr>
                    <w:rFonts w:ascii="Times New Roman" w:hAnsi="Times New Roman" w:cs="Times New Roman"/>
                  </w:rPr>
                  <w:t>(</w:t>
                </w:r>
                <w:r w:rsidRPr="00155ECE">
                  <w:rPr>
                    <w:rFonts w:ascii="Times New Roman" w:hAnsi="Times New Roman" w:cs="Times New Roman"/>
                  </w:rPr>
                  <w:t>附注五</w:t>
                </w:r>
                <w:r w:rsidRPr="00155ECE">
                  <w:rPr>
                    <w:rFonts w:ascii="Times New Roman" w:hAnsi="Times New Roman" w:cs="Times New Roman"/>
                  </w:rPr>
                  <w:t>(8))</w:t>
                </w:r>
              </w:p>
            </w:tc>
            <w:tc>
              <w:tcPr>
                <w:tcW w:w="938" w:type="pct"/>
              </w:tcPr>
              <w:p w:rsidR="00155ECE" w:rsidRPr="00155ECE" w:rsidRDefault="00155ECE" w:rsidP="003162D1">
                <w:pPr>
                  <w:jc w:val="right"/>
                  <w:rPr>
                    <w:rFonts w:ascii="Times New Roman" w:hAnsi="Times New Roman" w:cs="Times New Roman"/>
                  </w:rPr>
                </w:pPr>
                <w:r w:rsidRPr="00155ECE">
                  <w:rPr>
                    <w:rFonts w:ascii="Times New Roman" w:hAnsi="Times New Roman" w:cs="Times New Roman"/>
                  </w:rPr>
                  <w:t>26,512,649</w:t>
                </w:r>
              </w:p>
            </w:tc>
            <w:tc>
              <w:tcPr>
                <w:tcW w:w="857" w:type="pct"/>
              </w:tcPr>
              <w:p w:rsidR="00155ECE" w:rsidRPr="00155ECE" w:rsidRDefault="00155ECE" w:rsidP="003162D1">
                <w:pPr>
                  <w:jc w:val="right"/>
                  <w:rPr>
                    <w:rFonts w:ascii="Times New Roman" w:hAnsi="Times New Roman" w:cs="Times New Roman"/>
                  </w:rPr>
                </w:pPr>
                <w:r w:rsidRPr="00155ECE">
                  <w:rPr>
                    <w:rFonts w:ascii="Times New Roman" w:hAnsi="Times New Roman" w:cs="Times New Roman"/>
                  </w:rPr>
                  <w:t>24,869,311</w:t>
                </w:r>
              </w:p>
            </w:tc>
          </w:tr>
          <w:tr w:rsidR="00155ECE" w:rsidTr="007364FE">
            <w:tc>
              <w:tcPr>
                <w:tcW w:w="2501" w:type="pct"/>
              </w:tcPr>
              <w:sdt>
                <w:sdtPr>
                  <w:rPr>
                    <w:rFonts w:ascii="Times New Roman" w:hAnsi="Times New Roman" w:cs="Times New Roman"/>
                  </w:rPr>
                  <w:tag w:val="_PLD_28dcbb5f7e914848bb4a21be0e982758"/>
                  <w:id w:val="-611979509"/>
                  <w:lock w:val="sdtLocked"/>
                </w:sdtPr>
                <w:sdtEndPr/>
                <w:sdtContent>
                  <w:p w:rsidR="00155ECE" w:rsidRPr="00155ECE" w:rsidRDefault="00155ECE" w:rsidP="003162D1">
                    <w:pPr>
                      <w:rPr>
                        <w:rFonts w:ascii="Times New Roman" w:hAnsi="Times New Roman" w:cs="Times New Roman"/>
                      </w:rPr>
                    </w:pPr>
                    <w:r w:rsidRPr="00155ECE">
                      <w:rPr>
                        <w:rFonts w:ascii="Times New Roman" w:hAnsi="Times New Roman" w:cs="Times New Roman"/>
                      </w:rPr>
                      <w:t>其他权益工具投资在持有期间取得的股利收入</w:t>
                    </w:r>
                  </w:p>
                </w:sdtContent>
              </w:sdt>
            </w:tc>
            <w:tc>
              <w:tcPr>
                <w:tcW w:w="704" w:type="pct"/>
              </w:tcPr>
              <w:p w:rsidR="00155ECE" w:rsidRPr="00155ECE" w:rsidRDefault="00155ECE" w:rsidP="003162D1">
                <w:pPr>
                  <w:rPr>
                    <w:rFonts w:ascii="Times New Roman" w:hAnsi="Times New Roman" w:cs="Times New Roman"/>
                  </w:rPr>
                </w:pPr>
                <w:r w:rsidRPr="00155ECE">
                  <w:rPr>
                    <w:rFonts w:ascii="Times New Roman" w:hAnsi="Times New Roman" w:cs="Times New Roman"/>
                  </w:rPr>
                  <w:t>(</w:t>
                </w:r>
                <w:r w:rsidRPr="00155ECE">
                  <w:rPr>
                    <w:rFonts w:ascii="Times New Roman" w:hAnsi="Times New Roman" w:cs="Times New Roman"/>
                  </w:rPr>
                  <w:t>附注五</w:t>
                </w:r>
                <w:r w:rsidRPr="00155ECE">
                  <w:rPr>
                    <w:rFonts w:ascii="Times New Roman" w:hAnsi="Times New Roman" w:cs="Times New Roman"/>
                  </w:rPr>
                  <w:t>(9))</w:t>
                </w:r>
              </w:p>
            </w:tc>
            <w:tc>
              <w:tcPr>
                <w:tcW w:w="938" w:type="pct"/>
              </w:tcPr>
              <w:p w:rsidR="00155ECE" w:rsidRPr="00155ECE" w:rsidRDefault="00155ECE" w:rsidP="003162D1">
                <w:pPr>
                  <w:jc w:val="right"/>
                  <w:rPr>
                    <w:rFonts w:ascii="Times New Roman" w:hAnsi="Times New Roman" w:cs="Times New Roman"/>
                  </w:rPr>
                </w:pPr>
                <w:r w:rsidRPr="00155ECE">
                  <w:rPr>
                    <w:rFonts w:ascii="Times New Roman" w:hAnsi="Times New Roman" w:cs="Times New Roman"/>
                  </w:rPr>
                  <w:t>16,285,488</w:t>
                </w:r>
              </w:p>
            </w:tc>
            <w:tc>
              <w:tcPr>
                <w:tcW w:w="857" w:type="pct"/>
              </w:tcPr>
              <w:p w:rsidR="00155ECE" w:rsidRPr="00155ECE" w:rsidRDefault="00155ECE" w:rsidP="003162D1">
                <w:pPr>
                  <w:jc w:val="right"/>
                  <w:rPr>
                    <w:rFonts w:ascii="Times New Roman" w:hAnsi="Times New Roman" w:cs="Times New Roman"/>
                  </w:rPr>
                </w:pPr>
                <w:r w:rsidRPr="00155ECE">
                  <w:rPr>
                    <w:rFonts w:ascii="Times New Roman" w:hAnsi="Times New Roman" w:cs="Times New Roman"/>
                  </w:rPr>
                  <w:t>13,120,615</w:t>
                </w:r>
              </w:p>
            </w:tc>
          </w:tr>
          <w:tr w:rsidR="00155ECE" w:rsidTr="007364FE">
            <w:sdt>
              <w:sdtPr>
                <w:rPr>
                  <w:rFonts w:ascii="Times New Roman" w:hAnsi="Times New Roman" w:cs="Times New Roman"/>
                </w:rPr>
                <w:tag w:val="_PLD_11e45f17edee4a0fa17110849cf94fad"/>
                <w:id w:val="-514999442"/>
                <w:lock w:val="sdtLocked"/>
              </w:sdtPr>
              <w:sdtEndPr/>
              <w:sdtContent>
                <w:tc>
                  <w:tcPr>
                    <w:tcW w:w="3205" w:type="pct"/>
                    <w:gridSpan w:val="2"/>
                    <w:vAlign w:val="center"/>
                  </w:tcPr>
                  <w:p w:rsidR="00155ECE" w:rsidRPr="00155ECE" w:rsidRDefault="00155ECE" w:rsidP="003162D1">
                    <w:pPr>
                      <w:jc w:val="center"/>
                      <w:rPr>
                        <w:rFonts w:ascii="Times New Roman" w:hAnsi="Times New Roman" w:cs="Times New Roman"/>
                      </w:rPr>
                    </w:pPr>
                    <w:r w:rsidRPr="00155ECE">
                      <w:rPr>
                        <w:rFonts w:ascii="Times New Roman" w:hAnsi="Times New Roman" w:cs="Times New Roman"/>
                      </w:rPr>
                      <w:t>合计</w:t>
                    </w:r>
                  </w:p>
                </w:tc>
              </w:sdtContent>
            </w:sdt>
            <w:tc>
              <w:tcPr>
                <w:tcW w:w="938" w:type="pct"/>
              </w:tcPr>
              <w:p w:rsidR="00155ECE" w:rsidRPr="00155ECE" w:rsidRDefault="00155ECE" w:rsidP="003162D1">
                <w:pPr>
                  <w:jc w:val="right"/>
                  <w:rPr>
                    <w:rFonts w:ascii="Times New Roman" w:hAnsi="Times New Roman" w:cs="Times New Roman"/>
                  </w:rPr>
                </w:pPr>
                <w:r w:rsidRPr="00155ECE">
                  <w:rPr>
                    <w:rFonts w:ascii="Times New Roman" w:hAnsi="Times New Roman" w:cs="Times New Roman"/>
                  </w:rPr>
                  <w:t>42,798,137</w:t>
                </w:r>
              </w:p>
            </w:tc>
            <w:tc>
              <w:tcPr>
                <w:tcW w:w="857" w:type="pct"/>
              </w:tcPr>
              <w:p w:rsidR="00155ECE" w:rsidRPr="00155ECE" w:rsidRDefault="00155ECE" w:rsidP="003162D1">
                <w:pPr>
                  <w:jc w:val="right"/>
                  <w:rPr>
                    <w:rFonts w:ascii="Times New Roman" w:hAnsi="Times New Roman" w:cs="Times New Roman"/>
                  </w:rPr>
                </w:pPr>
                <w:r w:rsidRPr="00155ECE">
                  <w:rPr>
                    <w:rFonts w:ascii="Times New Roman" w:hAnsi="Times New Roman" w:cs="Times New Roman"/>
                  </w:rPr>
                  <w:t>37,989,926</w:t>
                </w:r>
              </w:p>
            </w:tc>
          </w:tr>
        </w:tbl>
        <w:p w:rsidR="00155ECE" w:rsidRPr="00155ECE" w:rsidRDefault="00155ECE">
          <w:pPr>
            <w:rPr>
              <w:rFonts w:ascii="Times New Roman" w:hAnsi="Times New Roman" w:cs="Times New Roman"/>
            </w:rPr>
          </w:pPr>
        </w:p>
        <w:p w:rsidR="00155ECE" w:rsidRPr="00155ECE" w:rsidRDefault="00155ECE" w:rsidP="00155ECE">
          <w:pPr>
            <w:overflowPunct w:val="0"/>
            <w:rPr>
              <w:rFonts w:ascii="Times New Roman" w:hAnsi="Times New Roman" w:cs="Times New Roman"/>
              <w:snapToGrid w:val="0"/>
            </w:rPr>
          </w:pPr>
          <w:r w:rsidRPr="00155ECE">
            <w:rPr>
              <w:rFonts w:ascii="Times New Roman" w:hAnsi="Times New Roman" w:cs="Times New Roman"/>
              <w:snapToGrid w:val="0"/>
            </w:rPr>
            <w:t>本集团</w:t>
          </w:r>
          <w:r w:rsidRPr="00155ECE">
            <w:rPr>
              <w:rFonts w:ascii="Times New Roman" w:hAnsi="Times New Roman" w:cs="Times New Roman"/>
            </w:rPr>
            <w:t>不</w:t>
          </w:r>
          <w:r w:rsidRPr="00155ECE">
            <w:rPr>
              <w:rFonts w:ascii="Times New Roman" w:hAnsi="Times New Roman" w:cs="Times New Roman"/>
              <w:snapToGrid w:val="0"/>
            </w:rPr>
            <w:t>存在投资收益汇回的重大限制。</w:t>
          </w:r>
        </w:p>
        <w:p w:rsidR="00047B74" w:rsidRPr="00155ECE" w:rsidRDefault="00833B52">
          <w:pPr>
            <w:autoSpaceDE w:val="0"/>
            <w:autoSpaceDN w:val="0"/>
            <w:adjustRightInd w:val="0"/>
            <w:rPr>
              <w:rFonts w:ascii="Times New Roman" w:hAnsi="Times New Roman" w:cs="Times New Roman"/>
            </w:rPr>
          </w:pPr>
        </w:p>
      </w:sdtContent>
    </w:sdt>
    <w:bookmarkEnd w:id="141" w:displacedByCustomXml="prev"/>
    <w:sdt>
      <w:sdtPr>
        <w:rPr>
          <w:rFonts w:ascii="宋体" w:hAnsi="宋体" w:cs="宋体" w:hint="eastAsia"/>
          <w:b w:val="0"/>
          <w:bCs w:val="0"/>
          <w:kern w:val="0"/>
          <w:szCs w:val="24"/>
        </w:rPr>
        <w:alias w:val="模块:其他收益"/>
        <w:tag w:val="_SEC_b7dd1353107541ffa3a1d66fbb85a037"/>
        <w:id w:val="-1639944819"/>
        <w:lock w:val="sdtLocked"/>
        <w:placeholder>
          <w:docPart w:val="9D27C4089E9044FFBC734F633C09D0E4"/>
        </w:placeholder>
      </w:sdtPr>
      <w:sdtEndPr>
        <w:rPr>
          <w:rFonts w:hint="default"/>
          <w:szCs w:val="21"/>
        </w:rPr>
      </w:sdtEndPr>
      <w:sdtContent>
        <w:p w:rsidR="00384996" w:rsidRDefault="00384996" w:rsidP="00384996">
          <w:pPr>
            <w:pStyle w:val="3"/>
            <w:numPr>
              <w:ilvl w:val="0"/>
              <w:numId w:val="12"/>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9D27C4089E9044FFBC734F633C09D0E4"/>
            </w:placeholder>
          </w:sdtPr>
          <w:sdtEndPr/>
          <w:sdtContent>
            <w:p w:rsidR="00384996" w:rsidRDefault="00384996">
              <w:r>
                <w:fldChar w:fldCharType="begin"/>
              </w:r>
              <w:r w:rsidR="00155ECE">
                <w:instrText xml:space="preserve"> MACROBUTTON  SnrToggleCheckbox √适用 </w:instrText>
              </w:r>
              <w:r>
                <w:fldChar w:fldCharType="end"/>
              </w:r>
              <w:r>
                <w:fldChar w:fldCharType="begin"/>
              </w:r>
              <w:r w:rsidR="00155ECE">
                <w:instrText xml:space="preserve"> MACROBUTTON  SnrToggleCheckbox □不适用 </w:instrText>
              </w:r>
              <w:r>
                <w:fldChar w:fldCharType="end"/>
              </w:r>
            </w:p>
          </w:sdtContent>
        </w:sdt>
        <w:p w:rsidR="00384996" w:rsidRDefault="00384996">
          <w:pPr>
            <w:jc w:val="right"/>
            <w:rPr>
              <w:rFonts w:cstheme="minorBidi"/>
              <w:bCs/>
              <w:szCs w:val="22"/>
            </w:rPr>
          </w:pPr>
          <w:r>
            <w:rPr>
              <w:rFonts w:cstheme="minorBidi"/>
              <w:szCs w:val="22"/>
            </w:rPr>
            <w:t>单位：</w:t>
          </w:r>
          <w:sdt>
            <w:sdtPr>
              <w:rPr>
                <w:rFonts w:cstheme="minorBidi"/>
                <w:bCs/>
                <w:szCs w:val="22"/>
              </w:rPr>
              <w:alias w:val="单位：财务报表其他收益明细"/>
              <w:tag w:val="_GBC_12755937dc3b48a489abda6cc5cda8d6"/>
              <w:id w:val="-1840373793"/>
              <w:lock w:val="sdtLocked"/>
              <w:placeholder>
                <w:docPart w:val="9D27C4089E9044FFBC734F633C09D0E4"/>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szCs w:val="22"/>
                </w:rPr>
                <w:t>元</w:t>
              </w:r>
            </w:sdtContent>
          </w:sdt>
          <w:r>
            <w:rPr>
              <w:rFonts w:cstheme="minorBidi"/>
              <w:szCs w:val="22"/>
            </w:rPr>
            <w:t xml:space="preserve">  币种：</w:t>
          </w:r>
          <w:sdt>
            <w:sdtPr>
              <w:rPr>
                <w:rFonts w:cstheme="minorBidi"/>
                <w:bCs/>
                <w:szCs w:val="22"/>
              </w:rPr>
              <w:alias w:val="币种：财务报表其他收益明细"/>
              <w:tag w:val="_GBC_3daaaf66c73e4201b067378f3d17e13f"/>
              <w:id w:val="-299300092"/>
              <w:lock w:val="sdtLocked"/>
              <w:placeholder>
                <w:docPart w:val="9D27C4089E9044FFBC734F633C09D0E4"/>
              </w:placeholder>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cstheme="minorBidi"/>
                  <w:szCs w:val="22"/>
                </w:rPr>
                <w:t>人民币</w:t>
              </w:r>
            </w:sdtContent>
          </w:sdt>
        </w:p>
        <w:tbl>
          <w:tblPr>
            <w:tblStyle w:val="a7"/>
            <w:tblW w:w="0" w:type="auto"/>
            <w:tblLook w:val="04A0" w:firstRow="1" w:lastRow="0" w:firstColumn="1" w:lastColumn="0" w:noHBand="0" w:noVBand="1"/>
          </w:tblPr>
          <w:tblGrid>
            <w:gridCol w:w="4815"/>
            <w:gridCol w:w="1417"/>
            <w:gridCol w:w="1276"/>
            <w:gridCol w:w="1552"/>
          </w:tblGrid>
          <w:tr w:rsidR="00155ECE" w:rsidTr="00155ECE">
            <w:tc>
              <w:tcPr>
                <w:tcW w:w="4815" w:type="dxa"/>
                <w:vAlign w:val="center"/>
              </w:tcPr>
              <w:sdt>
                <w:sdtPr>
                  <w:rPr>
                    <w:rFonts w:cs="Times New Roman"/>
                  </w:rPr>
                  <w:tag w:val="_PLD_92b33ced889140b7b84894c5f486f4e6"/>
                  <w:id w:val="-1439369459"/>
                  <w:lock w:val="sdtLocked"/>
                </w:sdtPr>
                <w:sdtEndPr/>
                <w:sdtContent>
                  <w:p w:rsidR="00155ECE" w:rsidRPr="00155ECE" w:rsidRDefault="00155ECE" w:rsidP="003162D1">
                    <w:pPr>
                      <w:jc w:val="center"/>
                      <w:rPr>
                        <w:rFonts w:cs="Times New Roman"/>
                      </w:rPr>
                    </w:pPr>
                    <w:r w:rsidRPr="00155ECE">
                      <w:rPr>
                        <w:rFonts w:cs="Times New Roman"/>
                      </w:rPr>
                      <w:t>项目</w:t>
                    </w:r>
                  </w:p>
                </w:sdtContent>
              </w:sdt>
            </w:tc>
            <w:tc>
              <w:tcPr>
                <w:tcW w:w="1417" w:type="dxa"/>
                <w:vAlign w:val="center"/>
              </w:tcPr>
              <w:sdt>
                <w:sdtPr>
                  <w:rPr>
                    <w:rFonts w:cs="Times New Roman"/>
                  </w:rPr>
                  <w:tag w:val="_PLD_73b3023fbaed423bbb8ca1ec42a2eaf9"/>
                  <w:id w:val="393553310"/>
                  <w:lock w:val="sdtLocked"/>
                </w:sdtPr>
                <w:sdtEndPr/>
                <w:sdtContent>
                  <w:p w:rsidR="00155ECE" w:rsidRPr="00155ECE" w:rsidRDefault="00155ECE" w:rsidP="003162D1">
                    <w:pPr>
                      <w:jc w:val="center"/>
                      <w:rPr>
                        <w:rFonts w:cs="Times New Roman"/>
                      </w:rPr>
                    </w:pPr>
                    <w:r w:rsidRPr="00155ECE">
                      <w:rPr>
                        <w:rFonts w:cs="Times New Roman"/>
                      </w:rPr>
                      <w:t>本期发生额</w:t>
                    </w:r>
                  </w:p>
                </w:sdtContent>
              </w:sdt>
            </w:tc>
            <w:tc>
              <w:tcPr>
                <w:tcW w:w="1276" w:type="dxa"/>
                <w:vAlign w:val="center"/>
              </w:tcPr>
              <w:sdt>
                <w:sdtPr>
                  <w:rPr>
                    <w:rFonts w:cs="Times New Roman"/>
                  </w:rPr>
                  <w:tag w:val="_PLD_9f39351a333c497da22a0955aff07b4c"/>
                  <w:id w:val="1726416621"/>
                  <w:lock w:val="sdtLocked"/>
                </w:sdtPr>
                <w:sdtEndPr/>
                <w:sdtContent>
                  <w:p w:rsidR="00155ECE" w:rsidRPr="00155ECE" w:rsidRDefault="00155ECE" w:rsidP="003162D1">
                    <w:pPr>
                      <w:jc w:val="center"/>
                      <w:rPr>
                        <w:rFonts w:cs="Times New Roman"/>
                      </w:rPr>
                    </w:pPr>
                    <w:r w:rsidRPr="00155ECE">
                      <w:rPr>
                        <w:rFonts w:cs="Times New Roman"/>
                      </w:rPr>
                      <w:t>上期发生额</w:t>
                    </w:r>
                  </w:p>
                </w:sdtContent>
              </w:sdt>
            </w:tc>
            <w:tc>
              <w:tcPr>
                <w:tcW w:w="1552" w:type="dxa"/>
                <w:vAlign w:val="center"/>
              </w:tcPr>
              <w:p w:rsidR="00155ECE" w:rsidRPr="00155ECE" w:rsidRDefault="00155ECE" w:rsidP="003162D1">
                <w:pPr>
                  <w:overflowPunct w:val="0"/>
                  <w:ind w:rightChars="50" w:right="105"/>
                  <w:jc w:val="right"/>
                  <w:rPr>
                    <w:rFonts w:cs="Times New Roman"/>
                    <w:color w:val="000000"/>
                  </w:rPr>
                </w:pPr>
                <w:r w:rsidRPr="00155ECE">
                  <w:rPr>
                    <w:rFonts w:cs="Times New Roman"/>
                    <w:lang w:val="zh-CN"/>
                  </w:rPr>
                  <w:fldChar w:fldCharType="begin" w:fldLock="1"/>
                </w:r>
                <w:r w:rsidRPr="00155ECE">
                  <w:rPr>
                    <w:rFonts w:cs="Times New Roman"/>
                    <w:lang w:val="zh-CN"/>
                  </w:rPr>
                  <w:instrText xml:space="preserve"> LINK  Excel.SheetMacroEnabled.12 "C:\\Users\\Trista H Zhao\\Desktop\\</w:instrText>
                </w:r>
                <w:r w:rsidRPr="00155ECE">
                  <w:rPr>
                    <w:rFonts w:cs="Times New Roman"/>
                    <w:lang w:val="zh-CN"/>
                  </w:rPr>
                  <w:instrText>广深铁路股份有限公司</w:instrText>
                </w:r>
                <w:r w:rsidRPr="00155ECE">
                  <w:rPr>
                    <w:rFonts w:cs="Times New Roman"/>
                    <w:lang w:val="zh-CN"/>
                  </w:rPr>
                  <w:instrText>\\Guanshen railway 2023 interim\\Welink\\Welink-A</w:instrText>
                </w:r>
                <w:r w:rsidRPr="00155ECE">
                  <w:rPr>
                    <w:rFonts w:cs="Times New Roman"/>
                    <w:lang w:val="zh-CN"/>
                  </w:rPr>
                  <w:instrText>股</w:instrText>
                </w:r>
                <w:r w:rsidRPr="00155ECE">
                  <w:rPr>
                    <w:rFonts w:cs="Times New Roman"/>
                    <w:lang w:val="zh-CN"/>
                  </w:rPr>
                  <w:instrText>\\1-2023</w:instrText>
                </w:r>
                <w:r w:rsidRPr="00155ECE">
                  <w:rPr>
                    <w:rFonts w:cs="Times New Roman"/>
                    <w:lang w:val="zh-CN"/>
                  </w:rPr>
                  <w:instrText>半年度广深铁路股份</w:instrText>
                </w:r>
                <w:r w:rsidRPr="00155ECE">
                  <w:rPr>
                    <w:rFonts w:cs="Times New Roman"/>
                    <w:lang w:val="zh-CN"/>
                  </w:rPr>
                  <w:instrText>A</w:instrText>
                </w:r>
                <w:r w:rsidRPr="00155ECE">
                  <w:rPr>
                    <w:rFonts w:cs="Times New Roman"/>
                    <w:lang w:val="zh-CN"/>
                  </w:rPr>
                  <w:instrText>股</w:instrText>
                </w:r>
                <w:r w:rsidRPr="00155ECE">
                  <w:rPr>
                    <w:rFonts w:cs="Times New Roman"/>
                    <w:lang w:val="zh-CN"/>
                  </w:rPr>
                  <w:instrText xml:space="preserve">.xlsx" </w:instrText>
                </w:r>
                <w:r w:rsidRPr="00155ECE">
                  <w:rPr>
                    <w:rFonts w:cs="Times New Roman"/>
                    <w:lang w:val="zh-CN"/>
                  </w:rPr>
                  <w:instrText>五</w:instrText>
                </w:r>
                <w:r w:rsidRPr="00155ECE">
                  <w:rPr>
                    <w:rFonts w:cs="Times New Roman"/>
                    <w:lang w:val="zh-CN"/>
                  </w:rPr>
                  <w:instrText>(45)_</w:instrText>
                </w:r>
                <w:r w:rsidRPr="00155ECE">
                  <w:rPr>
                    <w:rFonts w:cs="Times New Roman"/>
                    <w:lang w:val="zh-CN"/>
                  </w:rPr>
                  <w:instrText>其他收益</w:instrText>
                </w:r>
                <w:r w:rsidRPr="00155ECE">
                  <w:rPr>
                    <w:rFonts w:cs="Times New Roman"/>
                    <w:lang w:val="zh-CN"/>
                  </w:rPr>
                  <w:instrText>1!R5C6 \t \r "C:\\Users\\Trista H Zhao\\Desktop\\</w:instrText>
                </w:r>
                <w:r w:rsidRPr="00155ECE">
                  <w:rPr>
                    <w:rFonts w:cs="Times New Roman"/>
                    <w:lang w:val="zh-CN"/>
                  </w:rPr>
                  <w:instrText>广深铁路股份有限公司</w:instrText>
                </w:r>
                <w:r w:rsidRPr="00155ECE">
                  <w:rPr>
                    <w:rFonts w:cs="Times New Roman"/>
                    <w:lang w:val="zh-CN"/>
                  </w:rPr>
                  <w:instrText>\\Guanshen railway 2023 interim\\Welink\\Welink-A</w:instrText>
                </w:r>
                <w:r w:rsidRPr="00155ECE">
                  <w:rPr>
                    <w:rFonts w:cs="Times New Roman"/>
                    <w:lang w:val="zh-CN"/>
                  </w:rPr>
                  <w:instrText>股</w:instrText>
                </w:r>
                <w:r w:rsidRPr="00155ECE">
                  <w:rPr>
                    <w:rFonts w:cs="Times New Roman"/>
                    <w:lang w:val="zh-CN"/>
                  </w:rPr>
                  <w:instrText>\\1-2023</w:instrText>
                </w:r>
                <w:r w:rsidRPr="00155ECE">
                  <w:rPr>
                    <w:rFonts w:cs="Times New Roman"/>
                    <w:lang w:val="zh-CN"/>
                  </w:rPr>
                  <w:instrText>半年度广深铁路股份</w:instrText>
                </w:r>
                <w:r w:rsidRPr="00155ECE">
                  <w:rPr>
                    <w:rFonts w:cs="Times New Roman"/>
                    <w:lang w:val="zh-CN"/>
                  </w:rPr>
                  <w:instrText>A</w:instrText>
                </w:r>
                <w:r w:rsidRPr="00155ECE">
                  <w:rPr>
                    <w:rFonts w:cs="Times New Roman"/>
                    <w:lang w:val="zh-CN"/>
                  </w:rPr>
                  <w:instrText>股</w:instrText>
                </w:r>
                <w:r w:rsidRPr="00155ECE">
                  <w:rPr>
                    <w:rFonts w:cs="Times New Roman"/>
                    <w:lang w:val="zh-CN"/>
                  </w:rPr>
                  <w:instrText>.xlsx" "</w:instrText>
                </w:r>
                <w:r w:rsidRPr="00155ECE">
                  <w:rPr>
                    <w:rFonts w:cs="Times New Roman"/>
                    <w:lang w:val="zh-CN"/>
                  </w:rPr>
                  <w:instrText>五</w:instrText>
                </w:r>
                <w:r w:rsidRPr="00155ECE">
                  <w:rPr>
                    <w:rFonts w:cs="Times New Roman"/>
                    <w:lang w:val="zh-CN"/>
                  </w:rPr>
                  <w:instrText>(45)_</w:instrText>
                </w:r>
                <w:r w:rsidRPr="00155ECE">
                  <w:rPr>
                    <w:rFonts w:cs="Times New Roman"/>
                    <w:lang w:val="zh-CN"/>
                  </w:rPr>
                  <w:instrText>其他收益</w:instrText>
                </w:r>
                <w:r w:rsidRPr="00155ECE">
                  <w:rPr>
                    <w:rFonts w:cs="Times New Roman"/>
                    <w:lang w:val="zh-CN"/>
                  </w:rPr>
                  <w:instrText xml:space="preserve">1!R5C6" \* MERGEFORMAT </w:instrText>
                </w:r>
                <w:r w:rsidRPr="00155ECE">
                  <w:rPr>
                    <w:rFonts w:cs="Times New Roman"/>
                    <w:lang w:val="zh-CN"/>
                  </w:rPr>
                  <w:fldChar w:fldCharType="separate"/>
                </w:r>
                <w:r w:rsidRPr="00155ECE">
                  <w:rPr>
                    <w:rFonts w:cs="Times New Roman"/>
                    <w:color w:val="000000"/>
                  </w:rPr>
                  <w:t>与资产相关</w:t>
                </w:r>
                <w:r w:rsidRPr="00155ECE">
                  <w:rPr>
                    <w:rFonts w:cs="Times New Roman"/>
                    <w:color w:val="000000"/>
                  </w:rPr>
                  <w:t>/</w:t>
                </w:r>
              </w:p>
              <w:p w:rsidR="00155ECE" w:rsidRPr="00155ECE" w:rsidRDefault="00155ECE" w:rsidP="003162D1">
                <w:pPr>
                  <w:jc w:val="center"/>
                  <w:rPr>
                    <w:rFonts w:cs="Times New Roman"/>
                  </w:rPr>
                </w:pPr>
                <w:r w:rsidRPr="00155ECE">
                  <w:rPr>
                    <w:rFonts w:cs="Times New Roman"/>
                    <w:color w:val="000000"/>
                  </w:rPr>
                  <w:t>与收益相关</w:t>
                </w:r>
                <w:r w:rsidRPr="00155ECE">
                  <w:rPr>
                    <w:rFonts w:cs="Times New Roman"/>
                    <w:lang w:val="zh-CN"/>
                  </w:rPr>
                  <w:fldChar w:fldCharType="end"/>
                </w:r>
              </w:p>
            </w:tc>
          </w:tr>
          <w:sdt>
            <w:sdtPr>
              <w:rPr>
                <w:rFonts w:ascii="宋体" w:eastAsiaTheme="minorEastAsia" w:hAnsi="宋体" w:cs="Times New Roman"/>
                <w:kern w:val="2"/>
                <w:szCs w:val="22"/>
              </w:rPr>
              <w:alias w:val="财务报表其他收益明细"/>
              <w:tag w:val="_TUP_6fbc2b9298bf4c818dfcc7c62d7fcd6c"/>
              <w:id w:val="-144980064"/>
              <w:lock w:val="sdtLocked"/>
              <w:placeholder>
                <w:docPart w:val="6ED00335E3C94AC88A2FCFB137ED0425"/>
              </w:placeholder>
            </w:sdtPr>
            <w:sdtEndPr/>
            <w:sdtContent>
              <w:tr w:rsidR="00155ECE" w:rsidTr="00155ECE">
                <w:tc>
                  <w:tcPr>
                    <w:tcW w:w="4815" w:type="dxa"/>
                    <w:vAlign w:val="center"/>
                  </w:tcPr>
                  <w:p w:rsidR="00155ECE" w:rsidRPr="00155ECE" w:rsidRDefault="00155ECE" w:rsidP="003162D1">
                    <w:pPr>
                      <w:rPr>
                        <w:rFonts w:cs="Times New Roman"/>
                      </w:rPr>
                    </w:pPr>
                    <w:r w:rsidRPr="00155ECE">
                      <w:rPr>
                        <w:rFonts w:cs="Times New Roman"/>
                      </w:rPr>
                      <w:t>与收益相关政府补助计入当期损益</w:t>
                    </w:r>
                    <w:r w:rsidRPr="00155ECE">
                      <w:rPr>
                        <w:rFonts w:cs="Times New Roman"/>
                      </w:rPr>
                      <w:t>(</w:t>
                    </w:r>
                    <w:r w:rsidRPr="00155ECE">
                      <w:rPr>
                        <w:rFonts w:cs="Times New Roman"/>
                      </w:rPr>
                      <w:t>附注五</w:t>
                    </w:r>
                    <w:r w:rsidRPr="00155ECE">
                      <w:rPr>
                        <w:rFonts w:cs="Times New Roman"/>
                      </w:rPr>
                      <w:t>(30)(a))</w:t>
                    </w:r>
                  </w:p>
                </w:tc>
                <w:tc>
                  <w:tcPr>
                    <w:tcW w:w="1417" w:type="dxa"/>
                    <w:vAlign w:val="center"/>
                  </w:tcPr>
                  <w:p w:rsidR="00155ECE" w:rsidRPr="00155ECE" w:rsidRDefault="00155ECE" w:rsidP="003162D1">
                    <w:pPr>
                      <w:jc w:val="right"/>
                      <w:rPr>
                        <w:rFonts w:cs="Times New Roman"/>
                      </w:rPr>
                    </w:pPr>
                    <w:r w:rsidRPr="00155ECE">
                      <w:rPr>
                        <w:rFonts w:cs="Times New Roman"/>
                      </w:rPr>
                      <w:t>857,312</w:t>
                    </w:r>
                  </w:p>
                </w:tc>
                <w:tc>
                  <w:tcPr>
                    <w:tcW w:w="1276" w:type="dxa"/>
                    <w:vAlign w:val="center"/>
                  </w:tcPr>
                  <w:p w:rsidR="00155ECE" w:rsidRPr="00155ECE" w:rsidRDefault="00155ECE" w:rsidP="003162D1">
                    <w:pPr>
                      <w:jc w:val="right"/>
                      <w:rPr>
                        <w:rFonts w:cs="Times New Roman"/>
                      </w:rPr>
                    </w:pPr>
                    <w:r w:rsidRPr="00155ECE">
                      <w:rPr>
                        <w:rFonts w:cs="Times New Roman"/>
                      </w:rPr>
                      <w:t>6,873,880</w:t>
                    </w:r>
                  </w:p>
                </w:tc>
                <w:sdt>
                  <w:sdtPr>
                    <w:rPr>
                      <w:rFonts w:cs="Times New Roman"/>
                    </w:rPr>
                    <w:alias w:val="我"/>
                    <w:tag w:val="_GBC_6aa875f3b0e24b6284e35774a23a2d7e"/>
                    <w:id w:val="19901808"/>
                    <w:lock w:val="sdtLocked"/>
                  </w:sdtPr>
                  <w:sdtEndPr/>
                  <w:sdtContent>
                    <w:tc>
                      <w:tcPr>
                        <w:tcW w:w="1552" w:type="dxa"/>
                        <w:vAlign w:val="center"/>
                      </w:tcPr>
                      <w:p w:rsidR="00155ECE" w:rsidRPr="00155ECE" w:rsidRDefault="00155ECE" w:rsidP="003162D1">
                        <w:pPr>
                          <w:jc w:val="right"/>
                          <w:rPr>
                            <w:rFonts w:cs="Times New Roman"/>
                          </w:rPr>
                        </w:pPr>
                        <w:r w:rsidRPr="00155ECE">
                          <w:rPr>
                            <w:rFonts w:cs="Times New Roman"/>
                          </w:rPr>
                          <w:t>与收益相关</w:t>
                        </w:r>
                      </w:p>
                    </w:tc>
                  </w:sdtContent>
                </w:sdt>
              </w:tr>
            </w:sdtContent>
          </w:sdt>
          <w:sdt>
            <w:sdtPr>
              <w:rPr>
                <w:rFonts w:ascii="宋体" w:eastAsiaTheme="minorEastAsia" w:hAnsi="宋体" w:cs="Times New Roman"/>
                <w:kern w:val="2"/>
                <w:szCs w:val="22"/>
              </w:rPr>
              <w:alias w:val="财务报表其他收益明细"/>
              <w:tag w:val="_TUP_6fbc2b9298bf4c818dfcc7c62d7fcd6c"/>
              <w:id w:val="977737743"/>
              <w:lock w:val="sdtLocked"/>
              <w:placeholder>
                <w:docPart w:val="6ED00335E3C94AC88A2FCFB137ED0425"/>
              </w:placeholder>
            </w:sdtPr>
            <w:sdtEndPr/>
            <w:sdtContent>
              <w:tr w:rsidR="00155ECE" w:rsidTr="00155ECE">
                <w:tc>
                  <w:tcPr>
                    <w:tcW w:w="4815" w:type="dxa"/>
                    <w:vAlign w:val="center"/>
                  </w:tcPr>
                  <w:p w:rsidR="00155ECE" w:rsidRPr="00155ECE" w:rsidRDefault="00155ECE" w:rsidP="003162D1">
                    <w:pPr>
                      <w:rPr>
                        <w:rFonts w:cs="Times New Roman"/>
                      </w:rPr>
                    </w:pPr>
                    <w:r w:rsidRPr="00155ECE">
                      <w:rPr>
                        <w:rFonts w:cs="Times New Roman"/>
                      </w:rPr>
                      <w:t>与资产相关的政府补助摊销</w:t>
                    </w:r>
                    <w:r w:rsidRPr="00155ECE">
                      <w:rPr>
                        <w:rFonts w:cs="Times New Roman"/>
                      </w:rPr>
                      <w:t>(</w:t>
                    </w:r>
                    <w:r w:rsidRPr="00155ECE">
                      <w:rPr>
                        <w:rFonts w:cs="Times New Roman"/>
                      </w:rPr>
                      <w:t>附注五</w:t>
                    </w:r>
                    <w:r w:rsidRPr="00155ECE">
                      <w:rPr>
                        <w:rFonts w:cs="Times New Roman"/>
                      </w:rPr>
                      <w:t>(30)(a))</w:t>
                    </w:r>
                  </w:p>
                </w:tc>
                <w:tc>
                  <w:tcPr>
                    <w:tcW w:w="1417" w:type="dxa"/>
                    <w:vAlign w:val="center"/>
                  </w:tcPr>
                  <w:p w:rsidR="00155ECE" w:rsidRPr="00155ECE" w:rsidRDefault="00155ECE" w:rsidP="003162D1">
                    <w:pPr>
                      <w:jc w:val="right"/>
                      <w:rPr>
                        <w:rFonts w:cs="Times New Roman"/>
                      </w:rPr>
                    </w:pPr>
                    <w:r w:rsidRPr="00155ECE">
                      <w:rPr>
                        <w:rFonts w:cs="Times New Roman"/>
                      </w:rPr>
                      <w:t>15,010,224</w:t>
                    </w:r>
                  </w:p>
                </w:tc>
                <w:tc>
                  <w:tcPr>
                    <w:tcW w:w="1276" w:type="dxa"/>
                    <w:vAlign w:val="center"/>
                  </w:tcPr>
                  <w:p w:rsidR="00155ECE" w:rsidRPr="00155ECE" w:rsidRDefault="00155ECE" w:rsidP="003162D1">
                    <w:pPr>
                      <w:jc w:val="right"/>
                      <w:rPr>
                        <w:rFonts w:cs="Times New Roman"/>
                      </w:rPr>
                    </w:pPr>
                    <w:r w:rsidRPr="00155ECE">
                      <w:rPr>
                        <w:rFonts w:cs="Times New Roman"/>
                      </w:rPr>
                      <w:t>21,172,682</w:t>
                    </w:r>
                  </w:p>
                </w:tc>
                <w:sdt>
                  <w:sdtPr>
                    <w:rPr>
                      <w:rFonts w:cs="Times New Roman"/>
                    </w:rPr>
                    <w:alias w:val="我"/>
                    <w:tag w:val="_GBC_6aa875f3b0e24b6284e35774a23a2d7e"/>
                    <w:id w:val="-1274020535"/>
                    <w:lock w:val="sdtLocked"/>
                  </w:sdtPr>
                  <w:sdtEndPr/>
                  <w:sdtContent>
                    <w:tc>
                      <w:tcPr>
                        <w:tcW w:w="1552" w:type="dxa"/>
                        <w:vAlign w:val="center"/>
                      </w:tcPr>
                      <w:p w:rsidR="00155ECE" w:rsidRPr="00155ECE" w:rsidRDefault="00155ECE" w:rsidP="003162D1">
                        <w:pPr>
                          <w:jc w:val="right"/>
                          <w:rPr>
                            <w:rFonts w:cs="Times New Roman"/>
                          </w:rPr>
                        </w:pPr>
                        <w:r w:rsidRPr="00155ECE">
                          <w:rPr>
                            <w:rFonts w:cs="Times New Roman"/>
                          </w:rPr>
                          <w:t>与资产相关</w:t>
                        </w:r>
                      </w:p>
                    </w:tc>
                  </w:sdtContent>
                </w:sdt>
              </w:tr>
            </w:sdtContent>
          </w:sdt>
          <w:sdt>
            <w:sdtPr>
              <w:rPr>
                <w:rFonts w:ascii="宋体" w:eastAsiaTheme="minorEastAsia" w:hAnsi="宋体" w:cs="Times New Roman"/>
                <w:kern w:val="2"/>
                <w:szCs w:val="22"/>
              </w:rPr>
              <w:alias w:val="财务报表其他收益明细"/>
              <w:tag w:val="_TUP_6fbc2b9298bf4c818dfcc7c62d7fcd6c"/>
              <w:id w:val="-402832807"/>
              <w:lock w:val="sdtLocked"/>
              <w:placeholder>
                <w:docPart w:val="CA78425413854BC3BA0E9A17DC4D56EA"/>
              </w:placeholder>
            </w:sdtPr>
            <w:sdtEndPr/>
            <w:sdtContent>
              <w:tr w:rsidR="00155ECE" w:rsidTr="00155ECE">
                <w:tc>
                  <w:tcPr>
                    <w:tcW w:w="4815" w:type="dxa"/>
                    <w:vAlign w:val="center"/>
                  </w:tcPr>
                  <w:p w:rsidR="00155ECE" w:rsidRPr="00155ECE" w:rsidRDefault="00155ECE" w:rsidP="003162D1">
                    <w:pPr>
                      <w:rPr>
                        <w:rFonts w:cs="Times New Roman"/>
                      </w:rPr>
                    </w:pPr>
                    <w:r w:rsidRPr="00155ECE">
                      <w:rPr>
                        <w:rFonts w:cs="Times New Roman"/>
                      </w:rPr>
                      <w:t>增值税加计扣除</w:t>
                    </w:r>
                  </w:p>
                </w:tc>
                <w:tc>
                  <w:tcPr>
                    <w:tcW w:w="1417" w:type="dxa"/>
                    <w:vAlign w:val="center"/>
                  </w:tcPr>
                  <w:p w:rsidR="00155ECE" w:rsidRPr="00155ECE" w:rsidRDefault="00155ECE" w:rsidP="003162D1">
                    <w:pPr>
                      <w:jc w:val="right"/>
                      <w:rPr>
                        <w:rFonts w:cs="Times New Roman"/>
                      </w:rPr>
                    </w:pPr>
                    <w:r w:rsidRPr="00155ECE">
                      <w:rPr>
                        <w:rFonts w:cs="Times New Roman"/>
                      </w:rPr>
                      <w:t>126,630</w:t>
                    </w:r>
                  </w:p>
                </w:tc>
                <w:tc>
                  <w:tcPr>
                    <w:tcW w:w="1276" w:type="dxa"/>
                    <w:vAlign w:val="center"/>
                  </w:tcPr>
                  <w:p w:rsidR="00155ECE" w:rsidRPr="00155ECE" w:rsidRDefault="00155ECE" w:rsidP="003162D1">
                    <w:pPr>
                      <w:jc w:val="right"/>
                      <w:rPr>
                        <w:rFonts w:cs="Times New Roman"/>
                      </w:rPr>
                    </w:pPr>
                    <w:r w:rsidRPr="00155ECE">
                      <w:rPr>
                        <w:rFonts w:cs="Times New Roman"/>
                      </w:rPr>
                      <w:t>279,878</w:t>
                    </w:r>
                  </w:p>
                </w:tc>
                <w:sdt>
                  <w:sdtPr>
                    <w:rPr>
                      <w:rFonts w:cs="Times New Roman"/>
                    </w:rPr>
                    <w:alias w:val="我"/>
                    <w:tag w:val="_GBC_6aa875f3b0e24b6284e35774a23a2d7e"/>
                    <w:id w:val="1324396101"/>
                    <w:lock w:val="sdtLocked"/>
                  </w:sdtPr>
                  <w:sdtEndPr/>
                  <w:sdtContent>
                    <w:tc>
                      <w:tcPr>
                        <w:tcW w:w="1552" w:type="dxa"/>
                        <w:vAlign w:val="center"/>
                      </w:tcPr>
                      <w:p w:rsidR="00155ECE" w:rsidRPr="00155ECE" w:rsidRDefault="00155ECE" w:rsidP="003162D1">
                        <w:pPr>
                          <w:jc w:val="right"/>
                          <w:rPr>
                            <w:rFonts w:cs="Times New Roman"/>
                          </w:rPr>
                        </w:pPr>
                        <w:r>
                          <w:rPr>
                            <w:rFonts w:cs="Times New Roman"/>
                          </w:rPr>
                          <w:t>-</w:t>
                        </w:r>
                      </w:p>
                    </w:tc>
                  </w:sdtContent>
                </w:sdt>
              </w:tr>
            </w:sdtContent>
          </w:sdt>
          <w:sdt>
            <w:sdtPr>
              <w:rPr>
                <w:rFonts w:ascii="宋体" w:eastAsiaTheme="minorEastAsia" w:hAnsi="宋体" w:cs="Times New Roman"/>
                <w:kern w:val="2"/>
                <w:szCs w:val="22"/>
              </w:rPr>
              <w:alias w:val="财务报表其他收益明细"/>
              <w:tag w:val="_TUP_6fbc2b9298bf4c818dfcc7c62d7fcd6c"/>
              <w:id w:val="-1823339048"/>
              <w:lock w:val="sdtLocked"/>
              <w:placeholder>
                <w:docPart w:val="CA78425413854BC3BA0E9A17DC4D56EA"/>
              </w:placeholder>
            </w:sdtPr>
            <w:sdtEndPr/>
            <w:sdtContent>
              <w:tr w:rsidR="00155ECE" w:rsidTr="00155ECE">
                <w:tc>
                  <w:tcPr>
                    <w:tcW w:w="4815" w:type="dxa"/>
                    <w:vAlign w:val="center"/>
                  </w:tcPr>
                  <w:p w:rsidR="00155ECE" w:rsidRPr="00155ECE" w:rsidRDefault="00155ECE" w:rsidP="003162D1">
                    <w:pPr>
                      <w:rPr>
                        <w:rFonts w:cs="Times New Roman"/>
                      </w:rPr>
                    </w:pPr>
                    <w:r w:rsidRPr="00155ECE">
                      <w:rPr>
                        <w:rFonts w:cs="Times New Roman"/>
                      </w:rPr>
                      <w:t>个税返还</w:t>
                    </w:r>
                  </w:p>
                </w:tc>
                <w:tc>
                  <w:tcPr>
                    <w:tcW w:w="1417" w:type="dxa"/>
                    <w:vAlign w:val="center"/>
                  </w:tcPr>
                  <w:p w:rsidR="00155ECE" w:rsidRPr="00155ECE" w:rsidRDefault="00155ECE" w:rsidP="003162D1">
                    <w:pPr>
                      <w:jc w:val="right"/>
                      <w:rPr>
                        <w:rFonts w:cs="Times New Roman"/>
                      </w:rPr>
                    </w:pPr>
                    <w:r w:rsidRPr="00155ECE">
                      <w:rPr>
                        <w:rFonts w:cs="Times New Roman"/>
                      </w:rPr>
                      <w:t>1,892,936</w:t>
                    </w:r>
                  </w:p>
                </w:tc>
                <w:tc>
                  <w:tcPr>
                    <w:tcW w:w="1276" w:type="dxa"/>
                    <w:vAlign w:val="center"/>
                  </w:tcPr>
                  <w:p w:rsidR="00155ECE" w:rsidRPr="00155ECE" w:rsidRDefault="00155ECE" w:rsidP="003162D1">
                    <w:pPr>
                      <w:jc w:val="right"/>
                      <w:rPr>
                        <w:rFonts w:cs="Times New Roman"/>
                      </w:rPr>
                    </w:pPr>
                    <w:r w:rsidRPr="00155ECE">
                      <w:rPr>
                        <w:rFonts w:cs="Times New Roman"/>
                      </w:rPr>
                      <w:t>2,099,775</w:t>
                    </w:r>
                  </w:p>
                </w:tc>
                <w:sdt>
                  <w:sdtPr>
                    <w:rPr>
                      <w:rFonts w:cs="Times New Roman"/>
                    </w:rPr>
                    <w:alias w:val="我"/>
                    <w:tag w:val="_GBC_6aa875f3b0e24b6284e35774a23a2d7e"/>
                    <w:id w:val="-1554152887"/>
                    <w:lock w:val="sdtLocked"/>
                  </w:sdtPr>
                  <w:sdtEndPr/>
                  <w:sdtContent>
                    <w:tc>
                      <w:tcPr>
                        <w:tcW w:w="1552" w:type="dxa"/>
                        <w:vAlign w:val="center"/>
                      </w:tcPr>
                      <w:p w:rsidR="00155ECE" w:rsidRPr="00155ECE" w:rsidRDefault="00155ECE" w:rsidP="003162D1">
                        <w:pPr>
                          <w:jc w:val="right"/>
                          <w:rPr>
                            <w:rFonts w:cs="Times New Roman"/>
                          </w:rPr>
                        </w:pPr>
                        <w:r>
                          <w:rPr>
                            <w:rFonts w:cs="Times New Roman"/>
                          </w:rPr>
                          <w:t>-</w:t>
                        </w:r>
                      </w:p>
                    </w:tc>
                  </w:sdtContent>
                </w:sdt>
              </w:tr>
            </w:sdtContent>
          </w:sdt>
          <w:tr w:rsidR="00155ECE" w:rsidTr="00155ECE">
            <w:tc>
              <w:tcPr>
                <w:tcW w:w="4815" w:type="dxa"/>
                <w:vAlign w:val="center"/>
              </w:tcPr>
              <w:sdt>
                <w:sdtPr>
                  <w:rPr>
                    <w:rFonts w:cs="Times New Roman"/>
                  </w:rPr>
                  <w:tag w:val="_PLD_895bf64d897b4d94b2d45a7ce9849ec7"/>
                  <w:id w:val="1803412443"/>
                  <w:lock w:val="sdtLocked"/>
                </w:sdtPr>
                <w:sdtEndPr/>
                <w:sdtContent>
                  <w:p w:rsidR="00155ECE" w:rsidRPr="00155ECE" w:rsidRDefault="00155ECE" w:rsidP="003162D1">
                    <w:pPr>
                      <w:jc w:val="center"/>
                      <w:rPr>
                        <w:rFonts w:cs="Times New Roman"/>
                      </w:rPr>
                    </w:pPr>
                    <w:r w:rsidRPr="00155ECE">
                      <w:rPr>
                        <w:rFonts w:cs="Times New Roman"/>
                      </w:rPr>
                      <w:t>合计</w:t>
                    </w:r>
                  </w:p>
                </w:sdtContent>
              </w:sdt>
            </w:tc>
            <w:tc>
              <w:tcPr>
                <w:tcW w:w="1417" w:type="dxa"/>
                <w:vAlign w:val="center"/>
              </w:tcPr>
              <w:p w:rsidR="00155ECE" w:rsidRPr="00155ECE" w:rsidRDefault="00155ECE" w:rsidP="003162D1">
                <w:pPr>
                  <w:jc w:val="right"/>
                  <w:rPr>
                    <w:rFonts w:cs="Times New Roman"/>
                  </w:rPr>
                </w:pPr>
                <w:r w:rsidRPr="00155ECE">
                  <w:rPr>
                    <w:rFonts w:cs="Times New Roman"/>
                  </w:rPr>
                  <w:t>17,887,102</w:t>
                </w:r>
              </w:p>
            </w:tc>
            <w:tc>
              <w:tcPr>
                <w:tcW w:w="1276" w:type="dxa"/>
                <w:vAlign w:val="center"/>
              </w:tcPr>
              <w:p w:rsidR="00155ECE" w:rsidRPr="00155ECE" w:rsidRDefault="00155ECE" w:rsidP="003162D1">
                <w:pPr>
                  <w:jc w:val="right"/>
                  <w:rPr>
                    <w:rFonts w:cs="Times New Roman"/>
                  </w:rPr>
                </w:pPr>
                <w:r w:rsidRPr="00155ECE">
                  <w:rPr>
                    <w:rFonts w:cs="Times New Roman"/>
                  </w:rPr>
                  <w:t>30,426,215</w:t>
                </w:r>
              </w:p>
            </w:tc>
            <w:tc>
              <w:tcPr>
                <w:tcW w:w="1552" w:type="dxa"/>
                <w:vAlign w:val="center"/>
              </w:tcPr>
              <w:p w:rsidR="00155ECE" w:rsidRPr="00155ECE" w:rsidRDefault="00155ECE" w:rsidP="003162D1">
                <w:pPr>
                  <w:jc w:val="right"/>
                  <w:rPr>
                    <w:rFonts w:cs="Times New Roman"/>
                  </w:rPr>
                </w:pPr>
              </w:p>
            </w:tc>
          </w:tr>
        </w:tbl>
        <w:p w:rsidR="00155ECE" w:rsidRDefault="00833B52"/>
      </w:sdtContent>
    </w:sdt>
    <w:sdt>
      <w:sdtPr>
        <w:rPr>
          <w:rFonts w:ascii="宋体" w:hAnsi="宋体" w:cs="宋体" w:hint="eastAsia"/>
          <w:b w:val="0"/>
          <w:bCs w:val="0"/>
          <w:kern w:val="0"/>
          <w:szCs w:val="21"/>
        </w:rPr>
        <w:alias w:val="模块:资产处置收益"/>
        <w:tag w:val="_SEC_32e84127ca0a46b8896ad8e149c91048"/>
        <w:id w:val="1093827694"/>
        <w:lock w:val="sdtLocked"/>
        <w:placeholder>
          <w:docPart w:val="GBC22222222222222222222222222222"/>
        </w:placeholder>
      </w:sdtPr>
      <w:sdtEndPr>
        <w:rPr>
          <w:rFonts w:hint="default"/>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EndPr/>
          <w:sdtContent>
            <w:p w:rsidR="00047B74" w:rsidRDefault="009454CC">
              <w:r>
                <w:fldChar w:fldCharType="begin"/>
              </w:r>
              <w:r w:rsidR="007517F3">
                <w:instrText xml:space="preserve"> MACROBUTTON  SnrToggleCheckbox √适用 </w:instrText>
              </w:r>
              <w:r>
                <w:fldChar w:fldCharType="end"/>
              </w:r>
              <w:r>
                <w:fldChar w:fldCharType="begin"/>
              </w:r>
              <w:r w:rsidR="007517F3">
                <w:instrText xml:space="preserve"> MACROBUTTON  SnrToggleCheckbox □不适用 </w:instrText>
              </w:r>
              <w:r>
                <w:fldChar w:fldCharType="end"/>
              </w:r>
            </w:p>
          </w:sdtContent>
        </w:sdt>
        <w:p w:rsidR="00047B74" w:rsidRDefault="009454CC">
          <w:pPr>
            <w:jc w:val="right"/>
            <w:rPr>
              <w:bCs/>
            </w:rPr>
          </w:pPr>
          <w:r>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00A841E5">
                <w:rPr>
                  <w:bCs/>
                </w:rPr>
                <w:t>元</w:t>
              </w:r>
            </w:sdtContent>
          </w:sdt>
          <w:r>
            <w:t xml:space="preserve">  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bCs/>
                </w:rPr>
                <w:t>人民币</w:t>
              </w:r>
            </w:sdtContent>
          </w:sdt>
        </w:p>
        <w:tbl>
          <w:tblPr>
            <w:tblStyle w:val="a7"/>
            <w:tblW w:w="0" w:type="auto"/>
            <w:tblLook w:val="04A0" w:firstRow="1" w:lastRow="0" w:firstColumn="1" w:lastColumn="0" w:noHBand="0" w:noVBand="1"/>
          </w:tblPr>
          <w:tblGrid>
            <w:gridCol w:w="3016"/>
            <w:gridCol w:w="3016"/>
            <w:gridCol w:w="3017"/>
          </w:tblGrid>
          <w:tr w:rsidR="007517F3" w:rsidTr="003162D1">
            <w:tc>
              <w:tcPr>
                <w:tcW w:w="3016" w:type="dxa"/>
              </w:tcPr>
              <w:sdt>
                <w:sdtPr>
                  <w:rPr>
                    <w:rFonts w:hint="eastAsia"/>
                  </w:rPr>
                  <w:tag w:val="_PLD_5ae5d7d7d48342e7bc1da8d90a245459"/>
                  <w:id w:val="2123031385"/>
                  <w:lock w:val="sdtLocked"/>
                </w:sdtPr>
                <w:sdtEndPr/>
                <w:sdtContent>
                  <w:p w:rsidR="007517F3" w:rsidRDefault="007517F3" w:rsidP="003162D1">
                    <w:pPr>
                      <w:jc w:val="center"/>
                    </w:pPr>
                    <w:r>
                      <w:rPr>
                        <w:rFonts w:hint="eastAsia"/>
                      </w:rPr>
                      <w:t>项目</w:t>
                    </w:r>
                  </w:p>
                </w:sdtContent>
              </w:sdt>
            </w:tc>
            <w:tc>
              <w:tcPr>
                <w:tcW w:w="3016" w:type="dxa"/>
              </w:tcPr>
              <w:sdt>
                <w:sdtPr>
                  <w:rPr>
                    <w:rFonts w:hint="eastAsia"/>
                  </w:rPr>
                  <w:tag w:val="_PLD_879cf215b86c45c790218e646c831e7d"/>
                  <w:id w:val="1219475356"/>
                  <w:lock w:val="sdtLocked"/>
                </w:sdtPr>
                <w:sdtEndPr/>
                <w:sdtContent>
                  <w:p w:rsidR="007517F3" w:rsidRDefault="007517F3" w:rsidP="003162D1">
                    <w:pPr>
                      <w:jc w:val="center"/>
                    </w:pPr>
                    <w:r>
                      <w:rPr>
                        <w:rFonts w:hint="eastAsia"/>
                      </w:rPr>
                      <w:t>本期发生额</w:t>
                    </w:r>
                  </w:p>
                </w:sdtContent>
              </w:sdt>
            </w:tc>
            <w:tc>
              <w:tcPr>
                <w:tcW w:w="3017" w:type="dxa"/>
              </w:tcPr>
              <w:sdt>
                <w:sdtPr>
                  <w:rPr>
                    <w:rFonts w:hint="eastAsia"/>
                  </w:rPr>
                  <w:tag w:val="_PLD_8860a002ccc44e14bf36aa3e10fb5d70"/>
                  <w:id w:val="1002243140"/>
                  <w:lock w:val="sdtLocked"/>
                </w:sdtPr>
                <w:sdtEndPr/>
                <w:sdtContent>
                  <w:p w:rsidR="007517F3" w:rsidRDefault="007517F3" w:rsidP="003162D1">
                    <w:pPr>
                      <w:jc w:val="center"/>
                    </w:pPr>
                    <w:r>
                      <w:rPr>
                        <w:rFonts w:hint="eastAsia"/>
                      </w:rPr>
                      <w:t>上期发生额</w:t>
                    </w:r>
                  </w:p>
                </w:sdtContent>
              </w:sdt>
            </w:tc>
          </w:tr>
          <w:sdt>
            <w:sdtPr>
              <w:rPr>
                <w:rFonts w:ascii="宋体" w:eastAsiaTheme="minorEastAsia" w:hAnsi="宋体" w:cs="Times New Roman"/>
                <w:kern w:val="2"/>
                <w:szCs w:val="22"/>
              </w:rPr>
              <w:alias w:val="资产处置收益明细"/>
              <w:tag w:val="_TUP_4fb92e1c2e6d48c3ba0fd0e082ed3be0"/>
              <w:id w:val="-273085908"/>
              <w:lock w:val="sdtLocked"/>
              <w:placeholder>
                <w:docPart w:val="269A278328124578A62BC607403ADE40"/>
              </w:placeholder>
            </w:sdtPr>
            <w:sdtEndPr/>
            <w:sdtContent>
              <w:tr w:rsidR="007517F3" w:rsidTr="003162D1">
                <w:tc>
                  <w:tcPr>
                    <w:tcW w:w="3016" w:type="dxa"/>
                  </w:tcPr>
                  <w:p w:rsidR="007517F3" w:rsidRPr="007517F3" w:rsidRDefault="007517F3" w:rsidP="003162D1">
                    <w:pPr>
                      <w:rPr>
                        <w:rFonts w:cs="Times New Roman"/>
                      </w:rPr>
                    </w:pPr>
                    <w:r w:rsidRPr="007517F3">
                      <w:rPr>
                        <w:rFonts w:cs="Times New Roman"/>
                      </w:rPr>
                      <w:t>无形资产处置净损失</w:t>
                    </w:r>
                  </w:p>
                </w:tc>
                <w:tc>
                  <w:tcPr>
                    <w:tcW w:w="3016" w:type="dxa"/>
                  </w:tcPr>
                  <w:p w:rsidR="007517F3" w:rsidRPr="007517F3" w:rsidRDefault="00FF5CFA" w:rsidP="003162D1">
                    <w:pPr>
                      <w:jc w:val="right"/>
                      <w:rPr>
                        <w:rFonts w:cs="Times New Roman"/>
                      </w:rPr>
                    </w:pPr>
                    <w:r>
                      <w:rPr>
                        <w:rFonts w:cs="Times New Roman"/>
                      </w:rPr>
                      <w:t>(</w:t>
                    </w:r>
                    <w:r w:rsidR="007517F3" w:rsidRPr="007517F3">
                      <w:rPr>
                        <w:rFonts w:cs="Times New Roman"/>
                      </w:rPr>
                      <w:t>3,510,514</w:t>
                    </w:r>
                    <w:r>
                      <w:rPr>
                        <w:rFonts w:cs="Times New Roman"/>
                      </w:rPr>
                      <w:t>)</w:t>
                    </w:r>
                  </w:p>
                </w:tc>
                <w:tc>
                  <w:tcPr>
                    <w:tcW w:w="3017" w:type="dxa"/>
                  </w:tcPr>
                  <w:p w:rsidR="007517F3" w:rsidRPr="007517F3" w:rsidRDefault="007517F3" w:rsidP="003162D1">
                    <w:pPr>
                      <w:jc w:val="right"/>
                      <w:rPr>
                        <w:rFonts w:cs="Times New Roman"/>
                      </w:rPr>
                    </w:pPr>
                    <w:r w:rsidRPr="007517F3">
                      <w:rPr>
                        <w:rFonts w:cs="Times New Roman"/>
                      </w:rPr>
                      <w:t>-</w:t>
                    </w:r>
                  </w:p>
                </w:tc>
              </w:tr>
            </w:sdtContent>
          </w:sdt>
          <w:tr w:rsidR="007517F3" w:rsidTr="003162D1">
            <w:tc>
              <w:tcPr>
                <w:tcW w:w="3016" w:type="dxa"/>
              </w:tcPr>
              <w:sdt>
                <w:sdtPr>
                  <w:rPr>
                    <w:rFonts w:cs="Times New Roman"/>
                  </w:rPr>
                  <w:tag w:val="_PLD_8313ddfe5809449c9ba5acf78ad5340a"/>
                  <w:id w:val="-1746786320"/>
                  <w:lock w:val="sdtLocked"/>
                </w:sdtPr>
                <w:sdtEndPr/>
                <w:sdtContent>
                  <w:p w:rsidR="007517F3" w:rsidRPr="007517F3" w:rsidRDefault="007517F3" w:rsidP="003162D1">
                    <w:pPr>
                      <w:jc w:val="center"/>
                      <w:rPr>
                        <w:rFonts w:cs="Times New Roman"/>
                      </w:rPr>
                    </w:pPr>
                    <w:r w:rsidRPr="007517F3">
                      <w:rPr>
                        <w:rFonts w:cs="Times New Roman"/>
                      </w:rPr>
                      <w:t>合计</w:t>
                    </w:r>
                  </w:p>
                </w:sdtContent>
              </w:sdt>
            </w:tc>
            <w:tc>
              <w:tcPr>
                <w:tcW w:w="3016" w:type="dxa"/>
              </w:tcPr>
              <w:p w:rsidR="007517F3" w:rsidRPr="007517F3" w:rsidRDefault="00FF5CFA" w:rsidP="003162D1">
                <w:pPr>
                  <w:jc w:val="right"/>
                  <w:rPr>
                    <w:rFonts w:cs="Times New Roman"/>
                  </w:rPr>
                </w:pPr>
                <w:r>
                  <w:rPr>
                    <w:rFonts w:cs="Times New Roman"/>
                  </w:rPr>
                  <w:t>(</w:t>
                </w:r>
                <w:r w:rsidR="007517F3" w:rsidRPr="007517F3">
                  <w:rPr>
                    <w:rFonts w:cs="Times New Roman"/>
                  </w:rPr>
                  <w:t>3,510,514</w:t>
                </w:r>
                <w:r>
                  <w:rPr>
                    <w:rFonts w:cs="Times New Roman"/>
                  </w:rPr>
                  <w:t>)</w:t>
                </w:r>
              </w:p>
            </w:tc>
            <w:tc>
              <w:tcPr>
                <w:tcW w:w="3017" w:type="dxa"/>
              </w:tcPr>
              <w:p w:rsidR="007517F3" w:rsidRPr="007517F3" w:rsidRDefault="007517F3" w:rsidP="003162D1">
                <w:pPr>
                  <w:jc w:val="right"/>
                  <w:rPr>
                    <w:rFonts w:cs="Times New Roman"/>
                  </w:rPr>
                </w:pPr>
                <w:r w:rsidRPr="007517F3">
                  <w:rPr>
                    <w:rFonts w:cs="Times New Roman"/>
                  </w:rPr>
                  <w:t>-</w:t>
                </w:r>
              </w:p>
            </w:tc>
          </w:tr>
        </w:tbl>
        <w:p w:rsidR="007517F3" w:rsidRDefault="00833B52"/>
      </w:sdtContent>
    </w:sd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EndPr/>
      <w:sdtContent>
        <w:p w:rsidR="00047B74" w:rsidRDefault="009454CC">
          <w:pPr>
            <w:rPr>
              <w:rFonts w:cstheme="minorBidi"/>
              <w:bCs/>
              <w:szCs w:val="22"/>
            </w:rPr>
          </w:pPr>
          <w:r>
            <w:rPr>
              <w:rFonts w:cstheme="minorBidi"/>
              <w:bCs/>
              <w:szCs w:val="22"/>
            </w:rPr>
            <w:fldChar w:fldCharType="begin"/>
          </w:r>
          <w:r w:rsidR="006B0147">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6B0147">
            <w:rPr>
              <w:rFonts w:cstheme="minorBidi"/>
              <w:szCs w:val="22"/>
            </w:rPr>
            <w:instrText xml:space="preserve"> MACROBUTTON  SnrToggleCheckbox □不适用 </w:instrText>
          </w:r>
          <w:r>
            <w:rPr>
              <w:rFonts w:cstheme="minorBidi"/>
              <w:bCs/>
              <w:szCs w:val="22"/>
            </w:rPr>
            <w:fldChar w:fldCharType="end"/>
          </w:r>
        </w:p>
      </w:sdtContent>
    </w:sdt>
    <w:sdt>
      <w:sdtPr>
        <w:rPr>
          <w:rFonts w:hint="eastAsia"/>
        </w:rPr>
        <w:alias w:val="模块:营业外收入"/>
        <w:tag w:val="_SEC_62e5cfd7609742dd8d0ae51a88918288"/>
        <w:id w:val="-1875301497"/>
        <w:lock w:val="sdtLocked"/>
        <w:placeholder>
          <w:docPart w:val="GBC22222222222222222222222222222"/>
        </w:placeholder>
      </w:sdtPr>
      <w:sdtEndPr>
        <w:rPr>
          <w:rFonts w:hint="default"/>
        </w:rPr>
      </w:sdtEndPr>
      <w:sdtContent>
        <w:p w:rsidR="00047B74" w:rsidRDefault="009454CC">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984"/>
            <w:gridCol w:w="2067"/>
            <w:gridCol w:w="2319"/>
          </w:tblGrid>
          <w:tr w:rsidR="006B0147" w:rsidTr="006B0147">
            <w:sdt>
              <w:sdtPr>
                <w:rPr>
                  <w:rFonts w:ascii="Times New Roman" w:hAnsi="Times New Roman" w:cs="Times New Roman"/>
                </w:rPr>
                <w:tag w:val="_PLD_d649e0d07dd047a497e69591bf3e322c"/>
                <w:id w:val="1352691508"/>
                <w:lock w:val="sdtLocked"/>
              </w:sdtPr>
              <w:sdtEndPr/>
              <w:sdtContent>
                <w:tc>
                  <w:tcPr>
                    <w:tcW w:w="1484" w:type="pct"/>
                    <w:tcBorders>
                      <w:top w:val="single" w:sz="4" w:space="0" w:color="auto"/>
                      <w:left w:val="single" w:sz="4" w:space="0" w:color="auto"/>
                      <w:bottom w:val="single" w:sz="4" w:space="0" w:color="auto"/>
                      <w:right w:val="single" w:sz="4" w:space="0" w:color="auto"/>
                    </w:tcBorders>
                    <w:vAlign w:val="center"/>
                  </w:tcPr>
                  <w:p w:rsidR="006B0147" w:rsidRPr="006B0147" w:rsidRDefault="006B0147" w:rsidP="003162D1">
                    <w:pPr>
                      <w:autoSpaceDE w:val="0"/>
                      <w:autoSpaceDN w:val="0"/>
                      <w:adjustRightInd w:val="0"/>
                      <w:jc w:val="center"/>
                      <w:rPr>
                        <w:rFonts w:ascii="Times New Roman" w:hAnsi="Times New Roman" w:cs="Times New Roman"/>
                      </w:rPr>
                    </w:pPr>
                    <w:r w:rsidRPr="006B0147">
                      <w:rPr>
                        <w:rFonts w:ascii="Times New Roman" w:hAnsi="Times New Roman" w:cs="Times New Roman"/>
                      </w:rPr>
                      <w:t>项目</w:t>
                    </w:r>
                  </w:p>
                </w:tc>
              </w:sdtContent>
            </w:sdt>
            <w:sdt>
              <w:sdtPr>
                <w:rPr>
                  <w:rFonts w:ascii="Times New Roman" w:hAnsi="Times New Roman" w:cs="Times New Roman"/>
                </w:rPr>
                <w:tag w:val="_PLD_eabf358cb2c947a9b4e7bacb394074db"/>
                <w:id w:val="1902245353"/>
                <w:lock w:val="sdtLocked"/>
              </w:sdtPr>
              <w:sdtEndPr/>
              <w:sdtContent>
                <w:tc>
                  <w:tcPr>
                    <w:tcW w:w="1095" w:type="pct"/>
                    <w:tcBorders>
                      <w:top w:val="single" w:sz="4" w:space="0" w:color="auto"/>
                      <w:left w:val="single" w:sz="4" w:space="0" w:color="auto"/>
                      <w:bottom w:val="single" w:sz="4" w:space="0" w:color="auto"/>
                      <w:right w:val="single" w:sz="4" w:space="0" w:color="auto"/>
                    </w:tcBorders>
                    <w:vAlign w:val="center"/>
                  </w:tcPr>
                  <w:p w:rsidR="006B0147" w:rsidRPr="006B0147" w:rsidRDefault="006B0147" w:rsidP="003162D1">
                    <w:pPr>
                      <w:autoSpaceDE w:val="0"/>
                      <w:autoSpaceDN w:val="0"/>
                      <w:adjustRightInd w:val="0"/>
                      <w:jc w:val="center"/>
                      <w:rPr>
                        <w:rFonts w:ascii="Times New Roman" w:hAnsi="Times New Roman" w:cs="Times New Roman"/>
                      </w:rPr>
                    </w:pPr>
                    <w:r w:rsidRPr="006B0147">
                      <w:rPr>
                        <w:rFonts w:ascii="Times New Roman" w:hAnsi="Times New Roman" w:cs="Times New Roman"/>
                      </w:rPr>
                      <w:t>本期发生额</w:t>
                    </w:r>
                  </w:p>
                </w:tc>
              </w:sdtContent>
            </w:sdt>
            <w:sdt>
              <w:sdtPr>
                <w:rPr>
                  <w:rFonts w:ascii="Times New Roman" w:hAnsi="Times New Roman" w:cs="Times New Roman"/>
                </w:rPr>
                <w:tag w:val="_PLD_0469d808d7334ff0ab3460273b0c8f8f"/>
                <w:id w:val="1816299811"/>
                <w:lock w:val="sdtLocked"/>
              </w:sdtPr>
              <w:sdtEndPr/>
              <w:sdtContent>
                <w:tc>
                  <w:tcPr>
                    <w:tcW w:w="1141" w:type="pct"/>
                    <w:tcBorders>
                      <w:top w:val="single" w:sz="4" w:space="0" w:color="auto"/>
                      <w:left w:val="single" w:sz="4" w:space="0" w:color="auto"/>
                      <w:bottom w:val="single" w:sz="4" w:space="0" w:color="auto"/>
                      <w:right w:val="single" w:sz="4" w:space="0" w:color="auto"/>
                    </w:tcBorders>
                    <w:vAlign w:val="center"/>
                  </w:tcPr>
                  <w:p w:rsidR="006B0147" w:rsidRPr="006B0147" w:rsidRDefault="006B0147" w:rsidP="003162D1">
                    <w:pPr>
                      <w:autoSpaceDE w:val="0"/>
                      <w:autoSpaceDN w:val="0"/>
                      <w:adjustRightInd w:val="0"/>
                      <w:jc w:val="center"/>
                      <w:rPr>
                        <w:rFonts w:ascii="Times New Roman" w:hAnsi="Times New Roman" w:cs="Times New Roman"/>
                      </w:rPr>
                    </w:pPr>
                    <w:r w:rsidRPr="006B0147">
                      <w:rPr>
                        <w:rFonts w:ascii="Times New Roman" w:hAnsi="Times New Roman" w:cs="Times New Roman"/>
                      </w:rPr>
                      <w:t>上期发生额</w:t>
                    </w:r>
                  </w:p>
                </w:tc>
              </w:sdtContent>
            </w:sdt>
            <w:sdt>
              <w:sdtPr>
                <w:rPr>
                  <w:rFonts w:ascii="Times New Roman" w:hAnsi="Times New Roman" w:cs="Times New Roman"/>
                </w:rPr>
                <w:tag w:val="_PLD_121bda757dda46918753fabf9329298f"/>
                <w:id w:val="1818139173"/>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6B0147" w:rsidRPr="006B0147" w:rsidRDefault="006B0147" w:rsidP="003162D1">
                    <w:pPr>
                      <w:autoSpaceDE w:val="0"/>
                      <w:autoSpaceDN w:val="0"/>
                      <w:adjustRightInd w:val="0"/>
                      <w:jc w:val="center"/>
                      <w:rPr>
                        <w:rFonts w:ascii="Times New Roman" w:hAnsi="Times New Roman" w:cs="Times New Roman"/>
                        <w:color w:val="FF0000"/>
                      </w:rPr>
                    </w:pPr>
                    <w:r w:rsidRPr="006B0147">
                      <w:rPr>
                        <w:rFonts w:ascii="Times New Roman" w:hAnsi="Times New Roman" w:cs="Times New Roman"/>
                      </w:rPr>
                      <w:t>计入当期非经常性损益的金额</w:t>
                    </w:r>
                  </w:p>
                </w:tc>
              </w:sdtContent>
            </w:sdt>
          </w:tr>
          <w:tr w:rsidR="006B0147" w:rsidTr="006B0147">
            <w:sdt>
              <w:sdtPr>
                <w:rPr>
                  <w:rFonts w:ascii="Times New Roman" w:hAnsi="Times New Roman" w:cs="Times New Roman"/>
                </w:rPr>
                <w:tag w:val="_PLD_cb24834fdd0f46c3836c51084196565f"/>
                <w:id w:val="-275487121"/>
                <w:lock w:val="sdtLocked"/>
              </w:sdtPr>
              <w:sdtEndPr/>
              <w:sdtContent>
                <w:tc>
                  <w:tcPr>
                    <w:tcW w:w="1484"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autoSpaceDE w:val="0"/>
                      <w:autoSpaceDN w:val="0"/>
                      <w:adjustRightInd w:val="0"/>
                      <w:rPr>
                        <w:rFonts w:ascii="Times New Roman" w:hAnsi="Times New Roman" w:cs="Times New Roman"/>
                      </w:rPr>
                    </w:pPr>
                    <w:r w:rsidRPr="006B0147">
                      <w:rPr>
                        <w:rFonts w:ascii="Times New Roman" w:hAnsi="Times New Roman" w:cs="Times New Roman"/>
                      </w:rPr>
                      <w:t>非流动资产处置利得合计</w:t>
                    </w:r>
                  </w:p>
                </w:tc>
              </w:sdtContent>
            </w:sdt>
            <w:tc>
              <w:tcPr>
                <w:tcW w:w="1095"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2,410,512</w:t>
                </w:r>
              </w:p>
            </w:tc>
            <w:tc>
              <w:tcPr>
                <w:tcW w:w="1141"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108,541</w:t>
                </w:r>
              </w:p>
            </w:tc>
            <w:tc>
              <w:tcPr>
                <w:tcW w:w="1280"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autoSpaceDE w:val="0"/>
                  <w:autoSpaceDN w:val="0"/>
                  <w:adjustRightInd w:val="0"/>
                  <w:jc w:val="right"/>
                  <w:rPr>
                    <w:rFonts w:ascii="Times New Roman" w:hAnsi="Times New Roman" w:cs="Times New Roman"/>
                  </w:rPr>
                </w:pPr>
                <w:r w:rsidRPr="006B0147">
                  <w:rPr>
                    <w:rFonts w:ascii="Times New Roman" w:hAnsi="Times New Roman" w:cs="Times New Roman"/>
                  </w:rPr>
                  <w:t>2,410,512</w:t>
                </w:r>
              </w:p>
            </w:tc>
          </w:tr>
          <w:tr w:rsidR="006B0147" w:rsidTr="006B0147">
            <w:sdt>
              <w:sdtPr>
                <w:rPr>
                  <w:rFonts w:ascii="Times New Roman" w:hAnsi="Times New Roman" w:cs="Times New Roman"/>
                </w:rPr>
                <w:tag w:val="_PLD_51e6628966d84807a93193ac3fd8a88e"/>
                <w:id w:val="223266566"/>
                <w:lock w:val="sdtLocked"/>
              </w:sdtPr>
              <w:sdtEndPr/>
              <w:sdtContent>
                <w:tc>
                  <w:tcPr>
                    <w:tcW w:w="1484"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autoSpaceDE w:val="0"/>
                      <w:autoSpaceDN w:val="0"/>
                      <w:adjustRightInd w:val="0"/>
                      <w:rPr>
                        <w:rFonts w:ascii="Times New Roman" w:hAnsi="Times New Roman" w:cs="Times New Roman"/>
                      </w:rPr>
                    </w:pPr>
                    <w:r w:rsidRPr="006B0147">
                      <w:rPr>
                        <w:rFonts w:ascii="Times New Roman" w:hAnsi="Times New Roman" w:cs="Times New Roman"/>
                      </w:rPr>
                      <w:t>其中：固定资产处置利得</w:t>
                    </w:r>
                  </w:p>
                </w:tc>
              </w:sdtContent>
            </w:sdt>
            <w:tc>
              <w:tcPr>
                <w:tcW w:w="1095"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2,410,512</w:t>
                </w:r>
              </w:p>
            </w:tc>
            <w:tc>
              <w:tcPr>
                <w:tcW w:w="1141"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108,541</w:t>
                </w:r>
              </w:p>
            </w:tc>
            <w:tc>
              <w:tcPr>
                <w:tcW w:w="1280"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autoSpaceDE w:val="0"/>
                  <w:autoSpaceDN w:val="0"/>
                  <w:adjustRightInd w:val="0"/>
                  <w:jc w:val="right"/>
                  <w:rPr>
                    <w:rFonts w:ascii="Times New Roman" w:hAnsi="Times New Roman" w:cs="Times New Roman"/>
                  </w:rPr>
                </w:pPr>
                <w:r w:rsidRPr="006B0147">
                  <w:rPr>
                    <w:rFonts w:ascii="Times New Roman" w:hAnsi="Times New Roman" w:cs="Times New Roman"/>
                  </w:rPr>
                  <w:t>2,410,512</w:t>
                </w:r>
              </w:p>
            </w:tc>
          </w:tr>
          <w:sdt>
            <w:sdtPr>
              <w:rPr>
                <w:rFonts w:ascii="Times New Roman" w:hAnsi="Times New Roman" w:cs="Times New Roman"/>
              </w:rPr>
              <w:alias w:val="营业外收入明细"/>
              <w:tag w:val="_GBC_fd02acc867064481b957560afa744c85"/>
              <w:id w:val="-1524005936"/>
              <w:lock w:val="sdtLocked"/>
              <w:placeholder>
                <w:docPart w:val="F28007FF11D0415DBC50F79D1E446D15"/>
              </w:placeholder>
            </w:sdtPr>
            <w:sdtEndPr/>
            <w:sdtContent>
              <w:tr w:rsidR="006B0147" w:rsidTr="006B0147">
                <w:tc>
                  <w:tcPr>
                    <w:tcW w:w="1484"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rPr>
                        <w:rFonts w:ascii="Times New Roman" w:hAnsi="Times New Roman" w:cs="Times New Roman"/>
                      </w:rPr>
                    </w:pPr>
                    <w:r w:rsidRPr="006B0147">
                      <w:rPr>
                        <w:rFonts w:ascii="Times New Roman" w:hAnsi="Times New Roman" w:cs="Times New Roman"/>
                      </w:rPr>
                      <w:t>赔偿款收益</w:t>
                    </w:r>
                  </w:p>
                </w:tc>
                <w:tc>
                  <w:tcPr>
                    <w:tcW w:w="1095"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140,985</w:t>
                    </w:r>
                  </w:p>
                </w:tc>
                <w:tc>
                  <w:tcPr>
                    <w:tcW w:w="1141"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82,395</w:t>
                    </w:r>
                  </w:p>
                </w:tc>
                <w:tc>
                  <w:tcPr>
                    <w:tcW w:w="1280"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140,985</w:t>
                    </w:r>
                  </w:p>
                </w:tc>
              </w:tr>
            </w:sdtContent>
          </w:sdt>
          <w:sdt>
            <w:sdtPr>
              <w:rPr>
                <w:rFonts w:ascii="Times New Roman" w:hAnsi="Times New Roman" w:cs="Times New Roman"/>
              </w:rPr>
              <w:alias w:val="营业外收入明细"/>
              <w:tag w:val="_GBC_fd02acc867064481b957560afa744c85"/>
              <w:id w:val="341987162"/>
              <w:lock w:val="sdtLocked"/>
              <w:placeholder>
                <w:docPart w:val="F28007FF11D0415DBC50F79D1E446D15"/>
              </w:placeholder>
            </w:sdtPr>
            <w:sdtEndPr/>
            <w:sdtContent>
              <w:tr w:rsidR="006B0147" w:rsidTr="006B0147">
                <w:tc>
                  <w:tcPr>
                    <w:tcW w:w="1484"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rPr>
                        <w:rFonts w:ascii="Times New Roman" w:hAnsi="Times New Roman" w:cs="Times New Roman"/>
                      </w:rPr>
                    </w:pPr>
                    <w:r w:rsidRPr="006B0147">
                      <w:rPr>
                        <w:rFonts w:ascii="Times New Roman" w:hAnsi="Times New Roman" w:cs="Times New Roman"/>
                      </w:rPr>
                      <w:t>无需支付的款项</w:t>
                    </w:r>
                  </w:p>
                </w:tc>
                <w:tc>
                  <w:tcPr>
                    <w:tcW w:w="1095"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6,020,997</w:t>
                    </w:r>
                  </w:p>
                </w:tc>
                <w:tc>
                  <w:tcPr>
                    <w:tcW w:w="1141"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w:t>
                    </w:r>
                  </w:p>
                </w:tc>
                <w:tc>
                  <w:tcPr>
                    <w:tcW w:w="1280"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6,020,997</w:t>
                    </w:r>
                  </w:p>
                </w:tc>
              </w:tr>
            </w:sdtContent>
          </w:sdt>
          <w:sdt>
            <w:sdtPr>
              <w:rPr>
                <w:rFonts w:ascii="Times New Roman" w:hAnsi="Times New Roman" w:cs="Times New Roman"/>
              </w:rPr>
              <w:alias w:val="营业外收入明细"/>
              <w:tag w:val="_GBC_fd02acc867064481b957560afa744c85"/>
              <w:id w:val="-2027783832"/>
              <w:lock w:val="sdtLocked"/>
              <w:placeholder>
                <w:docPart w:val="FD41C0A11153464CB167081C37633B0F"/>
              </w:placeholder>
            </w:sdtPr>
            <w:sdtEndPr/>
            <w:sdtContent>
              <w:tr w:rsidR="006B0147" w:rsidTr="006B0147">
                <w:tc>
                  <w:tcPr>
                    <w:tcW w:w="1484"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rPr>
                        <w:rFonts w:ascii="Times New Roman" w:hAnsi="Times New Roman" w:cs="Times New Roman"/>
                      </w:rPr>
                    </w:pPr>
                    <w:r w:rsidRPr="006B0147">
                      <w:rPr>
                        <w:rFonts w:ascii="Times New Roman" w:hAnsi="Times New Roman" w:cs="Times New Roman"/>
                      </w:rPr>
                      <w:t>其他</w:t>
                    </w:r>
                  </w:p>
                </w:tc>
                <w:tc>
                  <w:tcPr>
                    <w:tcW w:w="1095"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12,590,392</w:t>
                    </w:r>
                  </w:p>
                </w:tc>
                <w:tc>
                  <w:tcPr>
                    <w:tcW w:w="1141"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6,004,122</w:t>
                    </w:r>
                  </w:p>
                </w:tc>
                <w:tc>
                  <w:tcPr>
                    <w:tcW w:w="1280"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12,590,392</w:t>
                    </w:r>
                  </w:p>
                </w:tc>
              </w:tr>
            </w:sdtContent>
          </w:sdt>
          <w:tr w:rsidR="006B0147" w:rsidTr="006B0147">
            <w:sdt>
              <w:sdtPr>
                <w:rPr>
                  <w:rFonts w:ascii="Times New Roman" w:hAnsi="Times New Roman" w:cs="Times New Roman"/>
                </w:rPr>
                <w:tag w:val="_PLD_25918db321f1404aaddb2a14d0bd05fc"/>
                <w:id w:val="-644434819"/>
                <w:lock w:val="sdtLocked"/>
              </w:sdtPr>
              <w:sdtEndPr/>
              <w:sdtContent>
                <w:tc>
                  <w:tcPr>
                    <w:tcW w:w="1484" w:type="pct"/>
                    <w:tcBorders>
                      <w:top w:val="single" w:sz="4" w:space="0" w:color="auto"/>
                      <w:left w:val="single" w:sz="4" w:space="0" w:color="auto"/>
                      <w:bottom w:val="single" w:sz="4" w:space="0" w:color="auto"/>
                      <w:right w:val="single" w:sz="4" w:space="0" w:color="auto"/>
                    </w:tcBorders>
                    <w:vAlign w:val="center"/>
                  </w:tcPr>
                  <w:p w:rsidR="006B0147" w:rsidRPr="006B0147" w:rsidRDefault="006B0147" w:rsidP="003162D1">
                    <w:pPr>
                      <w:jc w:val="center"/>
                      <w:rPr>
                        <w:rFonts w:ascii="Times New Roman" w:hAnsi="Times New Roman" w:cs="Times New Roman"/>
                      </w:rPr>
                    </w:pPr>
                    <w:r w:rsidRPr="006B0147">
                      <w:rPr>
                        <w:rFonts w:ascii="Times New Roman" w:hAnsi="Times New Roman" w:cs="Times New Roman"/>
                      </w:rPr>
                      <w:t>合计</w:t>
                    </w:r>
                  </w:p>
                </w:tc>
              </w:sdtContent>
            </w:sdt>
            <w:tc>
              <w:tcPr>
                <w:tcW w:w="1095"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21,162,886</w:t>
                </w:r>
              </w:p>
            </w:tc>
            <w:tc>
              <w:tcPr>
                <w:tcW w:w="1141"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6,195,058</w:t>
                </w:r>
              </w:p>
            </w:tc>
            <w:tc>
              <w:tcPr>
                <w:tcW w:w="1280"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autoSpaceDE w:val="0"/>
                  <w:autoSpaceDN w:val="0"/>
                  <w:adjustRightInd w:val="0"/>
                  <w:jc w:val="right"/>
                  <w:rPr>
                    <w:rFonts w:ascii="Times New Roman" w:hAnsi="Times New Roman" w:cs="Times New Roman"/>
                  </w:rPr>
                </w:pPr>
                <w:r w:rsidRPr="006B0147">
                  <w:rPr>
                    <w:rFonts w:ascii="Times New Roman" w:hAnsi="Times New Roman" w:cs="Times New Roman"/>
                  </w:rPr>
                  <w:t>21,162,886</w:t>
                </w:r>
              </w:p>
            </w:tc>
          </w:tr>
        </w:tbl>
        <w:p w:rsidR="00047B74" w:rsidRDefault="00833B52"/>
      </w:sdtContent>
    </w:sdt>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cstheme="minorBidi"/>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EndPr/>
          <w:sdtContent>
            <w:p w:rsidR="00047B74" w:rsidRDefault="009454CC">
              <w:r>
                <w:fldChar w:fldCharType="begin"/>
              </w:r>
              <w:r w:rsidR="006B0147">
                <w:instrText xml:space="preserve"> MACROBUTTON  SnrToggleCheckbox √适用 </w:instrText>
              </w:r>
              <w:r>
                <w:fldChar w:fldCharType="end"/>
              </w:r>
              <w:r>
                <w:fldChar w:fldCharType="begin"/>
              </w:r>
              <w:r w:rsidR="006B0147">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984"/>
            <w:gridCol w:w="2067"/>
            <w:gridCol w:w="2319"/>
          </w:tblGrid>
          <w:tr w:rsidR="006B0147" w:rsidTr="006B0147">
            <w:sdt>
              <w:sdtPr>
                <w:rPr>
                  <w:rFonts w:ascii="Times New Roman" w:hAnsi="Times New Roman" w:cs="Times New Roman"/>
                </w:rPr>
                <w:tag w:val="_PLD_6abf292cb0a7463788e39d1bdabb85fc"/>
                <w:id w:val="314615304"/>
                <w:lock w:val="sdtLocked"/>
              </w:sdtPr>
              <w:sdtEndPr/>
              <w:sdtContent>
                <w:tc>
                  <w:tcPr>
                    <w:tcW w:w="1484" w:type="pct"/>
                    <w:tcBorders>
                      <w:top w:val="single" w:sz="4" w:space="0" w:color="auto"/>
                      <w:left w:val="single" w:sz="4" w:space="0" w:color="auto"/>
                      <w:bottom w:val="single" w:sz="4" w:space="0" w:color="auto"/>
                      <w:right w:val="single" w:sz="4" w:space="0" w:color="auto"/>
                    </w:tcBorders>
                    <w:vAlign w:val="center"/>
                  </w:tcPr>
                  <w:p w:rsidR="006B0147" w:rsidRPr="006B0147" w:rsidRDefault="006B0147" w:rsidP="003162D1">
                    <w:pPr>
                      <w:autoSpaceDE w:val="0"/>
                      <w:autoSpaceDN w:val="0"/>
                      <w:adjustRightInd w:val="0"/>
                      <w:jc w:val="center"/>
                      <w:rPr>
                        <w:rFonts w:ascii="Times New Roman" w:hAnsi="Times New Roman" w:cs="Times New Roman"/>
                      </w:rPr>
                    </w:pPr>
                    <w:r w:rsidRPr="006B0147">
                      <w:rPr>
                        <w:rFonts w:ascii="Times New Roman" w:hAnsi="Times New Roman" w:cs="Times New Roman"/>
                      </w:rPr>
                      <w:t>项目</w:t>
                    </w:r>
                  </w:p>
                </w:tc>
              </w:sdtContent>
            </w:sdt>
            <w:sdt>
              <w:sdtPr>
                <w:rPr>
                  <w:rFonts w:ascii="Times New Roman" w:hAnsi="Times New Roman" w:cs="Times New Roman"/>
                </w:rPr>
                <w:tag w:val="_PLD_36a30142728e41bb9c215b73cfe3204c"/>
                <w:id w:val="-510375536"/>
                <w:lock w:val="sdtLocked"/>
              </w:sdtPr>
              <w:sdtEndPr/>
              <w:sdtContent>
                <w:tc>
                  <w:tcPr>
                    <w:tcW w:w="1095" w:type="pct"/>
                    <w:tcBorders>
                      <w:top w:val="single" w:sz="4" w:space="0" w:color="auto"/>
                      <w:left w:val="single" w:sz="4" w:space="0" w:color="auto"/>
                      <w:bottom w:val="single" w:sz="4" w:space="0" w:color="auto"/>
                      <w:right w:val="single" w:sz="4" w:space="0" w:color="auto"/>
                    </w:tcBorders>
                    <w:vAlign w:val="center"/>
                  </w:tcPr>
                  <w:p w:rsidR="006B0147" w:rsidRPr="006B0147" w:rsidRDefault="006B0147" w:rsidP="003162D1">
                    <w:pPr>
                      <w:autoSpaceDE w:val="0"/>
                      <w:autoSpaceDN w:val="0"/>
                      <w:adjustRightInd w:val="0"/>
                      <w:jc w:val="center"/>
                      <w:rPr>
                        <w:rFonts w:ascii="Times New Roman" w:hAnsi="Times New Roman" w:cs="Times New Roman"/>
                      </w:rPr>
                    </w:pPr>
                    <w:r w:rsidRPr="006B0147">
                      <w:rPr>
                        <w:rFonts w:ascii="Times New Roman" w:hAnsi="Times New Roman" w:cs="Times New Roman"/>
                      </w:rPr>
                      <w:t>本期发生额</w:t>
                    </w:r>
                  </w:p>
                </w:tc>
              </w:sdtContent>
            </w:sdt>
            <w:sdt>
              <w:sdtPr>
                <w:rPr>
                  <w:rFonts w:ascii="Times New Roman" w:hAnsi="Times New Roman" w:cs="Times New Roman"/>
                </w:rPr>
                <w:tag w:val="_PLD_16b0936bf8024bdf99cf883b1827419f"/>
                <w:id w:val="2135365112"/>
                <w:lock w:val="sdtLocked"/>
              </w:sdtPr>
              <w:sdtEndPr/>
              <w:sdtContent>
                <w:tc>
                  <w:tcPr>
                    <w:tcW w:w="1141" w:type="pct"/>
                    <w:tcBorders>
                      <w:top w:val="single" w:sz="4" w:space="0" w:color="auto"/>
                      <w:left w:val="single" w:sz="4" w:space="0" w:color="auto"/>
                      <w:bottom w:val="single" w:sz="4" w:space="0" w:color="auto"/>
                      <w:right w:val="single" w:sz="4" w:space="0" w:color="auto"/>
                    </w:tcBorders>
                    <w:vAlign w:val="center"/>
                  </w:tcPr>
                  <w:p w:rsidR="006B0147" w:rsidRPr="006B0147" w:rsidRDefault="006B0147" w:rsidP="003162D1">
                    <w:pPr>
                      <w:autoSpaceDE w:val="0"/>
                      <w:autoSpaceDN w:val="0"/>
                      <w:adjustRightInd w:val="0"/>
                      <w:jc w:val="center"/>
                      <w:rPr>
                        <w:rFonts w:ascii="Times New Roman" w:hAnsi="Times New Roman" w:cs="Times New Roman"/>
                      </w:rPr>
                    </w:pPr>
                    <w:r w:rsidRPr="006B0147">
                      <w:rPr>
                        <w:rFonts w:ascii="Times New Roman" w:hAnsi="Times New Roman" w:cs="Times New Roman"/>
                      </w:rPr>
                      <w:t>上期发生额</w:t>
                    </w:r>
                  </w:p>
                </w:tc>
              </w:sdtContent>
            </w:sdt>
            <w:sdt>
              <w:sdtPr>
                <w:rPr>
                  <w:rFonts w:ascii="Times New Roman" w:hAnsi="Times New Roman" w:cs="Times New Roman"/>
                </w:rPr>
                <w:tag w:val="_PLD_92014506c2824f6fbe79731f91aa61bc"/>
                <w:id w:val="327029150"/>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6B0147" w:rsidRPr="006B0147" w:rsidRDefault="006B0147" w:rsidP="003162D1">
                    <w:pPr>
                      <w:autoSpaceDE w:val="0"/>
                      <w:autoSpaceDN w:val="0"/>
                      <w:adjustRightInd w:val="0"/>
                      <w:jc w:val="center"/>
                      <w:rPr>
                        <w:rFonts w:ascii="Times New Roman" w:hAnsi="Times New Roman" w:cs="Times New Roman"/>
                      </w:rPr>
                    </w:pPr>
                    <w:r w:rsidRPr="006B0147">
                      <w:rPr>
                        <w:rFonts w:ascii="Times New Roman" w:hAnsi="Times New Roman" w:cs="Times New Roman"/>
                      </w:rPr>
                      <w:t>计入当期非经常性损益的金额</w:t>
                    </w:r>
                  </w:p>
                </w:tc>
              </w:sdtContent>
            </w:sdt>
          </w:tr>
          <w:tr w:rsidR="006B0147" w:rsidTr="006B0147">
            <w:sdt>
              <w:sdtPr>
                <w:rPr>
                  <w:rFonts w:ascii="Times New Roman" w:hAnsi="Times New Roman" w:cs="Times New Roman"/>
                </w:rPr>
                <w:tag w:val="_PLD_062273c2b8444b53b1d55cd4655089a0"/>
                <w:id w:val="483053970"/>
                <w:lock w:val="sdtLocked"/>
              </w:sdtPr>
              <w:sdtEndPr/>
              <w:sdtContent>
                <w:tc>
                  <w:tcPr>
                    <w:tcW w:w="1484"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autoSpaceDE w:val="0"/>
                      <w:autoSpaceDN w:val="0"/>
                      <w:adjustRightInd w:val="0"/>
                      <w:rPr>
                        <w:rFonts w:ascii="Times New Roman" w:hAnsi="Times New Roman" w:cs="Times New Roman"/>
                      </w:rPr>
                    </w:pPr>
                    <w:r w:rsidRPr="006B0147">
                      <w:rPr>
                        <w:rFonts w:ascii="Times New Roman" w:hAnsi="Times New Roman" w:cs="Times New Roman"/>
                      </w:rPr>
                      <w:t>非流动资产处置损失合计</w:t>
                    </w:r>
                  </w:p>
                </w:tc>
              </w:sdtContent>
            </w:sdt>
            <w:tc>
              <w:tcPr>
                <w:tcW w:w="1095"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1,120,902</w:t>
                </w:r>
              </w:p>
            </w:tc>
            <w:tc>
              <w:tcPr>
                <w:tcW w:w="1141"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4,099,236</w:t>
                </w:r>
              </w:p>
            </w:tc>
            <w:tc>
              <w:tcPr>
                <w:tcW w:w="1280"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autoSpaceDE w:val="0"/>
                  <w:autoSpaceDN w:val="0"/>
                  <w:adjustRightInd w:val="0"/>
                  <w:jc w:val="right"/>
                  <w:rPr>
                    <w:rFonts w:ascii="Times New Roman" w:hAnsi="Times New Roman" w:cs="Times New Roman"/>
                  </w:rPr>
                </w:pPr>
                <w:r w:rsidRPr="006B0147">
                  <w:rPr>
                    <w:rFonts w:ascii="Times New Roman" w:hAnsi="Times New Roman" w:cs="Times New Roman"/>
                  </w:rPr>
                  <w:t>1,120,902</w:t>
                </w:r>
              </w:p>
            </w:tc>
          </w:tr>
          <w:tr w:rsidR="006B0147" w:rsidTr="006B0147">
            <w:sdt>
              <w:sdtPr>
                <w:rPr>
                  <w:rFonts w:ascii="Times New Roman" w:hAnsi="Times New Roman" w:cs="Times New Roman"/>
                </w:rPr>
                <w:tag w:val="_PLD_0af592ee0cc24d8e8fa527035897eeb0"/>
                <w:id w:val="938875099"/>
                <w:lock w:val="sdtLocked"/>
              </w:sdtPr>
              <w:sdtEndPr/>
              <w:sdtContent>
                <w:tc>
                  <w:tcPr>
                    <w:tcW w:w="1484"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autoSpaceDE w:val="0"/>
                      <w:autoSpaceDN w:val="0"/>
                      <w:adjustRightInd w:val="0"/>
                      <w:rPr>
                        <w:rFonts w:ascii="Times New Roman" w:hAnsi="Times New Roman" w:cs="Times New Roman"/>
                      </w:rPr>
                    </w:pPr>
                    <w:r w:rsidRPr="006B0147">
                      <w:rPr>
                        <w:rFonts w:ascii="Times New Roman" w:hAnsi="Times New Roman" w:cs="Times New Roman"/>
                      </w:rPr>
                      <w:t>其中：固定资产处置损失</w:t>
                    </w:r>
                  </w:p>
                </w:tc>
              </w:sdtContent>
            </w:sdt>
            <w:tc>
              <w:tcPr>
                <w:tcW w:w="1095"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1,120,902</w:t>
                </w:r>
              </w:p>
            </w:tc>
            <w:tc>
              <w:tcPr>
                <w:tcW w:w="1141"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4,099,236</w:t>
                </w:r>
              </w:p>
            </w:tc>
            <w:tc>
              <w:tcPr>
                <w:tcW w:w="1280"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autoSpaceDE w:val="0"/>
                  <w:autoSpaceDN w:val="0"/>
                  <w:adjustRightInd w:val="0"/>
                  <w:jc w:val="right"/>
                  <w:rPr>
                    <w:rFonts w:ascii="Times New Roman" w:hAnsi="Times New Roman" w:cs="Times New Roman"/>
                  </w:rPr>
                </w:pPr>
                <w:r w:rsidRPr="006B0147">
                  <w:rPr>
                    <w:rFonts w:ascii="Times New Roman" w:hAnsi="Times New Roman" w:cs="Times New Roman"/>
                  </w:rPr>
                  <w:t>1,120,902</w:t>
                </w:r>
              </w:p>
            </w:tc>
          </w:tr>
          <w:sdt>
            <w:sdtPr>
              <w:rPr>
                <w:rFonts w:ascii="Times New Roman" w:hAnsi="Times New Roman" w:cs="Times New Roman"/>
              </w:rPr>
              <w:alias w:val="营业外支出明细"/>
              <w:tag w:val="_GBC_5b9df89383994b599a7029fc70bb3881"/>
              <w:id w:val="-947846133"/>
              <w:lock w:val="sdtLocked"/>
              <w:placeholder>
                <w:docPart w:val="A1A2015D93E949BE8C4867400AF0DBD1"/>
              </w:placeholder>
            </w:sdtPr>
            <w:sdtEndPr/>
            <w:sdtContent>
              <w:tr w:rsidR="006B0147" w:rsidTr="006B0147">
                <w:tc>
                  <w:tcPr>
                    <w:tcW w:w="1484"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rPr>
                        <w:rFonts w:ascii="Times New Roman" w:hAnsi="Times New Roman" w:cs="Times New Roman"/>
                      </w:rPr>
                    </w:pPr>
                    <w:r w:rsidRPr="006B0147">
                      <w:rPr>
                        <w:rFonts w:ascii="Times New Roman" w:hAnsi="Times New Roman" w:cs="Times New Roman"/>
                      </w:rPr>
                      <w:t>其他</w:t>
                    </w:r>
                  </w:p>
                </w:tc>
                <w:tc>
                  <w:tcPr>
                    <w:tcW w:w="1095"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7,657,620</w:t>
                    </w:r>
                  </w:p>
                </w:tc>
                <w:tc>
                  <w:tcPr>
                    <w:tcW w:w="1141"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8,328,933</w:t>
                    </w:r>
                  </w:p>
                </w:tc>
                <w:tc>
                  <w:tcPr>
                    <w:tcW w:w="1280"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7,657,620</w:t>
                    </w:r>
                  </w:p>
                </w:tc>
              </w:tr>
            </w:sdtContent>
          </w:sdt>
          <w:tr w:rsidR="006B0147" w:rsidTr="006B0147">
            <w:sdt>
              <w:sdtPr>
                <w:rPr>
                  <w:rFonts w:ascii="Times New Roman" w:hAnsi="Times New Roman" w:cs="Times New Roman"/>
                </w:rPr>
                <w:tag w:val="_PLD_c2b9d5e76f4549198980f8ca24fe3112"/>
                <w:id w:val="1571623739"/>
                <w:lock w:val="sdtLocked"/>
              </w:sdtPr>
              <w:sdtEndPr/>
              <w:sdtContent>
                <w:tc>
                  <w:tcPr>
                    <w:tcW w:w="1484"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ind w:right="6"/>
                      <w:jc w:val="center"/>
                      <w:rPr>
                        <w:rFonts w:ascii="Times New Roman" w:hAnsi="Times New Roman" w:cs="Times New Roman"/>
                      </w:rPr>
                    </w:pPr>
                    <w:r w:rsidRPr="006B0147">
                      <w:rPr>
                        <w:rFonts w:ascii="Times New Roman" w:hAnsi="Times New Roman" w:cs="Times New Roman"/>
                      </w:rPr>
                      <w:t>合计</w:t>
                    </w:r>
                  </w:p>
                </w:tc>
              </w:sdtContent>
            </w:sdt>
            <w:tc>
              <w:tcPr>
                <w:tcW w:w="1095"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8,778,522</w:t>
                </w:r>
              </w:p>
            </w:tc>
            <w:tc>
              <w:tcPr>
                <w:tcW w:w="1141"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jc w:val="right"/>
                  <w:rPr>
                    <w:rFonts w:ascii="Times New Roman" w:hAnsi="Times New Roman" w:cs="Times New Roman"/>
                  </w:rPr>
                </w:pPr>
                <w:r w:rsidRPr="006B0147">
                  <w:rPr>
                    <w:rFonts w:ascii="Times New Roman" w:hAnsi="Times New Roman" w:cs="Times New Roman"/>
                  </w:rPr>
                  <w:t>12,428,169</w:t>
                </w:r>
              </w:p>
            </w:tc>
            <w:tc>
              <w:tcPr>
                <w:tcW w:w="1280" w:type="pct"/>
                <w:tcBorders>
                  <w:top w:val="single" w:sz="4" w:space="0" w:color="auto"/>
                  <w:left w:val="single" w:sz="4" w:space="0" w:color="auto"/>
                  <w:bottom w:val="single" w:sz="4" w:space="0" w:color="auto"/>
                  <w:right w:val="single" w:sz="4" w:space="0" w:color="auto"/>
                </w:tcBorders>
              </w:tcPr>
              <w:p w:rsidR="006B0147" w:rsidRPr="006B0147" w:rsidRDefault="006B0147" w:rsidP="003162D1">
                <w:pPr>
                  <w:autoSpaceDE w:val="0"/>
                  <w:autoSpaceDN w:val="0"/>
                  <w:adjustRightInd w:val="0"/>
                  <w:jc w:val="right"/>
                  <w:rPr>
                    <w:rFonts w:ascii="Times New Roman" w:hAnsi="Times New Roman" w:cs="Times New Roman"/>
                  </w:rPr>
                </w:pPr>
                <w:r w:rsidRPr="006B0147">
                  <w:rPr>
                    <w:rFonts w:ascii="Times New Roman" w:hAnsi="Times New Roman" w:cs="Times New Roman"/>
                  </w:rPr>
                  <w:t>8,778,522</w:t>
                </w:r>
              </w:p>
            </w:tc>
          </w:tr>
        </w:tbl>
        <w:p w:rsidR="00047B74" w:rsidRDefault="00833B52"/>
      </w:sdtContent>
    </w:sdt>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rPr>
      </w:sdtEndPr>
      <w:sdtContent>
        <w:p w:rsidR="00871E29" w:rsidRDefault="00871E29" w:rsidP="00871E29">
          <w:pPr>
            <w:pStyle w:val="3"/>
            <w:numPr>
              <w:ilvl w:val="0"/>
              <w:numId w:val="12"/>
            </w:numPr>
            <w:tabs>
              <w:tab w:val="left" w:pos="504"/>
            </w:tabs>
            <w:rPr>
              <w:rFonts w:ascii="宋体" w:hAnsi="宋体"/>
              <w:szCs w:val="21"/>
            </w:rPr>
          </w:pPr>
          <w:r>
            <w:rPr>
              <w:rFonts w:ascii="宋体" w:hAnsi="宋体" w:hint="eastAsia"/>
              <w:szCs w:val="21"/>
            </w:rPr>
            <w:t>所得税费用</w:t>
          </w:r>
        </w:p>
        <w:sdt>
          <w:sdtPr>
            <w:alias w:val="是否适用：所得税费用表[双击切换]"/>
            <w:tag w:val="_GBC_61ff35087b014685a6e03347957ab922"/>
            <w:id w:val="416595842"/>
            <w:lock w:val="sdtLocked"/>
            <w:placeholder>
              <w:docPart w:val="B8518CD7FDBD4407962B762E6B6DB99C"/>
            </w:placeholder>
          </w:sdtPr>
          <w:sdtEndPr/>
          <w:sdtContent>
            <w:p w:rsidR="00871E29" w:rsidRDefault="00871E2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871E29" w:rsidRDefault="00871E29">
          <w:pPr>
            <w:wordWrap w:val="0"/>
            <w:jc w:val="right"/>
          </w:pPr>
          <w:r>
            <w:rPr>
              <w:rFonts w:hint="eastAsia"/>
            </w:rPr>
            <w:t>单位：</w:t>
          </w:r>
          <w:sdt>
            <w:sdtPr>
              <w:rPr>
                <w:rFonts w:hint="eastAsia"/>
              </w:rPr>
              <w:alias w:val="单位：财务附注：所得税费用"/>
              <w:tag w:val="_GBC_18ed8ed511fe4791a90ee25fc956bd2b"/>
              <w:id w:val="1071769563"/>
              <w:lock w:val="sdtLocked"/>
              <w:placeholder>
                <w:docPart w:val="B8518CD7FDBD4407962B762E6B6DB99C"/>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590363255"/>
              <w:lock w:val="sdtLocked"/>
              <w:placeholder>
                <w:docPart w:val="B8518CD7FDBD4407962B762E6B6DB99C"/>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215"/>
            <w:gridCol w:w="2931"/>
            <w:gridCol w:w="2914"/>
          </w:tblGrid>
          <w:tr w:rsidR="00871E29" w:rsidTr="00367DBF">
            <w:trPr>
              <w:trHeight w:val="87"/>
            </w:trPr>
            <w:sdt>
              <w:sdtPr>
                <w:tag w:val="_PLD_951f380ec376457cb80126c7d6018f65"/>
                <w:id w:val="-368377556"/>
                <w:lock w:val="sdtLocked"/>
              </w:sdtPr>
              <w:sdtEndPr/>
              <w:sdtContent>
                <w:tc>
                  <w:tcPr>
                    <w:tcW w:w="1774" w:type="pct"/>
                    <w:vAlign w:val="center"/>
                  </w:tcPr>
                  <w:p w:rsidR="00871E29" w:rsidRDefault="00871E29" w:rsidP="00367DBF">
                    <w:pPr>
                      <w:ind w:right="6"/>
                      <w:jc w:val="center"/>
                    </w:pPr>
                    <w:r>
                      <w:rPr>
                        <w:rFonts w:hint="eastAsia"/>
                      </w:rPr>
                      <w:t>项目</w:t>
                    </w:r>
                  </w:p>
                </w:tc>
              </w:sdtContent>
            </w:sdt>
            <w:sdt>
              <w:sdtPr>
                <w:tag w:val="_PLD_1e59791ce9d340b7b60e63b833f13708"/>
                <w:id w:val="753868052"/>
                <w:lock w:val="sdtLocked"/>
              </w:sdtPr>
              <w:sdtEndPr/>
              <w:sdtContent>
                <w:tc>
                  <w:tcPr>
                    <w:tcW w:w="1617" w:type="pct"/>
                    <w:vAlign w:val="center"/>
                  </w:tcPr>
                  <w:p w:rsidR="00871E29" w:rsidRDefault="00871E29" w:rsidP="00367DBF">
                    <w:pPr>
                      <w:ind w:right="6"/>
                      <w:jc w:val="center"/>
                    </w:pPr>
                    <w:r>
                      <w:rPr>
                        <w:rFonts w:hint="eastAsia"/>
                      </w:rPr>
                      <w:t>本期发生额</w:t>
                    </w:r>
                  </w:p>
                </w:tc>
              </w:sdtContent>
            </w:sdt>
            <w:sdt>
              <w:sdtPr>
                <w:tag w:val="_PLD_23c0825dcbc74481a17a7811dee40e02"/>
                <w:id w:val="-680670925"/>
                <w:lock w:val="sdtLocked"/>
              </w:sdtPr>
              <w:sdtEndPr/>
              <w:sdtContent>
                <w:tc>
                  <w:tcPr>
                    <w:tcW w:w="1608" w:type="pct"/>
                    <w:vAlign w:val="center"/>
                  </w:tcPr>
                  <w:p w:rsidR="00871E29" w:rsidRDefault="00871E29" w:rsidP="00367DBF">
                    <w:pPr>
                      <w:ind w:right="6"/>
                      <w:jc w:val="center"/>
                    </w:pPr>
                    <w:r>
                      <w:rPr>
                        <w:rFonts w:hint="eastAsia"/>
                      </w:rPr>
                      <w:t>上期发生额</w:t>
                    </w:r>
                  </w:p>
                </w:tc>
              </w:sdtContent>
            </w:sdt>
          </w:tr>
          <w:tr w:rsidR="00871E29" w:rsidTr="00367DBF">
            <w:sdt>
              <w:sdtPr>
                <w:tag w:val="_PLD_b39e72286fda4bb1bc103f3a09099c07"/>
                <w:id w:val="447050625"/>
                <w:lock w:val="sdtLocked"/>
              </w:sdtPr>
              <w:sdtEndPr/>
              <w:sdtContent>
                <w:tc>
                  <w:tcPr>
                    <w:tcW w:w="1774" w:type="pct"/>
                  </w:tcPr>
                  <w:p w:rsidR="00871E29" w:rsidRDefault="00871E29" w:rsidP="00367DBF">
                    <w:pPr>
                      <w:ind w:right="6"/>
                      <w:rPr>
                        <w:b/>
                        <w:bCs/>
                      </w:rPr>
                    </w:pPr>
                    <w:r>
                      <w:rPr>
                        <w:rFonts w:hint="eastAsia"/>
                      </w:rPr>
                      <w:t>当期所得税费用</w:t>
                    </w:r>
                  </w:p>
                </w:tc>
              </w:sdtContent>
            </w:sdt>
            <w:tc>
              <w:tcPr>
                <w:tcW w:w="1617" w:type="pct"/>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2,150,265</w:t>
                </w:r>
              </w:p>
            </w:tc>
            <w:tc>
              <w:tcPr>
                <w:tcW w:w="1608" w:type="pct"/>
              </w:tcPr>
              <w:p w:rsidR="00871E29" w:rsidRPr="00871E29" w:rsidRDefault="00871E29" w:rsidP="00367DBF">
                <w:pPr>
                  <w:ind w:right="6"/>
                  <w:jc w:val="right"/>
                  <w:rPr>
                    <w:rFonts w:ascii="Times New Roman" w:hAnsi="Times New Roman" w:cs="Times New Roman"/>
                  </w:rPr>
                </w:pPr>
                <w:r w:rsidRPr="00871E29">
                  <w:rPr>
                    <w:rFonts w:ascii="Times New Roman" w:hAnsi="Times New Roman" w:cs="Times New Roman"/>
                  </w:rPr>
                  <w:t>806,571</w:t>
                </w:r>
              </w:p>
            </w:tc>
          </w:tr>
          <w:tr w:rsidR="00871E29" w:rsidTr="00367DBF">
            <w:sdt>
              <w:sdtPr>
                <w:tag w:val="_PLD_50b3fec6faac445b9c252906a5bcf507"/>
                <w:id w:val="1763174834"/>
                <w:lock w:val="sdtLocked"/>
              </w:sdtPr>
              <w:sdtEndPr/>
              <w:sdtContent>
                <w:tc>
                  <w:tcPr>
                    <w:tcW w:w="1774" w:type="pct"/>
                  </w:tcPr>
                  <w:p w:rsidR="00871E29" w:rsidRDefault="00871E29" w:rsidP="00367DBF">
                    <w:pPr>
                      <w:ind w:right="6"/>
                    </w:pPr>
                    <w:r>
                      <w:rPr>
                        <w:rFonts w:hint="eastAsia"/>
                      </w:rPr>
                      <w:t>递延所得税费用</w:t>
                    </w:r>
                  </w:p>
                </w:tc>
              </w:sdtContent>
            </w:sdt>
            <w:tc>
              <w:tcPr>
                <w:tcW w:w="1617" w:type="pct"/>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264,632,031</w:t>
                </w:r>
              </w:p>
            </w:tc>
            <w:tc>
              <w:tcPr>
                <w:tcW w:w="1608" w:type="pct"/>
              </w:tcPr>
              <w:p w:rsidR="00871E29" w:rsidRPr="00871E29" w:rsidRDefault="00871E29" w:rsidP="00367DBF">
                <w:pPr>
                  <w:ind w:right="6"/>
                  <w:jc w:val="right"/>
                  <w:rPr>
                    <w:rFonts w:ascii="Times New Roman" w:hAnsi="Times New Roman" w:cs="Times New Roman"/>
                  </w:rPr>
                </w:pPr>
                <w:r w:rsidRPr="00871E29">
                  <w:rPr>
                    <w:rFonts w:ascii="Times New Roman" w:hAnsi="Times New Roman" w:cs="Times New Roman"/>
                  </w:rPr>
                  <w:t>(222,204,675)</w:t>
                </w:r>
              </w:p>
            </w:tc>
          </w:tr>
          <w:tr w:rsidR="00871E29" w:rsidTr="00367DBF">
            <w:sdt>
              <w:sdtPr>
                <w:tag w:val="_PLD_10ad171e28bb4cf3957eba2cca611ce8"/>
                <w:id w:val="-1333140381"/>
                <w:lock w:val="sdtLocked"/>
              </w:sdtPr>
              <w:sdtEndPr/>
              <w:sdtContent>
                <w:tc>
                  <w:tcPr>
                    <w:tcW w:w="1774" w:type="pct"/>
                  </w:tcPr>
                  <w:p w:rsidR="00871E29" w:rsidRDefault="00871E29" w:rsidP="00367DBF">
                    <w:pPr>
                      <w:ind w:right="6"/>
                      <w:jc w:val="center"/>
                    </w:pPr>
                    <w:r>
                      <w:rPr>
                        <w:rFonts w:hint="eastAsia"/>
                      </w:rPr>
                      <w:t>合计</w:t>
                    </w:r>
                  </w:p>
                </w:tc>
              </w:sdtContent>
            </w:sdt>
            <w:tc>
              <w:tcPr>
                <w:tcW w:w="1617" w:type="pct"/>
              </w:tcPr>
              <w:p w:rsidR="00871E29" w:rsidRPr="00871E29" w:rsidRDefault="00871E29" w:rsidP="00367DBF">
                <w:pPr>
                  <w:ind w:right="6"/>
                  <w:jc w:val="right"/>
                  <w:rPr>
                    <w:rFonts w:ascii="Times New Roman" w:hAnsi="Times New Roman" w:cs="Times New Roman"/>
                  </w:rPr>
                </w:pPr>
                <w:r w:rsidRPr="00871E29">
                  <w:rPr>
                    <w:rFonts w:ascii="Times New Roman" w:hAnsi="Times New Roman" w:cs="Times New Roman"/>
                  </w:rPr>
                  <w:t>266,782,296</w:t>
                </w:r>
              </w:p>
            </w:tc>
            <w:tc>
              <w:tcPr>
                <w:tcW w:w="1608" w:type="pct"/>
              </w:tcPr>
              <w:p w:rsidR="00871E29" w:rsidRPr="00871E29" w:rsidRDefault="00871E29" w:rsidP="00367DBF">
                <w:pPr>
                  <w:ind w:right="6"/>
                  <w:jc w:val="right"/>
                  <w:rPr>
                    <w:rFonts w:ascii="Times New Roman" w:hAnsi="Times New Roman" w:cs="Times New Roman"/>
                  </w:rPr>
                </w:pPr>
                <w:r w:rsidRPr="00871E29">
                  <w:rPr>
                    <w:rFonts w:ascii="Times New Roman" w:hAnsi="Times New Roman" w:cs="Times New Roman"/>
                  </w:rPr>
                  <w:t>(221,398,104)</w:t>
                </w:r>
              </w:p>
            </w:tc>
          </w:tr>
        </w:tbl>
        <w:p w:rsidR="00871E29" w:rsidRDefault="00871E29"/>
        <w:p w:rsidR="00871E29" w:rsidRPr="00871E29" w:rsidRDefault="00871E29" w:rsidP="00871E29">
          <w:r w:rsidRPr="00871E29">
            <w:t>将基于合并利润表的</w:t>
          </w:r>
          <w:r w:rsidRPr="00871E29">
            <w:rPr>
              <w:rFonts w:hint="eastAsia"/>
            </w:rPr>
            <w:t>亏损</w:t>
          </w:r>
          <w:r w:rsidRPr="00871E29">
            <w:t>总额采用适用税率计算的所得税调节为所得税</w:t>
          </w:r>
          <w:r w:rsidRPr="00871E29">
            <w:rPr>
              <w:rFonts w:hint="eastAsia"/>
            </w:rPr>
            <w:t>贷项：</w:t>
          </w:r>
        </w:p>
        <w:sdt>
          <w:sdtPr>
            <w:alias w:val="是否适用：会计利润与所得税费用调整过程[双击切换]"/>
            <w:tag w:val="_GBC_92a49ce6320645cc9101c809f426c9db"/>
            <w:id w:val="-2044894684"/>
            <w:lock w:val="sdtLocked"/>
            <w:placeholder>
              <w:docPart w:val="B8518CD7FDBD4407962B762E6B6DB99C"/>
            </w:placeholder>
          </w:sdtPr>
          <w:sdtEndPr/>
          <w:sdtContent>
            <w:p w:rsidR="00871E29" w:rsidRDefault="00871E2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871E29" w:rsidRDefault="00871E29">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B8518CD7FDBD4407962B762E6B6DB99C"/>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B8518CD7FDBD4407962B762E6B6DB99C"/>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390"/>
            <w:gridCol w:w="2409"/>
            <w:gridCol w:w="2257"/>
          </w:tblGrid>
          <w:tr w:rsidR="00871E29" w:rsidRPr="00871E29" w:rsidTr="00871E29">
            <w:sdt>
              <w:sdtPr>
                <w:rPr>
                  <w:rFonts w:ascii="Times New Roman" w:hAnsi="Times New Roman" w:cs="Times New Roman"/>
                </w:rPr>
                <w:tag w:val="_PLD_762c770e68ab4734ab4b1455db567f92"/>
                <w:id w:val="924460353"/>
                <w:lock w:val="sdtLocked"/>
              </w:sdtPr>
              <w:sdtEndPr/>
              <w:sdtContent>
                <w:tc>
                  <w:tcPr>
                    <w:tcW w:w="2424" w:type="pct"/>
                    <w:tcBorders>
                      <w:top w:val="single" w:sz="4" w:space="0" w:color="auto"/>
                      <w:left w:val="single" w:sz="4" w:space="0" w:color="auto"/>
                      <w:bottom w:val="single" w:sz="4" w:space="0" w:color="auto"/>
                      <w:right w:val="single" w:sz="4" w:space="0" w:color="auto"/>
                    </w:tcBorders>
                    <w:shd w:val="clear" w:color="auto" w:fill="auto"/>
                    <w:hideMark/>
                  </w:tcPr>
                  <w:p w:rsidR="00871E29" w:rsidRPr="00871E29" w:rsidRDefault="00871E29" w:rsidP="00367DBF">
                    <w:pPr>
                      <w:jc w:val="center"/>
                      <w:rPr>
                        <w:rFonts w:ascii="Times New Roman" w:hAnsi="Times New Roman" w:cs="Times New Roman"/>
                      </w:rPr>
                    </w:pPr>
                    <w:r w:rsidRPr="00871E29">
                      <w:rPr>
                        <w:rFonts w:ascii="Times New Roman" w:hAnsi="Times New Roman" w:cs="Times New Roman"/>
                      </w:rPr>
                      <w:t>项目</w:t>
                    </w:r>
                  </w:p>
                </w:tc>
              </w:sdtContent>
            </w:sdt>
            <w:sdt>
              <w:sdtPr>
                <w:rPr>
                  <w:rFonts w:ascii="Times New Roman" w:hAnsi="Times New Roman" w:cs="Times New Roman"/>
                </w:rPr>
                <w:tag w:val="_PLD_dbffde77b3344828a64e53b9962d0e3a"/>
                <w:id w:val="-1878309585"/>
                <w:lock w:val="sdtLocked"/>
              </w:sdtPr>
              <w:sdtEndPr/>
              <w:sdtContent>
                <w:tc>
                  <w:tcPr>
                    <w:tcW w:w="1330" w:type="pct"/>
                    <w:tcBorders>
                      <w:top w:val="single" w:sz="4" w:space="0" w:color="auto"/>
                      <w:left w:val="single" w:sz="4" w:space="0" w:color="auto"/>
                      <w:bottom w:val="single" w:sz="4" w:space="0" w:color="auto"/>
                      <w:right w:val="single" w:sz="4" w:space="0" w:color="auto"/>
                    </w:tcBorders>
                    <w:shd w:val="clear" w:color="auto" w:fill="auto"/>
                    <w:hideMark/>
                  </w:tcPr>
                  <w:p w:rsidR="00871E29" w:rsidRPr="00871E29" w:rsidRDefault="00871E29" w:rsidP="00367DBF">
                    <w:pPr>
                      <w:jc w:val="center"/>
                      <w:rPr>
                        <w:rFonts w:ascii="Times New Roman" w:hAnsi="Times New Roman" w:cs="Times New Roman"/>
                      </w:rPr>
                    </w:pPr>
                    <w:r w:rsidRPr="00871E29">
                      <w:rPr>
                        <w:rFonts w:ascii="Times New Roman" w:hAnsi="Times New Roman" w:cs="Times New Roman"/>
                      </w:rPr>
                      <w:t>本期发生额</w:t>
                    </w:r>
                  </w:p>
                </w:tc>
              </w:sdtContent>
            </w:sdt>
            <w:tc>
              <w:tcPr>
                <w:tcW w:w="1246" w:type="pct"/>
                <w:tcBorders>
                  <w:top w:val="single" w:sz="4" w:space="0" w:color="auto"/>
                  <w:left w:val="single" w:sz="4" w:space="0" w:color="auto"/>
                  <w:bottom w:val="single" w:sz="4" w:space="0" w:color="auto"/>
                  <w:right w:val="single" w:sz="4" w:space="0" w:color="auto"/>
                </w:tcBorders>
                <w:shd w:val="clear" w:color="auto" w:fill="auto"/>
                <w:hideMark/>
              </w:tcPr>
              <w:p w:rsidR="00871E29" w:rsidRPr="00871E29" w:rsidRDefault="00871E29" w:rsidP="00367DBF">
                <w:pPr>
                  <w:jc w:val="center"/>
                  <w:rPr>
                    <w:rFonts w:ascii="Times New Roman" w:hAnsi="Times New Roman" w:cs="Times New Roman"/>
                  </w:rPr>
                </w:pPr>
                <w:r w:rsidRPr="00871E29">
                  <w:rPr>
                    <w:rFonts w:ascii="Times New Roman" w:hAnsi="Times New Roman" w:cs="Times New Roman"/>
                  </w:rPr>
                  <w:t>上期发生额</w:t>
                </w:r>
              </w:p>
            </w:tc>
          </w:tr>
          <w:tr w:rsidR="00871E29" w:rsidRPr="00871E29" w:rsidTr="00871E29">
            <w:sdt>
              <w:sdtPr>
                <w:rPr>
                  <w:rFonts w:ascii="Times New Roman" w:hAnsi="Times New Roman" w:cs="Times New Roman"/>
                </w:rPr>
                <w:tag w:val="_PLD_e49aa9df3fa0441889c07b63b32585c5"/>
                <w:id w:val="1608464376"/>
                <w:lock w:val="sdtLocked"/>
              </w:sdtPr>
              <w:sdtEndPr/>
              <w:sdtContent>
                <w:tc>
                  <w:tcPr>
                    <w:tcW w:w="2424" w:type="pct"/>
                    <w:tcBorders>
                      <w:top w:val="single" w:sz="4" w:space="0" w:color="auto"/>
                      <w:left w:val="single" w:sz="4" w:space="0" w:color="auto"/>
                      <w:bottom w:val="single" w:sz="4" w:space="0" w:color="auto"/>
                      <w:right w:val="single" w:sz="4" w:space="0" w:color="auto"/>
                    </w:tcBorders>
                    <w:shd w:val="clear" w:color="auto" w:fill="auto"/>
                    <w:hideMark/>
                  </w:tcPr>
                  <w:p w:rsidR="00871E29" w:rsidRPr="00871E29" w:rsidRDefault="00871E29" w:rsidP="00367DBF">
                    <w:pPr>
                      <w:ind w:right="6"/>
                      <w:rPr>
                        <w:rFonts w:ascii="Times New Roman" w:hAnsi="Times New Roman" w:cs="Times New Roman"/>
                        <w:b/>
                        <w:bCs/>
                      </w:rPr>
                    </w:pPr>
                    <w:r w:rsidRPr="00871E29">
                      <w:rPr>
                        <w:rFonts w:ascii="Times New Roman" w:hAnsi="Times New Roman" w:cs="Times New Roman"/>
                      </w:rPr>
                      <w:t>利润总额</w:t>
                    </w:r>
                  </w:p>
                </w:tc>
              </w:sdtContent>
            </w:sdt>
            <w:tc>
              <w:tcPr>
                <w:tcW w:w="1330" w:type="pct"/>
                <w:tcBorders>
                  <w:top w:val="single" w:sz="4"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945,207,624</w:t>
                </w:r>
              </w:p>
            </w:tc>
            <w:tc>
              <w:tcPr>
                <w:tcW w:w="1246" w:type="pct"/>
                <w:tcBorders>
                  <w:top w:val="single" w:sz="4" w:space="0" w:color="auto"/>
                  <w:left w:val="single" w:sz="4" w:space="0" w:color="auto"/>
                  <w:bottom w:val="single" w:sz="6" w:space="0" w:color="auto"/>
                  <w:right w:val="single" w:sz="6" w:space="0" w:color="auto"/>
                </w:tcBorders>
                <w:shd w:val="clear" w:color="auto" w:fill="auto"/>
                <w:vAlign w:val="bottom"/>
              </w:tcPr>
              <w:p w:rsidR="00871E29" w:rsidRPr="00871E29" w:rsidRDefault="00871E29" w:rsidP="00367DBF">
                <w:pPr>
                  <w:tabs>
                    <w:tab w:val="decimal" w:pos="1852"/>
                  </w:tabs>
                  <w:overflowPunct w:val="0"/>
                  <w:spacing w:line="230" w:lineRule="exact"/>
                  <w:ind w:right="-17"/>
                  <w:jc w:val="right"/>
                  <w:rPr>
                    <w:rFonts w:ascii="Times New Roman" w:hAnsi="Times New Roman" w:cs="Times New Roman"/>
                    <w:color w:val="000000"/>
                  </w:rPr>
                </w:pPr>
                <w:r w:rsidRPr="00871E29">
                  <w:rPr>
                    <w:rFonts w:ascii="Times New Roman" w:hAnsi="Times New Roman" w:cs="Times New Roman"/>
                    <w:color w:val="000000"/>
                  </w:rPr>
                  <w:t>(986,659,651)</w:t>
                </w:r>
                <w:r w:rsidRPr="00871E29" w:rsidDel="009C5285">
                  <w:rPr>
                    <w:rFonts w:ascii="Times New Roman" w:hAnsi="Times New Roman" w:cs="Times New Roman"/>
                    <w:color w:val="000000"/>
                  </w:rPr>
                  <w:t xml:space="preserve"> </w:t>
                </w:r>
              </w:p>
            </w:tc>
          </w:tr>
          <w:tr w:rsidR="00871E29" w:rsidRPr="00871E29" w:rsidTr="00871E29">
            <w:sdt>
              <w:sdtPr>
                <w:rPr>
                  <w:rFonts w:ascii="Times New Roman" w:hAnsi="Times New Roman" w:cs="Times New Roman"/>
                </w:rPr>
                <w:tag w:val="_PLD_bcfd0d413e444c6f881fc95e048d73ce"/>
                <w:id w:val="1847135581"/>
                <w:lock w:val="sdtLocked"/>
              </w:sdtPr>
              <w:sdtEndPr/>
              <w:sdtContent>
                <w:tc>
                  <w:tcPr>
                    <w:tcW w:w="2424" w:type="pct"/>
                    <w:tcBorders>
                      <w:top w:val="single" w:sz="4" w:space="0" w:color="auto"/>
                      <w:left w:val="single" w:sz="4" w:space="0" w:color="auto"/>
                      <w:bottom w:val="single" w:sz="4" w:space="0" w:color="auto"/>
                      <w:right w:val="single" w:sz="4" w:space="0" w:color="auto"/>
                    </w:tcBorders>
                    <w:shd w:val="clear" w:color="auto" w:fill="auto"/>
                    <w:hideMark/>
                  </w:tcPr>
                  <w:p w:rsidR="00871E29" w:rsidRPr="00871E29" w:rsidRDefault="00871E29" w:rsidP="00367DBF">
                    <w:pPr>
                      <w:ind w:right="6"/>
                      <w:rPr>
                        <w:rFonts w:ascii="Times New Roman" w:hAnsi="Times New Roman" w:cs="Times New Roman"/>
                      </w:rPr>
                    </w:pPr>
                    <w:r w:rsidRPr="00871E29">
                      <w:rPr>
                        <w:rFonts w:ascii="Times New Roman" w:hAnsi="Times New Roman" w:cs="Times New Roman"/>
                      </w:rPr>
                      <w:t>按法定</w:t>
                    </w:r>
                    <w:r w:rsidRPr="00871E29">
                      <w:rPr>
                        <w:rFonts w:ascii="Times New Roman" w:hAnsi="Times New Roman" w:cs="Times New Roman"/>
                      </w:rPr>
                      <w:t>/</w:t>
                    </w:r>
                    <w:r w:rsidRPr="00871E29">
                      <w:rPr>
                        <w:rFonts w:ascii="Times New Roman" w:hAnsi="Times New Roman" w:cs="Times New Roman"/>
                      </w:rPr>
                      <w:t>适用税率计算的所得税费用</w:t>
                    </w:r>
                  </w:p>
                </w:tc>
              </w:sdtContent>
            </w:sdt>
            <w:tc>
              <w:tcPr>
                <w:tcW w:w="1330"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236,301,906</w:t>
                </w:r>
              </w:p>
            </w:tc>
            <w:tc>
              <w:tcPr>
                <w:tcW w:w="1246"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(246,664,913)</w:t>
                </w:r>
              </w:p>
            </w:tc>
          </w:tr>
          <w:tr w:rsidR="00871E29" w:rsidRPr="00871E29" w:rsidTr="00871E29">
            <w:trPr>
              <w:trHeight w:val="139"/>
            </w:trPr>
            <w:sdt>
              <w:sdtPr>
                <w:rPr>
                  <w:rFonts w:ascii="Times New Roman" w:hAnsi="Times New Roman" w:cs="Times New Roman"/>
                </w:rPr>
                <w:tag w:val="_PLD_dc5f6e856113456cb1312b5cf234201d"/>
                <w:id w:val="-171580792"/>
                <w:lock w:val="sdtLocked"/>
              </w:sdtPr>
              <w:sdtEndPr/>
              <w:sdtContent>
                <w:tc>
                  <w:tcPr>
                    <w:tcW w:w="2424" w:type="pct"/>
                    <w:tcBorders>
                      <w:top w:val="single" w:sz="4" w:space="0" w:color="auto"/>
                      <w:left w:val="single" w:sz="4" w:space="0" w:color="auto"/>
                      <w:bottom w:val="single" w:sz="4" w:space="0" w:color="auto"/>
                      <w:right w:val="single" w:sz="4" w:space="0" w:color="auto"/>
                    </w:tcBorders>
                    <w:shd w:val="clear" w:color="auto" w:fill="auto"/>
                    <w:hideMark/>
                  </w:tcPr>
                  <w:p w:rsidR="00871E29" w:rsidRPr="00871E29" w:rsidRDefault="00871E29" w:rsidP="00367DBF">
                    <w:pPr>
                      <w:ind w:right="6"/>
                      <w:rPr>
                        <w:rFonts w:ascii="Times New Roman" w:hAnsi="Times New Roman" w:cs="Times New Roman"/>
                      </w:rPr>
                    </w:pPr>
                    <w:r w:rsidRPr="00871E29">
                      <w:rPr>
                        <w:rFonts w:ascii="Times New Roman" w:hAnsi="Times New Roman" w:cs="Times New Roman"/>
                      </w:rPr>
                      <w:t>子公司适用不同税率的影响</w:t>
                    </w:r>
                  </w:p>
                </w:tc>
              </w:sdtContent>
            </w:sdt>
            <w:tc>
              <w:tcPr>
                <w:tcW w:w="1330"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(458,411)</w:t>
                </w:r>
              </w:p>
            </w:tc>
            <w:tc>
              <w:tcPr>
                <w:tcW w:w="1246"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w:t>
                </w:r>
              </w:p>
            </w:tc>
          </w:tr>
          <w:tr w:rsidR="00871E29" w:rsidRPr="00871E29" w:rsidTr="00871E29">
            <w:sdt>
              <w:sdtPr>
                <w:rPr>
                  <w:rFonts w:ascii="Times New Roman" w:hAnsi="Times New Roman" w:cs="Times New Roman"/>
                </w:rPr>
                <w:tag w:val="_PLD_0906044dc7ff47d6ba8d4be46514c623"/>
                <w:id w:val="-582220160"/>
                <w:lock w:val="sdtLocked"/>
              </w:sdtPr>
              <w:sdtEndPr/>
              <w:sdtContent>
                <w:tc>
                  <w:tcPr>
                    <w:tcW w:w="2424" w:type="pct"/>
                    <w:tcBorders>
                      <w:top w:val="single" w:sz="4" w:space="0" w:color="auto"/>
                      <w:left w:val="single" w:sz="4" w:space="0" w:color="auto"/>
                      <w:bottom w:val="single" w:sz="4" w:space="0" w:color="auto"/>
                      <w:right w:val="single" w:sz="4" w:space="0" w:color="auto"/>
                    </w:tcBorders>
                    <w:shd w:val="clear" w:color="auto" w:fill="auto"/>
                    <w:hideMark/>
                  </w:tcPr>
                  <w:p w:rsidR="00871E29" w:rsidRPr="00871E29" w:rsidRDefault="00871E29" w:rsidP="00367DBF">
                    <w:pPr>
                      <w:ind w:right="6"/>
                      <w:rPr>
                        <w:rFonts w:ascii="Times New Roman" w:hAnsi="Times New Roman" w:cs="Times New Roman"/>
                      </w:rPr>
                    </w:pPr>
                    <w:r w:rsidRPr="00871E29">
                      <w:rPr>
                        <w:rFonts w:ascii="Times New Roman" w:hAnsi="Times New Roman" w:cs="Times New Roman"/>
                      </w:rPr>
                      <w:t>不可抵扣的成本、费用和损失的影响</w:t>
                    </w:r>
                  </w:p>
                </w:tc>
              </w:sdtContent>
            </w:sdt>
            <w:tc>
              <w:tcPr>
                <w:tcW w:w="1330"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32,519,100</w:t>
                </w:r>
              </w:p>
            </w:tc>
            <w:tc>
              <w:tcPr>
                <w:tcW w:w="1246"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19,144,976</w:t>
                </w:r>
              </w:p>
            </w:tc>
          </w:tr>
          <w:tr w:rsidR="00871E29" w:rsidRPr="00871E29" w:rsidTr="00871E29">
            <w:sdt>
              <w:sdtPr>
                <w:rPr>
                  <w:rFonts w:ascii="Times New Roman" w:hAnsi="Times New Roman" w:cs="Times New Roman"/>
                </w:rPr>
                <w:tag w:val="_PLD_451dd13012144866aaf62c35812344d7"/>
                <w:id w:val="-1701155378"/>
                <w:lock w:val="sdtLocked"/>
              </w:sdtPr>
              <w:sdtEndPr/>
              <w:sdtContent>
                <w:tc>
                  <w:tcPr>
                    <w:tcW w:w="2424" w:type="pct"/>
                    <w:tcBorders>
                      <w:top w:val="single" w:sz="4" w:space="0" w:color="auto"/>
                      <w:left w:val="single" w:sz="4" w:space="0" w:color="auto"/>
                      <w:bottom w:val="single" w:sz="4" w:space="0" w:color="auto"/>
                      <w:right w:val="single" w:sz="4" w:space="0" w:color="auto"/>
                    </w:tcBorders>
                    <w:shd w:val="clear" w:color="auto" w:fill="auto"/>
                    <w:hideMark/>
                  </w:tcPr>
                  <w:p w:rsidR="00871E29" w:rsidRPr="00871E29" w:rsidRDefault="00871E29" w:rsidP="00367DBF">
                    <w:pPr>
                      <w:ind w:right="6"/>
                      <w:rPr>
                        <w:rFonts w:ascii="Times New Roman" w:hAnsi="Times New Roman" w:cs="Times New Roman"/>
                      </w:rPr>
                    </w:pPr>
                    <w:r w:rsidRPr="00871E29">
                      <w:rPr>
                        <w:rFonts w:ascii="Times New Roman" w:hAnsi="Times New Roman" w:cs="Times New Roman"/>
                      </w:rPr>
                      <w:t>非应税收入的影响</w:t>
                    </w:r>
                  </w:p>
                </w:tc>
              </w:sdtContent>
            </w:sdt>
            <w:tc>
              <w:tcPr>
                <w:tcW w:w="1330"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(10,699,534)</w:t>
                </w:r>
              </w:p>
            </w:tc>
            <w:tc>
              <w:tcPr>
                <w:tcW w:w="1246"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(6,218,204)</w:t>
                </w:r>
              </w:p>
            </w:tc>
          </w:tr>
          <w:tr w:rsidR="00871E29" w:rsidRPr="00871E29" w:rsidTr="00871E29">
            <w:sdt>
              <w:sdtPr>
                <w:rPr>
                  <w:rFonts w:ascii="Times New Roman" w:hAnsi="Times New Roman" w:cs="Times New Roman"/>
                </w:rPr>
                <w:tag w:val="_PLD_ba3d89f087964402b8cb1b2a58f5d0ba"/>
                <w:id w:val="-637573637"/>
                <w:lock w:val="sdtLocked"/>
              </w:sdtPr>
              <w:sdtEndPr/>
              <w:sdtContent>
                <w:tc>
                  <w:tcPr>
                    <w:tcW w:w="2424" w:type="pct"/>
                    <w:tcBorders>
                      <w:top w:val="single" w:sz="4" w:space="0" w:color="auto"/>
                      <w:left w:val="single" w:sz="4" w:space="0" w:color="auto"/>
                      <w:bottom w:val="single" w:sz="4" w:space="0" w:color="auto"/>
                      <w:right w:val="single" w:sz="4" w:space="0" w:color="auto"/>
                    </w:tcBorders>
                    <w:shd w:val="clear" w:color="auto" w:fill="auto"/>
                    <w:hideMark/>
                  </w:tcPr>
                  <w:p w:rsidR="00871E29" w:rsidRPr="00871E29" w:rsidRDefault="00871E29" w:rsidP="00367DBF">
                    <w:pPr>
                      <w:ind w:right="6"/>
                      <w:rPr>
                        <w:rFonts w:ascii="Times New Roman" w:hAnsi="Times New Roman" w:cs="Times New Roman"/>
                      </w:rPr>
                    </w:pPr>
                    <w:r w:rsidRPr="00871E29">
                      <w:rPr>
                        <w:rFonts w:ascii="Times New Roman" w:hAnsi="Times New Roman" w:cs="Times New Roman"/>
                      </w:rPr>
                      <w:t>本期未确认递延所得税资产的可抵扣暂时性差异或可抵扣亏损的影响</w:t>
                    </w:r>
                  </w:p>
                </w:tc>
              </w:sdtContent>
            </w:sdt>
            <w:tc>
              <w:tcPr>
                <w:tcW w:w="1330"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5,565,015</w:t>
                </w:r>
              </w:p>
            </w:tc>
            <w:tc>
              <w:tcPr>
                <w:tcW w:w="1246"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13,244,927</w:t>
                </w:r>
              </w:p>
            </w:tc>
          </w:tr>
          <w:sdt>
            <w:sdtPr>
              <w:rPr>
                <w:rFonts w:ascii="Times New Roman" w:hAnsi="Times New Roman" w:cs="Times New Roman"/>
              </w:rPr>
              <w:alias w:val="会计利润与所得税费用调整过程明细"/>
              <w:tag w:val="_GBC_60d81dc4e69b413a8b1a7ba0bc4ad0f0"/>
              <w:id w:val="340821598"/>
              <w:lock w:val="sdtLocked"/>
              <w:placeholder>
                <w:docPart w:val="AC85E537A45841D8BA72DB18B20A6E70"/>
              </w:placeholder>
            </w:sdtPr>
            <w:sdtEndPr/>
            <w:sdtContent>
              <w:tr w:rsidR="00871E29" w:rsidRPr="00871E29" w:rsidTr="00871E29">
                <w:tc>
                  <w:tcPr>
                    <w:tcW w:w="2424"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871E29" w:rsidRPr="00871E29" w:rsidRDefault="00871E29" w:rsidP="00367DBF">
                    <w:pPr>
                      <w:rPr>
                        <w:rFonts w:ascii="Times New Roman" w:hAnsi="Times New Roman" w:cs="Times New Roman"/>
                      </w:rPr>
                    </w:pPr>
                    <w:r w:rsidRPr="00871E29">
                      <w:rPr>
                        <w:rFonts w:ascii="Times New Roman" w:hAnsi="Times New Roman" w:cs="Times New Roman"/>
                      </w:rPr>
                      <w:t>所得税汇算清缴影响金额</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3,554,220</w:t>
                    </w:r>
                  </w:p>
                </w:tc>
                <w:sdt>
                  <w:sdtPr>
                    <w:rPr>
                      <w:rFonts w:ascii="Times New Roman" w:hAnsi="Times New Roman" w:cs="Times New Roman"/>
                    </w:rPr>
                    <w:alias w:val="上期"/>
                    <w:tag w:val="_GBC_9c2031b75597475d8567bb48701f805a"/>
                    <w:id w:val="-1532486418"/>
                    <w:lock w:val="sdtLocked"/>
                  </w:sdtPr>
                  <w:sdtEndPr/>
                  <w:sdtContent>
                    <w:tc>
                      <w:tcPr>
                        <w:tcW w:w="1246" w:type="pct"/>
                        <w:tcBorders>
                          <w:top w:val="single" w:sz="6" w:space="0" w:color="auto"/>
                          <w:left w:val="single" w:sz="6"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(904,890)</w:t>
                        </w:r>
                      </w:p>
                    </w:tc>
                  </w:sdtContent>
                </w:sdt>
              </w:tr>
            </w:sdtContent>
          </w:sdt>
          <w:tr w:rsidR="00871E29" w:rsidRPr="00871E29" w:rsidTr="00871E29">
            <w:sdt>
              <w:sdtPr>
                <w:rPr>
                  <w:rFonts w:ascii="Times New Roman" w:hAnsi="Times New Roman" w:cs="Times New Roman"/>
                </w:rPr>
                <w:tag w:val="_PLD_2fe3b63863164c92a5502c41abff42f1"/>
                <w:id w:val="332806263"/>
                <w:lock w:val="sdtLocked"/>
              </w:sdtPr>
              <w:sdtEndPr/>
              <w:sdtContent>
                <w:tc>
                  <w:tcPr>
                    <w:tcW w:w="2424" w:type="pct"/>
                    <w:tcBorders>
                      <w:top w:val="single" w:sz="4" w:space="0" w:color="auto"/>
                      <w:left w:val="single" w:sz="4" w:space="0" w:color="auto"/>
                      <w:bottom w:val="single" w:sz="4" w:space="0" w:color="auto"/>
                      <w:right w:val="single" w:sz="4" w:space="0" w:color="auto"/>
                    </w:tcBorders>
                    <w:shd w:val="clear" w:color="auto" w:fill="auto"/>
                    <w:hideMark/>
                  </w:tcPr>
                  <w:p w:rsidR="00871E29" w:rsidRPr="00871E29" w:rsidRDefault="00871E29" w:rsidP="00367DBF">
                    <w:pPr>
                      <w:rPr>
                        <w:rFonts w:ascii="Times New Roman" w:hAnsi="Times New Roman" w:cs="Times New Roman"/>
                      </w:rPr>
                    </w:pPr>
                    <w:r w:rsidRPr="00871E29">
                      <w:rPr>
                        <w:rFonts w:ascii="Times New Roman" w:hAnsi="Times New Roman" w:cs="Times New Roman"/>
                      </w:rPr>
                      <w:t>所得税费用</w:t>
                    </w:r>
                  </w:p>
                </w:tc>
              </w:sdtContent>
            </w:sdt>
            <w:tc>
              <w:tcPr>
                <w:tcW w:w="1330"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266,782,296</w:t>
                </w:r>
              </w:p>
            </w:tc>
            <w:tc>
              <w:tcPr>
                <w:tcW w:w="1246" w:type="pct"/>
                <w:tcBorders>
                  <w:top w:val="single" w:sz="6" w:space="0" w:color="auto"/>
                  <w:left w:val="single" w:sz="4" w:space="0" w:color="auto"/>
                  <w:bottom w:val="single" w:sz="6" w:space="0" w:color="auto"/>
                  <w:right w:val="single" w:sz="6" w:space="0" w:color="auto"/>
                </w:tcBorders>
                <w:shd w:val="clear" w:color="auto" w:fill="auto"/>
                <w:vAlign w:val="center"/>
              </w:tcPr>
              <w:p w:rsidR="00871E29" w:rsidRPr="00871E29" w:rsidRDefault="00871E29" w:rsidP="00367DBF">
                <w:pPr>
                  <w:jc w:val="right"/>
                  <w:rPr>
                    <w:rFonts w:ascii="Times New Roman" w:hAnsi="Times New Roman" w:cs="Times New Roman"/>
                  </w:rPr>
                </w:pPr>
                <w:r w:rsidRPr="00871E29">
                  <w:rPr>
                    <w:rFonts w:ascii="Times New Roman" w:hAnsi="Times New Roman" w:cs="Times New Roman"/>
                  </w:rPr>
                  <w:t>(221,398,104)</w:t>
                </w:r>
              </w:p>
            </w:tc>
          </w:tr>
        </w:tbl>
        <w:p w:rsidR="003B4A1D" w:rsidRDefault="00833B52"/>
      </w:sdtContent>
    </w:sdt>
    <w:p w:rsidR="00384996" w:rsidRDefault="00384996" w:rsidP="002E4D74">
      <w:pPr>
        <w:pStyle w:val="3"/>
        <w:numPr>
          <w:ilvl w:val="0"/>
          <w:numId w:val="12"/>
        </w:numPr>
        <w:tabs>
          <w:tab w:val="left" w:pos="504"/>
        </w:tabs>
        <w:rPr>
          <w:rFonts w:ascii="Times New Roman" w:hAnsi="Times New Roman"/>
          <w:szCs w:val="21"/>
        </w:rPr>
      </w:pPr>
      <w:r w:rsidRPr="00384996">
        <w:rPr>
          <w:rFonts w:ascii="Times New Roman" w:hAnsi="Times New Roman"/>
          <w:szCs w:val="21"/>
        </w:rPr>
        <w:t>每股收益</w:t>
      </w:r>
      <w:r w:rsidRPr="00384996">
        <w:rPr>
          <w:rFonts w:ascii="Times New Roman" w:hAnsi="Times New Roman"/>
          <w:szCs w:val="21"/>
        </w:rPr>
        <w:t>/(</w:t>
      </w:r>
      <w:r w:rsidRPr="00384996">
        <w:rPr>
          <w:rFonts w:ascii="Times New Roman" w:hAnsi="Times New Roman"/>
          <w:szCs w:val="21"/>
        </w:rPr>
        <w:t>亏损</w:t>
      </w:r>
      <w:r w:rsidRPr="00384996">
        <w:rPr>
          <w:rFonts w:ascii="Times New Roman" w:hAnsi="Times New Roman"/>
          <w:szCs w:val="21"/>
        </w:rPr>
        <w:t>)</w:t>
      </w:r>
    </w:p>
    <w:p w:rsidR="00384996" w:rsidRPr="00384996" w:rsidRDefault="00384996" w:rsidP="00384996">
      <w:pPr>
        <w:rPr>
          <w:rFonts w:ascii="Times New Roman" w:hAnsi="Times New Roman" w:cs="Times New Roman"/>
        </w:rPr>
      </w:pPr>
    </w:p>
    <w:p w:rsidR="00384996" w:rsidRPr="00384996" w:rsidRDefault="00384996" w:rsidP="00384996">
      <w:pPr>
        <w:overflowPunct w:val="0"/>
        <w:autoSpaceDE w:val="0"/>
        <w:autoSpaceDN w:val="0"/>
        <w:rPr>
          <w:rFonts w:ascii="Times New Roman" w:hAnsi="Times New Roman" w:cs="Times New Roman"/>
          <w:bCs/>
        </w:rPr>
      </w:pPr>
      <w:r w:rsidRPr="00384996">
        <w:rPr>
          <w:rFonts w:ascii="Times New Roman" w:hAnsi="Times New Roman" w:cs="Times New Roman"/>
          <w:bCs/>
        </w:rPr>
        <w:t>(a)</w:t>
      </w:r>
      <w:r w:rsidRPr="00384996">
        <w:rPr>
          <w:rFonts w:ascii="Times New Roman" w:hAnsi="Times New Roman" w:cs="Times New Roman"/>
          <w:bCs/>
        </w:rPr>
        <w:tab/>
      </w:r>
      <w:r w:rsidRPr="00384996">
        <w:rPr>
          <w:rFonts w:ascii="Times New Roman" w:hAnsi="Times New Roman" w:cs="Times New Roman"/>
        </w:rPr>
        <w:t>基本</w:t>
      </w:r>
      <w:r w:rsidRPr="00384996">
        <w:rPr>
          <w:rFonts w:ascii="Times New Roman" w:hAnsi="Times New Roman" w:cs="Times New Roman"/>
          <w:bCs/>
        </w:rPr>
        <w:t>每股收益</w:t>
      </w:r>
      <w:r w:rsidRPr="00384996">
        <w:rPr>
          <w:rFonts w:ascii="Times New Roman" w:hAnsi="Times New Roman" w:cs="Times New Roman"/>
          <w:bCs/>
        </w:rPr>
        <w:t>/(</w:t>
      </w:r>
      <w:r w:rsidRPr="00384996">
        <w:rPr>
          <w:rFonts w:ascii="Times New Roman" w:hAnsi="Times New Roman" w:cs="Times New Roman"/>
          <w:bCs/>
        </w:rPr>
        <w:t>亏损</w:t>
      </w:r>
      <w:r w:rsidRPr="00384996">
        <w:rPr>
          <w:rFonts w:ascii="Times New Roman" w:hAnsi="Times New Roman" w:cs="Times New Roman"/>
          <w:bCs/>
        </w:rPr>
        <w:t>)</w:t>
      </w:r>
    </w:p>
    <w:p w:rsidR="00384996" w:rsidRPr="00384996" w:rsidRDefault="00384996" w:rsidP="00384996">
      <w:pPr>
        <w:overflowPunct w:val="0"/>
        <w:autoSpaceDE w:val="0"/>
        <w:autoSpaceDN w:val="0"/>
        <w:rPr>
          <w:rFonts w:ascii="Times New Roman" w:hAnsi="Times New Roman" w:cs="Times New Roman"/>
          <w:bCs/>
        </w:rPr>
      </w:pPr>
    </w:p>
    <w:p w:rsidR="00384996" w:rsidRPr="00384996" w:rsidRDefault="00384996" w:rsidP="00384996">
      <w:pPr>
        <w:overflowPunct w:val="0"/>
        <w:rPr>
          <w:rFonts w:ascii="Times New Roman" w:hAnsi="Times New Roman" w:cs="Times New Roman"/>
          <w:bCs/>
        </w:rPr>
      </w:pPr>
      <w:r w:rsidRPr="00384996">
        <w:rPr>
          <w:rFonts w:ascii="Times New Roman" w:hAnsi="Times New Roman" w:cs="Times New Roman"/>
        </w:rPr>
        <w:t>基本每股收益</w:t>
      </w:r>
      <w:r w:rsidRPr="00384996">
        <w:rPr>
          <w:rFonts w:ascii="Times New Roman" w:hAnsi="Times New Roman" w:cs="Times New Roman"/>
        </w:rPr>
        <w:t>/(</w:t>
      </w:r>
      <w:r w:rsidRPr="00384996">
        <w:rPr>
          <w:rFonts w:ascii="Times New Roman" w:hAnsi="Times New Roman" w:cs="Times New Roman"/>
        </w:rPr>
        <w:t>亏损</w:t>
      </w:r>
      <w:r w:rsidRPr="00384996">
        <w:rPr>
          <w:rFonts w:ascii="Times New Roman" w:hAnsi="Times New Roman" w:cs="Times New Roman"/>
        </w:rPr>
        <w:t>)</w:t>
      </w:r>
      <w:r w:rsidRPr="00384996">
        <w:rPr>
          <w:rFonts w:ascii="Times New Roman" w:hAnsi="Times New Roman" w:cs="Times New Roman"/>
        </w:rPr>
        <w:t>以归属于母公司普通股股东的合并净利润</w:t>
      </w:r>
      <w:r w:rsidRPr="00384996">
        <w:rPr>
          <w:rFonts w:ascii="Times New Roman" w:hAnsi="Times New Roman" w:cs="Times New Roman"/>
        </w:rPr>
        <w:t>/(</w:t>
      </w:r>
      <w:r w:rsidRPr="00384996">
        <w:rPr>
          <w:rFonts w:ascii="Times New Roman" w:hAnsi="Times New Roman" w:cs="Times New Roman"/>
        </w:rPr>
        <w:t>亏损</w:t>
      </w:r>
      <w:r w:rsidRPr="00384996">
        <w:rPr>
          <w:rFonts w:ascii="Times New Roman" w:hAnsi="Times New Roman" w:cs="Times New Roman"/>
        </w:rPr>
        <w:t>)</w:t>
      </w:r>
      <w:r w:rsidRPr="00384996">
        <w:rPr>
          <w:rFonts w:ascii="Times New Roman" w:hAnsi="Times New Roman" w:cs="Times New Roman"/>
        </w:rPr>
        <w:t>除以母公司发行在外普通股的加权平均数计算：</w:t>
      </w:r>
    </w:p>
    <w:p w:rsidR="00384996" w:rsidRPr="00384996" w:rsidRDefault="00384996" w:rsidP="00384996">
      <w:pPr>
        <w:tabs>
          <w:tab w:val="decimal" w:pos="-302"/>
        </w:tabs>
        <w:overflowPunct w:val="0"/>
        <w:rPr>
          <w:rFonts w:ascii="Times New Roman" w:hAnsi="Times New Roman" w:cs="Times New Roman"/>
        </w:rPr>
      </w:pPr>
    </w:p>
    <w:tbl>
      <w:tblPr>
        <w:tblW w:w="8769" w:type="dxa"/>
        <w:jc w:val="center"/>
        <w:tblLayout w:type="fixed"/>
        <w:tblCellMar>
          <w:left w:w="28" w:type="dxa"/>
          <w:right w:w="28" w:type="dxa"/>
        </w:tblCellMar>
        <w:tblLook w:val="04A0" w:firstRow="1" w:lastRow="0" w:firstColumn="1" w:lastColumn="0" w:noHBand="0" w:noVBand="1"/>
      </w:tblPr>
      <w:tblGrid>
        <w:gridCol w:w="4652"/>
        <w:gridCol w:w="1987"/>
        <w:gridCol w:w="168"/>
        <w:gridCol w:w="1962"/>
      </w:tblGrid>
      <w:tr w:rsidR="00384996" w:rsidRPr="00384996" w:rsidTr="00A301F3">
        <w:trPr>
          <w:trHeight w:val="264"/>
          <w:jc w:val="center"/>
        </w:trPr>
        <w:tc>
          <w:tcPr>
            <w:tcW w:w="4652" w:type="dxa"/>
            <w:tcBorders>
              <w:top w:val="nil"/>
              <w:left w:val="nil"/>
              <w:bottom w:val="nil"/>
              <w:right w:val="nil"/>
            </w:tcBorders>
            <w:shd w:val="clear" w:color="auto" w:fill="auto"/>
            <w:vAlign w:val="bottom"/>
          </w:tcPr>
          <w:bookmarkStart w:id="143" w:name="link_五50a_基本每股亏损1"/>
          <w:p w:rsidR="00384996" w:rsidRPr="00384996" w:rsidRDefault="00384996" w:rsidP="00C8645A">
            <w:pPr>
              <w:overflowPunct w:val="0"/>
              <w:rPr>
                <w:rFonts w:ascii="Times New Roman" w:hAnsi="Times New Roman" w:cs="Times New Roman"/>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1!R5C2"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1!R5C2" \* MERGEFORMAT </w:instrText>
            </w:r>
            <w:r w:rsidRPr="00384996">
              <w:rPr>
                <w:rFonts w:ascii="Times New Roman" w:hAnsi="Times New Roman" w:cs="Times New Roman"/>
                <w:lang w:val="zh-CN"/>
              </w:rPr>
              <w:fldChar w:fldCharType="end"/>
            </w:r>
          </w:p>
        </w:tc>
        <w:tc>
          <w:tcPr>
            <w:tcW w:w="1987" w:type="dxa"/>
            <w:tcBorders>
              <w:top w:val="nil"/>
              <w:left w:val="nil"/>
              <w:bottom w:val="nil"/>
              <w:right w:val="nil"/>
            </w:tcBorders>
            <w:shd w:val="clear" w:color="auto" w:fill="auto"/>
            <w:vAlign w:val="bottom"/>
          </w:tcPr>
          <w:p w:rsidR="00384996" w:rsidRPr="00384996" w:rsidRDefault="00384996" w:rsidP="00C8645A">
            <w:pPr>
              <w:overflowPunct w:val="0"/>
              <w:spacing w:line="230" w:lineRule="exact"/>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1!R5C3"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1!R5C3"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截至</w:t>
            </w:r>
            <w:r w:rsidRPr="00384996">
              <w:rPr>
                <w:rFonts w:ascii="Times New Roman" w:hAnsi="Times New Roman" w:cs="Times New Roman"/>
                <w:color w:val="000000"/>
              </w:rPr>
              <w:t>2023</w:t>
            </w:r>
            <w:r w:rsidRPr="00384996">
              <w:rPr>
                <w:rFonts w:ascii="Times New Roman" w:hAnsi="Times New Roman" w:cs="Times New Roman"/>
                <w:color w:val="000000"/>
              </w:rPr>
              <w:t>年</w:t>
            </w:r>
            <w:r w:rsidRPr="00384996">
              <w:rPr>
                <w:rFonts w:ascii="Times New Roman" w:hAnsi="Times New Roman" w:cs="Times New Roman"/>
                <w:color w:val="000000"/>
              </w:rPr>
              <w:t>6</w:t>
            </w:r>
            <w:r w:rsidRPr="00384996">
              <w:rPr>
                <w:rFonts w:ascii="Times New Roman" w:hAnsi="Times New Roman" w:cs="Times New Roman"/>
                <w:color w:val="000000"/>
              </w:rPr>
              <w:t>月</w:t>
            </w:r>
          </w:p>
          <w:p w:rsidR="00384996" w:rsidRPr="00384996" w:rsidRDefault="00384996" w:rsidP="00C8645A">
            <w:pPr>
              <w:overflowPunct w:val="0"/>
              <w:ind w:rightChars="50" w:right="105"/>
              <w:jc w:val="right"/>
              <w:rPr>
                <w:rFonts w:ascii="Times New Roman" w:hAnsi="Times New Roman" w:cs="Times New Roman"/>
                <w:color w:val="000000"/>
              </w:rPr>
            </w:pPr>
            <w:r w:rsidRPr="00384996">
              <w:rPr>
                <w:rFonts w:ascii="Times New Roman" w:hAnsi="Times New Roman" w:cs="Times New Roman"/>
                <w:color w:val="000000"/>
              </w:rPr>
              <w:t>30</w:t>
            </w:r>
            <w:r w:rsidRPr="00384996">
              <w:rPr>
                <w:rFonts w:ascii="Times New Roman" w:hAnsi="Times New Roman" w:cs="Times New Roman"/>
                <w:color w:val="000000"/>
              </w:rPr>
              <w:t>日止</w:t>
            </w:r>
            <w:r w:rsidRPr="00384996">
              <w:rPr>
                <w:rFonts w:ascii="Times New Roman" w:hAnsi="Times New Roman" w:cs="Times New Roman"/>
                <w:color w:val="000000"/>
              </w:rPr>
              <w:t>6</w:t>
            </w:r>
            <w:r w:rsidRPr="00384996">
              <w:rPr>
                <w:rFonts w:ascii="Times New Roman" w:hAnsi="Times New Roman" w:cs="Times New Roman"/>
                <w:color w:val="000000"/>
              </w:rPr>
              <w:t>个月期间</w:t>
            </w:r>
            <w:r w:rsidRPr="00384996">
              <w:rPr>
                <w:rFonts w:ascii="Times New Roman" w:hAnsi="Times New Roman" w:cs="Times New Roman"/>
                <w:lang w:val="zh-CN"/>
              </w:rPr>
              <w:fldChar w:fldCharType="end"/>
            </w:r>
          </w:p>
        </w:tc>
        <w:tc>
          <w:tcPr>
            <w:tcW w:w="168" w:type="dxa"/>
            <w:tcBorders>
              <w:top w:val="nil"/>
              <w:left w:val="nil"/>
              <w:bottom w:val="nil"/>
              <w:right w:val="nil"/>
            </w:tcBorders>
            <w:shd w:val="clear" w:color="auto" w:fill="auto"/>
            <w:vAlign w:val="bottom"/>
          </w:tcPr>
          <w:p w:rsidR="00384996" w:rsidRPr="00384996" w:rsidRDefault="00384996" w:rsidP="00C8645A">
            <w:pPr>
              <w:overflowPunct w:val="0"/>
              <w:ind w:rightChars="50" w:right="105"/>
              <w:jc w:val="right"/>
              <w:rPr>
                <w:rFonts w:ascii="Times New Roman" w:hAnsi="Times New Roman" w:cs="Times New Roman"/>
                <w:color w:val="000000"/>
              </w:rPr>
            </w:pPr>
          </w:p>
        </w:tc>
        <w:tc>
          <w:tcPr>
            <w:tcW w:w="1962" w:type="dxa"/>
            <w:tcBorders>
              <w:top w:val="nil"/>
              <w:left w:val="nil"/>
              <w:bottom w:val="nil"/>
              <w:right w:val="nil"/>
            </w:tcBorders>
            <w:shd w:val="clear" w:color="auto" w:fill="auto"/>
            <w:vAlign w:val="bottom"/>
          </w:tcPr>
          <w:p w:rsidR="00384996" w:rsidRPr="00384996" w:rsidRDefault="00384996" w:rsidP="00C8645A">
            <w:pPr>
              <w:overflowPunct w:val="0"/>
              <w:spacing w:line="230" w:lineRule="exact"/>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 xml:space="preserve">.xlsx"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1!R5C5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1!R5C5"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截至</w:t>
            </w:r>
            <w:r w:rsidRPr="00384996">
              <w:rPr>
                <w:rFonts w:ascii="Times New Roman" w:hAnsi="Times New Roman" w:cs="Times New Roman"/>
                <w:color w:val="000000"/>
              </w:rPr>
              <w:t>2022</w:t>
            </w:r>
            <w:r w:rsidRPr="00384996">
              <w:rPr>
                <w:rFonts w:ascii="Times New Roman" w:hAnsi="Times New Roman" w:cs="Times New Roman"/>
                <w:color w:val="000000"/>
              </w:rPr>
              <w:t>年</w:t>
            </w:r>
            <w:r w:rsidRPr="00384996">
              <w:rPr>
                <w:rFonts w:ascii="Times New Roman" w:hAnsi="Times New Roman" w:cs="Times New Roman"/>
                <w:color w:val="000000"/>
              </w:rPr>
              <w:t>6</w:t>
            </w:r>
            <w:r w:rsidRPr="00384996">
              <w:rPr>
                <w:rFonts w:ascii="Times New Roman" w:hAnsi="Times New Roman" w:cs="Times New Roman"/>
                <w:color w:val="000000"/>
              </w:rPr>
              <w:t>月</w:t>
            </w:r>
          </w:p>
          <w:p w:rsidR="00384996" w:rsidRPr="00384996" w:rsidRDefault="00384996" w:rsidP="00C8645A">
            <w:pPr>
              <w:overflowPunct w:val="0"/>
              <w:ind w:right="57"/>
              <w:jc w:val="right"/>
              <w:rPr>
                <w:rFonts w:ascii="Times New Roman" w:hAnsi="Times New Roman" w:cs="Times New Roman"/>
                <w:color w:val="000000"/>
              </w:rPr>
            </w:pPr>
            <w:r w:rsidRPr="00384996">
              <w:rPr>
                <w:rFonts w:ascii="Times New Roman" w:hAnsi="Times New Roman" w:cs="Times New Roman"/>
                <w:color w:val="000000"/>
              </w:rPr>
              <w:t>30</w:t>
            </w:r>
            <w:r w:rsidRPr="00384996">
              <w:rPr>
                <w:rFonts w:ascii="Times New Roman" w:hAnsi="Times New Roman" w:cs="Times New Roman"/>
                <w:color w:val="000000"/>
              </w:rPr>
              <w:t>日止</w:t>
            </w:r>
            <w:r w:rsidRPr="00384996">
              <w:rPr>
                <w:rFonts w:ascii="Times New Roman" w:hAnsi="Times New Roman" w:cs="Times New Roman"/>
                <w:color w:val="000000"/>
              </w:rPr>
              <w:t>6</w:t>
            </w:r>
            <w:r w:rsidRPr="00384996">
              <w:rPr>
                <w:rFonts w:ascii="Times New Roman" w:hAnsi="Times New Roman" w:cs="Times New Roman"/>
                <w:color w:val="000000"/>
              </w:rPr>
              <w:t>个月期间</w:t>
            </w:r>
            <w:r w:rsidRPr="00384996">
              <w:rPr>
                <w:rFonts w:ascii="Times New Roman" w:hAnsi="Times New Roman" w:cs="Times New Roman"/>
                <w:lang w:val="zh-CN"/>
              </w:rPr>
              <w:fldChar w:fldCharType="end"/>
            </w:r>
          </w:p>
        </w:tc>
      </w:tr>
      <w:tr w:rsidR="00384996" w:rsidRPr="00384996" w:rsidTr="00A301F3">
        <w:trPr>
          <w:trHeight w:val="264"/>
          <w:jc w:val="center"/>
        </w:trPr>
        <w:tc>
          <w:tcPr>
            <w:tcW w:w="4652" w:type="dxa"/>
            <w:tcBorders>
              <w:top w:val="nil"/>
              <w:left w:val="nil"/>
              <w:bottom w:val="nil"/>
              <w:right w:val="nil"/>
            </w:tcBorders>
            <w:shd w:val="clear" w:color="auto" w:fill="auto"/>
            <w:vAlign w:val="bottom"/>
          </w:tcPr>
          <w:p w:rsidR="00384996" w:rsidRPr="00384996" w:rsidRDefault="00384996" w:rsidP="00C8645A">
            <w:pPr>
              <w:overflowPunct w:val="0"/>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1!R6C2"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1!R6C2" \* MERGEFORMAT </w:instrText>
            </w:r>
            <w:r w:rsidRPr="00384996">
              <w:rPr>
                <w:rFonts w:ascii="Times New Roman" w:hAnsi="Times New Roman" w:cs="Times New Roman"/>
                <w:lang w:val="zh-CN"/>
              </w:rPr>
              <w:fldChar w:fldCharType="end"/>
            </w:r>
          </w:p>
        </w:tc>
        <w:tc>
          <w:tcPr>
            <w:tcW w:w="1987" w:type="dxa"/>
            <w:tcBorders>
              <w:top w:val="nil"/>
              <w:left w:val="nil"/>
              <w:bottom w:val="nil"/>
              <w:right w:val="nil"/>
            </w:tcBorders>
            <w:shd w:val="clear" w:color="auto" w:fill="auto"/>
            <w:vAlign w:val="bottom"/>
          </w:tcPr>
          <w:p w:rsidR="00384996" w:rsidRPr="00384996" w:rsidRDefault="00384996" w:rsidP="00C8645A">
            <w:pPr>
              <w:tabs>
                <w:tab w:val="decimal" w:pos="1819"/>
              </w:tabs>
              <w:overflowPunct w:val="0"/>
              <w:ind w:rightChars="-15" w:right="-31" w:firstLineChars="2" w:firstLine="4"/>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1!R6C3"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1!R6C3" \* MERGEFORMAT </w:instrText>
            </w:r>
            <w:r w:rsidRPr="00384996">
              <w:rPr>
                <w:rFonts w:ascii="Times New Roman" w:hAnsi="Times New Roman" w:cs="Times New Roman"/>
                <w:lang w:val="zh-CN"/>
              </w:rPr>
              <w:fldChar w:fldCharType="end"/>
            </w:r>
          </w:p>
        </w:tc>
        <w:tc>
          <w:tcPr>
            <w:tcW w:w="168" w:type="dxa"/>
            <w:tcBorders>
              <w:top w:val="nil"/>
              <w:left w:val="nil"/>
              <w:bottom w:val="nil"/>
              <w:right w:val="nil"/>
            </w:tcBorders>
            <w:shd w:val="clear" w:color="auto" w:fill="auto"/>
            <w:vAlign w:val="bottom"/>
          </w:tcPr>
          <w:p w:rsidR="00384996" w:rsidRPr="00384996" w:rsidRDefault="00384996" w:rsidP="00C8645A">
            <w:pPr>
              <w:overflowPunct w:val="0"/>
              <w:ind w:rightChars="50" w:right="105"/>
              <w:jc w:val="right"/>
              <w:rPr>
                <w:rFonts w:ascii="Times New Roman" w:hAnsi="Times New Roman" w:cs="Times New Roman"/>
              </w:rPr>
            </w:pPr>
          </w:p>
        </w:tc>
        <w:tc>
          <w:tcPr>
            <w:tcW w:w="1962" w:type="dxa"/>
            <w:tcBorders>
              <w:top w:val="nil"/>
              <w:left w:val="nil"/>
              <w:bottom w:val="nil"/>
              <w:right w:val="nil"/>
            </w:tcBorders>
            <w:shd w:val="clear" w:color="auto" w:fill="auto"/>
            <w:vAlign w:val="bottom"/>
          </w:tcPr>
          <w:p w:rsidR="00384996" w:rsidRPr="00384996" w:rsidRDefault="00384996" w:rsidP="00C8645A">
            <w:pPr>
              <w:tabs>
                <w:tab w:val="decimal" w:pos="1806"/>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1!R6C5"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1!R6C5" \* MERGEFORMAT </w:instrText>
            </w:r>
            <w:r w:rsidRPr="00384996">
              <w:rPr>
                <w:rFonts w:ascii="Times New Roman" w:hAnsi="Times New Roman" w:cs="Times New Roman"/>
                <w:lang w:val="zh-CN"/>
              </w:rPr>
              <w:fldChar w:fldCharType="end"/>
            </w:r>
          </w:p>
        </w:tc>
      </w:tr>
      <w:tr w:rsidR="00384996" w:rsidRPr="00384996" w:rsidTr="00A301F3">
        <w:trPr>
          <w:trHeight w:val="264"/>
          <w:jc w:val="center"/>
        </w:trPr>
        <w:tc>
          <w:tcPr>
            <w:tcW w:w="4652" w:type="dxa"/>
            <w:tcBorders>
              <w:top w:val="nil"/>
              <w:left w:val="nil"/>
              <w:bottom w:val="nil"/>
              <w:right w:val="nil"/>
            </w:tcBorders>
            <w:shd w:val="clear" w:color="auto" w:fill="auto"/>
            <w:vAlign w:val="bottom"/>
          </w:tcPr>
          <w:p w:rsidR="00384996" w:rsidRPr="00384996" w:rsidRDefault="00384996" w:rsidP="00C8645A">
            <w:pPr>
              <w:overflowPunct w:val="0"/>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1!R7C2"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1!R7C2"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归属于母公司普通股股东的合并净利润</w:t>
            </w:r>
            <w:r w:rsidRPr="00384996">
              <w:rPr>
                <w:rFonts w:ascii="Times New Roman" w:hAnsi="Times New Roman" w:cs="Times New Roman"/>
                <w:color w:val="000000"/>
              </w:rPr>
              <w:t>/(</w:t>
            </w:r>
            <w:r w:rsidRPr="00384996">
              <w:rPr>
                <w:rFonts w:ascii="Times New Roman" w:hAnsi="Times New Roman" w:cs="Times New Roman"/>
                <w:color w:val="000000"/>
              </w:rPr>
              <w:t>亏损</w:t>
            </w:r>
            <w:r w:rsidRPr="00384996">
              <w:rPr>
                <w:rFonts w:ascii="Times New Roman" w:hAnsi="Times New Roman" w:cs="Times New Roman"/>
                <w:color w:val="000000"/>
              </w:rPr>
              <w:t>)</w:t>
            </w:r>
            <w:r w:rsidRPr="00384996">
              <w:rPr>
                <w:rFonts w:ascii="Times New Roman" w:hAnsi="Times New Roman" w:cs="Times New Roman"/>
                <w:lang w:val="zh-CN"/>
              </w:rPr>
              <w:fldChar w:fldCharType="end"/>
            </w:r>
          </w:p>
        </w:tc>
        <w:tc>
          <w:tcPr>
            <w:tcW w:w="1987" w:type="dxa"/>
            <w:tcBorders>
              <w:top w:val="nil"/>
              <w:left w:val="nil"/>
              <w:right w:val="nil"/>
            </w:tcBorders>
            <w:shd w:val="clear" w:color="auto" w:fill="auto"/>
            <w:vAlign w:val="bottom"/>
          </w:tcPr>
          <w:p w:rsidR="00384996" w:rsidRPr="00384996" w:rsidRDefault="00384996" w:rsidP="00C8645A">
            <w:pPr>
              <w:tabs>
                <w:tab w:val="decimal" w:pos="1763"/>
              </w:tabs>
              <w:overflowPunct w:val="0"/>
              <w:ind w:rightChars="-6" w:right="-13" w:firstLineChars="2" w:firstLine="4"/>
              <w:jc w:val="center"/>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1!R7C3"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1!R7C3"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677,497,226</w:t>
            </w:r>
            <w:r w:rsidRPr="00384996">
              <w:rPr>
                <w:rFonts w:ascii="Times New Roman" w:hAnsi="Times New Roman" w:cs="Times New Roman"/>
                <w:lang w:val="zh-CN"/>
              </w:rPr>
              <w:fldChar w:fldCharType="end"/>
            </w:r>
          </w:p>
        </w:tc>
        <w:tc>
          <w:tcPr>
            <w:tcW w:w="168" w:type="dxa"/>
            <w:tcBorders>
              <w:top w:val="nil"/>
              <w:left w:val="nil"/>
              <w:bottom w:val="nil"/>
              <w:right w:val="nil"/>
            </w:tcBorders>
            <w:shd w:val="clear" w:color="auto" w:fill="auto"/>
            <w:vAlign w:val="bottom"/>
          </w:tcPr>
          <w:p w:rsidR="00384996" w:rsidRPr="00384996" w:rsidRDefault="00384996" w:rsidP="00C8645A">
            <w:pPr>
              <w:overflowPunct w:val="0"/>
              <w:ind w:rightChars="50" w:right="105"/>
              <w:jc w:val="right"/>
              <w:rPr>
                <w:rFonts w:ascii="Times New Roman" w:hAnsi="Times New Roman" w:cs="Times New Roman"/>
              </w:rPr>
            </w:pPr>
          </w:p>
        </w:tc>
        <w:tc>
          <w:tcPr>
            <w:tcW w:w="1962" w:type="dxa"/>
            <w:tcBorders>
              <w:top w:val="nil"/>
              <w:left w:val="nil"/>
              <w:right w:val="nil"/>
            </w:tcBorders>
            <w:shd w:val="clear" w:color="auto" w:fill="auto"/>
            <w:vAlign w:val="bottom"/>
          </w:tcPr>
          <w:p w:rsidR="00384996" w:rsidRPr="00384996" w:rsidRDefault="00384996" w:rsidP="00C8645A">
            <w:pPr>
              <w:tabs>
                <w:tab w:val="decimal" w:pos="1540"/>
              </w:tabs>
              <w:overflowPunct w:val="0"/>
              <w:ind w:right="-1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1!R7C5"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1!R7C5"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(765,324,584)</w:t>
            </w:r>
            <w:r w:rsidRPr="00384996" w:rsidDel="008563E2">
              <w:rPr>
                <w:rFonts w:ascii="Times New Roman" w:hAnsi="Times New Roman" w:cs="Times New Roman"/>
                <w:color w:val="000000"/>
              </w:rPr>
              <w:t xml:space="preserve"> </w:t>
            </w:r>
            <w:r w:rsidRPr="00384996">
              <w:rPr>
                <w:rFonts w:ascii="Times New Roman" w:hAnsi="Times New Roman" w:cs="Times New Roman"/>
                <w:lang w:val="zh-CN"/>
              </w:rPr>
              <w:fldChar w:fldCharType="end"/>
            </w:r>
          </w:p>
        </w:tc>
      </w:tr>
      <w:tr w:rsidR="00384996" w:rsidRPr="00384996" w:rsidTr="00A301F3">
        <w:trPr>
          <w:trHeight w:val="264"/>
          <w:jc w:val="center"/>
        </w:trPr>
        <w:tc>
          <w:tcPr>
            <w:tcW w:w="4652" w:type="dxa"/>
            <w:tcBorders>
              <w:top w:val="nil"/>
              <w:left w:val="nil"/>
              <w:bottom w:val="nil"/>
              <w:right w:val="nil"/>
            </w:tcBorders>
            <w:shd w:val="clear" w:color="auto" w:fill="auto"/>
            <w:vAlign w:val="bottom"/>
          </w:tcPr>
          <w:p w:rsidR="00384996" w:rsidRPr="00384996" w:rsidRDefault="00384996" w:rsidP="00C8645A">
            <w:pPr>
              <w:overflowPunct w:val="0"/>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1!R8C2"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1!R8C2"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发行在外普通股的加权平均数</w:t>
            </w:r>
            <w:r w:rsidRPr="00384996">
              <w:rPr>
                <w:rFonts w:ascii="Times New Roman" w:hAnsi="Times New Roman" w:cs="Times New Roman"/>
                <w:lang w:val="zh-CN"/>
              </w:rPr>
              <w:fldChar w:fldCharType="end"/>
            </w:r>
          </w:p>
        </w:tc>
        <w:tc>
          <w:tcPr>
            <w:tcW w:w="1987" w:type="dxa"/>
            <w:tcBorders>
              <w:top w:val="nil"/>
              <w:left w:val="nil"/>
              <w:bottom w:val="single" w:sz="4" w:space="0" w:color="auto"/>
              <w:right w:val="nil"/>
            </w:tcBorders>
            <w:shd w:val="clear" w:color="auto" w:fill="auto"/>
            <w:vAlign w:val="bottom"/>
          </w:tcPr>
          <w:p w:rsidR="00384996" w:rsidRPr="00384996" w:rsidRDefault="00384996" w:rsidP="00C8645A">
            <w:pPr>
              <w:tabs>
                <w:tab w:val="decimal" w:pos="1763"/>
              </w:tabs>
              <w:overflowPunct w:val="0"/>
              <w:ind w:rightChars="28" w:right="59" w:firstLineChars="2" w:firstLine="4"/>
              <w:jc w:val="center"/>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1!R8C3"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1!R8C3"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7,083,537,000</w:t>
            </w:r>
            <w:r w:rsidRPr="00384996">
              <w:rPr>
                <w:rFonts w:ascii="Times New Roman" w:hAnsi="Times New Roman" w:cs="Times New Roman"/>
                <w:lang w:val="zh-CN"/>
              </w:rPr>
              <w:fldChar w:fldCharType="end"/>
            </w:r>
          </w:p>
        </w:tc>
        <w:tc>
          <w:tcPr>
            <w:tcW w:w="168" w:type="dxa"/>
            <w:tcBorders>
              <w:top w:val="nil"/>
              <w:left w:val="nil"/>
              <w:bottom w:val="nil"/>
              <w:right w:val="nil"/>
            </w:tcBorders>
            <w:shd w:val="clear" w:color="auto" w:fill="auto"/>
            <w:vAlign w:val="bottom"/>
          </w:tcPr>
          <w:p w:rsidR="00384996" w:rsidRPr="00384996" w:rsidRDefault="00384996" w:rsidP="00C8645A">
            <w:pPr>
              <w:overflowPunct w:val="0"/>
              <w:ind w:rightChars="50" w:right="105"/>
              <w:jc w:val="right"/>
              <w:rPr>
                <w:rFonts w:ascii="Times New Roman" w:hAnsi="Times New Roman" w:cs="Times New Roman"/>
              </w:rPr>
            </w:pPr>
          </w:p>
        </w:tc>
        <w:tc>
          <w:tcPr>
            <w:tcW w:w="1962" w:type="dxa"/>
            <w:tcBorders>
              <w:top w:val="nil"/>
              <w:left w:val="nil"/>
              <w:bottom w:val="single" w:sz="4" w:space="0" w:color="auto"/>
              <w:right w:val="nil"/>
            </w:tcBorders>
            <w:shd w:val="clear" w:color="auto" w:fill="auto"/>
            <w:vAlign w:val="bottom"/>
          </w:tcPr>
          <w:p w:rsidR="00384996" w:rsidRPr="00384996" w:rsidRDefault="00384996" w:rsidP="00C8645A">
            <w:pPr>
              <w:tabs>
                <w:tab w:val="decimal" w:pos="1806"/>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1!R8C5"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1!R8C5"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7,083,537,000</w:t>
            </w:r>
            <w:r w:rsidRPr="00384996">
              <w:rPr>
                <w:rFonts w:ascii="Times New Roman" w:hAnsi="Times New Roman" w:cs="Times New Roman"/>
                <w:lang w:val="zh-CN"/>
              </w:rPr>
              <w:fldChar w:fldCharType="end"/>
            </w:r>
          </w:p>
        </w:tc>
      </w:tr>
      <w:tr w:rsidR="00384996" w:rsidRPr="00384996" w:rsidTr="00A301F3">
        <w:trPr>
          <w:trHeight w:val="276"/>
          <w:jc w:val="center"/>
        </w:trPr>
        <w:tc>
          <w:tcPr>
            <w:tcW w:w="4652" w:type="dxa"/>
            <w:tcBorders>
              <w:top w:val="nil"/>
              <w:left w:val="nil"/>
              <w:bottom w:val="nil"/>
              <w:right w:val="nil"/>
            </w:tcBorders>
            <w:shd w:val="clear" w:color="auto" w:fill="auto"/>
            <w:vAlign w:val="bottom"/>
          </w:tcPr>
          <w:p w:rsidR="00384996" w:rsidRPr="00384996" w:rsidRDefault="00384996" w:rsidP="00C8645A">
            <w:pPr>
              <w:overflowPunct w:val="0"/>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1!R9C2"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1!R9C2"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基本每股收益</w:t>
            </w:r>
            <w:r w:rsidRPr="00384996">
              <w:rPr>
                <w:rFonts w:ascii="Times New Roman" w:hAnsi="Times New Roman" w:cs="Times New Roman"/>
                <w:color w:val="000000"/>
              </w:rPr>
              <w:t>/(</w:t>
            </w:r>
            <w:r w:rsidRPr="00384996">
              <w:rPr>
                <w:rFonts w:ascii="Times New Roman" w:hAnsi="Times New Roman" w:cs="Times New Roman"/>
                <w:color w:val="000000"/>
              </w:rPr>
              <w:t>亏损</w:t>
            </w:r>
            <w:r w:rsidRPr="00384996">
              <w:rPr>
                <w:rFonts w:ascii="Times New Roman" w:hAnsi="Times New Roman" w:cs="Times New Roman"/>
                <w:color w:val="000000"/>
              </w:rPr>
              <w:t>)</w:t>
            </w:r>
            <w:r w:rsidRPr="00384996">
              <w:rPr>
                <w:rFonts w:ascii="Times New Roman" w:hAnsi="Times New Roman" w:cs="Times New Roman"/>
                <w:lang w:val="zh-CN"/>
              </w:rPr>
              <w:fldChar w:fldCharType="end"/>
            </w:r>
          </w:p>
        </w:tc>
        <w:tc>
          <w:tcPr>
            <w:tcW w:w="1987" w:type="dxa"/>
            <w:tcBorders>
              <w:top w:val="single" w:sz="4" w:space="0" w:color="auto"/>
              <w:left w:val="nil"/>
              <w:right w:val="nil"/>
            </w:tcBorders>
            <w:shd w:val="clear" w:color="auto" w:fill="auto"/>
            <w:vAlign w:val="bottom"/>
          </w:tcPr>
          <w:p w:rsidR="00384996" w:rsidRPr="00384996" w:rsidRDefault="00384996" w:rsidP="00C8645A">
            <w:pPr>
              <w:tabs>
                <w:tab w:val="decimal" w:pos="1539"/>
              </w:tabs>
              <w:overflowPunct w:val="0"/>
              <w:ind w:rightChars="37" w:right="78" w:firstLineChars="2" w:firstLine="4"/>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1!R9C3"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1!R9C3"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0.0956</w:t>
            </w:r>
            <w:r w:rsidRPr="00384996">
              <w:rPr>
                <w:rFonts w:ascii="Times New Roman" w:hAnsi="Times New Roman" w:cs="Times New Roman"/>
                <w:lang w:val="zh-CN"/>
              </w:rPr>
              <w:fldChar w:fldCharType="end"/>
            </w:r>
          </w:p>
        </w:tc>
        <w:tc>
          <w:tcPr>
            <w:tcW w:w="168" w:type="dxa"/>
            <w:tcBorders>
              <w:top w:val="nil"/>
              <w:left w:val="nil"/>
              <w:right w:val="nil"/>
            </w:tcBorders>
            <w:shd w:val="clear" w:color="auto" w:fill="auto"/>
            <w:vAlign w:val="bottom"/>
          </w:tcPr>
          <w:p w:rsidR="00384996" w:rsidRPr="00384996" w:rsidRDefault="00384996" w:rsidP="00C8645A">
            <w:pPr>
              <w:overflowPunct w:val="0"/>
              <w:ind w:rightChars="50" w:right="105"/>
              <w:jc w:val="right"/>
              <w:rPr>
                <w:rFonts w:ascii="Times New Roman" w:hAnsi="Times New Roman" w:cs="Times New Roman"/>
                <w:color w:val="000000"/>
              </w:rPr>
            </w:pPr>
          </w:p>
        </w:tc>
        <w:tc>
          <w:tcPr>
            <w:tcW w:w="1962" w:type="dxa"/>
            <w:tcBorders>
              <w:top w:val="single" w:sz="4" w:space="0" w:color="auto"/>
              <w:left w:val="nil"/>
              <w:right w:val="nil"/>
            </w:tcBorders>
            <w:shd w:val="clear" w:color="auto" w:fill="auto"/>
            <w:vAlign w:val="bottom"/>
          </w:tcPr>
          <w:p w:rsidR="00384996" w:rsidRPr="00384996" w:rsidRDefault="00384996" w:rsidP="00C8645A">
            <w:pPr>
              <w:tabs>
                <w:tab w:val="decimal" w:pos="1540"/>
              </w:tabs>
              <w:overflowPunct w:val="0"/>
              <w:ind w:right="-1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1!R9C5"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1!R9C5"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(0.1080)</w:t>
            </w:r>
            <w:r w:rsidRPr="00384996" w:rsidDel="008563E2">
              <w:rPr>
                <w:rFonts w:ascii="Times New Roman" w:hAnsi="Times New Roman" w:cs="Times New Roman"/>
                <w:color w:val="000000"/>
              </w:rPr>
              <w:t xml:space="preserve"> </w:t>
            </w:r>
            <w:r w:rsidRPr="00384996">
              <w:rPr>
                <w:rFonts w:ascii="Times New Roman" w:hAnsi="Times New Roman" w:cs="Times New Roman"/>
                <w:lang w:val="zh-CN"/>
              </w:rPr>
              <w:fldChar w:fldCharType="end"/>
            </w:r>
          </w:p>
        </w:tc>
      </w:tr>
      <w:tr w:rsidR="00384996" w:rsidRPr="00384996" w:rsidTr="00A301F3">
        <w:trPr>
          <w:trHeight w:val="276"/>
          <w:jc w:val="center"/>
        </w:trPr>
        <w:tc>
          <w:tcPr>
            <w:tcW w:w="4652" w:type="dxa"/>
            <w:tcBorders>
              <w:top w:val="nil"/>
              <w:left w:val="nil"/>
              <w:bottom w:val="nil"/>
              <w:right w:val="nil"/>
            </w:tcBorders>
            <w:shd w:val="clear" w:color="auto" w:fill="auto"/>
            <w:vAlign w:val="bottom"/>
          </w:tcPr>
          <w:p w:rsidR="00384996" w:rsidRPr="00384996" w:rsidRDefault="00384996" w:rsidP="00C8645A">
            <w:pPr>
              <w:overflowPunct w:val="0"/>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1!R10C2"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1!R10C2"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其中：</w:t>
            </w:r>
            <w:r w:rsidRPr="00384996">
              <w:rPr>
                <w:rFonts w:ascii="Times New Roman" w:hAnsi="Times New Roman" w:cs="Times New Roman"/>
                <w:lang w:val="zh-CN"/>
              </w:rPr>
              <w:fldChar w:fldCharType="end"/>
            </w:r>
          </w:p>
        </w:tc>
        <w:tc>
          <w:tcPr>
            <w:tcW w:w="1987" w:type="dxa"/>
            <w:tcBorders>
              <w:top w:val="single" w:sz="12" w:space="0" w:color="auto"/>
              <w:left w:val="nil"/>
              <w:bottom w:val="nil"/>
              <w:right w:val="nil"/>
            </w:tcBorders>
            <w:shd w:val="clear" w:color="auto" w:fill="auto"/>
            <w:vAlign w:val="bottom"/>
          </w:tcPr>
          <w:p w:rsidR="00384996" w:rsidRPr="00384996" w:rsidRDefault="00384996" w:rsidP="00C8645A">
            <w:pPr>
              <w:tabs>
                <w:tab w:val="decimal" w:pos="1539"/>
              </w:tabs>
              <w:overflowPunct w:val="0"/>
              <w:ind w:rightChars="-15" w:right="-31" w:firstLineChars="2" w:firstLine="4"/>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1!R10C3"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1!R10C3" \* MERGEFORMAT </w:instrText>
            </w:r>
            <w:r w:rsidRPr="00384996">
              <w:rPr>
                <w:rFonts w:ascii="Times New Roman" w:hAnsi="Times New Roman" w:cs="Times New Roman"/>
                <w:lang w:val="zh-CN"/>
              </w:rPr>
              <w:fldChar w:fldCharType="end"/>
            </w:r>
          </w:p>
        </w:tc>
        <w:tc>
          <w:tcPr>
            <w:tcW w:w="168" w:type="dxa"/>
            <w:tcBorders>
              <w:top w:val="nil"/>
              <w:left w:val="nil"/>
              <w:bottom w:val="nil"/>
              <w:right w:val="nil"/>
            </w:tcBorders>
            <w:shd w:val="clear" w:color="auto" w:fill="auto"/>
            <w:vAlign w:val="bottom"/>
          </w:tcPr>
          <w:p w:rsidR="00384996" w:rsidRPr="00384996" w:rsidRDefault="00384996" w:rsidP="00C8645A">
            <w:pPr>
              <w:overflowPunct w:val="0"/>
              <w:ind w:rightChars="50" w:right="105"/>
              <w:jc w:val="right"/>
              <w:rPr>
                <w:rFonts w:ascii="Times New Roman" w:hAnsi="Times New Roman" w:cs="Times New Roman"/>
                <w:color w:val="000000"/>
              </w:rPr>
            </w:pPr>
          </w:p>
        </w:tc>
        <w:tc>
          <w:tcPr>
            <w:tcW w:w="1962" w:type="dxa"/>
            <w:tcBorders>
              <w:top w:val="single" w:sz="12" w:space="0" w:color="auto"/>
              <w:left w:val="nil"/>
              <w:bottom w:val="nil"/>
              <w:right w:val="nil"/>
            </w:tcBorders>
            <w:shd w:val="clear" w:color="auto" w:fill="auto"/>
            <w:vAlign w:val="bottom"/>
          </w:tcPr>
          <w:p w:rsidR="00384996" w:rsidRPr="00384996" w:rsidRDefault="00384996" w:rsidP="00C8645A">
            <w:pPr>
              <w:tabs>
                <w:tab w:val="decimal" w:pos="1540"/>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1!R10C5"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1!R10C5" \* MERGEFORMAT </w:instrText>
            </w:r>
            <w:r w:rsidRPr="00384996">
              <w:rPr>
                <w:rFonts w:ascii="Times New Roman" w:hAnsi="Times New Roman" w:cs="Times New Roman"/>
                <w:lang w:val="zh-CN"/>
              </w:rPr>
              <w:fldChar w:fldCharType="end"/>
            </w:r>
          </w:p>
        </w:tc>
      </w:tr>
      <w:tr w:rsidR="00384996" w:rsidRPr="00384996" w:rsidTr="00A301F3">
        <w:trPr>
          <w:trHeight w:val="276"/>
          <w:jc w:val="center"/>
        </w:trPr>
        <w:tc>
          <w:tcPr>
            <w:tcW w:w="4652" w:type="dxa"/>
            <w:tcBorders>
              <w:top w:val="nil"/>
              <w:left w:val="nil"/>
              <w:bottom w:val="nil"/>
              <w:right w:val="nil"/>
            </w:tcBorders>
            <w:shd w:val="clear" w:color="auto" w:fill="auto"/>
            <w:vAlign w:val="bottom"/>
          </w:tcPr>
          <w:p w:rsidR="00384996" w:rsidRPr="00384996" w:rsidRDefault="00384996" w:rsidP="00C8645A">
            <w:pPr>
              <w:overflowPunct w:val="0"/>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 xml:space="preserve">.xlsx"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1!R11C2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1!R11C2" \* MERGEFORMAT </w:instrText>
            </w:r>
            <w:r w:rsidRPr="00384996">
              <w:rPr>
                <w:rFonts w:ascii="Times New Roman" w:hAnsi="Times New Roman" w:cs="Times New Roman"/>
                <w:lang w:val="zh-CN"/>
              </w:rPr>
              <w:fldChar w:fldCharType="separate"/>
            </w:r>
            <w:r w:rsidRPr="00384996">
              <w:rPr>
                <w:rFonts w:ascii="Times New Roman" w:hAnsi="Times New Roman" w:cs="Times New Roman"/>
              </w:rPr>
              <w:t>—</w:t>
            </w:r>
            <w:r w:rsidRPr="00384996">
              <w:rPr>
                <w:rFonts w:ascii="Times New Roman" w:hAnsi="Times New Roman" w:cs="Times New Roman"/>
              </w:rPr>
              <w:t>持续经营基本每股收益</w:t>
            </w:r>
            <w:r w:rsidRPr="00384996">
              <w:rPr>
                <w:rFonts w:ascii="Times New Roman" w:hAnsi="Times New Roman" w:cs="Times New Roman"/>
              </w:rPr>
              <w:t>/(</w:t>
            </w:r>
            <w:r w:rsidRPr="00384996">
              <w:rPr>
                <w:rFonts w:ascii="Times New Roman" w:hAnsi="Times New Roman" w:cs="Times New Roman"/>
              </w:rPr>
              <w:t>亏损</w:t>
            </w:r>
            <w:r w:rsidRPr="00384996">
              <w:rPr>
                <w:rFonts w:ascii="Times New Roman" w:hAnsi="Times New Roman" w:cs="Times New Roman"/>
              </w:rPr>
              <w:t>)</w:t>
            </w:r>
            <w:r w:rsidRPr="00384996">
              <w:rPr>
                <w:rFonts w:ascii="Times New Roman" w:hAnsi="Times New Roman" w:cs="Times New Roman"/>
              </w:rPr>
              <w:t>：</w:t>
            </w:r>
            <w:r w:rsidRPr="00384996">
              <w:rPr>
                <w:rFonts w:ascii="Times New Roman" w:hAnsi="Times New Roman" w:cs="Times New Roman"/>
                <w:lang w:val="zh-CN"/>
              </w:rPr>
              <w:fldChar w:fldCharType="end"/>
            </w:r>
          </w:p>
        </w:tc>
        <w:tc>
          <w:tcPr>
            <w:tcW w:w="1987" w:type="dxa"/>
            <w:tcBorders>
              <w:top w:val="nil"/>
              <w:left w:val="nil"/>
              <w:right w:val="nil"/>
            </w:tcBorders>
            <w:shd w:val="clear" w:color="auto" w:fill="auto"/>
            <w:vAlign w:val="bottom"/>
          </w:tcPr>
          <w:p w:rsidR="00384996" w:rsidRPr="00384996" w:rsidRDefault="00384996" w:rsidP="00C8645A">
            <w:pPr>
              <w:tabs>
                <w:tab w:val="decimal" w:pos="1539"/>
              </w:tabs>
              <w:overflowPunct w:val="0"/>
              <w:ind w:rightChars="37" w:right="78" w:firstLineChars="2" w:firstLine="4"/>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1!R11C3"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1!R11C3"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0.0956</w:t>
            </w:r>
            <w:r w:rsidRPr="00384996">
              <w:rPr>
                <w:rFonts w:ascii="Times New Roman" w:hAnsi="Times New Roman" w:cs="Times New Roman"/>
                <w:lang w:val="zh-CN"/>
              </w:rPr>
              <w:fldChar w:fldCharType="end"/>
            </w:r>
          </w:p>
        </w:tc>
        <w:tc>
          <w:tcPr>
            <w:tcW w:w="168" w:type="dxa"/>
            <w:tcBorders>
              <w:top w:val="nil"/>
              <w:left w:val="nil"/>
              <w:bottom w:val="nil"/>
              <w:right w:val="nil"/>
            </w:tcBorders>
            <w:shd w:val="clear" w:color="auto" w:fill="auto"/>
            <w:vAlign w:val="bottom"/>
          </w:tcPr>
          <w:p w:rsidR="00384996" w:rsidRPr="00384996" w:rsidRDefault="00384996" w:rsidP="00C8645A">
            <w:pPr>
              <w:overflowPunct w:val="0"/>
              <w:ind w:rightChars="50" w:right="105"/>
              <w:jc w:val="right"/>
              <w:rPr>
                <w:rFonts w:ascii="Times New Roman" w:hAnsi="Times New Roman" w:cs="Times New Roman"/>
                <w:color w:val="000000"/>
              </w:rPr>
            </w:pPr>
          </w:p>
        </w:tc>
        <w:tc>
          <w:tcPr>
            <w:tcW w:w="1962" w:type="dxa"/>
            <w:tcBorders>
              <w:top w:val="nil"/>
              <w:left w:val="nil"/>
              <w:right w:val="nil"/>
            </w:tcBorders>
            <w:shd w:val="clear" w:color="auto" w:fill="auto"/>
            <w:vAlign w:val="bottom"/>
          </w:tcPr>
          <w:p w:rsidR="00384996" w:rsidRPr="00384996" w:rsidRDefault="00384996" w:rsidP="00C8645A">
            <w:pPr>
              <w:tabs>
                <w:tab w:val="decimal" w:pos="1540"/>
              </w:tabs>
              <w:overflowPunct w:val="0"/>
              <w:ind w:right="-1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1!R11C5"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1!R11C5"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(0.1080)</w:t>
            </w:r>
            <w:r w:rsidRPr="00384996">
              <w:rPr>
                <w:rFonts w:ascii="Times New Roman" w:hAnsi="Times New Roman" w:cs="Times New Roman"/>
                <w:lang w:val="zh-CN"/>
              </w:rPr>
              <w:fldChar w:fldCharType="end"/>
            </w:r>
          </w:p>
        </w:tc>
      </w:tr>
      <w:tr w:rsidR="00384996" w:rsidRPr="00384996" w:rsidTr="00A301F3">
        <w:trPr>
          <w:trHeight w:val="276"/>
          <w:jc w:val="center"/>
        </w:trPr>
        <w:tc>
          <w:tcPr>
            <w:tcW w:w="4652" w:type="dxa"/>
            <w:tcBorders>
              <w:top w:val="nil"/>
              <w:left w:val="nil"/>
              <w:bottom w:val="nil"/>
              <w:right w:val="nil"/>
            </w:tcBorders>
            <w:shd w:val="clear" w:color="auto" w:fill="auto"/>
            <w:vAlign w:val="bottom"/>
          </w:tcPr>
          <w:p w:rsidR="00384996" w:rsidRPr="00384996" w:rsidRDefault="00384996" w:rsidP="00C8645A">
            <w:pPr>
              <w:overflowPunct w:val="0"/>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1!R12C2"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1!R12C2" \* MERGEFORMAT </w:instrText>
            </w:r>
            <w:r w:rsidRPr="00384996">
              <w:rPr>
                <w:rFonts w:ascii="Times New Roman" w:hAnsi="Times New Roman" w:cs="Times New Roman"/>
                <w:lang w:val="zh-CN"/>
              </w:rPr>
              <w:fldChar w:fldCharType="separate"/>
            </w:r>
            <w:r w:rsidRPr="00384996">
              <w:rPr>
                <w:rFonts w:ascii="Times New Roman" w:hAnsi="Times New Roman" w:cs="Times New Roman"/>
              </w:rPr>
              <w:t>—</w:t>
            </w:r>
            <w:r w:rsidRPr="00384996">
              <w:rPr>
                <w:rFonts w:ascii="Times New Roman" w:hAnsi="Times New Roman" w:cs="Times New Roman"/>
              </w:rPr>
              <w:t>终止经营基本每股收益</w:t>
            </w:r>
            <w:r w:rsidRPr="00384996">
              <w:rPr>
                <w:rFonts w:ascii="Times New Roman" w:hAnsi="Times New Roman" w:cs="Times New Roman"/>
              </w:rPr>
              <w:t>/(</w:t>
            </w:r>
            <w:r w:rsidRPr="00384996">
              <w:rPr>
                <w:rFonts w:ascii="Times New Roman" w:hAnsi="Times New Roman" w:cs="Times New Roman"/>
              </w:rPr>
              <w:t>亏损</w:t>
            </w:r>
            <w:r w:rsidRPr="00384996">
              <w:rPr>
                <w:rFonts w:ascii="Times New Roman" w:hAnsi="Times New Roman" w:cs="Times New Roman"/>
              </w:rPr>
              <w:t>)</w:t>
            </w:r>
            <w:r w:rsidRPr="00384996">
              <w:rPr>
                <w:rFonts w:ascii="Times New Roman" w:hAnsi="Times New Roman" w:cs="Times New Roman"/>
              </w:rPr>
              <w:t>：</w:t>
            </w:r>
            <w:r w:rsidRPr="00384996">
              <w:rPr>
                <w:rFonts w:ascii="Times New Roman" w:hAnsi="Times New Roman" w:cs="Times New Roman"/>
                <w:lang w:val="zh-CN"/>
              </w:rPr>
              <w:fldChar w:fldCharType="end"/>
            </w:r>
          </w:p>
        </w:tc>
        <w:tc>
          <w:tcPr>
            <w:tcW w:w="1987" w:type="dxa"/>
            <w:tcBorders>
              <w:top w:val="nil"/>
              <w:left w:val="nil"/>
              <w:bottom w:val="single" w:sz="12" w:space="0" w:color="auto"/>
              <w:right w:val="nil"/>
            </w:tcBorders>
            <w:shd w:val="clear" w:color="auto" w:fill="auto"/>
            <w:vAlign w:val="bottom"/>
          </w:tcPr>
          <w:p w:rsidR="00384996" w:rsidRPr="00384996" w:rsidRDefault="00384996" w:rsidP="00C8645A">
            <w:pPr>
              <w:tabs>
                <w:tab w:val="decimal" w:pos="1540"/>
              </w:tabs>
              <w:overflowPunct w:val="0"/>
              <w:ind w:right="99" w:firstLineChars="2" w:firstLine="4"/>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1!R12C3"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1!R12C3" \* MERGEFORMAT </w:instrText>
            </w:r>
            <w:r w:rsidRPr="00384996">
              <w:rPr>
                <w:rFonts w:ascii="Times New Roman" w:hAnsi="Times New Roman" w:cs="Times New Roman"/>
                <w:lang w:val="zh-CN"/>
              </w:rPr>
              <w:fldChar w:fldCharType="separate"/>
            </w:r>
            <w:r w:rsidRPr="00384996">
              <w:rPr>
                <w:rFonts w:ascii="Times New Roman" w:hAnsi="Times New Roman" w:cs="Times New Roman"/>
                <w:lang w:val="zh-CN"/>
              </w:rPr>
              <w:t>-</w:t>
            </w:r>
            <w:r w:rsidRPr="00384996">
              <w:rPr>
                <w:rFonts w:ascii="Times New Roman" w:hAnsi="Times New Roman" w:cs="Times New Roman"/>
                <w:lang w:val="zh-CN"/>
              </w:rPr>
              <w:fldChar w:fldCharType="end"/>
            </w:r>
          </w:p>
        </w:tc>
        <w:tc>
          <w:tcPr>
            <w:tcW w:w="168" w:type="dxa"/>
            <w:tcBorders>
              <w:top w:val="nil"/>
              <w:left w:val="nil"/>
              <w:bottom w:val="nil"/>
              <w:right w:val="nil"/>
            </w:tcBorders>
            <w:shd w:val="clear" w:color="auto" w:fill="auto"/>
            <w:vAlign w:val="bottom"/>
          </w:tcPr>
          <w:p w:rsidR="00384996" w:rsidRPr="00384996" w:rsidRDefault="00384996" w:rsidP="00C8645A">
            <w:pPr>
              <w:overflowPunct w:val="0"/>
              <w:ind w:rightChars="50" w:right="105"/>
              <w:jc w:val="right"/>
              <w:rPr>
                <w:rFonts w:ascii="Times New Roman" w:hAnsi="Times New Roman" w:cs="Times New Roman"/>
                <w:color w:val="000000"/>
              </w:rPr>
            </w:pPr>
          </w:p>
        </w:tc>
        <w:tc>
          <w:tcPr>
            <w:tcW w:w="1962" w:type="dxa"/>
            <w:tcBorders>
              <w:top w:val="nil"/>
              <w:left w:val="nil"/>
              <w:bottom w:val="single" w:sz="12" w:space="0" w:color="auto"/>
              <w:right w:val="nil"/>
            </w:tcBorders>
            <w:shd w:val="clear" w:color="auto" w:fill="auto"/>
            <w:vAlign w:val="bottom"/>
          </w:tcPr>
          <w:p w:rsidR="00384996" w:rsidRPr="00384996" w:rsidRDefault="00384996" w:rsidP="00C8645A">
            <w:pPr>
              <w:tabs>
                <w:tab w:val="decimal" w:pos="1540"/>
              </w:tabs>
              <w:overflowPunct w:val="0"/>
              <w:ind w:right="57"/>
              <w:jc w:val="right"/>
              <w:rPr>
                <w:rFonts w:ascii="Times New Roman" w:hAnsi="Times New Roman" w:cs="Times New Roman"/>
                <w:color w:val="000000"/>
              </w:rPr>
            </w:pPr>
            <w:r w:rsidRPr="00384996">
              <w:rPr>
                <w:rFonts w:ascii="Times New Roman" w:hAnsi="Times New Roman" w:cs="Times New Roman"/>
                <w:lang w:val="zh-CN"/>
              </w:rPr>
              <w:fldChar w:fldCharType="begin" w:fldLock="1"/>
            </w:r>
            <w:r w:rsidRPr="00384996">
              <w:rPr>
                <w:rFonts w:ascii="Times New Roman" w:hAnsi="Times New Roman" w:cs="Times New Roman"/>
                <w:lang w:val="zh-CN"/>
              </w:rPr>
              <w:instrText xml:space="preserve"> LINK  Excel.SheetMacroEnabled.12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1!R12C5" \t \r "C:\\Users\\Trista H Zhao\\Desktop\\</w:instrText>
            </w:r>
            <w:r w:rsidRPr="00384996">
              <w:rPr>
                <w:rFonts w:ascii="Times New Roman" w:hAnsi="Times New Roman" w:cs="Times New Roman"/>
                <w:lang w:val="zh-CN"/>
              </w:rPr>
              <w:instrText>广深铁路股份有限公司</w:instrText>
            </w:r>
            <w:r w:rsidRPr="00384996">
              <w:rPr>
                <w:rFonts w:ascii="Times New Roman" w:hAnsi="Times New Roman" w:cs="Times New Roman"/>
                <w:lang w:val="zh-CN"/>
              </w:rPr>
              <w:instrText>\\Guanshen railway 2023 interim\\Welink\\Welink-A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\\1-2023</w:instrText>
            </w:r>
            <w:r w:rsidRPr="00384996">
              <w:rPr>
                <w:rFonts w:ascii="Times New Roman" w:hAnsi="Times New Roman" w:cs="Times New Roman"/>
                <w:lang w:val="zh-CN"/>
              </w:rPr>
              <w:instrText>半年度广深铁路股份</w:instrText>
            </w:r>
            <w:r w:rsidRPr="00384996">
              <w:rPr>
                <w:rFonts w:ascii="Times New Roman" w:hAnsi="Times New Roman" w:cs="Times New Roman"/>
                <w:lang w:val="zh-CN"/>
              </w:rPr>
              <w:instrText>A</w:instrText>
            </w:r>
            <w:r w:rsidRPr="00384996">
              <w:rPr>
                <w:rFonts w:ascii="Times New Roman" w:hAnsi="Times New Roman" w:cs="Times New Roman"/>
                <w:lang w:val="zh-CN"/>
              </w:rPr>
              <w:instrText>股</w:instrText>
            </w:r>
            <w:r w:rsidRPr="00384996">
              <w:rPr>
                <w:rFonts w:ascii="Times New Roman" w:hAnsi="Times New Roman" w:cs="Times New Roman"/>
                <w:lang w:val="zh-CN"/>
              </w:rPr>
              <w:instrText>.xlsx" "</w:instrText>
            </w:r>
            <w:r w:rsidRPr="00384996">
              <w:rPr>
                <w:rFonts w:ascii="Times New Roman" w:hAnsi="Times New Roman" w:cs="Times New Roman"/>
                <w:lang w:val="zh-CN"/>
              </w:rPr>
              <w:instrText>五</w:instrText>
            </w:r>
            <w:r w:rsidRPr="00384996">
              <w:rPr>
                <w:rFonts w:ascii="Times New Roman" w:hAnsi="Times New Roman" w:cs="Times New Roman"/>
                <w:lang w:val="zh-CN"/>
              </w:rPr>
              <w:instrText>(50)(a)_</w:instrText>
            </w:r>
            <w:r w:rsidRPr="00384996">
              <w:rPr>
                <w:rFonts w:ascii="Times New Roman" w:hAnsi="Times New Roman" w:cs="Times New Roman"/>
                <w:lang w:val="zh-CN"/>
              </w:rPr>
              <w:instrText>基本每股亏损</w:instrText>
            </w:r>
            <w:r w:rsidRPr="00384996">
              <w:rPr>
                <w:rFonts w:ascii="Times New Roman" w:hAnsi="Times New Roman" w:cs="Times New Roman"/>
                <w:lang w:val="zh-CN"/>
              </w:rPr>
              <w:instrText xml:space="preserve">1!R12C5" \* MERGEFORMAT </w:instrText>
            </w:r>
            <w:r w:rsidRPr="00384996">
              <w:rPr>
                <w:rFonts w:ascii="Times New Roman" w:hAnsi="Times New Roman" w:cs="Times New Roman"/>
                <w:lang w:val="zh-CN"/>
              </w:rPr>
              <w:fldChar w:fldCharType="separate"/>
            </w:r>
            <w:r w:rsidRPr="00384996">
              <w:rPr>
                <w:rFonts w:ascii="Times New Roman" w:hAnsi="Times New Roman" w:cs="Times New Roman"/>
                <w:color w:val="000000"/>
              </w:rPr>
              <w:t>-</w:t>
            </w:r>
            <w:r w:rsidRPr="00384996">
              <w:rPr>
                <w:rFonts w:ascii="Times New Roman" w:hAnsi="Times New Roman" w:cs="Times New Roman"/>
                <w:lang w:val="zh-CN"/>
              </w:rPr>
              <w:fldChar w:fldCharType="end"/>
            </w:r>
          </w:p>
        </w:tc>
      </w:tr>
      <w:bookmarkEnd w:id="143"/>
    </w:tbl>
    <w:p w:rsidR="00384996" w:rsidRPr="00384996" w:rsidRDefault="00384996" w:rsidP="00384996">
      <w:pPr>
        <w:tabs>
          <w:tab w:val="decimal" w:pos="-302"/>
        </w:tabs>
        <w:overflowPunct w:val="0"/>
        <w:rPr>
          <w:rFonts w:ascii="Times New Roman" w:hAnsi="Times New Roman" w:cs="Times New Roman"/>
          <w:snapToGrid w:val="0"/>
        </w:rPr>
      </w:pPr>
    </w:p>
    <w:p w:rsidR="00384996" w:rsidRPr="00384996" w:rsidRDefault="00384996" w:rsidP="00384996">
      <w:pPr>
        <w:overflowPunct w:val="0"/>
        <w:autoSpaceDE w:val="0"/>
        <w:autoSpaceDN w:val="0"/>
        <w:rPr>
          <w:rFonts w:ascii="Times New Roman" w:hAnsi="Times New Roman" w:cs="Times New Roman"/>
        </w:rPr>
      </w:pPr>
      <w:r w:rsidRPr="00384996">
        <w:rPr>
          <w:rFonts w:ascii="Times New Roman" w:hAnsi="Times New Roman" w:cs="Times New Roman"/>
        </w:rPr>
        <w:t>(b)</w:t>
      </w:r>
      <w:r w:rsidRPr="00384996">
        <w:rPr>
          <w:rFonts w:ascii="Times New Roman" w:hAnsi="Times New Roman" w:cs="Times New Roman"/>
        </w:rPr>
        <w:tab/>
      </w:r>
      <w:r w:rsidRPr="00384996">
        <w:rPr>
          <w:rFonts w:ascii="Times New Roman" w:hAnsi="Times New Roman" w:cs="Times New Roman"/>
        </w:rPr>
        <w:t>稀释每股收益</w:t>
      </w:r>
      <w:r w:rsidRPr="00384996">
        <w:rPr>
          <w:rFonts w:ascii="Times New Roman" w:hAnsi="Times New Roman" w:cs="Times New Roman"/>
        </w:rPr>
        <w:t>/(</w:t>
      </w:r>
      <w:r w:rsidRPr="00384996">
        <w:rPr>
          <w:rFonts w:ascii="Times New Roman" w:hAnsi="Times New Roman" w:cs="Times New Roman"/>
        </w:rPr>
        <w:t>亏损</w:t>
      </w:r>
      <w:r w:rsidRPr="00384996">
        <w:rPr>
          <w:rFonts w:ascii="Times New Roman" w:hAnsi="Times New Roman" w:cs="Times New Roman"/>
        </w:rPr>
        <w:t>)</w:t>
      </w:r>
    </w:p>
    <w:p w:rsidR="00384996" w:rsidRPr="00384996" w:rsidRDefault="00384996" w:rsidP="00384996">
      <w:pPr>
        <w:overflowPunct w:val="0"/>
        <w:rPr>
          <w:rFonts w:ascii="Times New Roman" w:hAnsi="Times New Roman" w:cs="Times New Roman"/>
        </w:rPr>
      </w:pPr>
    </w:p>
    <w:p w:rsidR="00384996" w:rsidRPr="00384996" w:rsidRDefault="00384996" w:rsidP="00510C56">
      <w:pPr>
        <w:overflowPunct w:val="0"/>
        <w:ind w:rightChars="31" w:right="65"/>
        <w:jc w:val="both"/>
        <w:rPr>
          <w:rFonts w:ascii="Times New Roman" w:hAnsi="Times New Roman" w:cs="Times New Roman"/>
        </w:rPr>
      </w:pPr>
      <w:r w:rsidRPr="00384996">
        <w:rPr>
          <w:rFonts w:ascii="Times New Roman" w:hAnsi="Times New Roman" w:cs="Times New Roman"/>
        </w:rPr>
        <w:t>稀释每股收益</w:t>
      </w:r>
      <w:r w:rsidRPr="00384996">
        <w:rPr>
          <w:rFonts w:ascii="Times New Roman" w:hAnsi="Times New Roman" w:cs="Times New Roman"/>
        </w:rPr>
        <w:t>/(</w:t>
      </w:r>
      <w:r w:rsidRPr="00384996">
        <w:rPr>
          <w:rFonts w:ascii="Times New Roman" w:hAnsi="Times New Roman" w:cs="Times New Roman"/>
        </w:rPr>
        <w:t>亏损</w:t>
      </w:r>
      <w:r w:rsidRPr="00384996">
        <w:rPr>
          <w:rFonts w:ascii="Times New Roman" w:hAnsi="Times New Roman" w:cs="Times New Roman"/>
        </w:rPr>
        <w:t>)</w:t>
      </w:r>
      <w:r w:rsidRPr="00384996">
        <w:rPr>
          <w:rFonts w:ascii="Times New Roman" w:hAnsi="Times New Roman" w:cs="Times New Roman"/>
        </w:rPr>
        <w:t>以根据稀释性潜在普通股调整后的归属于母公司普通股股东的合并净利润</w:t>
      </w:r>
      <w:r w:rsidRPr="00384996">
        <w:rPr>
          <w:rFonts w:ascii="Times New Roman" w:hAnsi="Times New Roman" w:cs="Times New Roman"/>
        </w:rPr>
        <w:t>/(</w:t>
      </w:r>
      <w:r w:rsidRPr="00384996">
        <w:rPr>
          <w:rFonts w:ascii="Times New Roman" w:hAnsi="Times New Roman" w:cs="Times New Roman"/>
        </w:rPr>
        <w:t>亏损</w:t>
      </w:r>
      <w:r w:rsidRPr="00384996">
        <w:rPr>
          <w:rFonts w:ascii="Times New Roman" w:hAnsi="Times New Roman" w:cs="Times New Roman"/>
        </w:rPr>
        <w:t>)</w:t>
      </w:r>
      <w:r w:rsidRPr="00384996">
        <w:rPr>
          <w:rFonts w:ascii="Times New Roman" w:hAnsi="Times New Roman" w:cs="Times New Roman"/>
        </w:rPr>
        <w:t>除以调整后的母公司发行在外普通股的加权平均数计算。截至</w:t>
      </w:r>
      <w:r w:rsidRPr="00384996">
        <w:rPr>
          <w:rFonts w:ascii="Times New Roman" w:hAnsi="Times New Roman" w:cs="Times New Roman"/>
        </w:rPr>
        <w:t>2023</w:t>
      </w:r>
      <w:r w:rsidRPr="00384996">
        <w:rPr>
          <w:rFonts w:ascii="Times New Roman" w:hAnsi="Times New Roman" w:cs="Times New Roman"/>
        </w:rPr>
        <w:t>年</w:t>
      </w:r>
      <w:r w:rsidRPr="00384996">
        <w:rPr>
          <w:rFonts w:ascii="Times New Roman" w:hAnsi="Times New Roman" w:cs="Times New Roman"/>
        </w:rPr>
        <w:t>6</w:t>
      </w:r>
      <w:r w:rsidRPr="00384996">
        <w:rPr>
          <w:rFonts w:ascii="Times New Roman" w:hAnsi="Times New Roman" w:cs="Times New Roman"/>
        </w:rPr>
        <w:t>月</w:t>
      </w:r>
      <w:r w:rsidRPr="00384996">
        <w:rPr>
          <w:rFonts w:ascii="Times New Roman" w:hAnsi="Times New Roman" w:cs="Times New Roman"/>
        </w:rPr>
        <w:t>30</w:t>
      </w:r>
      <w:r w:rsidRPr="00384996">
        <w:rPr>
          <w:rFonts w:ascii="Times New Roman" w:hAnsi="Times New Roman" w:cs="Times New Roman"/>
        </w:rPr>
        <w:t>日止</w:t>
      </w:r>
      <w:r w:rsidRPr="00384996">
        <w:rPr>
          <w:rFonts w:ascii="Times New Roman" w:hAnsi="Times New Roman" w:cs="Times New Roman"/>
        </w:rPr>
        <w:t>6</w:t>
      </w:r>
      <w:r w:rsidRPr="00384996">
        <w:rPr>
          <w:rFonts w:ascii="Times New Roman" w:hAnsi="Times New Roman" w:cs="Times New Roman"/>
        </w:rPr>
        <w:t>个月期间，本公司不存在具有稀释性的潜在普通股</w:t>
      </w:r>
      <w:r w:rsidRPr="00384996">
        <w:rPr>
          <w:rFonts w:ascii="Times New Roman" w:hAnsi="Times New Roman" w:cs="Times New Roman"/>
        </w:rPr>
        <w:t>(</w:t>
      </w:r>
      <w:r w:rsidRPr="00384996">
        <w:rPr>
          <w:rFonts w:ascii="Times New Roman" w:hAnsi="Times New Roman" w:cs="Times New Roman"/>
        </w:rPr>
        <w:t>截至</w:t>
      </w:r>
      <w:r w:rsidRPr="00384996">
        <w:rPr>
          <w:rFonts w:ascii="Times New Roman" w:hAnsi="Times New Roman" w:cs="Times New Roman"/>
        </w:rPr>
        <w:t>2022</w:t>
      </w:r>
      <w:r w:rsidRPr="00384996">
        <w:rPr>
          <w:rFonts w:ascii="Times New Roman" w:hAnsi="Times New Roman" w:cs="Times New Roman"/>
        </w:rPr>
        <w:t>年</w:t>
      </w:r>
      <w:r w:rsidRPr="00384996">
        <w:rPr>
          <w:rFonts w:ascii="Times New Roman" w:hAnsi="Times New Roman" w:cs="Times New Roman"/>
        </w:rPr>
        <w:t>6</w:t>
      </w:r>
      <w:r w:rsidRPr="00384996">
        <w:rPr>
          <w:rFonts w:ascii="Times New Roman" w:hAnsi="Times New Roman" w:cs="Times New Roman"/>
        </w:rPr>
        <w:t>月</w:t>
      </w:r>
      <w:r w:rsidRPr="00384996">
        <w:rPr>
          <w:rFonts w:ascii="Times New Roman" w:hAnsi="Times New Roman" w:cs="Times New Roman"/>
        </w:rPr>
        <w:t>30</w:t>
      </w:r>
      <w:r w:rsidRPr="00384996">
        <w:rPr>
          <w:rFonts w:ascii="Times New Roman" w:hAnsi="Times New Roman" w:cs="Times New Roman"/>
        </w:rPr>
        <w:t>日止</w:t>
      </w:r>
      <w:r w:rsidRPr="00384996">
        <w:rPr>
          <w:rFonts w:ascii="Times New Roman" w:hAnsi="Times New Roman" w:cs="Times New Roman"/>
        </w:rPr>
        <w:t>6</w:t>
      </w:r>
      <w:r w:rsidRPr="00384996">
        <w:rPr>
          <w:rFonts w:ascii="Times New Roman" w:hAnsi="Times New Roman" w:cs="Times New Roman"/>
        </w:rPr>
        <w:t>个月期间：无</w:t>
      </w:r>
      <w:r w:rsidRPr="00384996">
        <w:rPr>
          <w:rFonts w:ascii="Times New Roman" w:hAnsi="Times New Roman" w:cs="Times New Roman"/>
        </w:rPr>
        <w:t>)</w:t>
      </w:r>
      <w:r w:rsidRPr="00384996">
        <w:rPr>
          <w:rFonts w:ascii="Times New Roman" w:hAnsi="Times New Roman" w:cs="Times New Roman"/>
        </w:rPr>
        <w:t>，因此，稀释每股亏损等于基本每股亏损。</w:t>
      </w:r>
    </w:p>
    <w:p w:rsidR="00384996" w:rsidRPr="00384996" w:rsidRDefault="00384996" w:rsidP="00384996"/>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kern w:val="2"/>
          <w:sz w:val="21"/>
        </w:rPr>
      </w:sdtEndPr>
      <w:sdtContent>
        <w:p w:rsidR="00047B74" w:rsidRPr="00C65697" w:rsidRDefault="009454CC" w:rsidP="00652785">
          <w:pPr>
            <w:pStyle w:val="4"/>
            <w:numPr>
              <w:ilvl w:val="0"/>
              <w:numId w:val="26"/>
            </w:numPr>
            <w:tabs>
              <w:tab w:val="left" w:pos="728"/>
            </w:tabs>
            <w:rPr>
              <w:rFonts w:ascii="宋体" w:hAnsi="宋体"/>
              <w:b w:val="0"/>
              <w:szCs w:val="21"/>
            </w:rPr>
          </w:pPr>
          <w:r w:rsidRPr="00C65697">
            <w:rPr>
              <w:rFonts w:ascii="宋体" w:hAnsi="宋体" w:hint="eastAsia"/>
              <w:b w:val="0"/>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EndPr/>
          <w:sdtContent>
            <w:p w:rsidR="00047B74" w:rsidRDefault="009454CC">
              <w:r>
                <w:fldChar w:fldCharType="begin"/>
              </w:r>
              <w:r w:rsidR="00C65697">
                <w:instrText xml:space="preserve"> MACROBUTTON  SnrToggleCheckbox √适用 </w:instrText>
              </w:r>
              <w:r>
                <w:fldChar w:fldCharType="end"/>
              </w:r>
              <w:r>
                <w:fldChar w:fldCharType="begin"/>
              </w:r>
              <w:r w:rsidR="00C65697">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支付的其他与投资活动有关的现金"/>
              <w:tag w:val="_GBC_d10892949aa14ffe8488e5fb3e554708"/>
              <w:id w:val="-8027731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支付的其他与投资活动有关的现金"/>
              <w:tag w:val="_GBC_699764a41036486da9355782e929009a"/>
              <w:id w:val="9014089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965"/>
            <w:gridCol w:w="2551"/>
            <w:gridCol w:w="2544"/>
          </w:tblGrid>
          <w:tr w:rsidR="00C65697" w:rsidTr="00C65697">
            <w:sdt>
              <w:sdtPr>
                <w:rPr>
                  <w:rFonts w:ascii="Times New Roman" w:hAnsi="Times New Roman" w:cs="Times New Roman"/>
                </w:rPr>
                <w:tag w:val="_PLD_9d1eae9c142b4411afe63077d56be240"/>
                <w:id w:val="-1843458008"/>
                <w:lock w:val="sdtLocked"/>
              </w:sdtPr>
              <w:sdtEndPr/>
              <w:sdtContent>
                <w:tc>
                  <w:tcPr>
                    <w:tcW w:w="2188" w:type="pct"/>
                  </w:tcPr>
                  <w:p w:rsidR="00C65697" w:rsidRPr="00C65697" w:rsidRDefault="00C65697" w:rsidP="003162D1">
                    <w:pPr>
                      <w:autoSpaceDE w:val="0"/>
                      <w:autoSpaceDN w:val="0"/>
                      <w:adjustRightInd w:val="0"/>
                      <w:snapToGrid w:val="0"/>
                      <w:jc w:val="center"/>
                      <w:rPr>
                        <w:rFonts w:ascii="Times New Roman" w:hAnsi="Times New Roman" w:cs="Times New Roman"/>
                      </w:rPr>
                    </w:pPr>
                    <w:r w:rsidRPr="00C65697">
                      <w:rPr>
                        <w:rFonts w:ascii="Times New Roman" w:hAnsi="Times New Roman" w:cs="Times New Roman"/>
                      </w:rPr>
                      <w:t>项目</w:t>
                    </w:r>
                  </w:p>
                </w:tc>
              </w:sdtContent>
            </w:sdt>
            <w:sdt>
              <w:sdtPr>
                <w:rPr>
                  <w:rFonts w:ascii="Times New Roman" w:hAnsi="Times New Roman" w:cs="Times New Roman"/>
                </w:rPr>
                <w:tag w:val="_PLD_c15b0147904647a286b23a6481ce17ad"/>
                <w:id w:val="445514076"/>
                <w:lock w:val="sdtLocked"/>
              </w:sdtPr>
              <w:sdtEndPr/>
              <w:sdtContent>
                <w:tc>
                  <w:tcPr>
                    <w:tcW w:w="1408" w:type="pct"/>
                  </w:tcPr>
                  <w:p w:rsidR="00C65697" w:rsidRPr="00C65697" w:rsidRDefault="00C65697" w:rsidP="003162D1">
                    <w:pPr>
                      <w:autoSpaceDE w:val="0"/>
                      <w:autoSpaceDN w:val="0"/>
                      <w:adjustRightInd w:val="0"/>
                      <w:snapToGrid w:val="0"/>
                      <w:jc w:val="center"/>
                      <w:rPr>
                        <w:rFonts w:ascii="Times New Roman" w:hAnsi="Times New Roman" w:cs="Times New Roman"/>
                      </w:rPr>
                    </w:pPr>
                    <w:r w:rsidRPr="00C65697">
                      <w:rPr>
                        <w:rFonts w:ascii="Times New Roman" w:hAnsi="Times New Roman" w:cs="Times New Roman"/>
                      </w:rPr>
                      <w:t>本期发生额</w:t>
                    </w:r>
                  </w:p>
                </w:tc>
              </w:sdtContent>
            </w:sdt>
            <w:sdt>
              <w:sdtPr>
                <w:rPr>
                  <w:rFonts w:ascii="Times New Roman" w:hAnsi="Times New Roman" w:cs="Times New Roman"/>
                </w:rPr>
                <w:tag w:val="_PLD_be0073208a034a9ea119993745bed906"/>
                <w:id w:val="2128196090"/>
                <w:lock w:val="sdtLocked"/>
              </w:sdtPr>
              <w:sdtEndPr/>
              <w:sdtContent>
                <w:tc>
                  <w:tcPr>
                    <w:tcW w:w="1404" w:type="pct"/>
                  </w:tcPr>
                  <w:p w:rsidR="00C65697" w:rsidRPr="00C65697" w:rsidRDefault="00C65697" w:rsidP="003162D1">
                    <w:pPr>
                      <w:autoSpaceDE w:val="0"/>
                      <w:autoSpaceDN w:val="0"/>
                      <w:adjustRightInd w:val="0"/>
                      <w:snapToGrid w:val="0"/>
                      <w:jc w:val="center"/>
                      <w:rPr>
                        <w:rFonts w:ascii="Times New Roman" w:hAnsi="Times New Roman" w:cs="Times New Roman"/>
                      </w:rPr>
                    </w:pPr>
                    <w:r w:rsidRPr="00C65697">
                      <w:rPr>
                        <w:rFonts w:ascii="Times New Roman" w:hAnsi="Times New Roman" w:cs="Times New Roman"/>
                      </w:rPr>
                      <w:t>上期发生额</w:t>
                    </w:r>
                  </w:p>
                </w:tc>
              </w:sdtContent>
            </w:sdt>
          </w:tr>
          <w:sdt>
            <w:sdtPr>
              <w:rPr>
                <w:rFonts w:ascii="Times New Roman" w:hAnsi="Times New Roman" w:cs="Times New Roman"/>
              </w:rPr>
              <w:alias w:val="支付的其他与投资活动有关的现金明细"/>
              <w:tag w:val="_GBC_6a364cf9eb8d40e78f70a7d87a1664fd"/>
              <w:id w:val="508408285"/>
              <w:lock w:val="sdtLocked"/>
              <w:placeholder>
                <w:docPart w:val="AB10C5A7C86740E1BC3F88EF8FC7A04C"/>
              </w:placeholder>
            </w:sdtPr>
            <w:sdtEndPr/>
            <w:sdtContent>
              <w:tr w:rsidR="00C65697" w:rsidTr="00C65697">
                <w:tc>
                  <w:tcPr>
                    <w:tcW w:w="2188" w:type="pct"/>
                  </w:tcPr>
                  <w:p w:rsidR="00C65697" w:rsidRPr="00C65697" w:rsidRDefault="00C65697" w:rsidP="003162D1">
                    <w:pPr>
                      <w:autoSpaceDE w:val="0"/>
                      <w:autoSpaceDN w:val="0"/>
                      <w:adjustRightInd w:val="0"/>
                      <w:snapToGrid w:val="0"/>
                      <w:rPr>
                        <w:rFonts w:ascii="Times New Roman" w:hAnsi="Times New Roman" w:cs="Times New Roman"/>
                      </w:rPr>
                    </w:pPr>
                    <w:r w:rsidRPr="00C65697">
                      <w:rPr>
                        <w:rFonts w:ascii="Times New Roman" w:hAnsi="Times New Roman" w:cs="Times New Roman"/>
                      </w:rPr>
                      <w:t>存入定期存款</w:t>
                    </w:r>
                  </w:p>
                </w:tc>
                <w:tc>
                  <w:tcPr>
                    <w:tcW w:w="1408" w:type="pct"/>
                    <w:vAlign w:val="bottom"/>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t>-</w:t>
                    </w:r>
                  </w:p>
                </w:tc>
                <w:tc>
                  <w:tcPr>
                    <w:tcW w:w="1404" w:type="pct"/>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t>60,000,000</w:t>
                    </w:r>
                  </w:p>
                </w:tc>
              </w:tr>
            </w:sdtContent>
          </w:sdt>
          <w:sdt>
            <w:sdtPr>
              <w:rPr>
                <w:rFonts w:ascii="Times New Roman" w:hAnsi="Times New Roman" w:cs="Times New Roman"/>
              </w:rPr>
              <w:alias w:val="支付的其他与投资活动有关的现金明细"/>
              <w:tag w:val="_GBC_6a364cf9eb8d40e78f70a7d87a1664fd"/>
              <w:id w:val="-943226569"/>
              <w:lock w:val="sdtLocked"/>
              <w:placeholder>
                <w:docPart w:val="AB10C5A7C86740E1BC3F88EF8FC7A04C"/>
              </w:placeholder>
            </w:sdtPr>
            <w:sdtEndPr/>
            <w:sdtContent>
              <w:tr w:rsidR="00C65697" w:rsidTr="00C65697">
                <w:tc>
                  <w:tcPr>
                    <w:tcW w:w="2188" w:type="pct"/>
                  </w:tcPr>
                  <w:p w:rsidR="00E8111A" w:rsidRDefault="00C65697" w:rsidP="003162D1">
                    <w:pPr>
                      <w:autoSpaceDE w:val="0"/>
                      <w:autoSpaceDN w:val="0"/>
                      <w:adjustRightInd w:val="0"/>
                      <w:snapToGrid w:val="0"/>
                      <w:rPr>
                        <w:rFonts w:ascii="Times New Roman" w:hAnsi="Times New Roman" w:cs="Times New Roman"/>
                      </w:rPr>
                    </w:pPr>
                    <w:r w:rsidRPr="00C65697">
                      <w:rPr>
                        <w:rFonts w:ascii="Times New Roman" w:hAnsi="Times New Roman" w:cs="Times New Roman"/>
                      </w:rPr>
                      <w:t>支付其他权益工具投资</w:t>
                    </w:r>
                    <w:r w:rsidRPr="00C65697">
                      <w:rPr>
                        <w:rFonts w:ascii="Times New Roman" w:hAnsi="Times New Roman" w:cs="Times New Roman"/>
                      </w:rPr>
                      <w:t>-</w:t>
                    </w:r>
                    <w:r w:rsidRPr="00C65697">
                      <w:rPr>
                        <w:rFonts w:ascii="Times New Roman" w:hAnsi="Times New Roman" w:cs="Times New Roman"/>
                      </w:rPr>
                      <w:t>中铁快运投</w:t>
                    </w:r>
                  </w:p>
                  <w:p w:rsidR="00C65697" w:rsidRPr="00C65697" w:rsidRDefault="00C65697" w:rsidP="003162D1">
                    <w:pPr>
                      <w:autoSpaceDE w:val="0"/>
                      <w:autoSpaceDN w:val="0"/>
                      <w:adjustRightInd w:val="0"/>
                      <w:snapToGrid w:val="0"/>
                      <w:rPr>
                        <w:rFonts w:ascii="Times New Roman" w:hAnsi="Times New Roman" w:cs="Times New Roman"/>
                      </w:rPr>
                    </w:pPr>
                    <w:r w:rsidRPr="00C65697">
                      <w:rPr>
                        <w:rFonts w:ascii="Times New Roman" w:hAnsi="Times New Roman" w:cs="Times New Roman"/>
                      </w:rPr>
                      <w:lastRenderedPageBreak/>
                      <w:t>资款</w:t>
                    </w:r>
                  </w:p>
                </w:tc>
                <w:tc>
                  <w:tcPr>
                    <w:tcW w:w="1408" w:type="pct"/>
                    <w:vAlign w:val="bottom"/>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lastRenderedPageBreak/>
                      <w:t>10,000,000</w:t>
                    </w:r>
                  </w:p>
                </w:tc>
                <w:tc>
                  <w:tcPr>
                    <w:tcW w:w="1404" w:type="pct"/>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t>-</w:t>
                    </w:r>
                  </w:p>
                </w:tc>
              </w:tr>
            </w:sdtContent>
          </w:sdt>
          <w:tr w:rsidR="00C65697" w:rsidTr="00C65697">
            <w:sdt>
              <w:sdtPr>
                <w:rPr>
                  <w:rFonts w:ascii="Times New Roman" w:hAnsi="Times New Roman" w:cs="Times New Roman"/>
                </w:rPr>
                <w:tag w:val="_PLD_25eb93d584614399905435b78bc647a8"/>
                <w:id w:val="2056808836"/>
                <w:lock w:val="sdtLocked"/>
              </w:sdtPr>
              <w:sdtEndPr/>
              <w:sdtContent>
                <w:tc>
                  <w:tcPr>
                    <w:tcW w:w="2188" w:type="pct"/>
                  </w:tcPr>
                  <w:p w:rsidR="00C65697" w:rsidRPr="00C65697" w:rsidRDefault="00C65697" w:rsidP="003162D1">
                    <w:pPr>
                      <w:autoSpaceDE w:val="0"/>
                      <w:autoSpaceDN w:val="0"/>
                      <w:adjustRightInd w:val="0"/>
                      <w:snapToGrid w:val="0"/>
                      <w:jc w:val="center"/>
                      <w:rPr>
                        <w:rFonts w:ascii="Times New Roman" w:hAnsi="Times New Roman" w:cs="Times New Roman"/>
                      </w:rPr>
                    </w:pPr>
                    <w:r w:rsidRPr="00C65697">
                      <w:rPr>
                        <w:rFonts w:ascii="Times New Roman" w:hAnsi="Times New Roman" w:cs="Times New Roman"/>
                      </w:rPr>
                      <w:t>合计</w:t>
                    </w:r>
                  </w:p>
                </w:tc>
              </w:sdtContent>
            </w:sdt>
            <w:tc>
              <w:tcPr>
                <w:tcW w:w="1408" w:type="pct"/>
                <w:vAlign w:val="bottom"/>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t>10,000,000</w:t>
                </w:r>
              </w:p>
            </w:tc>
            <w:tc>
              <w:tcPr>
                <w:tcW w:w="1404" w:type="pct"/>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t>60,000,000</w:t>
                </w:r>
              </w:p>
            </w:tc>
          </w:tr>
        </w:tbl>
        <w:p w:rsidR="00047B74" w:rsidRDefault="00833B52"/>
      </w:sdtContent>
    </w:sdt>
    <w:sdt>
      <w:sdtPr>
        <w:rPr>
          <w:rFonts w:ascii="宋体"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kern w:val="2"/>
          <w:sz w:val="21"/>
        </w:rPr>
      </w:sdtEndPr>
      <w:sdtContent>
        <w:p w:rsidR="00047B74" w:rsidRPr="00C65697" w:rsidRDefault="009454CC" w:rsidP="00652785">
          <w:pPr>
            <w:pStyle w:val="4"/>
            <w:numPr>
              <w:ilvl w:val="0"/>
              <w:numId w:val="26"/>
            </w:numPr>
            <w:rPr>
              <w:rFonts w:ascii="宋体" w:hAnsi="宋体"/>
              <w:b w:val="0"/>
              <w:szCs w:val="21"/>
            </w:rPr>
          </w:pPr>
          <w:r w:rsidRPr="00C65697">
            <w:rPr>
              <w:rFonts w:ascii="宋体" w:hAnsi="宋体" w:hint="eastAsia"/>
              <w:b w:val="0"/>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EndPr/>
          <w:sdtContent>
            <w:p w:rsidR="00047B74" w:rsidRDefault="009454CC">
              <w:r>
                <w:fldChar w:fldCharType="begin"/>
              </w:r>
              <w:r w:rsidR="00C65697">
                <w:instrText xml:space="preserve"> MACROBUTTON  SnrToggleCheckbox √适用 </w:instrText>
              </w:r>
              <w:r>
                <w:fldChar w:fldCharType="end"/>
              </w:r>
              <w:r>
                <w:fldChar w:fldCharType="begin"/>
              </w:r>
              <w:r w:rsidR="00C65697">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11"/>
            <w:gridCol w:w="2917"/>
            <w:gridCol w:w="2732"/>
          </w:tblGrid>
          <w:tr w:rsidR="00C65697" w:rsidTr="003162D1">
            <w:sdt>
              <w:sdtPr>
                <w:tag w:val="_PLD_2b9da6111f3f4cacb3afcfc0de00e1e9"/>
                <w:id w:val="1087117884"/>
                <w:lock w:val="sdtLocked"/>
              </w:sdtPr>
              <w:sdtEndPr/>
              <w:sdtContent>
                <w:tc>
                  <w:tcPr>
                    <w:tcW w:w="1882" w:type="pct"/>
                  </w:tcPr>
                  <w:p w:rsidR="00C65697" w:rsidRDefault="00C65697" w:rsidP="003162D1">
                    <w:pPr>
                      <w:autoSpaceDE w:val="0"/>
                      <w:autoSpaceDN w:val="0"/>
                      <w:adjustRightInd w:val="0"/>
                      <w:snapToGrid w:val="0"/>
                      <w:jc w:val="center"/>
                    </w:pPr>
                    <w:r>
                      <w:rPr>
                        <w:rFonts w:hint="eastAsia"/>
                      </w:rPr>
                      <w:t>项目</w:t>
                    </w:r>
                  </w:p>
                </w:tc>
              </w:sdtContent>
            </w:sdt>
            <w:sdt>
              <w:sdtPr>
                <w:tag w:val="_PLD_b6791a7f5c234d80be8964d8fb7b3ce6"/>
                <w:id w:val="-869451972"/>
                <w:lock w:val="sdtLocked"/>
              </w:sdtPr>
              <w:sdtEndPr/>
              <w:sdtContent>
                <w:tc>
                  <w:tcPr>
                    <w:tcW w:w="1610" w:type="pct"/>
                  </w:tcPr>
                  <w:p w:rsidR="00C65697" w:rsidRDefault="00C65697" w:rsidP="003162D1">
                    <w:pPr>
                      <w:autoSpaceDE w:val="0"/>
                      <w:autoSpaceDN w:val="0"/>
                      <w:adjustRightInd w:val="0"/>
                      <w:snapToGrid w:val="0"/>
                      <w:jc w:val="center"/>
                    </w:pPr>
                    <w:r>
                      <w:rPr>
                        <w:rFonts w:hint="eastAsia"/>
                      </w:rPr>
                      <w:t>本期发生额</w:t>
                    </w:r>
                  </w:p>
                </w:tc>
              </w:sdtContent>
            </w:sdt>
            <w:sdt>
              <w:sdtPr>
                <w:tag w:val="_PLD_b4a33da4012d47bd8013a6c570bcad87"/>
                <w:id w:val="1399867710"/>
                <w:lock w:val="sdtLocked"/>
              </w:sdtPr>
              <w:sdtEndPr/>
              <w:sdtContent>
                <w:tc>
                  <w:tcPr>
                    <w:tcW w:w="1508" w:type="pct"/>
                  </w:tcPr>
                  <w:p w:rsidR="00C65697" w:rsidRDefault="00C65697" w:rsidP="003162D1">
                    <w:pPr>
                      <w:autoSpaceDE w:val="0"/>
                      <w:autoSpaceDN w:val="0"/>
                      <w:adjustRightInd w:val="0"/>
                      <w:snapToGrid w:val="0"/>
                      <w:jc w:val="center"/>
                    </w:pPr>
                    <w:r>
                      <w:rPr>
                        <w:rFonts w:hint="eastAsia"/>
                      </w:rPr>
                      <w:t>上期发生额</w:t>
                    </w:r>
                  </w:p>
                </w:tc>
              </w:sdtContent>
            </w:sdt>
          </w:tr>
          <w:sdt>
            <w:sdtPr>
              <w:rPr>
                <w:rFonts w:ascii="Times New Roman" w:hAnsi="Times New Roman" w:cs="Times New Roman"/>
              </w:rPr>
              <w:alias w:val="支付的其他与筹资活动有关的现金明细"/>
              <w:tag w:val="_GBC_67ad8c2e4b094cd980237b364226db90"/>
              <w:id w:val="525905963"/>
              <w:lock w:val="sdtLocked"/>
              <w:placeholder>
                <w:docPart w:val="1A003D9C42034FCD8F365E1155224830"/>
              </w:placeholder>
            </w:sdtPr>
            <w:sdtEndPr/>
            <w:sdtContent>
              <w:tr w:rsidR="00C65697" w:rsidTr="003162D1">
                <w:tc>
                  <w:tcPr>
                    <w:tcW w:w="1882" w:type="pct"/>
                  </w:tcPr>
                  <w:p w:rsidR="00C65697" w:rsidRPr="00C65697" w:rsidRDefault="00C65697" w:rsidP="003162D1">
                    <w:pPr>
                      <w:autoSpaceDE w:val="0"/>
                      <w:autoSpaceDN w:val="0"/>
                      <w:adjustRightInd w:val="0"/>
                      <w:snapToGrid w:val="0"/>
                      <w:rPr>
                        <w:rFonts w:ascii="Times New Roman" w:hAnsi="Times New Roman" w:cs="Times New Roman"/>
                      </w:rPr>
                    </w:pPr>
                    <w:r w:rsidRPr="00C65697">
                      <w:rPr>
                        <w:rFonts w:ascii="Times New Roman" w:hAnsi="Times New Roman" w:cs="Times New Roman"/>
                      </w:rPr>
                      <w:t>偿还借款支付的金额</w:t>
                    </w:r>
                  </w:p>
                </w:tc>
                <w:tc>
                  <w:tcPr>
                    <w:tcW w:w="1610" w:type="pct"/>
                    <w:vAlign w:val="bottom"/>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t>500,000,000</w:t>
                    </w:r>
                  </w:p>
                </w:tc>
                <w:tc>
                  <w:tcPr>
                    <w:tcW w:w="1508" w:type="pct"/>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t>-</w:t>
                    </w:r>
                  </w:p>
                </w:tc>
              </w:tr>
            </w:sdtContent>
          </w:sdt>
          <w:tr w:rsidR="00C65697" w:rsidTr="003162D1">
            <w:sdt>
              <w:sdtPr>
                <w:rPr>
                  <w:rFonts w:ascii="Times New Roman" w:hAnsi="Times New Roman" w:cs="Times New Roman"/>
                </w:rPr>
                <w:tag w:val="_PLD_22dc5e1e835f424c922e14021ea4fcda"/>
                <w:id w:val="-814331096"/>
                <w:lock w:val="sdtLocked"/>
              </w:sdtPr>
              <w:sdtEndPr/>
              <w:sdtContent>
                <w:tc>
                  <w:tcPr>
                    <w:tcW w:w="1882" w:type="pct"/>
                  </w:tcPr>
                  <w:p w:rsidR="00C65697" w:rsidRPr="00C65697" w:rsidRDefault="00C65697" w:rsidP="003162D1">
                    <w:pPr>
                      <w:autoSpaceDE w:val="0"/>
                      <w:autoSpaceDN w:val="0"/>
                      <w:adjustRightInd w:val="0"/>
                      <w:snapToGrid w:val="0"/>
                      <w:jc w:val="center"/>
                      <w:rPr>
                        <w:rFonts w:ascii="Times New Roman" w:hAnsi="Times New Roman" w:cs="Times New Roman"/>
                      </w:rPr>
                    </w:pPr>
                    <w:r w:rsidRPr="00C65697">
                      <w:rPr>
                        <w:rFonts w:ascii="Times New Roman" w:hAnsi="Times New Roman" w:cs="Times New Roman"/>
                      </w:rPr>
                      <w:t>合计</w:t>
                    </w:r>
                  </w:p>
                </w:tc>
              </w:sdtContent>
            </w:sdt>
            <w:tc>
              <w:tcPr>
                <w:tcW w:w="1610" w:type="pct"/>
                <w:vAlign w:val="bottom"/>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t>500,000,000</w:t>
                </w:r>
              </w:p>
            </w:tc>
            <w:tc>
              <w:tcPr>
                <w:tcW w:w="1508" w:type="pct"/>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t>-</w:t>
                </w:r>
              </w:p>
            </w:tc>
          </w:tr>
        </w:tbl>
        <w:p w:rsidR="00047B74" w:rsidRDefault="00833B52">
          <w:pPr>
            <w:ind w:right="5"/>
            <w:rPr>
              <w:rFonts w:cstheme="minorBidi"/>
              <w:kern w:val="2"/>
              <w:szCs w:val="22"/>
            </w:rPr>
          </w:pPr>
        </w:p>
      </w:sdtContent>
    </w:sdt>
    <w:sdt>
      <w:sdtPr>
        <w:rPr>
          <w:rFonts w:ascii="宋体" w:hAnsi="宋体" w:cs="宋体" w:hint="eastAsia"/>
          <w:b w:val="0"/>
          <w:bCs w:val="0"/>
          <w:kern w:val="0"/>
          <w:sz w:val="24"/>
          <w:szCs w:val="21"/>
        </w:rPr>
        <w:alias w:val="模块:收到的其他与投资活动有关的现金"/>
        <w:tag w:val="_GBC_7d29c8348da547cab82786074f1b3249"/>
        <w:id w:val="1169756759"/>
        <w:lock w:val="sdtLocked"/>
        <w:placeholder>
          <w:docPart w:val="62F58B328F474FC1B7F1697EE2AC165F"/>
        </w:placeholder>
      </w:sdtPr>
      <w:sdtEndPr>
        <w:rPr>
          <w:rFonts w:cstheme="minorBidi" w:hint="default"/>
          <w:kern w:val="2"/>
          <w:sz w:val="21"/>
        </w:rPr>
      </w:sdtEndPr>
      <w:sdtContent>
        <w:p w:rsidR="00C65697" w:rsidRPr="00C65697" w:rsidRDefault="00C65697" w:rsidP="00652785">
          <w:pPr>
            <w:pStyle w:val="4"/>
            <w:numPr>
              <w:ilvl w:val="0"/>
              <w:numId w:val="26"/>
            </w:numPr>
            <w:tabs>
              <w:tab w:val="left" w:pos="728"/>
            </w:tabs>
            <w:rPr>
              <w:rFonts w:ascii="宋体" w:hAnsi="宋体"/>
              <w:b w:val="0"/>
              <w:szCs w:val="21"/>
            </w:rPr>
          </w:pPr>
          <w:r w:rsidRPr="00C65697">
            <w:rPr>
              <w:rFonts w:ascii="宋体" w:hAnsi="宋体" w:hint="eastAsia"/>
              <w:b w:val="0"/>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62F58B328F474FC1B7F1697EE2AC165F"/>
            </w:placeholder>
          </w:sdtPr>
          <w:sdtEndPr/>
          <w:sdtContent>
            <w:p w:rsidR="00C65697" w:rsidRDefault="00C6569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C65697" w:rsidRDefault="00C65697">
          <w:pPr>
            <w:jc w:val="right"/>
          </w:pPr>
          <w:r>
            <w:rPr>
              <w:rFonts w:hint="eastAsia"/>
            </w:rPr>
            <w:t>单位：</w:t>
          </w:r>
          <w:sdt>
            <w:sdtPr>
              <w:rPr>
                <w:rFonts w:hint="eastAsia"/>
              </w:rPr>
              <w:alias w:val="单位：财务附注：收到的其他与投资活动有关的现金"/>
              <w:tag w:val="_GBC_864c08420ed74aa18dcf838d10153475"/>
              <w:id w:val="1204375486"/>
              <w:lock w:val="sdtLocked"/>
              <w:placeholder>
                <w:docPart w:val="62F58B328F474FC1B7F1697EE2AC165F"/>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收到的其他与投资活动有关的现金"/>
              <w:tag w:val="_GBC_557bfe9cc4b045ff8684fc828911efc1"/>
              <w:id w:val="2106375125"/>
              <w:lock w:val="sdtLocked"/>
              <w:placeholder>
                <w:docPart w:val="62F58B328F474FC1B7F1697EE2AC165F"/>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10"/>
            <w:gridCol w:w="2916"/>
            <w:gridCol w:w="2734"/>
          </w:tblGrid>
          <w:tr w:rsidR="00C65697" w:rsidTr="003162D1">
            <w:sdt>
              <w:sdtPr>
                <w:tag w:val="_PLD_fe329b3300fe449c869fda5c957ed9e6"/>
                <w:id w:val="-270247786"/>
                <w:lock w:val="sdtLocked"/>
              </w:sdtPr>
              <w:sdtEndPr/>
              <w:sdtContent>
                <w:tc>
                  <w:tcPr>
                    <w:tcW w:w="1882" w:type="pct"/>
                  </w:tcPr>
                  <w:p w:rsidR="00C65697" w:rsidRDefault="00C65697" w:rsidP="003162D1">
                    <w:pPr>
                      <w:autoSpaceDE w:val="0"/>
                      <w:autoSpaceDN w:val="0"/>
                      <w:adjustRightInd w:val="0"/>
                      <w:snapToGrid w:val="0"/>
                      <w:spacing w:line="240" w:lineRule="atLeast"/>
                      <w:jc w:val="center"/>
                    </w:pPr>
                    <w:r>
                      <w:rPr>
                        <w:rFonts w:hint="eastAsia"/>
                      </w:rPr>
                      <w:t>项目</w:t>
                    </w:r>
                  </w:p>
                </w:tc>
              </w:sdtContent>
            </w:sdt>
            <w:sdt>
              <w:sdtPr>
                <w:tag w:val="_PLD_e828a524680d4faeb14e148b152d9982"/>
                <w:id w:val="-873469875"/>
                <w:lock w:val="sdtLocked"/>
              </w:sdtPr>
              <w:sdtEndPr/>
              <w:sdtContent>
                <w:tc>
                  <w:tcPr>
                    <w:tcW w:w="1609" w:type="pct"/>
                  </w:tcPr>
                  <w:p w:rsidR="00C65697" w:rsidRDefault="00C65697" w:rsidP="003162D1">
                    <w:pPr>
                      <w:autoSpaceDE w:val="0"/>
                      <w:autoSpaceDN w:val="0"/>
                      <w:adjustRightInd w:val="0"/>
                      <w:snapToGrid w:val="0"/>
                      <w:spacing w:line="240" w:lineRule="atLeast"/>
                      <w:jc w:val="center"/>
                    </w:pPr>
                    <w:r>
                      <w:rPr>
                        <w:rFonts w:hint="eastAsia"/>
                      </w:rPr>
                      <w:t>本期发生额</w:t>
                    </w:r>
                  </w:p>
                </w:tc>
              </w:sdtContent>
            </w:sdt>
            <w:sdt>
              <w:sdtPr>
                <w:tag w:val="_PLD_a8eb20dbb1b143d399d3bde1f6e00fa3"/>
                <w:id w:val="1164820836"/>
                <w:lock w:val="sdtLocked"/>
              </w:sdtPr>
              <w:sdtEndPr/>
              <w:sdtContent>
                <w:tc>
                  <w:tcPr>
                    <w:tcW w:w="1509" w:type="pct"/>
                  </w:tcPr>
                  <w:p w:rsidR="00C65697" w:rsidRDefault="00C65697" w:rsidP="003162D1">
                    <w:pPr>
                      <w:autoSpaceDE w:val="0"/>
                      <w:autoSpaceDN w:val="0"/>
                      <w:adjustRightInd w:val="0"/>
                      <w:snapToGrid w:val="0"/>
                      <w:spacing w:line="240" w:lineRule="atLeast"/>
                      <w:jc w:val="center"/>
                    </w:pPr>
                    <w:r>
                      <w:rPr>
                        <w:rFonts w:hint="eastAsia"/>
                      </w:rPr>
                      <w:t>上期发生额</w:t>
                    </w:r>
                  </w:p>
                </w:tc>
              </w:sdtContent>
            </w:sdt>
          </w:tr>
          <w:sdt>
            <w:sdtPr>
              <w:rPr>
                <w:rFonts w:ascii="Times New Roman" w:hAnsi="Times New Roman" w:cs="Times New Roman"/>
              </w:rPr>
              <w:alias w:val="收到的其他与投资活动有关的现金明细"/>
              <w:tag w:val="_GBC_e6aac5cfd8c841e780dd4702b059b16c"/>
              <w:id w:val="-1937132335"/>
              <w:lock w:val="sdtLocked"/>
              <w:placeholder>
                <w:docPart w:val="246126D350894EEAAF7253424E5B7695"/>
              </w:placeholder>
            </w:sdtPr>
            <w:sdtEndPr/>
            <w:sdtContent>
              <w:tr w:rsidR="00C65697" w:rsidTr="003162D1">
                <w:tc>
                  <w:tcPr>
                    <w:tcW w:w="1882" w:type="pct"/>
                  </w:tcPr>
                  <w:p w:rsidR="00C65697" w:rsidRPr="00C65697" w:rsidRDefault="00C65697" w:rsidP="003162D1">
                    <w:pPr>
                      <w:autoSpaceDE w:val="0"/>
                      <w:autoSpaceDN w:val="0"/>
                      <w:adjustRightInd w:val="0"/>
                      <w:snapToGrid w:val="0"/>
                      <w:spacing w:line="240" w:lineRule="atLeast"/>
                      <w:rPr>
                        <w:rFonts w:ascii="Times New Roman" w:hAnsi="Times New Roman" w:cs="Times New Roman"/>
                      </w:rPr>
                    </w:pPr>
                    <w:r w:rsidRPr="00C65697">
                      <w:rPr>
                        <w:rFonts w:ascii="Times New Roman" w:hAnsi="Times New Roman" w:cs="Times New Roman"/>
                      </w:rPr>
                      <w:t>收回定期存款</w:t>
                    </w:r>
                  </w:p>
                </w:tc>
                <w:tc>
                  <w:tcPr>
                    <w:tcW w:w="1609" w:type="pct"/>
                    <w:vAlign w:val="bottom"/>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t>160,000,000</w:t>
                    </w:r>
                  </w:p>
                </w:tc>
                <w:tc>
                  <w:tcPr>
                    <w:tcW w:w="1509" w:type="pct"/>
                  </w:tcPr>
                  <w:p w:rsidR="00C65697" w:rsidRPr="00C65697" w:rsidRDefault="00C65697" w:rsidP="003162D1">
                    <w:pPr>
                      <w:jc w:val="right"/>
                      <w:rPr>
                        <w:rFonts w:ascii="Times New Roman" w:hAnsi="Times New Roman" w:cs="Times New Roman"/>
                      </w:rPr>
                    </w:pPr>
                    <w:r w:rsidRPr="00C65697">
                      <w:rPr>
                        <w:rFonts w:ascii="Times New Roman" w:hAnsi="Times New Roman" w:cs="Times New Roman"/>
                      </w:rPr>
                      <w:t>60,000,000</w:t>
                    </w:r>
                  </w:p>
                </w:tc>
              </w:tr>
            </w:sdtContent>
          </w:sdt>
          <w:sdt>
            <w:sdtPr>
              <w:rPr>
                <w:rFonts w:ascii="Times New Roman" w:hAnsi="Times New Roman" w:cs="Times New Roman"/>
              </w:rPr>
              <w:alias w:val="收到的其他与投资活动有关的现金明细"/>
              <w:tag w:val="_GBC_e6aac5cfd8c841e780dd4702b059b16c"/>
              <w:id w:val="320477113"/>
              <w:lock w:val="sdtLocked"/>
              <w:placeholder>
                <w:docPart w:val="F1CAB3F5B5A445E1B1B82AF7B63F007F"/>
              </w:placeholder>
            </w:sdtPr>
            <w:sdtEndPr/>
            <w:sdtContent>
              <w:tr w:rsidR="00847C77" w:rsidTr="00116AAE">
                <w:tc>
                  <w:tcPr>
                    <w:tcW w:w="1882" w:type="pct"/>
                  </w:tcPr>
                  <w:p w:rsidR="00847C77" w:rsidRPr="00C65697" w:rsidRDefault="00847C77" w:rsidP="00847C77">
                    <w:pPr>
                      <w:autoSpaceDE w:val="0"/>
                      <w:autoSpaceDN w:val="0"/>
                      <w:adjustRightInd w:val="0"/>
                      <w:snapToGrid w:val="0"/>
                      <w:spacing w:line="240" w:lineRule="atLeast"/>
                      <w:rPr>
                        <w:rFonts w:ascii="Times New Roman" w:hAnsi="Times New Roman" w:cs="Times New Roman"/>
                      </w:rPr>
                    </w:pPr>
                    <w:r w:rsidRPr="00C65697">
                      <w:rPr>
                        <w:rFonts w:ascii="Times New Roman" w:hAnsi="Times New Roman" w:cs="Times New Roman"/>
                      </w:rPr>
                      <w:t>收到定期存款利息</w:t>
                    </w:r>
                  </w:p>
                </w:tc>
                <w:tc>
                  <w:tcPr>
                    <w:tcW w:w="1609" w:type="pct"/>
                    <w:vAlign w:val="center"/>
                  </w:tcPr>
                  <w:p w:rsidR="00847C77" w:rsidRPr="00847C77" w:rsidRDefault="00847C77" w:rsidP="00847C77">
                    <w:pPr>
                      <w:jc w:val="right"/>
                      <w:rPr>
                        <w:rFonts w:ascii="Times New Roman" w:hAnsi="Times New Roman" w:cs="Times New Roman"/>
                      </w:rPr>
                    </w:pPr>
                    <w:r w:rsidRPr="00847C77">
                      <w:rPr>
                        <w:rFonts w:ascii="Times New Roman" w:hAnsi="Times New Roman" w:cs="Times New Roman"/>
                      </w:rPr>
                      <w:t>19,824,792</w:t>
                    </w:r>
                  </w:p>
                </w:tc>
                <w:tc>
                  <w:tcPr>
                    <w:tcW w:w="1509" w:type="pct"/>
                  </w:tcPr>
                  <w:p w:rsidR="00847C77" w:rsidRPr="00C65697" w:rsidRDefault="00847C77" w:rsidP="00847C77">
                    <w:pPr>
                      <w:jc w:val="right"/>
                      <w:rPr>
                        <w:rFonts w:ascii="Times New Roman" w:hAnsi="Times New Roman" w:cs="Times New Roman"/>
                      </w:rPr>
                    </w:pPr>
                    <w:r w:rsidRPr="00C65697">
                      <w:rPr>
                        <w:rFonts w:ascii="Times New Roman" w:hAnsi="Times New Roman" w:cs="Times New Roman"/>
                      </w:rPr>
                      <w:t>-</w:t>
                    </w:r>
                  </w:p>
                </w:tc>
              </w:tr>
            </w:sdtContent>
          </w:sdt>
          <w:tr w:rsidR="00847C77" w:rsidTr="00116AAE">
            <w:sdt>
              <w:sdtPr>
                <w:rPr>
                  <w:rFonts w:ascii="Times New Roman" w:hAnsi="Times New Roman" w:cs="Times New Roman"/>
                </w:rPr>
                <w:tag w:val="_PLD_7a5b8e3355174a5f94c83cb81ed0821b"/>
                <w:id w:val="1498916135"/>
                <w:lock w:val="sdtLocked"/>
              </w:sdtPr>
              <w:sdtEndPr/>
              <w:sdtContent>
                <w:tc>
                  <w:tcPr>
                    <w:tcW w:w="1882" w:type="pct"/>
                  </w:tcPr>
                  <w:p w:rsidR="00847C77" w:rsidRPr="00C65697" w:rsidRDefault="00847C77" w:rsidP="00847C77">
                    <w:pPr>
                      <w:autoSpaceDE w:val="0"/>
                      <w:autoSpaceDN w:val="0"/>
                      <w:adjustRightInd w:val="0"/>
                      <w:snapToGrid w:val="0"/>
                      <w:spacing w:line="240" w:lineRule="atLeast"/>
                      <w:jc w:val="center"/>
                      <w:rPr>
                        <w:rFonts w:ascii="Times New Roman" w:hAnsi="Times New Roman" w:cs="Times New Roman"/>
                      </w:rPr>
                    </w:pPr>
                    <w:r w:rsidRPr="00C65697">
                      <w:rPr>
                        <w:rFonts w:ascii="Times New Roman" w:hAnsi="Times New Roman" w:cs="Times New Roman"/>
                      </w:rPr>
                      <w:t>合计</w:t>
                    </w:r>
                  </w:p>
                </w:tc>
              </w:sdtContent>
            </w:sdt>
            <w:tc>
              <w:tcPr>
                <w:tcW w:w="1609" w:type="pct"/>
                <w:vAlign w:val="center"/>
              </w:tcPr>
              <w:p w:rsidR="00847C77" w:rsidRPr="00847C77" w:rsidRDefault="00847C77" w:rsidP="00847C77">
                <w:pPr>
                  <w:jc w:val="right"/>
                  <w:rPr>
                    <w:rFonts w:ascii="Times New Roman" w:hAnsi="Times New Roman" w:cs="Times New Roman"/>
                  </w:rPr>
                </w:pPr>
                <w:r w:rsidRPr="00847C77">
                  <w:rPr>
                    <w:rFonts w:ascii="Times New Roman" w:hAnsi="Times New Roman" w:cs="Times New Roman"/>
                  </w:rPr>
                  <w:t>179,824,792</w:t>
                </w:r>
              </w:p>
            </w:tc>
            <w:tc>
              <w:tcPr>
                <w:tcW w:w="1509" w:type="pct"/>
              </w:tcPr>
              <w:p w:rsidR="00847C77" w:rsidRPr="00C65697" w:rsidRDefault="00847C77" w:rsidP="00847C77">
                <w:pPr>
                  <w:jc w:val="right"/>
                  <w:rPr>
                    <w:rFonts w:ascii="Times New Roman" w:hAnsi="Times New Roman" w:cs="Times New Roman"/>
                  </w:rPr>
                </w:pPr>
                <w:r w:rsidRPr="00C65697">
                  <w:rPr>
                    <w:rFonts w:ascii="Times New Roman" w:hAnsi="Times New Roman" w:cs="Times New Roman"/>
                  </w:rPr>
                  <w:t>60,000,000</w:t>
                </w:r>
              </w:p>
            </w:tc>
          </w:tr>
        </w:tbl>
        <w:p w:rsidR="00C65697" w:rsidRDefault="00833B52"/>
      </w:sdtContent>
    </w:sdt>
    <w:p w:rsidR="00047B74" w:rsidRDefault="009454CC" w:rsidP="002E4D74">
      <w:pPr>
        <w:pStyle w:val="3"/>
        <w:numPr>
          <w:ilvl w:val="0"/>
          <w:numId w:val="12"/>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Times New Roman" w:hAnsi="Times New Roman" w:cs="宋体"/>
          <w:b w:val="0"/>
          <w:bCs w:val="0"/>
          <w:kern w:val="0"/>
          <w:szCs w:val="24"/>
        </w:rPr>
        <w:alias w:val="模块:现金流量表补充资料"/>
        <w:tag w:val="_GBC_7c9a174810ac4558be4e54f8019d5a1a"/>
        <w:id w:val="292254756"/>
        <w:lock w:val="sdtLocked"/>
        <w:placeholder>
          <w:docPart w:val="GBC22222222222222222222222222222"/>
        </w:placeholder>
      </w:sdtPr>
      <w:sdtEndPr>
        <w:rPr>
          <w:rFonts w:ascii="宋体" w:hAnsi="宋体" w:hint="eastAsia"/>
          <w:szCs w:val="21"/>
        </w:rPr>
      </w:sdtEndPr>
      <w:sdtContent>
        <w:p w:rsidR="00832DF9" w:rsidRPr="00832DF9" w:rsidRDefault="00832DF9" w:rsidP="00652785">
          <w:pPr>
            <w:pStyle w:val="4"/>
            <w:numPr>
              <w:ilvl w:val="0"/>
              <w:numId w:val="82"/>
            </w:numPr>
            <w:rPr>
              <w:rFonts w:ascii="Times New Roman" w:hAnsi="Times New Roman"/>
              <w:b w:val="0"/>
            </w:rPr>
          </w:pPr>
          <w:r w:rsidRPr="00832DF9">
            <w:rPr>
              <w:rFonts w:ascii="Times New Roman" w:hAnsi="Times New Roman"/>
              <w:b w:val="0"/>
            </w:rPr>
            <w:t>将净利润</w:t>
          </w:r>
          <w:r w:rsidRPr="00832DF9">
            <w:rPr>
              <w:rFonts w:ascii="Times New Roman" w:hAnsi="Times New Roman"/>
              <w:b w:val="0"/>
            </w:rPr>
            <w:t>/(</w:t>
          </w:r>
          <w:r w:rsidRPr="00832DF9">
            <w:rPr>
              <w:rFonts w:ascii="Times New Roman" w:hAnsi="Times New Roman"/>
              <w:b w:val="0"/>
            </w:rPr>
            <w:t>亏损</w:t>
          </w:r>
          <w:r w:rsidRPr="00832DF9">
            <w:rPr>
              <w:rFonts w:ascii="Times New Roman" w:hAnsi="Times New Roman"/>
              <w:b w:val="0"/>
            </w:rPr>
            <w:t>)</w:t>
          </w:r>
          <w:r w:rsidRPr="00832DF9">
            <w:rPr>
              <w:rFonts w:ascii="Times New Roman" w:hAnsi="Times New Roman"/>
              <w:b w:val="0"/>
            </w:rPr>
            <w:t>调节为经营活动现金流量</w:t>
          </w:r>
        </w:p>
        <w:sdt>
          <w:sdtPr>
            <w:alias w:val="是否适用：现金流量表补充资料[双击切换]"/>
            <w:tag w:val="_GBC_3ee8e178479245ea907bff86e4dcd54a"/>
            <w:id w:val="-1883695460"/>
            <w:lock w:val="sdtLocked"/>
            <w:placeholder>
              <w:docPart w:val="GBC22222222222222222222222222222"/>
            </w:placeholder>
          </w:sdtPr>
          <w:sdtEndPr/>
          <w:sdtContent>
            <w:p w:rsidR="00047B74" w:rsidRDefault="009454CC">
              <w:r>
                <w:fldChar w:fldCharType="begin"/>
              </w:r>
              <w:r w:rsidR="00832DF9">
                <w:instrText xml:space="preserve"> MACROBUTTON  SnrToggleCheckbox √适用 </w:instrText>
              </w:r>
              <w:r>
                <w:fldChar w:fldCharType="end"/>
              </w:r>
              <w:r>
                <w:fldChar w:fldCharType="begin"/>
              </w:r>
              <w:r w:rsidR="00832DF9">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19"/>
            <w:gridCol w:w="1867"/>
            <w:gridCol w:w="2074"/>
          </w:tblGrid>
          <w:tr w:rsidR="00BA577D" w:rsidTr="00E8111A">
            <w:sdt>
              <w:sdtPr>
                <w:rPr>
                  <w:rFonts w:ascii="Times New Roman" w:hAnsi="Times New Roman" w:cs="Times New Roman"/>
                </w:rPr>
                <w:tag w:val="_PLD_a6ea455751354381bc869d5865ef3d8f"/>
                <w:id w:val="405889411"/>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jc w:val="center"/>
                      <w:rPr>
                        <w:rFonts w:ascii="Times New Roman" w:hAnsi="Times New Roman" w:cs="Times New Roman"/>
                        <w:bCs/>
                      </w:rPr>
                    </w:pPr>
                    <w:r w:rsidRPr="00BA577D">
                      <w:rPr>
                        <w:rFonts w:ascii="Times New Roman" w:hAnsi="Times New Roman" w:cs="Times New Roman"/>
                      </w:rPr>
                      <w:t>补充资料</w:t>
                    </w:r>
                  </w:p>
                </w:tc>
              </w:sdtContent>
            </w:sdt>
            <w:sdt>
              <w:sdtPr>
                <w:rPr>
                  <w:rFonts w:ascii="Times New Roman" w:hAnsi="Times New Roman" w:cs="Times New Roman"/>
                </w:rPr>
                <w:tag w:val="_PLD_0687e3743a4e4e2db7b08855f23641e8"/>
                <w:id w:val="619121403"/>
                <w:lock w:val="sdtLocked"/>
              </w:sdtPr>
              <w:sdtEndPr/>
              <w:sdtContent>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jc w:val="center"/>
                      <w:rPr>
                        <w:rFonts w:ascii="Times New Roman" w:hAnsi="Times New Roman" w:cs="Times New Roman"/>
                      </w:rPr>
                    </w:pPr>
                    <w:r w:rsidRPr="00BA577D">
                      <w:rPr>
                        <w:rFonts w:ascii="Times New Roman" w:hAnsi="Times New Roman" w:cs="Times New Roman"/>
                      </w:rPr>
                      <w:t>本期金额</w:t>
                    </w:r>
                  </w:p>
                </w:tc>
              </w:sdtContent>
            </w:sdt>
            <w:sdt>
              <w:sdtPr>
                <w:rPr>
                  <w:rFonts w:ascii="Times New Roman" w:hAnsi="Times New Roman" w:cs="Times New Roman"/>
                </w:rPr>
                <w:tag w:val="_PLD_f90342638d124edea40aa264bbe65e8e"/>
                <w:id w:val="-1830349060"/>
                <w:lock w:val="sdtLocked"/>
              </w:sdtPr>
              <w:sdtEndPr/>
              <w:sdtContent>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jc w:val="center"/>
                      <w:rPr>
                        <w:rFonts w:ascii="Times New Roman" w:hAnsi="Times New Roman" w:cs="Times New Roman"/>
                      </w:rPr>
                    </w:pPr>
                    <w:r w:rsidRPr="00BA577D">
                      <w:rPr>
                        <w:rFonts w:ascii="Times New Roman" w:hAnsi="Times New Roman" w:cs="Times New Roman"/>
                      </w:rPr>
                      <w:t>上期金额</w:t>
                    </w:r>
                  </w:p>
                </w:tc>
              </w:sdtContent>
            </w:sdt>
          </w:tr>
          <w:tr w:rsidR="00BA577D" w:rsidTr="00E8111A">
            <w:sdt>
              <w:sdtPr>
                <w:rPr>
                  <w:rFonts w:ascii="Times New Roman" w:hAnsi="Times New Roman" w:cs="Times New Roman"/>
                </w:rPr>
                <w:tag w:val="_PLD_e8ba8a255d384555b8eb4380916342fb"/>
                <w:id w:val="288713921"/>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净利润</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678,425,328</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tabs>
                    <w:tab w:val="decimal" w:pos="1788"/>
                  </w:tabs>
                  <w:overflowPunct w:val="0"/>
                  <w:spacing w:line="230" w:lineRule="exact"/>
                  <w:ind w:rightChars="-13" w:right="-27"/>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(52)(a)_</w:instrText>
                </w:r>
                <w:r w:rsidRPr="00BA577D">
                  <w:rPr>
                    <w:rFonts w:ascii="Times New Roman" w:hAnsi="Times New Roman" w:cs="Times New Roman"/>
                    <w:lang w:val="zh-CN"/>
                  </w:rPr>
                  <w:instrText>将净亏损调节为经营活动现金流量</w:instrText>
                </w:r>
                <w:r w:rsidRPr="00BA577D">
                  <w:rPr>
                    <w:rFonts w:ascii="Times New Roman" w:hAnsi="Times New Roman" w:cs="Times New Roman"/>
                    <w:lang w:val="zh-CN"/>
                  </w:rPr>
                  <w:instrText>1!R7C5"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(52)(a)_</w:instrText>
                </w:r>
                <w:r w:rsidRPr="00BA577D">
                  <w:rPr>
                    <w:rFonts w:ascii="Times New Roman" w:hAnsi="Times New Roman" w:cs="Times New Roman"/>
                    <w:lang w:val="zh-CN"/>
                  </w:rPr>
                  <w:instrText>将净亏损调节为经营活动现金流量</w:instrText>
                </w:r>
                <w:r w:rsidRPr="00BA577D">
                  <w:rPr>
                    <w:rFonts w:ascii="Times New Roman" w:hAnsi="Times New Roman" w:cs="Times New Roman"/>
                    <w:lang w:val="zh-CN"/>
                  </w:rPr>
                  <w:instrText xml:space="preserve">1!R7C5"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(765,261,547)</w:t>
                </w:r>
                <w:r w:rsidRPr="00BA577D">
                  <w:rPr>
                    <w:rFonts w:ascii="Times New Roman" w:hAnsi="Times New Roman" w:cs="Times New Roman"/>
                    <w:lang w:val="zh-CN"/>
                  </w:rPr>
                  <w:fldChar w:fldCharType="end"/>
                </w:r>
              </w:p>
            </w:tc>
          </w:tr>
          <w:tr w:rsidR="00BA577D" w:rsidTr="00E8111A">
            <w:sdt>
              <w:sdtPr>
                <w:rPr>
                  <w:rFonts w:ascii="Times New Roman" w:hAnsi="Times New Roman" w:cs="Times New Roman"/>
                </w:rPr>
                <w:tag w:val="_PLD_d7814036ec544a08a51db5a353f5adf0"/>
                <w:id w:val="-2108957014"/>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加：资产减值准备</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w:t>
                </w:r>
              </w:p>
            </w:tc>
          </w:tr>
          <w:tr w:rsidR="00BA577D" w:rsidTr="00E8111A">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rPr>
                  <w:tag w:val="_PLD_0f91129fab43498ab9fd68a182c3fe1b"/>
                  <w:id w:val="-2073111631"/>
                  <w:lock w:val="sdtLocked"/>
                </w:sdtPr>
                <w:sdtEndPr/>
                <w:sdtContent>
                  <w:p w:rsidR="00BA577D" w:rsidRPr="00BA577D" w:rsidRDefault="00BA577D" w:rsidP="003162D1">
                    <w:pPr>
                      <w:rPr>
                        <w:rFonts w:ascii="Times New Roman" w:hAnsi="Times New Roman" w:cs="Times New Roman"/>
                      </w:rPr>
                    </w:pPr>
                    <w:r w:rsidRPr="00BA577D">
                      <w:rPr>
                        <w:rFonts w:ascii="Times New Roman" w:hAnsi="Times New Roman" w:cs="Times New Roman"/>
                      </w:rPr>
                      <w:t>信用减值损失</w:t>
                    </w:r>
                  </w:p>
                </w:sdtContent>
              </w:sdt>
            </w:tc>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530,218</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w:t>
                </w:r>
              </w:p>
            </w:tc>
          </w:tr>
          <w:tr w:rsidR="00BA577D" w:rsidTr="00E8111A">
            <w:sdt>
              <w:sdtPr>
                <w:rPr>
                  <w:rFonts w:ascii="Times New Roman" w:hAnsi="Times New Roman" w:cs="Times New Roman"/>
                </w:rPr>
                <w:tag w:val="_PLD_874496ee98ed44629fd0638816a4a7d0"/>
                <w:id w:val="-2075645498"/>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固定资产折旧、油气资产折耗、生产性生物资产折旧</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946,719,589</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873,651,583</w:t>
                </w:r>
              </w:p>
            </w:tc>
          </w:tr>
          <w:tr w:rsidR="00BA577D" w:rsidTr="00E8111A">
            <w:sdt>
              <w:sdtPr>
                <w:rPr>
                  <w:rFonts w:ascii="Times New Roman" w:hAnsi="Times New Roman" w:cs="Times New Roman"/>
                </w:rPr>
                <w:tag w:val="_PLD_7d21857dddff4f46b0472ee6fc927660"/>
                <w:id w:val="-720598975"/>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无形资产摊销</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26,236,722</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26,326,770</w:t>
                </w:r>
              </w:p>
            </w:tc>
          </w:tr>
          <w:tr w:rsidR="00BA577D" w:rsidTr="00E8111A">
            <w:sdt>
              <w:sdtPr>
                <w:rPr>
                  <w:rFonts w:ascii="Times New Roman" w:hAnsi="Times New Roman" w:cs="Times New Roman"/>
                </w:rPr>
                <w:tag w:val="_PLD_088800a12fe645aeab959c7549cf4ee3"/>
                <w:id w:val="-1823720159"/>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长期待摊费用摊销</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10,141,334</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12,775,814</w:t>
                </w:r>
              </w:p>
            </w:tc>
          </w:tr>
          <w:tr w:rsidR="00BA577D" w:rsidTr="00E8111A">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rPr>
                  <w:tag w:val="_PLD_721d42c6411f4a4db89c85694880a730"/>
                  <w:id w:val="1727338683"/>
                  <w:lock w:val="sdtLocked"/>
                </w:sdtPr>
                <w:sdtEndPr/>
                <w:sdtContent>
                  <w:p w:rsidR="00BA577D" w:rsidRPr="00BA577D" w:rsidRDefault="00BA577D" w:rsidP="003162D1">
                    <w:pPr>
                      <w:rPr>
                        <w:rFonts w:ascii="Times New Roman" w:hAnsi="Times New Roman" w:cs="Times New Roman"/>
                      </w:rPr>
                    </w:pPr>
                    <w:r w:rsidRPr="00BA577D">
                      <w:rPr>
                        <w:rFonts w:ascii="Times New Roman" w:hAnsi="Times New Roman" w:cs="Times New Roman"/>
                      </w:rPr>
                      <w:t>使用权资产摊销</w:t>
                    </w:r>
                  </w:p>
                </w:sdtContent>
              </w:sdt>
            </w:tc>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8,123,205</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8,123,205</w:t>
                </w:r>
              </w:p>
            </w:tc>
          </w:tr>
          <w:tr w:rsidR="00BA577D" w:rsidTr="00E8111A">
            <w:sdt>
              <w:sdtPr>
                <w:rPr>
                  <w:rFonts w:ascii="Times New Roman" w:hAnsi="Times New Roman" w:cs="Times New Roman"/>
                </w:rPr>
                <w:tag w:val="_PLD_8d8cb21251d34ba1815e334e49c1f773"/>
                <w:id w:val="134615751"/>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处置固定资产、无形资产和其他长期资产的损失（收益以</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3,510,514</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w:t>
                </w:r>
              </w:p>
            </w:tc>
          </w:tr>
          <w:tr w:rsidR="00BA577D" w:rsidTr="00E8111A">
            <w:sdt>
              <w:sdtPr>
                <w:rPr>
                  <w:rFonts w:ascii="Times New Roman" w:hAnsi="Times New Roman" w:cs="Times New Roman"/>
                </w:rPr>
                <w:tag w:val="_PLD_b85deb2045874a498f408bd31aa1c639"/>
                <w:id w:val="-1256134433"/>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固定资产报废损失（收益以</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(1,289,610)</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37,824,918</w:t>
                </w:r>
              </w:p>
            </w:tc>
          </w:tr>
          <w:tr w:rsidR="00BA577D" w:rsidTr="00E8111A">
            <w:sdt>
              <w:sdtPr>
                <w:rPr>
                  <w:rFonts w:ascii="Times New Roman" w:hAnsi="Times New Roman" w:cs="Times New Roman"/>
                </w:rPr>
                <w:tag w:val="_PLD_1e4c1f4478ea4e41a213ed937b2d2949"/>
                <w:id w:val="539635938"/>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财务费用（收益以</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847C77" w:rsidP="003162D1">
                <w:pPr>
                  <w:jc w:val="right"/>
                  <w:rPr>
                    <w:rFonts w:ascii="Times New Roman" w:hAnsi="Times New Roman" w:cs="Times New Roman"/>
                  </w:rPr>
                </w:pPr>
                <w:r w:rsidRPr="00847C77">
                  <w:rPr>
                    <w:rFonts w:ascii="Times New Roman" w:hAnsi="Times New Roman" w:cs="Times New Roman"/>
                  </w:rPr>
                  <w:t>35,961,331</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32,664,047</w:t>
                </w:r>
              </w:p>
            </w:tc>
          </w:tr>
          <w:tr w:rsidR="00BA577D" w:rsidTr="00E8111A">
            <w:sdt>
              <w:sdtPr>
                <w:rPr>
                  <w:rFonts w:ascii="Times New Roman" w:hAnsi="Times New Roman" w:cs="Times New Roman"/>
                </w:rPr>
                <w:tag w:val="_PLD_fbd860cf427540b4a431128ef763534d"/>
                <w:id w:val="-1866892536"/>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投资损失（收益以</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(42,798,137)</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(37,989,926)</w:t>
                </w:r>
              </w:p>
            </w:tc>
          </w:tr>
          <w:tr w:rsidR="00BA577D" w:rsidTr="00E8111A">
            <w:sdt>
              <w:sdtPr>
                <w:rPr>
                  <w:rFonts w:ascii="Times New Roman" w:hAnsi="Times New Roman" w:cs="Times New Roman"/>
                </w:rPr>
                <w:tag w:val="_PLD_03270151a6684c629b53007cc62dad45"/>
                <w:id w:val="1029452836"/>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递延所得税资产减少（增加以</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265,878,393</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(220,958,313)</w:t>
                </w:r>
              </w:p>
            </w:tc>
          </w:tr>
          <w:tr w:rsidR="00BA577D" w:rsidTr="00E8111A">
            <w:sdt>
              <w:sdtPr>
                <w:rPr>
                  <w:rFonts w:ascii="Times New Roman" w:hAnsi="Times New Roman" w:cs="Times New Roman"/>
                </w:rPr>
                <w:tag w:val="_PLD_100ead502e934b2fbc5c4c2289a4d701"/>
                <w:id w:val="-1848623191"/>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递延所得税负债增加（减少以</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(1,246,362)</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(1,246,362)</w:t>
                </w:r>
              </w:p>
            </w:tc>
          </w:tr>
          <w:tr w:rsidR="00BA577D" w:rsidTr="00E8111A">
            <w:sdt>
              <w:sdtPr>
                <w:rPr>
                  <w:rFonts w:ascii="Times New Roman" w:hAnsi="Times New Roman" w:cs="Times New Roman"/>
                </w:rPr>
                <w:tag w:val="_PLD_75c37a3f209d4b1fb608b47efbf0f17b"/>
                <w:id w:val="1996377689"/>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A577D" w:rsidRPr="00BA577D" w:rsidRDefault="00BA577D" w:rsidP="003162D1">
                    <w:pPr>
                      <w:rPr>
                        <w:rFonts w:ascii="Times New Roman" w:hAnsi="Times New Roman" w:cs="Times New Roman"/>
                      </w:rPr>
                    </w:pPr>
                    <w:r w:rsidRPr="00BA577D">
                      <w:rPr>
                        <w:rFonts w:ascii="Times New Roman" w:hAnsi="Times New Roman" w:cs="Times New Roman"/>
                      </w:rPr>
                      <w:t>存货的减少（增加以</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13,161,790</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BA577D" w:rsidRPr="00BA577D" w:rsidRDefault="00BA577D" w:rsidP="003162D1">
                <w:pPr>
                  <w:jc w:val="right"/>
                  <w:rPr>
                    <w:rFonts w:ascii="Times New Roman" w:hAnsi="Times New Roman" w:cs="Times New Roman"/>
                  </w:rPr>
                </w:pPr>
                <w:r w:rsidRPr="00BA577D">
                  <w:rPr>
                    <w:rFonts w:ascii="Times New Roman" w:hAnsi="Times New Roman" w:cs="Times New Roman"/>
                  </w:rPr>
                  <w:t>(5,852,151)</w:t>
                </w:r>
              </w:p>
            </w:tc>
          </w:tr>
          <w:tr w:rsidR="00847C77" w:rsidTr="00E8111A">
            <w:sdt>
              <w:sdtPr>
                <w:rPr>
                  <w:rFonts w:ascii="Times New Roman" w:hAnsi="Times New Roman" w:cs="Times New Roman"/>
                </w:rPr>
                <w:tag w:val="_PLD_6dd2e6fa25164f14ae03eb5c47cfeb92"/>
                <w:id w:val="-278639781"/>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847C77" w:rsidRPr="00BA577D" w:rsidRDefault="00847C77" w:rsidP="00847C77">
                    <w:pPr>
                      <w:rPr>
                        <w:rFonts w:ascii="Times New Roman" w:hAnsi="Times New Roman" w:cs="Times New Roman"/>
                      </w:rPr>
                    </w:pPr>
                    <w:r w:rsidRPr="00BA577D">
                      <w:rPr>
                        <w:rFonts w:ascii="Times New Roman" w:hAnsi="Times New Roman" w:cs="Times New Roman"/>
                      </w:rPr>
                      <w:t>经营性应收项目的减少（增加以</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847C77" w:rsidRPr="00847C77" w:rsidRDefault="00847C77" w:rsidP="00847C77">
                <w:pPr>
                  <w:jc w:val="right"/>
                  <w:rPr>
                    <w:rFonts w:ascii="Times New Roman" w:hAnsi="Times New Roman" w:cs="Times New Roman"/>
                  </w:rPr>
                </w:pPr>
                <w:r w:rsidRPr="00847C77">
                  <w:rPr>
                    <w:rFonts w:ascii="Times New Roman" w:hAnsi="Times New Roman" w:cs="Times New Roman"/>
                  </w:rPr>
                  <w:t>(629,813,069)</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847C77" w:rsidRPr="00BA577D" w:rsidRDefault="00847C77" w:rsidP="00847C77">
                <w:pPr>
                  <w:jc w:val="right"/>
                  <w:rPr>
                    <w:rFonts w:ascii="Times New Roman" w:hAnsi="Times New Roman" w:cs="Times New Roman"/>
                    <w:b/>
                  </w:rPr>
                </w:pPr>
                <w:r w:rsidRPr="00BA577D">
                  <w:rPr>
                    <w:rFonts w:ascii="Times New Roman" w:hAnsi="Times New Roman" w:cs="Times New Roman"/>
                  </w:rPr>
                  <w:t>(567,157,937)</w:t>
                </w:r>
              </w:p>
            </w:tc>
          </w:tr>
          <w:tr w:rsidR="00847C77" w:rsidTr="00E8111A">
            <w:sdt>
              <w:sdtPr>
                <w:rPr>
                  <w:rFonts w:ascii="Times New Roman" w:hAnsi="Times New Roman" w:cs="Times New Roman"/>
                </w:rPr>
                <w:tag w:val="_PLD_b77e5d0637ca424ea3521e9194452268"/>
                <w:id w:val="1179695225"/>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847C77" w:rsidRPr="00BA577D" w:rsidRDefault="00847C77" w:rsidP="00847C77">
                    <w:pPr>
                      <w:rPr>
                        <w:rFonts w:ascii="Times New Roman" w:hAnsi="Times New Roman" w:cs="Times New Roman"/>
                      </w:rPr>
                    </w:pPr>
                    <w:r w:rsidRPr="00BA577D">
                      <w:rPr>
                        <w:rFonts w:ascii="Times New Roman" w:hAnsi="Times New Roman" w:cs="Times New Roman"/>
                      </w:rPr>
                      <w:t>经营性应付项目的增加（减少以</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w:t>
                    </w:r>
                    <w:r w:rsidRPr="00BA577D">
                      <w:rPr>
                        <w:rFonts w:ascii="Times New Roman" w:hAnsi="Times New Roman" w:cs="Times New Roman"/>
                      </w:rPr>
                      <w:t>号填列）</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847C77" w:rsidRPr="00847C77" w:rsidRDefault="00847C77" w:rsidP="00847C77">
                <w:pPr>
                  <w:jc w:val="right"/>
                  <w:rPr>
                    <w:rFonts w:ascii="Times New Roman" w:hAnsi="Times New Roman" w:cs="Times New Roman"/>
                  </w:rPr>
                </w:pPr>
                <w:r w:rsidRPr="00847C77">
                  <w:rPr>
                    <w:rFonts w:ascii="Times New Roman" w:hAnsi="Times New Roman" w:cs="Times New Roman"/>
                  </w:rPr>
                  <w:t>(502,310,625)</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847C77" w:rsidRPr="00BA577D" w:rsidRDefault="00847C77" w:rsidP="00847C77">
                <w:pPr>
                  <w:jc w:val="right"/>
                  <w:rPr>
                    <w:rFonts w:ascii="Times New Roman" w:hAnsi="Times New Roman" w:cs="Times New Roman"/>
                    <w:b/>
                  </w:rPr>
                </w:pPr>
                <w:r w:rsidRPr="00BA577D">
                  <w:rPr>
                    <w:rFonts w:ascii="Times New Roman" w:hAnsi="Times New Roman" w:cs="Times New Roman"/>
                  </w:rPr>
                  <w:t>(88,386,723)</w:t>
                </w:r>
              </w:p>
            </w:tc>
          </w:tr>
          <w:tr w:rsidR="00847C77" w:rsidTr="00E8111A">
            <w:sdt>
              <w:sdtPr>
                <w:rPr>
                  <w:rFonts w:ascii="Times New Roman" w:hAnsi="Times New Roman" w:cs="Times New Roman"/>
                </w:rPr>
                <w:tag w:val="_PLD_cbbe2315982347e89e355315dde12742"/>
                <w:id w:val="1477106262"/>
                <w:lock w:val="sdtLocked"/>
              </w:sdtPr>
              <w:sdtEndPr/>
              <w:sdtContent>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847C77" w:rsidRPr="00BA577D" w:rsidRDefault="00847C77" w:rsidP="00847C77">
                    <w:pPr>
                      <w:rPr>
                        <w:rFonts w:ascii="Times New Roman" w:hAnsi="Times New Roman" w:cs="Times New Roman"/>
                      </w:rPr>
                    </w:pPr>
                    <w:r w:rsidRPr="00BA577D">
                      <w:rPr>
                        <w:rFonts w:ascii="Times New Roman" w:hAnsi="Times New Roman" w:cs="Times New Roman"/>
                      </w:rPr>
                      <w:t>经营活动产生的现金流量净额</w:t>
                    </w:r>
                  </w:p>
                </w:tc>
              </w:sdtContent>
            </w:sdt>
            <w:tc>
              <w:tcPr>
                <w:tcW w:w="1096" w:type="pct"/>
                <w:tcBorders>
                  <w:top w:val="outset" w:sz="6" w:space="0" w:color="auto"/>
                  <w:left w:val="single" w:sz="4" w:space="0" w:color="auto"/>
                  <w:bottom w:val="outset" w:sz="6" w:space="0" w:color="auto"/>
                  <w:right w:val="outset" w:sz="6" w:space="0" w:color="auto"/>
                </w:tcBorders>
                <w:shd w:val="clear" w:color="auto" w:fill="auto"/>
                <w:vAlign w:val="center"/>
              </w:tcPr>
              <w:p w:rsidR="00847C77" w:rsidRPr="00847C77" w:rsidRDefault="00847C77" w:rsidP="00847C77">
                <w:pPr>
                  <w:jc w:val="right"/>
                  <w:rPr>
                    <w:rFonts w:ascii="Times New Roman" w:hAnsi="Times New Roman" w:cs="Times New Roman"/>
                  </w:rPr>
                </w:pPr>
                <w:r w:rsidRPr="00847C77">
                  <w:rPr>
                    <w:rFonts w:ascii="Times New Roman" w:hAnsi="Times New Roman" w:cs="Times New Roman"/>
                  </w:rPr>
                  <w:t>811,230,621</w:t>
                </w:r>
              </w:p>
            </w:tc>
            <w:tc>
              <w:tcPr>
                <w:tcW w:w="1013" w:type="pct"/>
                <w:tcBorders>
                  <w:top w:val="outset" w:sz="6" w:space="0" w:color="auto"/>
                  <w:left w:val="outset" w:sz="6" w:space="0" w:color="auto"/>
                  <w:bottom w:val="outset" w:sz="6" w:space="0" w:color="auto"/>
                  <w:right w:val="outset" w:sz="6" w:space="0" w:color="auto"/>
                </w:tcBorders>
                <w:shd w:val="clear" w:color="auto" w:fill="auto"/>
                <w:vAlign w:val="center"/>
              </w:tcPr>
              <w:p w:rsidR="00847C77" w:rsidRPr="00BA577D" w:rsidRDefault="00847C77" w:rsidP="00847C77">
                <w:pPr>
                  <w:jc w:val="right"/>
                  <w:rPr>
                    <w:rFonts w:ascii="Times New Roman" w:hAnsi="Times New Roman" w:cs="Times New Roman"/>
                  </w:rPr>
                </w:pPr>
                <w:r w:rsidRPr="00BA577D">
                  <w:rPr>
                    <w:rFonts w:ascii="Times New Roman" w:hAnsi="Times New Roman" w:cs="Times New Roman"/>
                  </w:rPr>
                  <w:t>(695,486,622)</w:t>
                </w:r>
              </w:p>
            </w:tc>
          </w:tr>
        </w:tbl>
        <w:p w:rsidR="00047B74" w:rsidRDefault="00833B52"/>
      </w:sdtContent>
    </w:sdt>
    <w:p w:rsidR="00BA577D" w:rsidRPr="00BA577D" w:rsidRDefault="00BA577D" w:rsidP="00652785">
      <w:pPr>
        <w:pStyle w:val="4"/>
        <w:numPr>
          <w:ilvl w:val="0"/>
          <w:numId w:val="82"/>
        </w:numPr>
        <w:rPr>
          <w:rFonts w:ascii="Times New Roman" w:hAnsi="Times New Roman"/>
          <w:b w:val="0"/>
          <w:bCs w:val="0"/>
          <w:szCs w:val="21"/>
        </w:rPr>
      </w:pPr>
      <w:r w:rsidRPr="00BA577D">
        <w:rPr>
          <w:rFonts w:ascii="Times New Roman" w:hAnsi="Times New Roman"/>
          <w:b w:val="0"/>
          <w:szCs w:val="21"/>
        </w:rPr>
        <w:t>现金净变动情况</w:t>
      </w:r>
    </w:p>
    <w:tbl>
      <w:tblPr>
        <w:tblW w:w="8777" w:type="dxa"/>
        <w:jc w:val="center"/>
        <w:tblLayout w:type="fixed"/>
        <w:tblCellMar>
          <w:left w:w="28" w:type="dxa"/>
          <w:right w:w="28" w:type="dxa"/>
        </w:tblCellMar>
        <w:tblLook w:val="04A0" w:firstRow="1" w:lastRow="0" w:firstColumn="1" w:lastColumn="0" w:noHBand="0" w:noVBand="1"/>
      </w:tblPr>
      <w:tblGrid>
        <w:gridCol w:w="4559"/>
        <w:gridCol w:w="2060"/>
        <w:gridCol w:w="170"/>
        <w:gridCol w:w="1988"/>
      </w:tblGrid>
      <w:tr w:rsidR="00BA577D" w:rsidRPr="00BA577D" w:rsidTr="00A301F3">
        <w:trPr>
          <w:trHeight w:val="264"/>
          <w:jc w:val="center"/>
        </w:trPr>
        <w:tc>
          <w:tcPr>
            <w:tcW w:w="4559" w:type="dxa"/>
            <w:tcBorders>
              <w:top w:val="nil"/>
              <w:left w:val="nil"/>
              <w:bottom w:val="nil"/>
              <w:right w:val="nil"/>
            </w:tcBorders>
            <w:shd w:val="clear" w:color="auto" w:fill="auto"/>
            <w:vAlign w:val="bottom"/>
          </w:tcPr>
          <w:bookmarkStart w:id="144" w:name="link_五52c_现金净变动情况1"/>
          <w:p w:rsidR="00BA577D" w:rsidRPr="00BA577D" w:rsidRDefault="00BA577D" w:rsidP="003162D1">
            <w:pPr>
              <w:overflowPunct w:val="0"/>
              <w:spacing w:line="230" w:lineRule="exact"/>
              <w:rPr>
                <w:rFonts w:ascii="Times New Roman" w:hAnsi="Times New Roman" w:cs="Times New Roman"/>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1!R5C2"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1!R5C2" \* MERGEFORMAT </w:instrText>
            </w:r>
            <w:r w:rsidRPr="00BA577D">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57"/>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1!R5C3"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1!R5C3"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截至</w:t>
            </w:r>
            <w:r w:rsidRPr="00BA577D">
              <w:rPr>
                <w:rFonts w:ascii="Times New Roman" w:hAnsi="Times New Roman" w:cs="Times New Roman"/>
                <w:color w:val="000000"/>
              </w:rPr>
              <w:t>2023</w:t>
            </w:r>
            <w:r w:rsidRPr="00BA577D">
              <w:rPr>
                <w:rFonts w:ascii="Times New Roman" w:hAnsi="Times New Roman" w:cs="Times New Roman"/>
                <w:color w:val="000000"/>
              </w:rPr>
              <w:t>年</w:t>
            </w:r>
            <w:r w:rsidRPr="00BA577D">
              <w:rPr>
                <w:rFonts w:ascii="Times New Roman" w:hAnsi="Times New Roman" w:cs="Times New Roman"/>
                <w:color w:val="000000"/>
              </w:rPr>
              <w:t>6</w:t>
            </w:r>
            <w:r w:rsidRPr="00BA577D">
              <w:rPr>
                <w:rFonts w:ascii="Times New Roman" w:hAnsi="Times New Roman" w:cs="Times New Roman"/>
                <w:color w:val="000000"/>
              </w:rPr>
              <w:t>月</w:t>
            </w:r>
          </w:p>
          <w:p w:rsidR="00BA577D" w:rsidRPr="00BA577D" w:rsidRDefault="00BA577D" w:rsidP="003162D1">
            <w:pPr>
              <w:overflowPunct w:val="0"/>
              <w:spacing w:line="230" w:lineRule="exact"/>
              <w:ind w:rightChars="50" w:right="105"/>
              <w:jc w:val="right"/>
              <w:rPr>
                <w:rFonts w:ascii="Times New Roman" w:hAnsi="Times New Roman" w:cs="Times New Roman"/>
                <w:color w:val="000000"/>
              </w:rPr>
            </w:pPr>
            <w:r w:rsidRPr="00BA577D">
              <w:rPr>
                <w:rFonts w:ascii="Times New Roman" w:hAnsi="Times New Roman" w:cs="Times New Roman"/>
                <w:color w:val="000000"/>
              </w:rPr>
              <w:t>30</w:t>
            </w:r>
            <w:r w:rsidRPr="00BA577D">
              <w:rPr>
                <w:rFonts w:ascii="Times New Roman" w:hAnsi="Times New Roman" w:cs="Times New Roman"/>
                <w:color w:val="000000"/>
              </w:rPr>
              <w:t>日止</w:t>
            </w:r>
            <w:r w:rsidRPr="00BA577D">
              <w:rPr>
                <w:rFonts w:ascii="Times New Roman" w:hAnsi="Times New Roman" w:cs="Times New Roman"/>
                <w:color w:val="000000"/>
              </w:rPr>
              <w:t>6</w:t>
            </w:r>
            <w:r w:rsidRPr="00BA577D">
              <w:rPr>
                <w:rFonts w:ascii="Times New Roman" w:hAnsi="Times New Roman" w:cs="Times New Roman"/>
                <w:color w:val="000000"/>
              </w:rPr>
              <w:t>个月期间</w:t>
            </w:r>
            <w:r w:rsidRPr="00BA577D">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Chars="50" w:right="105"/>
              <w:jc w:val="right"/>
              <w:rPr>
                <w:rFonts w:ascii="Times New Roman" w:hAnsi="Times New Roman" w:cs="Times New Roman"/>
                <w:color w:val="000000"/>
              </w:rPr>
            </w:pPr>
          </w:p>
        </w:tc>
        <w:tc>
          <w:tcPr>
            <w:tcW w:w="1988"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82"/>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 xml:space="preserve">.xlsx"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1!R5C5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1!R5C5"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截至</w:t>
            </w:r>
            <w:r w:rsidRPr="00BA577D">
              <w:rPr>
                <w:rFonts w:ascii="Times New Roman" w:hAnsi="Times New Roman" w:cs="Times New Roman"/>
                <w:color w:val="000000"/>
              </w:rPr>
              <w:t>2022</w:t>
            </w:r>
            <w:r w:rsidRPr="00BA577D">
              <w:rPr>
                <w:rFonts w:ascii="Times New Roman" w:hAnsi="Times New Roman" w:cs="Times New Roman"/>
                <w:color w:val="000000"/>
              </w:rPr>
              <w:t>年</w:t>
            </w:r>
            <w:r w:rsidRPr="00BA577D">
              <w:rPr>
                <w:rFonts w:ascii="Times New Roman" w:hAnsi="Times New Roman" w:cs="Times New Roman"/>
                <w:color w:val="000000"/>
              </w:rPr>
              <w:t>6</w:t>
            </w:r>
            <w:r w:rsidRPr="00BA577D">
              <w:rPr>
                <w:rFonts w:ascii="Times New Roman" w:hAnsi="Times New Roman" w:cs="Times New Roman"/>
                <w:color w:val="000000"/>
              </w:rPr>
              <w:t>月</w:t>
            </w:r>
          </w:p>
          <w:p w:rsidR="00BA577D" w:rsidRPr="00BA577D" w:rsidRDefault="00BA577D" w:rsidP="003162D1">
            <w:pPr>
              <w:overflowPunct w:val="0"/>
              <w:spacing w:line="230" w:lineRule="exact"/>
              <w:ind w:right="82"/>
              <w:jc w:val="right"/>
              <w:rPr>
                <w:rFonts w:ascii="Times New Roman" w:hAnsi="Times New Roman" w:cs="Times New Roman"/>
                <w:color w:val="000000"/>
              </w:rPr>
            </w:pPr>
            <w:r w:rsidRPr="00BA577D">
              <w:rPr>
                <w:rFonts w:ascii="Times New Roman" w:hAnsi="Times New Roman" w:cs="Times New Roman"/>
                <w:color w:val="000000"/>
              </w:rPr>
              <w:t>30</w:t>
            </w:r>
            <w:r w:rsidRPr="00BA577D">
              <w:rPr>
                <w:rFonts w:ascii="Times New Roman" w:hAnsi="Times New Roman" w:cs="Times New Roman"/>
                <w:color w:val="000000"/>
              </w:rPr>
              <w:t>日止</w:t>
            </w:r>
            <w:r w:rsidRPr="00BA577D">
              <w:rPr>
                <w:rFonts w:ascii="Times New Roman" w:hAnsi="Times New Roman" w:cs="Times New Roman"/>
                <w:color w:val="000000"/>
              </w:rPr>
              <w:t>6</w:t>
            </w:r>
            <w:r w:rsidRPr="00BA577D">
              <w:rPr>
                <w:rFonts w:ascii="Times New Roman" w:hAnsi="Times New Roman" w:cs="Times New Roman"/>
                <w:color w:val="000000"/>
              </w:rPr>
              <w:t>个月期间</w:t>
            </w:r>
            <w:r w:rsidRPr="00BA577D">
              <w:rPr>
                <w:rFonts w:ascii="Times New Roman" w:hAnsi="Times New Roman" w:cs="Times New Roman"/>
                <w:lang w:val="zh-CN"/>
              </w:rPr>
              <w:fldChar w:fldCharType="end"/>
            </w:r>
          </w:p>
        </w:tc>
      </w:tr>
      <w:tr w:rsidR="00BA577D" w:rsidRPr="00BA577D" w:rsidTr="00A301F3">
        <w:trPr>
          <w:trHeight w:val="264"/>
          <w:jc w:val="center"/>
        </w:trPr>
        <w:tc>
          <w:tcPr>
            <w:tcW w:w="4559"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1!R6C2"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1!R6C2" \* MERGEFORMAT </w:instrText>
            </w:r>
            <w:r w:rsidRPr="00BA577D">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BA577D" w:rsidRPr="00BA577D" w:rsidRDefault="00BA577D" w:rsidP="003162D1">
            <w:pPr>
              <w:tabs>
                <w:tab w:val="decimal" w:pos="1908"/>
              </w:tabs>
              <w:overflowPunct w:val="0"/>
              <w:spacing w:line="230" w:lineRule="exact"/>
              <w:ind w:rightChars="-15" w:right="-31"/>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1!R6C3"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1!R6C3" \* MERGEFORMAT </w:instrText>
            </w:r>
            <w:r w:rsidRPr="00BA577D">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Chars="50" w:right="105"/>
              <w:jc w:val="right"/>
              <w:rPr>
                <w:rFonts w:ascii="Times New Roman" w:hAnsi="Times New Roman" w:cs="Times New Roman"/>
              </w:rPr>
            </w:pPr>
          </w:p>
        </w:tc>
        <w:tc>
          <w:tcPr>
            <w:tcW w:w="1988"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82"/>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1!R6C5"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1!R6C5" \* MERGEFORMAT </w:instrText>
            </w:r>
            <w:r w:rsidRPr="00BA577D">
              <w:rPr>
                <w:rFonts w:ascii="Times New Roman" w:hAnsi="Times New Roman" w:cs="Times New Roman"/>
                <w:lang w:val="zh-CN"/>
              </w:rPr>
              <w:fldChar w:fldCharType="end"/>
            </w:r>
          </w:p>
        </w:tc>
      </w:tr>
      <w:tr w:rsidR="00BA577D" w:rsidRPr="00BA577D" w:rsidTr="00A301F3">
        <w:trPr>
          <w:trHeight w:val="264"/>
          <w:jc w:val="center"/>
        </w:trPr>
        <w:tc>
          <w:tcPr>
            <w:tcW w:w="4559"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left="-14" w:firstLine="14"/>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1!R7C2"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1!R7C2"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现金的期末余额</w:t>
            </w:r>
            <w:r w:rsidRPr="00BA577D">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BA577D" w:rsidRPr="00BA577D" w:rsidRDefault="00BA577D" w:rsidP="003162D1">
            <w:pPr>
              <w:tabs>
                <w:tab w:val="decimal" w:pos="1908"/>
              </w:tabs>
              <w:overflowPunct w:val="0"/>
              <w:spacing w:line="230" w:lineRule="exact"/>
              <w:ind w:rightChars="-15" w:right="-31"/>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 xml:space="preserve">.xlsx"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1!R7C3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1!R7C3" \* MERGEFORMAT </w:instrText>
            </w:r>
            <w:r w:rsidRPr="00BA577D">
              <w:rPr>
                <w:rFonts w:ascii="Times New Roman" w:hAnsi="Times New Roman" w:cs="Times New Roman"/>
                <w:lang w:val="zh-CN"/>
              </w:rPr>
              <w:fldChar w:fldCharType="separate"/>
            </w:r>
            <w:r w:rsidRPr="00BA577D">
              <w:rPr>
                <w:rFonts w:ascii="Times New Roman" w:hAnsi="Times New Roman" w:cs="Times New Roman"/>
                <w:lang w:val="zh-CN"/>
              </w:rPr>
              <w:t>1,724,900,764</w:t>
            </w:r>
            <w:r w:rsidRPr="00BA577D">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Chars="50" w:right="105"/>
              <w:jc w:val="right"/>
              <w:rPr>
                <w:rFonts w:ascii="Times New Roman" w:hAnsi="Times New Roman" w:cs="Times New Roman"/>
              </w:rPr>
            </w:pPr>
          </w:p>
        </w:tc>
        <w:tc>
          <w:tcPr>
            <w:tcW w:w="1988" w:type="dxa"/>
            <w:tcBorders>
              <w:top w:val="nil"/>
              <w:left w:val="nil"/>
              <w:right w:val="nil"/>
            </w:tcBorders>
            <w:shd w:val="clear" w:color="auto" w:fill="auto"/>
            <w:vAlign w:val="bottom"/>
          </w:tcPr>
          <w:p w:rsidR="00BA577D" w:rsidRPr="00BA577D" w:rsidRDefault="00BA577D" w:rsidP="003162D1">
            <w:pPr>
              <w:overflowPunct w:val="0"/>
              <w:spacing w:line="230" w:lineRule="exact"/>
              <w:ind w:right="82"/>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1!R7C5"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1!R7C5"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1,079,418,656</w:t>
            </w:r>
            <w:r w:rsidRPr="00BA577D">
              <w:rPr>
                <w:rFonts w:ascii="Times New Roman" w:hAnsi="Times New Roman" w:cs="Times New Roman"/>
                <w:lang w:val="zh-CN"/>
              </w:rPr>
              <w:fldChar w:fldCharType="end"/>
            </w:r>
          </w:p>
        </w:tc>
      </w:tr>
      <w:tr w:rsidR="00BA577D" w:rsidRPr="00BA577D" w:rsidTr="00A301F3">
        <w:trPr>
          <w:trHeight w:val="276"/>
          <w:jc w:val="center"/>
        </w:trPr>
        <w:tc>
          <w:tcPr>
            <w:tcW w:w="4559"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1!R8C2"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1!R8C2"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减：现金的期初余额</w:t>
            </w:r>
            <w:r w:rsidRPr="00BA577D">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BA577D" w:rsidRPr="00BA577D" w:rsidRDefault="00BA577D" w:rsidP="003162D1">
            <w:pPr>
              <w:tabs>
                <w:tab w:val="decimal" w:pos="1908"/>
              </w:tabs>
              <w:overflowPunct w:val="0"/>
              <w:spacing w:line="230" w:lineRule="exact"/>
              <w:ind w:rightChars="-15" w:right="-31"/>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1!R8C3"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1!R8C3"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(1,299,635,304)</w:t>
            </w:r>
            <w:r w:rsidRPr="00BA577D">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Chars="50" w:right="105"/>
              <w:jc w:val="right"/>
              <w:rPr>
                <w:rFonts w:ascii="Times New Roman" w:hAnsi="Times New Roman" w:cs="Times New Roman"/>
                <w:color w:val="000000"/>
              </w:rPr>
            </w:pPr>
          </w:p>
        </w:tc>
        <w:tc>
          <w:tcPr>
            <w:tcW w:w="1988" w:type="dxa"/>
            <w:tcBorders>
              <w:top w:val="nil"/>
              <w:left w:val="nil"/>
              <w:bottom w:val="single" w:sz="4" w:space="0" w:color="auto"/>
              <w:right w:val="nil"/>
            </w:tcBorders>
            <w:shd w:val="clear" w:color="auto" w:fill="auto"/>
            <w:vAlign w:val="bottom"/>
          </w:tcPr>
          <w:p w:rsidR="00BA577D" w:rsidRPr="00BA577D" w:rsidRDefault="00BA577D" w:rsidP="003162D1">
            <w:pPr>
              <w:overflowPunct w:val="0"/>
              <w:spacing w:line="230" w:lineRule="exact"/>
              <w:ind w:right="17"/>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1!R8C5"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1!R8C5"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(1,499,462,301)</w:t>
            </w:r>
            <w:r w:rsidRPr="00BA577D">
              <w:rPr>
                <w:rFonts w:ascii="Times New Roman" w:hAnsi="Times New Roman" w:cs="Times New Roman"/>
                <w:lang w:val="zh-CN"/>
              </w:rPr>
              <w:fldChar w:fldCharType="end"/>
            </w:r>
          </w:p>
        </w:tc>
      </w:tr>
      <w:tr w:rsidR="00BA577D" w:rsidRPr="00BA577D" w:rsidTr="00A301F3">
        <w:trPr>
          <w:trHeight w:val="276"/>
          <w:jc w:val="center"/>
        </w:trPr>
        <w:tc>
          <w:tcPr>
            <w:tcW w:w="4559"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rPr>
                <w:rFonts w:ascii="Times New Roman" w:hAnsi="Times New Roman" w:cs="Times New Roman"/>
                <w:color w:val="000000"/>
              </w:rPr>
            </w:pPr>
            <w:r w:rsidRPr="00BA577D">
              <w:rPr>
                <w:rFonts w:ascii="Times New Roman" w:hAnsi="Times New Roman" w:cs="Times New Roman"/>
                <w:lang w:val="zh-CN"/>
              </w:rPr>
              <w:lastRenderedPageBreak/>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1!R9C2"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1!R9C2"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现金净增加</w:t>
            </w:r>
            <w:r w:rsidRPr="00BA577D">
              <w:rPr>
                <w:rFonts w:ascii="Times New Roman" w:hAnsi="Times New Roman" w:cs="Times New Roman"/>
                <w:color w:val="000000"/>
              </w:rPr>
              <w:t>/(</w:t>
            </w:r>
            <w:r w:rsidRPr="00BA577D">
              <w:rPr>
                <w:rFonts w:ascii="Times New Roman" w:hAnsi="Times New Roman" w:cs="Times New Roman"/>
                <w:color w:val="000000"/>
              </w:rPr>
              <w:t>减少</w:t>
            </w:r>
            <w:r w:rsidRPr="00BA577D">
              <w:rPr>
                <w:rFonts w:ascii="Times New Roman" w:hAnsi="Times New Roman" w:cs="Times New Roman"/>
                <w:color w:val="000000"/>
              </w:rPr>
              <w:t>)</w:t>
            </w:r>
            <w:r w:rsidRPr="00BA577D">
              <w:rPr>
                <w:rFonts w:ascii="Times New Roman" w:hAnsi="Times New Roman" w:cs="Times New Roman"/>
                <w:color w:val="000000"/>
              </w:rPr>
              <w:t>额</w:t>
            </w:r>
            <w:r w:rsidRPr="00BA577D">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BA577D" w:rsidRPr="00BA577D" w:rsidRDefault="00BA577D" w:rsidP="003162D1">
            <w:pPr>
              <w:tabs>
                <w:tab w:val="decimal" w:pos="1908"/>
              </w:tabs>
              <w:overflowPunct w:val="0"/>
              <w:spacing w:line="230" w:lineRule="exact"/>
              <w:ind w:rightChars="-15" w:right="-31"/>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1!R9C3"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1!R9C3" \* MERGEFORMAT </w:instrText>
            </w:r>
            <w:r w:rsidRPr="00BA577D">
              <w:rPr>
                <w:rFonts w:ascii="Times New Roman" w:hAnsi="Times New Roman" w:cs="Times New Roman"/>
                <w:lang w:val="zh-CN"/>
              </w:rPr>
              <w:fldChar w:fldCharType="separate"/>
            </w:r>
            <w:r w:rsidRPr="00BA577D">
              <w:rPr>
                <w:rFonts w:ascii="Times New Roman" w:hAnsi="Times New Roman" w:cs="Times New Roman"/>
                <w:lang w:val="zh-CN"/>
              </w:rPr>
              <w:t>425,265,460</w:t>
            </w:r>
            <w:r w:rsidRPr="00BA577D">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Chars="50" w:right="105"/>
              <w:jc w:val="right"/>
              <w:rPr>
                <w:rFonts w:ascii="Times New Roman" w:hAnsi="Times New Roman" w:cs="Times New Roman"/>
                <w:color w:val="000000"/>
              </w:rPr>
            </w:pPr>
          </w:p>
        </w:tc>
        <w:tc>
          <w:tcPr>
            <w:tcW w:w="1988" w:type="dxa"/>
            <w:tcBorders>
              <w:top w:val="single" w:sz="4" w:space="0" w:color="auto"/>
              <w:left w:val="nil"/>
              <w:bottom w:val="single" w:sz="12" w:space="0" w:color="auto"/>
              <w:right w:val="nil"/>
            </w:tcBorders>
            <w:shd w:val="clear" w:color="auto" w:fill="auto"/>
            <w:vAlign w:val="bottom"/>
          </w:tcPr>
          <w:p w:rsidR="00BA577D" w:rsidRPr="00BA577D" w:rsidRDefault="00BA577D" w:rsidP="003162D1">
            <w:pPr>
              <w:overflowPunct w:val="0"/>
              <w:spacing w:line="230" w:lineRule="exact"/>
              <w:ind w:right="17"/>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1!R9C5"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(52)(c)_</w:instrText>
            </w:r>
            <w:r w:rsidRPr="00BA577D">
              <w:rPr>
                <w:rFonts w:ascii="Times New Roman" w:hAnsi="Times New Roman" w:cs="Times New Roman"/>
                <w:lang w:val="zh-CN"/>
              </w:rPr>
              <w:instrText>现金净变动情况</w:instrText>
            </w:r>
            <w:r w:rsidRPr="00BA577D">
              <w:rPr>
                <w:rFonts w:ascii="Times New Roman" w:hAnsi="Times New Roman" w:cs="Times New Roman"/>
                <w:lang w:val="zh-CN"/>
              </w:rPr>
              <w:instrText xml:space="preserve">1!R9C5"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(420,043,645)</w:t>
            </w:r>
            <w:r w:rsidRPr="00BA577D">
              <w:rPr>
                <w:rFonts w:ascii="Times New Roman" w:hAnsi="Times New Roman" w:cs="Times New Roman"/>
                <w:lang w:val="zh-CN"/>
              </w:rPr>
              <w:fldChar w:fldCharType="end"/>
            </w:r>
          </w:p>
        </w:tc>
      </w:tr>
      <w:bookmarkEnd w:id="144"/>
    </w:tbl>
    <w:p w:rsidR="00BA577D" w:rsidRPr="00BA577D" w:rsidRDefault="00BA577D" w:rsidP="00BA577D">
      <w:pPr>
        <w:overflowPunct w:val="0"/>
        <w:spacing w:line="230" w:lineRule="exact"/>
        <w:rPr>
          <w:rFonts w:ascii="Times New Roman" w:hAnsi="Times New Roman" w:cs="Times New Roman"/>
        </w:rPr>
      </w:pPr>
    </w:p>
    <w:p w:rsidR="00BA577D" w:rsidRPr="00BA577D" w:rsidRDefault="00BA577D" w:rsidP="00652785">
      <w:pPr>
        <w:pStyle w:val="4"/>
        <w:numPr>
          <w:ilvl w:val="0"/>
          <w:numId w:val="82"/>
        </w:numPr>
        <w:rPr>
          <w:rFonts w:ascii="Times New Roman" w:hAnsi="Times New Roman"/>
          <w:b w:val="0"/>
          <w:bCs w:val="0"/>
          <w:szCs w:val="21"/>
        </w:rPr>
      </w:pPr>
      <w:r w:rsidRPr="00BA577D">
        <w:rPr>
          <w:rFonts w:ascii="Times New Roman" w:hAnsi="Times New Roman"/>
          <w:b w:val="0"/>
          <w:szCs w:val="21"/>
        </w:rPr>
        <w:t>现金</w:t>
      </w:r>
    </w:p>
    <w:tbl>
      <w:tblPr>
        <w:tblW w:w="8763" w:type="dxa"/>
        <w:jc w:val="center"/>
        <w:tblLayout w:type="fixed"/>
        <w:tblCellMar>
          <w:left w:w="28" w:type="dxa"/>
          <w:right w:w="28" w:type="dxa"/>
        </w:tblCellMar>
        <w:tblLook w:val="04A0" w:firstRow="1" w:lastRow="0" w:firstColumn="1" w:lastColumn="0" w:noHBand="0" w:noVBand="1"/>
      </w:tblPr>
      <w:tblGrid>
        <w:gridCol w:w="4559"/>
        <w:gridCol w:w="2060"/>
        <w:gridCol w:w="170"/>
        <w:gridCol w:w="1974"/>
      </w:tblGrid>
      <w:tr w:rsidR="00BA577D" w:rsidRPr="00BA577D" w:rsidTr="00A301F3">
        <w:trPr>
          <w:trHeight w:val="264"/>
          <w:jc w:val="center"/>
        </w:trPr>
        <w:tc>
          <w:tcPr>
            <w:tcW w:w="4559" w:type="dxa"/>
            <w:tcBorders>
              <w:top w:val="nil"/>
              <w:left w:val="nil"/>
              <w:bottom w:val="nil"/>
              <w:right w:val="nil"/>
            </w:tcBorders>
            <w:shd w:val="clear" w:color="auto" w:fill="auto"/>
            <w:vAlign w:val="bottom"/>
          </w:tcPr>
          <w:bookmarkStart w:id="145" w:name="link_五52d_现金1"/>
          <w:p w:rsidR="00BA577D" w:rsidRPr="00BA577D" w:rsidRDefault="00BA577D" w:rsidP="003162D1">
            <w:pPr>
              <w:overflowPunct w:val="0"/>
              <w:spacing w:line="230" w:lineRule="exact"/>
              <w:rPr>
                <w:rFonts w:ascii="Times New Roman" w:hAnsi="Times New Roman" w:cs="Times New Roman"/>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1!R5C2"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1!R5C2" \* MERGEFORMAT </w:instrText>
            </w:r>
            <w:r w:rsidRPr="00BA577D">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Chars="50" w:right="105"/>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1!R5C3"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1!R5C3"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2023</w:t>
            </w:r>
            <w:r w:rsidRPr="00BA577D">
              <w:rPr>
                <w:rFonts w:ascii="Times New Roman" w:hAnsi="Times New Roman" w:cs="Times New Roman"/>
                <w:color w:val="000000"/>
              </w:rPr>
              <w:t>年</w:t>
            </w:r>
            <w:r w:rsidRPr="00BA577D">
              <w:rPr>
                <w:rFonts w:ascii="Times New Roman" w:hAnsi="Times New Roman" w:cs="Times New Roman"/>
                <w:color w:val="000000"/>
              </w:rPr>
              <w:t>6</w:t>
            </w:r>
            <w:r w:rsidRPr="00BA577D">
              <w:rPr>
                <w:rFonts w:ascii="Times New Roman" w:hAnsi="Times New Roman" w:cs="Times New Roman"/>
                <w:color w:val="000000"/>
              </w:rPr>
              <w:t>月</w:t>
            </w:r>
            <w:r w:rsidRPr="00BA577D">
              <w:rPr>
                <w:rFonts w:ascii="Times New Roman" w:hAnsi="Times New Roman" w:cs="Times New Roman"/>
                <w:color w:val="000000"/>
              </w:rPr>
              <w:t>30</w:t>
            </w:r>
            <w:r w:rsidRPr="00BA577D">
              <w:rPr>
                <w:rFonts w:ascii="Times New Roman" w:hAnsi="Times New Roman" w:cs="Times New Roman"/>
                <w:color w:val="000000"/>
              </w:rPr>
              <w:t>日</w:t>
            </w:r>
            <w:r w:rsidRPr="00BA577D">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Chars="50" w:right="105"/>
              <w:jc w:val="right"/>
              <w:rPr>
                <w:rFonts w:ascii="Times New Roman" w:hAnsi="Times New Roman" w:cs="Times New Roman"/>
                <w:color w:val="000000"/>
              </w:rPr>
            </w:pPr>
          </w:p>
        </w:tc>
        <w:tc>
          <w:tcPr>
            <w:tcW w:w="1974"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67"/>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 xml:space="preserve">.xlsx"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1!R5C5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1!R5C5"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2022</w:t>
            </w:r>
            <w:r w:rsidRPr="00BA577D">
              <w:rPr>
                <w:rFonts w:ascii="Times New Roman" w:hAnsi="Times New Roman" w:cs="Times New Roman"/>
                <w:color w:val="000000"/>
              </w:rPr>
              <w:t>年</w:t>
            </w:r>
            <w:r w:rsidRPr="00BA577D">
              <w:rPr>
                <w:rFonts w:ascii="Times New Roman" w:hAnsi="Times New Roman" w:cs="Times New Roman"/>
                <w:color w:val="000000"/>
              </w:rPr>
              <w:t>12</w:t>
            </w:r>
            <w:r w:rsidRPr="00BA577D">
              <w:rPr>
                <w:rFonts w:ascii="Times New Roman" w:hAnsi="Times New Roman" w:cs="Times New Roman"/>
                <w:color w:val="000000"/>
              </w:rPr>
              <w:t>月</w:t>
            </w:r>
            <w:r w:rsidRPr="00BA577D">
              <w:rPr>
                <w:rFonts w:ascii="Times New Roman" w:hAnsi="Times New Roman" w:cs="Times New Roman"/>
                <w:color w:val="000000"/>
              </w:rPr>
              <w:t>31</w:t>
            </w:r>
            <w:r w:rsidRPr="00BA577D">
              <w:rPr>
                <w:rFonts w:ascii="Times New Roman" w:hAnsi="Times New Roman" w:cs="Times New Roman"/>
                <w:color w:val="000000"/>
              </w:rPr>
              <w:t>日</w:t>
            </w:r>
            <w:r w:rsidRPr="00BA577D">
              <w:rPr>
                <w:rFonts w:ascii="Times New Roman" w:hAnsi="Times New Roman" w:cs="Times New Roman"/>
                <w:lang w:val="zh-CN"/>
              </w:rPr>
              <w:fldChar w:fldCharType="end"/>
            </w:r>
          </w:p>
        </w:tc>
      </w:tr>
      <w:tr w:rsidR="00BA577D" w:rsidRPr="00BA577D" w:rsidTr="00A301F3">
        <w:trPr>
          <w:trHeight w:val="264"/>
          <w:jc w:val="center"/>
        </w:trPr>
        <w:tc>
          <w:tcPr>
            <w:tcW w:w="4559"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1!R6C2"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1!R6C2" \* MERGEFORMAT </w:instrText>
            </w:r>
            <w:r w:rsidRPr="00BA577D">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BA577D" w:rsidRPr="00BA577D" w:rsidRDefault="00BA577D" w:rsidP="003162D1">
            <w:pPr>
              <w:tabs>
                <w:tab w:val="decimal" w:pos="1908"/>
              </w:tabs>
              <w:overflowPunct w:val="0"/>
              <w:spacing w:line="230" w:lineRule="exact"/>
              <w:ind w:rightChars="-15" w:right="-31"/>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1!R6C3"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1!R6C3" \* MERGEFORMAT </w:instrText>
            </w:r>
            <w:r w:rsidRPr="00BA577D">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BA577D" w:rsidRPr="00BA577D" w:rsidRDefault="00BA577D" w:rsidP="003162D1">
            <w:pPr>
              <w:overflowPunct w:val="0"/>
              <w:spacing w:line="230" w:lineRule="exact"/>
              <w:ind w:rightChars="50" w:right="105"/>
              <w:rPr>
                <w:rFonts w:ascii="Times New Roman" w:hAnsi="Times New Roman" w:cs="Times New Roman"/>
              </w:rPr>
            </w:pPr>
          </w:p>
        </w:tc>
        <w:tc>
          <w:tcPr>
            <w:tcW w:w="1974" w:type="dxa"/>
            <w:tcBorders>
              <w:top w:val="nil"/>
              <w:left w:val="nil"/>
              <w:right w:val="nil"/>
            </w:tcBorders>
            <w:shd w:val="clear" w:color="auto" w:fill="auto"/>
            <w:vAlign w:val="bottom"/>
          </w:tcPr>
          <w:p w:rsidR="00BA577D" w:rsidRPr="00BA577D" w:rsidRDefault="00BA577D" w:rsidP="003162D1">
            <w:pPr>
              <w:overflowPunct w:val="0"/>
              <w:spacing w:line="230" w:lineRule="exact"/>
              <w:ind w:right="67"/>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1!R6C5"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1!R6C5" \* MERGEFORMAT </w:instrText>
            </w:r>
            <w:r w:rsidRPr="00BA577D">
              <w:rPr>
                <w:rFonts w:ascii="Times New Roman" w:hAnsi="Times New Roman" w:cs="Times New Roman"/>
                <w:lang w:val="zh-CN"/>
              </w:rPr>
              <w:fldChar w:fldCharType="end"/>
            </w:r>
          </w:p>
        </w:tc>
      </w:tr>
      <w:tr w:rsidR="00BA577D" w:rsidRPr="00BA577D" w:rsidTr="00A301F3">
        <w:trPr>
          <w:trHeight w:val="264"/>
          <w:jc w:val="center"/>
        </w:trPr>
        <w:tc>
          <w:tcPr>
            <w:tcW w:w="4559"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 xml:space="preserve">.xlsx"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1!R7C2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1!R7C2"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货币资金余额</w:t>
            </w:r>
            <w:r w:rsidRPr="00BA577D">
              <w:rPr>
                <w:rFonts w:ascii="Times New Roman" w:hAnsi="Times New Roman" w:cs="Times New Roman"/>
                <w:color w:val="000000"/>
              </w:rPr>
              <w:t>(</w:t>
            </w:r>
            <w:r w:rsidRPr="00BA577D">
              <w:rPr>
                <w:rFonts w:ascii="Times New Roman" w:hAnsi="Times New Roman" w:cs="Times New Roman"/>
                <w:color w:val="000000"/>
              </w:rPr>
              <w:t>附注五</w:t>
            </w:r>
            <w:r w:rsidRPr="00BA577D">
              <w:rPr>
                <w:rFonts w:ascii="Times New Roman" w:hAnsi="Times New Roman" w:cs="Times New Roman"/>
                <w:color w:val="000000"/>
              </w:rPr>
              <w:t>(1))</w:t>
            </w:r>
            <w:r w:rsidRPr="00BA577D">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BA577D" w:rsidRPr="00BA577D" w:rsidRDefault="00BA577D" w:rsidP="003162D1">
            <w:pPr>
              <w:tabs>
                <w:tab w:val="decimal" w:pos="1908"/>
              </w:tabs>
              <w:overflowPunct w:val="0"/>
              <w:spacing w:line="230" w:lineRule="exact"/>
              <w:ind w:rightChars="-15" w:right="-31"/>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1!R7C3"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1!R7C3" \* MERGEFORMAT </w:instrText>
            </w:r>
            <w:r w:rsidRPr="00BA577D">
              <w:rPr>
                <w:rFonts w:ascii="Times New Roman" w:hAnsi="Times New Roman" w:cs="Times New Roman"/>
                <w:lang w:val="zh-CN"/>
              </w:rPr>
              <w:fldChar w:fldCharType="separate"/>
            </w:r>
            <w:r w:rsidRPr="00BA577D">
              <w:rPr>
                <w:rFonts w:ascii="Times New Roman" w:hAnsi="Times New Roman" w:cs="Times New Roman"/>
                <w:lang w:val="zh-CN"/>
              </w:rPr>
              <w:t>1,724,900,764</w:t>
            </w:r>
            <w:r w:rsidRPr="00BA577D">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Chars="50" w:right="105"/>
              <w:jc w:val="right"/>
              <w:rPr>
                <w:rFonts w:ascii="Times New Roman" w:hAnsi="Times New Roman" w:cs="Times New Roman"/>
              </w:rPr>
            </w:pPr>
          </w:p>
        </w:tc>
        <w:tc>
          <w:tcPr>
            <w:tcW w:w="1974" w:type="dxa"/>
            <w:tcBorders>
              <w:top w:val="nil"/>
              <w:left w:val="nil"/>
              <w:right w:val="nil"/>
            </w:tcBorders>
            <w:shd w:val="clear" w:color="auto" w:fill="auto"/>
            <w:vAlign w:val="bottom"/>
          </w:tcPr>
          <w:p w:rsidR="00BA577D" w:rsidRPr="00BA577D" w:rsidRDefault="00BA577D" w:rsidP="003162D1">
            <w:pPr>
              <w:overflowPunct w:val="0"/>
              <w:spacing w:line="230" w:lineRule="exact"/>
              <w:ind w:right="67"/>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1!R7C5"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1!R7C5"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1,299,635,304</w:t>
            </w:r>
            <w:r w:rsidRPr="00BA577D">
              <w:rPr>
                <w:rFonts w:ascii="Times New Roman" w:hAnsi="Times New Roman" w:cs="Times New Roman"/>
                <w:lang w:val="zh-CN"/>
              </w:rPr>
              <w:fldChar w:fldCharType="end"/>
            </w:r>
          </w:p>
        </w:tc>
      </w:tr>
      <w:tr w:rsidR="00BA577D" w:rsidRPr="00BA577D" w:rsidTr="00A301F3">
        <w:trPr>
          <w:trHeight w:val="276"/>
          <w:jc w:val="center"/>
        </w:trPr>
        <w:tc>
          <w:tcPr>
            <w:tcW w:w="4559"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1!R8C2"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1!R8C2"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减：三个月以上的定期存款</w:t>
            </w:r>
            <w:r w:rsidRPr="00BA577D">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BA577D" w:rsidRPr="00BA577D" w:rsidRDefault="00BA577D" w:rsidP="003162D1">
            <w:pPr>
              <w:tabs>
                <w:tab w:val="decimal" w:pos="1908"/>
              </w:tabs>
              <w:overflowPunct w:val="0"/>
              <w:spacing w:line="230" w:lineRule="exact"/>
              <w:ind w:rightChars="-15" w:right="-31"/>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 xml:space="preserve">.xlsx"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1!R8C3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1!R8C3" \* MERGEFORMAT </w:instrText>
            </w:r>
            <w:r w:rsidRPr="00BA577D">
              <w:rPr>
                <w:rFonts w:ascii="Times New Roman" w:hAnsi="Times New Roman" w:cs="Times New Roman"/>
                <w:lang w:val="zh-CN"/>
              </w:rPr>
              <w:fldChar w:fldCharType="separate"/>
            </w:r>
            <w:r w:rsidRPr="00BA577D">
              <w:rPr>
                <w:rFonts w:ascii="Times New Roman" w:hAnsi="Times New Roman" w:cs="Times New Roman"/>
                <w:lang w:val="zh-CN"/>
              </w:rPr>
              <w:t>-</w:t>
            </w:r>
            <w:r w:rsidRPr="00BA577D">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BA577D" w:rsidRPr="00BA577D" w:rsidRDefault="00BA577D" w:rsidP="003162D1">
            <w:pPr>
              <w:overflowPunct w:val="0"/>
              <w:spacing w:line="230" w:lineRule="exact"/>
              <w:ind w:rightChars="50" w:right="105"/>
              <w:jc w:val="right"/>
              <w:rPr>
                <w:rFonts w:ascii="Times New Roman" w:hAnsi="Times New Roman" w:cs="Times New Roman"/>
              </w:rPr>
            </w:pPr>
          </w:p>
        </w:tc>
        <w:tc>
          <w:tcPr>
            <w:tcW w:w="1974" w:type="dxa"/>
            <w:tcBorders>
              <w:top w:val="nil"/>
              <w:left w:val="nil"/>
              <w:bottom w:val="single" w:sz="4" w:space="0" w:color="auto"/>
              <w:right w:val="nil"/>
            </w:tcBorders>
            <w:shd w:val="clear" w:color="auto" w:fill="auto"/>
            <w:vAlign w:val="bottom"/>
          </w:tcPr>
          <w:p w:rsidR="00BA577D" w:rsidRPr="00BA577D" w:rsidRDefault="00BA577D" w:rsidP="003162D1">
            <w:pPr>
              <w:overflowPunct w:val="0"/>
              <w:spacing w:line="230" w:lineRule="exact"/>
              <w:ind w:right="67"/>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1!R8C5"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1!R8C5"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w:t>
            </w:r>
            <w:r w:rsidRPr="00BA577D">
              <w:rPr>
                <w:rFonts w:ascii="Times New Roman" w:hAnsi="Times New Roman" w:cs="Times New Roman"/>
                <w:lang w:val="zh-CN"/>
              </w:rPr>
              <w:fldChar w:fldCharType="end"/>
            </w:r>
          </w:p>
        </w:tc>
      </w:tr>
      <w:tr w:rsidR="00BA577D" w:rsidRPr="00BA577D" w:rsidTr="00A301F3">
        <w:trPr>
          <w:trHeight w:val="276"/>
          <w:jc w:val="center"/>
        </w:trPr>
        <w:tc>
          <w:tcPr>
            <w:tcW w:w="4559"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1!R9C2"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1!R9C2"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现金余额</w:t>
            </w:r>
            <w:r w:rsidRPr="00BA577D">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BA577D" w:rsidRPr="00BA577D" w:rsidRDefault="00BA577D" w:rsidP="003162D1">
            <w:pPr>
              <w:tabs>
                <w:tab w:val="decimal" w:pos="1908"/>
              </w:tabs>
              <w:overflowPunct w:val="0"/>
              <w:spacing w:line="230" w:lineRule="exact"/>
              <w:ind w:rightChars="-15" w:right="-31"/>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1!R9C3"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1!R9C3" \* MERGEFORMAT </w:instrText>
            </w:r>
            <w:r w:rsidRPr="00BA577D">
              <w:rPr>
                <w:rFonts w:ascii="Times New Roman" w:hAnsi="Times New Roman" w:cs="Times New Roman"/>
                <w:lang w:val="zh-CN"/>
              </w:rPr>
              <w:fldChar w:fldCharType="separate"/>
            </w:r>
            <w:r w:rsidRPr="00BA577D">
              <w:rPr>
                <w:rFonts w:ascii="Times New Roman" w:hAnsi="Times New Roman" w:cs="Times New Roman"/>
                <w:lang w:val="zh-CN"/>
              </w:rPr>
              <w:t>1,724,900,764</w:t>
            </w:r>
            <w:r w:rsidRPr="00BA577D">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BA577D" w:rsidRPr="00BA577D" w:rsidRDefault="00BA577D" w:rsidP="003162D1">
            <w:pPr>
              <w:overflowPunct w:val="0"/>
              <w:spacing w:line="230" w:lineRule="exact"/>
              <w:ind w:rightChars="50" w:right="105"/>
              <w:jc w:val="right"/>
              <w:rPr>
                <w:rFonts w:ascii="Times New Roman" w:hAnsi="Times New Roman" w:cs="Times New Roman"/>
                <w:color w:val="000000"/>
              </w:rPr>
            </w:pPr>
          </w:p>
        </w:tc>
        <w:tc>
          <w:tcPr>
            <w:tcW w:w="1974" w:type="dxa"/>
            <w:tcBorders>
              <w:top w:val="single" w:sz="4" w:space="0" w:color="auto"/>
              <w:left w:val="nil"/>
              <w:bottom w:val="single" w:sz="12" w:space="0" w:color="auto"/>
              <w:right w:val="nil"/>
            </w:tcBorders>
            <w:shd w:val="clear" w:color="auto" w:fill="auto"/>
            <w:vAlign w:val="bottom"/>
          </w:tcPr>
          <w:p w:rsidR="00BA577D" w:rsidRPr="00BA577D" w:rsidRDefault="00BA577D" w:rsidP="003162D1">
            <w:pPr>
              <w:overflowPunct w:val="0"/>
              <w:spacing w:line="230" w:lineRule="exact"/>
              <w:ind w:right="67"/>
              <w:jc w:val="right"/>
              <w:rPr>
                <w:rFonts w:ascii="Times New Roman" w:hAnsi="Times New Roman" w:cs="Times New Roman"/>
                <w:color w:val="000000"/>
              </w:rPr>
            </w:pPr>
            <w:r w:rsidRPr="00BA577D">
              <w:rPr>
                <w:rFonts w:ascii="Times New Roman" w:hAnsi="Times New Roman" w:cs="Times New Roman"/>
                <w:lang w:val="zh-CN"/>
              </w:rPr>
              <w:fldChar w:fldCharType="begin" w:fldLock="1"/>
            </w:r>
            <w:r w:rsidRPr="00BA577D">
              <w:rPr>
                <w:rFonts w:ascii="Times New Roman" w:hAnsi="Times New Roman" w:cs="Times New Roman"/>
                <w:lang w:val="zh-CN"/>
              </w:rPr>
              <w:instrText xml:space="preserve"> LINK  Excel.SheetMacroEnabled.12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1!R9C5" \t \r "C:\\Users\\Trista H Zhao\\Desktop\\</w:instrText>
            </w:r>
            <w:r w:rsidRPr="00BA577D">
              <w:rPr>
                <w:rFonts w:ascii="Times New Roman" w:hAnsi="Times New Roman" w:cs="Times New Roman"/>
                <w:lang w:val="zh-CN"/>
              </w:rPr>
              <w:instrText>广深铁路股份有限公司</w:instrText>
            </w:r>
            <w:r w:rsidRPr="00BA577D">
              <w:rPr>
                <w:rFonts w:ascii="Times New Roman" w:hAnsi="Times New Roman" w:cs="Times New Roman"/>
                <w:lang w:val="zh-CN"/>
              </w:rPr>
              <w:instrText>\\Guanshen railway 2023 interim\\Welink\\Welink-A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\\1-2023</w:instrText>
            </w:r>
            <w:r w:rsidRPr="00BA577D">
              <w:rPr>
                <w:rFonts w:ascii="Times New Roman" w:hAnsi="Times New Roman" w:cs="Times New Roman"/>
                <w:lang w:val="zh-CN"/>
              </w:rPr>
              <w:instrText>半年度广深铁路股份</w:instrText>
            </w:r>
            <w:r w:rsidRPr="00BA577D">
              <w:rPr>
                <w:rFonts w:ascii="Times New Roman" w:hAnsi="Times New Roman" w:cs="Times New Roman"/>
                <w:lang w:val="zh-CN"/>
              </w:rPr>
              <w:instrText>A</w:instrText>
            </w:r>
            <w:r w:rsidRPr="00BA577D">
              <w:rPr>
                <w:rFonts w:ascii="Times New Roman" w:hAnsi="Times New Roman" w:cs="Times New Roman"/>
                <w:lang w:val="zh-CN"/>
              </w:rPr>
              <w:instrText>股</w:instrText>
            </w:r>
            <w:r w:rsidRPr="00BA577D">
              <w:rPr>
                <w:rFonts w:ascii="Times New Roman" w:hAnsi="Times New Roman" w:cs="Times New Roman"/>
                <w:lang w:val="zh-CN"/>
              </w:rPr>
              <w:instrText>.xlsx" "</w:instrText>
            </w:r>
            <w:r w:rsidRPr="00BA577D">
              <w:rPr>
                <w:rFonts w:ascii="Times New Roman" w:hAnsi="Times New Roman" w:cs="Times New Roman"/>
                <w:lang w:val="zh-CN"/>
              </w:rPr>
              <w:instrText>五</w:instrText>
            </w:r>
            <w:r w:rsidRPr="00BA577D">
              <w:rPr>
                <w:rFonts w:ascii="Times New Roman" w:hAnsi="Times New Roman" w:cs="Times New Roman"/>
                <w:lang w:val="zh-CN"/>
              </w:rPr>
              <w:instrText>(52)(d)_</w:instrText>
            </w:r>
            <w:r w:rsidRPr="00BA577D">
              <w:rPr>
                <w:rFonts w:ascii="Times New Roman" w:hAnsi="Times New Roman" w:cs="Times New Roman"/>
                <w:lang w:val="zh-CN"/>
              </w:rPr>
              <w:instrText>现金</w:instrText>
            </w:r>
            <w:r w:rsidRPr="00BA577D">
              <w:rPr>
                <w:rFonts w:ascii="Times New Roman" w:hAnsi="Times New Roman" w:cs="Times New Roman"/>
                <w:lang w:val="zh-CN"/>
              </w:rPr>
              <w:instrText xml:space="preserve">1!R9C5" \* MERGEFORMAT </w:instrText>
            </w:r>
            <w:r w:rsidRPr="00BA577D">
              <w:rPr>
                <w:rFonts w:ascii="Times New Roman" w:hAnsi="Times New Roman" w:cs="Times New Roman"/>
                <w:lang w:val="zh-CN"/>
              </w:rPr>
              <w:fldChar w:fldCharType="separate"/>
            </w:r>
            <w:r w:rsidRPr="00BA577D">
              <w:rPr>
                <w:rFonts w:ascii="Times New Roman" w:hAnsi="Times New Roman" w:cs="Times New Roman"/>
                <w:color w:val="000000"/>
              </w:rPr>
              <w:t>1,299,635,304</w:t>
            </w:r>
            <w:r w:rsidRPr="00BA577D">
              <w:rPr>
                <w:rFonts w:ascii="Times New Roman" w:hAnsi="Times New Roman" w:cs="Times New Roman"/>
                <w:lang w:val="zh-CN"/>
              </w:rPr>
              <w:fldChar w:fldCharType="end"/>
            </w:r>
          </w:p>
        </w:tc>
      </w:tr>
      <w:bookmarkEnd w:id="145"/>
    </w:tbl>
    <w:p w:rsidR="00047B74" w:rsidRDefault="00047B74"/>
    <w:bookmarkStart w:id="146" w:name="_Hlk42158948" w:displacedByCustomXml="nex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ascii="Times New Roman" w:hAnsi="Times New Roman" w:cs="Times New Roman" w:hint="default"/>
        </w:rPr>
      </w:sdtEndPr>
      <w:sdtContent>
        <w:p w:rsidR="00047B74" w:rsidRDefault="009454CC" w:rsidP="002E4D74">
          <w:pPr>
            <w:pStyle w:val="3"/>
            <w:numPr>
              <w:ilvl w:val="0"/>
              <w:numId w:val="12"/>
            </w:numPr>
            <w:tabs>
              <w:tab w:val="left" w:pos="504"/>
            </w:tabs>
            <w:rPr>
              <w:rFonts w:ascii="宋体" w:hAnsi="宋体"/>
              <w:szCs w:val="21"/>
            </w:rPr>
          </w:pPr>
          <w:r>
            <w:rPr>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EndPr/>
          <w:sdtContent>
            <w:p w:rsidR="00047B74" w:rsidRDefault="009454CC">
              <w:r>
                <w:fldChar w:fldCharType="begin"/>
              </w:r>
              <w:r w:rsidR="00A2590F">
                <w:instrText xml:space="preserve"> MACROBUTTON  SnrToggleCheckbox √适用 </w:instrText>
              </w:r>
              <w:r>
                <w:fldChar w:fldCharType="end"/>
              </w:r>
              <w:r>
                <w:fldChar w:fldCharType="begin"/>
              </w:r>
              <w:r w:rsidR="00A2590F">
                <w:instrText xml:space="preserve"> MACROBUTTON  SnrToggleCheckbox □不适用 </w:instrText>
              </w:r>
              <w:r>
                <w:fldChar w:fldCharType="end"/>
              </w:r>
            </w:p>
          </w:sdtContent>
        </w:sdt>
        <w:p w:rsidR="00047B74" w:rsidRDefault="009454CC">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8"/>
            <w:gridCol w:w="1276"/>
            <w:gridCol w:w="1134"/>
            <w:gridCol w:w="1276"/>
            <w:gridCol w:w="1419"/>
            <w:gridCol w:w="1277"/>
            <w:gridCol w:w="1410"/>
          </w:tblGrid>
          <w:tr w:rsidR="00A2590F" w:rsidTr="00A2590F">
            <w:sdt>
              <w:sdtPr>
                <w:rPr>
                  <w:rFonts w:ascii="Times New Roman" w:hAnsi="Times New Roman" w:cs="Times New Roman"/>
                </w:rPr>
                <w:tag w:val="_PLD_28ce5153e9cf4914a550a6d253e7c465"/>
                <w:id w:val="-48461789"/>
                <w:lock w:val="sdtLocked"/>
              </w:sdtPr>
              <w:sdtEndPr/>
              <w:sdtContent>
                <w:tc>
                  <w:tcPr>
                    <w:tcW w:w="700" w:type="pct"/>
                    <w:vMerge w:val="restart"/>
                    <w:tcBorders>
                      <w:top w:val="single" w:sz="4" w:space="0" w:color="auto"/>
                      <w:left w:val="single" w:sz="4" w:space="0" w:color="auto"/>
                      <w:right w:val="single" w:sz="4" w:space="0" w:color="auto"/>
                    </w:tcBorders>
                    <w:shd w:val="clear" w:color="auto" w:fill="auto"/>
                    <w:vAlign w:val="center"/>
                  </w:tcPr>
                  <w:p w:rsidR="00A2590F" w:rsidRPr="00A2590F" w:rsidRDefault="00A2590F" w:rsidP="003162D1">
                    <w:pPr>
                      <w:jc w:val="center"/>
                      <w:rPr>
                        <w:rFonts w:ascii="Times New Roman" w:hAnsi="Times New Roman" w:cs="Times New Roman"/>
                      </w:rPr>
                    </w:pPr>
                    <w:r w:rsidRPr="00A2590F">
                      <w:rPr>
                        <w:rFonts w:ascii="Times New Roman" w:hAnsi="Times New Roman" w:cs="Times New Roman"/>
                      </w:rPr>
                      <w:t>项目</w:t>
                    </w:r>
                  </w:p>
                </w:tc>
              </w:sdtContent>
            </w:sdt>
            <w:tc>
              <w:tcPr>
                <w:tcW w:w="20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590F" w:rsidRPr="00A2590F" w:rsidRDefault="00A2590F" w:rsidP="003162D1">
                <w:pPr>
                  <w:jc w:val="center"/>
                  <w:rPr>
                    <w:rFonts w:ascii="Times New Roman" w:hAnsi="Times New Roman" w:cs="Times New Roman"/>
                  </w:rPr>
                </w:pPr>
                <w:r w:rsidRPr="00A2590F">
                  <w:rPr>
                    <w:rFonts w:ascii="Times New Roman" w:hAnsi="Times New Roman" w:cs="Times New Roman"/>
                    <w:lang w:val="zh-CN"/>
                  </w:rPr>
                  <w:fldChar w:fldCharType="begin" w:fldLock="1"/>
                </w:r>
                <w:r w:rsidRPr="00A2590F">
                  <w:rPr>
                    <w:rFonts w:ascii="Times New Roman" w:hAnsi="Times New Roman" w:cs="Times New Roman"/>
                    <w:lang w:val="zh-CN"/>
                  </w:rPr>
                  <w:instrText xml:space="preserve"> LINK  Excel.SheetMacroEnabled.12 "C:\\Users\\Trista H Zhao\\Desktop\\</w:instrText>
                </w:r>
                <w:r w:rsidRPr="00A2590F">
                  <w:rPr>
                    <w:rFonts w:ascii="Times New Roman" w:hAnsi="Times New Roman" w:cs="Times New Roman"/>
                    <w:lang w:val="zh-CN"/>
                  </w:rPr>
                  <w:instrText>广深铁路股份有限公司</w:instrText>
                </w:r>
                <w:r w:rsidRPr="00A2590F">
                  <w:rPr>
                    <w:rFonts w:ascii="Times New Roman" w:hAnsi="Times New Roman" w:cs="Times New Roman"/>
                    <w:lang w:val="zh-CN"/>
                  </w:rPr>
                  <w:instrText>\\Guanshen railway 2023 interim\\Welink\\Welink-A</w:instrText>
                </w:r>
                <w:r w:rsidRPr="00A2590F">
                  <w:rPr>
                    <w:rFonts w:ascii="Times New Roman" w:hAnsi="Times New Roman" w:cs="Times New Roman"/>
                    <w:lang w:val="zh-CN"/>
                  </w:rPr>
                  <w:instrText>股</w:instrText>
                </w:r>
                <w:r w:rsidRPr="00A2590F">
                  <w:rPr>
                    <w:rFonts w:ascii="Times New Roman" w:hAnsi="Times New Roman" w:cs="Times New Roman"/>
                    <w:lang w:val="zh-CN"/>
                  </w:rPr>
                  <w:instrText>\\1-2023</w:instrText>
                </w:r>
                <w:r w:rsidRPr="00A2590F">
                  <w:rPr>
                    <w:rFonts w:ascii="Times New Roman" w:hAnsi="Times New Roman" w:cs="Times New Roman"/>
                    <w:lang w:val="zh-CN"/>
                  </w:rPr>
                  <w:instrText>半年度广深铁路股份</w:instrText>
                </w:r>
                <w:r w:rsidRPr="00A2590F">
                  <w:rPr>
                    <w:rFonts w:ascii="Times New Roman" w:hAnsi="Times New Roman" w:cs="Times New Roman"/>
                    <w:lang w:val="zh-CN"/>
                  </w:rPr>
                  <w:instrText>A</w:instrText>
                </w:r>
                <w:r w:rsidRPr="00A2590F">
                  <w:rPr>
                    <w:rFonts w:ascii="Times New Roman" w:hAnsi="Times New Roman" w:cs="Times New Roman"/>
                    <w:lang w:val="zh-CN"/>
                  </w:rPr>
                  <w:instrText>股</w:instrText>
                </w:r>
                <w:r w:rsidRPr="00A2590F">
                  <w:rPr>
                    <w:rFonts w:ascii="Times New Roman" w:hAnsi="Times New Roman" w:cs="Times New Roman"/>
                    <w:lang w:val="zh-CN"/>
                  </w:rPr>
                  <w:instrText>.xlsx" "</w:instrText>
                </w:r>
                <w:r w:rsidRPr="00A2590F">
                  <w:rPr>
                    <w:rFonts w:ascii="Times New Roman" w:hAnsi="Times New Roman" w:cs="Times New Roman"/>
                    <w:lang w:val="zh-CN"/>
                  </w:rPr>
                  <w:instrText>五</w:instrText>
                </w:r>
                <w:r w:rsidRPr="00A2590F">
                  <w:rPr>
                    <w:rFonts w:ascii="Times New Roman" w:hAnsi="Times New Roman" w:cs="Times New Roman"/>
                    <w:lang w:val="zh-CN"/>
                  </w:rPr>
                  <w:instrText>(53)_</w:instrText>
                </w:r>
                <w:r w:rsidRPr="00A2590F">
                  <w:rPr>
                    <w:rFonts w:ascii="Times New Roman" w:hAnsi="Times New Roman" w:cs="Times New Roman"/>
                    <w:lang w:val="zh-CN"/>
                  </w:rPr>
                  <w:instrText>外币货币性项目</w:instrText>
                </w:r>
                <w:r w:rsidRPr="00A2590F">
                  <w:rPr>
                    <w:rFonts w:ascii="Times New Roman" w:hAnsi="Times New Roman" w:cs="Times New Roman"/>
                    <w:lang w:val="zh-CN"/>
                  </w:rPr>
                  <w:instrText>1!R5C3" \t \r "C:\\Users\\Trista H Zhao\\Desktop\\</w:instrText>
                </w:r>
                <w:r w:rsidRPr="00A2590F">
                  <w:rPr>
                    <w:rFonts w:ascii="Times New Roman" w:hAnsi="Times New Roman" w:cs="Times New Roman"/>
                    <w:lang w:val="zh-CN"/>
                  </w:rPr>
                  <w:instrText>广深铁路股份有限公司</w:instrText>
                </w:r>
                <w:r w:rsidRPr="00A2590F">
                  <w:rPr>
                    <w:rFonts w:ascii="Times New Roman" w:hAnsi="Times New Roman" w:cs="Times New Roman"/>
                    <w:lang w:val="zh-CN"/>
                  </w:rPr>
                  <w:instrText>\\Guanshen railway 2023 interim\\Welink\\Welink-A</w:instrText>
                </w:r>
                <w:r w:rsidRPr="00A2590F">
                  <w:rPr>
                    <w:rFonts w:ascii="Times New Roman" w:hAnsi="Times New Roman" w:cs="Times New Roman"/>
                    <w:lang w:val="zh-CN"/>
                  </w:rPr>
                  <w:instrText>股</w:instrText>
                </w:r>
                <w:r w:rsidRPr="00A2590F">
                  <w:rPr>
                    <w:rFonts w:ascii="Times New Roman" w:hAnsi="Times New Roman" w:cs="Times New Roman"/>
                    <w:lang w:val="zh-CN"/>
                  </w:rPr>
                  <w:instrText>\\1-2023</w:instrText>
                </w:r>
                <w:r w:rsidRPr="00A2590F">
                  <w:rPr>
                    <w:rFonts w:ascii="Times New Roman" w:hAnsi="Times New Roman" w:cs="Times New Roman"/>
                    <w:lang w:val="zh-CN"/>
                  </w:rPr>
                  <w:instrText>半年度广深铁路股份</w:instrText>
                </w:r>
                <w:r w:rsidRPr="00A2590F">
                  <w:rPr>
                    <w:rFonts w:ascii="Times New Roman" w:hAnsi="Times New Roman" w:cs="Times New Roman"/>
                    <w:lang w:val="zh-CN"/>
                  </w:rPr>
                  <w:instrText>A</w:instrText>
                </w:r>
                <w:r w:rsidRPr="00A2590F">
                  <w:rPr>
                    <w:rFonts w:ascii="Times New Roman" w:hAnsi="Times New Roman" w:cs="Times New Roman"/>
                    <w:lang w:val="zh-CN"/>
                  </w:rPr>
                  <w:instrText>股</w:instrText>
                </w:r>
                <w:r w:rsidRPr="00A2590F">
                  <w:rPr>
                    <w:rFonts w:ascii="Times New Roman" w:hAnsi="Times New Roman" w:cs="Times New Roman"/>
                    <w:lang w:val="zh-CN"/>
                  </w:rPr>
                  <w:instrText>.xlsx" "</w:instrText>
                </w:r>
                <w:r w:rsidRPr="00A2590F">
                  <w:rPr>
                    <w:rFonts w:ascii="Times New Roman" w:hAnsi="Times New Roman" w:cs="Times New Roman"/>
                    <w:lang w:val="zh-CN"/>
                  </w:rPr>
                  <w:instrText>五</w:instrText>
                </w:r>
                <w:r w:rsidRPr="00A2590F">
                  <w:rPr>
                    <w:rFonts w:ascii="Times New Roman" w:hAnsi="Times New Roman" w:cs="Times New Roman"/>
                    <w:lang w:val="zh-CN"/>
                  </w:rPr>
                  <w:instrText>(53)_</w:instrText>
                </w:r>
                <w:r w:rsidRPr="00A2590F">
                  <w:rPr>
                    <w:rFonts w:ascii="Times New Roman" w:hAnsi="Times New Roman" w:cs="Times New Roman"/>
                    <w:lang w:val="zh-CN"/>
                  </w:rPr>
                  <w:instrText>外币货币性项目</w:instrText>
                </w:r>
                <w:r w:rsidRPr="00A2590F">
                  <w:rPr>
                    <w:rFonts w:ascii="Times New Roman" w:hAnsi="Times New Roman" w:cs="Times New Roman"/>
                    <w:lang w:val="zh-CN"/>
                  </w:rPr>
                  <w:instrText xml:space="preserve">1!R5C3" \* MERGEFORMAT </w:instrText>
                </w:r>
                <w:r w:rsidRPr="00A2590F">
                  <w:rPr>
                    <w:rFonts w:ascii="Times New Roman" w:hAnsi="Times New Roman" w:cs="Times New Roman"/>
                    <w:lang w:val="zh-CN"/>
                  </w:rPr>
                  <w:fldChar w:fldCharType="separate"/>
                </w:r>
                <w:r w:rsidRPr="00A2590F">
                  <w:rPr>
                    <w:rFonts w:ascii="Times New Roman" w:hAnsi="Times New Roman" w:cs="Times New Roman"/>
                    <w:color w:val="000000"/>
                  </w:rPr>
                  <w:t>2023</w:t>
                </w:r>
                <w:r w:rsidRPr="00A2590F">
                  <w:rPr>
                    <w:rFonts w:ascii="Times New Roman" w:hAnsi="Times New Roman" w:cs="Times New Roman"/>
                    <w:color w:val="000000"/>
                  </w:rPr>
                  <w:t>年</w:t>
                </w:r>
                <w:r w:rsidRPr="00A2590F">
                  <w:rPr>
                    <w:rFonts w:ascii="Times New Roman" w:hAnsi="Times New Roman" w:cs="Times New Roman"/>
                    <w:color w:val="000000"/>
                  </w:rPr>
                  <w:t>6</w:t>
                </w:r>
                <w:r w:rsidRPr="00A2590F">
                  <w:rPr>
                    <w:rFonts w:ascii="Times New Roman" w:hAnsi="Times New Roman" w:cs="Times New Roman"/>
                    <w:color w:val="000000"/>
                  </w:rPr>
                  <w:t>月</w:t>
                </w:r>
                <w:r w:rsidRPr="00A2590F">
                  <w:rPr>
                    <w:rFonts w:ascii="Times New Roman" w:hAnsi="Times New Roman" w:cs="Times New Roman"/>
                    <w:color w:val="000000"/>
                  </w:rPr>
                  <w:t>30</w:t>
                </w:r>
                <w:r w:rsidRPr="00A2590F">
                  <w:rPr>
                    <w:rFonts w:ascii="Times New Roman" w:hAnsi="Times New Roman" w:cs="Times New Roman"/>
                    <w:color w:val="000000"/>
                  </w:rPr>
                  <w:t>日</w:t>
                </w:r>
                <w:r w:rsidRPr="00A2590F">
                  <w:rPr>
                    <w:rFonts w:ascii="Times New Roman" w:hAnsi="Times New Roman" w:cs="Times New Roman"/>
                    <w:lang w:val="zh-CN"/>
                  </w:rPr>
                  <w:fldChar w:fldCharType="end"/>
                </w:r>
              </w:p>
            </w:tc>
            <w:tc>
              <w:tcPr>
                <w:tcW w:w="226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590F" w:rsidRPr="00A2590F" w:rsidRDefault="00A2590F" w:rsidP="003162D1">
                <w:pPr>
                  <w:jc w:val="center"/>
                  <w:rPr>
                    <w:rFonts w:ascii="Times New Roman" w:hAnsi="Times New Roman" w:cs="Times New Roman"/>
                  </w:rPr>
                </w:pPr>
                <w:r w:rsidRPr="00A2590F">
                  <w:rPr>
                    <w:rFonts w:ascii="Times New Roman" w:hAnsi="Times New Roman" w:cs="Times New Roman"/>
                    <w:lang w:val="zh-CN"/>
                  </w:rPr>
                  <w:fldChar w:fldCharType="begin" w:fldLock="1"/>
                </w:r>
                <w:r w:rsidRPr="00A2590F">
                  <w:rPr>
                    <w:rFonts w:ascii="Times New Roman" w:hAnsi="Times New Roman" w:cs="Times New Roman"/>
                    <w:lang w:val="zh-CN"/>
                  </w:rPr>
                  <w:instrText xml:space="preserve"> LINK  Excel.SheetMacroEnabled.12 "C:\\Users\\Trista H Zhao\\Desktop\\</w:instrText>
                </w:r>
                <w:r w:rsidRPr="00A2590F">
                  <w:rPr>
                    <w:rFonts w:ascii="Times New Roman" w:hAnsi="Times New Roman" w:cs="Times New Roman"/>
                    <w:lang w:val="zh-CN"/>
                  </w:rPr>
                  <w:instrText>广深铁路股份有限公司</w:instrText>
                </w:r>
                <w:r w:rsidRPr="00A2590F">
                  <w:rPr>
                    <w:rFonts w:ascii="Times New Roman" w:hAnsi="Times New Roman" w:cs="Times New Roman"/>
                    <w:lang w:val="zh-CN"/>
                  </w:rPr>
                  <w:instrText>\\Guanshen railway 2023 interim\\Welink\\Welink-A</w:instrText>
                </w:r>
                <w:r w:rsidRPr="00A2590F">
                  <w:rPr>
                    <w:rFonts w:ascii="Times New Roman" w:hAnsi="Times New Roman" w:cs="Times New Roman"/>
                    <w:lang w:val="zh-CN"/>
                  </w:rPr>
                  <w:instrText>股</w:instrText>
                </w:r>
                <w:r w:rsidRPr="00A2590F">
                  <w:rPr>
                    <w:rFonts w:ascii="Times New Roman" w:hAnsi="Times New Roman" w:cs="Times New Roman"/>
                    <w:lang w:val="zh-CN"/>
                  </w:rPr>
                  <w:instrText>\\1-2023</w:instrText>
                </w:r>
                <w:r w:rsidRPr="00A2590F">
                  <w:rPr>
                    <w:rFonts w:ascii="Times New Roman" w:hAnsi="Times New Roman" w:cs="Times New Roman"/>
                    <w:lang w:val="zh-CN"/>
                  </w:rPr>
                  <w:instrText>半年度广深铁路股份</w:instrText>
                </w:r>
                <w:r w:rsidRPr="00A2590F">
                  <w:rPr>
                    <w:rFonts w:ascii="Times New Roman" w:hAnsi="Times New Roman" w:cs="Times New Roman"/>
                    <w:lang w:val="zh-CN"/>
                  </w:rPr>
                  <w:instrText>A</w:instrText>
                </w:r>
                <w:r w:rsidRPr="00A2590F">
                  <w:rPr>
                    <w:rFonts w:ascii="Times New Roman" w:hAnsi="Times New Roman" w:cs="Times New Roman"/>
                    <w:lang w:val="zh-CN"/>
                  </w:rPr>
                  <w:instrText>股</w:instrText>
                </w:r>
                <w:r w:rsidRPr="00A2590F">
                  <w:rPr>
                    <w:rFonts w:ascii="Times New Roman" w:hAnsi="Times New Roman" w:cs="Times New Roman"/>
                    <w:lang w:val="zh-CN"/>
                  </w:rPr>
                  <w:instrText xml:space="preserve">.xlsx" </w:instrText>
                </w:r>
                <w:r w:rsidRPr="00A2590F">
                  <w:rPr>
                    <w:rFonts w:ascii="Times New Roman" w:hAnsi="Times New Roman" w:cs="Times New Roman"/>
                    <w:lang w:val="zh-CN"/>
                  </w:rPr>
                  <w:instrText>五</w:instrText>
                </w:r>
                <w:r w:rsidRPr="00A2590F">
                  <w:rPr>
                    <w:rFonts w:ascii="Times New Roman" w:hAnsi="Times New Roman" w:cs="Times New Roman"/>
                    <w:lang w:val="zh-CN"/>
                  </w:rPr>
                  <w:instrText>(53)_</w:instrText>
                </w:r>
                <w:r w:rsidRPr="00A2590F">
                  <w:rPr>
                    <w:rFonts w:ascii="Times New Roman" w:hAnsi="Times New Roman" w:cs="Times New Roman"/>
                    <w:lang w:val="zh-CN"/>
                  </w:rPr>
                  <w:instrText>外币货币性项目</w:instrText>
                </w:r>
                <w:r w:rsidRPr="00A2590F">
                  <w:rPr>
                    <w:rFonts w:ascii="Times New Roman" w:hAnsi="Times New Roman" w:cs="Times New Roman"/>
                    <w:lang w:val="zh-CN"/>
                  </w:rPr>
                  <w:instrText>1!R5C9 \t \r "C:\\Users\\Trista H Zhao\\Desktop\\</w:instrText>
                </w:r>
                <w:r w:rsidRPr="00A2590F">
                  <w:rPr>
                    <w:rFonts w:ascii="Times New Roman" w:hAnsi="Times New Roman" w:cs="Times New Roman"/>
                    <w:lang w:val="zh-CN"/>
                  </w:rPr>
                  <w:instrText>广深铁路股份有限公司</w:instrText>
                </w:r>
                <w:r w:rsidRPr="00A2590F">
                  <w:rPr>
                    <w:rFonts w:ascii="Times New Roman" w:hAnsi="Times New Roman" w:cs="Times New Roman"/>
                    <w:lang w:val="zh-CN"/>
                  </w:rPr>
                  <w:instrText>\\Guanshen railway 2023 interim\\Welink\\Welink-A</w:instrText>
                </w:r>
                <w:r w:rsidRPr="00A2590F">
                  <w:rPr>
                    <w:rFonts w:ascii="Times New Roman" w:hAnsi="Times New Roman" w:cs="Times New Roman"/>
                    <w:lang w:val="zh-CN"/>
                  </w:rPr>
                  <w:instrText>股</w:instrText>
                </w:r>
                <w:r w:rsidRPr="00A2590F">
                  <w:rPr>
                    <w:rFonts w:ascii="Times New Roman" w:hAnsi="Times New Roman" w:cs="Times New Roman"/>
                    <w:lang w:val="zh-CN"/>
                  </w:rPr>
                  <w:instrText>\\1-2023</w:instrText>
                </w:r>
                <w:r w:rsidRPr="00A2590F">
                  <w:rPr>
                    <w:rFonts w:ascii="Times New Roman" w:hAnsi="Times New Roman" w:cs="Times New Roman"/>
                    <w:lang w:val="zh-CN"/>
                  </w:rPr>
                  <w:instrText>半年度广深铁路股份</w:instrText>
                </w:r>
                <w:r w:rsidRPr="00A2590F">
                  <w:rPr>
                    <w:rFonts w:ascii="Times New Roman" w:hAnsi="Times New Roman" w:cs="Times New Roman"/>
                    <w:lang w:val="zh-CN"/>
                  </w:rPr>
                  <w:instrText>A</w:instrText>
                </w:r>
                <w:r w:rsidRPr="00A2590F">
                  <w:rPr>
                    <w:rFonts w:ascii="Times New Roman" w:hAnsi="Times New Roman" w:cs="Times New Roman"/>
                    <w:lang w:val="zh-CN"/>
                  </w:rPr>
                  <w:instrText>股</w:instrText>
                </w:r>
                <w:r w:rsidRPr="00A2590F">
                  <w:rPr>
                    <w:rFonts w:ascii="Times New Roman" w:hAnsi="Times New Roman" w:cs="Times New Roman"/>
                    <w:lang w:val="zh-CN"/>
                  </w:rPr>
                  <w:instrText>.xlsx" "</w:instrText>
                </w:r>
                <w:r w:rsidRPr="00A2590F">
                  <w:rPr>
                    <w:rFonts w:ascii="Times New Roman" w:hAnsi="Times New Roman" w:cs="Times New Roman"/>
                    <w:lang w:val="zh-CN"/>
                  </w:rPr>
                  <w:instrText>五</w:instrText>
                </w:r>
                <w:r w:rsidRPr="00A2590F">
                  <w:rPr>
                    <w:rFonts w:ascii="Times New Roman" w:hAnsi="Times New Roman" w:cs="Times New Roman"/>
                    <w:lang w:val="zh-CN"/>
                  </w:rPr>
                  <w:instrText>(53)_</w:instrText>
                </w:r>
                <w:r w:rsidRPr="00A2590F">
                  <w:rPr>
                    <w:rFonts w:ascii="Times New Roman" w:hAnsi="Times New Roman" w:cs="Times New Roman"/>
                    <w:lang w:val="zh-CN"/>
                  </w:rPr>
                  <w:instrText>外币货币性项目</w:instrText>
                </w:r>
                <w:r w:rsidRPr="00A2590F">
                  <w:rPr>
                    <w:rFonts w:ascii="Times New Roman" w:hAnsi="Times New Roman" w:cs="Times New Roman"/>
                    <w:lang w:val="zh-CN"/>
                  </w:rPr>
                  <w:instrText xml:space="preserve">1!R5C9" \* MERGEFORMAT </w:instrText>
                </w:r>
                <w:r w:rsidRPr="00A2590F">
                  <w:rPr>
                    <w:rFonts w:ascii="Times New Roman" w:hAnsi="Times New Roman" w:cs="Times New Roman"/>
                    <w:lang w:val="zh-CN"/>
                  </w:rPr>
                  <w:fldChar w:fldCharType="separate"/>
                </w:r>
                <w:r w:rsidRPr="00A2590F">
                  <w:rPr>
                    <w:rFonts w:ascii="Times New Roman" w:hAnsi="Times New Roman" w:cs="Times New Roman"/>
                    <w:color w:val="000000"/>
                  </w:rPr>
                  <w:t>2022</w:t>
                </w:r>
                <w:r w:rsidRPr="00A2590F">
                  <w:rPr>
                    <w:rFonts w:ascii="Times New Roman" w:hAnsi="Times New Roman" w:cs="Times New Roman"/>
                    <w:color w:val="000000"/>
                  </w:rPr>
                  <w:t>年</w:t>
                </w:r>
                <w:r w:rsidRPr="00A2590F">
                  <w:rPr>
                    <w:rFonts w:ascii="Times New Roman" w:hAnsi="Times New Roman" w:cs="Times New Roman"/>
                    <w:color w:val="000000"/>
                  </w:rPr>
                  <w:t>12</w:t>
                </w:r>
                <w:r w:rsidRPr="00A2590F">
                  <w:rPr>
                    <w:rFonts w:ascii="Times New Roman" w:hAnsi="Times New Roman" w:cs="Times New Roman"/>
                    <w:color w:val="000000"/>
                  </w:rPr>
                  <w:t>月</w:t>
                </w:r>
                <w:r w:rsidRPr="00A2590F">
                  <w:rPr>
                    <w:rFonts w:ascii="Times New Roman" w:hAnsi="Times New Roman" w:cs="Times New Roman"/>
                    <w:color w:val="000000"/>
                  </w:rPr>
                  <w:t>31</w:t>
                </w:r>
                <w:r w:rsidRPr="00A2590F">
                  <w:rPr>
                    <w:rFonts w:ascii="Times New Roman" w:hAnsi="Times New Roman" w:cs="Times New Roman"/>
                    <w:color w:val="000000"/>
                  </w:rPr>
                  <w:t>日</w:t>
                </w:r>
                <w:r w:rsidRPr="00A2590F">
                  <w:rPr>
                    <w:rFonts w:ascii="Times New Roman" w:hAnsi="Times New Roman" w:cs="Times New Roman"/>
                    <w:lang w:val="zh-CN"/>
                  </w:rPr>
                  <w:fldChar w:fldCharType="end"/>
                </w:r>
              </w:p>
            </w:tc>
          </w:tr>
          <w:tr w:rsidR="00A2590F" w:rsidTr="00A2590F">
            <w:tc>
              <w:tcPr>
                <w:tcW w:w="700" w:type="pct"/>
                <w:vMerge/>
                <w:tcBorders>
                  <w:left w:val="single" w:sz="4" w:space="0" w:color="auto"/>
                  <w:bottom w:val="single" w:sz="4" w:space="0" w:color="auto"/>
                  <w:right w:val="single" w:sz="4" w:space="0" w:color="auto"/>
                </w:tcBorders>
                <w:shd w:val="clear" w:color="auto" w:fill="auto"/>
                <w:vAlign w:val="center"/>
              </w:tcPr>
              <w:p w:rsidR="00A2590F" w:rsidRPr="00A2590F" w:rsidRDefault="00A2590F" w:rsidP="00A2590F">
                <w:pPr>
                  <w:jc w:val="center"/>
                  <w:rPr>
                    <w:rFonts w:ascii="Times New Roman" w:hAnsi="Times New Roman" w:cs="Times New Roman"/>
                  </w:rPr>
                </w:pPr>
              </w:p>
            </w:tc>
            <w:sdt>
              <w:sdtPr>
                <w:rPr>
                  <w:rFonts w:ascii="Times New Roman" w:hAnsi="Times New Roman" w:cs="Times New Roman"/>
                </w:rPr>
                <w:tag w:val="_PLD_295b6f310e534b62bde0e2c632482ed9"/>
                <w:id w:val="130371057"/>
                <w:lock w:val="sdtLocked"/>
              </w:sdtPr>
              <w:sdtEnd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A2590F" w:rsidRPr="00A2590F" w:rsidRDefault="00A2590F" w:rsidP="00A2590F">
                    <w:pPr>
                      <w:jc w:val="center"/>
                      <w:rPr>
                        <w:rFonts w:ascii="Times New Roman" w:hAnsi="Times New Roman" w:cs="Times New Roman"/>
                      </w:rPr>
                    </w:pPr>
                    <w:r w:rsidRPr="00A2590F">
                      <w:rPr>
                        <w:rFonts w:ascii="Times New Roman" w:hAnsi="Times New Roman" w:cs="Times New Roman"/>
                      </w:rPr>
                      <w:t>期末外币余额</w:t>
                    </w:r>
                  </w:p>
                </w:tc>
              </w:sdtContent>
            </w:sdt>
            <w:sdt>
              <w:sdtPr>
                <w:rPr>
                  <w:rFonts w:ascii="Times New Roman" w:hAnsi="Times New Roman" w:cs="Times New Roman"/>
                </w:rPr>
                <w:tag w:val="_PLD_aa43af2545cb40668f2670b6f1569a92"/>
                <w:id w:val="1513870610"/>
                <w:lock w:val="sdtLocked"/>
              </w:sdtPr>
              <w:sdtEndPr/>
              <w:sdtContent>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rsidR="00A2590F" w:rsidRPr="00A2590F" w:rsidRDefault="00A2590F" w:rsidP="00A2590F">
                    <w:pPr>
                      <w:jc w:val="center"/>
                      <w:rPr>
                        <w:rFonts w:ascii="Times New Roman" w:hAnsi="Times New Roman" w:cs="Times New Roman"/>
                      </w:rPr>
                    </w:pPr>
                    <w:r w:rsidRPr="00A2590F">
                      <w:rPr>
                        <w:rFonts w:ascii="Times New Roman" w:hAnsi="Times New Roman" w:cs="Times New Roman"/>
                      </w:rPr>
                      <w:t>折算汇率</w:t>
                    </w:r>
                  </w:p>
                </w:tc>
              </w:sdtContent>
            </w:sdt>
            <w:sdt>
              <w:sdtPr>
                <w:rPr>
                  <w:rFonts w:ascii="Times New Roman" w:hAnsi="Times New Roman" w:cs="Times New Roman"/>
                </w:rPr>
                <w:tag w:val="_PLD_8cdd9579b3964f01966c0b0c4cbacb2f"/>
                <w:id w:val="-1967345682"/>
                <w:lock w:val="sdtLocked"/>
              </w:sdtPr>
              <w:sdtEnd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A2590F" w:rsidRPr="00A2590F" w:rsidRDefault="00A2590F" w:rsidP="00A2590F">
                    <w:pPr>
                      <w:jc w:val="center"/>
                      <w:rPr>
                        <w:rFonts w:ascii="Times New Roman" w:hAnsi="Times New Roman" w:cs="Times New Roman"/>
                      </w:rPr>
                    </w:pPr>
                    <w:r w:rsidRPr="00A2590F">
                      <w:rPr>
                        <w:rFonts w:ascii="Times New Roman" w:hAnsi="Times New Roman" w:cs="Times New Roman"/>
                      </w:rPr>
                      <w:t>期末折算人民币余额</w:t>
                    </w:r>
                  </w:p>
                </w:tc>
              </w:sdtContent>
            </w:sd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A2590F" w:rsidRPr="00A2590F" w:rsidRDefault="00A2590F" w:rsidP="00A2590F">
                <w:pPr>
                  <w:jc w:val="center"/>
                  <w:rPr>
                    <w:rFonts w:ascii="Times New Roman" w:hAnsi="Times New Roman" w:cs="Times New Roman"/>
                  </w:rPr>
                </w:pPr>
                <w:r w:rsidRPr="00A2590F">
                  <w:rPr>
                    <w:rFonts w:ascii="Times New Roman" w:hAnsi="Times New Roman" w:cs="Times New Roman"/>
                  </w:rPr>
                  <w:t>期末外币余额</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A2590F" w:rsidRPr="00A2590F" w:rsidRDefault="00A2590F" w:rsidP="00A2590F">
                <w:pPr>
                  <w:jc w:val="center"/>
                  <w:rPr>
                    <w:rFonts w:ascii="Times New Roman" w:hAnsi="Times New Roman" w:cs="Times New Roman"/>
                  </w:rPr>
                </w:pPr>
                <w:r w:rsidRPr="00A2590F">
                  <w:rPr>
                    <w:rFonts w:ascii="Times New Roman" w:hAnsi="Times New Roman" w:cs="Times New Roman"/>
                  </w:rPr>
                  <w:t>折算汇率</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A2590F" w:rsidRPr="00A2590F" w:rsidRDefault="00A2590F" w:rsidP="00A2590F">
                <w:pPr>
                  <w:jc w:val="center"/>
                  <w:rPr>
                    <w:rFonts w:ascii="Times New Roman" w:hAnsi="Times New Roman" w:cs="Times New Roman"/>
                  </w:rPr>
                </w:pPr>
                <w:r w:rsidRPr="00A2590F">
                  <w:rPr>
                    <w:rFonts w:ascii="Times New Roman" w:hAnsi="Times New Roman" w:cs="Times New Roman"/>
                  </w:rPr>
                  <w:t>期末折算人民币余额</w:t>
                </w:r>
              </w:p>
            </w:tc>
          </w:tr>
          <w:tr w:rsidR="00A2590F" w:rsidTr="00A2590F">
            <w:tc>
              <w:tcPr>
                <w:tcW w:w="700"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rPr>
                    <w:rFonts w:ascii="Times New Roman" w:hAnsi="Times New Roman" w:cs="Times New Roman"/>
                  </w:rPr>
                </w:pPr>
                <w:r w:rsidRPr="00A2590F">
                  <w:rPr>
                    <w:rFonts w:ascii="Times New Roman" w:hAnsi="Times New Roman" w:cs="Times New Roman"/>
                  </w:rPr>
                  <w:t>货币资金</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22,050,512</w:t>
                </w: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22,639,131</w:t>
                </w:r>
              </w:p>
            </w:tc>
          </w:tr>
          <w:tr w:rsidR="00A2590F" w:rsidTr="00A2590F">
            <w:tc>
              <w:tcPr>
                <w:tcW w:w="700"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rPr>
                    <w:rFonts w:ascii="Times New Roman" w:hAnsi="Times New Roman" w:cs="Times New Roman"/>
                  </w:rPr>
                </w:pPr>
                <w:r w:rsidRPr="00A2590F">
                  <w:rPr>
                    <w:rFonts w:ascii="Times New Roman" w:hAnsi="Times New Roman" w:cs="Times New Roman"/>
                  </w:rPr>
                  <w:t xml:space="preserve">　　　</w:t>
                </w:r>
                <w:sdt>
                  <w:sdtPr>
                    <w:rPr>
                      <w:rFonts w:ascii="Times New Roman" w:hAnsi="Times New Roman" w:cs="Times New Roman"/>
                    </w:rPr>
                    <w:alias w:val="以外币核算的币种明细-币种名称"/>
                    <w:tag w:val="_GBC_21765b5e64364f62971250478e4ff572"/>
                    <w:id w:val="-109060834"/>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sidRPr="00A2590F">
                      <w:rPr>
                        <w:rFonts w:ascii="Times New Roman" w:hAnsi="Times New Roman" w:cs="Times New Roman"/>
                      </w:rPr>
                      <w:t>港币</w:t>
                    </w:r>
                  </w:sdtContent>
                </w:sdt>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23,916,475</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0.9220</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22,050,512</w:t>
                </w:r>
              </w:p>
            </w:tc>
            <w:tc>
              <w:tcPr>
                <w:tcW w:w="783" w:type="pct"/>
                <w:tcBorders>
                  <w:top w:val="single" w:sz="4" w:space="0" w:color="auto"/>
                  <w:left w:val="single" w:sz="4" w:space="0" w:color="auto"/>
                  <w:bottom w:val="single" w:sz="4" w:space="0" w:color="auto"/>
                  <w:right w:val="single" w:sz="4" w:space="0" w:color="auto"/>
                </w:tcBorders>
                <w:shd w:val="clear" w:color="auto" w:fill="auto"/>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25,345,154</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0.8933</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A2590F" w:rsidRPr="00A2590F" w:rsidRDefault="00A2590F" w:rsidP="00A2590F">
                <w:pPr>
                  <w:jc w:val="right"/>
                  <w:rPr>
                    <w:rFonts w:ascii="Times New Roman" w:hAnsi="Times New Roman" w:cs="Times New Roman"/>
                  </w:rPr>
                </w:pPr>
                <w:r w:rsidRPr="00A2590F">
                  <w:rPr>
                    <w:rFonts w:ascii="Times New Roman" w:hAnsi="Times New Roman" w:cs="Times New Roman"/>
                  </w:rPr>
                  <w:t>22,639,131</w:t>
                </w:r>
              </w:p>
            </w:tc>
          </w:tr>
        </w:tbl>
        <w:p w:rsidR="00A2590F" w:rsidRPr="00A2590F" w:rsidRDefault="00A2590F">
          <w:pPr>
            <w:rPr>
              <w:rFonts w:ascii="Times New Roman" w:hAnsi="Times New Roman" w:cs="Times New Roman"/>
            </w:rPr>
          </w:pPr>
        </w:p>
        <w:p w:rsidR="00A2590F" w:rsidRPr="00A2590F" w:rsidRDefault="00A2590F" w:rsidP="00A2590F">
          <w:pPr>
            <w:overflowPunct w:val="0"/>
            <w:rPr>
              <w:rFonts w:ascii="Times New Roman" w:hAnsi="Times New Roman" w:cs="Times New Roman"/>
            </w:rPr>
          </w:pPr>
          <w:r w:rsidRPr="00A2590F">
            <w:rPr>
              <w:rFonts w:ascii="Times New Roman" w:hAnsi="Times New Roman" w:cs="Times New Roman"/>
            </w:rPr>
            <w:t>上述外币货币性项目中的外币是指除人民币之外的所有货币。</w:t>
          </w:r>
        </w:p>
        <w:p w:rsidR="00A2590F" w:rsidRPr="00A2590F" w:rsidRDefault="00833B52" w:rsidP="00A2590F">
          <w:pPr>
            <w:rPr>
              <w:rFonts w:ascii="Times New Roman" w:hAnsi="Times New Roman" w:cs="Times New Roman"/>
            </w:rPr>
          </w:pPr>
        </w:p>
      </w:sdtContent>
    </w:sdt>
    <w:bookmarkEnd w:id="146"/>
    <w:p w:rsidR="00047B74" w:rsidRDefault="009454CC" w:rsidP="00652785">
      <w:pPr>
        <w:pStyle w:val="2"/>
        <w:numPr>
          <w:ilvl w:val="0"/>
          <w:numId w:val="15"/>
        </w:numPr>
        <w:ind w:left="422" w:hanging="422"/>
        <w:rPr>
          <w:rFonts w:ascii="宋体" w:hAnsi="宋体"/>
        </w:rPr>
      </w:pPr>
      <w:r>
        <w:rPr>
          <w:rFonts w:ascii="宋体" w:hAnsi="宋体" w:hint="eastAsia"/>
        </w:rPr>
        <w:t>合并范围的变更</w:t>
      </w:r>
    </w:p>
    <w:sdt>
      <w:sdtPr>
        <w:alias w:val="是否适用：非同一控制下企业合并[双击切换]"/>
        <w:tag w:val="_GBC_2f9a65b0b4644b14ab5af1407e6467f1"/>
        <w:id w:val="-1686894922"/>
        <w:lock w:val="sdtLocked"/>
        <w:placeholder>
          <w:docPart w:val="GBC22222222222222222222222222222"/>
        </w:placeholder>
      </w:sdtPr>
      <w:sdtEndPr/>
      <w:sdtContent>
        <w:p w:rsidR="00042217" w:rsidRDefault="009454CC" w:rsidP="00042217">
          <w:pPr>
            <w:rPr>
              <w:rFonts w:cstheme="minorBidi"/>
            </w:rPr>
          </w:pPr>
          <w:r>
            <w:fldChar w:fldCharType="begin"/>
          </w:r>
          <w:r w:rsidR="00042217">
            <w:instrText xml:space="preserve"> MACROBUTTON  SnrToggleCheckbox □适用 </w:instrText>
          </w:r>
          <w:r>
            <w:fldChar w:fldCharType="end"/>
          </w:r>
          <w:r>
            <w:fldChar w:fldCharType="begin"/>
          </w:r>
          <w:r w:rsidR="00042217">
            <w:instrText xml:space="preserve"> MACROBUTTON  SnrToggleCheckbox √不适用 </w:instrText>
          </w:r>
          <w:r>
            <w:fldChar w:fldCharType="end"/>
          </w:r>
        </w:p>
      </w:sdtContent>
    </w:sdt>
    <w:p w:rsidR="00042217" w:rsidRPr="006A671E" w:rsidRDefault="00042217" w:rsidP="00042217">
      <w:pPr>
        <w:overflowPunct w:val="0"/>
        <w:rPr>
          <w:rFonts w:ascii="Arial" w:hAnsi="Arial" w:cs="Arial"/>
        </w:rPr>
      </w:pPr>
      <w:r w:rsidRPr="00070B76">
        <w:rPr>
          <w:rFonts w:ascii="Arial" w:hAnsi="Arial" w:cs="Arial" w:hint="eastAsia"/>
          <w:bCs/>
        </w:rPr>
        <w:t>本期</w:t>
      </w:r>
      <w:r w:rsidRPr="00070B76">
        <w:rPr>
          <w:rFonts w:ascii="Arial" w:hAnsi="Arial" w:cs="Arial" w:hint="eastAsia"/>
        </w:rPr>
        <w:t>无</w:t>
      </w:r>
      <w:r w:rsidRPr="00070B76">
        <w:rPr>
          <w:rFonts w:ascii="Arial" w:hAnsi="Arial" w:cs="Arial" w:hint="eastAsia"/>
          <w:bCs/>
        </w:rPr>
        <w:t>重大合并范围的变更</w:t>
      </w:r>
      <w:r w:rsidRPr="00070B76">
        <w:rPr>
          <w:rFonts w:ascii="Arial" w:hAnsi="Arial" w:cs="Arial"/>
          <w:bCs/>
        </w:rPr>
        <w:t>。</w:t>
      </w:r>
    </w:p>
    <w:p w:rsidR="00042217" w:rsidRDefault="00042217"/>
    <w:p w:rsidR="00047B74" w:rsidRDefault="009454CC" w:rsidP="00652785">
      <w:pPr>
        <w:pStyle w:val="2"/>
        <w:numPr>
          <w:ilvl w:val="0"/>
          <w:numId w:val="15"/>
        </w:numPr>
        <w:ind w:left="422" w:hanging="422"/>
        <w:rPr>
          <w:rFonts w:ascii="宋体" w:hAnsi="宋体"/>
        </w:rPr>
      </w:pPr>
      <w:r>
        <w:rPr>
          <w:rFonts w:ascii="宋体" w:hAnsi="宋体" w:hint="eastAsia"/>
        </w:rPr>
        <w:t>在其他主体中的权益</w:t>
      </w:r>
    </w:p>
    <w:p w:rsidR="00047B74" w:rsidRDefault="009454CC" w:rsidP="00652785">
      <w:pPr>
        <w:pStyle w:val="3"/>
        <w:numPr>
          <w:ilvl w:val="2"/>
          <w:numId w:val="27"/>
        </w:numPr>
        <w:rPr>
          <w:rFonts w:ascii="宋体" w:hAnsi="宋体"/>
        </w:rPr>
      </w:pPr>
      <w:r>
        <w:rPr>
          <w:rFonts w:ascii="宋体" w:hAnsi="宋体"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047B74" w:rsidRPr="00C76AB4" w:rsidRDefault="009454CC" w:rsidP="00652785">
          <w:pPr>
            <w:pStyle w:val="4"/>
            <w:numPr>
              <w:ilvl w:val="3"/>
              <w:numId w:val="28"/>
            </w:numPr>
            <w:tabs>
              <w:tab w:val="left" w:pos="426"/>
              <w:tab w:val="left" w:pos="644"/>
            </w:tabs>
            <w:rPr>
              <w:rFonts w:ascii="宋体" w:hAnsi="宋体"/>
              <w:b w:val="0"/>
            </w:rPr>
          </w:pPr>
          <w:r w:rsidRPr="00C76AB4">
            <w:rPr>
              <w:rFonts w:ascii="宋体" w:hAnsi="宋体" w:hint="eastAsia"/>
              <w:b w:val="0"/>
            </w:rPr>
            <w:t>企业集团的构成</w:t>
          </w:r>
        </w:p>
        <w:sdt>
          <w:sdtPr>
            <w:alias w:val="是否适用：企业集团的构成[双击切换]"/>
            <w:tag w:val="_GBC_34a27c9c622e483cb4651d6ff3bc0d5a"/>
            <w:id w:val="-573051268"/>
            <w:lock w:val="sdtLocked"/>
            <w:placeholder>
              <w:docPart w:val="GBC22222222222222222222222222222"/>
            </w:placeholder>
          </w:sdtPr>
          <w:sdtEndPr/>
          <w:sdtContent>
            <w:p w:rsidR="00047B74" w:rsidRDefault="009454CC">
              <w:r>
                <w:fldChar w:fldCharType="begin"/>
              </w:r>
              <w:r w:rsidR="00C76AB4">
                <w:instrText xml:space="preserve"> MACROBUTTON  SnrToggleCheckbox √适用 </w:instrText>
              </w:r>
              <w:r>
                <w:fldChar w:fldCharType="end"/>
              </w:r>
              <w:r>
                <w:fldChar w:fldCharType="begin"/>
              </w:r>
              <w:r w:rsidR="00C76AB4">
                <w:instrText xml:space="preserve"> MACROBUTTON  SnrToggleCheckbox □不适用 </w:instrText>
              </w:r>
              <w:r>
                <w:fldChar w:fldCharType="end"/>
              </w:r>
            </w:p>
          </w:sdtContent>
        </w:sdt>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817"/>
            <w:gridCol w:w="679"/>
            <w:gridCol w:w="678"/>
            <w:gridCol w:w="2121"/>
            <w:gridCol w:w="825"/>
            <w:gridCol w:w="771"/>
            <w:gridCol w:w="683"/>
            <w:gridCol w:w="1116"/>
          </w:tblGrid>
          <w:tr w:rsidR="00C76AB4" w:rsidTr="00645515">
            <w:trPr>
              <w:trHeight w:val="247"/>
              <w:jc w:val="center"/>
            </w:trPr>
            <w:sdt>
              <w:sdtPr>
                <w:rPr>
                  <w:rFonts w:ascii="Times New Roman" w:hAnsi="Times New Roman" w:cs="Times New Roman"/>
                  <w:sz w:val="18"/>
                  <w:szCs w:val="18"/>
                </w:rPr>
                <w:tag w:val="_PLD_e6e24505838941c88a7f70e573a1261c"/>
                <w:id w:val="1402784642"/>
                <w:lock w:val="sdtLocked"/>
              </w:sdtPr>
              <w:sdtEndPr/>
              <w:sdtContent>
                <w:tc>
                  <w:tcPr>
                    <w:tcW w:w="1247" w:type="pct"/>
                    <w:vMerge w:val="restart"/>
                    <w:shd w:val="clear" w:color="auto" w:fill="auto"/>
                    <w:vAlign w:val="center"/>
                  </w:tcPr>
                  <w:p w:rsidR="00C76AB4" w:rsidRPr="00C76AB4" w:rsidRDefault="00C76AB4" w:rsidP="0045565A">
                    <w:pPr>
                      <w:jc w:val="center"/>
                      <w:rPr>
                        <w:rFonts w:ascii="Times New Roman" w:hAnsi="Times New Roman" w:cs="Times New Roman"/>
                        <w:sz w:val="18"/>
                        <w:szCs w:val="18"/>
                        <w:lang w:val="en-GB"/>
                      </w:rPr>
                    </w:pPr>
                    <w:r w:rsidRPr="00C76AB4">
                      <w:rPr>
                        <w:rFonts w:ascii="Times New Roman" w:hAnsi="Times New Roman" w:cs="Times New Roman"/>
                        <w:sz w:val="18"/>
                        <w:szCs w:val="18"/>
                        <w:lang w:val="en-GB"/>
                      </w:rPr>
                      <w:t>子公司</w:t>
                    </w:r>
                  </w:p>
                  <w:p w:rsidR="00C76AB4" w:rsidRPr="00C76AB4" w:rsidRDefault="00C76AB4" w:rsidP="0045565A">
                    <w:pPr>
                      <w:jc w:val="center"/>
                      <w:rPr>
                        <w:rFonts w:ascii="Times New Roman" w:hAnsi="Times New Roman" w:cs="Times New Roman"/>
                        <w:sz w:val="18"/>
                        <w:szCs w:val="18"/>
                      </w:rPr>
                    </w:pPr>
                    <w:r w:rsidRPr="00C76AB4">
                      <w:rPr>
                        <w:rFonts w:ascii="Times New Roman" w:hAnsi="Times New Roman" w:cs="Times New Roman"/>
                        <w:sz w:val="18"/>
                        <w:szCs w:val="18"/>
                        <w:lang w:val="en-GB"/>
                      </w:rPr>
                      <w:t>名称</w:t>
                    </w:r>
                  </w:p>
                </w:tc>
              </w:sdtContent>
            </w:sdt>
            <w:sdt>
              <w:sdtPr>
                <w:rPr>
                  <w:rFonts w:ascii="Times New Roman" w:hAnsi="Times New Roman" w:cs="Times New Roman"/>
                  <w:sz w:val="18"/>
                  <w:szCs w:val="18"/>
                </w:rPr>
                <w:tag w:val="_PLD_056e18f052024978add90fe8aacf887d"/>
                <w:id w:val="-1624067719"/>
                <w:lock w:val="sdtLocked"/>
              </w:sdtPr>
              <w:sdtEndPr/>
              <w:sdtContent>
                <w:tc>
                  <w:tcPr>
                    <w:tcW w:w="413" w:type="pct"/>
                    <w:vMerge w:val="restart"/>
                    <w:shd w:val="clear" w:color="auto" w:fill="auto"/>
                    <w:vAlign w:val="center"/>
                  </w:tcPr>
                  <w:p w:rsidR="00C76AB4" w:rsidRPr="00C76AB4" w:rsidRDefault="00C76AB4" w:rsidP="0045565A">
                    <w:pPr>
                      <w:jc w:val="center"/>
                      <w:rPr>
                        <w:rFonts w:ascii="Times New Roman" w:hAnsi="Times New Roman" w:cs="Times New Roman"/>
                        <w:sz w:val="18"/>
                        <w:szCs w:val="18"/>
                      </w:rPr>
                    </w:pPr>
                    <w:r w:rsidRPr="00C76AB4">
                      <w:rPr>
                        <w:rFonts w:ascii="Times New Roman" w:hAnsi="Times New Roman" w:cs="Times New Roman"/>
                        <w:sz w:val="18"/>
                        <w:szCs w:val="18"/>
                        <w:lang w:val="en-GB"/>
                      </w:rPr>
                      <w:t>主要经营地</w:t>
                    </w:r>
                  </w:p>
                </w:tc>
              </w:sdtContent>
            </w:sdt>
            <w:sdt>
              <w:sdtPr>
                <w:rPr>
                  <w:rFonts w:ascii="Times New Roman" w:hAnsi="Times New Roman" w:cs="Times New Roman"/>
                  <w:sz w:val="18"/>
                  <w:szCs w:val="18"/>
                </w:rPr>
                <w:tag w:val="_PLD_591af8ff23104790a7ac5dbb3278e185"/>
                <w:id w:val="-647281058"/>
                <w:lock w:val="sdtLocked"/>
              </w:sdtPr>
              <w:sdtEndPr/>
              <w:sdtContent>
                <w:tc>
                  <w:tcPr>
                    <w:tcW w:w="345" w:type="pct"/>
                    <w:vMerge w:val="restart"/>
                    <w:shd w:val="clear" w:color="auto" w:fill="auto"/>
                    <w:vAlign w:val="center"/>
                  </w:tcPr>
                  <w:p w:rsidR="00C76AB4" w:rsidRPr="00C76AB4" w:rsidRDefault="00C76AB4" w:rsidP="0045565A">
                    <w:pPr>
                      <w:jc w:val="center"/>
                      <w:rPr>
                        <w:rFonts w:ascii="Times New Roman" w:hAnsi="Times New Roman" w:cs="Times New Roman"/>
                        <w:sz w:val="18"/>
                        <w:szCs w:val="18"/>
                      </w:rPr>
                    </w:pPr>
                    <w:r w:rsidRPr="00C76AB4">
                      <w:rPr>
                        <w:rFonts w:ascii="Times New Roman" w:hAnsi="Times New Roman" w:cs="Times New Roman"/>
                        <w:sz w:val="18"/>
                        <w:szCs w:val="18"/>
                        <w:lang w:val="en-GB"/>
                      </w:rPr>
                      <w:t>注册地</w:t>
                    </w:r>
                  </w:p>
                </w:tc>
              </w:sdtContent>
            </w:sdt>
            <w:sdt>
              <w:sdtPr>
                <w:rPr>
                  <w:rFonts w:ascii="Times New Roman" w:hAnsi="Times New Roman" w:cs="Times New Roman"/>
                  <w:sz w:val="18"/>
                  <w:szCs w:val="18"/>
                </w:rPr>
                <w:tag w:val="_PLD_00f166f7d07d4fab80fa91c95fb5d089"/>
                <w:id w:val="-869533779"/>
                <w:lock w:val="sdtLocked"/>
              </w:sdtPr>
              <w:sdtEndPr/>
              <w:sdtContent>
                <w:tc>
                  <w:tcPr>
                    <w:tcW w:w="344" w:type="pct"/>
                    <w:vMerge w:val="restart"/>
                    <w:shd w:val="clear" w:color="auto" w:fill="auto"/>
                    <w:vAlign w:val="center"/>
                  </w:tcPr>
                  <w:p w:rsidR="00C76AB4" w:rsidRPr="00C76AB4" w:rsidRDefault="00C76AB4" w:rsidP="0045565A">
                    <w:pPr>
                      <w:jc w:val="center"/>
                      <w:rPr>
                        <w:rFonts w:ascii="Times New Roman" w:hAnsi="Times New Roman" w:cs="Times New Roman"/>
                        <w:sz w:val="18"/>
                        <w:szCs w:val="18"/>
                      </w:rPr>
                    </w:pPr>
                    <w:r w:rsidRPr="00C76AB4">
                      <w:rPr>
                        <w:rFonts w:ascii="Times New Roman" w:hAnsi="Times New Roman" w:cs="Times New Roman"/>
                        <w:sz w:val="18"/>
                        <w:szCs w:val="18"/>
                        <w:lang w:val="en-GB"/>
                      </w:rPr>
                      <w:t>业务性质</w:t>
                    </w:r>
                  </w:p>
                </w:tc>
              </w:sdtContent>
            </w:sdt>
            <w:tc>
              <w:tcPr>
                <w:tcW w:w="1051" w:type="pct"/>
                <w:vMerge w:val="restart"/>
                <w:shd w:val="clear" w:color="auto" w:fill="auto"/>
                <w:vAlign w:val="center"/>
              </w:tcPr>
              <w:p w:rsidR="00C76AB4" w:rsidRPr="00C76AB4" w:rsidRDefault="00C76AB4" w:rsidP="0045565A">
                <w:pPr>
                  <w:jc w:val="center"/>
                  <w:rPr>
                    <w:rFonts w:ascii="Times New Roman" w:hAnsi="Times New Roman" w:cs="Times New Roman"/>
                    <w:sz w:val="18"/>
                    <w:szCs w:val="18"/>
                  </w:rPr>
                </w:pPr>
                <w:r w:rsidRPr="00C76AB4">
                  <w:rPr>
                    <w:rFonts w:ascii="Times New Roman" w:hAnsi="Times New Roman" w:cs="Times New Roman"/>
                    <w:sz w:val="18"/>
                    <w:szCs w:val="18"/>
                    <w:lang w:val="en-GB"/>
                  </w:rPr>
                  <w:t>经营范围</w:t>
                </w:r>
              </w:p>
            </w:tc>
            <w:tc>
              <w:tcPr>
                <w:tcW w:w="416" w:type="pct"/>
                <w:vMerge w:val="restart"/>
                <w:shd w:val="clear" w:color="auto" w:fill="auto"/>
                <w:vAlign w:val="center"/>
              </w:tcPr>
              <w:p w:rsidR="00C76AB4" w:rsidRPr="00C76AB4" w:rsidRDefault="00C76AB4" w:rsidP="0045565A">
                <w:pPr>
                  <w:jc w:val="center"/>
                  <w:rPr>
                    <w:rFonts w:ascii="Times New Roman" w:hAnsi="Times New Roman" w:cs="Times New Roman"/>
                    <w:sz w:val="18"/>
                    <w:szCs w:val="18"/>
                  </w:rPr>
                </w:pPr>
                <w:r w:rsidRPr="00C76AB4">
                  <w:rPr>
                    <w:rFonts w:ascii="Times New Roman" w:hAnsi="Times New Roman" w:cs="Times New Roman"/>
                    <w:sz w:val="18"/>
                    <w:szCs w:val="18"/>
                    <w:lang w:val="zh-CN"/>
                  </w:rPr>
                  <w:fldChar w:fldCharType="begin" w:fldLock="1"/>
                </w:r>
                <w:r w:rsidRPr="00C76AB4">
                  <w:rPr>
                    <w:rFonts w:ascii="Times New Roman" w:hAnsi="Times New Roman" w:cs="Times New Roman"/>
                    <w:sz w:val="18"/>
                    <w:szCs w:val="18"/>
                    <w:lang w:val="zh-CN"/>
                  </w:rPr>
                  <w:instrText xml:space="preserve"> LINK  Excel.SheetMacroEnabled.12 "C:\\Users\\Trista H Zhao\\Desktop\\</w:instrText>
                </w:r>
                <w:r w:rsidRPr="00C76AB4">
                  <w:rPr>
                    <w:rFonts w:ascii="Times New Roman" w:hAnsi="Times New Roman" w:cs="Times New Roman"/>
                    <w:sz w:val="18"/>
                    <w:szCs w:val="18"/>
                    <w:lang w:val="zh-CN"/>
                  </w:rPr>
                  <w:instrText>广深铁路股份有限公司</w:instrText>
                </w:r>
                <w:r w:rsidRPr="00C76AB4">
                  <w:rPr>
                    <w:rFonts w:ascii="Times New Roman" w:hAnsi="Times New Roman" w:cs="Times New Roman"/>
                    <w:sz w:val="18"/>
                    <w:szCs w:val="18"/>
                    <w:lang w:val="zh-CN"/>
                  </w:rPr>
                  <w:instrText>\\Guanshen railway 2023 interim\\Welink\\Welink-A</w:instrText>
                </w:r>
                <w:r w:rsidRPr="00C76AB4">
                  <w:rPr>
                    <w:rFonts w:ascii="Times New Roman" w:hAnsi="Times New Roman" w:cs="Times New Roman"/>
                    <w:sz w:val="18"/>
                    <w:szCs w:val="18"/>
                    <w:lang w:val="zh-CN"/>
                  </w:rPr>
                  <w:instrText>股</w:instrText>
                </w:r>
                <w:r w:rsidRPr="00C76AB4">
                  <w:rPr>
                    <w:rFonts w:ascii="Times New Roman" w:hAnsi="Times New Roman" w:cs="Times New Roman"/>
                    <w:sz w:val="18"/>
                    <w:szCs w:val="18"/>
                    <w:lang w:val="zh-CN"/>
                  </w:rPr>
                  <w:instrText>\\1-2023</w:instrText>
                </w:r>
                <w:r w:rsidRPr="00C76AB4">
                  <w:rPr>
                    <w:rFonts w:ascii="Times New Roman" w:hAnsi="Times New Roman" w:cs="Times New Roman"/>
                    <w:sz w:val="18"/>
                    <w:szCs w:val="18"/>
                    <w:lang w:val="zh-CN"/>
                  </w:rPr>
                  <w:instrText>半年度广深铁路股份</w:instrText>
                </w:r>
                <w:r w:rsidRPr="00C76AB4">
                  <w:rPr>
                    <w:rFonts w:ascii="Times New Roman" w:hAnsi="Times New Roman" w:cs="Times New Roman"/>
                    <w:sz w:val="18"/>
                    <w:szCs w:val="18"/>
                    <w:lang w:val="zh-CN"/>
                  </w:rPr>
                  <w:instrText>A</w:instrText>
                </w:r>
                <w:r w:rsidRPr="00C76AB4">
                  <w:rPr>
                    <w:rFonts w:ascii="Times New Roman" w:hAnsi="Times New Roman" w:cs="Times New Roman"/>
                    <w:sz w:val="18"/>
                    <w:szCs w:val="18"/>
                    <w:lang w:val="zh-CN"/>
                  </w:rPr>
                  <w:instrText>股</w:instrText>
                </w:r>
                <w:r w:rsidRPr="00C76AB4">
                  <w:rPr>
                    <w:rFonts w:ascii="Times New Roman" w:hAnsi="Times New Roman" w:cs="Times New Roman"/>
                    <w:sz w:val="18"/>
                    <w:szCs w:val="18"/>
                    <w:lang w:val="zh-CN"/>
                  </w:rPr>
                  <w:instrText>.xlsx" "</w:instrText>
                </w:r>
                <w:r w:rsidRPr="00C76AB4">
                  <w:rPr>
                    <w:rFonts w:ascii="Times New Roman" w:hAnsi="Times New Roman" w:cs="Times New Roman"/>
                    <w:sz w:val="18"/>
                    <w:szCs w:val="18"/>
                    <w:lang w:val="zh-CN"/>
                  </w:rPr>
                  <w:instrText>七</w:instrText>
                </w:r>
                <w:r w:rsidRPr="00C76AB4">
                  <w:rPr>
                    <w:rFonts w:ascii="Times New Roman" w:hAnsi="Times New Roman" w:cs="Times New Roman"/>
                    <w:sz w:val="18"/>
                    <w:szCs w:val="18"/>
                    <w:lang w:val="zh-CN"/>
                  </w:rPr>
                  <w:instrText>(1)(a)_</w:instrText>
                </w:r>
                <w:r w:rsidRPr="00C76AB4">
                  <w:rPr>
                    <w:rFonts w:ascii="Times New Roman" w:hAnsi="Times New Roman" w:cs="Times New Roman"/>
                    <w:sz w:val="18"/>
                    <w:szCs w:val="18"/>
                    <w:lang w:val="zh-CN"/>
                  </w:rPr>
                  <w:instrText>企业集团的构成</w:instrText>
                </w:r>
                <w:r w:rsidRPr="00C76AB4">
                  <w:rPr>
                    <w:rFonts w:ascii="Times New Roman" w:hAnsi="Times New Roman" w:cs="Times New Roman"/>
                    <w:sz w:val="18"/>
                    <w:szCs w:val="18"/>
                    <w:lang w:val="zh-CN"/>
                  </w:rPr>
                  <w:instrText>1!R5C7" \t \r "C:\\Users\\Trista H Zhao\\Desktop\\</w:instrText>
                </w:r>
                <w:r w:rsidRPr="00C76AB4">
                  <w:rPr>
                    <w:rFonts w:ascii="Times New Roman" w:hAnsi="Times New Roman" w:cs="Times New Roman"/>
                    <w:sz w:val="18"/>
                    <w:szCs w:val="18"/>
                    <w:lang w:val="zh-CN"/>
                  </w:rPr>
                  <w:instrText>广深铁路股份有限公司</w:instrText>
                </w:r>
                <w:r w:rsidRPr="00C76AB4">
                  <w:rPr>
                    <w:rFonts w:ascii="Times New Roman" w:hAnsi="Times New Roman" w:cs="Times New Roman"/>
                    <w:sz w:val="18"/>
                    <w:szCs w:val="18"/>
                    <w:lang w:val="zh-CN"/>
                  </w:rPr>
                  <w:instrText>\\Guanshen railway 2023 interim\\Welink\\Welink-A</w:instrText>
                </w:r>
                <w:r w:rsidRPr="00C76AB4">
                  <w:rPr>
                    <w:rFonts w:ascii="Times New Roman" w:hAnsi="Times New Roman" w:cs="Times New Roman"/>
                    <w:sz w:val="18"/>
                    <w:szCs w:val="18"/>
                    <w:lang w:val="zh-CN"/>
                  </w:rPr>
                  <w:instrText>股</w:instrText>
                </w:r>
                <w:r w:rsidRPr="00C76AB4">
                  <w:rPr>
                    <w:rFonts w:ascii="Times New Roman" w:hAnsi="Times New Roman" w:cs="Times New Roman"/>
                    <w:sz w:val="18"/>
                    <w:szCs w:val="18"/>
                    <w:lang w:val="zh-CN"/>
                  </w:rPr>
                  <w:instrText>\\1-2023</w:instrText>
                </w:r>
                <w:r w:rsidRPr="00C76AB4">
                  <w:rPr>
                    <w:rFonts w:ascii="Times New Roman" w:hAnsi="Times New Roman" w:cs="Times New Roman"/>
                    <w:sz w:val="18"/>
                    <w:szCs w:val="18"/>
                    <w:lang w:val="zh-CN"/>
                  </w:rPr>
                  <w:instrText>半年度广深铁路股份</w:instrText>
                </w:r>
                <w:r w:rsidRPr="00C76AB4">
                  <w:rPr>
                    <w:rFonts w:ascii="Times New Roman" w:hAnsi="Times New Roman" w:cs="Times New Roman"/>
                    <w:sz w:val="18"/>
                    <w:szCs w:val="18"/>
                    <w:lang w:val="zh-CN"/>
                  </w:rPr>
                  <w:instrText>A</w:instrText>
                </w:r>
                <w:r w:rsidRPr="00C76AB4">
                  <w:rPr>
                    <w:rFonts w:ascii="Times New Roman" w:hAnsi="Times New Roman" w:cs="Times New Roman"/>
                    <w:sz w:val="18"/>
                    <w:szCs w:val="18"/>
                    <w:lang w:val="zh-CN"/>
                  </w:rPr>
                  <w:instrText>股</w:instrText>
                </w:r>
                <w:r w:rsidRPr="00C76AB4">
                  <w:rPr>
                    <w:rFonts w:ascii="Times New Roman" w:hAnsi="Times New Roman" w:cs="Times New Roman"/>
                    <w:sz w:val="18"/>
                    <w:szCs w:val="18"/>
                    <w:lang w:val="zh-CN"/>
                  </w:rPr>
                  <w:instrText>.xlsx" "</w:instrText>
                </w:r>
                <w:r w:rsidRPr="00C76AB4">
                  <w:rPr>
                    <w:rFonts w:ascii="Times New Roman" w:hAnsi="Times New Roman" w:cs="Times New Roman"/>
                    <w:sz w:val="18"/>
                    <w:szCs w:val="18"/>
                    <w:lang w:val="zh-CN"/>
                  </w:rPr>
                  <w:instrText>七</w:instrText>
                </w:r>
                <w:r w:rsidRPr="00C76AB4">
                  <w:rPr>
                    <w:rFonts w:ascii="Times New Roman" w:hAnsi="Times New Roman" w:cs="Times New Roman"/>
                    <w:sz w:val="18"/>
                    <w:szCs w:val="18"/>
                    <w:lang w:val="zh-CN"/>
                  </w:rPr>
                  <w:instrText>(1)(a)_</w:instrText>
                </w:r>
                <w:r w:rsidRPr="00C76AB4">
                  <w:rPr>
                    <w:rFonts w:ascii="Times New Roman" w:hAnsi="Times New Roman" w:cs="Times New Roman"/>
                    <w:sz w:val="18"/>
                    <w:szCs w:val="18"/>
                    <w:lang w:val="zh-CN"/>
                  </w:rPr>
                  <w:instrText>企业集团的构成</w:instrText>
                </w:r>
                <w:r w:rsidRPr="00C76AB4">
                  <w:rPr>
                    <w:rFonts w:ascii="Times New Roman" w:hAnsi="Times New Roman" w:cs="Times New Roman"/>
                    <w:sz w:val="18"/>
                    <w:szCs w:val="18"/>
                    <w:lang w:val="zh-CN"/>
                  </w:rPr>
                  <w:instrText xml:space="preserve">1!R5C7" \* MERGEFORMAT </w:instrText>
                </w:r>
                <w:r w:rsidRPr="00C76AB4">
                  <w:rPr>
                    <w:rFonts w:ascii="Times New Roman" w:hAnsi="Times New Roman" w:cs="Times New Roman"/>
                    <w:sz w:val="18"/>
                    <w:szCs w:val="18"/>
                    <w:lang w:val="zh-CN"/>
                  </w:rPr>
                  <w:fldChar w:fldCharType="separate"/>
                </w:r>
                <w:r w:rsidRPr="00C76AB4">
                  <w:rPr>
                    <w:rFonts w:ascii="Times New Roman" w:hAnsi="Times New Roman" w:cs="Times New Roman"/>
                    <w:bCs/>
                    <w:sz w:val="18"/>
                    <w:szCs w:val="18"/>
                  </w:rPr>
                  <w:t>企业类型</w:t>
                </w:r>
                <w:r w:rsidRPr="00C76AB4">
                  <w:rPr>
                    <w:rFonts w:ascii="Times New Roman" w:hAnsi="Times New Roman" w:cs="Times New Roman"/>
                    <w:sz w:val="18"/>
                    <w:szCs w:val="18"/>
                    <w:lang w:val="zh-CN"/>
                  </w:rPr>
                  <w:fldChar w:fldCharType="end"/>
                </w:r>
              </w:p>
            </w:tc>
            <w:sdt>
              <w:sdtPr>
                <w:rPr>
                  <w:rFonts w:ascii="Times New Roman" w:hAnsi="Times New Roman" w:cs="Times New Roman"/>
                  <w:sz w:val="18"/>
                  <w:szCs w:val="18"/>
                </w:rPr>
                <w:tag w:val="_PLD_312b40f444994b628fc2b8c3e4c90fdc"/>
                <w:id w:val="553507763"/>
                <w:lock w:val="sdtLocked"/>
              </w:sdtPr>
              <w:sdtEndPr/>
              <w:sdtContent>
                <w:tc>
                  <w:tcPr>
                    <w:tcW w:w="635" w:type="pct"/>
                    <w:gridSpan w:val="2"/>
                    <w:shd w:val="clear" w:color="auto" w:fill="auto"/>
                    <w:vAlign w:val="center"/>
                  </w:tcPr>
                  <w:p w:rsidR="00C76AB4" w:rsidRPr="00C76AB4" w:rsidRDefault="00C76AB4" w:rsidP="0045565A">
                    <w:pPr>
                      <w:jc w:val="center"/>
                      <w:rPr>
                        <w:rFonts w:ascii="Times New Roman" w:hAnsi="Times New Roman" w:cs="Times New Roman"/>
                        <w:sz w:val="18"/>
                        <w:szCs w:val="18"/>
                      </w:rPr>
                    </w:pPr>
                    <w:r w:rsidRPr="00C76AB4">
                      <w:rPr>
                        <w:rFonts w:ascii="Times New Roman" w:hAnsi="Times New Roman" w:cs="Times New Roman"/>
                        <w:sz w:val="18"/>
                        <w:szCs w:val="18"/>
                        <w:lang w:val="en-GB"/>
                      </w:rPr>
                      <w:t>持股比例</w:t>
                    </w:r>
                    <w:r w:rsidRPr="00C76AB4">
                      <w:rPr>
                        <w:rFonts w:ascii="Times New Roman" w:hAnsi="Times New Roman" w:cs="Times New Roman"/>
                        <w:sz w:val="18"/>
                        <w:szCs w:val="18"/>
                      </w:rPr>
                      <w:t>(%)</w:t>
                    </w:r>
                  </w:p>
                </w:tc>
              </w:sdtContent>
            </w:sdt>
            <w:tc>
              <w:tcPr>
                <w:tcW w:w="550" w:type="pct"/>
                <w:vMerge w:val="restart"/>
                <w:shd w:val="clear" w:color="auto" w:fill="auto"/>
                <w:vAlign w:val="center"/>
              </w:tcPr>
              <w:p w:rsidR="00C76AB4" w:rsidRPr="00C76AB4" w:rsidRDefault="00C76AB4" w:rsidP="0045565A">
                <w:pPr>
                  <w:jc w:val="center"/>
                  <w:rPr>
                    <w:rFonts w:ascii="Times New Roman" w:hAnsi="Times New Roman" w:cs="Times New Roman"/>
                    <w:sz w:val="18"/>
                    <w:szCs w:val="18"/>
                    <w:lang w:val="en-GB"/>
                  </w:rPr>
                </w:pPr>
                <w:r w:rsidRPr="00C76AB4">
                  <w:rPr>
                    <w:rFonts w:ascii="Times New Roman" w:hAnsi="Times New Roman" w:cs="Times New Roman"/>
                    <w:sz w:val="18"/>
                    <w:szCs w:val="18"/>
                    <w:lang w:val="en-GB"/>
                  </w:rPr>
                  <w:t>注册资本</w:t>
                </w:r>
              </w:p>
            </w:tc>
          </w:tr>
          <w:tr w:rsidR="00C76AB4" w:rsidTr="00645515">
            <w:trPr>
              <w:trHeight w:val="278"/>
              <w:jc w:val="center"/>
            </w:trPr>
            <w:tc>
              <w:tcPr>
                <w:tcW w:w="1247" w:type="pct"/>
                <w:vMerge/>
                <w:shd w:val="clear" w:color="auto" w:fill="auto"/>
                <w:vAlign w:val="center"/>
              </w:tcPr>
              <w:p w:rsidR="00C76AB4" w:rsidRPr="00C76AB4" w:rsidRDefault="00C76AB4" w:rsidP="0045565A">
                <w:pPr>
                  <w:rPr>
                    <w:rFonts w:ascii="Times New Roman" w:hAnsi="Times New Roman" w:cs="Times New Roman"/>
                    <w:sz w:val="18"/>
                    <w:szCs w:val="18"/>
                  </w:rPr>
                </w:pPr>
              </w:p>
            </w:tc>
            <w:tc>
              <w:tcPr>
                <w:tcW w:w="413" w:type="pct"/>
                <w:vMerge/>
                <w:shd w:val="clear" w:color="auto" w:fill="auto"/>
                <w:vAlign w:val="center"/>
              </w:tcPr>
              <w:p w:rsidR="00C76AB4" w:rsidRPr="00C76AB4" w:rsidRDefault="00C76AB4" w:rsidP="0045565A">
                <w:pPr>
                  <w:rPr>
                    <w:rFonts w:ascii="Times New Roman" w:hAnsi="Times New Roman" w:cs="Times New Roman"/>
                    <w:sz w:val="18"/>
                    <w:szCs w:val="18"/>
                  </w:rPr>
                </w:pPr>
              </w:p>
            </w:tc>
            <w:tc>
              <w:tcPr>
                <w:tcW w:w="345" w:type="pct"/>
                <w:vMerge/>
                <w:shd w:val="clear" w:color="auto" w:fill="auto"/>
                <w:vAlign w:val="center"/>
              </w:tcPr>
              <w:p w:rsidR="00C76AB4" w:rsidRPr="00C76AB4" w:rsidRDefault="00C76AB4" w:rsidP="0045565A">
                <w:pPr>
                  <w:rPr>
                    <w:rFonts w:ascii="Times New Roman" w:hAnsi="Times New Roman" w:cs="Times New Roman"/>
                    <w:sz w:val="18"/>
                    <w:szCs w:val="18"/>
                  </w:rPr>
                </w:pPr>
              </w:p>
            </w:tc>
            <w:tc>
              <w:tcPr>
                <w:tcW w:w="344" w:type="pct"/>
                <w:vMerge/>
                <w:shd w:val="clear" w:color="auto" w:fill="auto"/>
                <w:vAlign w:val="center"/>
              </w:tcPr>
              <w:p w:rsidR="00C76AB4" w:rsidRPr="00C76AB4" w:rsidRDefault="00C76AB4" w:rsidP="0045565A">
                <w:pPr>
                  <w:rPr>
                    <w:rFonts w:ascii="Times New Roman" w:hAnsi="Times New Roman" w:cs="Times New Roman"/>
                    <w:sz w:val="18"/>
                    <w:szCs w:val="18"/>
                  </w:rPr>
                </w:pPr>
              </w:p>
            </w:tc>
            <w:tc>
              <w:tcPr>
                <w:tcW w:w="1051" w:type="pct"/>
                <w:vMerge/>
                <w:shd w:val="clear" w:color="auto" w:fill="auto"/>
                <w:vAlign w:val="center"/>
              </w:tcPr>
              <w:p w:rsidR="00C76AB4" w:rsidRPr="00C76AB4" w:rsidRDefault="00C76AB4" w:rsidP="0045565A">
                <w:pPr>
                  <w:rPr>
                    <w:rFonts w:ascii="Times New Roman" w:hAnsi="Times New Roman" w:cs="Times New Roman"/>
                    <w:sz w:val="18"/>
                    <w:szCs w:val="18"/>
                  </w:rPr>
                </w:pPr>
              </w:p>
            </w:tc>
            <w:tc>
              <w:tcPr>
                <w:tcW w:w="416" w:type="pct"/>
                <w:vMerge/>
                <w:shd w:val="clear" w:color="auto" w:fill="auto"/>
                <w:vAlign w:val="center"/>
              </w:tcPr>
              <w:p w:rsidR="00C76AB4" w:rsidRPr="00C76AB4" w:rsidRDefault="00C76AB4" w:rsidP="0045565A">
                <w:pPr>
                  <w:rPr>
                    <w:rFonts w:ascii="Times New Roman" w:hAnsi="Times New Roman" w:cs="Times New Roman"/>
                    <w:sz w:val="18"/>
                    <w:szCs w:val="18"/>
                  </w:rPr>
                </w:pPr>
              </w:p>
            </w:tc>
            <w:sdt>
              <w:sdtPr>
                <w:rPr>
                  <w:rFonts w:ascii="Times New Roman" w:hAnsi="Times New Roman" w:cs="Times New Roman"/>
                  <w:sz w:val="18"/>
                  <w:szCs w:val="18"/>
                </w:rPr>
                <w:tag w:val="_PLD_ab045acafe9d4890848568705ddd5475"/>
                <w:id w:val="-1131942797"/>
                <w:lock w:val="sdtLocked"/>
              </w:sdtPr>
              <w:sdtEndPr/>
              <w:sdtContent>
                <w:tc>
                  <w:tcPr>
                    <w:tcW w:w="289" w:type="pct"/>
                    <w:shd w:val="clear" w:color="auto" w:fill="auto"/>
                    <w:vAlign w:val="center"/>
                  </w:tcPr>
                  <w:p w:rsidR="00C76AB4" w:rsidRPr="00C76AB4" w:rsidRDefault="00C76AB4" w:rsidP="0045565A">
                    <w:pPr>
                      <w:jc w:val="center"/>
                      <w:rPr>
                        <w:rFonts w:ascii="Times New Roman" w:hAnsi="Times New Roman" w:cs="Times New Roman"/>
                        <w:sz w:val="18"/>
                        <w:szCs w:val="18"/>
                      </w:rPr>
                    </w:pPr>
                    <w:r w:rsidRPr="00C76AB4">
                      <w:rPr>
                        <w:rFonts w:ascii="Times New Roman" w:hAnsi="Times New Roman" w:cs="Times New Roman"/>
                        <w:sz w:val="18"/>
                        <w:szCs w:val="18"/>
                        <w:lang w:val="en-GB"/>
                      </w:rPr>
                      <w:t>直接</w:t>
                    </w:r>
                  </w:p>
                </w:tc>
              </w:sdtContent>
            </w:sdt>
            <w:sdt>
              <w:sdtPr>
                <w:rPr>
                  <w:rFonts w:ascii="Times New Roman" w:hAnsi="Times New Roman" w:cs="Times New Roman"/>
                  <w:sz w:val="18"/>
                  <w:szCs w:val="18"/>
                </w:rPr>
                <w:tag w:val="_PLD_78e5db032e5044cba22bc40c16ee940a"/>
                <w:id w:val="1428149647"/>
                <w:lock w:val="sdtLocked"/>
              </w:sdtPr>
              <w:sdtEndPr/>
              <w:sdtContent>
                <w:tc>
                  <w:tcPr>
                    <w:tcW w:w="345" w:type="pct"/>
                    <w:shd w:val="clear" w:color="auto" w:fill="auto"/>
                    <w:vAlign w:val="center"/>
                  </w:tcPr>
                  <w:p w:rsidR="00C76AB4" w:rsidRPr="00C76AB4" w:rsidRDefault="00C76AB4" w:rsidP="0045565A">
                    <w:pPr>
                      <w:jc w:val="center"/>
                      <w:rPr>
                        <w:rFonts w:ascii="Times New Roman" w:hAnsi="Times New Roman" w:cs="Times New Roman"/>
                        <w:sz w:val="18"/>
                        <w:szCs w:val="18"/>
                      </w:rPr>
                    </w:pPr>
                    <w:r w:rsidRPr="00C76AB4">
                      <w:rPr>
                        <w:rFonts w:ascii="Times New Roman" w:hAnsi="Times New Roman" w:cs="Times New Roman"/>
                        <w:sz w:val="18"/>
                        <w:szCs w:val="18"/>
                        <w:lang w:val="en-GB"/>
                      </w:rPr>
                      <w:t>间接</w:t>
                    </w:r>
                  </w:p>
                </w:tc>
              </w:sdtContent>
            </w:sdt>
            <w:tc>
              <w:tcPr>
                <w:tcW w:w="550" w:type="pct"/>
                <w:vMerge/>
                <w:vAlign w:val="center"/>
              </w:tcPr>
              <w:p w:rsidR="00C76AB4" w:rsidRPr="00C76AB4" w:rsidRDefault="00C76AB4" w:rsidP="0045565A">
                <w:pPr>
                  <w:rPr>
                    <w:rFonts w:ascii="Times New Roman" w:hAnsi="Times New Roman" w:cs="Times New Roman"/>
                    <w:sz w:val="18"/>
                    <w:szCs w:val="18"/>
                  </w:rPr>
                </w:pPr>
              </w:p>
            </w:tc>
          </w:tr>
          <w:sdt>
            <w:sdtPr>
              <w:rPr>
                <w:rFonts w:ascii="Times New Roman" w:hAnsi="Times New Roman" w:cs="Times New Roman"/>
                <w:sz w:val="18"/>
                <w:szCs w:val="18"/>
              </w:rPr>
              <w:alias w:val="企业合并及合并财务报表明细"/>
              <w:tag w:val="_GBC_986bfe326d834fea9d2920637e286f21"/>
              <w:id w:val="1035621502"/>
              <w:lock w:val="sdtLocked"/>
              <w:placeholder>
                <w:docPart w:val="135E12301D2A4D6CB03CB2962E87AD46"/>
              </w:placeholder>
            </w:sdtPr>
            <w:sdtEndPr/>
            <w:sdtContent>
              <w:tr w:rsidR="00C76AB4" w:rsidTr="00645515">
                <w:trPr>
                  <w:jc w:val="center"/>
                </w:trPr>
                <w:tc>
                  <w:tcPr>
                    <w:tcW w:w="1247" w:type="pct"/>
                    <w:vAlign w:val="center"/>
                  </w:tcPr>
                  <w:p w:rsidR="00C76AB4" w:rsidRPr="00C76AB4" w:rsidRDefault="00C76AB4" w:rsidP="0045565A">
                    <w:pPr>
                      <w:rPr>
                        <w:rFonts w:ascii="Times New Roman" w:hAnsi="Times New Roman" w:cs="Times New Roman"/>
                        <w:sz w:val="18"/>
                        <w:szCs w:val="18"/>
                      </w:rPr>
                    </w:pPr>
                    <w:r w:rsidRPr="00C76AB4">
                      <w:rPr>
                        <w:rFonts w:ascii="Times New Roman" w:hAnsi="Times New Roman" w:cs="Times New Roman"/>
                        <w:sz w:val="18"/>
                        <w:szCs w:val="18"/>
                      </w:rPr>
                      <w:t>东莞常盛</w:t>
                    </w:r>
                  </w:p>
                </w:tc>
                <w:tc>
                  <w:tcPr>
                    <w:tcW w:w="413"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东莞</w:t>
                    </w:r>
                  </w:p>
                </w:tc>
                <w:tc>
                  <w:tcPr>
                    <w:tcW w:w="345"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东莞</w:t>
                    </w:r>
                  </w:p>
                </w:tc>
                <w:tc>
                  <w:tcPr>
                    <w:tcW w:w="344"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运输业</w:t>
                    </w:r>
                  </w:p>
                </w:tc>
                <w:sdt>
                  <w:sdtPr>
                    <w:rPr>
                      <w:rFonts w:ascii="Times New Roman" w:hAnsi="Times New Roman" w:cs="Times New Roman"/>
                      <w:sz w:val="18"/>
                      <w:szCs w:val="18"/>
                    </w:rPr>
                    <w:alias w:val="经营范围"/>
                    <w:tag w:val="_GBC_4d4079af39334d4f98eee96a452bd31e"/>
                    <w:id w:val="724651295"/>
                    <w:lock w:val="sdtLocked"/>
                  </w:sdtPr>
                  <w:sdtEndPr/>
                  <w:sdtContent>
                    <w:tc>
                      <w:tcPr>
                        <w:tcW w:w="1051" w:type="pct"/>
                        <w:vAlign w:val="center"/>
                      </w:tcPr>
                      <w:p w:rsidR="00C76AB4" w:rsidRPr="00C76AB4" w:rsidRDefault="00C76AB4" w:rsidP="0045565A">
                        <w:pPr>
                          <w:rPr>
                            <w:rFonts w:ascii="Times New Roman" w:hAnsi="Times New Roman" w:cs="Times New Roman"/>
                            <w:sz w:val="18"/>
                            <w:szCs w:val="18"/>
                          </w:rPr>
                        </w:pPr>
                        <w:r w:rsidRPr="00C76AB4">
                          <w:rPr>
                            <w:rFonts w:ascii="Times New Roman" w:hAnsi="Times New Roman" w:cs="Times New Roman"/>
                            <w:sz w:val="18"/>
                            <w:szCs w:val="18"/>
                          </w:rPr>
                          <w:t>装卸、仓储</w:t>
                        </w:r>
                      </w:p>
                    </w:tc>
                  </w:sdtContent>
                </w:sdt>
                <w:tc>
                  <w:tcPr>
                    <w:tcW w:w="416"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有限责任公司</w:t>
                    </w:r>
                  </w:p>
                </w:tc>
                <w:tc>
                  <w:tcPr>
                    <w:tcW w:w="289"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51%</w:t>
                    </w:r>
                  </w:p>
                </w:tc>
                <w:tc>
                  <w:tcPr>
                    <w:tcW w:w="345"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w:t>
                    </w:r>
                  </w:p>
                </w:tc>
                <w:sdt>
                  <w:sdtPr>
                    <w:rPr>
                      <w:rFonts w:ascii="Times New Roman" w:hAnsi="Times New Roman" w:cs="Times New Roman"/>
                      <w:sz w:val="18"/>
                      <w:szCs w:val="18"/>
                    </w:rPr>
                    <w:alias w:val="注册资本"/>
                    <w:tag w:val="_GBC_65280c72754c44e5a972788c2cd6ec08"/>
                    <w:id w:val="-468896060"/>
                    <w:lock w:val="sdtLocked"/>
                  </w:sdtPr>
                  <w:sdtEndPr/>
                  <w:sdtContent>
                    <w:tc>
                      <w:tcPr>
                        <w:tcW w:w="550"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38,000,000</w:t>
                        </w:r>
                      </w:p>
                    </w:tc>
                  </w:sdtContent>
                </w:sdt>
              </w:tr>
            </w:sdtContent>
          </w:sdt>
          <w:sdt>
            <w:sdtPr>
              <w:rPr>
                <w:rFonts w:ascii="Times New Roman" w:hAnsi="Times New Roman" w:cs="Times New Roman"/>
                <w:sz w:val="18"/>
                <w:szCs w:val="18"/>
              </w:rPr>
              <w:alias w:val="企业合并及合并财务报表明细"/>
              <w:tag w:val="_GBC_986bfe326d834fea9d2920637e286f21"/>
              <w:id w:val="-463266582"/>
              <w:lock w:val="sdtLocked"/>
              <w:placeholder>
                <w:docPart w:val="135E12301D2A4D6CB03CB2962E87AD46"/>
              </w:placeholder>
            </w:sdtPr>
            <w:sdtEndPr/>
            <w:sdtContent>
              <w:tr w:rsidR="00C76AB4" w:rsidTr="00645515">
                <w:trPr>
                  <w:jc w:val="center"/>
                </w:trPr>
                <w:tc>
                  <w:tcPr>
                    <w:tcW w:w="1247" w:type="pct"/>
                    <w:vAlign w:val="center"/>
                  </w:tcPr>
                  <w:p w:rsidR="00C76AB4" w:rsidRPr="00C76AB4" w:rsidRDefault="00C76AB4" w:rsidP="0045565A">
                    <w:pPr>
                      <w:rPr>
                        <w:rFonts w:ascii="Times New Roman" w:hAnsi="Times New Roman" w:cs="Times New Roman"/>
                        <w:sz w:val="18"/>
                        <w:szCs w:val="18"/>
                      </w:rPr>
                    </w:pPr>
                    <w:r w:rsidRPr="00C76AB4">
                      <w:rPr>
                        <w:rFonts w:ascii="Times New Roman" w:hAnsi="Times New Roman" w:cs="Times New Roman"/>
                        <w:sz w:val="18"/>
                        <w:szCs w:val="18"/>
                      </w:rPr>
                      <w:t>深圳市平湖群亿铁路仓储装卸运输有限公司</w:t>
                    </w:r>
                    <w:r w:rsidRPr="00C76AB4">
                      <w:rPr>
                        <w:rFonts w:ascii="Times New Roman" w:hAnsi="Times New Roman" w:cs="Times New Roman"/>
                        <w:sz w:val="18"/>
                        <w:szCs w:val="18"/>
                      </w:rPr>
                      <w:t>(“</w:t>
                    </w:r>
                    <w:r w:rsidRPr="00C76AB4">
                      <w:rPr>
                        <w:rFonts w:ascii="Times New Roman" w:hAnsi="Times New Roman" w:cs="Times New Roman"/>
                        <w:sz w:val="18"/>
                        <w:szCs w:val="18"/>
                      </w:rPr>
                      <w:t>平湖群亿</w:t>
                    </w:r>
                    <w:r w:rsidRPr="00C76AB4">
                      <w:rPr>
                        <w:rFonts w:ascii="Times New Roman" w:hAnsi="Times New Roman" w:cs="Times New Roman"/>
                        <w:sz w:val="18"/>
                        <w:szCs w:val="18"/>
                      </w:rPr>
                      <w:t>”)</w:t>
                    </w:r>
                  </w:p>
                </w:tc>
                <w:tc>
                  <w:tcPr>
                    <w:tcW w:w="413"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深圳</w:t>
                    </w:r>
                  </w:p>
                </w:tc>
                <w:tc>
                  <w:tcPr>
                    <w:tcW w:w="345"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深圳</w:t>
                    </w:r>
                  </w:p>
                </w:tc>
                <w:tc>
                  <w:tcPr>
                    <w:tcW w:w="344"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运输业</w:t>
                    </w:r>
                  </w:p>
                </w:tc>
                <w:sdt>
                  <w:sdtPr>
                    <w:rPr>
                      <w:rFonts w:ascii="Times New Roman" w:hAnsi="Times New Roman" w:cs="Times New Roman"/>
                      <w:sz w:val="18"/>
                      <w:szCs w:val="18"/>
                    </w:rPr>
                    <w:alias w:val="经营范围"/>
                    <w:tag w:val="_GBC_4d4079af39334d4f98eee96a452bd31e"/>
                    <w:id w:val="-1172409029"/>
                    <w:lock w:val="sdtLocked"/>
                  </w:sdtPr>
                  <w:sdtEndPr/>
                  <w:sdtContent>
                    <w:tc>
                      <w:tcPr>
                        <w:tcW w:w="1051" w:type="pct"/>
                        <w:vAlign w:val="center"/>
                      </w:tcPr>
                      <w:p w:rsidR="00C76AB4" w:rsidRPr="00C76AB4" w:rsidRDefault="00C76AB4" w:rsidP="0045565A">
                        <w:pPr>
                          <w:rPr>
                            <w:rFonts w:ascii="Times New Roman" w:hAnsi="Times New Roman" w:cs="Times New Roman"/>
                            <w:sz w:val="18"/>
                            <w:szCs w:val="18"/>
                          </w:rPr>
                        </w:pPr>
                        <w:r w:rsidRPr="00C76AB4">
                          <w:rPr>
                            <w:rFonts w:ascii="Times New Roman" w:hAnsi="Times New Roman" w:cs="Times New Roman"/>
                            <w:sz w:val="18"/>
                            <w:szCs w:val="18"/>
                          </w:rPr>
                          <w:t>货物转运、装卸、仓储</w:t>
                        </w:r>
                      </w:p>
                    </w:tc>
                  </w:sdtContent>
                </w:sdt>
                <w:tc>
                  <w:tcPr>
                    <w:tcW w:w="416"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有限责任公司</w:t>
                    </w:r>
                  </w:p>
                </w:tc>
                <w:tc>
                  <w:tcPr>
                    <w:tcW w:w="289"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100%</w:t>
                    </w:r>
                  </w:p>
                </w:tc>
                <w:tc>
                  <w:tcPr>
                    <w:tcW w:w="345" w:type="pct"/>
                    <w:vAlign w:val="center"/>
                  </w:tcPr>
                  <w:p w:rsidR="00C76AB4" w:rsidRPr="00C76AB4" w:rsidRDefault="00C76AB4" w:rsidP="00C76AB4">
                    <w:pPr>
                      <w:jc w:val="right"/>
                      <w:rPr>
                        <w:rFonts w:ascii="Times New Roman" w:hAnsi="Times New Roman" w:cs="Times New Roman"/>
                        <w:sz w:val="18"/>
                        <w:szCs w:val="18"/>
                      </w:rPr>
                    </w:pPr>
                  </w:p>
                </w:tc>
                <w:sdt>
                  <w:sdtPr>
                    <w:rPr>
                      <w:rFonts w:ascii="Times New Roman" w:hAnsi="Times New Roman" w:cs="Times New Roman"/>
                      <w:sz w:val="18"/>
                      <w:szCs w:val="18"/>
                    </w:rPr>
                    <w:alias w:val="注册资本"/>
                    <w:tag w:val="_GBC_65280c72754c44e5a972788c2cd6ec08"/>
                    <w:id w:val="-1588297161"/>
                    <w:lock w:val="sdtLocked"/>
                  </w:sdtPr>
                  <w:sdtEndPr/>
                  <w:sdtContent>
                    <w:tc>
                      <w:tcPr>
                        <w:tcW w:w="550"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10,000,000</w:t>
                        </w:r>
                      </w:p>
                    </w:tc>
                  </w:sdtContent>
                </w:sdt>
              </w:tr>
            </w:sdtContent>
          </w:sdt>
          <w:sdt>
            <w:sdtPr>
              <w:rPr>
                <w:rFonts w:ascii="Times New Roman" w:hAnsi="Times New Roman" w:cs="Times New Roman"/>
                <w:sz w:val="18"/>
                <w:szCs w:val="18"/>
              </w:rPr>
              <w:alias w:val="企业合并及合并财务报表明细"/>
              <w:tag w:val="_GBC_986bfe326d834fea9d2920637e286f21"/>
              <w:id w:val="-1912526434"/>
              <w:lock w:val="sdtLocked"/>
              <w:placeholder>
                <w:docPart w:val="250E22D7494D444EBFB1A2219BE20364"/>
              </w:placeholder>
            </w:sdtPr>
            <w:sdtEndPr/>
            <w:sdtContent>
              <w:tr w:rsidR="00C76AB4" w:rsidTr="00645515">
                <w:trPr>
                  <w:jc w:val="center"/>
                </w:trPr>
                <w:tc>
                  <w:tcPr>
                    <w:tcW w:w="1247" w:type="pct"/>
                    <w:vAlign w:val="center"/>
                  </w:tcPr>
                  <w:p w:rsidR="00C76AB4" w:rsidRPr="00C76AB4" w:rsidRDefault="00C76AB4" w:rsidP="0045565A">
                    <w:pPr>
                      <w:rPr>
                        <w:rFonts w:ascii="Times New Roman" w:hAnsi="Times New Roman" w:cs="Times New Roman"/>
                        <w:sz w:val="18"/>
                        <w:szCs w:val="18"/>
                      </w:rPr>
                    </w:pPr>
                    <w:r w:rsidRPr="00C76AB4">
                      <w:rPr>
                        <w:rFonts w:ascii="Times New Roman" w:hAnsi="Times New Roman" w:cs="Times New Roman"/>
                        <w:sz w:val="18"/>
                        <w:szCs w:val="18"/>
                      </w:rPr>
                      <w:t>广深铁路列车经贸实业有限公司</w:t>
                    </w:r>
                    <w:r w:rsidRPr="00C76AB4">
                      <w:rPr>
                        <w:rFonts w:ascii="Times New Roman" w:hAnsi="Times New Roman" w:cs="Times New Roman"/>
                        <w:sz w:val="18"/>
                        <w:szCs w:val="18"/>
                      </w:rPr>
                      <w:t>(“</w:t>
                    </w:r>
                    <w:r w:rsidRPr="00C76AB4">
                      <w:rPr>
                        <w:rFonts w:ascii="Times New Roman" w:hAnsi="Times New Roman" w:cs="Times New Roman"/>
                        <w:sz w:val="18"/>
                        <w:szCs w:val="18"/>
                      </w:rPr>
                      <w:t>列车经贸</w:t>
                    </w:r>
                    <w:r w:rsidRPr="00C76AB4">
                      <w:rPr>
                        <w:rFonts w:ascii="Times New Roman" w:hAnsi="Times New Roman" w:cs="Times New Roman"/>
                        <w:sz w:val="18"/>
                        <w:szCs w:val="18"/>
                      </w:rPr>
                      <w:t>”)</w:t>
                    </w:r>
                  </w:p>
                </w:tc>
                <w:tc>
                  <w:tcPr>
                    <w:tcW w:w="413"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深圳</w:t>
                    </w:r>
                  </w:p>
                </w:tc>
                <w:tc>
                  <w:tcPr>
                    <w:tcW w:w="345"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深圳</w:t>
                    </w:r>
                  </w:p>
                </w:tc>
                <w:tc>
                  <w:tcPr>
                    <w:tcW w:w="344"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服务业</w:t>
                    </w:r>
                  </w:p>
                </w:tc>
                <w:tc>
                  <w:tcPr>
                    <w:tcW w:w="1051" w:type="pct"/>
                    <w:vAlign w:val="center"/>
                  </w:tcPr>
                  <w:p w:rsidR="00C76AB4" w:rsidRPr="00C76AB4" w:rsidRDefault="00C76AB4" w:rsidP="0045565A">
                    <w:pPr>
                      <w:rPr>
                        <w:rFonts w:ascii="Times New Roman" w:hAnsi="Times New Roman" w:cs="Times New Roman"/>
                        <w:sz w:val="18"/>
                        <w:szCs w:val="18"/>
                      </w:rPr>
                    </w:pPr>
                    <w:r w:rsidRPr="00C76AB4">
                      <w:rPr>
                        <w:rFonts w:ascii="Times New Roman" w:hAnsi="Times New Roman" w:cs="Times New Roman"/>
                        <w:sz w:val="18"/>
                        <w:szCs w:val="18"/>
                      </w:rPr>
                      <w:t>列车餐饮管理及食品、饮料、水果、百货、小家电的销售</w:t>
                    </w:r>
                  </w:p>
                </w:tc>
                <w:tc>
                  <w:tcPr>
                    <w:tcW w:w="416"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有限责任公司</w:t>
                    </w:r>
                  </w:p>
                </w:tc>
                <w:tc>
                  <w:tcPr>
                    <w:tcW w:w="289"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100%</w:t>
                    </w:r>
                  </w:p>
                </w:tc>
                <w:tc>
                  <w:tcPr>
                    <w:tcW w:w="345"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w:t>
                    </w:r>
                  </w:p>
                </w:tc>
                <w:tc>
                  <w:tcPr>
                    <w:tcW w:w="550"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2,000,000</w:t>
                    </w:r>
                  </w:p>
                </w:tc>
              </w:tr>
            </w:sdtContent>
          </w:sdt>
          <w:sdt>
            <w:sdtPr>
              <w:rPr>
                <w:rFonts w:ascii="Times New Roman" w:hAnsi="Times New Roman" w:cs="Times New Roman"/>
                <w:sz w:val="18"/>
                <w:szCs w:val="18"/>
              </w:rPr>
              <w:alias w:val="企业合并及合并财务报表明细"/>
              <w:tag w:val="_GBC_986bfe326d834fea9d2920637e286f21"/>
              <w:id w:val="-759596531"/>
              <w:lock w:val="sdtLocked"/>
              <w:placeholder>
                <w:docPart w:val="250E22D7494D444EBFB1A2219BE20364"/>
              </w:placeholder>
            </w:sdtPr>
            <w:sdtEndPr/>
            <w:sdtContent>
              <w:tr w:rsidR="00C76AB4" w:rsidTr="00645515">
                <w:trPr>
                  <w:jc w:val="center"/>
                </w:trPr>
                <w:tc>
                  <w:tcPr>
                    <w:tcW w:w="1247" w:type="pct"/>
                    <w:vAlign w:val="center"/>
                  </w:tcPr>
                  <w:p w:rsidR="00C76AB4" w:rsidRPr="00C76AB4" w:rsidRDefault="00C76AB4" w:rsidP="0045565A">
                    <w:pPr>
                      <w:rPr>
                        <w:rFonts w:ascii="Times New Roman" w:hAnsi="Times New Roman" w:cs="Times New Roman"/>
                        <w:sz w:val="18"/>
                        <w:szCs w:val="18"/>
                      </w:rPr>
                    </w:pPr>
                    <w:r w:rsidRPr="00C76AB4">
                      <w:rPr>
                        <w:rFonts w:ascii="Times New Roman" w:hAnsi="Times New Roman" w:cs="Times New Roman"/>
                        <w:sz w:val="18"/>
                        <w:szCs w:val="18"/>
                      </w:rPr>
                      <w:t>广州铁路黄埔服务公司</w:t>
                    </w:r>
                    <w:r w:rsidRPr="00C76AB4">
                      <w:rPr>
                        <w:rFonts w:ascii="Times New Roman" w:hAnsi="Times New Roman" w:cs="Times New Roman"/>
                        <w:sz w:val="18"/>
                        <w:szCs w:val="18"/>
                      </w:rPr>
                      <w:t>(“</w:t>
                    </w:r>
                    <w:r w:rsidRPr="00C76AB4">
                      <w:rPr>
                        <w:rFonts w:ascii="Times New Roman" w:hAnsi="Times New Roman" w:cs="Times New Roman"/>
                        <w:sz w:val="18"/>
                        <w:szCs w:val="18"/>
                      </w:rPr>
                      <w:t>黄埔服司</w:t>
                    </w:r>
                    <w:r w:rsidRPr="00C76AB4">
                      <w:rPr>
                        <w:rFonts w:ascii="Times New Roman" w:hAnsi="Times New Roman" w:cs="Times New Roman"/>
                        <w:sz w:val="18"/>
                        <w:szCs w:val="18"/>
                      </w:rPr>
                      <w:t>”)</w:t>
                    </w:r>
                  </w:p>
                </w:tc>
                <w:tc>
                  <w:tcPr>
                    <w:tcW w:w="413"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广州</w:t>
                    </w:r>
                  </w:p>
                </w:tc>
                <w:tc>
                  <w:tcPr>
                    <w:tcW w:w="345"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广州</w:t>
                    </w:r>
                  </w:p>
                </w:tc>
                <w:tc>
                  <w:tcPr>
                    <w:tcW w:w="344"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服务业</w:t>
                    </w:r>
                  </w:p>
                </w:tc>
                <w:tc>
                  <w:tcPr>
                    <w:tcW w:w="1051" w:type="pct"/>
                    <w:vAlign w:val="center"/>
                  </w:tcPr>
                  <w:p w:rsidR="00C76AB4" w:rsidRPr="00C76AB4" w:rsidRDefault="00C76AB4" w:rsidP="0045565A">
                    <w:pPr>
                      <w:rPr>
                        <w:rFonts w:ascii="Times New Roman" w:hAnsi="Times New Roman" w:cs="Times New Roman"/>
                        <w:sz w:val="18"/>
                        <w:szCs w:val="18"/>
                      </w:rPr>
                    </w:pPr>
                    <w:r w:rsidRPr="00C76AB4">
                      <w:rPr>
                        <w:rFonts w:ascii="Times New Roman" w:hAnsi="Times New Roman" w:cs="Times New Roman"/>
                        <w:sz w:val="18"/>
                        <w:szCs w:val="18"/>
                      </w:rPr>
                      <w:t>装卸、搬运货物、仓储</w:t>
                    </w:r>
                  </w:p>
                </w:tc>
                <w:tc>
                  <w:tcPr>
                    <w:tcW w:w="416"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有限责任公司</w:t>
                    </w:r>
                  </w:p>
                </w:tc>
                <w:tc>
                  <w:tcPr>
                    <w:tcW w:w="289"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100%</w:t>
                    </w:r>
                  </w:p>
                </w:tc>
                <w:tc>
                  <w:tcPr>
                    <w:tcW w:w="345"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w:t>
                    </w:r>
                  </w:p>
                </w:tc>
                <w:tc>
                  <w:tcPr>
                    <w:tcW w:w="550"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379,000</w:t>
                    </w:r>
                  </w:p>
                </w:tc>
              </w:tr>
            </w:sdtContent>
          </w:sdt>
          <w:sdt>
            <w:sdtPr>
              <w:rPr>
                <w:rFonts w:ascii="Times New Roman" w:hAnsi="Times New Roman" w:cs="Times New Roman"/>
                <w:sz w:val="18"/>
                <w:szCs w:val="18"/>
              </w:rPr>
              <w:alias w:val="企业合并及合并财务报表明细"/>
              <w:tag w:val="_GBC_986bfe326d834fea9d2920637e286f21"/>
              <w:id w:val="-1665936380"/>
              <w:lock w:val="sdtLocked"/>
              <w:placeholder>
                <w:docPart w:val="250E22D7494D444EBFB1A2219BE20364"/>
              </w:placeholder>
            </w:sdtPr>
            <w:sdtEndPr/>
            <w:sdtContent>
              <w:tr w:rsidR="00C76AB4" w:rsidTr="00645515">
                <w:trPr>
                  <w:jc w:val="center"/>
                </w:trPr>
                <w:tc>
                  <w:tcPr>
                    <w:tcW w:w="1247" w:type="pct"/>
                    <w:vAlign w:val="center"/>
                  </w:tcPr>
                  <w:p w:rsidR="00C76AB4" w:rsidRPr="00C76AB4" w:rsidRDefault="00C76AB4" w:rsidP="0045565A">
                    <w:pPr>
                      <w:rPr>
                        <w:rFonts w:ascii="Times New Roman" w:hAnsi="Times New Roman" w:cs="Times New Roman"/>
                        <w:sz w:val="18"/>
                        <w:szCs w:val="18"/>
                      </w:rPr>
                    </w:pPr>
                    <w:r w:rsidRPr="00C76AB4">
                      <w:rPr>
                        <w:rFonts w:ascii="Times New Roman" w:hAnsi="Times New Roman" w:cs="Times New Roman"/>
                        <w:sz w:val="18"/>
                        <w:szCs w:val="18"/>
                      </w:rPr>
                      <w:t>增城荔华</w:t>
                    </w:r>
                    <w:r w:rsidRPr="00C76AB4">
                      <w:rPr>
                        <w:rFonts w:ascii="Times New Roman" w:hAnsi="Times New Roman" w:cs="Times New Roman"/>
                        <w:sz w:val="18"/>
                        <w:szCs w:val="18"/>
                      </w:rPr>
                      <w:t>(i)</w:t>
                    </w:r>
                  </w:p>
                </w:tc>
                <w:tc>
                  <w:tcPr>
                    <w:tcW w:w="413"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广州</w:t>
                    </w:r>
                  </w:p>
                </w:tc>
                <w:tc>
                  <w:tcPr>
                    <w:tcW w:w="345"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广州</w:t>
                    </w:r>
                  </w:p>
                </w:tc>
                <w:tc>
                  <w:tcPr>
                    <w:tcW w:w="344"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服务业</w:t>
                    </w:r>
                  </w:p>
                </w:tc>
                <w:tc>
                  <w:tcPr>
                    <w:tcW w:w="1051" w:type="pct"/>
                    <w:vAlign w:val="center"/>
                  </w:tcPr>
                  <w:p w:rsidR="00C76AB4" w:rsidRPr="00C76AB4" w:rsidRDefault="00C76AB4" w:rsidP="0045565A">
                    <w:pPr>
                      <w:rPr>
                        <w:rFonts w:ascii="Times New Roman" w:hAnsi="Times New Roman" w:cs="Times New Roman"/>
                        <w:sz w:val="18"/>
                        <w:szCs w:val="18"/>
                      </w:rPr>
                    </w:pPr>
                    <w:r w:rsidRPr="00C76AB4">
                      <w:rPr>
                        <w:rFonts w:ascii="Times New Roman" w:hAnsi="Times New Roman" w:cs="Times New Roman"/>
                        <w:sz w:val="18"/>
                        <w:szCs w:val="18"/>
                      </w:rPr>
                      <w:t>代办铁路货物运输、仓储、装卸业务；批发和零售贸易</w:t>
                    </w:r>
                    <w:r w:rsidRPr="00C76AB4">
                      <w:rPr>
                        <w:rFonts w:ascii="Times New Roman" w:hAnsi="Times New Roman" w:cs="Times New Roman"/>
                        <w:sz w:val="18"/>
                        <w:szCs w:val="18"/>
                      </w:rPr>
                      <w:t>(</w:t>
                    </w:r>
                    <w:r w:rsidRPr="00C76AB4">
                      <w:rPr>
                        <w:rFonts w:ascii="Times New Roman" w:hAnsi="Times New Roman" w:cs="Times New Roman"/>
                        <w:sz w:val="18"/>
                        <w:szCs w:val="18"/>
                      </w:rPr>
                      <w:t>国家专营专控项目除外</w:t>
                    </w:r>
                    <w:r w:rsidRPr="00C76AB4">
                      <w:rPr>
                        <w:rFonts w:ascii="Times New Roman" w:hAnsi="Times New Roman" w:cs="Times New Roman"/>
                        <w:sz w:val="18"/>
                        <w:szCs w:val="18"/>
                      </w:rPr>
                      <w:t>)</w:t>
                    </w:r>
                    <w:r w:rsidRPr="00C76AB4">
                      <w:rPr>
                        <w:rFonts w:ascii="Times New Roman" w:hAnsi="Times New Roman" w:cs="Times New Roman"/>
                        <w:sz w:val="18"/>
                        <w:szCs w:val="18"/>
                      </w:rPr>
                      <w:t>；货物包装</w:t>
                    </w:r>
                  </w:p>
                </w:tc>
                <w:tc>
                  <w:tcPr>
                    <w:tcW w:w="416" w:type="pct"/>
                    <w:vAlign w:val="center"/>
                  </w:tcPr>
                  <w:p w:rsidR="00C76AB4" w:rsidRPr="00C76AB4" w:rsidRDefault="00C76AB4" w:rsidP="00C76AB4">
                    <w:pPr>
                      <w:jc w:val="center"/>
                      <w:rPr>
                        <w:rFonts w:ascii="Times New Roman" w:hAnsi="Times New Roman" w:cs="Times New Roman"/>
                        <w:sz w:val="18"/>
                        <w:szCs w:val="18"/>
                      </w:rPr>
                    </w:pPr>
                    <w:r w:rsidRPr="00C76AB4">
                      <w:rPr>
                        <w:rFonts w:ascii="Times New Roman" w:hAnsi="Times New Roman" w:cs="Times New Roman"/>
                        <w:sz w:val="18"/>
                        <w:szCs w:val="18"/>
                      </w:rPr>
                      <w:t>股份有限公司</w:t>
                    </w:r>
                  </w:p>
                </w:tc>
                <w:tc>
                  <w:tcPr>
                    <w:tcW w:w="289"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44.72%</w:t>
                    </w:r>
                  </w:p>
                </w:tc>
                <w:tc>
                  <w:tcPr>
                    <w:tcW w:w="345"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w:t>
                    </w:r>
                  </w:p>
                </w:tc>
                <w:tc>
                  <w:tcPr>
                    <w:tcW w:w="550" w:type="pct"/>
                    <w:vAlign w:val="center"/>
                  </w:tcPr>
                  <w:p w:rsidR="00C76AB4" w:rsidRPr="00C76AB4" w:rsidRDefault="00C76AB4" w:rsidP="00C76AB4">
                    <w:pPr>
                      <w:jc w:val="right"/>
                      <w:rPr>
                        <w:rFonts w:ascii="Times New Roman" w:hAnsi="Times New Roman" w:cs="Times New Roman"/>
                        <w:sz w:val="18"/>
                        <w:szCs w:val="18"/>
                      </w:rPr>
                    </w:pPr>
                    <w:r w:rsidRPr="00C76AB4">
                      <w:rPr>
                        <w:rFonts w:ascii="Times New Roman" w:hAnsi="Times New Roman" w:cs="Times New Roman"/>
                        <w:sz w:val="18"/>
                        <w:szCs w:val="18"/>
                      </w:rPr>
                      <w:t>107,050,000</w:t>
                    </w:r>
                  </w:p>
                </w:tc>
              </w:tr>
            </w:sdtContent>
          </w:sdt>
        </w:tbl>
        <w:p w:rsidR="00C76AB4" w:rsidRDefault="00C76AB4"/>
        <w:sdt>
          <w:sdtPr>
            <w:rPr>
              <w:rFonts w:ascii="宋体" w:hAnsi="宋体" w:cs="Arial"/>
              <w:kern w:val="0"/>
              <w:sz w:val="18"/>
              <w:szCs w:val="18"/>
            </w:rPr>
            <w:alias w:val="在子公司的持股比例不同于表决权比例的说明"/>
            <w:tag w:val="_GBC_b7be591163dc47e4b00f98006e6fbb0b"/>
            <w:id w:val="-1695373105"/>
            <w:lock w:val="sdtLocked"/>
            <w:placeholder>
              <w:docPart w:val="GBC22222222222222222222222222222"/>
            </w:placeholder>
          </w:sdtPr>
          <w:sdtEndPr/>
          <w:sdtContent>
            <w:p w:rsidR="00453D91" w:rsidRPr="0048520E" w:rsidRDefault="00453D91" w:rsidP="00652785">
              <w:pPr>
                <w:pStyle w:val="ac"/>
                <w:numPr>
                  <w:ilvl w:val="0"/>
                  <w:numId w:val="83"/>
                </w:numPr>
                <w:overflowPunct w:val="0"/>
                <w:adjustRightInd w:val="0"/>
                <w:spacing w:line="240" w:lineRule="exact"/>
                <w:ind w:left="283" w:rightChars="110" w:right="231" w:firstLineChars="0" w:hanging="357"/>
                <w:textAlignment w:val="baseline"/>
                <w:rPr>
                  <w:rFonts w:ascii="Times New Roman" w:hAnsi="Times New Roman"/>
                  <w:bCs/>
                  <w:sz w:val="18"/>
                  <w:szCs w:val="18"/>
                </w:rPr>
              </w:pPr>
              <w:r w:rsidRPr="0048520E">
                <w:rPr>
                  <w:rFonts w:ascii="Times New Roman" w:hAnsi="Times New Roman"/>
                  <w:bCs/>
                  <w:sz w:val="18"/>
                  <w:szCs w:val="18"/>
                </w:rPr>
                <w:t>除本公司外，增城荔华的其余股东均为自然人股东，且单个自然人持股比例不超过</w:t>
              </w:r>
              <w:r w:rsidRPr="0048520E">
                <w:rPr>
                  <w:rFonts w:ascii="Times New Roman" w:hAnsi="Times New Roman"/>
                  <w:bCs/>
                  <w:sz w:val="18"/>
                  <w:szCs w:val="18"/>
                </w:rPr>
                <w:t>0.5%</w:t>
              </w:r>
              <w:r w:rsidRPr="0048520E">
                <w:rPr>
                  <w:rFonts w:ascii="Times New Roman" w:hAnsi="Times New Roman"/>
                  <w:bCs/>
                  <w:sz w:val="18"/>
                  <w:szCs w:val="18"/>
                </w:rPr>
                <w:t>。根据增城荔华修订后的章程，股东会对公司增减资本、发行债券、分立、解散、清算等特别决议须经出席股东会所持三分之二以上表决权的股东通过；对于其他一般决议，只须出席会议的股东所持表决权的半数以上通过；同时本公司委派的董事在增城荔华董事会中占有全部席位。由于自然人股东难以联合行使表决权，因此管理层董事认为本公司可以控制增城荔华的财务和经营决策，对其拥有实质控制权，故将其纳入合并财务报表范围。</w:t>
              </w:r>
            </w:p>
            <w:p w:rsidR="00047B74" w:rsidRDefault="00833B52">
              <w:pPr>
                <w:rPr>
                  <w:rFonts w:cs="Arial"/>
                </w:rPr>
              </w:pPr>
            </w:p>
          </w:sdtContent>
        </w:sdt>
      </w:sdtContent>
    </w:sdt>
    <w:p w:rsidR="00453D91" w:rsidRPr="00453D91" w:rsidRDefault="00453D91" w:rsidP="00652785">
      <w:pPr>
        <w:pStyle w:val="4"/>
        <w:numPr>
          <w:ilvl w:val="3"/>
          <w:numId w:val="28"/>
        </w:numPr>
        <w:tabs>
          <w:tab w:val="left" w:pos="426"/>
          <w:tab w:val="left" w:pos="644"/>
        </w:tabs>
        <w:rPr>
          <w:rFonts w:ascii="Times New Roman" w:hAnsi="Times New Roman"/>
          <w:b w:val="0"/>
          <w:bCs w:val="0"/>
        </w:rPr>
      </w:pPr>
      <w:r w:rsidRPr="00453D91">
        <w:rPr>
          <w:rFonts w:ascii="Times New Roman" w:hAnsi="Times New Roman"/>
          <w:b w:val="0"/>
        </w:rPr>
        <w:lastRenderedPageBreak/>
        <w:t>本集团不存在使用集团资产或清偿集团负债方面的限制。</w:t>
      </w:r>
    </w:p>
    <w:p w:rsidR="00453D91" w:rsidRPr="00453D91" w:rsidRDefault="00453D91" w:rsidP="00453D91">
      <w:pPr>
        <w:overflowPunct w:val="0"/>
        <w:rPr>
          <w:rFonts w:ascii="Times New Roman" w:hAnsi="Times New Roman" w:cs="Times New Roman"/>
          <w:bCs/>
        </w:rPr>
      </w:pPr>
    </w:p>
    <w:p w:rsidR="00453D91" w:rsidRPr="00453D91" w:rsidRDefault="00453D91" w:rsidP="00652785">
      <w:pPr>
        <w:pStyle w:val="4"/>
        <w:numPr>
          <w:ilvl w:val="3"/>
          <w:numId w:val="28"/>
        </w:numPr>
        <w:tabs>
          <w:tab w:val="left" w:pos="426"/>
          <w:tab w:val="left" w:pos="644"/>
        </w:tabs>
        <w:rPr>
          <w:rFonts w:ascii="Times New Roman" w:hAnsi="Times New Roman"/>
          <w:b w:val="0"/>
          <w:bCs w:val="0"/>
        </w:rPr>
      </w:pPr>
      <w:r w:rsidRPr="00453D91">
        <w:rPr>
          <w:rFonts w:ascii="Times New Roman" w:hAnsi="Times New Roman"/>
          <w:b w:val="0"/>
        </w:rPr>
        <w:t>以上子公司除了列车经贸是本公司新设成立的，增城荔华是本公司收购达到控股合并的外，其他子公司均为</w:t>
      </w:r>
      <w:r w:rsidRPr="00453D91">
        <w:rPr>
          <w:rFonts w:ascii="Times New Roman" w:hAnsi="Times New Roman"/>
          <w:b w:val="0"/>
        </w:rPr>
        <w:t>1996</w:t>
      </w:r>
      <w:r w:rsidRPr="00453D91">
        <w:rPr>
          <w:rFonts w:ascii="Times New Roman" w:hAnsi="Times New Roman"/>
          <w:b w:val="0"/>
        </w:rPr>
        <w:t>年广铁集团折价入股投入本公司</w:t>
      </w:r>
      <w:r w:rsidRPr="00453D91">
        <w:rPr>
          <w:rFonts w:ascii="Times New Roman" w:hAnsi="Times New Roman"/>
          <w:b w:val="0"/>
        </w:rPr>
        <w:t>(</w:t>
      </w:r>
      <w:r w:rsidRPr="00453D91">
        <w:rPr>
          <w:rFonts w:ascii="Times New Roman" w:hAnsi="Times New Roman"/>
          <w:b w:val="0"/>
        </w:rPr>
        <w:t>附注一</w:t>
      </w:r>
      <w:r w:rsidRPr="00453D91">
        <w:rPr>
          <w:rFonts w:ascii="Times New Roman" w:hAnsi="Times New Roman"/>
          <w:b w:val="0"/>
        </w:rPr>
        <w:t>)</w:t>
      </w:r>
      <w:r w:rsidRPr="00453D91">
        <w:rPr>
          <w:rFonts w:ascii="Times New Roman" w:hAnsi="Times New Roman"/>
          <w:b w:val="0"/>
        </w:rPr>
        <w:t>。</w:t>
      </w:r>
    </w:p>
    <w:p w:rsidR="00453D91" w:rsidRPr="00453D91" w:rsidRDefault="00453D91" w:rsidP="00453D91">
      <w:pPr>
        <w:pStyle w:val="ac"/>
        <w:overflowPunct w:val="0"/>
        <w:rPr>
          <w:rFonts w:ascii="Times New Roman" w:hAnsi="Times New Roman"/>
          <w:bCs/>
        </w:rPr>
      </w:pPr>
    </w:p>
    <w:p w:rsidR="00453D91" w:rsidRPr="00453D91" w:rsidRDefault="00453D91" w:rsidP="00652785">
      <w:pPr>
        <w:pStyle w:val="4"/>
        <w:numPr>
          <w:ilvl w:val="3"/>
          <w:numId w:val="28"/>
        </w:numPr>
        <w:tabs>
          <w:tab w:val="left" w:pos="426"/>
          <w:tab w:val="left" w:pos="644"/>
        </w:tabs>
        <w:rPr>
          <w:rFonts w:ascii="Times New Roman" w:hAnsi="Times New Roman"/>
          <w:b w:val="0"/>
          <w:bCs w:val="0"/>
        </w:rPr>
      </w:pPr>
      <w:r w:rsidRPr="00453D91">
        <w:rPr>
          <w:rFonts w:ascii="Times New Roman" w:hAnsi="Times New Roman"/>
          <w:b w:val="0"/>
        </w:rPr>
        <w:t>于</w:t>
      </w:r>
      <w:r w:rsidRPr="00453D91">
        <w:rPr>
          <w:rFonts w:ascii="Times New Roman" w:hAnsi="Times New Roman"/>
          <w:b w:val="0"/>
        </w:rPr>
        <w:t>2023</w:t>
      </w:r>
      <w:r w:rsidRPr="00453D91">
        <w:rPr>
          <w:rFonts w:ascii="Times New Roman" w:hAnsi="Times New Roman"/>
          <w:b w:val="0"/>
        </w:rPr>
        <w:t>年</w:t>
      </w:r>
      <w:r w:rsidRPr="00453D91">
        <w:rPr>
          <w:rFonts w:ascii="Times New Roman" w:hAnsi="Times New Roman"/>
          <w:b w:val="0"/>
        </w:rPr>
        <w:t>6</w:t>
      </w:r>
      <w:r w:rsidRPr="00453D91">
        <w:rPr>
          <w:rFonts w:ascii="Times New Roman" w:hAnsi="Times New Roman"/>
          <w:b w:val="0"/>
        </w:rPr>
        <w:t>月</w:t>
      </w:r>
      <w:r w:rsidRPr="00453D91">
        <w:rPr>
          <w:rFonts w:ascii="Times New Roman" w:hAnsi="Times New Roman"/>
          <w:b w:val="0"/>
        </w:rPr>
        <w:t>30</w:t>
      </w:r>
      <w:r w:rsidRPr="00453D91">
        <w:rPr>
          <w:rFonts w:ascii="Times New Roman" w:hAnsi="Times New Roman"/>
          <w:b w:val="0"/>
        </w:rPr>
        <w:t>日及</w:t>
      </w:r>
      <w:r w:rsidRPr="00453D91">
        <w:rPr>
          <w:rFonts w:ascii="Times New Roman" w:hAnsi="Times New Roman"/>
          <w:b w:val="0"/>
        </w:rPr>
        <w:t>2022</w:t>
      </w:r>
      <w:r w:rsidRPr="00453D91">
        <w:rPr>
          <w:rFonts w:ascii="Times New Roman" w:hAnsi="Times New Roman"/>
          <w:b w:val="0"/>
        </w:rPr>
        <w:t>年</w:t>
      </w:r>
      <w:r w:rsidRPr="00453D91">
        <w:rPr>
          <w:rFonts w:ascii="Times New Roman" w:hAnsi="Times New Roman"/>
          <w:b w:val="0"/>
        </w:rPr>
        <w:t>12</w:t>
      </w:r>
      <w:r w:rsidRPr="00453D91">
        <w:rPr>
          <w:rFonts w:ascii="Times New Roman" w:hAnsi="Times New Roman"/>
          <w:b w:val="0"/>
        </w:rPr>
        <w:t>月</w:t>
      </w:r>
      <w:r w:rsidRPr="00453D91">
        <w:rPr>
          <w:rFonts w:ascii="Times New Roman" w:hAnsi="Times New Roman"/>
          <w:b w:val="0"/>
        </w:rPr>
        <w:t>31</w:t>
      </w:r>
      <w:r w:rsidRPr="00453D91">
        <w:rPr>
          <w:rFonts w:ascii="Times New Roman" w:hAnsi="Times New Roman"/>
          <w:b w:val="0"/>
        </w:rPr>
        <w:t>日，本集团不存在重大的少数股东权益。</w:t>
      </w:r>
    </w:p>
    <w:p w:rsidR="00453D91" w:rsidRDefault="00453D91">
      <w:pPr>
        <w:rPr>
          <w:rFonts w:cs="Arial"/>
        </w:rPr>
      </w:pPr>
    </w:p>
    <w:p w:rsidR="00047B74" w:rsidRDefault="009454CC" w:rsidP="00652785">
      <w:pPr>
        <w:pStyle w:val="3"/>
        <w:numPr>
          <w:ilvl w:val="2"/>
          <w:numId w:val="27"/>
        </w:numPr>
        <w:rPr>
          <w:rFonts w:ascii="宋体" w:hAnsi="宋体" w:cs="Arial"/>
          <w:szCs w:val="21"/>
        </w:rPr>
      </w:pPr>
      <w:r>
        <w:rPr>
          <w:rFonts w:ascii="宋体" w:hAnsi="宋体" w:cs="Arial" w:hint="eastAsia"/>
          <w:szCs w:val="21"/>
        </w:rPr>
        <w:t>在联营企业中的权益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EndPr/>
      <w:sdtContent>
        <w:p w:rsidR="00047B74" w:rsidRDefault="009454CC">
          <w:r>
            <w:fldChar w:fldCharType="begin"/>
          </w:r>
          <w:r w:rsidR="00453D91">
            <w:instrText xml:space="preserve"> MACROBUTTON  SnrToggleCheckbox √适用 </w:instrText>
          </w:r>
          <w:r>
            <w:fldChar w:fldCharType="end"/>
          </w:r>
          <w:r>
            <w:fldChar w:fldCharType="begin"/>
          </w:r>
          <w:r w:rsidR="00453D91">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ascii="Times New Roman" w:hAnsi="Times New Roman" w:cs="Times New Roman" w:hint="default"/>
          <w:szCs w:val="21"/>
        </w:rPr>
      </w:sdtEndPr>
      <w:sdtContent>
        <w:p w:rsidR="00047B74" w:rsidRPr="00453D91" w:rsidRDefault="009454CC" w:rsidP="00652785">
          <w:pPr>
            <w:pStyle w:val="4"/>
            <w:numPr>
              <w:ilvl w:val="3"/>
              <w:numId w:val="29"/>
            </w:numPr>
            <w:tabs>
              <w:tab w:val="left" w:pos="426"/>
              <w:tab w:val="left" w:pos="630"/>
            </w:tabs>
            <w:rPr>
              <w:rFonts w:ascii="宋体" w:hAnsi="宋体"/>
              <w:b w:val="0"/>
            </w:rPr>
          </w:pPr>
          <w:r w:rsidRPr="00453D91">
            <w:rPr>
              <w:rFonts w:ascii="宋体" w:hAnsi="宋体" w:hint="eastAsia"/>
              <w:b w:val="0"/>
            </w:rPr>
            <w:t>重要联营企业</w:t>
          </w:r>
          <w:r w:rsidR="00453D91">
            <w:rPr>
              <w:rFonts w:ascii="宋体" w:hAnsi="宋体" w:hint="eastAsia"/>
              <w:b w:val="0"/>
            </w:rPr>
            <w:t>的基础信息</w:t>
          </w:r>
        </w:p>
        <w:sdt>
          <w:sdtPr>
            <w:alias w:val="是否适用：重要的合营企业或联营企业[双击切换]"/>
            <w:tag w:val="_GBC_9973f58b324442d5879a5d16db0cd410"/>
            <w:id w:val="154573885"/>
            <w:lock w:val="sdtLocked"/>
            <w:placeholder>
              <w:docPart w:val="GBC22222222222222222222222222222"/>
            </w:placeholder>
          </w:sdtPr>
          <w:sdtEndPr/>
          <w:sdtContent>
            <w:p w:rsidR="00047B74" w:rsidRDefault="009454CC">
              <w:r>
                <w:fldChar w:fldCharType="begin"/>
              </w:r>
              <w:r w:rsidR="00453D91">
                <w:instrText xml:space="preserve"> MACROBUTTON  SnrToggleCheckbox √适用 </w:instrText>
              </w:r>
              <w:r>
                <w:fldChar w:fldCharType="end"/>
              </w:r>
              <w:r>
                <w:fldChar w:fldCharType="begin"/>
              </w:r>
              <w:r w:rsidR="00453D91">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58"/>
            <w:gridCol w:w="965"/>
            <w:gridCol w:w="708"/>
            <w:gridCol w:w="851"/>
            <w:gridCol w:w="2416"/>
            <w:gridCol w:w="1145"/>
            <w:gridCol w:w="1051"/>
            <w:gridCol w:w="763"/>
          </w:tblGrid>
          <w:tr w:rsidR="00453D91" w:rsidTr="00453D91">
            <w:trPr>
              <w:trHeight w:val="451"/>
            </w:trPr>
            <w:sdt>
              <w:sdtPr>
                <w:rPr>
                  <w:rFonts w:ascii="Times New Roman" w:hAnsi="Times New Roman" w:cs="Times New Roman"/>
                </w:rPr>
                <w:tag w:val="_PLD_bb6c91c88e754a5da79068d0b040e152"/>
                <w:id w:val="1330630887"/>
                <w:lock w:val="sdtLocked"/>
              </w:sdtPr>
              <w:sdtEndPr/>
              <w:sdtContent>
                <w:tc>
                  <w:tcPr>
                    <w:tcW w:w="639"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453D91" w:rsidRPr="00453D91" w:rsidRDefault="00453D91" w:rsidP="0045565A">
                    <w:pPr>
                      <w:jc w:val="center"/>
                      <w:rPr>
                        <w:rFonts w:ascii="Times New Roman" w:hAnsi="Times New Roman" w:cs="Times New Roman"/>
                      </w:rPr>
                    </w:pPr>
                    <w:r w:rsidRPr="00453D91">
                      <w:rPr>
                        <w:rFonts w:ascii="Times New Roman" w:hAnsi="Times New Roman" w:cs="Times New Roman"/>
                        <w:lang w:val="en-GB"/>
                      </w:rPr>
                      <w:t>合营企业或联营企业名称</w:t>
                    </w:r>
                  </w:p>
                </w:tc>
              </w:sdtContent>
            </w:sdt>
            <w:sdt>
              <w:sdtPr>
                <w:rPr>
                  <w:rFonts w:ascii="Times New Roman" w:hAnsi="Times New Roman" w:cs="Times New Roman"/>
                </w:rPr>
                <w:tag w:val="_PLD_4c91d89257574ee1a96260d900b3fdde"/>
                <w:id w:val="-1743790948"/>
                <w:lock w:val="sdtLocked"/>
              </w:sdtPr>
              <w:sdtEndPr/>
              <w:sdtContent>
                <w:tc>
                  <w:tcPr>
                    <w:tcW w:w="53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453D91" w:rsidRPr="00453D91" w:rsidRDefault="00453D91" w:rsidP="0045565A">
                    <w:pPr>
                      <w:jc w:val="center"/>
                      <w:rPr>
                        <w:rFonts w:ascii="Times New Roman" w:hAnsi="Times New Roman" w:cs="Times New Roman"/>
                      </w:rPr>
                    </w:pPr>
                    <w:r w:rsidRPr="00453D91">
                      <w:rPr>
                        <w:rFonts w:ascii="Times New Roman" w:hAnsi="Times New Roman" w:cs="Times New Roman"/>
                        <w:lang w:val="en-GB"/>
                      </w:rPr>
                      <w:t>主要经营地</w:t>
                    </w:r>
                  </w:p>
                </w:tc>
              </w:sdtContent>
            </w:sdt>
            <w:sdt>
              <w:sdtPr>
                <w:rPr>
                  <w:rFonts w:ascii="Times New Roman" w:hAnsi="Times New Roman" w:cs="Times New Roman"/>
                </w:rPr>
                <w:tag w:val="_PLD_4a3c73442b1947fdae2c0b554e7271a4"/>
                <w:id w:val="-1200705467"/>
                <w:lock w:val="sdtLocked"/>
              </w:sdtPr>
              <w:sdtEndPr/>
              <w:sdtContent>
                <w:tc>
                  <w:tcPr>
                    <w:tcW w:w="391"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453D91" w:rsidRPr="00453D91" w:rsidRDefault="00453D91" w:rsidP="0045565A">
                    <w:pPr>
                      <w:jc w:val="center"/>
                      <w:rPr>
                        <w:rFonts w:ascii="Times New Roman" w:hAnsi="Times New Roman" w:cs="Times New Roman"/>
                      </w:rPr>
                    </w:pPr>
                    <w:r w:rsidRPr="00453D91">
                      <w:rPr>
                        <w:rFonts w:ascii="Times New Roman" w:hAnsi="Times New Roman" w:cs="Times New Roman"/>
                        <w:lang w:val="en-GB"/>
                      </w:rPr>
                      <w:t>注册地</w:t>
                    </w:r>
                  </w:p>
                </w:tc>
              </w:sdtContent>
            </w:sdt>
            <w:sdt>
              <w:sdtPr>
                <w:rPr>
                  <w:rFonts w:ascii="Times New Roman" w:hAnsi="Times New Roman" w:cs="Times New Roman"/>
                </w:rPr>
                <w:tag w:val="_PLD_07a3d19678c44b0db85c15fb74bf76d2"/>
                <w:id w:val="-1721584618"/>
                <w:lock w:val="sdtLocked"/>
              </w:sdtPr>
              <w:sdtEndPr/>
              <w:sdtContent>
                <w:tc>
                  <w:tcPr>
                    <w:tcW w:w="47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453D91" w:rsidRPr="00453D91" w:rsidRDefault="00453D91" w:rsidP="0045565A">
                    <w:pPr>
                      <w:jc w:val="center"/>
                      <w:rPr>
                        <w:rFonts w:ascii="Times New Roman" w:hAnsi="Times New Roman" w:cs="Times New Roman"/>
                      </w:rPr>
                    </w:pPr>
                    <w:r w:rsidRPr="00453D91">
                      <w:rPr>
                        <w:rFonts w:ascii="Times New Roman" w:hAnsi="Times New Roman" w:cs="Times New Roman"/>
                        <w:lang w:val="en-GB"/>
                      </w:rPr>
                      <w:t>业务性质</w:t>
                    </w:r>
                  </w:p>
                </w:tc>
              </w:sdtContent>
            </w:sdt>
            <w:tc>
              <w:tcPr>
                <w:tcW w:w="1334" w:type="pct"/>
                <w:vMerge w:val="restart"/>
                <w:tcBorders>
                  <w:top w:val="single" w:sz="4" w:space="0" w:color="auto"/>
                  <w:left w:val="single" w:sz="6" w:space="0" w:color="auto"/>
                  <w:right w:val="single" w:sz="6" w:space="0" w:color="auto"/>
                </w:tcBorders>
                <w:shd w:val="clear" w:color="auto" w:fill="auto"/>
                <w:vAlign w:val="center"/>
              </w:tcPr>
              <w:p w:rsidR="00453D91" w:rsidRPr="00453D91" w:rsidRDefault="00453D91" w:rsidP="0045565A">
                <w:pPr>
                  <w:jc w:val="center"/>
                  <w:rPr>
                    <w:rFonts w:ascii="Times New Roman" w:hAnsi="Times New Roman" w:cs="Times New Roman"/>
                  </w:rPr>
                </w:pPr>
                <w:r w:rsidRPr="00453D91">
                  <w:rPr>
                    <w:rFonts w:ascii="Times New Roman" w:hAnsi="Times New Roman" w:cs="Times New Roman"/>
                    <w:lang w:val="en-GB"/>
                  </w:rPr>
                  <w:t>经营范围</w:t>
                </w:r>
              </w:p>
            </w:tc>
            <w:tc>
              <w:tcPr>
                <w:tcW w:w="632" w:type="pct"/>
                <w:vMerge w:val="restart"/>
                <w:tcBorders>
                  <w:top w:val="single" w:sz="4" w:space="0" w:color="auto"/>
                  <w:left w:val="single" w:sz="6" w:space="0" w:color="auto"/>
                  <w:right w:val="single" w:sz="6" w:space="0" w:color="auto"/>
                </w:tcBorders>
                <w:shd w:val="clear" w:color="auto" w:fill="auto"/>
                <w:vAlign w:val="center"/>
              </w:tcPr>
              <w:p w:rsidR="00453D91" w:rsidRPr="00453D91" w:rsidRDefault="00453D91" w:rsidP="0045565A">
                <w:pPr>
                  <w:jc w:val="center"/>
                  <w:rPr>
                    <w:rFonts w:ascii="Times New Roman" w:hAnsi="Times New Roman" w:cs="Times New Roman"/>
                  </w:rPr>
                </w:pPr>
                <w:r w:rsidRPr="00453D91">
                  <w:rPr>
                    <w:rFonts w:ascii="Times New Roman" w:hAnsi="Times New Roman" w:cs="Times New Roman"/>
                  </w:rPr>
                  <w:t>对集团活动是否具有战略性</w:t>
                </w:r>
              </w:p>
            </w:tc>
            <w:sdt>
              <w:sdtPr>
                <w:rPr>
                  <w:rFonts w:ascii="Times New Roman" w:hAnsi="Times New Roman" w:cs="Times New Roman"/>
                </w:rPr>
                <w:tag w:val="_PLD_cb67afe7283245a29754ca96c69b89fc"/>
                <w:id w:val="549887343"/>
                <w:lock w:val="sdtLocked"/>
              </w:sdtPr>
              <w:sdtEndPr/>
              <w:sdtContent>
                <w:tc>
                  <w:tcPr>
                    <w:tcW w:w="1001"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453D91" w:rsidRPr="00453D91" w:rsidRDefault="00453D91" w:rsidP="0045565A">
                    <w:pPr>
                      <w:jc w:val="center"/>
                      <w:rPr>
                        <w:rFonts w:ascii="Times New Roman" w:hAnsi="Times New Roman" w:cs="Times New Roman"/>
                      </w:rPr>
                    </w:pPr>
                    <w:r w:rsidRPr="00453D91">
                      <w:rPr>
                        <w:rFonts w:ascii="Times New Roman" w:hAnsi="Times New Roman" w:cs="Times New Roman"/>
                        <w:lang w:val="en-GB"/>
                      </w:rPr>
                      <w:t>持股比例</w:t>
                    </w:r>
                    <w:r w:rsidRPr="00453D91">
                      <w:rPr>
                        <w:rFonts w:ascii="Times New Roman" w:hAnsi="Times New Roman" w:cs="Times New Roman"/>
                      </w:rPr>
                      <w:t>(%)</w:t>
                    </w:r>
                  </w:p>
                </w:tc>
              </w:sdtContent>
            </w:sdt>
          </w:tr>
          <w:tr w:rsidR="00453D91" w:rsidTr="00453D91">
            <w:trPr>
              <w:trHeight w:val="278"/>
            </w:trPr>
            <w:tc>
              <w:tcPr>
                <w:tcW w:w="639" w:type="pct"/>
                <w:vMerge/>
                <w:tcBorders>
                  <w:top w:val="single" w:sz="4" w:space="0" w:color="auto"/>
                  <w:left w:val="single" w:sz="4" w:space="0" w:color="auto"/>
                  <w:bottom w:val="single" w:sz="6" w:space="0" w:color="auto"/>
                  <w:right w:val="single" w:sz="6" w:space="0" w:color="auto"/>
                </w:tcBorders>
                <w:shd w:val="clear" w:color="auto" w:fill="auto"/>
                <w:vAlign w:val="center"/>
              </w:tcPr>
              <w:p w:rsidR="00453D91" w:rsidRPr="00453D91" w:rsidRDefault="00453D91" w:rsidP="0045565A">
                <w:pPr>
                  <w:rPr>
                    <w:rFonts w:ascii="Times New Roman" w:hAnsi="Times New Roman" w:cs="Times New Roman"/>
                  </w:rPr>
                </w:pPr>
              </w:p>
            </w:tc>
            <w:tc>
              <w:tcPr>
                <w:tcW w:w="532" w:type="pct"/>
                <w:vMerge/>
                <w:tcBorders>
                  <w:top w:val="single" w:sz="4" w:space="0" w:color="auto"/>
                  <w:left w:val="single" w:sz="6" w:space="0" w:color="auto"/>
                  <w:bottom w:val="single" w:sz="6" w:space="0" w:color="auto"/>
                  <w:right w:val="single" w:sz="6" w:space="0" w:color="auto"/>
                </w:tcBorders>
                <w:shd w:val="clear" w:color="auto" w:fill="auto"/>
                <w:vAlign w:val="center"/>
              </w:tcPr>
              <w:p w:rsidR="00453D91" w:rsidRPr="00453D91" w:rsidRDefault="00453D91" w:rsidP="0045565A">
                <w:pPr>
                  <w:rPr>
                    <w:rFonts w:ascii="Times New Roman" w:hAnsi="Times New Roman" w:cs="Times New Roman"/>
                  </w:rPr>
                </w:pPr>
              </w:p>
            </w:tc>
            <w:tc>
              <w:tcPr>
                <w:tcW w:w="391" w:type="pct"/>
                <w:vMerge/>
                <w:tcBorders>
                  <w:top w:val="single" w:sz="4" w:space="0" w:color="auto"/>
                  <w:left w:val="single" w:sz="6" w:space="0" w:color="auto"/>
                  <w:bottom w:val="single" w:sz="6" w:space="0" w:color="auto"/>
                  <w:right w:val="single" w:sz="6" w:space="0" w:color="auto"/>
                </w:tcBorders>
                <w:shd w:val="clear" w:color="auto" w:fill="auto"/>
                <w:vAlign w:val="center"/>
              </w:tcPr>
              <w:p w:rsidR="00453D91" w:rsidRPr="00453D91" w:rsidRDefault="00453D91" w:rsidP="0045565A">
                <w:pPr>
                  <w:rPr>
                    <w:rFonts w:ascii="Times New Roman" w:hAnsi="Times New Roman" w:cs="Times New Roman"/>
                  </w:rPr>
                </w:pPr>
              </w:p>
            </w:tc>
            <w:tc>
              <w:tcPr>
                <w:tcW w:w="470" w:type="pct"/>
                <w:vMerge/>
                <w:tcBorders>
                  <w:top w:val="single" w:sz="4" w:space="0" w:color="auto"/>
                  <w:left w:val="single" w:sz="6" w:space="0" w:color="auto"/>
                  <w:bottom w:val="single" w:sz="6" w:space="0" w:color="auto"/>
                  <w:right w:val="single" w:sz="6" w:space="0" w:color="auto"/>
                </w:tcBorders>
                <w:shd w:val="clear" w:color="auto" w:fill="auto"/>
                <w:vAlign w:val="center"/>
              </w:tcPr>
              <w:p w:rsidR="00453D91" w:rsidRPr="00453D91" w:rsidRDefault="00453D91" w:rsidP="0045565A">
                <w:pPr>
                  <w:rPr>
                    <w:rFonts w:ascii="Times New Roman" w:hAnsi="Times New Roman" w:cs="Times New Roman"/>
                  </w:rPr>
                </w:pPr>
              </w:p>
            </w:tc>
            <w:tc>
              <w:tcPr>
                <w:tcW w:w="1334" w:type="pct"/>
                <w:vMerge/>
                <w:tcBorders>
                  <w:left w:val="single" w:sz="6" w:space="0" w:color="auto"/>
                  <w:bottom w:val="single" w:sz="6" w:space="0" w:color="auto"/>
                  <w:right w:val="single" w:sz="6" w:space="0" w:color="auto"/>
                </w:tcBorders>
                <w:shd w:val="clear" w:color="auto" w:fill="auto"/>
                <w:vAlign w:val="center"/>
              </w:tcPr>
              <w:p w:rsidR="00453D91" w:rsidRPr="00453D91" w:rsidRDefault="00453D91" w:rsidP="0045565A">
                <w:pPr>
                  <w:rPr>
                    <w:rFonts w:ascii="Times New Roman" w:hAnsi="Times New Roman" w:cs="Times New Roman"/>
                  </w:rPr>
                </w:pPr>
              </w:p>
            </w:tc>
            <w:tc>
              <w:tcPr>
                <w:tcW w:w="632" w:type="pct"/>
                <w:vMerge/>
                <w:tcBorders>
                  <w:left w:val="single" w:sz="6" w:space="0" w:color="auto"/>
                  <w:bottom w:val="single" w:sz="6" w:space="0" w:color="auto"/>
                  <w:right w:val="single" w:sz="6" w:space="0" w:color="auto"/>
                </w:tcBorders>
                <w:shd w:val="clear" w:color="auto" w:fill="auto"/>
                <w:vAlign w:val="center"/>
              </w:tcPr>
              <w:p w:rsidR="00453D91" w:rsidRPr="00453D91" w:rsidRDefault="00453D91" w:rsidP="0045565A">
                <w:pPr>
                  <w:rPr>
                    <w:rFonts w:ascii="Times New Roman" w:hAnsi="Times New Roman" w:cs="Times New Roman"/>
                  </w:rPr>
                </w:pPr>
              </w:p>
            </w:tc>
            <w:sdt>
              <w:sdtPr>
                <w:rPr>
                  <w:rFonts w:ascii="Times New Roman" w:hAnsi="Times New Roman" w:cs="Times New Roman"/>
                </w:rPr>
                <w:tag w:val="_PLD_42f14f52720a4c87819c9bd5211ded18"/>
                <w:id w:val="350222940"/>
                <w:lock w:val="sdtLocked"/>
              </w:sdtPr>
              <w:sdtEndPr/>
              <w:sdtContent>
                <w:tc>
                  <w:tcPr>
                    <w:tcW w:w="580" w:type="pct"/>
                    <w:tcBorders>
                      <w:top w:val="single" w:sz="4" w:space="0" w:color="auto"/>
                      <w:left w:val="single" w:sz="6" w:space="0" w:color="auto"/>
                      <w:bottom w:val="single" w:sz="6" w:space="0" w:color="auto"/>
                      <w:right w:val="single" w:sz="6" w:space="0" w:color="auto"/>
                    </w:tcBorders>
                    <w:shd w:val="clear" w:color="auto" w:fill="auto"/>
                    <w:vAlign w:val="center"/>
                  </w:tcPr>
                  <w:p w:rsidR="00453D91" w:rsidRPr="00453D91" w:rsidRDefault="00453D91" w:rsidP="0045565A">
                    <w:pPr>
                      <w:jc w:val="center"/>
                      <w:rPr>
                        <w:rFonts w:ascii="Times New Roman" w:hAnsi="Times New Roman" w:cs="Times New Roman"/>
                      </w:rPr>
                    </w:pPr>
                    <w:r w:rsidRPr="00453D91">
                      <w:rPr>
                        <w:rFonts w:ascii="Times New Roman" w:hAnsi="Times New Roman" w:cs="Times New Roman"/>
                        <w:lang w:val="en-GB"/>
                      </w:rPr>
                      <w:t>直接</w:t>
                    </w:r>
                  </w:p>
                </w:tc>
              </w:sdtContent>
            </w:sdt>
            <w:sdt>
              <w:sdtPr>
                <w:rPr>
                  <w:rFonts w:ascii="Times New Roman" w:hAnsi="Times New Roman" w:cs="Times New Roman"/>
                </w:rPr>
                <w:tag w:val="_PLD_e87318e11f6c4411aa17083e3a10cd90"/>
                <w:id w:val="289487465"/>
                <w:lock w:val="sdtLocked"/>
              </w:sdtPr>
              <w:sdtEndPr/>
              <w:sdtContent>
                <w:tc>
                  <w:tcPr>
                    <w:tcW w:w="421" w:type="pct"/>
                    <w:tcBorders>
                      <w:top w:val="single" w:sz="4" w:space="0" w:color="auto"/>
                      <w:left w:val="single" w:sz="6" w:space="0" w:color="auto"/>
                      <w:bottom w:val="single" w:sz="6" w:space="0" w:color="auto"/>
                      <w:right w:val="single" w:sz="6" w:space="0" w:color="auto"/>
                    </w:tcBorders>
                    <w:shd w:val="clear" w:color="auto" w:fill="auto"/>
                    <w:vAlign w:val="center"/>
                  </w:tcPr>
                  <w:p w:rsidR="00453D91" w:rsidRPr="00453D91" w:rsidRDefault="00453D91" w:rsidP="0045565A">
                    <w:pPr>
                      <w:jc w:val="center"/>
                      <w:rPr>
                        <w:rFonts w:ascii="Times New Roman" w:hAnsi="Times New Roman" w:cs="Times New Roman"/>
                      </w:rPr>
                    </w:pPr>
                    <w:r w:rsidRPr="00453D91">
                      <w:rPr>
                        <w:rFonts w:ascii="Times New Roman" w:hAnsi="Times New Roman" w:cs="Times New Roman"/>
                        <w:lang w:val="en-GB"/>
                      </w:rPr>
                      <w:t>间接</w:t>
                    </w:r>
                  </w:p>
                </w:tc>
              </w:sdtContent>
            </w:sdt>
          </w:tr>
          <w:sdt>
            <w:sdtPr>
              <w:rPr>
                <w:rFonts w:ascii="Times New Roman" w:hAnsi="Times New Roman" w:cs="Times New Roman"/>
              </w:rPr>
              <w:alias w:val="重要的合营企业或联营企业明细"/>
              <w:tag w:val="_GBC_a1baed559822472c8c78b05cadceb35a"/>
              <w:id w:val="-1419553258"/>
              <w:lock w:val="sdtLocked"/>
              <w:placeholder>
                <w:docPart w:val="F484CCADD33E4CFE8C342A83349908A2"/>
              </w:placeholder>
            </w:sdtPr>
            <w:sdtEndPr/>
            <w:sdtContent>
              <w:tr w:rsidR="00453D91" w:rsidTr="00453D91">
                <w:tc>
                  <w:tcPr>
                    <w:tcW w:w="639" w:type="pct"/>
                    <w:tcBorders>
                      <w:top w:val="single" w:sz="6" w:space="0" w:color="auto"/>
                      <w:left w:val="single" w:sz="4" w:space="0" w:color="auto"/>
                      <w:bottom w:val="single" w:sz="4" w:space="0" w:color="auto"/>
                      <w:right w:val="single" w:sz="6" w:space="0" w:color="auto"/>
                    </w:tcBorders>
                    <w:vAlign w:val="center"/>
                  </w:tcPr>
                  <w:p w:rsidR="00453D91" w:rsidRPr="00453D91" w:rsidRDefault="00453D91" w:rsidP="0045565A">
                    <w:pPr>
                      <w:rPr>
                        <w:rFonts w:ascii="Times New Roman" w:hAnsi="Times New Roman" w:cs="Times New Roman"/>
                      </w:rPr>
                    </w:pPr>
                    <w:r w:rsidRPr="00453D91">
                      <w:rPr>
                        <w:rFonts w:ascii="Times New Roman" w:hAnsi="Times New Roman" w:cs="Times New Roman"/>
                      </w:rPr>
                      <w:t>铁城实业</w:t>
                    </w:r>
                  </w:p>
                </w:tc>
                <w:tc>
                  <w:tcPr>
                    <w:tcW w:w="532"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center"/>
                      <w:rPr>
                        <w:rFonts w:ascii="Times New Roman" w:hAnsi="Times New Roman" w:cs="Times New Roman"/>
                      </w:rPr>
                    </w:pPr>
                    <w:r w:rsidRPr="00453D91">
                      <w:rPr>
                        <w:rFonts w:ascii="Times New Roman" w:hAnsi="Times New Roman" w:cs="Times New Roman"/>
                      </w:rPr>
                      <w:t>广州</w:t>
                    </w:r>
                  </w:p>
                </w:tc>
                <w:tc>
                  <w:tcPr>
                    <w:tcW w:w="391"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center"/>
                      <w:rPr>
                        <w:rFonts w:ascii="Times New Roman" w:hAnsi="Times New Roman" w:cs="Times New Roman"/>
                      </w:rPr>
                    </w:pPr>
                    <w:r w:rsidRPr="00453D91">
                      <w:rPr>
                        <w:rFonts w:ascii="Times New Roman" w:hAnsi="Times New Roman" w:cs="Times New Roman"/>
                      </w:rPr>
                      <w:t>广州</w:t>
                    </w:r>
                  </w:p>
                </w:tc>
                <w:tc>
                  <w:tcPr>
                    <w:tcW w:w="470"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center"/>
                      <w:rPr>
                        <w:rFonts w:ascii="Times New Roman" w:hAnsi="Times New Roman" w:cs="Times New Roman"/>
                      </w:rPr>
                    </w:pPr>
                    <w:r w:rsidRPr="00453D91">
                      <w:rPr>
                        <w:rFonts w:ascii="Times New Roman" w:hAnsi="Times New Roman" w:cs="Times New Roman"/>
                      </w:rPr>
                      <w:t>房产服务业</w:t>
                    </w:r>
                  </w:p>
                </w:tc>
                <w:sdt>
                  <w:sdtPr>
                    <w:rPr>
                      <w:rFonts w:ascii="Times New Roman" w:hAnsi="Times New Roman" w:cs="Times New Roman"/>
                    </w:rPr>
                    <w:alias w:val="经营范围"/>
                    <w:tag w:val="_GBC_40bf0db1f5f24ca09c85d2ca4271f293"/>
                    <w:id w:val="526445471"/>
                    <w:lock w:val="sdtLocked"/>
                  </w:sdtPr>
                  <w:sdtEndPr/>
                  <w:sdtContent>
                    <w:tc>
                      <w:tcPr>
                        <w:tcW w:w="1334"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565A">
                        <w:pPr>
                          <w:rPr>
                            <w:rFonts w:ascii="Times New Roman" w:hAnsi="Times New Roman" w:cs="Times New Roman"/>
                          </w:rPr>
                        </w:pPr>
                        <w:r w:rsidRPr="00453D91">
                          <w:rPr>
                            <w:rFonts w:ascii="Times New Roman" w:hAnsi="Times New Roman" w:cs="Times New Roman"/>
                          </w:rPr>
                          <w:t>房地产开发经营、物业管理等</w:t>
                        </w:r>
                      </w:p>
                    </w:tc>
                  </w:sdtContent>
                </w:sdt>
                <w:tc>
                  <w:tcPr>
                    <w:tcW w:w="632"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center"/>
                      <w:rPr>
                        <w:rFonts w:ascii="Times New Roman" w:hAnsi="Times New Roman" w:cs="Times New Roman"/>
                      </w:rPr>
                    </w:pPr>
                    <w:r w:rsidRPr="00453D91">
                      <w:rPr>
                        <w:rFonts w:ascii="Times New Roman" w:hAnsi="Times New Roman" w:cs="Times New Roman"/>
                      </w:rPr>
                      <w:t>否</w:t>
                    </w:r>
                  </w:p>
                </w:tc>
                <w:tc>
                  <w:tcPr>
                    <w:tcW w:w="580"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right"/>
                      <w:rPr>
                        <w:rFonts w:ascii="Times New Roman" w:hAnsi="Times New Roman" w:cs="Times New Roman"/>
                      </w:rPr>
                    </w:pPr>
                    <w:r w:rsidRPr="00453D91">
                      <w:rPr>
                        <w:rFonts w:ascii="Times New Roman" w:hAnsi="Times New Roman" w:cs="Times New Roman"/>
                      </w:rPr>
                      <w:t>49</w:t>
                    </w:r>
                    <w:r>
                      <w:rPr>
                        <w:rFonts w:ascii="Times New Roman" w:hAnsi="Times New Roman" w:cs="Times New Roman"/>
                      </w:rPr>
                      <w:t>.00</w:t>
                    </w:r>
                    <w:r w:rsidRPr="00453D91">
                      <w:rPr>
                        <w:rFonts w:ascii="Times New Roman" w:hAnsi="Times New Roman" w:cs="Times New Roman"/>
                      </w:rPr>
                      <w:t>%</w:t>
                    </w:r>
                  </w:p>
                </w:tc>
                <w:tc>
                  <w:tcPr>
                    <w:tcW w:w="421"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right"/>
                      <w:rPr>
                        <w:rFonts w:ascii="Times New Roman" w:hAnsi="Times New Roman" w:cs="Times New Roman"/>
                      </w:rPr>
                    </w:pPr>
                    <w:r w:rsidRPr="00453D91">
                      <w:rPr>
                        <w:rFonts w:ascii="Times New Roman" w:hAnsi="Times New Roman" w:cs="Times New Roman"/>
                      </w:rPr>
                      <w:t>-</w:t>
                    </w:r>
                  </w:p>
                </w:tc>
              </w:tr>
            </w:sdtContent>
          </w:sdt>
          <w:sdt>
            <w:sdtPr>
              <w:rPr>
                <w:rFonts w:ascii="Times New Roman" w:hAnsi="Times New Roman" w:cs="Times New Roman"/>
              </w:rPr>
              <w:alias w:val="重要的合营企业或联营企业明细"/>
              <w:tag w:val="_GBC_a1baed559822472c8c78b05cadceb35a"/>
              <w:id w:val="1136219148"/>
              <w:lock w:val="sdtLocked"/>
              <w:placeholder>
                <w:docPart w:val="F484CCADD33E4CFE8C342A83349908A2"/>
              </w:placeholder>
            </w:sdtPr>
            <w:sdtEndPr/>
            <w:sdtContent>
              <w:tr w:rsidR="00453D91" w:rsidTr="00453D91">
                <w:tc>
                  <w:tcPr>
                    <w:tcW w:w="639" w:type="pct"/>
                    <w:tcBorders>
                      <w:top w:val="single" w:sz="6" w:space="0" w:color="auto"/>
                      <w:left w:val="single" w:sz="4" w:space="0" w:color="auto"/>
                      <w:bottom w:val="single" w:sz="4" w:space="0" w:color="auto"/>
                      <w:right w:val="single" w:sz="6" w:space="0" w:color="auto"/>
                    </w:tcBorders>
                    <w:vAlign w:val="center"/>
                  </w:tcPr>
                  <w:p w:rsidR="00453D91" w:rsidRPr="00453D91" w:rsidRDefault="00453D91" w:rsidP="0045565A">
                    <w:pPr>
                      <w:rPr>
                        <w:rFonts w:ascii="Times New Roman" w:hAnsi="Times New Roman" w:cs="Times New Roman"/>
                      </w:rPr>
                    </w:pPr>
                    <w:r w:rsidRPr="00453D91">
                      <w:rPr>
                        <w:rFonts w:ascii="Times New Roman" w:hAnsi="Times New Roman" w:cs="Times New Roman"/>
                      </w:rPr>
                      <w:t>深土公司</w:t>
                    </w:r>
                  </w:p>
                </w:tc>
                <w:tc>
                  <w:tcPr>
                    <w:tcW w:w="532"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center"/>
                      <w:rPr>
                        <w:rFonts w:ascii="Times New Roman" w:hAnsi="Times New Roman" w:cs="Times New Roman"/>
                      </w:rPr>
                    </w:pPr>
                    <w:r w:rsidRPr="00453D91">
                      <w:rPr>
                        <w:rFonts w:ascii="Times New Roman" w:hAnsi="Times New Roman" w:cs="Times New Roman"/>
                      </w:rPr>
                      <w:t>深圳</w:t>
                    </w:r>
                  </w:p>
                </w:tc>
                <w:tc>
                  <w:tcPr>
                    <w:tcW w:w="391"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center"/>
                      <w:rPr>
                        <w:rFonts w:ascii="Times New Roman" w:hAnsi="Times New Roman" w:cs="Times New Roman"/>
                      </w:rPr>
                    </w:pPr>
                    <w:r w:rsidRPr="00453D91">
                      <w:rPr>
                        <w:rFonts w:ascii="Times New Roman" w:hAnsi="Times New Roman" w:cs="Times New Roman"/>
                      </w:rPr>
                      <w:t>深圳</w:t>
                    </w:r>
                  </w:p>
                </w:tc>
                <w:tc>
                  <w:tcPr>
                    <w:tcW w:w="470"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center"/>
                      <w:rPr>
                        <w:rFonts w:ascii="Times New Roman" w:hAnsi="Times New Roman" w:cs="Times New Roman"/>
                      </w:rPr>
                    </w:pPr>
                    <w:r w:rsidRPr="00453D91">
                      <w:rPr>
                        <w:rFonts w:ascii="Times New Roman" w:hAnsi="Times New Roman" w:cs="Times New Roman"/>
                      </w:rPr>
                      <w:t>建筑业</w:t>
                    </w:r>
                  </w:p>
                </w:tc>
                <w:sdt>
                  <w:sdtPr>
                    <w:rPr>
                      <w:rFonts w:ascii="Times New Roman" w:hAnsi="Times New Roman" w:cs="Times New Roman"/>
                    </w:rPr>
                    <w:alias w:val="经营范围"/>
                    <w:tag w:val="_GBC_40bf0db1f5f24ca09c85d2ca4271f293"/>
                    <w:id w:val="-853346433"/>
                    <w:lock w:val="sdtLocked"/>
                  </w:sdtPr>
                  <w:sdtEndPr/>
                  <w:sdtContent>
                    <w:tc>
                      <w:tcPr>
                        <w:tcW w:w="1334"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565A">
                        <w:pPr>
                          <w:rPr>
                            <w:rFonts w:ascii="Times New Roman" w:hAnsi="Times New Roman" w:cs="Times New Roman"/>
                          </w:rPr>
                        </w:pPr>
                        <w:r w:rsidRPr="00453D91">
                          <w:rPr>
                            <w:rFonts w:ascii="Times New Roman" w:hAnsi="Times New Roman" w:cs="Times New Roman"/>
                          </w:rPr>
                          <w:t>市政公用工程施工总承包等</w:t>
                        </w:r>
                      </w:p>
                    </w:tc>
                  </w:sdtContent>
                </w:sdt>
                <w:tc>
                  <w:tcPr>
                    <w:tcW w:w="632"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center"/>
                      <w:rPr>
                        <w:rFonts w:ascii="Times New Roman" w:hAnsi="Times New Roman" w:cs="Times New Roman"/>
                      </w:rPr>
                    </w:pPr>
                    <w:r w:rsidRPr="00453D91">
                      <w:rPr>
                        <w:rFonts w:ascii="Times New Roman" w:hAnsi="Times New Roman" w:cs="Times New Roman"/>
                      </w:rPr>
                      <w:t>否</w:t>
                    </w:r>
                  </w:p>
                </w:tc>
                <w:tc>
                  <w:tcPr>
                    <w:tcW w:w="580"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right"/>
                      <w:rPr>
                        <w:rFonts w:ascii="Times New Roman" w:hAnsi="Times New Roman" w:cs="Times New Roman"/>
                      </w:rPr>
                    </w:pPr>
                    <w:r w:rsidRPr="00453D91">
                      <w:rPr>
                        <w:rFonts w:ascii="Times New Roman" w:hAnsi="Times New Roman" w:cs="Times New Roman"/>
                      </w:rPr>
                      <w:t>24.42%</w:t>
                    </w:r>
                  </w:p>
                </w:tc>
                <w:tc>
                  <w:tcPr>
                    <w:tcW w:w="421" w:type="pct"/>
                    <w:tcBorders>
                      <w:top w:val="single" w:sz="6" w:space="0" w:color="auto"/>
                      <w:left w:val="single" w:sz="6" w:space="0" w:color="auto"/>
                      <w:bottom w:val="single" w:sz="4" w:space="0" w:color="auto"/>
                      <w:right w:val="single" w:sz="6" w:space="0" w:color="auto"/>
                    </w:tcBorders>
                    <w:vAlign w:val="center"/>
                  </w:tcPr>
                  <w:p w:rsidR="00453D91" w:rsidRPr="00453D91" w:rsidRDefault="00453D91" w:rsidP="00453D91">
                    <w:pPr>
                      <w:jc w:val="right"/>
                      <w:rPr>
                        <w:rFonts w:ascii="Times New Roman" w:hAnsi="Times New Roman" w:cs="Times New Roman"/>
                      </w:rPr>
                    </w:pPr>
                    <w:r w:rsidRPr="00453D91">
                      <w:rPr>
                        <w:rFonts w:ascii="Times New Roman" w:hAnsi="Times New Roman" w:cs="Times New Roman"/>
                      </w:rPr>
                      <w:t>-</w:t>
                    </w:r>
                  </w:p>
                </w:tc>
              </w:tr>
            </w:sdtContent>
          </w:sdt>
        </w:tbl>
        <w:p w:rsidR="00453D91" w:rsidRPr="00453D91" w:rsidRDefault="00453D91">
          <w:pPr>
            <w:rPr>
              <w:rFonts w:ascii="Times New Roman" w:hAnsi="Times New Roman" w:cs="Times New Roman"/>
            </w:rPr>
          </w:pPr>
        </w:p>
        <w:p w:rsidR="00453D91" w:rsidRPr="00453D91" w:rsidRDefault="00453D91" w:rsidP="00453D91">
          <w:pPr>
            <w:overflowPunct w:val="0"/>
            <w:rPr>
              <w:rFonts w:ascii="Times New Roman" w:hAnsi="Times New Roman" w:cs="Times New Roman"/>
              <w:b/>
            </w:rPr>
          </w:pPr>
          <w:r w:rsidRPr="00453D91">
            <w:rPr>
              <w:rFonts w:ascii="Times New Roman" w:hAnsi="Times New Roman" w:cs="Times New Roman"/>
            </w:rPr>
            <w:t>本集团对上述股权投资均采用权益法核算。</w:t>
          </w:r>
        </w:p>
        <w:p w:rsidR="00047B74" w:rsidRPr="00453D91" w:rsidRDefault="00833B52">
          <w:pPr>
            <w:rPr>
              <w:rFonts w:ascii="Times New Roman" w:hAnsi="Times New Roman" w:cs="Times New Roman"/>
            </w:rPr>
          </w:pPr>
        </w:p>
      </w:sdtContent>
    </w:sdt>
    <w:p w:rsidR="00047B74" w:rsidRPr="00453D91" w:rsidRDefault="009454CC" w:rsidP="00652785">
      <w:pPr>
        <w:pStyle w:val="4"/>
        <w:numPr>
          <w:ilvl w:val="3"/>
          <w:numId w:val="29"/>
        </w:numPr>
        <w:tabs>
          <w:tab w:val="left" w:pos="426"/>
          <w:tab w:val="left" w:pos="630"/>
        </w:tabs>
        <w:rPr>
          <w:rFonts w:ascii="宋体" w:hAnsi="宋体" w:cs="Arial"/>
          <w:b w:val="0"/>
          <w:szCs w:val="21"/>
        </w:rPr>
      </w:pPr>
      <w:r w:rsidRPr="00453D91">
        <w:rPr>
          <w:rFonts w:ascii="宋体" w:hAnsi="宋体" w:cs="Arial" w:hint="eastAsia"/>
          <w:b w:val="0"/>
          <w:szCs w:val="21"/>
        </w:rPr>
        <w:t>重要联营</w:t>
      </w:r>
      <w:r w:rsidRPr="00453D91">
        <w:rPr>
          <w:rFonts w:ascii="宋体" w:hAnsi="宋体" w:hint="eastAsia"/>
          <w:b w:val="0"/>
        </w:rPr>
        <w:t>企业</w:t>
      </w:r>
      <w:r w:rsidRPr="00453D91">
        <w:rPr>
          <w:rFonts w:ascii="宋体" w:hAnsi="宋体" w:cs="Arial" w:hint="eastAsia"/>
          <w:b w:val="0"/>
          <w:szCs w:val="21"/>
        </w:rPr>
        <w:t>的主要财务信息</w:t>
      </w:r>
    </w:p>
    <w:p w:rsidR="00047B74" w:rsidRDefault="00833B52">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rsidR="009454CC">
            <w:fldChar w:fldCharType="begin"/>
          </w:r>
          <w:r w:rsidR="00453D91">
            <w:instrText xml:space="preserve"> MACROBUTTON  SnrToggleCheckbox √适用 </w:instrText>
          </w:r>
          <w:r w:rsidR="009454CC">
            <w:fldChar w:fldCharType="end"/>
          </w:r>
          <w:r w:rsidR="009454CC">
            <w:fldChar w:fldCharType="begin"/>
          </w:r>
          <w:r w:rsidR="00453D91">
            <w:instrText xml:space="preserve"> MACROBUTTON  SnrToggleCheckbox □不适用 </w:instrText>
          </w:r>
          <w:r w:rsidR="009454CC">
            <w:fldChar w:fldCharType="end"/>
          </w:r>
        </w:sdtContent>
      </w:sdt>
    </w:p>
    <w:p w:rsidR="00047B74" w:rsidRDefault="009454CC">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sdt>
      <w:sdtPr>
        <w:rPr>
          <w:rFonts w:ascii="Times New Roman" w:hAnsi="Times New Roman" w:cs="Times New Roman"/>
        </w:rPr>
        <w:alias w:val="模块:重要联营企业的主要财务信息"/>
        <w:tag w:val="_GBC_ac3eed998bbd4658ab651a88daefefb1"/>
        <w:id w:val="-383869511"/>
        <w:lock w:val="sdtLocked"/>
        <w:placeholder>
          <w:docPart w:val="GBC22222222222222222222222222222"/>
        </w:placeholder>
      </w:sdtPr>
      <w:sdtEndPr>
        <w:rPr>
          <w:rFonts w:ascii="宋体" w:hAnsi="宋体" w:cs="宋体"/>
        </w:rPr>
      </w:sdtEndPr>
      <w:sdt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73"/>
            <w:gridCol w:w="426"/>
            <w:gridCol w:w="1321"/>
            <w:gridCol w:w="1447"/>
            <w:gridCol w:w="1445"/>
            <w:gridCol w:w="1445"/>
          </w:tblGrid>
          <w:tr w:rsidR="00293762" w:rsidTr="00293762">
            <w:trPr>
              <w:trHeight w:val="120"/>
            </w:trPr>
            <w:tc>
              <w:tcPr>
                <w:tcW w:w="1875" w:type="pct"/>
                <w:gridSpan w:val="2"/>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jc w:val="center"/>
                  <w:rPr>
                    <w:rFonts w:ascii="Times New Roman" w:hAnsi="Times New Roman" w:cs="Times New Roman"/>
                  </w:rPr>
                </w:pPr>
              </w:p>
            </w:tc>
            <w:sdt>
              <w:sdtPr>
                <w:rPr>
                  <w:rFonts w:ascii="Times New Roman" w:hAnsi="Times New Roman" w:cs="Times New Roman"/>
                  <w:lang w:val="en-GB"/>
                </w:rPr>
                <w:alias w:val="重要联营企业的主要财务信息-发生期间"/>
                <w:tag w:val="_GBC_3985273c74d84e5d9e0004348ff54fc3"/>
                <w:id w:val="-401301354"/>
                <w:lock w:val="sdtLocked"/>
              </w:sdtPr>
              <w:sdtEndPr/>
              <w:sdtContent>
                <w:tc>
                  <w:tcPr>
                    <w:tcW w:w="1528"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293762" w:rsidRPr="00293762" w:rsidRDefault="00293762" w:rsidP="0045565A">
                    <w:pPr>
                      <w:jc w:val="center"/>
                      <w:rPr>
                        <w:rFonts w:ascii="Times New Roman" w:hAnsi="Times New Roman" w:cs="Times New Roman"/>
                      </w:rPr>
                    </w:pPr>
                    <w:r w:rsidRPr="00293762">
                      <w:rPr>
                        <w:rFonts w:ascii="Times New Roman" w:hAnsi="Times New Roman" w:cs="Times New Roman"/>
                        <w:lang w:val="en-GB"/>
                      </w:rPr>
                      <w:t>期末余额</w:t>
                    </w:r>
                    <w:r w:rsidRPr="00293762">
                      <w:rPr>
                        <w:rFonts w:ascii="Times New Roman" w:hAnsi="Times New Roman" w:cs="Times New Roman"/>
                      </w:rPr>
                      <w:t xml:space="preserve">/ </w:t>
                    </w:r>
                    <w:r w:rsidRPr="00293762">
                      <w:rPr>
                        <w:rFonts w:ascii="Times New Roman" w:hAnsi="Times New Roman" w:cs="Times New Roman"/>
                        <w:lang w:val="en-GB"/>
                      </w:rPr>
                      <w:t>本期发生额</w:t>
                    </w:r>
                  </w:p>
                </w:tc>
              </w:sdtContent>
            </w:sdt>
            <w:sdt>
              <w:sdtPr>
                <w:rPr>
                  <w:rFonts w:ascii="Times New Roman" w:hAnsi="Times New Roman" w:cs="Times New Roman"/>
                  <w:lang w:val="en-GB"/>
                </w:rPr>
                <w:alias w:val="重要联营企业的主要财务信息-发生期间"/>
                <w:tag w:val="_GBC_c59f213bf9cc43468db35ae8e45286d0"/>
                <w:id w:val="-278343821"/>
                <w:lock w:val="sdtLocked"/>
              </w:sdtPr>
              <w:sdtEndPr/>
              <w:sdtContent>
                <w:tc>
                  <w:tcPr>
                    <w:tcW w:w="1597"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293762" w:rsidRPr="00293762" w:rsidRDefault="00293762" w:rsidP="0045565A">
                    <w:pPr>
                      <w:jc w:val="center"/>
                      <w:rPr>
                        <w:rFonts w:ascii="Times New Roman" w:hAnsi="Times New Roman" w:cs="Times New Roman"/>
                        <w:lang w:val="en-GB"/>
                      </w:rPr>
                    </w:pPr>
                    <w:r w:rsidRPr="00293762">
                      <w:rPr>
                        <w:rFonts w:ascii="Times New Roman" w:hAnsi="Times New Roman" w:cs="Times New Roman"/>
                        <w:lang w:val="en-GB"/>
                      </w:rPr>
                      <w:t>期初余额</w:t>
                    </w:r>
                    <w:r w:rsidRPr="00293762">
                      <w:rPr>
                        <w:rFonts w:ascii="Times New Roman" w:hAnsi="Times New Roman" w:cs="Times New Roman"/>
                      </w:rPr>
                      <w:t xml:space="preserve">/ </w:t>
                    </w:r>
                    <w:r w:rsidRPr="00293762">
                      <w:rPr>
                        <w:rFonts w:ascii="Times New Roman" w:hAnsi="Times New Roman" w:cs="Times New Roman"/>
                        <w:lang w:val="en-GB"/>
                      </w:rPr>
                      <w:t>上期发生额</w:t>
                    </w:r>
                  </w:p>
                </w:tc>
              </w:sdtContent>
            </w:sdt>
          </w:tr>
          <w:tr w:rsidR="00293762" w:rsidTr="00293762">
            <w:trPr>
              <w:trHeight w:val="120"/>
            </w:trPr>
            <w:tc>
              <w:tcPr>
                <w:tcW w:w="1875" w:type="pct"/>
                <w:gridSpan w:val="2"/>
                <w:vMerge/>
                <w:tcBorders>
                  <w:top w:val="single" w:sz="4"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rPr>
                </w:pPr>
              </w:p>
            </w:tc>
            <w:sdt>
              <w:sdtPr>
                <w:rPr>
                  <w:rFonts w:ascii="Times New Roman" w:hAnsi="Times New Roman" w:cs="Times New Roman"/>
                </w:rPr>
                <w:alias w:val="重要联营企业的主要财务信息明细-企业名称"/>
                <w:tag w:val="_GBC_0cae03adb6fc417da51f1e06cc077a6b"/>
                <w:id w:val="-634557774"/>
                <w:lock w:val="sdtLocked"/>
              </w:sdtPr>
              <w:sdtEndPr/>
              <w:sdtContent>
                <w:tc>
                  <w:tcPr>
                    <w:tcW w:w="729" w:type="pct"/>
                    <w:tcBorders>
                      <w:top w:val="single" w:sz="6" w:space="0" w:color="auto"/>
                      <w:left w:val="single" w:sz="6" w:space="0" w:color="auto"/>
                      <w:right w:val="single" w:sz="6" w:space="0" w:color="auto"/>
                    </w:tcBorders>
                    <w:shd w:val="clear" w:color="auto" w:fill="auto"/>
                    <w:vAlign w:val="center"/>
                  </w:tcPr>
                  <w:p w:rsidR="00293762" w:rsidRPr="00293762" w:rsidRDefault="00293762" w:rsidP="0045565A">
                    <w:pPr>
                      <w:jc w:val="center"/>
                      <w:rPr>
                        <w:rFonts w:ascii="Times New Roman" w:hAnsi="Times New Roman" w:cs="Times New Roman"/>
                      </w:rPr>
                    </w:pPr>
                    <w:r w:rsidRPr="00293762">
                      <w:rPr>
                        <w:rFonts w:ascii="Times New Roman" w:hAnsi="Times New Roman" w:cs="Times New Roman"/>
                      </w:rPr>
                      <w:t>铁城实业</w:t>
                    </w:r>
                  </w:p>
                </w:tc>
              </w:sdtContent>
            </w:sdt>
            <w:sdt>
              <w:sdtPr>
                <w:rPr>
                  <w:rFonts w:ascii="Times New Roman" w:hAnsi="Times New Roman" w:cs="Times New Roman"/>
                </w:rPr>
                <w:alias w:val="重要联营企业的主要财务信息明细-企业名称"/>
                <w:tag w:val="_GBC_0cae03adb6fc417da51f1e06cc077a6b"/>
                <w:id w:val="2125039366"/>
                <w:lock w:val="sdtLocked"/>
              </w:sdtPr>
              <w:sdtEndPr/>
              <w:sdtContent>
                <w:tc>
                  <w:tcPr>
                    <w:tcW w:w="799" w:type="pct"/>
                    <w:tcBorders>
                      <w:top w:val="single" w:sz="6" w:space="0" w:color="auto"/>
                      <w:left w:val="single" w:sz="6" w:space="0" w:color="auto"/>
                      <w:right w:val="single" w:sz="6" w:space="0" w:color="auto"/>
                    </w:tcBorders>
                    <w:shd w:val="clear" w:color="auto" w:fill="auto"/>
                    <w:vAlign w:val="center"/>
                  </w:tcPr>
                  <w:p w:rsidR="00293762" w:rsidRPr="00293762" w:rsidRDefault="00293762" w:rsidP="0045565A">
                    <w:pPr>
                      <w:jc w:val="center"/>
                      <w:rPr>
                        <w:rFonts w:ascii="Times New Roman" w:hAnsi="Times New Roman" w:cs="Times New Roman"/>
                      </w:rPr>
                    </w:pPr>
                    <w:r w:rsidRPr="00293762">
                      <w:rPr>
                        <w:rFonts w:ascii="Times New Roman" w:hAnsi="Times New Roman" w:cs="Times New Roman"/>
                      </w:rPr>
                      <w:t>深土公司</w:t>
                    </w:r>
                  </w:p>
                </w:tc>
              </w:sdtContent>
            </w:sdt>
            <w:sdt>
              <w:sdtPr>
                <w:rPr>
                  <w:rFonts w:ascii="Times New Roman" w:hAnsi="Times New Roman" w:cs="Times New Roman"/>
                </w:rPr>
                <w:alias w:val="重要联营企业的主要财务信息明细-企业名称"/>
                <w:tag w:val="_GBC_dabfa87f0eff42149952cca99a0db3a2"/>
                <w:id w:val="1369872475"/>
                <w:lock w:val="sdtLocked"/>
              </w:sdtPr>
              <w:sdtEndPr/>
              <w:sdtContent>
                <w:tc>
                  <w:tcPr>
                    <w:tcW w:w="798" w:type="pct"/>
                    <w:tcBorders>
                      <w:top w:val="single" w:sz="6" w:space="0" w:color="auto"/>
                      <w:left w:val="single" w:sz="6" w:space="0" w:color="auto"/>
                      <w:bottom w:val="single" w:sz="6" w:space="0" w:color="auto"/>
                      <w:right w:val="single" w:sz="6" w:space="0" w:color="auto"/>
                    </w:tcBorders>
                    <w:shd w:val="clear" w:color="auto" w:fill="auto"/>
                    <w:vAlign w:val="center"/>
                  </w:tcPr>
                  <w:p w:rsidR="00293762" w:rsidRPr="00293762" w:rsidRDefault="00293762" w:rsidP="0045565A">
                    <w:pPr>
                      <w:jc w:val="center"/>
                      <w:rPr>
                        <w:rFonts w:ascii="Times New Roman" w:hAnsi="Times New Roman" w:cs="Times New Roman"/>
                      </w:rPr>
                    </w:pPr>
                    <w:r w:rsidRPr="00293762">
                      <w:rPr>
                        <w:rFonts w:ascii="Times New Roman" w:hAnsi="Times New Roman" w:cs="Times New Roman"/>
                      </w:rPr>
                      <w:t>铁城实业</w:t>
                    </w:r>
                  </w:p>
                </w:tc>
              </w:sdtContent>
            </w:sdt>
            <w:sdt>
              <w:sdtPr>
                <w:rPr>
                  <w:rFonts w:ascii="Times New Roman" w:hAnsi="Times New Roman" w:cs="Times New Roman"/>
                </w:rPr>
                <w:alias w:val="重要联营企业的主要财务信息明细-企业名称"/>
                <w:tag w:val="_GBC_dabfa87f0eff42149952cca99a0db3a2"/>
                <w:id w:val="698511316"/>
                <w:lock w:val="sdtLocked"/>
              </w:sdtPr>
              <w:sdtEndPr/>
              <w:sdtContent>
                <w:tc>
                  <w:tcPr>
                    <w:tcW w:w="799" w:type="pct"/>
                    <w:tcBorders>
                      <w:top w:val="single" w:sz="6" w:space="0" w:color="auto"/>
                      <w:left w:val="single" w:sz="6" w:space="0" w:color="auto"/>
                      <w:bottom w:val="single" w:sz="6" w:space="0" w:color="auto"/>
                      <w:right w:val="single" w:sz="6" w:space="0" w:color="auto"/>
                    </w:tcBorders>
                    <w:shd w:val="clear" w:color="auto" w:fill="auto"/>
                    <w:vAlign w:val="center"/>
                  </w:tcPr>
                  <w:p w:rsidR="00293762" w:rsidRPr="00293762" w:rsidRDefault="00293762" w:rsidP="0045565A">
                    <w:pPr>
                      <w:jc w:val="center"/>
                      <w:rPr>
                        <w:rFonts w:ascii="Times New Roman" w:hAnsi="Times New Roman" w:cs="Times New Roman"/>
                      </w:rPr>
                    </w:pPr>
                    <w:r w:rsidRPr="00293762">
                      <w:rPr>
                        <w:rFonts w:ascii="Times New Roman" w:hAnsi="Times New Roman" w:cs="Times New Roman"/>
                      </w:rPr>
                      <w:t>深土公司</w:t>
                    </w:r>
                  </w:p>
                </w:tc>
              </w:sdtContent>
            </w:sdt>
          </w:tr>
          <w:tr w:rsidR="00293762" w:rsidTr="00293762">
            <w:sdt>
              <w:sdtPr>
                <w:rPr>
                  <w:rFonts w:ascii="Times New Roman" w:hAnsi="Times New Roman" w:cs="Times New Roman"/>
                </w:rPr>
                <w:tag w:val="_PLD_fef15ffbfdea4cb5a3d708c5ea8068c9"/>
                <w:id w:val="2109144114"/>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流动资产</w:t>
                    </w:r>
                  </w:p>
                </w:tc>
              </w:sdtContent>
            </w:sdt>
            <w:tc>
              <w:tcPr>
                <w:tcW w:w="72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135,952,464</w:t>
                </w:r>
              </w:p>
            </w:tc>
            <w:tc>
              <w:tcPr>
                <w:tcW w:w="79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3,477,374,657</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120,676,891</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3,517,145,651</w:t>
                </w:r>
              </w:p>
            </w:tc>
          </w:tr>
          <w:tr w:rsidR="00293762" w:rsidTr="00293762">
            <w:sdt>
              <w:sdtPr>
                <w:rPr>
                  <w:rFonts w:ascii="Times New Roman" w:hAnsi="Times New Roman" w:cs="Times New Roman"/>
                </w:rPr>
                <w:tag w:val="_PLD_f31bdbdda3c24ef0ad64c4480cfaf1eb"/>
                <w:id w:val="1827937302"/>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非流动资产</w:t>
                    </w:r>
                  </w:p>
                </w:tc>
              </w:sdtContent>
            </w:sdt>
            <w:tc>
              <w:tcPr>
                <w:tcW w:w="72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405,980,848</w:t>
                </w:r>
              </w:p>
            </w:tc>
            <w:tc>
              <w:tcPr>
                <w:tcW w:w="79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29,138,731</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409,191,843</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33,611,754</w:t>
                </w:r>
              </w:p>
            </w:tc>
          </w:tr>
          <w:tr w:rsidR="00293762" w:rsidTr="00293762">
            <w:sdt>
              <w:sdtPr>
                <w:rPr>
                  <w:rFonts w:ascii="Times New Roman" w:hAnsi="Times New Roman" w:cs="Times New Roman"/>
                </w:rPr>
                <w:tag w:val="_PLD_d1755220e8944b638b853a5090d054ac"/>
                <w:id w:val="-923949635"/>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资产合计</w:t>
                    </w:r>
                  </w:p>
                </w:tc>
              </w:sdtContent>
            </w:sdt>
            <w:tc>
              <w:tcPr>
                <w:tcW w:w="72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541,933,312</w:t>
                </w:r>
              </w:p>
            </w:tc>
            <w:tc>
              <w:tcPr>
                <w:tcW w:w="79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3,506,513,388</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529,868,734</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3,550,757,405</w:t>
                </w:r>
              </w:p>
            </w:tc>
          </w:tr>
          <w:tr w:rsidR="00293762" w:rsidTr="00293762">
            <w:tc>
              <w:tcPr>
                <w:tcW w:w="5000" w:type="pct"/>
                <w:gridSpan w:val="6"/>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293762">
                <w:pPr>
                  <w:rPr>
                    <w:rFonts w:ascii="Times New Roman" w:hAnsi="Times New Roman" w:cs="Times New Roman"/>
                  </w:rPr>
                </w:pPr>
              </w:p>
            </w:tc>
          </w:tr>
          <w:tr w:rsidR="00293762" w:rsidTr="00293762">
            <w:sdt>
              <w:sdtPr>
                <w:rPr>
                  <w:rFonts w:ascii="Times New Roman" w:hAnsi="Times New Roman" w:cs="Times New Roman"/>
                </w:rPr>
                <w:tag w:val="_PLD_da177c33d2a4452285f3e4329499be2b"/>
                <w:id w:val="-1238469580"/>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流动负债</w:t>
                    </w:r>
                  </w:p>
                </w:tc>
              </w:sdtContent>
            </w:sdt>
            <w:tc>
              <w:tcPr>
                <w:tcW w:w="72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218,980,906</w:t>
                </w:r>
              </w:p>
            </w:tc>
            <w:tc>
              <w:tcPr>
                <w:tcW w:w="79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2,855,472,691</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223,290,745</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2,952,179,840</w:t>
                </w:r>
              </w:p>
            </w:tc>
          </w:tr>
          <w:tr w:rsidR="00293762" w:rsidTr="00293762">
            <w:sdt>
              <w:sdtPr>
                <w:rPr>
                  <w:rFonts w:ascii="Times New Roman" w:hAnsi="Times New Roman" w:cs="Times New Roman"/>
                </w:rPr>
                <w:tag w:val="_PLD_69db2a7507214ff988c587702b84292a"/>
                <w:id w:val="1479187333"/>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非流动负债</w:t>
                    </w:r>
                  </w:p>
                </w:tc>
              </w:sdtContent>
            </w:sdt>
            <w:tc>
              <w:tcPr>
                <w:tcW w:w="72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21,411,552</w:t>
                </w:r>
              </w:p>
            </w:tc>
            <w:tc>
              <w:tcPr>
                <w:tcW w:w="79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38,766,614</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21,411,552</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46,287,040</w:t>
                </w:r>
              </w:p>
            </w:tc>
          </w:tr>
          <w:tr w:rsidR="00293762" w:rsidTr="00293762">
            <w:sdt>
              <w:sdtPr>
                <w:rPr>
                  <w:rFonts w:ascii="Times New Roman" w:hAnsi="Times New Roman" w:cs="Times New Roman"/>
                </w:rPr>
                <w:tag w:val="_PLD_93196651961549cc968f034a6735b70d"/>
                <w:id w:val="-1457555162"/>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负债合计</w:t>
                    </w:r>
                  </w:p>
                </w:tc>
              </w:sdtContent>
            </w:sdt>
            <w:tc>
              <w:tcPr>
                <w:tcW w:w="72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240,392,458</w:t>
                </w:r>
              </w:p>
            </w:tc>
            <w:tc>
              <w:tcPr>
                <w:tcW w:w="79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2,894,239,305</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244,702,297</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2,998,466,880</w:t>
                </w:r>
              </w:p>
            </w:tc>
          </w:tr>
          <w:tr w:rsidR="00293762" w:rsidTr="00293762">
            <w:tc>
              <w:tcPr>
                <w:tcW w:w="5000" w:type="pct"/>
                <w:gridSpan w:val="6"/>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p>
            </w:tc>
          </w:tr>
          <w:tr w:rsidR="00293762" w:rsidTr="00293762">
            <w:sdt>
              <w:sdtPr>
                <w:rPr>
                  <w:rFonts w:ascii="Times New Roman" w:hAnsi="Times New Roman" w:cs="Times New Roman"/>
                </w:rPr>
                <w:tag w:val="_PLD_5a7b4c15f9cc46f796db15ddf6bdcb12"/>
                <w:id w:val="-76441511"/>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归属于母公司股东权益</w:t>
                    </w:r>
                  </w:p>
                </w:tc>
              </w:sdtContent>
            </w:sdt>
            <w:tc>
              <w:tcPr>
                <w:tcW w:w="72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301,540,854</w:t>
                </w:r>
              </w:p>
            </w:tc>
            <w:tc>
              <w:tcPr>
                <w:tcW w:w="79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612,274,083</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285,166,437</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552,290,525</w:t>
                </w:r>
              </w:p>
            </w:tc>
          </w:tr>
          <w:tr w:rsidR="00293762" w:rsidTr="00293762">
            <w:tc>
              <w:tcPr>
                <w:tcW w:w="5000" w:type="pct"/>
                <w:gridSpan w:val="6"/>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293762">
                <w:pPr>
                  <w:rPr>
                    <w:rFonts w:ascii="Times New Roman" w:hAnsi="Times New Roman" w:cs="Times New Roman"/>
                  </w:rPr>
                </w:pPr>
              </w:p>
            </w:tc>
          </w:tr>
          <w:tr w:rsidR="00293762" w:rsidTr="00293762">
            <w:sdt>
              <w:sdtPr>
                <w:rPr>
                  <w:rFonts w:ascii="Times New Roman" w:hAnsi="Times New Roman" w:cs="Times New Roman"/>
                </w:rPr>
                <w:tag w:val="_PLD_8582e33fffa94878a3ba47a9591f38b8"/>
                <w:id w:val="-561874691"/>
                <w:lock w:val="sdtLocked"/>
              </w:sdtPr>
              <w:sdtEndPr/>
              <w:sdtContent>
                <w:tc>
                  <w:tcPr>
                    <w:tcW w:w="1641" w:type="pct"/>
                    <w:tcBorders>
                      <w:top w:val="single" w:sz="6" w:space="0" w:color="auto"/>
                      <w:left w:val="single" w:sz="4" w:space="0" w:color="auto"/>
                      <w:bottom w:val="single" w:sz="6" w:space="0" w:color="auto"/>
                      <w:right w:val="single" w:sz="4"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按持股比例计算的净资产份额</w:t>
                    </w:r>
                  </w:p>
                </w:tc>
              </w:sdtContent>
            </w:sdt>
            <w:tc>
              <w:tcPr>
                <w:tcW w:w="235" w:type="pct"/>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rPr>
                  <w:t>(i)</w:t>
                </w:r>
              </w:p>
            </w:tc>
            <w:tc>
              <w:tcPr>
                <w:tcW w:w="72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147,755,018</w:t>
                </w:r>
              </w:p>
            </w:tc>
            <w:tc>
              <w:tcPr>
                <w:tcW w:w="79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149,517,331</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139,731,554</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134,869,346</w:t>
                </w:r>
              </w:p>
            </w:tc>
          </w:tr>
          <w:tr w:rsidR="00293762" w:rsidTr="00293762">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rPr>
                </w:pPr>
              </w:p>
            </w:tc>
            <w:tc>
              <w:tcPr>
                <w:tcW w:w="72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p>
            </w:tc>
            <w:tc>
              <w:tcPr>
                <w:tcW w:w="79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p>
            </w:tc>
          </w:tr>
          <w:tr w:rsidR="00293762" w:rsidTr="00293762">
            <w:sdt>
              <w:sdtPr>
                <w:rPr>
                  <w:rFonts w:ascii="Times New Roman" w:hAnsi="Times New Roman" w:cs="Times New Roman"/>
                </w:rPr>
                <w:tag w:val="_PLD_2be4185c2e6a44dfb7339347b64720df"/>
                <w:id w:val="-762069903"/>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对联营企业权益投资的账面价值</w:t>
                    </w:r>
                  </w:p>
                </w:tc>
              </w:sdtContent>
            </w:sdt>
            <w:tc>
              <w:tcPr>
                <w:tcW w:w="72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147,755,018</w:t>
                </w:r>
              </w:p>
            </w:tc>
            <w:tc>
              <w:tcPr>
                <w:tcW w:w="79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149,517,331</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139,731,554</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134,869,346</w:t>
                </w:r>
              </w:p>
            </w:tc>
          </w:tr>
          <w:tr w:rsidR="00293762" w:rsidTr="00293762">
            <w:tc>
              <w:tcPr>
                <w:tcW w:w="5000" w:type="pct"/>
                <w:gridSpan w:val="6"/>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293762">
                <w:pPr>
                  <w:rPr>
                    <w:rFonts w:ascii="Times New Roman" w:hAnsi="Times New Roman" w:cs="Times New Roman"/>
                  </w:rPr>
                </w:pPr>
              </w:p>
            </w:tc>
          </w:tr>
          <w:tr w:rsidR="00293762" w:rsidTr="00293762">
            <w:sdt>
              <w:sdtPr>
                <w:rPr>
                  <w:rFonts w:ascii="Times New Roman" w:hAnsi="Times New Roman" w:cs="Times New Roman"/>
                </w:rPr>
                <w:tag w:val="_PLD_3dda32d2f0f749c2b0d95dc4c3753c29"/>
                <w:id w:val="-1704242005"/>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营业收入</w:t>
                    </w:r>
                  </w:p>
                </w:tc>
              </w:sdtContent>
            </w:sdt>
            <w:tc>
              <w:tcPr>
                <w:tcW w:w="72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25,234,389</w:t>
                </w:r>
              </w:p>
            </w:tc>
            <w:tc>
              <w:tcPr>
                <w:tcW w:w="79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1,438,397,920</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23,821,093</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1,361,196,398</w:t>
                </w:r>
              </w:p>
            </w:tc>
          </w:tr>
          <w:tr w:rsidR="00293762" w:rsidTr="00293762">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rPr>
                </w:pPr>
              </w:p>
            </w:tc>
            <w:tc>
              <w:tcPr>
                <w:tcW w:w="72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p>
            </w:tc>
            <w:tc>
              <w:tcPr>
                <w:tcW w:w="79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p>
            </w:tc>
          </w:tr>
          <w:tr w:rsidR="00293762" w:rsidTr="00293762">
            <w:sdt>
              <w:sdtPr>
                <w:rPr>
                  <w:rFonts w:ascii="Times New Roman" w:hAnsi="Times New Roman" w:cs="Times New Roman"/>
                </w:rPr>
                <w:tag w:val="_PLD_2700e40e30734ccda4fc19f6731bfd23"/>
                <w:id w:val="1967541264"/>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净利润</w:t>
                    </w:r>
                  </w:p>
                </w:tc>
              </w:sdtContent>
            </w:sdt>
            <w:tc>
              <w:tcPr>
                <w:tcW w:w="72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16,374,417</w:t>
                </w:r>
              </w:p>
            </w:tc>
            <w:tc>
              <w:tcPr>
                <w:tcW w:w="79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75,713,288</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35,898,139</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35,690,946</w:t>
                </w:r>
              </w:p>
            </w:tc>
          </w:tr>
          <w:tr w:rsidR="00293762" w:rsidTr="00293762">
            <w:sdt>
              <w:sdtPr>
                <w:rPr>
                  <w:rFonts w:ascii="Times New Roman" w:hAnsi="Times New Roman" w:cs="Times New Roman"/>
                </w:rPr>
                <w:tag w:val="_PLD_45e6a45abde34643910c58dce10e37dd"/>
                <w:id w:val="1356007820"/>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其他综合收益</w:t>
                    </w:r>
                  </w:p>
                </w:tc>
              </w:sdtContent>
            </w:sdt>
            <w:tc>
              <w:tcPr>
                <w:tcW w:w="72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w:t>
                </w:r>
              </w:p>
            </w:tc>
            <w:tc>
              <w:tcPr>
                <w:tcW w:w="799" w:type="pct"/>
                <w:tcBorders>
                  <w:left w:val="single" w:sz="6" w:space="0" w:color="auto"/>
                  <w:right w:val="single" w:sz="6" w:space="0" w:color="auto"/>
                </w:tcBorders>
                <w:shd w:val="clear" w:color="auto" w:fill="auto"/>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w:t>
                </w:r>
              </w:p>
            </w:tc>
          </w:tr>
          <w:tr w:rsidR="00293762" w:rsidTr="00293762">
            <w:sdt>
              <w:sdtPr>
                <w:rPr>
                  <w:rFonts w:ascii="Times New Roman" w:hAnsi="Times New Roman" w:cs="Times New Roman"/>
                </w:rPr>
                <w:tag w:val="_PLD_46271de88b51495b853f579968062473"/>
                <w:id w:val="-2059620206"/>
                <w:lock w:val="sdtLocked"/>
              </w:sdtPr>
              <w:sdtEndPr/>
              <w:sdtContent>
                <w:tc>
                  <w:tcPr>
                    <w:tcW w:w="1875"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综合收益总额</w:t>
                    </w:r>
                  </w:p>
                </w:tc>
              </w:sdtContent>
            </w:sdt>
            <w:tc>
              <w:tcPr>
                <w:tcW w:w="72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16,374,417</w:t>
                </w:r>
              </w:p>
            </w:tc>
            <w:tc>
              <w:tcPr>
                <w:tcW w:w="799" w:type="pct"/>
                <w:tcBorders>
                  <w:left w:val="single" w:sz="6" w:space="0" w:color="auto"/>
                  <w:right w:val="single" w:sz="6" w:space="0" w:color="auto"/>
                </w:tcBorders>
                <w:shd w:val="clear" w:color="auto" w:fill="auto"/>
                <w:vAlign w:val="center"/>
              </w:tcPr>
              <w:p w:rsidR="00293762" w:rsidRPr="00293762" w:rsidRDefault="00295C5F" w:rsidP="0045565A">
                <w:pPr>
                  <w:jc w:val="right"/>
                  <w:rPr>
                    <w:rFonts w:ascii="Times New Roman" w:hAnsi="Times New Roman" w:cs="Times New Roman"/>
                  </w:rPr>
                </w:pPr>
                <w:r w:rsidRPr="00295C5F">
                  <w:rPr>
                    <w:rFonts w:ascii="Times New Roman" w:hAnsi="Times New Roman" w:cs="Times New Roman"/>
                  </w:rPr>
                  <w:t>75,713,288</w:t>
                </w:r>
              </w:p>
            </w:tc>
            <w:tc>
              <w:tcPr>
                <w:tcW w:w="798"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35,898,139</w:t>
                </w:r>
              </w:p>
            </w:tc>
            <w:tc>
              <w:tcPr>
                <w:tcW w:w="799" w:type="pct"/>
                <w:tcBorders>
                  <w:top w:val="single" w:sz="6" w:space="0" w:color="auto"/>
                  <w:left w:val="single" w:sz="6" w:space="0" w:color="auto"/>
                  <w:bottom w:val="single" w:sz="6" w:space="0" w:color="auto"/>
                  <w:right w:val="single" w:sz="6" w:space="0" w:color="auto"/>
                </w:tcBorders>
                <w:vAlign w:val="center"/>
              </w:tcPr>
              <w:p w:rsidR="00293762" w:rsidRPr="00293762" w:rsidRDefault="00293762" w:rsidP="0045565A">
                <w:pPr>
                  <w:jc w:val="right"/>
                  <w:rPr>
                    <w:rFonts w:ascii="Times New Roman" w:hAnsi="Times New Roman" w:cs="Times New Roman"/>
                  </w:rPr>
                </w:pPr>
                <w:r w:rsidRPr="00293762">
                  <w:rPr>
                    <w:rFonts w:ascii="Times New Roman" w:hAnsi="Times New Roman" w:cs="Times New Roman"/>
                  </w:rPr>
                  <w:t>35,690,946</w:t>
                </w:r>
              </w:p>
            </w:tc>
          </w:tr>
          <w:tr w:rsidR="00293762" w:rsidTr="00293762">
            <w:tc>
              <w:tcPr>
                <w:tcW w:w="5000" w:type="pct"/>
                <w:gridSpan w:val="6"/>
                <w:tcBorders>
                  <w:top w:val="single" w:sz="6" w:space="0" w:color="auto"/>
                  <w:left w:val="single" w:sz="4" w:space="0" w:color="auto"/>
                  <w:bottom w:val="single" w:sz="4" w:space="0" w:color="auto"/>
                  <w:right w:val="single" w:sz="6" w:space="0" w:color="auto"/>
                </w:tcBorders>
                <w:shd w:val="clear" w:color="auto" w:fill="auto"/>
                <w:vAlign w:val="center"/>
              </w:tcPr>
              <w:p w:rsidR="00293762" w:rsidRPr="00293762" w:rsidRDefault="00293762" w:rsidP="00293762">
                <w:pPr>
                  <w:rPr>
                    <w:rFonts w:ascii="Times New Roman" w:hAnsi="Times New Roman" w:cs="Times New Roman"/>
                  </w:rPr>
                </w:pPr>
              </w:p>
            </w:tc>
          </w:tr>
          <w:tr w:rsidR="00293762" w:rsidRPr="00293762" w:rsidTr="00293762">
            <w:sdt>
              <w:sdtPr>
                <w:rPr>
                  <w:rFonts w:ascii="Times New Roman" w:hAnsi="Times New Roman" w:cs="Times New Roman"/>
                </w:rPr>
                <w:tag w:val="_PLD_45708a7f3d4a4100b1e84bcc428b4104"/>
                <w:id w:val="1161814121"/>
                <w:lock w:val="sdtLocked"/>
              </w:sdtPr>
              <w:sdtEndPr/>
              <w:sdtContent>
                <w:tc>
                  <w:tcPr>
                    <w:tcW w:w="1875" w:type="pct"/>
                    <w:gridSpan w:val="2"/>
                    <w:tcBorders>
                      <w:top w:val="single" w:sz="6" w:space="0" w:color="auto"/>
                      <w:left w:val="single" w:sz="4" w:space="0" w:color="auto"/>
                      <w:bottom w:val="single" w:sz="4" w:space="0" w:color="auto"/>
                      <w:right w:val="single" w:sz="6" w:space="0" w:color="auto"/>
                    </w:tcBorders>
                    <w:shd w:val="clear" w:color="auto" w:fill="auto"/>
                    <w:vAlign w:val="center"/>
                  </w:tcPr>
                  <w:p w:rsidR="00293762" w:rsidRPr="00293762" w:rsidRDefault="00293762" w:rsidP="0045565A">
                    <w:pPr>
                      <w:rPr>
                        <w:rFonts w:ascii="Times New Roman" w:hAnsi="Times New Roman" w:cs="Times New Roman"/>
                        <w:color w:val="000000"/>
                      </w:rPr>
                    </w:pPr>
                    <w:r w:rsidRPr="00293762">
                      <w:rPr>
                        <w:rFonts w:ascii="Times New Roman" w:hAnsi="Times New Roman" w:cs="Times New Roman"/>
                        <w:color w:val="000000"/>
                        <w:lang w:val="en-GB"/>
                      </w:rPr>
                      <w:t>本年度收到的来自联营企业的股利</w:t>
                    </w:r>
                  </w:p>
                </w:tc>
              </w:sdtContent>
            </w:sdt>
            <w:tc>
              <w:tcPr>
                <w:tcW w:w="729" w:type="pct"/>
                <w:tcBorders>
                  <w:left w:val="single" w:sz="6" w:space="0" w:color="auto"/>
                  <w:bottom w:val="single" w:sz="4" w:space="0" w:color="auto"/>
                  <w:right w:val="single" w:sz="6" w:space="0" w:color="auto"/>
                </w:tcBorders>
                <w:shd w:val="clear" w:color="auto" w:fill="auto"/>
                <w:vAlign w:val="center"/>
              </w:tcPr>
              <w:p w:rsidR="00293762" w:rsidRPr="00293762" w:rsidRDefault="00293762" w:rsidP="00293762">
                <w:pPr>
                  <w:jc w:val="right"/>
                  <w:rPr>
                    <w:rFonts w:ascii="Times New Roman" w:hAnsi="Times New Roman" w:cs="Times New Roman"/>
                  </w:rPr>
                </w:pPr>
                <w:r w:rsidRPr="00293762">
                  <w:rPr>
                    <w:rFonts w:ascii="Times New Roman" w:hAnsi="Times New Roman" w:cs="Times New Roman"/>
                  </w:rPr>
                  <w:t>-</w:t>
                </w:r>
              </w:p>
            </w:tc>
            <w:tc>
              <w:tcPr>
                <w:tcW w:w="799" w:type="pct"/>
                <w:tcBorders>
                  <w:left w:val="single" w:sz="6" w:space="0" w:color="auto"/>
                  <w:bottom w:val="single" w:sz="4" w:space="0" w:color="auto"/>
                  <w:right w:val="single" w:sz="6" w:space="0" w:color="auto"/>
                </w:tcBorders>
                <w:shd w:val="clear" w:color="auto" w:fill="auto"/>
                <w:vAlign w:val="center"/>
              </w:tcPr>
              <w:p w:rsidR="00293762" w:rsidRPr="00293762" w:rsidRDefault="00293762" w:rsidP="00293762">
                <w:pPr>
                  <w:jc w:val="right"/>
                  <w:rPr>
                    <w:rFonts w:ascii="Times New Roman" w:hAnsi="Times New Roman" w:cs="Times New Roman"/>
                  </w:rPr>
                </w:pPr>
                <w:r w:rsidRPr="00293762">
                  <w:rPr>
                    <w:rFonts w:ascii="Times New Roman" w:hAnsi="Times New Roman" w:cs="Times New Roman"/>
                  </w:rPr>
                  <w:t>-</w:t>
                </w:r>
              </w:p>
            </w:tc>
            <w:tc>
              <w:tcPr>
                <w:tcW w:w="798" w:type="pct"/>
                <w:tcBorders>
                  <w:top w:val="single" w:sz="6" w:space="0" w:color="auto"/>
                  <w:left w:val="single" w:sz="6" w:space="0" w:color="auto"/>
                  <w:bottom w:val="single" w:sz="4" w:space="0" w:color="auto"/>
                  <w:right w:val="single" w:sz="6" w:space="0" w:color="auto"/>
                </w:tcBorders>
                <w:vAlign w:val="center"/>
              </w:tcPr>
              <w:p w:rsidR="00293762" w:rsidRPr="00293762" w:rsidRDefault="00293762" w:rsidP="00293762">
                <w:pPr>
                  <w:jc w:val="right"/>
                  <w:rPr>
                    <w:rFonts w:ascii="Times New Roman" w:hAnsi="Times New Roman" w:cs="Times New Roman"/>
                  </w:rPr>
                </w:pPr>
                <w:r w:rsidRPr="00293762">
                  <w:rPr>
                    <w:rFonts w:ascii="Times New Roman" w:hAnsi="Times New Roman" w:cs="Times New Roman"/>
                  </w:rPr>
                  <w:t>-</w:t>
                </w:r>
              </w:p>
            </w:tc>
            <w:tc>
              <w:tcPr>
                <w:tcW w:w="799" w:type="pct"/>
                <w:tcBorders>
                  <w:top w:val="single" w:sz="6" w:space="0" w:color="auto"/>
                  <w:left w:val="single" w:sz="6" w:space="0" w:color="auto"/>
                  <w:bottom w:val="single" w:sz="4" w:space="0" w:color="auto"/>
                  <w:right w:val="single" w:sz="6" w:space="0" w:color="auto"/>
                </w:tcBorders>
                <w:vAlign w:val="center"/>
              </w:tcPr>
              <w:p w:rsidR="00293762" w:rsidRPr="00293762" w:rsidRDefault="00293762" w:rsidP="00293762">
                <w:pPr>
                  <w:jc w:val="right"/>
                  <w:rPr>
                    <w:rFonts w:ascii="Times New Roman" w:hAnsi="Times New Roman" w:cs="Times New Roman"/>
                  </w:rPr>
                </w:pPr>
                <w:r w:rsidRPr="00293762">
                  <w:rPr>
                    <w:rFonts w:ascii="Times New Roman" w:hAnsi="Times New Roman" w:cs="Times New Roman"/>
                  </w:rPr>
                  <w:t>-</w:t>
                </w:r>
              </w:p>
            </w:tc>
          </w:tr>
        </w:tbl>
        <w:p w:rsidR="00047B74" w:rsidRPr="00D623E1" w:rsidRDefault="00833B52"/>
      </w:sdtContent>
    </w:sdt>
    <w:sdt>
      <w:sdtPr>
        <w:rPr>
          <w:rFonts w:cs="Arial"/>
          <w:sz w:val="18"/>
          <w:szCs w:val="18"/>
        </w:rPr>
        <w:alias w:val="模块:重要联营企业的主要财务信息其他说明的方法"/>
        <w:tag w:val="_SEC_3191928276884aa0be18ac148aa436b7"/>
        <w:id w:val="1296797692"/>
        <w:lock w:val="sdtLocked"/>
        <w:placeholder>
          <w:docPart w:val="GBC22222222222222222222222222222"/>
        </w:placeholder>
      </w:sdtPr>
      <w:sdtEndPr>
        <w:rPr>
          <w:sz w:val="21"/>
          <w:szCs w:val="21"/>
        </w:rPr>
      </w:sdtEndPr>
      <w:sdtContent>
        <w:sdt>
          <w:sdtPr>
            <w:rPr>
              <w:rFonts w:cs="Arial" w:hint="eastAsia"/>
              <w:sz w:val="18"/>
              <w:szCs w:val="18"/>
            </w:rPr>
            <w:alias w:val="重要联营企业的主要财务信息其他说明的方法"/>
            <w:tag w:val="_GBC_49602fee37fb4c848eee594868d16caa"/>
            <w:id w:val="-200394836"/>
            <w:lock w:val="sdtLocked"/>
            <w:placeholder>
              <w:docPart w:val="GBC22222222222222222222222222222"/>
            </w:placeholder>
          </w:sdtPr>
          <w:sdtEndPr>
            <w:rPr>
              <w:sz w:val="21"/>
              <w:szCs w:val="21"/>
            </w:rPr>
          </w:sdtEndPr>
          <w:sdtContent>
            <w:p w:rsidR="00293762" w:rsidRPr="007F7838" w:rsidRDefault="00293762" w:rsidP="007F7838">
              <w:pPr>
                <w:tabs>
                  <w:tab w:val="left" w:pos="284"/>
                </w:tabs>
                <w:overflowPunct w:val="0"/>
                <w:rPr>
                  <w:rFonts w:ascii="Times New Roman" w:hAnsi="Times New Roman" w:cs="Times New Roman"/>
                  <w:b/>
                  <w:sz w:val="18"/>
                  <w:szCs w:val="18"/>
                </w:rPr>
              </w:pPr>
              <w:r w:rsidRPr="007F7838">
                <w:rPr>
                  <w:rFonts w:ascii="Times New Roman" w:hAnsi="Times New Roman" w:cs="Times New Roman"/>
                  <w:sz w:val="18"/>
                  <w:szCs w:val="18"/>
                </w:rPr>
                <w:t>(i)</w:t>
              </w:r>
              <w:r w:rsidRPr="007F7838">
                <w:rPr>
                  <w:rFonts w:ascii="Times New Roman" w:hAnsi="Times New Roman" w:cs="Times New Roman"/>
                  <w:sz w:val="18"/>
                  <w:szCs w:val="18"/>
                </w:rPr>
                <w:tab/>
              </w:r>
              <w:r w:rsidRPr="007F7838">
                <w:rPr>
                  <w:rFonts w:ascii="Times New Roman" w:hAnsi="Times New Roman" w:cs="Times New Roman"/>
                  <w:sz w:val="18"/>
                  <w:szCs w:val="18"/>
                </w:rPr>
                <w:t>本集团以联营企业合并财务报表中归属于母公司的金额为基础，按持股比例计算资产份额。联营企业合并财务报表中的金额考虑了取得投资时联营企业可辨认净资产的公允价值以及统一会计政策的影响。</w:t>
              </w:r>
            </w:p>
            <w:p w:rsidR="00047B74" w:rsidRDefault="00833B52">
              <w:pPr>
                <w:rPr>
                  <w:rFonts w:cs="Arial"/>
                </w:rPr>
              </w:pPr>
            </w:p>
          </w:sdtContent>
        </w:sdt>
      </w:sdtContent>
    </w:sdt>
    <w:p w:rsidR="00056EAC" w:rsidRDefault="00056EAC" w:rsidP="00652785">
      <w:pPr>
        <w:pStyle w:val="2"/>
        <w:numPr>
          <w:ilvl w:val="0"/>
          <w:numId w:val="15"/>
        </w:numPr>
        <w:ind w:left="422" w:hanging="422"/>
        <w:rPr>
          <w:rFonts w:ascii="宋体" w:hAnsi="宋体"/>
        </w:rPr>
      </w:pPr>
      <w:r>
        <w:rPr>
          <w:rFonts w:ascii="宋体" w:hAnsi="宋体" w:hint="eastAsia"/>
        </w:rPr>
        <w:t>分部信息</w:t>
      </w:r>
    </w:p>
    <w:sdt>
      <w:sdtPr>
        <w:rPr>
          <w:rFonts w:hint="eastAsia"/>
          <w:b/>
          <w:bCs/>
        </w:rPr>
        <w:alias w:val="模块:分部信息报告分部的确定依据与会计政策"/>
        <w:tag w:val="_GBC_a659f5b3817d4a3394d1850cd82bbbab"/>
        <w:id w:val="-1238009207"/>
        <w:lock w:val="sdtLocked"/>
        <w:placeholder>
          <w:docPart w:val="FDB70848AA04420CA9C7F34ED64714BF"/>
        </w:placeholder>
      </w:sdtPr>
      <w:sdtEndPr>
        <w:rPr>
          <w:rFonts w:hint="default"/>
          <w:b w:val="0"/>
          <w:bCs w:val="0"/>
        </w:rPr>
      </w:sdtEndPr>
      <w:sdtContent>
        <w:sdt>
          <w:sdtPr>
            <w:alias w:val="是否适用：报告分部的确定依据与会计政策[双击切换]"/>
            <w:tag w:val="_GBC_3684a11ce06644529eba619783a75583"/>
            <w:id w:val="-942988469"/>
            <w:lock w:val="sdtLocked"/>
            <w:placeholder>
              <w:docPart w:val="FDB70848AA04420CA9C7F34ED64714BF"/>
            </w:placeholder>
          </w:sdtPr>
          <w:sdtEndPr/>
          <w:sdtContent>
            <w:p w:rsidR="00056EAC" w:rsidRDefault="00056EAC">
              <w:r>
                <w:fldChar w:fldCharType="begin"/>
              </w:r>
              <w:r w:rsidR="00BA4997">
                <w:instrText xml:space="preserve"> MACROBUTTON  SnrToggleCheckbox √适用 </w:instrText>
              </w:r>
              <w:r>
                <w:fldChar w:fldCharType="end"/>
              </w:r>
              <w:r>
                <w:fldChar w:fldCharType="begin"/>
              </w:r>
              <w:r w:rsidR="00BA4997">
                <w:instrText xml:space="preserve"> MACROBUTTON  SnrToggleCheckbox □不适用 </w:instrText>
              </w:r>
              <w:r>
                <w:fldChar w:fldCharType="end"/>
              </w:r>
            </w:p>
          </w:sdtContent>
        </w:sdt>
        <w:sdt>
          <w:sdtPr>
            <w:rPr>
              <w:rFonts w:ascii="Times New Roman" w:hAnsi="Times New Roman" w:cs="Times New Roman"/>
            </w:rPr>
            <w:alias w:val="报告分部的确定依据与会计政策"/>
            <w:tag w:val="_GBC_025e15951a494fa2845d296cf8db1fdb"/>
            <w:id w:val="-2047131795"/>
            <w:lock w:val="sdtLocked"/>
            <w:placeholder>
              <w:docPart w:val="FDB70848AA04420CA9C7F34ED64714BF"/>
            </w:placeholder>
          </w:sdtPr>
          <w:sdtEndPr/>
          <w:sdtContent>
            <w:p w:rsidR="00BA4997" w:rsidRPr="00BA4997" w:rsidRDefault="00BA4997" w:rsidP="00BA4997">
              <w:pPr>
                <w:overflowPunct w:val="0"/>
                <w:rPr>
                  <w:rFonts w:ascii="Times New Roman" w:hAnsi="Times New Roman" w:cs="Times New Roman"/>
                </w:rPr>
              </w:pPr>
              <w:r w:rsidRPr="00BA4997">
                <w:rPr>
                  <w:rFonts w:ascii="Times New Roman" w:hAnsi="Times New Roman" w:cs="Times New Roman"/>
                </w:rPr>
                <w:t>本集团的报告分部是提供不同产品或服务的业务单元。由于各种业务需要不同的技术和市场战略，因此，本集团分别独立管理各个报告分部的生产经营活动，分别评价其经营成果，以决定向其配置资源并评价其业绩。</w:t>
              </w:r>
            </w:p>
            <w:p w:rsidR="00BA4997" w:rsidRPr="00BA4997" w:rsidRDefault="00BA4997" w:rsidP="00BA4997">
              <w:pPr>
                <w:overflowPunct w:val="0"/>
                <w:rPr>
                  <w:rFonts w:ascii="Times New Roman" w:hAnsi="Times New Roman" w:cs="Times New Roman"/>
                </w:rPr>
              </w:pPr>
            </w:p>
            <w:p w:rsidR="00BA4997" w:rsidRPr="00BA4997" w:rsidRDefault="00BA4997" w:rsidP="00BA4997">
              <w:pPr>
                <w:overflowPunct w:val="0"/>
                <w:rPr>
                  <w:rFonts w:ascii="Times New Roman" w:hAnsi="Times New Roman" w:cs="Times New Roman"/>
                </w:rPr>
              </w:pPr>
              <w:r w:rsidRPr="00BA4997">
                <w:rPr>
                  <w:rFonts w:ascii="Times New Roman" w:hAnsi="Times New Roman" w:cs="Times New Roman"/>
                </w:rPr>
                <w:t>分部间转移价格参照向第三方销售所采用的价格确定。</w:t>
              </w:r>
            </w:p>
            <w:p w:rsidR="00BA4997" w:rsidRPr="00BA4997" w:rsidRDefault="00BA4997" w:rsidP="00BA4997">
              <w:pPr>
                <w:overflowPunct w:val="0"/>
                <w:rPr>
                  <w:rFonts w:ascii="Times New Roman" w:hAnsi="Times New Roman" w:cs="Times New Roman"/>
                </w:rPr>
              </w:pPr>
            </w:p>
            <w:p w:rsidR="00056EAC" w:rsidRDefault="00BA4997" w:rsidP="00BA4997">
              <w:r w:rsidRPr="00BA4997">
                <w:rPr>
                  <w:rFonts w:ascii="Times New Roman" w:hAnsi="Times New Roman" w:cs="Times New Roman"/>
                </w:rPr>
                <w:t>资产根据分部的经营以及资产的所在位置进行分配，负债根据分部的经营进行分配。</w:t>
              </w:r>
            </w:p>
          </w:sdtContent>
        </w:sdt>
        <w:p w:rsidR="00056EAC" w:rsidRDefault="00833B52"/>
      </w:sdtContent>
    </w:sdt>
    <w:sdt>
      <w:sdtPr>
        <w:rPr>
          <w:rFonts w:ascii="Times New Roman" w:hAnsi="Times New Roman" w:cs="宋体"/>
          <w:b w:val="0"/>
          <w:bCs w:val="0"/>
          <w:kern w:val="0"/>
          <w:szCs w:val="24"/>
        </w:rPr>
        <w:alias w:val="模块:报告分部的财务信息"/>
        <w:tag w:val="_GBC_7bcfc6b35dea4597b05ae9db882c542b"/>
        <w:id w:val="-1097711669"/>
        <w:lock w:val="sdtLocked"/>
        <w:placeholder>
          <w:docPart w:val="FDB70848AA04420CA9C7F34ED64714BF"/>
        </w:placeholder>
      </w:sdtPr>
      <w:sdtEndPr>
        <w:rPr>
          <w:szCs w:val="21"/>
        </w:rPr>
      </w:sdtEndPr>
      <w:sdtContent>
        <w:p w:rsidR="00BA4997" w:rsidRPr="00BA4997" w:rsidRDefault="00BA4997" w:rsidP="00BA4997">
          <w:pPr>
            <w:pStyle w:val="4"/>
            <w:numPr>
              <w:ilvl w:val="1"/>
              <w:numId w:val="6"/>
            </w:numPr>
            <w:tabs>
              <w:tab w:val="left" w:pos="644"/>
            </w:tabs>
            <w:ind w:left="420"/>
            <w:rPr>
              <w:rFonts w:ascii="Times New Roman" w:hAnsi="Times New Roman"/>
              <w:b w:val="0"/>
            </w:rPr>
          </w:pPr>
          <w:r w:rsidRPr="00BA4997">
            <w:rPr>
              <w:rFonts w:ascii="Times New Roman" w:hAnsi="Times New Roman"/>
              <w:b w:val="0"/>
            </w:rPr>
            <w:t>截至</w:t>
          </w:r>
          <w:r w:rsidRPr="00BA4997">
            <w:rPr>
              <w:rFonts w:ascii="Times New Roman" w:hAnsi="Times New Roman"/>
              <w:b w:val="0"/>
            </w:rPr>
            <w:t>2023</w:t>
          </w:r>
          <w:r w:rsidRPr="00BA4997">
            <w:rPr>
              <w:rFonts w:ascii="Times New Roman" w:hAnsi="Times New Roman"/>
              <w:b w:val="0"/>
            </w:rPr>
            <w:t>年</w:t>
          </w:r>
          <w:r w:rsidRPr="00BA4997">
            <w:rPr>
              <w:rFonts w:ascii="Times New Roman" w:hAnsi="Times New Roman"/>
              <w:b w:val="0"/>
            </w:rPr>
            <w:t>6</w:t>
          </w:r>
          <w:r w:rsidRPr="00BA4997">
            <w:rPr>
              <w:rFonts w:ascii="Times New Roman" w:hAnsi="Times New Roman"/>
              <w:b w:val="0"/>
            </w:rPr>
            <w:t>月</w:t>
          </w:r>
          <w:r w:rsidRPr="00BA4997">
            <w:rPr>
              <w:rFonts w:ascii="Times New Roman" w:hAnsi="Times New Roman"/>
              <w:b w:val="0"/>
            </w:rPr>
            <w:t>30</w:t>
          </w:r>
          <w:r w:rsidRPr="00BA4997">
            <w:rPr>
              <w:rFonts w:ascii="Times New Roman" w:hAnsi="Times New Roman"/>
              <w:b w:val="0"/>
            </w:rPr>
            <w:t>日止</w:t>
          </w:r>
          <w:r w:rsidRPr="00BA4997">
            <w:rPr>
              <w:rFonts w:ascii="Times New Roman" w:hAnsi="Times New Roman"/>
              <w:b w:val="0"/>
            </w:rPr>
            <w:t>6</w:t>
          </w:r>
          <w:r w:rsidRPr="00BA4997">
            <w:rPr>
              <w:rFonts w:ascii="Times New Roman" w:hAnsi="Times New Roman"/>
              <w:b w:val="0"/>
            </w:rPr>
            <w:t>个月期间及</w:t>
          </w:r>
          <w:r w:rsidRPr="00BA4997">
            <w:rPr>
              <w:rFonts w:ascii="Times New Roman" w:hAnsi="Times New Roman"/>
              <w:b w:val="0"/>
            </w:rPr>
            <w:t>2023</w:t>
          </w:r>
          <w:r w:rsidRPr="00BA4997">
            <w:rPr>
              <w:rFonts w:ascii="Times New Roman" w:hAnsi="Times New Roman"/>
              <w:b w:val="0"/>
            </w:rPr>
            <w:t>年</w:t>
          </w:r>
          <w:r w:rsidRPr="00BA4997">
            <w:rPr>
              <w:rFonts w:ascii="Times New Roman" w:hAnsi="Times New Roman"/>
              <w:b w:val="0"/>
            </w:rPr>
            <w:t>6</w:t>
          </w:r>
          <w:r w:rsidRPr="00BA4997">
            <w:rPr>
              <w:rFonts w:ascii="Times New Roman" w:hAnsi="Times New Roman"/>
              <w:b w:val="0"/>
            </w:rPr>
            <w:t>月</w:t>
          </w:r>
          <w:r w:rsidRPr="00BA4997">
            <w:rPr>
              <w:rFonts w:ascii="Times New Roman" w:hAnsi="Times New Roman"/>
              <w:b w:val="0"/>
            </w:rPr>
            <w:t>30</w:t>
          </w:r>
          <w:r w:rsidRPr="00BA4997">
            <w:rPr>
              <w:rFonts w:ascii="Times New Roman" w:hAnsi="Times New Roman"/>
              <w:b w:val="0"/>
            </w:rPr>
            <w:t>日的分部信息列示如下：</w:t>
          </w:r>
        </w:p>
        <w:sdt>
          <w:sdtPr>
            <w:rPr>
              <w:rFonts w:ascii="Times New Roman" w:hAnsi="Times New Roman" w:cs="Times New Roman"/>
            </w:rPr>
            <w:alias w:val="是否适用：报告分部的财务信息[双击切换]"/>
            <w:tag w:val="_GBC_25e6ee3686524d959ae273bb5aaa9cfb"/>
            <w:id w:val="2024746291"/>
            <w:lock w:val="sdtLocked"/>
            <w:placeholder>
              <w:docPart w:val="FDB70848AA04420CA9C7F34ED64714BF"/>
            </w:placeholder>
          </w:sdtPr>
          <w:sdtEndPr>
            <w:rPr>
              <w:rFonts w:ascii="宋体" w:hAnsi="宋体"/>
            </w:rPr>
          </w:sdtEndPr>
          <w:sdtContent>
            <w:p w:rsidR="00056EAC" w:rsidRPr="00BA4997" w:rsidRDefault="00056EAC">
              <w:pPr>
                <w:rPr>
                  <w:rFonts w:cs="Times New Roman"/>
                </w:rPr>
              </w:pPr>
              <w:r w:rsidRPr="00BA4997">
                <w:rPr>
                  <w:rFonts w:cs="Times New Roman"/>
                </w:rPr>
                <w:fldChar w:fldCharType="begin"/>
              </w:r>
              <w:r w:rsidR="00BA4997" w:rsidRPr="00BA4997">
                <w:rPr>
                  <w:rFonts w:cs="Times New Roman"/>
                </w:rPr>
                <w:instrText xml:space="preserve"> MACROBUTTON  SnrToggleCheckbox √适用 </w:instrText>
              </w:r>
              <w:r w:rsidRPr="00BA4997">
                <w:rPr>
                  <w:rFonts w:cs="Times New Roman"/>
                </w:rPr>
                <w:fldChar w:fldCharType="end"/>
              </w:r>
              <w:r w:rsidRPr="00BA4997">
                <w:rPr>
                  <w:rFonts w:cs="Times New Roman"/>
                </w:rPr>
                <w:fldChar w:fldCharType="begin"/>
              </w:r>
              <w:r w:rsidR="00BA4997" w:rsidRPr="00BA4997">
                <w:rPr>
                  <w:rFonts w:cs="Times New Roman"/>
                </w:rPr>
                <w:instrText xml:space="preserve"> MACROBUTTON  SnrToggleCheckbox □不适用 </w:instrText>
              </w:r>
              <w:r w:rsidRPr="00BA4997">
                <w:rPr>
                  <w:rFonts w:cs="Times New Roman"/>
                </w:rPr>
                <w:fldChar w:fldCharType="end"/>
              </w:r>
            </w:p>
          </w:sdtContent>
        </w:sdt>
        <w:p w:rsidR="00056EAC" w:rsidRPr="00BA4997" w:rsidRDefault="00056EAC">
          <w:pPr>
            <w:pStyle w:val="ac"/>
            <w:wordWrap w:val="0"/>
            <w:ind w:firstLineChars="0" w:firstLine="0"/>
            <w:jc w:val="right"/>
            <w:rPr>
              <w:rFonts w:ascii="Times New Roman" w:hAnsi="Times New Roman"/>
              <w:szCs w:val="21"/>
            </w:rPr>
          </w:pPr>
          <w:r w:rsidRPr="00BA4997">
            <w:rPr>
              <w:rFonts w:ascii="Times New Roman" w:hAnsi="Times New Roman"/>
              <w:szCs w:val="21"/>
            </w:rPr>
            <w:t>单位：</w:t>
          </w:r>
          <w:sdt>
            <w:sdtPr>
              <w:rPr>
                <w:rFonts w:ascii="Times New Roman" w:hAnsi="Times New Roman"/>
                <w:szCs w:val="21"/>
              </w:rPr>
              <w:alias w:val="单位：财务附注：报告分部的财务信息"/>
              <w:tag w:val="_GBC_bed196c2a65649e69e8eda77c9168933"/>
              <w:id w:val="2107313810"/>
              <w:lock w:val="sdtLocked"/>
              <w:placeholder>
                <w:docPart w:val="FDB70848AA04420CA9C7F34ED64714BF"/>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BA4997">
                <w:rPr>
                  <w:rFonts w:ascii="Times New Roman" w:hAnsi="Times New Roman"/>
                  <w:szCs w:val="21"/>
                </w:rPr>
                <w:t>元</w:t>
              </w:r>
            </w:sdtContent>
          </w:sdt>
          <w:r w:rsidRPr="00BA4997">
            <w:rPr>
              <w:rFonts w:ascii="Times New Roman" w:hAnsi="Times New Roman"/>
              <w:szCs w:val="21"/>
            </w:rPr>
            <w:t xml:space="preserve">  </w:t>
          </w:r>
          <w:r w:rsidRPr="00BA4997">
            <w:rPr>
              <w:rFonts w:ascii="Times New Roman" w:hAnsi="Times New Roman"/>
              <w:szCs w:val="21"/>
            </w:rPr>
            <w:t>币种：</w:t>
          </w:r>
          <w:sdt>
            <w:sdtPr>
              <w:rPr>
                <w:rFonts w:ascii="Times New Roman" w:hAnsi="Times New Roman"/>
                <w:szCs w:val="21"/>
              </w:rPr>
              <w:alias w:val="币种：财务附注：报告分部的财务信息"/>
              <w:tag w:val="_GBC_22cbe62652b3461e90f84a6c3cef03c1"/>
              <w:id w:val="1379971987"/>
              <w:lock w:val="sdtLocked"/>
              <w:placeholder>
                <w:docPart w:val="FDB70848AA04420CA9C7F34ED64714BF"/>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BA4997">
                <w:rPr>
                  <w:rFonts w:ascii="Times New Roman" w:hAnsi="Times New Roman"/>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5"/>
            <w:gridCol w:w="1669"/>
            <w:gridCol w:w="1626"/>
            <w:gridCol w:w="1301"/>
            <w:gridCol w:w="1669"/>
          </w:tblGrid>
          <w:tr w:rsidR="00BA4997" w:rsidRPr="00BA4997" w:rsidTr="00AE55FE">
            <w:sdt>
              <w:sdtPr>
                <w:rPr>
                  <w:rFonts w:ascii="Times New Roman" w:hAnsi="Times New Roman" w:cs="Times New Roman"/>
                </w:rPr>
                <w:tag w:val="_PLD_2124bd1595e9432ab250a15c084078c3"/>
                <w:id w:val="-83226812"/>
                <w:lock w:val="sdtLocked"/>
              </w:sdtPr>
              <w:sdtEndPr/>
              <w:sdtContent>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center"/>
                      <w:rPr>
                        <w:rFonts w:ascii="Times New Roman" w:hAnsi="Times New Roman" w:cs="Times New Roman"/>
                      </w:rPr>
                    </w:pPr>
                    <w:r w:rsidRPr="00BA4997">
                      <w:rPr>
                        <w:rFonts w:ascii="Times New Roman" w:hAnsi="Times New Roman" w:cs="Times New Roman"/>
                      </w:rPr>
                      <w:t>项目</w:t>
                    </w:r>
                  </w:p>
                </w:tc>
              </w:sdtContent>
            </w:sdt>
            <w:sdt>
              <w:sdtPr>
                <w:rPr>
                  <w:rFonts w:ascii="Times New Roman" w:hAnsi="Times New Roman" w:cs="Times New Roman"/>
                </w:rPr>
                <w:alias w:val="分部报告科目名称"/>
                <w:tag w:val="_GBC_24843a4914494260b42de1b13e529c2d"/>
                <w:id w:val="-569120104"/>
                <w:lock w:val="sdtLocked"/>
              </w:sdtPr>
              <w:sdtEndPr/>
              <w:sdtContent>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center"/>
                      <w:rPr>
                        <w:rFonts w:ascii="Times New Roman" w:hAnsi="Times New Roman" w:cs="Times New Roman"/>
                      </w:rPr>
                    </w:pPr>
                    <w:r w:rsidRPr="00BA4997">
                      <w:rPr>
                        <w:rFonts w:ascii="Times New Roman" w:hAnsi="Times New Roman" w:cs="Times New Roman"/>
                        <w:lang w:val="zh-CN"/>
                      </w:rPr>
                      <w:fldChar w:fldCharType="begin" w:fldLock="1"/>
                    </w:r>
                    <w:r w:rsidRPr="00BA4997">
                      <w:rPr>
                        <w:rFonts w:ascii="Times New Roman" w:hAnsi="Times New Roman" w:cs="Times New Roman"/>
                        <w:lang w:val="zh-CN"/>
                      </w:rPr>
                      <w:instrText xml:space="preserve"> LINK  Excel.SheetMacroEnabled.12 "C:\\Users\\Trista H Zhao\\Desktop\\</w:instrText>
                    </w:r>
                    <w:r w:rsidRPr="00BA4997">
                      <w:rPr>
                        <w:rFonts w:ascii="Times New Roman" w:hAnsi="Times New Roman" w:cs="Times New Roman"/>
                        <w:lang w:val="zh-CN"/>
                      </w:rPr>
                      <w:instrText>广深铁路股份有限公司</w:instrText>
                    </w:r>
                    <w:r w:rsidRPr="00BA4997">
                      <w:rPr>
                        <w:rFonts w:ascii="Times New Roman" w:hAnsi="Times New Roman" w:cs="Times New Roman"/>
                        <w:lang w:val="zh-CN"/>
                      </w:rPr>
                      <w:instrText>\\Guanshen railway 2023 interim\\Welink\\Welink-A</w:instrText>
                    </w:r>
                    <w:r w:rsidRPr="00BA4997">
                      <w:rPr>
                        <w:rFonts w:ascii="Times New Roman" w:hAnsi="Times New Roman" w:cs="Times New Roman"/>
                        <w:lang w:val="zh-CN"/>
                      </w:rPr>
                      <w:instrText>股</w:instrText>
                    </w:r>
                    <w:r w:rsidRPr="00BA4997">
                      <w:rPr>
                        <w:rFonts w:ascii="Times New Roman" w:hAnsi="Times New Roman" w:cs="Times New Roman"/>
                        <w:lang w:val="zh-CN"/>
                      </w:rPr>
                      <w:instrText>\\1-2023</w:instrText>
                    </w:r>
                    <w:r w:rsidRPr="00BA4997">
                      <w:rPr>
                        <w:rFonts w:ascii="Times New Roman" w:hAnsi="Times New Roman" w:cs="Times New Roman"/>
                        <w:lang w:val="zh-CN"/>
                      </w:rPr>
                      <w:instrText>半年度广深铁路股份</w:instrText>
                    </w:r>
                    <w:r w:rsidRPr="00BA4997">
                      <w:rPr>
                        <w:rFonts w:ascii="Times New Roman" w:hAnsi="Times New Roman" w:cs="Times New Roman"/>
                        <w:lang w:val="zh-CN"/>
                      </w:rPr>
                      <w:instrText>A</w:instrText>
                    </w:r>
                    <w:r w:rsidRPr="00BA4997">
                      <w:rPr>
                        <w:rFonts w:ascii="Times New Roman" w:hAnsi="Times New Roman" w:cs="Times New Roman"/>
                        <w:lang w:val="zh-CN"/>
                      </w:rPr>
                      <w:instrText>股</w:instrText>
                    </w:r>
                    <w:r w:rsidRPr="00BA4997">
                      <w:rPr>
                        <w:rFonts w:ascii="Times New Roman" w:hAnsi="Times New Roman" w:cs="Times New Roman"/>
                        <w:lang w:val="zh-CN"/>
                      </w:rPr>
                      <w:instrText xml:space="preserve">.xlsx" </w:instrText>
                    </w:r>
                    <w:r w:rsidRPr="00BA4997">
                      <w:rPr>
                        <w:rFonts w:ascii="Times New Roman" w:hAnsi="Times New Roman" w:cs="Times New Roman"/>
                        <w:lang w:val="zh-CN"/>
                      </w:rPr>
                      <w:instrText>八</w:instrText>
                    </w:r>
                    <w:r w:rsidRPr="00BA4997">
                      <w:rPr>
                        <w:rFonts w:ascii="Times New Roman" w:hAnsi="Times New Roman" w:cs="Times New Roman"/>
                        <w:lang w:val="zh-CN"/>
                      </w:rPr>
                      <w:instrText>(a)_</w:instrText>
                    </w:r>
                    <w:r w:rsidRPr="00BA4997">
                      <w:rPr>
                        <w:rFonts w:ascii="Times New Roman" w:hAnsi="Times New Roman" w:cs="Times New Roman"/>
                        <w:lang w:val="zh-CN"/>
                      </w:rPr>
                      <w:instrText>截至</w:instrText>
                    </w:r>
                    <w:r w:rsidRPr="00BA4997">
                      <w:rPr>
                        <w:rFonts w:ascii="Times New Roman" w:hAnsi="Times New Roman" w:cs="Times New Roman"/>
                        <w:lang w:val="zh-CN"/>
                      </w:rPr>
                      <w:instrText>2023</w:instrText>
                    </w:r>
                    <w:r w:rsidRPr="00BA4997">
                      <w:rPr>
                        <w:rFonts w:ascii="Times New Roman" w:hAnsi="Times New Roman" w:cs="Times New Roman"/>
                        <w:lang w:val="zh-CN"/>
                      </w:rPr>
                      <w:instrText>年</w:instrText>
                    </w:r>
                    <w:r w:rsidRPr="00BA4997">
                      <w:rPr>
                        <w:rFonts w:ascii="Times New Roman" w:hAnsi="Times New Roman" w:cs="Times New Roman"/>
                        <w:lang w:val="zh-CN"/>
                      </w:rPr>
                      <w:instrText>6</w:instrText>
                    </w:r>
                    <w:r w:rsidRPr="00BA4997">
                      <w:rPr>
                        <w:rFonts w:ascii="Times New Roman" w:hAnsi="Times New Roman" w:cs="Times New Roman"/>
                        <w:lang w:val="zh-CN"/>
                      </w:rPr>
                      <w:instrText>月</w:instrText>
                    </w:r>
                    <w:r w:rsidRPr="00BA4997">
                      <w:rPr>
                        <w:rFonts w:ascii="Times New Roman" w:hAnsi="Times New Roman" w:cs="Times New Roman"/>
                        <w:lang w:val="zh-CN"/>
                      </w:rPr>
                      <w:instrText>30</w:instrText>
                    </w:r>
                    <w:r w:rsidRPr="00BA4997">
                      <w:rPr>
                        <w:rFonts w:ascii="Times New Roman" w:hAnsi="Times New Roman" w:cs="Times New Roman"/>
                        <w:lang w:val="zh-CN"/>
                      </w:rPr>
                      <w:instrText>日止</w:instrText>
                    </w:r>
                    <w:r w:rsidRPr="00BA4997">
                      <w:rPr>
                        <w:rFonts w:ascii="Times New Roman" w:hAnsi="Times New Roman" w:cs="Times New Roman"/>
                        <w:lang w:val="zh-CN"/>
                      </w:rPr>
                      <w:instrText>6</w:instrText>
                    </w:r>
                    <w:r w:rsidRPr="00BA4997">
                      <w:rPr>
                        <w:rFonts w:ascii="Times New Roman" w:hAnsi="Times New Roman" w:cs="Times New Roman"/>
                        <w:lang w:val="zh-CN"/>
                      </w:rPr>
                      <w:instrText>个月期间及</w:instrText>
                    </w:r>
                    <w:r w:rsidRPr="00BA4997">
                      <w:rPr>
                        <w:rFonts w:ascii="Times New Roman" w:hAnsi="Times New Roman" w:cs="Times New Roman"/>
                        <w:lang w:val="zh-CN"/>
                      </w:rPr>
                      <w:instrText>2023</w:instrText>
                    </w:r>
                    <w:r w:rsidRPr="00BA4997">
                      <w:rPr>
                        <w:rFonts w:ascii="Times New Roman" w:hAnsi="Times New Roman" w:cs="Times New Roman"/>
                        <w:lang w:val="zh-CN"/>
                      </w:rPr>
                      <w:instrText>年</w:instrText>
                    </w:r>
                    <w:r w:rsidRPr="00BA4997">
                      <w:rPr>
                        <w:rFonts w:ascii="Times New Roman" w:hAnsi="Times New Roman" w:cs="Times New Roman"/>
                        <w:lang w:val="zh-CN"/>
                      </w:rPr>
                      <w:instrText>1!R5C3 \t \r "C:\\Users\\Trista H Zhao\\Desktop\\</w:instrText>
                    </w:r>
                    <w:r w:rsidRPr="00BA4997">
                      <w:rPr>
                        <w:rFonts w:ascii="Times New Roman" w:hAnsi="Times New Roman" w:cs="Times New Roman"/>
                        <w:lang w:val="zh-CN"/>
                      </w:rPr>
                      <w:instrText>广深铁路股份有限公司</w:instrText>
                    </w:r>
                    <w:r w:rsidRPr="00BA4997">
                      <w:rPr>
                        <w:rFonts w:ascii="Times New Roman" w:hAnsi="Times New Roman" w:cs="Times New Roman"/>
                        <w:lang w:val="zh-CN"/>
                      </w:rPr>
                      <w:instrText>\\Guanshen railway 2023 interim\\Welink\\Welink-A</w:instrText>
                    </w:r>
                    <w:r w:rsidRPr="00BA4997">
                      <w:rPr>
                        <w:rFonts w:ascii="Times New Roman" w:hAnsi="Times New Roman" w:cs="Times New Roman"/>
                        <w:lang w:val="zh-CN"/>
                      </w:rPr>
                      <w:instrText>股</w:instrText>
                    </w:r>
                    <w:r w:rsidRPr="00BA4997">
                      <w:rPr>
                        <w:rFonts w:ascii="Times New Roman" w:hAnsi="Times New Roman" w:cs="Times New Roman"/>
                        <w:lang w:val="zh-CN"/>
                      </w:rPr>
                      <w:instrText>\\1-2023</w:instrText>
                    </w:r>
                    <w:r w:rsidRPr="00BA4997">
                      <w:rPr>
                        <w:rFonts w:ascii="Times New Roman" w:hAnsi="Times New Roman" w:cs="Times New Roman"/>
                        <w:lang w:val="zh-CN"/>
                      </w:rPr>
                      <w:instrText>半年度广深铁路股份</w:instrText>
                    </w:r>
                    <w:r w:rsidRPr="00BA4997">
                      <w:rPr>
                        <w:rFonts w:ascii="Times New Roman" w:hAnsi="Times New Roman" w:cs="Times New Roman"/>
                        <w:lang w:val="zh-CN"/>
                      </w:rPr>
                      <w:instrText>A</w:instrText>
                    </w:r>
                    <w:r w:rsidRPr="00BA4997">
                      <w:rPr>
                        <w:rFonts w:ascii="Times New Roman" w:hAnsi="Times New Roman" w:cs="Times New Roman"/>
                        <w:lang w:val="zh-CN"/>
                      </w:rPr>
                      <w:instrText>股</w:instrText>
                    </w:r>
                    <w:r w:rsidRPr="00BA4997">
                      <w:rPr>
                        <w:rFonts w:ascii="Times New Roman" w:hAnsi="Times New Roman" w:cs="Times New Roman"/>
                        <w:lang w:val="zh-CN"/>
                      </w:rPr>
                      <w:instrText>.xlsx" "</w:instrText>
                    </w:r>
                    <w:r w:rsidRPr="00BA4997">
                      <w:rPr>
                        <w:rFonts w:ascii="Times New Roman" w:hAnsi="Times New Roman" w:cs="Times New Roman"/>
                        <w:lang w:val="zh-CN"/>
                      </w:rPr>
                      <w:instrText>八</w:instrText>
                    </w:r>
                    <w:r w:rsidRPr="00BA4997">
                      <w:rPr>
                        <w:rFonts w:ascii="Times New Roman" w:hAnsi="Times New Roman" w:cs="Times New Roman"/>
                        <w:lang w:val="zh-CN"/>
                      </w:rPr>
                      <w:instrText>(a)_</w:instrText>
                    </w:r>
                    <w:r w:rsidRPr="00BA4997">
                      <w:rPr>
                        <w:rFonts w:ascii="Times New Roman" w:hAnsi="Times New Roman" w:cs="Times New Roman"/>
                        <w:lang w:val="zh-CN"/>
                      </w:rPr>
                      <w:instrText>截至</w:instrText>
                    </w:r>
                    <w:r w:rsidRPr="00BA4997">
                      <w:rPr>
                        <w:rFonts w:ascii="Times New Roman" w:hAnsi="Times New Roman" w:cs="Times New Roman"/>
                        <w:lang w:val="zh-CN"/>
                      </w:rPr>
                      <w:instrText>2023</w:instrText>
                    </w:r>
                    <w:r w:rsidRPr="00BA4997">
                      <w:rPr>
                        <w:rFonts w:ascii="Times New Roman" w:hAnsi="Times New Roman" w:cs="Times New Roman"/>
                        <w:lang w:val="zh-CN"/>
                      </w:rPr>
                      <w:instrText>年</w:instrText>
                    </w:r>
                    <w:r w:rsidRPr="00BA4997">
                      <w:rPr>
                        <w:rFonts w:ascii="Times New Roman" w:hAnsi="Times New Roman" w:cs="Times New Roman"/>
                        <w:lang w:val="zh-CN"/>
                      </w:rPr>
                      <w:instrText>6</w:instrText>
                    </w:r>
                    <w:r w:rsidRPr="00BA4997">
                      <w:rPr>
                        <w:rFonts w:ascii="Times New Roman" w:hAnsi="Times New Roman" w:cs="Times New Roman"/>
                        <w:lang w:val="zh-CN"/>
                      </w:rPr>
                      <w:instrText>月</w:instrText>
                    </w:r>
                    <w:r w:rsidRPr="00BA4997">
                      <w:rPr>
                        <w:rFonts w:ascii="Times New Roman" w:hAnsi="Times New Roman" w:cs="Times New Roman"/>
                        <w:lang w:val="zh-CN"/>
                      </w:rPr>
                      <w:instrText>30</w:instrText>
                    </w:r>
                    <w:r w:rsidRPr="00BA4997">
                      <w:rPr>
                        <w:rFonts w:ascii="Times New Roman" w:hAnsi="Times New Roman" w:cs="Times New Roman"/>
                        <w:lang w:val="zh-CN"/>
                      </w:rPr>
                      <w:instrText>日止</w:instrText>
                    </w:r>
                    <w:r w:rsidRPr="00BA4997">
                      <w:rPr>
                        <w:rFonts w:ascii="Times New Roman" w:hAnsi="Times New Roman" w:cs="Times New Roman"/>
                        <w:lang w:val="zh-CN"/>
                      </w:rPr>
                      <w:instrText>6</w:instrText>
                    </w:r>
                    <w:r w:rsidRPr="00BA4997">
                      <w:rPr>
                        <w:rFonts w:ascii="Times New Roman" w:hAnsi="Times New Roman" w:cs="Times New Roman"/>
                        <w:lang w:val="zh-CN"/>
                      </w:rPr>
                      <w:instrText>个月期间及</w:instrText>
                    </w:r>
                    <w:r w:rsidRPr="00BA4997">
                      <w:rPr>
                        <w:rFonts w:ascii="Times New Roman" w:hAnsi="Times New Roman" w:cs="Times New Roman"/>
                        <w:lang w:val="zh-CN"/>
                      </w:rPr>
                      <w:instrText>2023</w:instrText>
                    </w:r>
                    <w:r w:rsidRPr="00BA4997">
                      <w:rPr>
                        <w:rFonts w:ascii="Times New Roman" w:hAnsi="Times New Roman" w:cs="Times New Roman"/>
                        <w:lang w:val="zh-CN"/>
                      </w:rPr>
                      <w:instrText>年</w:instrText>
                    </w:r>
                    <w:r w:rsidRPr="00BA4997">
                      <w:rPr>
                        <w:rFonts w:ascii="Times New Roman" w:hAnsi="Times New Roman" w:cs="Times New Roman"/>
                        <w:lang w:val="zh-CN"/>
                      </w:rPr>
                      <w:instrText xml:space="preserve">1!R5C3" \* MERGEFORMAT </w:instrText>
                    </w:r>
                    <w:r w:rsidRPr="00BA4997">
                      <w:rPr>
                        <w:rFonts w:ascii="Times New Roman" w:hAnsi="Times New Roman" w:cs="Times New Roman"/>
                        <w:lang w:val="zh-CN"/>
                      </w:rPr>
                      <w:fldChar w:fldCharType="separate"/>
                    </w:r>
                    <w:r w:rsidRPr="00BA4997">
                      <w:rPr>
                        <w:rFonts w:ascii="Times New Roman" w:hAnsi="Times New Roman" w:cs="Times New Roman"/>
                        <w:color w:val="000000"/>
                      </w:rPr>
                      <w:t>铁路运输业务分部</w:t>
                    </w:r>
                    <w:r w:rsidRPr="00BA4997">
                      <w:rPr>
                        <w:rFonts w:ascii="Times New Roman" w:hAnsi="Times New Roman" w:cs="Times New Roman"/>
                        <w:lang w:val="zh-CN"/>
                      </w:rPr>
                      <w:fldChar w:fldCharType="end"/>
                    </w:r>
                  </w:p>
                </w:tc>
              </w:sdtContent>
            </w:sdt>
            <w:sdt>
              <w:sdtPr>
                <w:rPr>
                  <w:rFonts w:ascii="Times New Roman" w:hAnsi="Times New Roman" w:cs="Times New Roman"/>
                </w:rPr>
                <w:alias w:val="分部报告科目名称"/>
                <w:tag w:val="_GBC_24843a4914494260b42de1b13e529c2d"/>
                <w:id w:val="826395710"/>
                <w:lock w:val="sdtLocked"/>
              </w:sdtPr>
              <w:sdtEndPr/>
              <w:sdtContent>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center"/>
                      <w:rPr>
                        <w:rFonts w:ascii="Times New Roman" w:hAnsi="Times New Roman" w:cs="Times New Roman"/>
                      </w:rPr>
                    </w:pPr>
                    <w:r w:rsidRPr="00BA4997">
                      <w:rPr>
                        <w:rFonts w:ascii="Times New Roman" w:hAnsi="Times New Roman" w:cs="Times New Roman"/>
                        <w:lang w:val="zh-CN"/>
                      </w:rPr>
                      <w:fldChar w:fldCharType="begin" w:fldLock="1"/>
                    </w:r>
                    <w:r w:rsidRPr="00BA4997">
                      <w:rPr>
                        <w:rFonts w:ascii="Times New Roman" w:hAnsi="Times New Roman" w:cs="Times New Roman"/>
                        <w:lang w:val="zh-CN"/>
                      </w:rPr>
                      <w:instrText xml:space="preserve"> LINK  Excel.SheetMacroEnabled.12 "C:\\Users\\Trista H Zhao\\Desktop\\</w:instrText>
                    </w:r>
                    <w:r w:rsidRPr="00BA4997">
                      <w:rPr>
                        <w:rFonts w:ascii="Times New Roman" w:hAnsi="Times New Roman" w:cs="Times New Roman"/>
                        <w:lang w:val="zh-CN"/>
                      </w:rPr>
                      <w:instrText>广深铁路股份有限公司</w:instrText>
                    </w:r>
                    <w:r w:rsidRPr="00BA4997">
                      <w:rPr>
                        <w:rFonts w:ascii="Times New Roman" w:hAnsi="Times New Roman" w:cs="Times New Roman"/>
                        <w:lang w:val="zh-CN"/>
                      </w:rPr>
                      <w:instrText>\\Guanshen railway 2023 interim\\Welink\\Welink-A</w:instrText>
                    </w:r>
                    <w:r w:rsidRPr="00BA4997">
                      <w:rPr>
                        <w:rFonts w:ascii="Times New Roman" w:hAnsi="Times New Roman" w:cs="Times New Roman"/>
                        <w:lang w:val="zh-CN"/>
                      </w:rPr>
                      <w:instrText>股</w:instrText>
                    </w:r>
                    <w:r w:rsidRPr="00BA4997">
                      <w:rPr>
                        <w:rFonts w:ascii="Times New Roman" w:hAnsi="Times New Roman" w:cs="Times New Roman"/>
                        <w:lang w:val="zh-CN"/>
                      </w:rPr>
                      <w:instrText>\\1-2023</w:instrText>
                    </w:r>
                    <w:r w:rsidRPr="00BA4997">
                      <w:rPr>
                        <w:rFonts w:ascii="Times New Roman" w:hAnsi="Times New Roman" w:cs="Times New Roman"/>
                        <w:lang w:val="zh-CN"/>
                      </w:rPr>
                      <w:instrText>半年度广深铁路股份</w:instrText>
                    </w:r>
                    <w:r w:rsidRPr="00BA4997">
                      <w:rPr>
                        <w:rFonts w:ascii="Times New Roman" w:hAnsi="Times New Roman" w:cs="Times New Roman"/>
                        <w:lang w:val="zh-CN"/>
                      </w:rPr>
                      <w:instrText>A</w:instrText>
                    </w:r>
                    <w:r w:rsidRPr="00BA4997">
                      <w:rPr>
                        <w:rFonts w:ascii="Times New Roman" w:hAnsi="Times New Roman" w:cs="Times New Roman"/>
                        <w:lang w:val="zh-CN"/>
                      </w:rPr>
                      <w:instrText>股</w:instrText>
                    </w:r>
                    <w:r w:rsidRPr="00BA4997">
                      <w:rPr>
                        <w:rFonts w:ascii="Times New Roman" w:hAnsi="Times New Roman" w:cs="Times New Roman"/>
                        <w:lang w:val="zh-CN"/>
                      </w:rPr>
                      <w:instrText>.xlsx" "</w:instrText>
                    </w:r>
                    <w:r w:rsidRPr="00BA4997">
                      <w:rPr>
                        <w:rFonts w:ascii="Times New Roman" w:hAnsi="Times New Roman" w:cs="Times New Roman"/>
                        <w:lang w:val="zh-CN"/>
                      </w:rPr>
                      <w:instrText>八</w:instrText>
                    </w:r>
                    <w:r w:rsidRPr="00BA4997">
                      <w:rPr>
                        <w:rFonts w:ascii="Times New Roman" w:hAnsi="Times New Roman" w:cs="Times New Roman"/>
                        <w:lang w:val="zh-CN"/>
                      </w:rPr>
                      <w:instrText>(a)_</w:instrText>
                    </w:r>
                    <w:r w:rsidRPr="00BA4997">
                      <w:rPr>
                        <w:rFonts w:ascii="Times New Roman" w:hAnsi="Times New Roman" w:cs="Times New Roman"/>
                        <w:lang w:val="zh-CN"/>
                      </w:rPr>
                      <w:instrText>截至</w:instrText>
                    </w:r>
                    <w:r w:rsidRPr="00BA4997">
                      <w:rPr>
                        <w:rFonts w:ascii="Times New Roman" w:hAnsi="Times New Roman" w:cs="Times New Roman"/>
                        <w:lang w:val="zh-CN"/>
                      </w:rPr>
                      <w:instrText>2023</w:instrText>
                    </w:r>
                    <w:r w:rsidRPr="00BA4997">
                      <w:rPr>
                        <w:rFonts w:ascii="Times New Roman" w:hAnsi="Times New Roman" w:cs="Times New Roman"/>
                        <w:lang w:val="zh-CN"/>
                      </w:rPr>
                      <w:instrText>年</w:instrText>
                    </w:r>
                    <w:r w:rsidRPr="00BA4997">
                      <w:rPr>
                        <w:rFonts w:ascii="Times New Roman" w:hAnsi="Times New Roman" w:cs="Times New Roman"/>
                        <w:lang w:val="zh-CN"/>
                      </w:rPr>
                      <w:instrText>6</w:instrText>
                    </w:r>
                    <w:r w:rsidRPr="00BA4997">
                      <w:rPr>
                        <w:rFonts w:ascii="Times New Roman" w:hAnsi="Times New Roman" w:cs="Times New Roman"/>
                        <w:lang w:val="zh-CN"/>
                      </w:rPr>
                      <w:instrText>月</w:instrText>
                    </w:r>
                    <w:r w:rsidRPr="00BA4997">
                      <w:rPr>
                        <w:rFonts w:ascii="Times New Roman" w:hAnsi="Times New Roman" w:cs="Times New Roman"/>
                        <w:lang w:val="zh-CN"/>
                      </w:rPr>
                      <w:instrText>30</w:instrText>
                    </w:r>
                    <w:r w:rsidRPr="00BA4997">
                      <w:rPr>
                        <w:rFonts w:ascii="Times New Roman" w:hAnsi="Times New Roman" w:cs="Times New Roman"/>
                        <w:lang w:val="zh-CN"/>
                      </w:rPr>
                      <w:instrText>日止</w:instrText>
                    </w:r>
                    <w:r w:rsidRPr="00BA4997">
                      <w:rPr>
                        <w:rFonts w:ascii="Times New Roman" w:hAnsi="Times New Roman" w:cs="Times New Roman"/>
                        <w:lang w:val="zh-CN"/>
                      </w:rPr>
                      <w:instrText>6</w:instrText>
                    </w:r>
                    <w:r w:rsidRPr="00BA4997">
                      <w:rPr>
                        <w:rFonts w:ascii="Times New Roman" w:hAnsi="Times New Roman" w:cs="Times New Roman"/>
                        <w:lang w:val="zh-CN"/>
                      </w:rPr>
                      <w:instrText>个月期间及</w:instrText>
                    </w:r>
                    <w:r w:rsidRPr="00BA4997">
                      <w:rPr>
                        <w:rFonts w:ascii="Times New Roman" w:hAnsi="Times New Roman" w:cs="Times New Roman"/>
                        <w:lang w:val="zh-CN"/>
                      </w:rPr>
                      <w:instrText>2023</w:instrText>
                    </w:r>
                    <w:r w:rsidRPr="00BA4997">
                      <w:rPr>
                        <w:rFonts w:ascii="Times New Roman" w:hAnsi="Times New Roman" w:cs="Times New Roman"/>
                        <w:lang w:val="zh-CN"/>
                      </w:rPr>
                      <w:instrText>年</w:instrText>
                    </w:r>
                    <w:r w:rsidRPr="00BA4997">
                      <w:rPr>
                        <w:rFonts w:ascii="Times New Roman" w:hAnsi="Times New Roman" w:cs="Times New Roman"/>
                        <w:lang w:val="zh-CN"/>
                      </w:rPr>
                      <w:instrText>1!R5C5" \t \r "C:\\Users\\Trista H Zhao\\Desktop\\</w:instrText>
                    </w:r>
                    <w:r w:rsidRPr="00BA4997">
                      <w:rPr>
                        <w:rFonts w:ascii="Times New Roman" w:hAnsi="Times New Roman" w:cs="Times New Roman"/>
                        <w:lang w:val="zh-CN"/>
                      </w:rPr>
                      <w:instrText>广深铁路股份有限公司</w:instrText>
                    </w:r>
                    <w:r w:rsidRPr="00BA4997">
                      <w:rPr>
                        <w:rFonts w:ascii="Times New Roman" w:hAnsi="Times New Roman" w:cs="Times New Roman"/>
                        <w:lang w:val="zh-CN"/>
                      </w:rPr>
                      <w:instrText>\\Guanshen railway 2023 interim\\Welink\\Welink-A</w:instrText>
                    </w:r>
                    <w:r w:rsidRPr="00BA4997">
                      <w:rPr>
                        <w:rFonts w:ascii="Times New Roman" w:hAnsi="Times New Roman" w:cs="Times New Roman"/>
                        <w:lang w:val="zh-CN"/>
                      </w:rPr>
                      <w:instrText>股</w:instrText>
                    </w:r>
                    <w:r w:rsidRPr="00BA4997">
                      <w:rPr>
                        <w:rFonts w:ascii="Times New Roman" w:hAnsi="Times New Roman" w:cs="Times New Roman"/>
                        <w:lang w:val="zh-CN"/>
                      </w:rPr>
                      <w:instrText>\\1-2023</w:instrText>
                    </w:r>
                    <w:r w:rsidRPr="00BA4997">
                      <w:rPr>
                        <w:rFonts w:ascii="Times New Roman" w:hAnsi="Times New Roman" w:cs="Times New Roman"/>
                        <w:lang w:val="zh-CN"/>
                      </w:rPr>
                      <w:instrText>半年度广深铁路股份</w:instrText>
                    </w:r>
                    <w:r w:rsidRPr="00BA4997">
                      <w:rPr>
                        <w:rFonts w:ascii="Times New Roman" w:hAnsi="Times New Roman" w:cs="Times New Roman"/>
                        <w:lang w:val="zh-CN"/>
                      </w:rPr>
                      <w:instrText>A</w:instrText>
                    </w:r>
                    <w:r w:rsidRPr="00BA4997">
                      <w:rPr>
                        <w:rFonts w:ascii="Times New Roman" w:hAnsi="Times New Roman" w:cs="Times New Roman"/>
                        <w:lang w:val="zh-CN"/>
                      </w:rPr>
                      <w:instrText>股</w:instrText>
                    </w:r>
                    <w:r w:rsidRPr="00BA4997">
                      <w:rPr>
                        <w:rFonts w:ascii="Times New Roman" w:hAnsi="Times New Roman" w:cs="Times New Roman"/>
                        <w:lang w:val="zh-CN"/>
                      </w:rPr>
                      <w:instrText>.xlsx" "</w:instrText>
                    </w:r>
                    <w:r w:rsidRPr="00BA4997">
                      <w:rPr>
                        <w:rFonts w:ascii="Times New Roman" w:hAnsi="Times New Roman" w:cs="Times New Roman"/>
                        <w:lang w:val="zh-CN"/>
                      </w:rPr>
                      <w:instrText>八</w:instrText>
                    </w:r>
                    <w:r w:rsidRPr="00BA4997">
                      <w:rPr>
                        <w:rFonts w:ascii="Times New Roman" w:hAnsi="Times New Roman" w:cs="Times New Roman"/>
                        <w:lang w:val="zh-CN"/>
                      </w:rPr>
                      <w:instrText>(a)_</w:instrText>
                    </w:r>
                    <w:r w:rsidRPr="00BA4997">
                      <w:rPr>
                        <w:rFonts w:ascii="Times New Roman" w:hAnsi="Times New Roman" w:cs="Times New Roman"/>
                        <w:lang w:val="zh-CN"/>
                      </w:rPr>
                      <w:instrText>截至</w:instrText>
                    </w:r>
                    <w:r w:rsidRPr="00BA4997">
                      <w:rPr>
                        <w:rFonts w:ascii="Times New Roman" w:hAnsi="Times New Roman" w:cs="Times New Roman"/>
                        <w:lang w:val="zh-CN"/>
                      </w:rPr>
                      <w:instrText>2023</w:instrText>
                    </w:r>
                    <w:r w:rsidRPr="00BA4997">
                      <w:rPr>
                        <w:rFonts w:ascii="Times New Roman" w:hAnsi="Times New Roman" w:cs="Times New Roman"/>
                        <w:lang w:val="zh-CN"/>
                      </w:rPr>
                      <w:instrText>年</w:instrText>
                    </w:r>
                    <w:r w:rsidRPr="00BA4997">
                      <w:rPr>
                        <w:rFonts w:ascii="Times New Roman" w:hAnsi="Times New Roman" w:cs="Times New Roman"/>
                        <w:lang w:val="zh-CN"/>
                      </w:rPr>
                      <w:instrText>6</w:instrText>
                    </w:r>
                    <w:r w:rsidRPr="00BA4997">
                      <w:rPr>
                        <w:rFonts w:ascii="Times New Roman" w:hAnsi="Times New Roman" w:cs="Times New Roman"/>
                        <w:lang w:val="zh-CN"/>
                      </w:rPr>
                      <w:instrText>月</w:instrText>
                    </w:r>
                    <w:r w:rsidRPr="00BA4997">
                      <w:rPr>
                        <w:rFonts w:ascii="Times New Roman" w:hAnsi="Times New Roman" w:cs="Times New Roman"/>
                        <w:lang w:val="zh-CN"/>
                      </w:rPr>
                      <w:instrText>30</w:instrText>
                    </w:r>
                    <w:r w:rsidRPr="00BA4997">
                      <w:rPr>
                        <w:rFonts w:ascii="Times New Roman" w:hAnsi="Times New Roman" w:cs="Times New Roman"/>
                        <w:lang w:val="zh-CN"/>
                      </w:rPr>
                      <w:instrText>日止</w:instrText>
                    </w:r>
                    <w:r w:rsidRPr="00BA4997">
                      <w:rPr>
                        <w:rFonts w:ascii="Times New Roman" w:hAnsi="Times New Roman" w:cs="Times New Roman"/>
                        <w:lang w:val="zh-CN"/>
                      </w:rPr>
                      <w:instrText>6</w:instrText>
                    </w:r>
                    <w:r w:rsidRPr="00BA4997">
                      <w:rPr>
                        <w:rFonts w:ascii="Times New Roman" w:hAnsi="Times New Roman" w:cs="Times New Roman"/>
                        <w:lang w:val="zh-CN"/>
                      </w:rPr>
                      <w:instrText>个月期间及</w:instrText>
                    </w:r>
                    <w:r w:rsidRPr="00BA4997">
                      <w:rPr>
                        <w:rFonts w:ascii="Times New Roman" w:hAnsi="Times New Roman" w:cs="Times New Roman"/>
                        <w:lang w:val="zh-CN"/>
                      </w:rPr>
                      <w:instrText>2023</w:instrText>
                    </w:r>
                    <w:r w:rsidRPr="00BA4997">
                      <w:rPr>
                        <w:rFonts w:ascii="Times New Roman" w:hAnsi="Times New Roman" w:cs="Times New Roman"/>
                        <w:lang w:val="zh-CN"/>
                      </w:rPr>
                      <w:instrText>年</w:instrText>
                    </w:r>
                    <w:r w:rsidRPr="00BA4997">
                      <w:rPr>
                        <w:rFonts w:ascii="Times New Roman" w:hAnsi="Times New Roman" w:cs="Times New Roman"/>
                        <w:lang w:val="zh-CN"/>
                      </w:rPr>
                      <w:instrText xml:space="preserve">1!R5C5" \* MERGEFORMAT </w:instrText>
                    </w:r>
                    <w:r w:rsidRPr="00BA4997">
                      <w:rPr>
                        <w:rFonts w:ascii="Times New Roman" w:hAnsi="Times New Roman" w:cs="Times New Roman"/>
                        <w:lang w:val="zh-CN"/>
                      </w:rPr>
                      <w:fldChar w:fldCharType="separate"/>
                    </w:r>
                    <w:r w:rsidRPr="00BA4997">
                      <w:rPr>
                        <w:rFonts w:ascii="Times New Roman" w:hAnsi="Times New Roman" w:cs="Times New Roman"/>
                        <w:color w:val="000000"/>
                      </w:rPr>
                      <w:t>其他业务分部</w:t>
                    </w:r>
                    <w:r w:rsidRPr="00BA4997">
                      <w:rPr>
                        <w:rFonts w:ascii="Times New Roman" w:hAnsi="Times New Roman" w:cs="Times New Roman"/>
                        <w:lang w:val="zh-CN"/>
                      </w:rPr>
                      <w:fldChar w:fldCharType="end"/>
                    </w:r>
                  </w:p>
                </w:tc>
              </w:sdtContent>
            </w:sdt>
            <w:sdt>
              <w:sdtPr>
                <w:rPr>
                  <w:rFonts w:ascii="Times New Roman" w:hAnsi="Times New Roman" w:cs="Times New Roman"/>
                </w:rPr>
                <w:tag w:val="_PLD_bbb5338509514804b5ec1d4ec145b14b"/>
                <w:id w:val="-824511772"/>
                <w:lock w:val="sdtLocked"/>
              </w:sdtPr>
              <w:sdtEndPr/>
              <w:sdtContent>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center"/>
                      <w:rPr>
                        <w:rFonts w:ascii="Times New Roman" w:hAnsi="Times New Roman" w:cs="Times New Roman"/>
                      </w:rPr>
                    </w:pPr>
                    <w:r w:rsidRPr="00BA4997">
                      <w:rPr>
                        <w:rFonts w:ascii="Times New Roman" w:hAnsi="Times New Roman" w:cs="Times New Roman"/>
                      </w:rPr>
                      <w:t>分部间抵销</w:t>
                    </w:r>
                  </w:p>
                </w:tc>
              </w:sdtContent>
            </w:sdt>
            <w:sdt>
              <w:sdtPr>
                <w:rPr>
                  <w:rFonts w:ascii="Times New Roman" w:hAnsi="Times New Roman" w:cs="Times New Roman"/>
                </w:rPr>
                <w:tag w:val="_PLD_fa3be9e49ff54f5f94b69f487029a441"/>
                <w:id w:val="-1785101989"/>
                <w:lock w:val="sdtLocked"/>
              </w:sdtPr>
              <w:sdtEndPr/>
              <w:sdtContent>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center"/>
                      <w:rPr>
                        <w:rFonts w:ascii="Times New Roman" w:hAnsi="Times New Roman" w:cs="Times New Roman"/>
                      </w:rPr>
                    </w:pPr>
                    <w:r w:rsidRPr="00BA4997">
                      <w:rPr>
                        <w:rFonts w:ascii="Times New Roman" w:hAnsi="Times New Roman" w:cs="Times New Roman"/>
                      </w:rPr>
                      <w:t>合计</w:t>
                    </w:r>
                  </w:p>
                </w:tc>
              </w:sdtContent>
            </w:sdt>
          </w:tr>
          <w:sdt>
            <w:sdtPr>
              <w:rPr>
                <w:rFonts w:ascii="Times New Roman" w:hAnsi="Times New Roman" w:cs="Times New Roman"/>
              </w:rPr>
              <w:alias w:val="报告分部的财务信息明细"/>
              <w:tag w:val="_GBC_435f11a5acef4777992074d40da0f5c0"/>
              <w:id w:val="-694693220"/>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对外交易营业收入</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12,344,302,837</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36,236,862</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12,380,539,699</w:t>
                    </w:r>
                  </w:p>
                </w:tc>
              </w:tr>
            </w:sdtContent>
          </w:sdt>
          <w:sdt>
            <w:sdtPr>
              <w:rPr>
                <w:rFonts w:ascii="Times New Roman" w:hAnsi="Times New Roman" w:cs="Times New Roman"/>
              </w:rPr>
              <w:alias w:val="报告分部的财务信息明细"/>
              <w:tag w:val="_GBC_435f11a5acef4777992074d40da0f5c0"/>
              <w:id w:val="434184317"/>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对内交易营业收入</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CA1E93" w:rsidP="0045565A">
                    <w:pPr>
                      <w:jc w:val="right"/>
                      <w:rPr>
                        <w:rFonts w:ascii="Times New Roman" w:hAnsi="Times New Roman" w:cs="Times New Roman"/>
                      </w:rPr>
                    </w:pPr>
                    <w:r>
                      <w:rPr>
                        <w:rFonts w:ascii="Times New Roman" w:hAnsi="Times New Roman" w:cs="Times New Roman" w:hint="eastAsia"/>
                      </w:rPr>
                      <w:t>-</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46,489,801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46,489,801</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CA1E93" w:rsidP="0045565A">
                    <w:pPr>
                      <w:jc w:val="right"/>
                      <w:rPr>
                        <w:rFonts w:ascii="Times New Roman" w:hAnsi="Times New Roman" w:cs="Times New Roman"/>
                      </w:rPr>
                    </w:pPr>
                    <w:r>
                      <w:rPr>
                        <w:rFonts w:ascii="Times New Roman" w:hAnsi="Times New Roman" w:cs="Times New Roman" w:hint="eastAsia"/>
                      </w:rPr>
                      <w:t>-</w:t>
                    </w:r>
                  </w:p>
                </w:tc>
              </w:tr>
            </w:sdtContent>
          </w:sdt>
          <w:sdt>
            <w:sdtPr>
              <w:rPr>
                <w:rFonts w:ascii="Times New Roman" w:hAnsi="Times New Roman" w:cs="Times New Roman"/>
              </w:rPr>
              <w:alias w:val="报告分部的财务信息明细"/>
              <w:tag w:val="_GBC_435f11a5acef4777992074d40da0f5c0"/>
              <w:id w:val="-1167481824"/>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营业成本</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(11,334,462,450)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(87,293,716)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Pr>
                        <w:rFonts w:ascii="Times New Roman" w:hAnsi="Times New Roman" w:cs="Times New Roman"/>
                      </w:rPr>
                      <w:t>(</w:t>
                    </w:r>
                    <w:r w:rsidRPr="00BA4997">
                      <w:rPr>
                        <w:rFonts w:ascii="Times New Roman" w:hAnsi="Times New Roman" w:cs="Times New Roman"/>
                      </w:rPr>
                      <w:t>46,489,801</w:t>
                    </w:r>
                    <w:r>
                      <w:rPr>
                        <w:rFonts w:ascii="Times New Roman"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(11,375,266,365)</w:t>
                    </w:r>
                  </w:p>
                </w:tc>
              </w:tr>
            </w:sdtContent>
          </w:sdt>
          <w:sdt>
            <w:sdtPr>
              <w:rPr>
                <w:rFonts w:ascii="Times New Roman" w:hAnsi="Times New Roman" w:cs="Times New Roman"/>
              </w:rPr>
              <w:alias w:val="报告分部的财务信息明细"/>
              <w:tag w:val="_GBC_435f11a5acef4777992074d40da0f5c0"/>
              <w:id w:val="-740107496"/>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利息收入</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20,406,054</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305,065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CA1E93" w:rsidP="0045565A">
                    <w:pPr>
                      <w:jc w:val="right"/>
                      <w:rPr>
                        <w:rFonts w:ascii="Times New Roman" w:hAnsi="Times New Roman" w:cs="Times New Roman"/>
                      </w:rPr>
                    </w:pPr>
                    <w:r>
                      <w:rPr>
                        <w:rFonts w:ascii="Times New Roman" w:hAnsi="Times New Roman" w:cs="Times New Roman" w:hint="eastAsia"/>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20,711,119</w:t>
                    </w:r>
                  </w:p>
                </w:tc>
              </w:tr>
            </w:sdtContent>
          </w:sdt>
          <w:sdt>
            <w:sdtPr>
              <w:rPr>
                <w:rFonts w:ascii="Times New Roman" w:hAnsi="Times New Roman" w:cs="Times New Roman"/>
              </w:rPr>
              <w:alias w:val="报告分部的财务信息明细"/>
              <w:tag w:val="_GBC_435f11a5acef4777992074d40da0f5c0"/>
              <w:id w:val="-1914305321"/>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对联营企业的投资收益</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26,512,64</w:t>
                    </w:r>
                    <w:r w:rsidR="00295C5F">
                      <w:rPr>
                        <w:rFonts w:ascii="Times New Roman" w:hAnsi="Times New Roman" w:cs="Times New Roman"/>
                      </w:rPr>
                      <w:t>9</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26,512,64</w:t>
                    </w:r>
                    <w:r w:rsidR="00295C5F">
                      <w:rPr>
                        <w:rFonts w:ascii="Times New Roman" w:hAnsi="Times New Roman" w:cs="Times New Roman"/>
                      </w:rPr>
                      <w:t>9</w:t>
                    </w:r>
                  </w:p>
                </w:tc>
              </w:tr>
            </w:sdtContent>
          </w:sdt>
          <w:sdt>
            <w:sdtPr>
              <w:rPr>
                <w:rFonts w:ascii="Times New Roman" w:hAnsi="Times New Roman" w:cs="Times New Roman"/>
              </w:rPr>
              <w:alias w:val="报告分部的财务信息明细"/>
              <w:tag w:val="_GBC_435f11a5acef4777992074d40da0f5c0"/>
              <w:id w:val="-295289223"/>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信用减值损失</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(530,218)</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(530,218)</w:t>
                    </w:r>
                  </w:p>
                </w:tc>
              </w:tr>
            </w:sdtContent>
          </w:sdt>
          <w:sdt>
            <w:sdtPr>
              <w:rPr>
                <w:rFonts w:ascii="Times New Roman" w:hAnsi="Times New Roman" w:cs="Times New Roman"/>
              </w:rPr>
              <w:alias w:val="报告分部的财务信息明细"/>
              <w:tag w:val="_GBC_435f11a5acef4777992074d40da0f5c0"/>
              <w:id w:val="-346945232"/>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折旧和摊销费用</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7364FE" w:rsidP="0045565A">
                    <w:pPr>
                      <w:jc w:val="right"/>
                      <w:rPr>
                        <w:rFonts w:ascii="Times New Roman" w:hAnsi="Times New Roman" w:cs="Times New Roman"/>
                      </w:rPr>
                    </w:pPr>
                    <w:r w:rsidRPr="007364FE">
                      <w:rPr>
                        <w:rFonts w:ascii="Times New Roman" w:hAnsi="Times New Roman" w:cs="Times New Roman"/>
                      </w:rPr>
                      <w:t>983,363,234</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7,857,616</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7364FE" w:rsidP="0045565A">
                    <w:pPr>
                      <w:jc w:val="right"/>
                      <w:rPr>
                        <w:rFonts w:ascii="Times New Roman" w:hAnsi="Times New Roman" w:cs="Times New Roman"/>
                      </w:rPr>
                    </w:pPr>
                    <w:r w:rsidRPr="007364FE">
                      <w:rPr>
                        <w:rFonts w:ascii="Times New Roman" w:hAnsi="Times New Roman" w:cs="Times New Roman"/>
                      </w:rPr>
                      <w:t>991,220,850</w:t>
                    </w:r>
                  </w:p>
                </w:tc>
              </w:tr>
            </w:sdtContent>
          </w:sdt>
          <w:sdt>
            <w:sdtPr>
              <w:rPr>
                <w:rFonts w:ascii="Times New Roman" w:hAnsi="Times New Roman" w:cs="Times New Roman"/>
              </w:rPr>
              <w:alias w:val="报告分部的财务信息明细"/>
              <w:tag w:val="_GBC_435f11a5acef4777992074d40da0f5c0"/>
              <w:id w:val="-1034339113"/>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利润</w:t>
                    </w:r>
                    <w:r w:rsidRPr="00BA4997">
                      <w:rPr>
                        <w:rFonts w:ascii="Times New Roman" w:hAnsi="Times New Roman" w:cs="Times New Roman"/>
                      </w:rPr>
                      <w:t>/(</w:t>
                    </w:r>
                    <w:r w:rsidRPr="00BA4997">
                      <w:rPr>
                        <w:rFonts w:ascii="Times New Roman" w:hAnsi="Times New Roman" w:cs="Times New Roman"/>
                      </w:rPr>
                      <w:t>亏损</w:t>
                    </w:r>
                    <w:r w:rsidRPr="00BA4997">
                      <w:rPr>
                        <w:rFonts w:ascii="Times New Roman" w:hAnsi="Times New Roman" w:cs="Times New Roman"/>
                      </w:rPr>
                      <w:t>)</w:t>
                    </w:r>
                    <w:r w:rsidRPr="00BA4997">
                      <w:rPr>
                        <w:rFonts w:ascii="Times New Roman" w:hAnsi="Times New Roman" w:cs="Times New Roman"/>
                      </w:rPr>
                      <w:t>总额</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957,239,285</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(12,031,661)</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945,207,624</w:t>
                    </w:r>
                  </w:p>
                </w:tc>
              </w:tr>
            </w:sdtContent>
          </w:sdt>
          <w:sdt>
            <w:sdtPr>
              <w:rPr>
                <w:rFonts w:ascii="Times New Roman" w:hAnsi="Times New Roman" w:cs="Times New Roman"/>
              </w:rPr>
              <w:alias w:val="报告分部的财务信息明细"/>
              <w:tag w:val="_GBC_435f11a5acef4777992074d40da0f5c0"/>
              <w:id w:val="1328013993"/>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所得税费用</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(265,882,982)</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(899,314)</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(266,782,296)</w:t>
                    </w:r>
                  </w:p>
                </w:tc>
              </w:tr>
            </w:sdtContent>
          </w:sdt>
          <w:sdt>
            <w:sdtPr>
              <w:rPr>
                <w:rFonts w:ascii="Times New Roman" w:hAnsi="Times New Roman" w:cs="Times New Roman"/>
              </w:rPr>
              <w:alias w:val="报告分部的财务信息明细"/>
              <w:tag w:val="_GBC_435f11a5acef4777992074d40da0f5c0"/>
              <w:id w:val="-627544039"/>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净利润</w:t>
                    </w:r>
                    <w:r w:rsidRPr="00BA4997">
                      <w:rPr>
                        <w:rFonts w:ascii="Times New Roman" w:hAnsi="Times New Roman" w:cs="Times New Roman"/>
                      </w:rPr>
                      <w:t>/(</w:t>
                    </w:r>
                    <w:r w:rsidRPr="00BA4997">
                      <w:rPr>
                        <w:rFonts w:ascii="Times New Roman" w:hAnsi="Times New Roman" w:cs="Times New Roman"/>
                      </w:rPr>
                      <w:t>亏损</w:t>
                    </w:r>
                    <w:r w:rsidRPr="00BA4997">
                      <w:rPr>
                        <w:rFonts w:ascii="Times New Roman" w:hAnsi="Times New Roman" w:cs="Times New Roman"/>
                      </w:rPr>
                      <w:t>)</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691,356,303</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(12,930,975)</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678,425,328</w:t>
                    </w:r>
                  </w:p>
                </w:tc>
              </w:tr>
            </w:sdtContent>
          </w:sdt>
          <w:sdt>
            <w:sdtPr>
              <w:rPr>
                <w:rFonts w:ascii="Times New Roman" w:hAnsi="Times New Roman" w:cs="Times New Roman"/>
              </w:rPr>
              <w:alias w:val="报告分部的财务信息明细"/>
              <w:tag w:val="_GBC_435f11a5acef4777992074d40da0f5c0"/>
              <w:id w:val="-784889362"/>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r>
            </w:sdtContent>
          </w:sdt>
          <w:sdt>
            <w:sdtPr>
              <w:rPr>
                <w:rFonts w:ascii="Times New Roman" w:hAnsi="Times New Roman" w:cs="Times New Roman"/>
              </w:rPr>
              <w:alias w:val="报告分部的财务信息明细"/>
              <w:tag w:val="_GBC_435f11a5acef4777992074d40da0f5c0"/>
              <w:id w:val="-893889530"/>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资产总额</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36,978,334,780</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397,854,853</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512,300,060</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36,863,889,573</w:t>
                    </w:r>
                  </w:p>
                </w:tc>
              </w:tr>
            </w:sdtContent>
          </w:sdt>
          <w:sdt>
            <w:sdtPr>
              <w:rPr>
                <w:rFonts w:ascii="Times New Roman" w:hAnsi="Times New Roman" w:cs="Times New Roman"/>
              </w:rPr>
              <w:alias w:val="报告分部的财务信息明细"/>
              <w:tag w:val="_GBC_435f11a5acef4777992074d40da0f5c0"/>
              <w:id w:val="-827135124"/>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r>
            </w:sdtContent>
          </w:sdt>
          <w:sdt>
            <w:sdtPr>
              <w:rPr>
                <w:rFonts w:ascii="Times New Roman" w:hAnsi="Times New Roman" w:cs="Times New Roman"/>
              </w:rPr>
              <w:alias w:val="报告分部的财务信息明细"/>
              <w:tag w:val="_GBC_435f11a5acef4777992074d40da0f5c0"/>
              <w:id w:val="73874305"/>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负债总额</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10,462,270,905</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877,745,047</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452,923,213</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10,887,092,739</w:t>
                    </w:r>
                  </w:p>
                </w:tc>
              </w:tr>
            </w:sdtContent>
          </w:sdt>
          <w:sdt>
            <w:sdtPr>
              <w:rPr>
                <w:rFonts w:ascii="Times New Roman" w:hAnsi="Times New Roman" w:cs="Times New Roman"/>
              </w:rPr>
              <w:alias w:val="报告分部的财务信息明细"/>
              <w:tag w:val="_GBC_435f11a5acef4777992074d40da0f5c0"/>
              <w:id w:val="637616361"/>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r>
            </w:sdtContent>
          </w:sdt>
          <w:sdt>
            <w:sdtPr>
              <w:rPr>
                <w:rFonts w:ascii="Times New Roman" w:hAnsi="Times New Roman" w:cs="Times New Roman"/>
              </w:rPr>
              <w:alias w:val="报告分部的财务信息明细"/>
              <w:tag w:val="_GBC_435f11a5acef4777992074d40da0f5c0"/>
              <w:id w:val="1799791395"/>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对联营企业的长期股权投资</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297,272,349</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297,272,349</w:t>
                    </w:r>
                  </w:p>
                </w:tc>
              </w:tr>
            </w:sdtContent>
          </w:sdt>
          <w:sdt>
            <w:sdtPr>
              <w:rPr>
                <w:rFonts w:ascii="Times New Roman" w:hAnsi="Times New Roman" w:cs="Times New Roman"/>
              </w:rPr>
              <w:alias w:val="报告分部的财务信息明细"/>
              <w:tag w:val="_GBC_435f11a5acef4777992074d40da0f5c0"/>
              <w:id w:val="-497805021"/>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p>
                </w:tc>
              </w:tr>
            </w:sdtContent>
          </w:sdt>
          <w:sdt>
            <w:sdtPr>
              <w:rPr>
                <w:rFonts w:ascii="Times New Roman" w:hAnsi="Times New Roman" w:cs="Times New Roman"/>
              </w:rPr>
              <w:alias w:val="报告分部的财务信息明细"/>
              <w:tag w:val="_GBC_435f11a5acef4777992074d40da0f5c0"/>
              <w:id w:val="-1539962940"/>
              <w:lock w:val="sdtLocked"/>
              <w:placeholder>
                <w:docPart w:val="7FF9F4A3B2F6454CA26A74557D1CE951"/>
              </w:placeholder>
            </w:sdtPr>
            <w:sdtEndPr/>
            <w:sdtContent>
              <w:tr w:rsidR="00BA4997" w:rsidRPr="00BA4997" w:rsidTr="00AE55FE">
                <w:tc>
                  <w:tcPr>
                    <w:tcW w:w="1562"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rPr>
                        <w:rFonts w:ascii="Times New Roman" w:hAnsi="Times New Roman" w:cs="Times New Roman"/>
                      </w:rPr>
                    </w:pPr>
                    <w:r w:rsidRPr="00BA4997">
                      <w:rPr>
                        <w:rFonts w:ascii="Times New Roman" w:hAnsi="Times New Roman" w:cs="Times New Roman"/>
                      </w:rPr>
                      <w:t>非流动资产增加额</w:t>
                    </w:r>
                    <w:r w:rsidRPr="00BA4997">
                      <w:rPr>
                        <w:rFonts w:ascii="Times New Roman" w:hAnsi="Times New Roman" w:cs="Times New Roman"/>
                      </w:rPr>
                      <w:t>(i)</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380,401,77</w:t>
                    </w:r>
                    <w:r w:rsidR="00CA1E93">
                      <w:rPr>
                        <w:rFonts w:ascii="Times New Roman" w:hAnsi="Times New Roman" w:cs="Times New Roman"/>
                      </w:rPr>
                      <w:t>1</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63,440</w:t>
                    </w:r>
                  </w:p>
                </w:tc>
                <w:tc>
                  <w:tcPr>
                    <w:tcW w:w="726"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BA4997" w:rsidRPr="00BA4997" w:rsidRDefault="00BA4997" w:rsidP="0045565A">
                    <w:pPr>
                      <w:jc w:val="right"/>
                      <w:rPr>
                        <w:rFonts w:ascii="Times New Roman" w:hAnsi="Times New Roman" w:cs="Times New Roman"/>
                      </w:rPr>
                    </w:pPr>
                    <w:r w:rsidRPr="00BA4997">
                      <w:rPr>
                        <w:rFonts w:ascii="Times New Roman" w:hAnsi="Times New Roman" w:cs="Times New Roman"/>
                      </w:rPr>
                      <w:t>380,465,211</w:t>
                    </w:r>
                  </w:p>
                </w:tc>
              </w:tr>
            </w:sdtContent>
          </w:sdt>
        </w:tbl>
        <w:p w:rsidR="00BA4997" w:rsidRDefault="00BA4997"/>
        <w:p w:rsidR="00AE55FE" w:rsidRPr="007F7838" w:rsidRDefault="00AE55FE" w:rsidP="00652785">
          <w:pPr>
            <w:widowControl w:val="0"/>
            <w:numPr>
              <w:ilvl w:val="0"/>
              <w:numId w:val="84"/>
            </w:numPr>
            <w:overflowPunct w:val="0"/>
            <w:adjustRightInd w:val="0"/>
            <w:ind w:firstLine="84"/>
            <w:jc w:val="both"/>
            <w:textAlignment w:val="baseline"/>
            <w:rPr>
              <w:rFonts w:ascii="Times New Roman" w:hAnsi="Times New Roman" w:cs="Times New Roman"/>
              <w:sz w:val="18"/>
              <w:szCs w:val="18"/>
            </w:rPr>
          </w:pPr>
          <w:r w:rsidRPr="007F7838">
            <w:rPr>
              <w:rFonts w:ascii="Times New Roman" w:hAnsi="Times New Roman" w:cs="Times New Roman"/>
              <w:sz w:val="18"/>
              <w:szCs w:val="18"/>
            </w:rPr>
            <w:t>非流动资产不包括金融资产、长期股权投资和递延所得税资产。</w:t>
          </w:r>
        </w:p>
        <w:p w:rsidR="00056EAC" w:rsidRDefault="00833B52"/>
      </w:sdtContent>
    </w:sdt>
    <w:p w:rsidR="00AE55FE" w:rsidRPr="00AE55FE" w:rsidRDefault="00AE55FE" w:rsidP="00AE55FE">
      <w:pPr>
        <w:pStyle w:val="4"/>
        <w:numPr>
          <w:ilvl w:val="1"/>
          <w:numId w:val="6"/>
        </w:numPr>
        <w:tabs>
          <w:tab w:val="left" w:pos="644"/>
        </w:tabs>
        <w:ind w:left="420"/>
        <w:rPr>
          <w:rFonts w:ascii="Times New Roman" w:hAnsi="Times New Roman"/>
          <w:b w:val="0"/>
        </w:rPr>
      </w:pPr>
      <w:r w:rsidRPr="00AE55FE">
        <w:rPr>
          <w:rFonts w:ascii="Times New Roman" w:hAnsi="Times New Roman"/>
          <w:b w:val="0"/>
        </w:rPr>
        <w:t>截至</w:t>
      </w:r>
      <w:r w:rsidRPr="00AE55FE">
        <w:rPr>
          <w:rFonts w:ascii="Times New Roman" w:hAnsi="Times New Roman"/>
          <w:b w:val="0"/>
        </w:rPr>
        <w:t>2022</w:t>
      </w:r>
      <w:r w:rsidRPr="00AE55FE">
        <w:rPr>
          <w:rFonts w:ascii="Times New Roman" w:hAnsi="Times New Roman"/>
          <w:b w:val="0"/>
        </w:rPr>
        <w:t>年</w:t>
      </w:r>
      <w:r w:rsidRPr="00AE55FE">
        <w:rPr>
          <w:rFonts w:ascii="Times New Roman" w:hAnsi="Times New Roman"/>
          <w:b w:val="0"/>
        </w:rPr>
        <w:t>6</w:t>
      </w:r>
      <w:r w:rsidRPr="00AE55FE">
        <w:rPr>
          <w:rFonts w:ascii="Times New Roman" w:hAnsi="Times New Roman"/>
          <w:b w:val="0"/>
        </w:rPr>
        <w:t>月</w:t>
      </w:r>
      <w:r w:rsidRPr="00AE55FE">
        <w:rPr>
          <w:rFonts w:ascii="Times New Roman" w:hAnsi="Times New Roman"/>
          <w:b w:val="0"/>
        </w:rPr>
        <w:t>30</w:t>
      </w:r>
      <w:r w:rsidRPr="00AE55FE">
        <w:rPr>
          <w:rFonts w:ascii="Times New Roman" w:hAnsi="Times New Roman"/>
          <w:b w:val="0"/>
        </w:rPr>
        <w:t>日止</w:t>
      </w:r>
      <w:r w:rsidRPr="00AE55FE">
        <w:rPr>
          <w:rFonts w:ascii="Times New Roman" w:hAnsi="Times New Roman"/>
          <w:b w:val="0"/>
        </w:rPr>
        <w:t>6</w:t>
      </w:r>
      <w:r w:rsidRPr="00AE55FE">
        <w:rPr>
          <w:rFonts w:ascii="Times New Roman" w:hAnsi="Times New Roman"/>
          <w:b w:val="0"/>
        </w:rPr>
        <w:t>个月期间及</w:t>
      </w:r>
      <w:r w:rsidRPr="00AE55FE">
        <w:rPr>
          <w:rFonts w:ascii="Times New Roman" w:hAnsi="Times New Roman"/>
          <w:b w:val="0"/>
        </w:rPr>
        <w:t>2022</w:t>
      </w:r>
      <w:r w:rsidRPr="00AE55FE">
        <w:rPr>
          <w:rFonts w:ascii="Times New Roman" w:hAnsi="Times New Roman"/>
          <w:b w:val="0"/>
        </w:rPr>
        <w:t>年</w:t>
      </w:r>
      <w:r w:rsidRPr="00AE55FE">
        <w:rPr>
          <w:rFonts w:ascii="Times New Roman" w:hAnsi="Times New Roman"/>
          <w:b w:val="0"/>
        </w:rPr>
        <w:t>6</w:t>
      </w:r>
      <w:r w:rsidRPr="00AE55FE">
        <w:rPr>
          <w:rFonts w:ascii="Times New Roman" w:hAnsi="Times New Roman"/>
          <w:b w:val="0"/>
        </w:rPr>
        <w:t>月</w:t>
      </w:r>
      <w:r w:rsidRPr="00AE55FE">
        <w:rPr>
          <w:rFonts w:ascii="Times New Roman" w:hAnsi="Times New Roman"/>
          <w:b w:val="0"/>
        </w:rPr>
        <w:t>30</w:t>
      </w:r>
      <w:r w:rsidRPr="00AE55FE">
        <w:rPr>
          <w:rFonts w:ascii="Times New Roman" w:hAnsi="Times New Roman"/>
          <w:b w:val="0"/>
        </w:rPr>
        <w:t>日的分部信息列示如下：</w:t>
      </w:r>
    </w:p>
    <w:p w:rsidR="00AE55FE" w:rsidRPr="00AE55FE" w:rsidRDefault="00AE55FE" w:rsidP="00AE55FE">
      <w:pPr>
        <w:pStyle w:val="ac"/>
        <w:overflowPunct w:val="0"/>
        <w:ind w:firstLine="320"/>
        <w:rPr>
          <w:rFonts w:ascii="Times New Roman" w:hAnsi="Times New Roman"/>
          <w:sz w:val="16"/>
          <w:szCs w:val="16"/>
        </w:rPr>
      </w:pPr>
    </w:p>
    <w:tbl>
      <w:tblPr>
        <w:tblW w:w="9000" w:type="dxa"/>
        <w:jc w:val="center"/>
        <w:tblLayout w:type="fixed"/>
        <w:tblCellMar>
          <w:left w:w="28" w:type="dxa"/>
          <w:right w:w="28" w:type="dxa"/>
        </w:tblCellMar>
        <w:tblLook w:val="04A0" w:firstRow="1" w:lastRow="0" w:firstColumn="1" w:lastColumn="0" w:noHBand="0" w:noVBand="1"/>
      </w:tblPr>
      <w:tblGrid>
        <w:gridCol w:w="2920"/>
        <w:gridCol w:w="1460"/>
        <w:gridCol w:w="80"/>
        <w:gridCol w:w="1460"/>
        <w:gridCol w:w="80"/>
        <w:gridCol w:w="1460"/>
        <w:gridCol w:w="80"/>
        <w:gridCol w:w="1460"/>
      </w:tblGrid>
      <w:tr w:rsidR="00AE55FE" w:rsidRPr="00AE55FE" w:rsidTr="00A301F3">
        <w:trPr>
          <w:trHeight w:val="432"/>
          <w:jc w:val="center"/>
        </w:trPr>
        <w:tc>
          <w:tcPr>
            <w:tcW w:w="2920" w:type="dxa"/>
            <w:tcBorders>
              <w:top w:val="nil"/>
              <w:left w:val="nil"/>
              <w:bottom w:val="nil"/>
              <w:right w:val="nil"/>
            </w:tcBorders>
            <w:shd w:val="clear" w:color="auto" w:fill="auto"/>
            <w:vAlign w:val="bottom"/>
          </w:tcPr>
          <w:bookmarkStart w:id="147" w:name="link_八b_截至2022年6月30日止6个月期间及2022年1"/>
          <w:p w:rsidR="00AE55FE" w:rsidRPr="00AE55FE" w:rsidRDefault="00AE55FE" w:rsidP="0045565A">
            <w:pPr>
              <w:overflowPunct w:val="0"/>
              <w:rPr>
                <w:rFonts w:ascii="Times New Roman" w:hAnsi="Times New Roman" w:cs="Times New Roman"/>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1!R5C2"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1!R5C2" \* MERGEFORMAT </w:instrText>
            </w:r>
            <w:r w:rsidRPr="00AE55FE">
              <w:rPr>
                <w:rFonts w:ascii="Times New Roman" w:hAnsi="Times New Roman" w:cs="Times New Roman"/>
                <w:sz w:val="18"/>
                <w:szCs w:val="18"/>
                <w:lang w:val="zh-CN"/>
              </w:rPr>
              <w:fldChar w:fldCharType="end"/>
            </w:r>
          </w:p>
        </w:tc>
        <w:tc>
          <w:tcPr>
            <w:tcW w:w="146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 xml:space="preserve">.xlsx"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1!R5C3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1!R5C3"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铁路运输</w:t>
            </w:r>
            <w:r w:rsidRPr="00AE55FE">
              <w:rPr>
                <w:rFonts w:ascii="Times New Roman" w:hAnsi="Times New Roman" w:cs="Times New Roman"/>
                <w:color w:val="000000"/>
                <w:sz w:val="18"/>
                <w:szCs w:val="18"/>
              </w:rPr>
              <w:br/>
            </w:r>
            <w:r w:rsidRPr="00AE55FE">
              <w:rPr>
                <w:rFonts w:ascii="Times New Roman" w:hAnsi="Times New Roman" w:cs="Times New Roman"/>
                <w:color w:val="000000"/>
                <w:sz w:val="18"/>
                <w:szCs w:val="18"/>
              </w:rPr>
              <w:t>业务分部</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1!R5C5"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1!R5C5"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其他业务分部</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overflowPunct w:val="0"/>
              <w:ind w:rightChars="45" w:right="94"/>
              <w:jc w:val="right"/>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 xml:space="preserve">.xlsx"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1!R5C7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1!R5C7"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分部间</w:t>
            </w:r>
            <w:r w:rsidRPr="00AE55FE">
              <w:rPr>
                <w:rFonts w:ascii="Times New Roman" w:hAnsi="Times New Roman" w:cs="Times New Roman"/>
                <w:color w:val="000000"/>
                <w:sz w:val="18"/>
                <w:szCs w:val="18"/>
              </w:rPr>
              <w:br/>
            </w:r>
            <w:r w:rsidRPr="00AE55FE">
              <w:rPr>
                <w:rFonts w:ascii="Times New Roman" w:hAnsi="Times New Roman" w:cs="Times New Roman"/>
                <w:color w:val="000000"/>
                <w:sz w:val="18"/>
                <w:szCs w:val="18"/>
              </w:rPr>
              <w:t>相互抵销</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1!R5C9"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1!R5C9"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合计</w: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1!R6C2"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1!R6C2" \* MERGEFORMAT </w:instrText>
            </w:r>
            <w:r w:rsidRPr="00AE55FE">
              <w:rPr>
                <w:rFonts w:ascii="Times New Roman" w:hAnsi="Times New Roman" w:cs="Times New Roman"/>
                <w:sz w:val="18"/>
                <w:szCs w:val="18"/>
                <w:lang w:val="zh-CN"/>
              </w:rPr>
              <w:fldChar w:fldCharType="end"/>
            </w: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1!R6C3"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1!R6C3" \* MERGEFORMAT </w:instrTex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1!R6C5"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1!R6C5" \* MERGEFORMAT </w:instrTex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1!R6C7"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1!R6C7" \* MERGEFORMAT </w:instrTex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1!R6C9"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1!R6C9" \* MERGEFORMAT </w:instrTex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1!R7C2"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1!R7C2"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对外交易营业收入</w:t>
            </w:r>
            <w:r w:rsidRPr="00AE55FE">
              <w:rPr>
                <w:rFonts w:ascii="Times New Roman" w:hAnsi="Times New Roman" w:cs="Times New Roman"/>
                <w:sz w:val="18"/>
                <w:szCs w:val="18"/>
                <w:lang w:val="zh-CN"/>
              </w:rPr>
              <w:fldChar w:fldCharType="end"/>
            </w: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1!R7C3"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1!R7C3"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9,454,589,462</w: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1!R7C5"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1!R7C5"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36,682,936</w: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center"/>
              <w:rPr>
                <w:rFonts w:ascii="Times New Roman" w:hAnsi="Times New Roman" w:cs="Times New Roman"/>
              </w:rPr>
            </w:pPr>
          </w:p>
        </w:tc>
        <w:tc>
          <w:tcPr>
            <w:tcW w:w="1460" w:type="dxa"/>
            <w:tcBorders>
              <w:top w:val="nil"/>
              <w:left w:val="nil"/>
              <w:right w:val="nil"/>
            </w:tcBorders>
            <w:shd w:val="clear" w:color="auto" w:fill="auto"/>
            <w:vAlign w:val="bottom"/>
          </w:tcPr>
          <w:p w:rsidR="00AE55FE" w:rsidRPr="00AE55FE" w:rsidRDefault="00295C5F" w:rsidP="0045565A">
            <w:pPr>
              <w:tabs>
                <w:tab w:val="decimal" w:pos="1313"/>
              </w:tabs>
              <w:overflowPunct w:val="0"/>
              <w:ind w:rightChars="-17" w:right="-36"/>
              <w:rPr>
                <w:rFonts w:ascii="Times New Roman" w:hAnsi="Times New Roman" w:cs="Times New Roman"/>
                <w:color w:val="000000"/>
                <w:sz w:val="18"/>
                <w:szCs w:val="18"/>
              </w:rPr>
            </w:pPr>
            <w:r>
              <w:rPr>
                <w:rFonts w:ascii="Times New Roman" w:hAnsi="Times New Roman" w:cs="Times New Roman"/>
                <w:sz w:val="18"/>
                <w:szCs w:val="18"/>
                <w:lang w:val="zh-CN"/>
              </w:rPr>
              <w:t>-</w:t>
            </w:r>
            <w:r w:rsidR="00AE55FE" w:rsidRPr="00AE55FE">
              <w:rPr>
                <w:rFonts w:ascii="Times New Roman" w:hAnsi="Times New Roman" w:cs="Times New Roman"/>
                <w:sz w:val="18"/>
                <w:szCs w:val="18"/>
                <w:lang w:val="zh-CN"/>
              </w:rPr>
              <w:fldChar w:fldCharType="begin" w:fldLock="1"/>
            </w:r>
            <w:r w:rsidR="00AE55FE" w:rsidRPr="00AE55FE">
              <w:rPr>
                <w:rFonts w:ascii="Times New Roman" w:hAnsi="Times New Roman" w:cs="Times New Roman"/>
                <w:sz w:val="18"/>
                <w:szCs w:val="18"/>
                <w:lang w:val="zh-CN"/>
              </w:rPr>
              <w:instrText xml:space="preserve"> LINK  Excel.SheetMacroEnabled.12 "C:\\Users\\Trista H Zhao\\Desktop\\</w:instrText>
            </w:r>
            <w:r w:rsidR="00AE55FE" w:rsidRPr="00AE55FE">
              <w:rPr>
                <w:rFonts w:ascii="Times New Roman" w:hAnsi="Times New Roman" w:cs="Times New Roman"/>
                <w:sz w:val="18"/>
                <w:szCs w:val="18"/>
                <w:lang w:val="zh-CN"/>
              </w:rPr>
              <w:instrText>广深铁路股份有限公司</w:instrText>
            </w:r>
            <w:r w:rsidR="00AE55FE" w:rsidRPr="00AE55FE">
              <w:rPr>
                <w:rFonts w:ascii="Times New Roman" w:hAnsi="Times New Roman" w:cs="Times New Roman"/>
                <w:sz w:val="18"/>
                <w:szCs w:val="18"/>
                <w:lang w:val="zh-CN"/>
              </w:rPr>
              <w:instrText>\\Guanshen railway 2023 interim\\Welink\\Welink-A</w:instrText>
            </w:r>
            <w:r w:rsidR="00AE55FE" w:rsidRPr="00AE55FE">
              <w:rPr>
                <w:rFonts w:ascii="Times New Roman" w:hAnsi="Times New Roman" w:cs="Times New Roman"/>
                <w:sz w:val="18"/>
                <w:szCs w:val="18"/>
                <w:lang w:val="zh-CN"/>
              </w:rPr>
              <w:instrText>股</w:instrText>
            </w:r>
            <w:r w:rsidR="00AE55FE" w:rsidRPr="00AE55FE">
              <w:rPr>
                <w:rFonts w:ascii="Times New Roman" w:hAnsi="Times New Roman" w:cs="Times New Roman"/>
                <w:sz w:val="18"/>
                <w:szCs w:val="18"/>
                <w:lang w:val="zh-CN"/>
              </w:rPr>
              <w:instrText>\\1-2023</w:instrText>
            </w:r>
            <w:r w:rsidR="00AE55FE" w:rsidRPr="00AE55FE">
              <w:rPr>
                <w:rFonts w:ascii="Times New Roman" w:hAnsi="Times New Roman" w:cs="Times New Roman"/>
                <w:sz w:val="18"/>
                <w:szCs w:val="18"/>
                <w:lang w:val="zh-CN"/>
              </w:rPr>
              <w:instrText>半年度广深铁路股份</w:instrText>
            </w:r>
            <w:r w:rsidR="00AE55FE" w:rsidRPr="00AE55FE">
              <w:rPr>
                <w:rFonts w:ascii="Times New Roman" w:hAnsi="Times New Roman" w:cs="Times New Roman"/>
                <w:sz w:val="18"/>
                <w:szCs w:val="18"/>
                <w:lang w:val="zh-CN"/>
              </w:rPr>
              <w:instrText>A</w:instrText>
            </w:r>
            <w:r w:rsidR="00AE55FE" w:rsidRPr="00AE55FE">
              <w:rPr>
                <w:rFonts w:ascii="Times New Roman" w:hAnsi="Times New Roman" w:cs="Times New Roman"/>
                <w:sz w:val="18"/>
                <w:szCs w:val="18"/>
                <w:lang w:val="zh-CN"/>
              </w:rPr>
              <w:instrText>股</w:instrText>
            </w:r>
            <w:r w:rsidR="00AE55FE" w:rsidRPr="00AE55FE">
              <w:rPr>
                <w:rFonts w:ascii="Times New Roman" w:hAnsi="Times New Roman" w:cs="Times New Roman"/>
                <w:sz w:val="18"/>
                <w:szCs w:val="18"/>
                <w:lang w:val="zh-CN"/>
              </w:rPr>
              <w:instrText>.xlsx" "</w:instrText>
            </w:r>
            <w:r w:rsidR="00AE55FE" w:rsidRPr="00AE55FE">
              <w:rPr>
                <w:rFonts w:ascii="Times New Roman" w:hAnsi="Times New Roman" w:cs="Times New Roman"/>
                <w:sz w:val="18"/>
                <w:szCs w:val="18"/>
                <w:lang w:val="zh-CN"/>
              </w:rPr>
              <w:instrText>八</w:instrText>
            </w:r>
            <w:r w:rsidR="00AE55FE" w:rsidRPr="00AE55FE">
              <w:rPr>
                <w:rFonts w:ascii="Times New Roman" w:hAnsi="Times New Roman" w:cs="Times New Roman"/>
                <w:sz w:val="18"/>
                <w:szCs w:val="18"/>
                <w:lang w:val="zh-CN"/>
              </w:rPr>
              <w:instrText>(b)_</w:instrText>
            </w:r>
            <w:r w:rsidR="00AE55FE" w:rsidRPr="00AE55FE">
              <w:rPr>
                <w:rFonts w:ascii="Times New Roman" w:hAnsi="Times New Roman" w:cs="Times New Roman"/>
                <w:sz w:val="18"/>
                <w:szCs w:val="18"/>
                <w:lang w:val="zh-CN"/>
              </w:rPr>
              <w:instrText>截至</w:instrText>
            </w:r>
            <w:r w:rsidR="00AE55FE" w:rsidRPr="00AE55FE">
              <w:rPr>
                <w:rFonts w:ascii="Times New Roman" w:hAnsi="Times New Roman" w:cs="Times New Roman"/>
                <w:sz w:val="18"/>
                <w:szCs w:val="18"/>
                <w:lang w:val="zh-CN"/>
              </w:rPr>
              <w:instrText>2022</w:instrText>
            </w:r>
            <w:r w:rsidR="00AE55FE" w:rsidRPr="00AE55FE">
              <w:rPr>
                <w:rFonts w:ascii="Times New Roman" w:hAnsi="Times New Roman" w:cs="Times New Roman"/>
                <w:sz w:val="18"/>
                <w:szCs w:val="18"/>
                <w:lang w:val="zh-CN"/>
              </w:rPr>
              <w:instrText>年</w:instrText>
            </w:r>
            <w:r w:rsidR="00AE55FE" w:rsidRPr="00AE55FE">
              <w:rPr>
                <w:rFonts w:ascii="Times New Roman" w:hAnsi="Times New Roman" w:cs="Times New Roman"/>
                <w:sz w:val="18"/>
                <w:szCs w:val="18"/>
                <w:lang w:val="zh-CN"/>
              </w:rPr>
              <w:instrText>6</w:instrText>
            </w:r>
            <w:r w:rsidR="00AE55FE" w:rsidRPr="00AE55FE">
              <w:rPr>
                <w:rFonts w:ascii="Times New Roman" w:hAnsi="Times New Roman" w:cs="Times New Roman"/>
                <w:sz w:val="18"/>
                <w:szCs w:val="18"/>
                <w:lang w:val="zh-CN"/>
              </w:rPr>
              <w:instrText>月</w:instrText>
            </w:r>
            <w:r w:rsidR="00AE55FE" w:rsidRPr="00AE55FE">
              <w:rPr>
                <w:rFonts w:ascii="Times New Roman" w:hAnsi="Times New Roman" w:cs="Times New Roman"/>
                <w:sz w:val="18"/>
                <w:szCs w:val="18"/>
                <w:lang w:val="zh-CN"/>
              </w:rPr>
              <w:instrText>30</w:instrText>
            </w:r>
            <w:r w:rsidR="00AE55FE" w:rsidRPr="00AE55FE">
              <w:rPr>
                <w:rFonts w:ascii="Times New Roman" w:hAnsi="Times New Roman" w:cs="Times New Roman"/>
                <w:sz w:val="18"/>
                <w:szCs w:val="18"/>
                <w:lang w:val="zh-CN"/>
              </w:rPr>
              <w:instrText>日止</w:instrText>
            </w:r>
            <w:r w:rsidR="00AE55FE" w:rsidRPr="00AE55FE">
              <w:rPr>
                <w:rFonts w:ascii="Times New Roman" w:hAnsi="Times New Roman" w:cs="Times New Roman"/>
                <w:sz w:val="18"/>
                <w:szCs w:val="18"/>
                <w:lang w:val="zh-CN"/>
              </w:rPr>
              <w:instrText>6</w:instrText>
            </w:r>
            <w:r w:rsidR="00AE55FE" w:rsidRPr="00AE55FE">
              <w:rPr>
                <w:rFonts w:ascii="Times New Roman" w:hAnsi="Times New Roman" w:cs="Times New Roman"/>
                <w:sz w:val="18"/>
                <w:szCs w:val="18"/>
                <w:lang w:val="zh-CN"/>
              </w:rPr>
              <w:instrText>个月期间及</w:instrText>
            </w:r>
            <w:r w:rsidR="00AE55FE" w:rsidRPr="00AE55FE">
              <w:rPr>
                <w:rFonts w:ascii="Times New Roman" w:hAnsi="Times New Roman" w:cs="Times New Roman"/>
                <w:sz w:val="18"/>
                <w:szCs w:val="18"/>
                <w:lang w:val="zh-CN"/>
              </w:rPr>
              <w:instrText>2022</w:instrText>
            </w:r>
            <w:r w:rsidR="00AE55FE" w:rsidRPr="00AE55FE">
              <w:rPr>
                <w:rFonts w:ascii="Times New Roman" w:hAnsi="Times New Roman" w:cs="Times New Roman"/>
                <w:sz w:val="18"/>
                <w:szCs w:val="18"/>
                <w:lang w:val="zh-CN"/>
              </w:rPr>
              <w:instrText>年</w:instrText>
            </w:r>
            <w:r w:rsidR="00AE55FE" w:rsidRPr="00AE55FE">
              <w:rPr>
                <w:rFonts w:ascii="Times New Roman" w:hAnsi="Times New Roman" w:cs="Times New Roman"/>
                <w:sz w:val="18"/>
                <w:szCs w:val="18"/>
                <w:lang w:val="zh-CN"/>
              </w:rPr>
              <w:instrText>1!R7C7" \t \r "C:\\Users\\Trista H Zhao\\Desktop\\</w:instrText>
            </w:r>
            <w:r w:rsidR="00AE55FE" w:rsidRPr="00AE55FE">
              <w:rPr>
                <w:rFonts w:ascii="Times New Roman" w:hAnsi="Times New Roman" w:cs="Times New Roman"/>
                <w:sz w:val="18"/>
                <w:szCs w:val="18"/>
                <w:lang w:val="zh-CN"/>
              </w:rPr>
              <w:instrText>广深铁路股份有限公司</w:instrText>
            </w:r>
            <w:r w:rsidR="00AE55FE" w:rsidRPr="00AE55FE">
              <w:rPr>
                <w:rFonts w:ascii="Times New Roman" w:hAnsi="Times New Roman" w:cs="Times New Roman"/>
                <w:sz w:val="18"/>
                <w:szCs w:val="18"/>
                <w:lang w:val="zh-CN"/>
              </w:rPr>
              <w:instrText>\\Guanshen railway 2023 interim\\Welink\\Welink-A</w:instrText>
            </w:r>
            <w:r w:rsidR="00AE55FE" w:rsidRPr="00AE55FE">
              <w:rPr>
                <w:rFonts w:ascii="Times New Roman" w:hAnsi="Times New Roman" w:cs="Times New Roman"/>
                <w:sz w:val="18"/>
                <w:szCs w:val="18"/>
                <w:lang w:val="zh-CN"/>
              </w:rPr>
              <w:instrText>股</w:instrText>
            </w:r>
            <w:r w:rsidR="00AE55FE" w:rsidRPr="00AE55FE">
              <w:rPr>
                <w:rFonts w:ascii="Times New Roman" w:hAnsi="Times New Roman" w:cs="Times New Roman"/>
                <w:sz w:val="18"/>
                <w:szCs w:val="18"/>
                <w:lang w:val="zh-CN"/>
              </w:rPr>
              <w:instrText>\\1-2023</w:instrText>
            </w:r>
            <w:r w:rsidR="00AE55FE" w:rsidRPr="00AE55FE">
              <w:rPr>
                <w:rFonts w:ascii="Times New Roman" w:hAnsi="Times New Roman" w:cs="Times New Roman"/>
                <w:sz w:val="18"/>
                <w:szCs w:val="18"/>
                <w:lang w:val="zh-CN"/>
              </w:rPr>
              <w:instrText>半年度广深铁路股份</w:instrText>
            </w:r>
            <w:r w:rsidR="00AE55FE" w:rsidRPr="00AE55FE">
              <w:rPr>
                <w:rFonts w:ascii="Times New Roman" w:hAnsi="Times New Roman" w:cs="Times New Roman"/>
                <w:sz w:val="18"/>
                <w:szCs w:val="18"/>
                <w:lang w:val="zh-CN"/>
              </w:rPr>
              <w:instrText>A</w:instrText>
            </w:r>
            <w:r w:rsidR="00AE55FE" w:rsidRPr="00AE55FE">
              <w:rPr>
                <w:rFonts w:ascii="Times New Roman" w:hAnsi="Times New Roman" w:cs="Times New Roman"/>
                <w:sz w:val="18"/>
                <w:szCs w:val="18"/>
                <w:lang w:val="zh-CN"/>
              </w:rPr>
              <w:instrText>股</w:instrText>
            </w:r>
            <w:r w:rsidR="00AE55FE" w:rsidRPr="00AE55FE">
              <w:rPr>
                <w:rFonts w:ascii="Times New Roman" w:hAnsi="Times New Roman" w:cs="Times New Roman"/>
                <w:sz w:val="18"/>
                <w:szCs w:val="18"/>
                <w:lang w:val="zh-CN"/>
              </w:rPr>
              <w:instrText>.xlsx" "</w:instrText>
            </w:r>
            <w:r w:rsidR="00AE55FE" w:rsidRPr="00AE55FE">
              <w:rPr>
                <w:rFonts w:ascii="Times New Roman" w:hAnsi="Times New Roman" w:cs="Times New Roman"/>
                <w:sz w:val="18"/>
                <w:szCs w:val="18"/>
                <w:lang w:val="zh-CN"/>
              </w:rPr>
              <w:instrText>八</w:instrText>
            </w:r>
            <w:r w:rsidR="00AE55FE" w:rsidRPr="00AE55FE">
              <w:rPr>
                <w:rFonts w:ascii="Times New Roman" w:hAnsi="Times New Roman" w:cs="Times New Roman"/>
                <w:sz w:val="18"/>
                <w:szCs w:val="18"/>
                <w:lang w:val="zh-CN"/>
              </w:rPr>
              <w:instrText>(b)_</w:instrText>
            </w:r>
            <w:r w:rsidR="00AE55FE" w:rsidRPr="00AE55FE">
              <w:rPr>
                <w:rFonts w:ascii="Times New Roman" w:hAnsi="Times New Roman" w:cs="Times New Roman"/>
                <w:sz w:val="18"/>
                <w:szCs w:val="18"/>
                <w:lang w:val="zh-CN"/>
              </w:rPr>
              <w:instrText>截至</w:instrText>
            </w:r>
            <w:r w:rsidR="00AE55FE" w:rsidRPr="00AE55FE">
              <w:rPr>
                <w:rFonts w:ascii="Times New Roman" w:hAnsi="Times New Roman" w:cs="Times New Roman"/>
                <w:sz w:val="18"/>
                <w:szCs w:val="18"/>
                <w:lang w:val="zh-CN"/>
              </w:rPr>
              <w:instrText>2022</w:instrText>
            </w:r>
            <w:r w:rsidR="00AE55FE" w:rsidRPr="00AE55FE">
              <w:rPr>
                <w:rFonts w:ascii="Times New Roman" w:hAnsi="Times New Roman" w:cs="Times New Roman"/>
                <w:sz w:val="18"/>
                <w:szCs w:val="18"/>
                <w:lang w:val="zh-CN"/>
              </w:rPr>
              <w:instrText>年</w:instrText>
            </w:r>
            <w:r w:rsidR="00AE55FE" w:rsidRPr="00AE55FE">
              <w:rPr>
                <w:rFonts w:ascii="Times New Roman" w:hAnsi="Times New Roman" w:cs="Times New Roman"/>
                <w:sz w:val="18"/>
                <w:szCs w:val="18"/>
                <w:lang w:val="zh-CN"/>
              </w:rPr>
              <w:instrText>6</w:instrText>
            </w:r>
            <w:r w:rsidR="00AE55FE" w:rsidRPr="00AE55FE">
              <w:rPr>
                <w:rFonts w:ascii="Times New Roman" w:hAnsi="Times New Roman" w:cs="Times New Roman"/>
                <w:sz w:val="18"/>
                <w:szCs w:val="18"/>
                <w:lang w:val="zh-CN"/>
              </w:rPr>
              <w:instrText>月</w:instrText>
            </w:r>
            <w:r w:rsidR="00AE55FE" w:rsidRPr="00AE55FE">
              <w:rPr>
                <w:rFonts w:ascii="Times New Roman" w:hAnsi="Times New Roman" w:cs="Times New Roman"/>
                <w:sz w:val="18"/>
                <w:szCs w:val="18"/>
                <w:lang w:val="zh-CN"/>
              </w:rPr>
              <w:instrText>30</w:instrText>
            </w:r>
            <w:r w:rsidR="00AE55FE" w:rsidRPr="00AE55FE">
              <w:rPr>
                <w:rFonts w:ascii="Times New Roman" w:hAnsi="Times New Roman" w:cs="Times New Roman"/>
                <w:sz w:val="18"/>
                <w:szCs w:val="18"/>
                <w:lang w:val="zh-CN"/>
              </w:rPr>
              <w:instrText>日止</w:instrText>
            </w:r>
            <w:r w:rsidR="00AE55FE" w:rsidRPr="00AE55FE">
              <w:rPr>
                <w:rFonts w:ascii="Times New Roman" w:hAnsi="Times New Roman" w:cs="Times New Roman"/>
                <w:sz w:val="18"/>
                <w:szCs w:val="18"/>
                <w:lang w:val="zh-CN"/>
              </w:rPr>
              <w:instrText>6</w:instrText>
            </w:r>
            <w:r w:rsidR="00AE55FE" w:rsidRPr="00AE55FE">
              <w:rPr>
                <w:rFonts w:ascii="Times New Roman" w:hAnsi="Times New Roman" w:cs="Times New Roman"/>
                <w:sz w:val="18"/>
                <w:szCs w:val="18"/>
                <w:lang w:val="zh-CN"/>
              </w:rPr>
              <w:instrText>个月期间及</w:instrText>
            </w:r>
            <w:r w:rsidR="00AE55FE" w:rsidRPr="00AE55FE">
              <w:rPr>
                <w:rFonts w:ascii="Times New Roman" w:hAnsi="Times New Roman" w:cs="Times New Roman"/>
                <w:sz w:val="18"/>
                <w:szCs w:val="18"/>
                <w:lang w:val="zh-CN"/>
              </w:rPr>
              <w:instrText>2022</w:instrText>
            </w:r>
            <w:r w:rsidR="00AE55FE" w:rsidRPr="00AE55FE">
              <w:rPr>
                <w:rFonts w:ascii="Times New Roman" w:hAnsi="Times New Roman" w:cs="Times New Roman"/>
                <w:sz w:val="18"/>
                <w:szCs w:val="18"/>
                <w:lang w:val="zh-CN"/>
              </w:rPr>
              <w:instrText>年</w:instrText>
            </w:r>
            <w:r w:rsidR="00AE55FE" w:rsidRPr="00AE55FE">
              <w:rPr>
                <w:rFonts w:ascii="Times New Roman" w:hAnsi="Times New Roman" w:cs="Times New Roman"/>
                <w:sz w:val="18"/>
                <w:szCs w:val="18"/>
                <w:lang w:val="zh-CN"/>
              </w:rPr>
              <w:instrText xml:space="preserve">1!R7C7" \* MERGEFORMAT </w:instrText>
            </w:r>
            <w:r w:rsidR="00AE55FE"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1!R7C9"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1!R7C9"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9,491,272,398</w: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1!R8C2"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1!R8C2"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对内交易营业收入</w:t>
            </w:r>
            <w:r w:rsidRPr="00AE55FE">
              <w:rPr>
                <w:rFonts w:ascii="Times New Roman" w:hAnsi="Times New Roman" w:cs="Times New Roman"/>
                <w:sz w:val="18"/>
                <w:szCs w:val="18"/>
                <w:lang w:val="zh-CN"/>
              </w:rPr>
              <w:fldChar w:fldCharType="end"/>
            </w: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1!R8C3"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1!R8C3"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w: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1!R8C5"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1!R8C5"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46,372,708</w: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center"/>
              <w:rPr>
                <w:rFonts w:ascii="Times New Roman" w:hAnsi="Times New Roman" w:cs="Times New Roman"/>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1!R8C7"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1!R8C7"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(46,372,708)</w: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1!R8C9"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1!R8C9"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w: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1!R9C2"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1!R9C2"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营业成本</w:t>
            </w:r>
            <w:r w:rsidRPr="00AE55FE">
              <w:rPr>
                <w:rFonts w:ascii="Times New Roman" w:hAnsi="Times New Roman" w:cs="Times New Roman"/>
                <w:sz w:val="18"/>
                <w:szCs w:val="18"/>
                <w:lang w:val="zh-CN"/>
              </w:rPr>
              <w:fldChar w:fldCharType="end"/>
            </w:r>
          </w:p>
        </w:tc>
        <w:tc>
          <w:tcPr>
            <w:tcW w:w="1460" w:type="dxa"/>
            <w:tcBorders>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1!R9C3"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1!R9C3"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(10,336,941,512)</w:t>
            </w:r>
            <w:r w:rsidRPr="00AE55FE">
              <w:rPr>
                <w:rFonts w:ascii="Times New Roman" w:hAnsi="Times New Roman" w:cs="Times New Roman"/>
                <w:sz w:val="18"/>
                <w:szCs w:val="18"/>
                <w:lang w:val="zh-CN"/>
              </w:rPr>
              <w:fldChar w:fldCharType="end"/>
            </w:r>
          </w:p>
        </w:tc>
        <w:tc>
          <w:tcPr>
            <w:tcW w:w="80" w:type="dxa"/>
            <w:tcBorders>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rPr>
            </w:pPr>
          </w:p>
        </w:tc>
        <w:tc>
          <w:tcPr>
            <w:tcW w:w="1460" w:type="dxa"/>
            <w:tcBorders>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1!R9C5"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1!R9C5"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(118,013,698)</w:t>
            </w:r>
            <w:r w:rsidRPr="00AE55FE">
              <w:rPr>
                <w:rFonts w:ascii="Times New Roman" w:hAnsi="Times New Roman" w:cs="Times New Roman"/>
                <w:sz w:val="18"/>
                <w:szCs w:val="18"/>
                <w:lang w:val="zh-CN"/>
              </w:rPr>
              <w:fldChar w:fldCharType="end"/>
            </w:r>
          </w:p>
        </w:tc>
        <w:tc>
          <w:tcPr>
            <w:tcW w:w="80" w:type="dxa"/>
            <w:tcBorders>
              <w:left w:val="nil"/>
              <w:bottom w:val="nil"/>
              <w:right w:val="nil"/>
            </w:tcBorders>
            <w:shd w:val="clear" w:color="auto" w:fill="auto"/>
            <w:vAlign w:val="bottom"/>
          </w:tcPr>
          <w:p w:rsidR="00AE55FE" w:rsidRPr="00AE55FE" w:rsidRDefault="00AE55FE" w:rsidP="0045565A">
            <w:pPr>
              <w:overflowPunct w:val="0"/>
              <w:ind w:rightChars="50" w:right="105"/>
              <w:jc w:val="center"/>
              <w:rPr>
                <w:rFonts w:ascii="Times New Roman" w:hAnsi="Times New Roman" w:cs="Times New Roman"/>
              </w:rPr>
            </w:pPr>
          </w:p>
        </w:tc>
        <w:tc>
          <w:tcPr>
            <w:tcW w:w="1460" w:type="dxa"/>
            <w:tcBorders>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1!R9C7"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1!R9C7"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46,372,708</w:t>
            </w:r>
            <w:r w:rsidRPr="00AE55FE">
              <w:rPr>
                <w:rFonts w:ascii="Times New Roman" w:hAnsi="Times New Roman" w:cs="Times New Roman"/>
                <w:sz w:val="18"/>
                <w:szCs w:val="18"/>
                <w:lang w:val="zh-CN"/>
              </w:rPr>
              <w:fldChar w:fldCharType="end"/>
            </w:r>
          </w:p>
        </w:tc>
        <w:tc>
          <w:tcPr>
            <w:tcW w:w="80" w:type="dxa"/>
            <w:tcBorders>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rPr>
            </w:pPr>
          </w:p>
        </w:tc>
        <w:tc>
          <w:tcPr>
            <w:tcW w:w="1460" w:type="dxa"/>
            <w:tcBorders>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1!R9C9"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1!R9C9"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(10,408,582,502)</w: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 xml:space="preserve">.xlsx"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1!R10C2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1!R10C2"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利息收入</w:t>
            </w:r>
            <w:r w:rsidRPr="00AE55FE">
              <w:rPr>
                <w:rFonts w:ascii="Times New Roman" w:hAnsi="Times New Roman" w:cs="Times New Roman"/>
                <w:sz w:val="18"/>
                <w:szCs w:val="18"/>
                <w:lang w:val="zh-CN"/>
              </w:rPr>
              <w:fldChar w:fldCharType="end"/>
            </w: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 xml:space="preserve">.xlsx"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1!R10C3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1!R10C3"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15,903,281</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 xml:space="preserve">.xlsx"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1!R10C5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1!R10C5"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211,837</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center"/>
              <w:rPr>
                <w:rFonts w:ascii="Times New Roman" w:hAnsi="Times New Roman" w:cs="Times New Roman"/>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1!R10C7"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1!R10C7"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1!R10C9"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1!R10C9"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16,115,118</w: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1!R11C2"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1!R11C2"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对联营企业的投资收益</w:t>
            </w:r>
            <w:r w:rsidRPr="00AE55FE">
              <w:rPr>
                <w:rFonts w:ascii="Times New Roman" w:hAnsi="Times New Roman" w:cs="Times New Roman"/>
                <w:sz w:val="18"/>
                <w:szCs w:val="18"/>
                <w:lang w:val="zh-CN"/>
              </w:rPr>
              <w:fldChar w:fldCharType="end"/>
            </w: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1!R11C3"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1!R11C3"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24,869,312</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1!R11C5"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1!R11C5"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1!R11C7"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1!R11C7"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1!R11C9"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1!R11C9"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24,869,312</w: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1!R12C2"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1!R12C2"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折旧和摊销费用</w:t>
            </w:r>
            <w:r w:rsidRPr="00AE55FE">
              <w:rPr>
                <w:rFonts w:ascii="Times New Roman" w:hAnsi="Times New Roman" w:cs="Times New Roman"/>
                <w:sz w:val="18"/>
                <w:szCs w:val="18"/>
                <w:lang w:val="zh-CN"/>
              </w:rPr>
              <w:fldChar w:fldCharType="end"/>
            </w: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1!R12C3"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1!R12C3"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905,334,868</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1!R12C5"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1!R12C5"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15,542,503</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1!R12C7"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1!R12C7"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center"/>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1!R12C9"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1!R12C9"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920,877,371</w: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lastRenderedPageBreak/>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1!R13C2"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1!R13C2"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亏损总额</w:t>
            </w:r>
            <w:r w:rsidRPr="00AE55FE">
              <w:rPr>
                <w:rFonts w:ascii="Times New Roman" w:hAnsi="Times New Roman" w:cs="Times New Roman"/>
                <w:sz w:val="18"/>
                <w:szCs w:val="18"/>
                <w:lang w:val="zh-CN"/>
              </w:rPr>
              <w:fldChar w:fldCharType="end"/>
            </w: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 xml:space="preserve">.xlsx"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1!R13C3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1!R13C3"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(939,875,612)</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1!R13C5"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1!R13C5"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(46,780,534)</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center"/>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1!R13C7"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1!R13C7"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(3,505)</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center"/>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1!R13C9"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1!R13C9"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(986,659,651)</w: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1!R14C2"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1!R14C2"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所得税贷项</w:t>
            </w:r>
            <w:r w:rsidRPr="00AE55FE">
              <w:rPr>
                <w:rFonts w:ascii="Times New Roman" w:hAnsi="Times New Roman" w:cs="Times New Roman"/>
                <w:sz w:val="18"/>
                <w:szCs w:val="18"/>
                <w:lang w:val="zh-CN"/>
              </w:rPr>
              <w:fldChar w:fldCharType="end"/>
            </w: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1!R14C3"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1!R14C3"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223,953,201</w: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1!R14C5"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1!R14C5"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(2,555,097)</w: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1!R14C7"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1!R14C7"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w: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1!R14C9"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1!R14C9"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221,398,104</w:t>
            </w:r>
            <w:r w:rsidRPr="00AE55FE">
              <w:rPr>
                <w:rFonts w:ascii="Times New Roman" w:hAnsi="Times New Roman" w:cs="Times New Roman"/>
                <w:sz w:val="18"/>
                <w:szCs w:val="18"/>
                <w:lang w:val="zh-CN"/>
              </w:rPr>
              <w:fldChar w:fldCharType="end"/>
            </w:r>
          </w:p>
        </w:tc>
      </w:tr>
      <w:tr w:rsidR="00AE55FE" w:rsidRPr="00AE55FE" w:rsidTr="00A301F3">
        <w:trPr>
          <w:trHeight w:val="276"/>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1!R15C2"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1!R15C2"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净亏损</w:t>
            </w:r>
            <w:r w:rsidRPr="00AE55FE">
              <w:rPr>
                <w:rFonts w:ascii="Times New Roman" w:hAnsi="Times New Roman" w:cs="Times New Roman"/>
                <w:sz w:val="18"/>
                <w:szCs w:val="18"/>
                <w:lang w:val="zh-CN"/>
              </w:rPr>
              <w:fldChar w:fldCharType="end"/>
            </w: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1!R15C3"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1!R15C3"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(715,922,411)</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1!R15C5"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1!R15C5"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(49,335,631)</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1!R15C7"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1!R15C7"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(3,505)</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 xml:space="preserve">.xlsx"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1!R15C9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1!R15C9"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(765,261,547)</w:t>
            </w:r>
            <w:r w:rsidRPr="00AE55FE">
              <w:rPr>
                <w:rFonts w:ascii="Times New Roman" w:hAnsi="Times New Roman" w:cs="Times New Roman"/>
                <w:sz w:val="18"/>
                <w:szCs w:val="18"/>
                <w:lang w:val="zh-CN"/>
              </w:rPr>
              <w:fldChar w:fldCharType="end"/>
            </w:r>
          </w:p>
        </w:tc>
      </w:tr>
      <w:tr w:rsidR="00AE55FE" w:rsidRPr="00AE55FE" w:rsidTr="00A301F3">
        <w:trPr>
          <w:trHeight w:val="276"/>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1!R16C2"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1!R16C2" \* MERGEFORMAT </w:instrText>
            </w:r>
            <w:r w:rsidRPr="00AE55FE">
              <w:rPr>
                <w:rFonts w:ascii="Times New Roman" w:hAnsi="Times New Roman" w:cs="Times New Roman"/>
                <w:sz w:val="18"/>
                <w:szCs w:val="18"/>
                <w:lang w:val="zh-CN"/>
              </w:rPr>
              <w:fldChar w:fldCharType="end"/>
            </w:r>
          </w:p>
        </w:tc>
        <w:tc>
          <w:tcPr>
            <w:tcW w:w="1460" w:type="dxa"/>
            <w:tcBorders>
              <w:top w:val="single" w:sz="12" w:space="0" w:color="auto"/>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1!R16C3"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1!R16C3"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1!R16C5"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1!R16C5"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1!R16C7"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1!R16C7"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single" w:sz="12" w:space="0" w:color="auto"/>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1!R16C9"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1!R16C9" \* MERGEFORMAT </w:instrText>
            </w:r>
            <w:r w:rsidRPr="00AE55FE">
              <w:rPr>
                <w:rFonts w:ascii="Times New Roman" w:hAnsi="Times New Roman" w:cs="Times New Roman"/>
                <w:sz w:val="18"/>
                <w:szCs w:val="18"/>
                <w:lang w:val="zh-CN"/>
              </w:rPr>
              <w:fldChar w:fldCharType="end"/>
            </w:r>
          </w:p>
        </w:tc>
      </w:tr>
      <w:tr w:rsidR="00AE55FE" w:rsidRPr="00AE55FE" w:rsidTr="00A301F3">
        <w:trPr>
          <w:trHeight w:val="276"/>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1!R17C2"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1!R17C2"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资产总额</w:t>
            </w:r>
            <w:r w:rsidRPr="00AE55FE">
              <w:rPr>
                <w:rFonts w:ascii="Times New Roman" w:hAnsi="Times New Roman" w:cs="Times New Roman"/>
                <w:sz w:val="18"/>
                <w:szCs w:val="18"/>
                <w:lang w:val="zh-CN"/>
              </w:rPr>
              <w:fldChar w:fldCharType="end"/>
            </w: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1!R17C3"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1!R17C3"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37,066,576,927</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1!R17C5"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1!R17C5"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411,599,085</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1!R17C7"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1!R17C7"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(425,387,274)</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1!R17C9"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1!R17C9"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37,052,788,738</w:t>
            </w:r>
            <w:r w:rsidRPr="00AE55FE">
              <w:rPr>
                <w:rFonts w:ascii="Times New Roman" w:hAnsi="Times New Roman" w:cs="Times New Roman"/>
                <w:sz w:val="18"/>
                <w:szCs w:val="18"/>
                <w:lang w:val="zh-CN"/>
              </w:rPr>
              <w:fldChar w:fldCharType="end"/>
            </w:r>
          </w:p>
        </w:tc>
      </w:tr>
      <w:tr w:rsidR="00AE55FE" w:rsidRPr="00AE55FE" w:rsidTr="00A301F3">
        <w:trPr>
          <w:trHeight w:val="276"/>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1!R18C2"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1!R18C2" \* MERGEFORMAT </w:instrText>
            </w:r>
            <w:r w:rsidRPr="00AE55FE">
              <w:rPr>
                <w:rFonts w:ascii="Times New Roman" w:hAnsi="Times New Roman" w:cs="Times New Roman"/>
                <w:sz w:val="18"/>
                <w:szCs w:val="18"/>
                <w:lang w:val="zh-CN"/>
              </w:rPr>
              <w:fldChar w:fldCharType="end"/>
            </w: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1!R18C3"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1!R18C3"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1!R18C5"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1!R18C5"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1!R18C7"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1!R18C7"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single" w:sz="12" w:space="0" w:color="auto"/>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1!R18C9"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1!R18C9" \* MERGEFORMAT </w:instrText>
            </w:r>
            <w:r w:rsidRPr="00AE55FE">
              <w:rPr>
                <w:rFonts w:ascii="Times New Roman" w:hAnsi="Times New Roman" w:cs="Times New Roman"/>
                <w:sz w:val="18"/>
                <w:szCs w:val="18"/>
                <w:lang w:val="zh-CN"/>
              </w:rPr>
              <w:fldChar w:fldCharType="end"/>
            </w:r>
          </w:p>
        </w:tc>
      </w:tr>
      <w:tr w:rsidR="00AE55FE" w:rsidRPr="00AE55FE" w:rsidTr="00A301F3">
        <w:trPr>
          <w:trHeight w:val="276"/>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1!R19C2"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1!R19C2"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负债总额</w:t>
            </w:r>
            <w:r w:rsidRPr="00AE55FE">
              <w:rPr>
                <w:rFonts w:ascii="Times New Roman" w:hAnsi="Times New Roman" w:cs="Times New Roman"/>
                <w:sz w:val="18"/>
                <w:szCs w:val="18"/>
                <w:lang w:val="zh-CN"/>
              </w:rPr>
              <w:fldChar w:fldCharType="end"/>
            </w: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1!R19C3"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1!R19C3"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10,106,321,726</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1!R19C5"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1!R19C5"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772,414,998</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1!R19C7"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1!R19C7"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(333,174,254)</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1!R19C9"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1!R19C9"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10,545,562,470</w:t>
            </w:r>
            <w:r w:rsidRPr="00AE55FE">
              <w:rPr>
                <w:rFonts w:ascii="Times New Roman" w:hAnsi="Times New Roman" w:cs="Times New Roman"/>
                <w:sz w:val="18"/>
                <w:szCs w:val="18"/>
                <w:lang w:val="zh-CN"/>
              </w:rPr>
              <w:fldChar w:fldCharType="end"/>
            </w:r>
          </w:p>
        </w:tc>
      </w:tr>
      <w:tr w:rsidR="00AE55FE" w:rsidRPr="00AE55FE" w:rsidTr="00A301F3">
        <w:trPr>
          <w:trHeight w:val="276"/>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1!R20C2"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1!R20C2" \* MERGEFORMAT </w:instrText>
            </w:r>
            <w:r w:rsidRPr="00AE55FE">
              <w:rPr>
                <w:rFonts w:ascii="Times New Roman" w:hAnsi="Times New Roman" w:cs="Times New Roman"/>
                <w:sz w:val="18"/>
                <w:szCs w:val="18"/>
                <w:lang w:val="zh-CN"/>
              </w:rPr>
              <w:fldChar w:fldCharType="end"/>
            </w: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1!R20C3"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1!R20C3"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1!R20C5"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1!R20C5"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1!R20C7"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1!R20C7"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single" w:sz="12" w:space="0" w:color="auto"/>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1!R20C9"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1!R20C9" \* MERGEFORMAT </w:instrTex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1!R21C2"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1!R21C2"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对联营企业的长期股权投资</w:t>
            </w:r>
            <w:r w:rsidRPr="00AE55FE">
              <w:rPr>
                <w:rFonts w:ascii="Times New Roman" w:hAnsi="Times New Roman" w:cs="Times New Roman"/>
                <w:sz w:val="18"/>
                <w:szCs w:val="18"/>
                <w:lang w:val="zh-CN"/>
              </w:rPr>
              <w:fldChar w:fldCharType="end"/>
            </w: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1!R21C3"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1!R21C3"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250,177,002</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1!R21C5"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1!R21C5"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1!R21C7"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1!R21C7"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w: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1!R21C9"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1!R21C9"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250,177,002</w: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bottom w:val="nil"/>
              <w:right w:val="nil"/>
            </w:tcBorders>
            <w:shd w:val="clear" w:color="auto" w:fill="auto"/>
            <w:vAlign w:val="bottom"/>
          </w:tcPr>
          <w:p w:rsidR="00AE55FE" w:rsidRPr="00AE55FE" w:rsidRDefault="00AE55FE" w:rsidP="0045565A">
            <w:pPr>
              <w:overflowPunct w:val="0"/>
              <w:rPr>
                <w:rFonts w:ascii="Times New Roman" w:hAnsi="Times New Roman" w:cs="Times New Roman"/>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1!R22C2"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1!R22C2" \* MERGEFORMAT </w:instrText>
            </w:r>
            <w:r w:rsidRPr="00AE55FE">
              <w:rPr>
                <w:rFonts w:ascii="Times New Roman" w:hAnsi="Times New Roman" w:cs="Times New Roman"/>
                <w:sz w:val="18"/>
                <w:szCs w:val="18"/>
                <w:lang w:val="zh-CN"/>
              </w:rPr>
              <w:fldChar w:fldCharType="end"/>
            </w: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1!R22C3"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1!R22C3"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1!R22C5"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1!R22C5"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1!R22C7"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1!R22C7" \* MERGEFORMAT </w:instrText>
            </w:r>
            <w:r w:rsidRPr="00AE55FE">
              <w:rPr>
                <w:rFonts w:ascii="Times New Roman" w:hAnsi="Times New Roman" w:cs="Times New Roman"/>
                <w:sz w:val="18"/>
                <w:szCs w:val="18"/>
                <w:lang w:val="zh-CN"/>
              </w:rPr>
              <w:fldChar w:fldCharType="end"/>
            </w:r>
          </w:p>
        </w:tc>
        <w:tc>
          <w:tcPr>
            <w:tcW w:w="80" w:type="dxa"/>
            <w:tcBorders>
              <w:top w:val="nil"/>
              <w:left w:val="nil"/>
              <w:bottom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1!R22C9"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1!R22C9" \* MERGEFORMAT </w:instrText>
            </w:r>
            <w:r w:rsidRPr="00AE55FE">
              <w:rPr>
                <w:rFonts w:ascii="Times New Roman" w:hAnsi="Times New Roman" w:cs="Times New Roman"/>
                <w:sz w:val="18"/>
                <w:szCs w:val="18"/>
                <w:lang w:val="zh-CN"/>
              </w:rPr>
              <w:fldChar w:fldCharType="end"/>
            </w:r>
          </w:p>
        </w:tc>
      </w:tr>
      <w:tr w:rsidR="00AE55FE" w:rsidRPr="00AE55FE" w:rsidTr="00A301F3">
        <w:trPr>
          <w:trHeight w:val="264"/>
          <w:jc w:val="center"/>
        </w:trPr>
        <w:tc>
          <w:tcPr>
            <w:tcW w:w="2920" w:type="dxa"/>
            <w:tcBorders>
              <w:top w:val="nil"/>
              <w:left w:val="nil"/>
              <w:right w:val="nil"/>
            </w:tcBorders>
            <w:shd w:val="clear" w:color="auto" w:fill="auto"/>
            <w:vAlign w:val="bottom"/>
          </w:tcPr>
          <w:p w:rsidR="00AE55FE" w:rsidRPr="00AE55FE" w:rsidRDefault="00AE55FE" w:rsidP="0045565A">
            <w:pPr>
              <w:overflowPunct w:val="0"/>
              <w:rPr>
                <w:rFonts w:ascii="Times New Roman" w:hAnsi="Times New Roman" w:cs="Times New Roman"/>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1!R23C2"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1!R23C2"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非流动资产增加额</w:t>
            </w:r>
            <w:r w:rsidRPr="00AE55FE">
              <w:rPr>
                <w:rFonts w:ascii="Times New Roman" w:hAnsi="Times New Roman" w:cs="Times New Roman"/>
                <w:color w:val="000000"/>
              </w:rPr>
              <w:t>(i)</w:t>
            </w:r>
            <w:r w:rsidRPr="00AE55FE">
              <w:rPr>
                <w:rFonts w:ascii="Times New Roman" w:hAnsi="Times New Roman" w:cs="Times New Roman"/>
                <w:sz w:val="18"/>
                <w:szCs w:val="18"/>
                <w:lang w:val="zh-CN"/>
              </w:rPr>
              <w:fldChar w:fldCharType="end"/>
            </w: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1!R23C3"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1!R23C3"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253,997,722</w: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1!R23C5"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1!R23C5"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122,309</w: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1!R23C7"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1!R23C7"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w:t>
            </w:r>
            <w:r w:rsidRPr="00AE55FE">
              <w:rPr>
                <w:rFonts w:ascii="Times New Roman" w:hAnsi="Times New Roman" w:cs="Times New Roman"/>
                <w:sz w:val="18"/>
                <w:szCs w:val="18"/>
                <w:lang w:val="zh-CN"/>
              </w:rPr>
              <w:fldChar w:fldCharType="end"/>
            </w:r>
          </w:p>
        </w:tc>
        <w:tc>
          <w:tcPr>
            <w:tcW w:w="80" w:type="dxa"/>
            <w:tcBorders>
              <w:top w:val="nil"/>
              <w:left w:val="nil"/>
              <w:right w:val="nil"/>
            </w:tcBorders>
            <w:shd w:val="clear" w:color="auto" w:fill="auto"/>
            <w:vAlign w:val="bottom"/>
          </w:tcPr>
          <w:p w:rsidR="00AE55FE" w:rsidRPr="00AE55FE" w:rsidRDefault="00AE55FE" w:rsidP="0045565A">
            <w:pPr>
              <w:overflowPunct w:val="0"/>
              <w:ind w:rightChars="50" w:right="105"/>
              <w:jc w:val="right"/>
              <w:rPr>
                <w:rFonts w:ascii="Times New Roman" w:hAnsi="Times New Roman" w:cs="Times New Roman"/>
                <w:color w:val="000000"/>
                <w:sz w:val="18"/>
                <w:szCs w:val="18"/>
              </w:rPr>
            </w:pPr>
          </w:p>
        </w:tc>
        <w:tc>
          <w:tcPr>
            <w:tcW w:w="1460" w:type="dxa"/>
            <w:tcBorders>
              <w:top w:val="nil"/>
              <w:left w:val="nil"/>
              <w:bottom w:val="single" w:sz="12" w:space="0" w:color="auto"/>
              <w:right w:val="nil"/>
            </w:tcBorders>
            <w:shd w:val="clear" w:color="auto" w:fill="auto"/>
            <w:vAlign w:val="bottom"/>
          </w:tcPr>
          <w:p w:rsidR="00AE55FE" w:rsidRPr="00AE55FE" w:rsidRDefault="00AE55FE" w:rsidP="0045565A">
            <w:pPr>
              <w:tabs>
                <w:tab w:val="decimal" w:pos="1313"/>
              </w:tabs>
              <w:overflowPunct w:val="0"/>
              <w:ind w:rightChars="-17" w:right="-36"/>
              <w:rPr>
                <w:rFonts w:ascii="Times New Roman" w:hAnsi="Times New Roman" w:cs="Times New Roman"/>
                <w:color w:val="000000"/>
                <w:sz w:val="18"/>
                <w:szCs w:val="18"/>
              </w:rPr>
            </w:pPr>
            <w:r w:rsidRPr="00AE55FE">
              <w:rPr>
                <w:rFonts w:ascii="Times New Roman" w:hAnsi="Times New Roman" w:cs="Times New Roman"/>
                <w:sz w:val="18"/>
                <w:szCs w:val="18"/>
                <w:lang w:val="zh-CN"/>
              </w:rPr>
              <w:fldChar w:fldCharType="begin" w:fldLock="1"/>
            </w:r>
            <w:r w:rsidRPr="00AE55FE">
              <w:rPr>
                <w:rFonts w:ascii="Times New Roman" w:hAnsi="Times New Roman" w:cs="Times New Roman"/>
                <w:sz w:val="18"/>
                <w:szCs w:val="18"/>
                <w:lang w:val="zh-CN"/>
              </w:rPr>
              <w:instrText xml:space="preserve"> LINK  Excel.SheetMacroEnabled.12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1!R23C9" \t \r "C:\\Users\\Trista H Zhao\\Desktop\\</w:instrText>
            </w:r>
            <w:r w:rsidRPr="00AE55FE">
              <w:rPr>
                <w:rFonts w:ascii="Times New Roman" w:hAnsi="Times New Roman" w:cs="Times New Roman"/>
                <w:sz w:val="18"/>
                <w:szCs w:val="18"/>
                <w:lang w:val="zh-CN"/>
              </w:rPr>
              <w:instrText>广深铁路股份有限公司</w:instrText>
            </w:r>
            <w:r w:rsidRPr="00AE55FE">
              <w:rPr>
                <w:rFonts w:ascii="Times New Roman" w:hAnsi="Times New Roman" w:cs="Times New Roman"/>
                <w:sz w:val="18"/>
                <w:szCs w:val="18"/>
                <w:lang w:val="zh-CN"/>
              </w:rPr>
              <w:instrText>\\Guanshen railway 2023 interim\\Welink\\Welink-A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\\1-2023</w:instrText>
            </w:r>
            <w:r w:rsidRPr="00AE55FE">
              <w:rPr>
                <w:rFonts w:ascii="Times New Roman" w:hAnsi="Times New Roman" w:cs="Times New Roman"/>
                <w:sz w:val="18"/>
                <w:szCs w:val="18"/>
                <w:lang w:val="zh-CN"/>
              </w:rPr>
              <w:instrText>半年度广深铁路股份</w:instrText>
            </w:r>
            <w:r w:rsidRPr="00AE55FE">
              <w:rPr>
                <w:rFonts w:ascii="Times New Roman" w:hAnsi="Times New Roman" w:cs="Times New Roman"/>
                <w:sz w:val="18"/>
                <w:szCs w:val="18"/>
                <w:lang w:val="zh-CN"/>
              </w:rPr>
              <w:instrText>A</w:instrText>
            </w:r>
            <w:r w:rsidRPr="00AE55FE">
              <w:rPr>
                <w:rFonts w:ascii="Times New Roman" w:hAnsi="Times New Roman" w:cs="Times New Roman"/>
                <w:sz w:val="18"/>
                <w:szCs w:val="18"/>
                <w:lang w:val="zh-CN"/>
              </w:rPr>
              <w:instrText>股</w:instrText>
            </w:r>
            <w:r w:rsidRPr="00AE55FE">
              <w:rPr>
                <w:rFonts w:ascii="Times New Roman" w:hAnsi="Times New Roman" w:cs="Times New Roman"/>
                <w:sz w:val="18"/>
                <w:szCs w:val="18"/>
                <w:lang w:val="zh-CN"/>
              </w:rPr>
              <w:instrText>.xlsx" "</w:instrText>
            </w:r>
            <w:r w:rsidRPr="00AE55FE">
              <w:rPr>
                <w:rFonts w:ascii="Times New Roman" w:hAnsi="Times New Roman" w:cs="Times New Roman"/>
                <w:sz w:val="18"/>
                <w:szCs w:val="18"/>
                <w:lang w:val="zh-CN"/>
              </w:rPr>
              <w:instrText>八</w:instrText>
            </w:r>
            <w:r w:rsidRPr="00AE55FE">
              <w:rPr>
                <w:rFonts w:ascii="Times New Roman" w:hAnsi="Times New Roman" w:cs="Times New Roman"/>
                <w:sz w:val="18"/>
                <w:szCs w:val="18"/>
                <w:lang w:val="zh-CN"/>
              </w:rPr>
              <w:instrText>(b)_</w:instrText>
            </w:r>
            <w:r w:rsidRPr="00AE55FE">
              <w:rPr>
                <w:rFonts w:ascii="Times New Roman" w:hAnsi="Times New Roman" w:cs="Times New Roman"/>
                <w:sz w:val="18"/>
                <w:szCs w:val="18"/>
                <w:lang w:val="zh-CN"/>
              </w:rPr>
              <w:instrText>截至</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月</w:instrText>
            </w:r>
            <w:r w:rsidRPr="00AE55FE">
              <w:rPr>
                <w:rFonts w:ascii="Times New Roman" w:hAnsi="Times New Roman" w:cs="Times New Roman"/>
                <w:sz w:val="18"/>
                <w:szCs w:val="18"/>
                <w:lang w:val="zh-CN"/>
              </w:rPr>
              <w:instrText>30</w:instrText>
            </w:r>
            <w:r w:rsidRPr="00AE55FE">
              <w:rPr>
                <w:rFonts w:ascii="Times New Roman" w:hAnsi="Times New Roman" w:cs="Times New Roman"/>
                <w:sz w:val="18"/>
                <w:szCs w:val="18"/>
                <w:lang w:val="zh-CN"/>
              </w:rPr>
              <w:instrText>日止</w:instrText>
            </w:r>
            <w:r w:rsidRPr="00AE55FE">
              <w:rPr>
                <w:rFonts w:ascii="Times New Roman" w:hAnsi="Times New Roman" w:cs="Times New Roman"/>
                <w:sz w:val="18"/>
                <w:szCs w:val="18"/>
                <w:lang w:val="zh-CN"/>
              </w:rPr>
              <w:instrText>6</w:instrText>
            </w:r>
            <w:r w:rsidRPr="00AE55FE">
              <w:rPr>
                <w:rFonts w:ascii="Times New Roman" w:hAnsi="Times New Roman" w:cs="Times New Roman"/>
                <w:sz w:val="18"/>
                <w:szCs w:val="18"/>
                <w:lang w:val="zh-CN"/>
              </w:rPr>
              <w:instrText>个月期间及</w:instrText>
            </w:r>
            <w:r w:rsidRPr="00AE55FE">
              <w:rPr>
                <w:rFonts w:ascii="Times New Roman" w:hAnsi="Times New Roman" w:cs="Times New Roman"/>
                <w:sz w:val="18"/>
                <w:szCs w:val="18"/>
                <w:lang w:val="zh-CN"/>
              </w:rPr>
              <w:instrText>2022</w:instrText>
            </w:r>
            <w:r w:rsidRPr="00AE55FE">
              <w:rPr>
                <w:rFonts w:ascii="Times New Roman" w:hAnsi="Times New Roman" w:cs="Times New Roman"/>
                <w:sz w:val="18"/>
                <w:szCs w:val="18"/>
                <w:lang w:val="zh-CN"/>
              </w:rPr>
              <w:instrText>年</w:instrText>
            </w:r>
            <w:r w:rsidRPr="00AE55FE">
              <w:rPr>
                <w:rFonts w:ascii="Times New Roman" w:hAnsi="Times New Roman" w:cs="Times New Roman"/>
                <w:sz w:val="18"/>
                <w:szCs w:val="18"/>
                <w:lang w:val="zh-CN"/>
              </w:rPr>
              <w:instrText xml:space="preserve">1!R23C9" \* MERGEFORMAT </w:instrText>
            </w:r>
            <w:r w:rsidRPr="00AE55FE">
              <w:rPr>
                <w:rFonts w:ascii="Times New Roman" w:hAnsi="Times New Roman" w:cs="Times New Roman"/>
                <w:sz w:val="18"/>
                <w:szCs w:val="18"/>
                <w:lang w:val="zh-CN"/>
              </w:rPr>
              <w:fldChar w:fldCharType="separate"/>
            </w:r>
            <w:r w:rsidRPr="00AE55FE">
              <w:rPr>
                <w:rFonts w:ascii="Times New Roman" w:hAnsi="Times New Roman" w:cs="Times New Roman"/>
                <w:color w:val="000000"/>
                <w:sz w:val="18"/>
                <w:szCs w:val="18"/>
              </w:rPr>
              <w:t>254,120,031</w:t>
            </w:r>
            <w:r w:rsidRPr="00AE55FE">
              <w:rPr>
                <w:rFonts w:ascii="Times New Roman" w:hAnsi="Times New Roman" w:cs="Times New Roman"/>
                <w:sz w:val="18"/>
                <w:szCs w:val="18"/>
                <w:lang w:val="zh-CN"/>
              </w:rPr>
              <w:fldChar w:fldCharType="end"/>
            </w:r>
          </w:p>
        </w:tc>
      </w:tr>
      <w:bookmarkEnd w:id="147"/>
    </w:tbl>
    <w:p w:rsidR="00AE55FE" w:rsidRPr="00AE55FE" w:rsidRDefault="00AE55FE" w:rsidP="00AE55FE">
      <w:pPr>
        <w:pStyle w:val="ac"/>
        <w:overflowPunct w:val="0"/>
        <w:ind w:firstLine="320"/>
        <w:rPr>
          <w:rFonts w:ascii="Times New Roman" w:hAnsi="Times New Roman"/>
          <w:sz w:val="16"/>
          <w:szCs w:val="16"/>
        </w:rPr>
      </w:pPr>
    </w:p>
    <w:p w:rsidR="00AE55FE" w:rsidRPr="007F7838" w:rsidRDefault="00AE55FE" w:rsidP="00652785">
      <w:pPr>
        <w:pStyle w:val="ac"/>
        <w:numPr>
          <w:ilvl w:val="0"/>
          <w:numId w:val="85"/>
        </w:numPr>
        <w:tabs>
          <w:tab w:val="clear" w:pos="0"/>
          <w:tab w:val="left" w:pos="360"/>
          <w:tab w:val="num" w:pos="720"/>
        </w:tabs>
        <w:overflowPunct w:val="0"/>
        <w:adjustRightInd w:val="0"/>
        <w:ind w:left="720" w:firstLineChars="0"/>
        <w:textAlignment w:val="baseline"/>
        <w:rPr>
          <w:rFonts w:ascii="Times New Roman" w:hAnsi="Times New Roman"/>
          <w:sz w:val="18"/>
          <w:szCs w:val="18"/>
        </w:rPr>
      </w:pPr>
      <w:r w:rsidRPr="007F7838">
        <w:rPr>
          <w:rFonts w:ascii="Times New Roman" w:hAnsi="Times New Roman"/>
          <w:sz w:val="18"/>
          <w:szCs w:val="18"/>
        </w:rPr>
        <w:t>非流动资产不包括金融资产、长期股权投资和递延所得税资产。</w:t>
      </w:r>
    </w:p>
    <w:p w:rsidR="00AE55FE" w:rsidRPr="00AE55FE" w:rsidRDefault="00AE55FE" w:rsidP="00AE55FE">
      <w:pPr>
        <w:tabs>
          <w:tab w:val="left" w:pos="360"/>
        </w:tabs>
        <w:overflowPunct w:val="0"/>
        <w:adjustRightInd w:val="0"/>
        <w:textAlignment w:val="baseline"/>
        <w:rPr>
          <w:rFonts w:ascii="Times New Roman" w:hAnsi="Times New Roman"/>
        </w:rPr>
      </w:pPr>
    </w:p>
    <w:p w:rsidR="00AE55FE" w:rsidRDefault="00AE55FE" w:rsidP="00AE55FE">
      <w:pPr>
        <w:overflowPunct w:val="0"/>
        <w:rPr>
          <w:rFonts w:ascii="Times New Roman" w:hAnsi="Times New Roman" w:cs="Times New Roman"/>
        </w:rPr>
      </w:pPr>
      <w:r w:rsidRPr="00AE55FE">
        <w:rPr>
          <w:rFonts w:ascii="Times New Roman" w:hAnsi="Times New Roman" w:cs="Times New Roman"/>
        </w:rPr>
        <w:t>本集团的营业收入均来源于在中国境内提供铁路运输及其他相关服务，且所有的资产均在</w:t>
      </w:r>
      <w:r w:rsidRPr="00AE55FE">
        <w:rPr>
          <w:rFonts w:ascii="Times New Roman" w:hAnsi="Times New Roman" w:cs="Times New Roman"/>
          <w:lang w:val="en-GB"/>
        </w:rPr>
        <w:t>中</w:t>
      </w:r>
      <w:r w:rsidRPr="00AE55FE">
        <w:rPr>
          <w:rFonts w:ascii="Times New Roman" w:hAnsi="Times New Roman" w:cs="Times New Roman"/>
        </w:rPr>
        <w:t>国境内。</w:t>
      </w:r>
    </w:p>
    <w:p w:rsidR="00AE55FE" w:rsidRPr="00AE55FE" w:rsidRDefault="00AE55FE" w:rsidP="00AE55FE">
      <w:pPr>
        <w:overflowPunct w:val="0"/>
        <w:rPr>
          <w:rFonts w:ascii="Times New Roman" w:hAnsi="Times New Roman" w:cs="Times New Roman"/>
        </w:rPr>
      </w:pPr>
    </w:p>
    <w:p w:rsidR="00AE55FE" w:rsidRPr="004E7520" w:rsidRDefault="00AE55FE" w:rsidP="00AE55FE">
      <w:pPr>
        <w:overflowPunct w:val="0"/>
        <w:rPr>
          <w:rFonts w:ascii="Times New Roman" w:hAnsi="Times New Roman" w:cs="Times New Roman"/>
          <w:lang w:val="en-GB"/>
        </w:rPr>
      </w:pPr>
      <w:r w:rsidRPr="004E7520">
        <w:rPr>
          <w:rFonts w:ascii="Times New Roman" w:hAnsi="Times New Roman" w:cs="Times New Roman"/>
        </w:rPr>
        <w:t>本集团来自被划分至铁路运输业务分部的广铁集团其子公司取得的营业收入为</w:t>
      </w:r>
      <w:r w:rsidR="004E7520" w:rsidRPr="004E7520">
        <w:rPr>
          <w:rFonts w:ascii="Times New Roman" w:hAnsi="Times New Roman" w:cs="Times New Roman"/>
        </w:rPr>
        <w:t>2,612,124,053</w:t>
      </w:r>
      <w:r w:rsidRPr="004E7520">
        <w:rPr>
          <w:rFonts w:ascii="Times New Roman" w:hAnsi="Times New Roman" w:cs="Times New Roman"/>
        </w:rPr>
        <w:t>元</w:t>
      </w:r>
      <w:r w:rsidRPr="004E7520">
        <w:rPr>
          <w:rFonts w:ascii="Times New Roman" w:hAnsi="Times New Roman" w:cs="Times New Roman"/>
        </w:rPr>
        <w:t>(</w:t>
      </w:r>
      <w:r w:rsidRPr="004E7520">
        <w:rPr>
          <w:rFonts w:ascii="Times New Roman" w:hAnsi="Times New Roman" w:cs="Times New Roman"/>
        </w:rPr>
        <w:t>截至</w:t>
      </w:r>
      <w:r w:rsidRPr="004E7520">
        <w:rPr>
          <w:rFonts w:ascii="Times New Roman" w:hAnsi="Times New Roman" w:cs="Times New Roman"/>
        </w:rPr>
        <w:t>2022</w:t>
      </w:r>
      <w:r w:rsidRPr="004E7520">
        <w:rPr>
          <w:rFonts w:ascii="Times New Roman" w:hAnsi="Times New Roman" w:cs="Times New Roman"/>
        </w:rPr>
        <w:t>年</w:t>
      </w:r>
      <w:r w:rsidRPr="004E7520">
        <w:rPr>
          <w:rFonts w:ascii="Times New Roman" w:hAnsi="Times New Roman" w:cs="Times New Roman"/>
        </w:rPr>
        <w:t>6</w:t>
      </w:r>
      <w:r w:rsidRPr="004E7520">
        <w:rPr>
          <w:rFonts w:ascii="Times New Roman" w:hAnsi="Times New Roman" w:cs="Times New Roman"/>
        </w:rPr>
        <w:t>月</w:t>
      </w:r>
      <w:r w:rsidRPr="004E7520">
        <w:rPr>
          <w:rFonts w:ascii="Times New Roman" w:hAnsi="Times New Roman" w:cs="Times New Roman"/>
        </w:rPr>
        <w:t>30</w:t>
      </w:r>
      <w:r w:rsidRPr="004E7520">
        <w:rPr>
          <w:rFonts w:ascii="Times New Roman" w:hAnsi="Times New Roman" w:cs="Times New Roman"/>
        </w:rPr>
        <w:t>日止</w:t>
      </w:r>
      <w:r w:rsidRPr="004E7520">
        <w:rPr>
          <w:rFonts w:ascii="Times New Roman" w:hAnsi="Times New Roman" w:cs="Times New Roman"/>
        </w:rPr>
        <w:t>6</w:t>
      </w:r>
      <w:r w:rsidRPr="004E7520">
        <w:rPr>
          <w:rFonts w:ascii="Times New Roman" w:hAnsi="Times New Roman" w:cs="Times New Roman"/>
        </w:rPr>
        <w:t>个月期间：</w:t>
      </w:r>
      <w:r w:rsidRPr="004E7520">
        <w:rPr>
          <w:rFonts w:ascii="Times New Roman" w:hAnsi="Times New Roman" w:cs="Times New Roman"/>
        </w:rPr>
        <w:t>2,033,769,673</w:t>
      </w:r>
      <w:r w:rsidRPr="004E7520">
        <w:rPr>
          <w:rFonts w:ascii="Times New Roman" w:hAnsi="Times New Roman" w:cs="Times New Roman"/>
        </w:rPr>
        <w:t>元</w:t>
      </w:r>
      <w:r w:rsidRPr="004E7520">
        <w:rPr>
          <w:rFonts w:ascii="Times New Roman" w:hAnsi="Times New Roman" w:cs="Times New Roman"/>
        </w:rPr>
        <w:t>)</w:t>
      </w:r>
      <w:r w:rsidRPr="004E7520">
        <w:rPr>
          <w:rFonts w:ascii="Times New Roman" w:hAnsi="Times New Roman" w:cs="Times New Roman"/>
        </w:rPr>
        <w:t>，占本集团营业收入的</w:t>
      </w:r>
      <w:r w:rsidRPr="004E7520">
        <w:rPr>
          <w:rFonts w:ascii="Times New Roman" w:hAnsi="Times New Roman" w:cs="Times New Roman"/>
        </w:rPr>
        <w:t>21.1</w:t>
      </w:r>
      <w:r w:rsidR="004E7520" w:rsidRPr="004E7520">
        <w:rPr>
          <w:rFonts w:ascii="Times New Roman" w:hAnsi="Times New Roman" w:cs="Times New Roman"/>
        </w:rPr>
        <w:t>0</w:t>
      </w:r>
      <w:r w:rsidRPr="004E7520">
        <w:rPr>
          <w:rFonts w:ascii="Times New Roman" w:hAnsi="Times New Roman" w:cs="Times New Roman"/>
        </w:rPr>
        <w:t>%</w:t>
      </w:r>
      <w:r w:rsidRPr="004E7520">
        <w:rPr>
          <w:rFonts w:ascii="Times New Roman" w:hAnsi="Times New Roman" w:cs="Times New Roman"/>
          <w:snapToGrid w:val="0"/>
        </w:rPr>
        <w:t>(</w:t>
      </w:r>
      <w:r w:rsidRPr="004E7520">
        <w:rPr>
          <w:rFonts w:ascii="Times New Roman" w:hAnsi="Times New Roman" w:cs="Times New Roman"/>
          <w:snapToGrid w:val="0"/>
        </w:rPr>
        <w:t>截至</w:t>
      </w:r>
      <w:r w:rsidRPr="004E7520">
        <w:rPr>
          <w:rFonts w:ascii="Times New Roman" w:hAnsi="Times New Roman" w:cs="Times New Roman"/>
          <w:snapToGrid w:val="0"/>
        </w:rPr>
        <w:t>2022</w:t>
      </w:r>
      <w:r w:rsidRPr="004E7520">
        <w:rPr>
          <w:rFonts w:ascii="Times New Roman" w:hAnsi="Times New Roman" w:cs="Times New Roman"/>
          <w:snapToGrid w:val="0"/>
        </w:rPr>
        <w:t>年</w:t>
      </w:r>
      <w:r w:rsidRPr="004E7520">
        <w:rPr>
          <w:rFonts w:ascii="Times New Roman" w:hAnsi="Times New Roman" w:cs="Times New Roman"/>
          <w:snapToGrid w:val="0"/>
        </w:rPr>
        <w:t>6</w:t>
      </w:r>
      <w:r w:rsidRPr="004E7520">
        <w:rPr>
          <w:rFonts w:ascii="Times New Roman" w:hAnsi="Times New Roman" w:cs="Times New Roman"/>
          <w:snapToGrid w:val="0"/>
        </w:rPr>
        <w:t>月</w:t>
      </w:r>
      <w:r w:rsidRPr="004E7520">
        <w:rPr>
          <w:rFonts w:ascii="Times New Roman" w:hAnsi="Times New Roman" w:cs="Times New Roman"/>
          <w:snapToGrid w:val="0"/>
        </w:rPr>
        <w:t>30</w:t>
      </w:r>
      <w:r w:rsidRPr="004E7520">
        <w:rPr>
          <w:rFonts w:ascii="Times New Roman" w:hAnsi="Times New Roman" w:cs="Times New Roman"/>
          <w:snapToGrid w:val="0"/>
        </w:rPr>
        <w:t>日止</w:t>
      </w:r>
      <w:r w:rsidRPr="004E7520">
        <w:rPr>
          <w:rFonts w:ascii="Times New Roman" w:hAnsi="Times New Roman" w:cs="Times New Roman"/>
          <w:snapToGrid w:val="0"/>
        </w:rPr>
        <w:t>6</w:t>
      </w:r>
      <w:r w:rsidRPr="004E7520">
        <w:rPr>
          <w:rFonts w:ascii="Times New Roman" w:hAnsi="Times New Roman" w:cs="Times New Roman"/>
          <w:snapToGrid w:val="0"/>
        </w:rPr>
        <w:t>个月期间</w:t>
      </w:r>
      <w:r w:rsidRPr="004E7520">
        <w:rPr>
          <w:rFonts w:ascii="Times New Roman" w:hAnsi="Times New Roman" w:cs="Times New Roman"/>
        </w:rPr>
        <w:t>：</w:t>
      </w:r>
      <w:r w:rsidRPr="004E7520">
        <w:rPr>
          <w:rFonts w:ascii="Times New Roman" w:hAnsi="Times New Roman" w:cs="Times New Roman"/>
        </w:rPr>
        <w:t>21.43%)</w:t>
      </w:r>
      <w:r w:rsidRPr="004E7520">
        <w:rPr>
          <w:rFonts w:ascii="Times New Roman" w:hAnsi="Times New Roman" w:cs="Times New Roman"/>
        </w:rPr>
        <w:t>。除此之外，本集团通过单一客户取得的收入均不超过</w:t>
      </w:r>
      <w:r w:rsidRPr="004E7520">
        <w:rPr>
          <w:rFonts w:ascii="Times New Roman" w:hAnsi="Times New Roman" w:cs="Times New Roman"/>
        </w:rPr>
        <w:t>10%</w:t>
      </w:r>
      <w:r w:rsidRPr="004E7520">
        <w:rPr>
          <w:rFonts w:ascii="Times New Roman" w:hAnsi="Times New Roman" w:cs="Times New Roman"/>
        </w:rPr>
        <w:t>。</w:t>
      </w:r>
    </w:p>
    <w:p w:rsidR="00AE55FE" w:rsidRDefault="00AE55FE"/>
    <w:p w:rsidR="00047B74" w:rsidRDefault="009454CC" w:rsidP="00652785">
      <w:pPr>
        <w:pStyle w:val="2"/>
        <w:numPr>
          <w:ilvl w:val="0"/>
          <w:numId w:val="15"/>
        </w:numPr>
        <w:ind w:left="422" w:hanging="422"/>
        <w:rPr>
          <w:rFonts w:ascii="宋体" w:hAnsi="宋体"/>
        </w:rPr>
      </w:pPr>
      <w:r>
        <w:rPr>
          <w:rFonts w:ascii="宋体" w:hAnsi="宋体" w:hint="eastAsia"/>
        </w:rPr>
        <w:t>关联方及关联交易</w:t>
      </w:r>
    </w:p>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047B74" w:rsidRDefault="009454CC" w:rsidP="00652785">
          <w:pPr>
            <w:pStyle w:val="3"/>
            <w:numPr>
              <w:ilvl w:val="0"/>
              <w:numId w:val="30"/>
            </w:numPr>
            <w:rPr>
              <w:rFonts w:ascii="宋体" w:hAnsi="宋体" w:cs="Arial"/>
              <w:szCs w:val="21"/>
            </w:rPr>
          </w:pPr>
          <w:r>
            <w:rPr>
              <w:rFonts w:ascii="宋体" w:hAnsi="宋体" w:cs="Arial" w:hint="eastAsia"/>
              <w:szCs w:val="21"/>
            </w:rPr>
            <w:t>子公司情况</w:t>
          </w:r>
        </w:p>
        <w:p w:rsidR="00047B74" w:rsidRPr="0045565A" w:rsidRDefault="0045565A">
          <w:pPr>
            <w:rPr>
              <w:rFonts w:ascii="Times New Roman" w:hAnsi="Times New Roman" w:cs="Times New Roman"/>
            </w:rPr>
          </w:pPr>
          <w:r w:rsidRPr="0045565A">
            <w:rPr>
              <w:rFonts w:ascii="Times New Roman" w:hAnsi="Times New Roman" w:cs="Times New Roman"/>
            </w:rPr>
            <w:t>子公司的基本情况及相关信息见附注七</w:t>
          </w:r>
          <w:r w:rsidRPr="0045565A">
            <w:rPr>
              <w:rFonts w:ascii="Times New Roman" w:hAnsi="Times New Roman" w:cs="Times New Roman"/>
              <w:lang w:val="en-GB"/>
            </w:rPr>
            <w:t>(1)</w:t>
          </w:r>
          <w:r w:rsidRPr="0045565A">
            <w:rPr>
              <w:rFonts w:ascii="Times New Roman" w:hAnsi="Times New Roman" w:cs="Times New Roman"/>
              <w:lang w:val="en-GB"/>
            </w:rPr>
            <w:t>。</w:t>
          </w:r>
        </w:p>
        <w:p w:rsidR="00047B74" w:rsidRDefault="00833B52">
          <w:pPr>
            <w:tabs>
              <w:tab w:val="left" w:pos="1134"/>
            </w:tabs>
            <w:rPr>
              <w:rFonts w:cs="Cambria"/>
            </w:rPr>
          </w:pPr>
        </w:p>
      </w:sdtContent>
    </w:sdt>
    <w:p w:rsidR="0045565A" w:rsidRDefault="0045565A" w:rsidP="00652785">
      <w:pPr>
        <w:pStyle w:val="3"/>
        <w:numPr>
          <w:ilvl w:val="0"/>
          <w:numId w:val="30"/>
        </w:numPr>
        <w:rPr>
          <w:rFonts w:ascii="Times New Roman" w:hAnsi="Times New Roman"/>
          <w:szCs w:val="21"/>
        </w:rPr>
      </w:pPr>
      <w:r w:rsidRPr="0045565A">
        <w:rPr>
          <w:rFonts w:ascii="Times New Roman" w:hAnsi="Times New Roman"/>
          <w:szCs w:val="21"/>
        </w:rPr>
        <w:t>持有本公司</w:t>
      </w:r>
      <w:r w:rsidRPr="0045565A">
        <w:rPr>
          <w:rFonts w:ascii="Times New Roman" w:hAnsi="Times New Roman"/>
          <w:szCs w:val="21"/>
        </w:rPr>
        <w:t>37.12%</w:t>
      </w:r>
      <w:r w:rsidRPr="0045565A">
        <w:rPr>
          <w:rFonts w:ascii="Times New Roman" w:hAnsi="Times New Roman"/>
          <w:szCs w:val="21"/>
        </w:rPr>
        <w:t>股份的第一大股东情况</w:t>
      </w:r>
    </w:p>
    <w:p w:rsidR="00D623E1" w:rsidRPr="00D623E1" w:rsidRDefault="00D623E1" w:rsidP="00D623E1">
      <w:pPr>
        <w:rPr>
          <w:rFonts w:ascii="Times New Roman" w:hAnsi="Times New Roman" w:cs="Times New Roman"/>
        </w:rPr>
      </w:pPr>
    </w:p>
    <w:tbl>
      <w:tblPr>
        <w:tblW w:w="9186" w:type="dxa"/>
        <w:jc w:val="center"/>
        <w:tblLayout w:type="fixed"/>
        <w:tblCellMar>
          <w:left w:w="28" w:type="dxa"/>
          <w:right w:w="28" w:type="dxa"/>
        </w:tblCellMar>
        <w:tblLook w:val="0000" w:firstRow="0" w:lastRow="0" w:firstColumn="0" w:lastColumn="0" w:noHBand="0" w:noVBand="0"/>
      </w:tblPr>
      <w:tblGrid>
        <w:gridCol w:w="1673"/>
        <w:gridCol w:w="823"/>
        <w:gridCol w:w="142"/>
        <w:gridCol w:w="1587"/>
        <w:gridCol w:w="76"/>
        <w:gridCol w:w="1625"/>
        <w:gridCol w:w="3260"/>
      </w:tblGrid>
      <w:tr w:rsidR="0045565A" w:rsidRPr="00D623E1" w:rsidTr="00A301F3">
        <w:trPr>
          <w:trHeight w:val="208"/>
          <w:jc w:val="center"/>
        </w:trPr>
        <w:tc>
          <w:tcPr>
            <w:tcW w:w="1673" w:type="dxa"/>
            <w:shd w:val="clear" w:color="auto" w:fill="auto"/>
            <w:vAlign w:val="bottom"/>
          </w:tcPr>
          <w:bookmarkStart w:id="148" w:name="link_九2_持有本公司3712股份的第一大股东情况"/>
          <w:p w:rsidR="0045565A" w:rsidRPr="00D623E1" w:rsidRDefault="0045565A" w:rsidP="0045565A">
            <w:pPr>
              <w:tabs>
                <w:tab w:val="left" w:pos="1080"/>
                <w:tab w:val="right" w:pos="3330"/>
                <w:tab w:val="right" w:pos="5580"/>
              </w:tabs>
              <w:overflowPunct w:val="0"/>
              <w:ind w:right="-385"/>
              <w:rPr>
                <w:rFonts w:ascii="Times New Roman" w:hAnsi="Times New Roman" w:cs="Times New Roman"/>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!R5C2"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!R5C2" \* MERGEFORMAT </w:instrText>
            </w:r>
            <w:r w:rsidRPr="00D623E1">
              <w:rPr>
                <w:rFonts w:ascii="Times New Roman" w:hAnsi="Times New Roman" w:cs="Times New Roman"/>
                <w:lang w:val="zh-CN"/>
              </w:rPr>
              <w:fldChar w:fldCharType="end"/>
            </w:r>
          </w:p>
        </w:tc>
        <w:tc>
          <w:tcPr>
            <w:tcW w:w="823" w:type="dxa"/>
            <w:shd w:val="clear" w:color="auto" w:fill="auto"/>
            <w:vAlign w:val="bottom"/>
          </w:tcPr>
          <w:p w:rsidR="0045565A" w:rsidRPr="00D623E1" w:rsidRDefault="0045565A" w:rsidP="0045565A">
            <w:pPr>
              <w:overflowPunct w:val="0"/>
              <w:ind w:hanging="170"/>
              <w:jc w:val="center"/>
              <w:rPr>
                <w:rFonts w:ascii="Times New Roman" w:hAnsi="Times New Roman" w:cs="Times New Roman"/>
                <w:lang w:val="en-AU"/>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!R5C3"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!R5C3" \* MERGEFORMAT </w:instrText>
            </w:r>
            <w:r w:rsidRPr="00D623E1">
              <w:rPr>
                <w:rFonts w:ascii="Times New Roman" w:hAnsi="Times New Roman" w:cs="Times New Roman"/>
                <w:lang w:val="zh-CN"/>
              </w:rPr>
              <w:fldChar w:fldCharType="separate"/>
            </w:r>
            <w:r w:rsidRPr="00D623E1">
              <w:rPr>
                <w:rFonts w:ascii="Times New Roman" w:hAnsi="Times New Roman" w:cs="Times New Roman"/>
                <w:lang w:val="en-AU"/>
              </w:rPr>
              <w:t>注册地</w:t>
            </w:r>
            <w:r w:rsidRPr="00D623E1">
              <w:rPr>
                <w:rFonts w:ascii="Times New Roman" w:hAnsi="Times New Roman" w:cs="Times New Roman"/>
                <w:lang w:val="zh-CN"/>
              </w:rPr>
              <w:fldChar w:fldCharType="end"/>
            </w:r>
          </w:p>
        </w:tc>
        <w:tc>
          <w:tcPr>
            <w:tcW w:w="142" w:type="dxa"/>
            <w:shd w:val="clear" w:color="auto" w:fill="auto"/>
            <w:vAlign w:val="bottom"/>
          </w:tcPr>
          <w:p w:rsidR="0045565A" w:rsidRPr="00D623E1" w:rsidRDefault="0045565A" w:rsidP="0045565A">
            <w:pPr>
              <w:overflowPunct w:val="0"/>
              <w:jc w:val="center"/>
              <w:rPr>
                <w:rFonts w:ascii="Times New Roman" w:hAnsi="Times New Roman" w:cs="Times New Roman"/>
                <w:lang w:val="en-AU"/>
              </w:rPr>
            </w:pPr>
          </w:p>
        </w:tc>
        <w:tc>
          <w:tcPr>
            <w:tcW w:w="1587" w:type="dxa"/>
            <w:shd w:val="clear" w:color="auto" w:fill="auto"/>
            <w:vAlign w:val="bottom"/>
          </w:tcPr>
          <w:p w:rsidR="0045565A" w:rsidRPr="00D623E1" w:rsidRDefault="0045565A" w:rsidP="0045565A">
            <w:pPr>
              <w:overflowPunct w:val="0"/>
              <w:ind w:right="-23"/>
              <w:jc w:val="center"/>
              <w:rPr>
                <w:rFonts w:ascii="Times New Roman" w:hAnsi="Times New Roman" w:cs="Times New Roman"/>
                <w:lang w:val="en-AU"/>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!R5C5"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!R5C5" \* MERGEFORMAT </w:instrText>
            </w:r>
            <w:r w:rsidRPr="00D623E1">
              <w:rPr>
                <w:rFonts w:ascii="Times New Roman" w:hAnsi="Times New Roman" w:cs="Times New Roman"/>
                <w:lang w:val="zh-CN"/>
              </w:rPr>
              <w:fldChar w:fldCharType="separate"/>
            </w:r>
            <w:r w:rsidRPr="00D623E1">
              <w:rPr>
                <w:rFonts w:ascii="Times New Roman" w:hAnsi="Times New Roman" w:cs="Times New Roman"/>
                <w:lang w:val="en-AU"/>
              </w:rPr>
              <w:t>注册资本</w:t>
            </w:r>
            <w:r w:rsidRPr="00D623E1">
              <w:rPr>
                <w:rFonts w:ascii="Times New Roman" w:hAnsi="Times New Roman" w:cs="Times New Roman"/>
                <w:lang w:val="zh-CN"/>
              </w:rPr>
              <w:fldChar w:fldCharType="end"/>
            </w:r>
          </w:p>
        </w:tc>
        <w:tc>
          <w:tcPr>
            <w:tcW w:w="76" w:type="dxa"/>
            <w:shd w:val="clear" w:color="auto" w:fill="auto"/>
            <w:vAlign w:val="bottom"/>
          </w:tcPr>
          <w:p w:rsidR="0045565A" w:rsidRPr="00D623E1" w:rsidRDefault="0045565A" w:rsidP="0045565A">
            <w:pPr>
              <w:overflowPunct w:val="0"/>
              <w:jc w:val="center"/>
              <w:rPr>
                <w:rFonts w:ascii="Times New Roman" w:hAnsi="Times New Roman" w:cs="Times New Roman"/>
                <w:lang w:val="en-AU"/>
              </w:rPr>
            </w:pPr>
          </w:p>
        </w:tc>
        <w:tc>
          <w:tcPr>
            <w:tcW w:w="1625" w:type="dxa"/>
            <w:shd w:val="clear" w:color="auto" w:fill="auto"/>
            <w:vAlign w:val="bottom"/>
          </w:tcPr>
          <w:p w:rsidR="0045565A" w:rsidRPr="00D623E1" w:rsidRDefault="0045565A" w:rsidP="0045565A">
            <w:pPr>
              <w:overflowPunct w:val="0"/>
              <w:jc w:val="center"/>
              <w:rPr>
                <w:rFonts w:ascii="Times New Roman" w:hAnsi="Times New Roman" w:cs="Times New Roman"/>
                <w:lang w:val="en-AU"/>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!R5C7"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!R5C7" \* MERGEFORMAT </w:instrText>
            </w:r>
            <w:r w:rsidRPr="00D623E1">
              <w:rPr>
                <w:rFonts w:ascii="Times New Roman" w:hAnsi="Times New Roman" w:cs="Times New Roman"/>
                <w:lang w:val="zh-CN"/>
              </w:rPr>
              <w:fldChar w:fldCharType="separate"/>
            </w:r>
            <w:r w:rsidRPr="00D623E1">
              <w:rPr>
                <w:rFonts w:ascii="Times New Roman" w:hAnsi="Times New Roman" w:cs="Times New Roman"/>
                <w:lang w:val="en-AU"/>
              </w:rPr>
              <w:t>业务性质</w:t>
            </w:r>
            <w:r w:rsidRPr="00D623E1">
              <w:rPr>
                <w:rFonts w:ascii="Times New Roman" w:hAnsi="Times New Roman" w:cs="Times New Roman"/>
                <w:lang w:val="zh-CN"/>
              </w:rPr>
              <w:fldChar w:fldCharType="end"/>
            </w:r>
          </w:p>
        </w:tc>
        <w:tc>
          <w:tcPr>
            <w:tcW w:w="3260" w:type="dxa"/>
            <w:shd w:val="clear" w:color="auto" w:fill="auto"/>
            <w:vAlign w:val="bottom"/>
          </w:tcPr>
          <w:p w:rsidR="0045565A" w:rsidRPr="00D623E1" w:rsidRDefault="0045565A" w:rsidP="0045565A">
            <w:pPr>
              <w:overflowPunct w:val="0"/>
              <w:jc w:val="center"/>
              <w:rPr>
                <w:rFonts w:ascii="Times New Roman" w:hAnsi="Times New Roman" w:cs="Times New Roman"/>
                <w:lang w:val="en-AU"/>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!R5C8"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!R5C8" \* MERGEFORMAT </w:instrText>
            </w:r>
            <w:r w:rsidRPr="00D623E1">
              <w:rPr>
                <w:rFonts w:ascii="Times New Roman" w:hAnsi="Times New Roman" w:cs="Times New Roman"/>
                <w:lang w:val="zh-CN"/>
              </w:rPr>
              <w:fldChar w:fldCharType="separate"/>
            </w:r>
            <w:r w:rsidRPr="00D623E1">
              <w:rPr>
                <w:rFonts w:ascii="Times New Roman" w:hAnsi="Times New Roman" w:cs="Times New Roman"/>
                <w:lang w:val="en-AU"/>
              </w:rPr>
              <w:t>经营范围</w:t>
            </w:r>
            <w:r w:rsidRPr="00D623E1">
              <w:rPr>
                <w:rFonts w:ascii="Times New Roman" w:hAnsi="Times New Roman" w:cs="Times New Roman"/>
                <w:lang w:val="zh-CN"/>
              </w:rPr>
              <w:fldChar w:fldCharType="end"/>
            </w:r>
          </w:p>
        </w:tc>
      </w:tr>
      <w:tr w:rsidR="0045565A" w:rsidRPr="00D623E1" w:rsidTr="00A301F3">
        <w:trPr>
          <w:jc w:val="center"/>
        </w:trPr>
        <w:tc>
          <w:tcPr>
            <w:tcW w:w="1673" w:type="dxa"/>
            <w:shd w:val="clear" w:color="auto" w:fill="auto"/>
            <w:vAlign w:val="bottom"/>
          </w:tcPr>
          <w:p w:rsidR="0045565A" w:rsidRPr="00D623E1" w:rsidRDefault="0045565A" w:rsidP="0045565A">
            <w:pPr>
              <w:overflowPunct w:val="0"/>
              <w:ind w:right="-303"/>
              <w:rPr>
                <w:rFonts w:ascii="Times New Roman" w:hAnsi="Times New Roman" w:cs="Times New Roman"/>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!R6C2"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!R6C2" \* MERGEFORMAT </w:instrText>
            </w:r>
            <w:r w:rsidRPr="00D623E1">
              <w:rPr>
                <w:rFonts w:ascii="Times New Roman" w:hAnsi="Times New Roman" w:cs="Times New Roman"/>
                <w:lang w:val="zh-CN"/>
              </w:rPr>
              <w:fldChar w:fldCharType="end"/>
            </w:r>
          </w:p>
        </w:tc>
        <w:tc>
          <w:tcPr>
            <w:tcW w:w="823" w:type="dxa"/>
            <w:shd w:val="clear" w:color="auto" w:fill="auto"/>
            <w:vAlign w:val="bottom"/>
          </w:tcPr>
          <w:p w:rsidR="0045565A" w:rsidRPr="00D623E1" w:rsidRDefault="0045565A" w:rsidP="0045565A">
            <w:pPr>
              <w:overflowPunct w:val="0"/>
              <w:ind w:left="-200" w:firstLine="200"/>
              <w:jc w:val="center"/>
              <w:rPr>
                <w:rFonts w:ascii="Times New Roman" w:hAnsi="Times New Roman" w:cs="Times New Roman"/>
                <w:lang w:val="en-AU"/>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!R6C3"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!R6C3" \* MERGEFORMAT </w:instrText>
            </w:r>
            <w:r w:rsidRPr="00D623E1">
              <w:rPr>
                <w:rFonts w:ascii="Times New Roman" w:hAnsi="Times New Roman" w:cs="Times New Roman"/>
                <w:lang w:val="zh-CN"/>
              </w:rPr>
              <w:fldChar w:fldCharType="end"/>
            </w:r>
          </w:p>
        </w:tc>
        <w:tc>
          <w:tcPr>
            <w:tcW w:w="142" w:type="dxa"/>
            <w:shd w:val="clear" w:color="auto" w:fill="auto"/>
            <w:vAlign w:val="bottom"/>
          </w:tcPr>
          <w:p w:rsidR="0045565A" w:rsidRPr="00D623E1" w:rsidRDefault="0045565A" w:rsidP="0045565A">
            <w:pPr>
              <w:overflowPunct w:val="0"/>
              <w:jc w:val="center"/>
              <w:rPr>
                <w:rFonts w:ascii="Times New Roman" w:hAnsi="Times New Roman" w:cs="Times New Roman"/>
                <w:lang w:val="en-AU"/>
              </w:rPr>
            </w:pPr>
          </w:p>
        </w:tc>
        <w:tc>
          <w:tcPr>
            <w:tcW w:w="1587" w:type="dxa"/>
            <w:shd w:val="clear" w:color="auto" w:fill="auto"/>
            <w:vAlign w:val="bottom"/>
          </w:tcPr>
          <w:p w:rsidR="0045565A" w:rsidRPr="00D623E1" w:rsidRDefault="0045565A" w:rsidP="0045565A">
            <w:pPr>
              <w:overflowPunct w:val="0"/>
              <w:ind w:leftChars="-101" w:left="-212" w:right="-25"/>
              <w:jc w:val="center"/>
              <w:rPr>
                <w:rFonts w:ascii="Times New Roman" w:hAnsi="Times New Roman" w:cs="Times New Roman"/>
                <w:lang w:val="en-AU"/>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!R6C5"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!R6C5" \* MERGEFORMAT </w:instrText>
            </w:r>
            <w:r w:rsidRPr="00D623E1">
              <w:rPr>
                <w:rFonts w:ascii="Times New Roman" w:hAnsi="Times New Roman" w:cs="Times New Roman"/>
                <w:lang w:val="zh-CN"/>
              </w:rPr>
              <w:fldChar w:fldCharType="end"/>
            </w:r>
          </w:p>
        </w:tc>
        <w:tc>
          <w:tcPr>
            <w:tcW w:w="76" w:type="dxa"/>
            <w:shd w:val="clear" w:color="auto" w:fill="auto"/>
            <w:vAlign w:val="bottom"/>
          </w:tcPr>
          <w:p w:rsidR="0045565A" w:rsidRPr="00D623E1" w:rsidRDefault="0045565A" w:rsidP="0045565A">
            <w:pPr>
              <w:overflowPunct w:val="0"/>
              <w:jc w:val="center"/>
              <w:rPr>
                <w:rFonts w:ascii="Times New Roman" w:hAnsi="Times New Roman" w:cs="Times New Roman"/>
                <w:lang w:val="en-AU"/>
              </w:rPr>
            </w:pPr>
          </w:p>
        </w:tc>
        <w:tc>
          <w:tcPr>
            <w:tcW w:w="1625" w:type="dxa"/>
            <w:shd w:val="clear" w:color="auto" w:fill="auto"/>
            <w:vAlign w:val="bottom"/>
          </w:tcPr>
          <w:p w:rsidR="0045565A" w:rsidRPr="00D623E1" w:rsidRDefault="0045565A" w:rsidP="0045565A">
            <w:pPr>
              <w:overflowPunct w:val="0"/>
              <w:ind w:leftChars="-156" w:left="81" w:hangingChars="195" w:hanging="409"/>
              <w:jc w:val="center"/>
              <w:rPr>
                <w:rFonts w:ascii="Times New Roman" w:hAnsi="Times New Roman" w:cs="Times New Roman"/>
                <w:lang w:val="en-AU"/>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!R6C7"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!R6C7" \* MERGEFORMAT </w:instrText>
            </w:r>
            <w:r w:rsidRPr="00D623E1">
              <w:rPr>
                <w:rFonts w:ascii="Times New Roman" w:hAnsi="Times New Roman" w:cs="Times New Roman"/>
                <w:lang w:val="zh-CN"/>
              </w:rPr>
              <w:fldChar w:fldCharType="end"/>
            </w:r>
          </w:p>
        </w:tc>
        <w:tc>
          <w:tcPr>
            <w:tcW w:w="3260" w:type="dxa"/>
            <w:shd w:val="clear" w:color="auto" w:fill="auto"/>
            <w:vAlign w:val="bottom"/>
          </w:tcPr>
          <w:p w:rsidR="0045565A" w:rsidRPr="00D623E1" w:rsidRDefault="0045565A" w:rsidP="0045565A">
            <w:pPr>
              <w:overflowPunct w:val="0"/>
              <w:jc w:val="right"/>
              <w:rPr>
                <w:rFonts w:ascii="Times New Roman" w:hAnsi="Times New Roman" w:cs="Times New Roman"/>
                <w:lang w:val="en-AU"/>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!R6C8"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!R6C8" \* MERGEFORMAT </w:instrText>
            </w:r>
            <w:r w:rsidRPr="00D623E1">
              <w:rPr>
                <w:rFonts w:ascii="Times New Roman" w:hAnsi="Times New Roman" w:cs="Times New Roman"/>
                <w:lang w:val="zh-CN"/>
              </w:rPr>
              <w:fldChar w:fldCharType="end"/>
            </w:r>
          </w:p>
        </w:tc>
      </w:tr>
      <w:tr w:rsidR="0045565A" w:rsidRPr="00D623E1" w:rsidTr="00A301F3">
        <w:trPr>
          <w:jc w:val="center"/>
        </w:trPr>
        <w:tc>
          <w:tcPr>
            <w:tcW w:w="1673" w:type="dxa"/>
            <w:shd w:val="clear" w:color="auto" w:fill="auto"/>
            <w:vAlign w:val="bottom"/>
          </w:tcPr>
          <w:p w:rsidR="0045565A" w:rsidRPr="00D623E1" w:rsidRDefault="0045565A" w:rsidP="0045565A">
            <w:pPr>
              <w:overflowPunct w:val="0"/>
              <w:ind w:left="28" w:hanging="879"/>
              <w:jc w:val="center"/>
              <w:rPr>
                <w:rFonts w:ascii="Times New Roman" w:hAnsi="Times New Roman" w:cs="Times New Roman"/>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!R7C2"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!R7C2" \* MERGEFORMAT </w:instrText>
            </w:r>
            <w:r w:rsidRPr="00D623E1">
              <w:rPr>
                <w:rFonts w:ascii="Times New Roman" w:hAnsi="Times New Roman" w:cs="Times New Roman"/>
                <w:lang w:val="zh-CN"/>
              </w:rPr>
              <w:fldChar w:fldCharType="separate"/>
            </w:r>
            <w:r w:rsidRPr="00D623E1">
              <w:rPr>
                <w:rFonts w:ascii="Times New Roman" w:hAnsi="Times New Roman" w:cs="Times New Roman"/>
              </w:rPr>
              <w:t>广铁集团</w:t>
            </w:r>
            <w:r w:rsidRPr="00D623E1">
              <w:rPr>
                <w:rFonts w:ascii="Times New Roman" w:hAnsi="Times New Roman" w:cs="Times New Roman"/>
                <w:lang w:val="zh-CN"/>
              </w:rPr>
              <w:fldChar w:fldCharType="end"/>
            </w:r>
          </w:p>
        </w:tc>
        <w:tc>
          <w:tcPr>
            <w:tcW w:w="823" w:type="dxa"/>
            <w:shd w:val="clear" w:color="auto" w:fill="auto"/>
            <w:vAlign w:val="bottom"/>
          </w:tcPr>
          <w:p w:rsidR="0045565A" w:rsidRPr="00D623E1" w:rsidRDefault="0045565A" w:rsidP="0045565A">
            <w:pPr>
              <w:overflowPunct w:val="0"/>
              <w:ind w:leftChars="-121" w:left="-29" w:hangingChars="107" w:hanging="225"/>
              <w:jc w:val="center"/>
              <w:rPr>
                <w:rFonts w:ascii="Times New Roman" w:hAnsi="Times New Roman" w:cs="Times New Roman"/>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!R7C3"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!R7C3" \* MERGEFORMAT </w:instrText>
            </w:r>
            <w:r w:rsidRPr="00D623E1">
              <w:rPr>
                <w:rFonts w:ascii="Times New Roman" w:hAnsi="Times New Roman" w:cs="Times New Roman"/>
                <w:lang w:val="zh-CN"/>
              </w:rPr>
              <w:fldChar w:fldCharType="separate"/>
            </w:r>
            <w:r w:rsidRPr="00D623E1">
              <w:rPr>
                <w:rFonts w:ascii="Times New Roman" w:hAnsi="Times New Roman" w:cs="Times New Roman"/>
                <w:lang w:val="en-AU"/>
              </w:rPr>
              <w:t>广州</w:t>
            </w:r>
            <w:r w:rsidRPr="00D623E1">
              <w:rPr>
                <w:rFonts w:ascii="Times New Roman" w:hAnsi="Times New Roman" w:cs="Times New Roman"/>
                <w:lang w:val="zh-CN"/>
              </w:rPr>
              <w:fldChar w:fldCharType="end"/>
            </w:r>
          </w:p>
        </w:tc>
        <w:tc>
          <w:tcPr>
            <w:tcW w:w="142" w:type="dxa"/>
            <w:shd w:val="clear" w:color="auto" w:fill="auto"/>
            <w:vAlign w:val="bottom"/>
          </w:tcPr>
          <w:p w:rsidR="0045565A" w:rsidRPr="00D623E1" w:rsidRDefault="0045565A" w:rsidP="0045565A">
            <w:pPr>
              <w:overflowPunct w:val="0"/>
              <w:jc w:val="center"/>
              <w:rPr>
                <w:rFonts w:ascii="Times New Roman" w:hAnsi="Times New Roman" w:cs="Times New Roman"/>
                <w:lang w:val="en-AU"/>
              </w:rPr>
            </w:pPr>
          </w:p>
        </w:tc>
        <w:tc>
          <w:tcPr>
            <w:tcW w:w="1587" w:type="dxa"/>
            <w:shd w:val="clear" w:color="auto" w:fill="auto"/>
            <w:vAlign w:val="bottom"/>
          </w:tcPr>
          <w:p w:rsidR="0045565A" w:rsidRPr="00D623E1" w:rsidRDefault="0045565A" w:rsidP="0045565A">
            <w:pPr>
              <w:overflowPunct w:val="0"/>
              <w:ind w:right="-23"/>
              <w:jc w:val="center"/>
              <w:rPr>
                <w:rFonts w:ascii="Times New Roman" w:hAnsi="Times New Roman" w:cs="Times New Roman"/>
                <w:lang w:val="en-AU"/>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 xml:space="preserve">.xlsx"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!R7C5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!R7C5" \* MERGEFORMAT </w:instrText>
            </w:r>
            <w:r w:rsidRPr="00D623E1">
              <w:rPr>
                <w:rFonts w:ascii="Times New Roman" w:hAnsi="Times New Roman" w:cs="Times New Roman"/>
                <w:lang w:val="zh-CN"/>
              </w:rPr>
              <w:fldChar w:fldCharType="separate"/>
            </w:r>
            <w:r w:rsidRPr="00D623E1">
              <w:rPr>
                <w:rFonts w:ascii="Times New Roman" w:hAnsi="Times New Roman" w:cs="Times New Roman"/>
                <w:lang w:val="en-AU"/>
              </w:rPr>
              <w:t>24,925,403</w:t>
            </w:r>
            <w:r w:rsidRPr="00D623E1">
              <w:rPr>
                <w:rFonts w:ascii="Times New Roman" w:hAnsi="Times New Roman" w:cs="Times New Roman"/>
                <w:lang w:val="en-AU"/>
              </w:rPr>
              <w:t>万元</w:t>
            </w:r>
            <w:r w:rsidRPr="00D623E1">
              <w:rPr>
                <w:rFonts w:ascii="Times New Roman" w:hAnsi="Times New Roman" w:cs="Times New Roman"/>
                <w:lang w:val="zh-CN"/>
              </w:rPr>
              <w:fldChar w:fldCharType="end"/>
            </w:r>
          </w:p>
        </w:tc>
        <w:tc>
          <w:tcPr>
            <w:tcW w:w="76" w:type="dxa"/>
            <w:shd w:val="clear" w:color="auto" w:fill="auto"/>
            <w:vAlign w:val="bottom"/>
          </w:tcPr>
          <w:p w:rsidR="0045565A" w:rsidRPr="00D623E1" w:rsidRDefault="0045565A" w:rsidP="0045565A">
            <w:pPr>
              <w:overflowPunct w:val="0"/>
              <w:jc w:val="center"/>
              <w:rPr>
                <w:rFonts w:ascii="Times New Roman" w:hAnsi="Times New Roman" w:cs="Times New Roman"/>
                <w:lang w:val="en-AU"/>
              </w:rPr>
            </w:pPr>
          </w:p>
        </w:tc>
        <w:tc>
          <w:tcPr>
            <w:tcW w:w="1625" w:type="dxa"/>
            <w:shd w:val="clear" w:color="auto" w:fill="auto"/>
            <w:vAlign w:val="bottom"/>
          </w:tcPr>
          <w:p w:rsidR="0045565A" w:rsidRPr="00D623E1" w:rsidRDefault="0045565A" w:rsidP="0045565A">
            <w:pPr>
              <w:overflowPunct w:val="0"/>
              <w:ind w:left="277" w:hangingChars="132" w:hanging="277"/>
              <w:jc w:val="center"/>
              <w:rPr>
                <w:rFonts w:ascii="Times New Roman" w:hAnsi="Times New Roman" w:cs="Times New Roman"/>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!R7C7"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!R7C7" \* MERGEFORMAT </w:instrText>
            </w:r>
            <w:r w:rsidRPr="00D623E1">
              <w:rPr>
                <w:rFonts w:ascii="Times New Roman" w:hAnsi="Times New Roman" w:cs="Times New Roman"/>
                <w:lang w:val="zh-CN"/>
              </w:rPr>
              <w:fldChar w:fldCharType="separate"/>
            </w:r>
            <w:r w:rsidRPr="00D623E1">
              <w:rPr>
                <w:rFonts w:ascii="Times New Roman" w:hAnsi="Times New Roman" w:cs="Times New Roman"/>
              </w:rPr>
              <w:t>铁路运输业</w:t>
            </w:r>
            <w:r w:rsidRPr="00D623E1">
              <w:rPr>
                <w:rFonts w:ascii="Times New Roman" w:hAnsi="Times New Roman" w:cs="Times New Roman"/>
                <w:lang w:val="zh-CN"/>
              </w:rPr>
              <w:fldChar w:fldCharType="end"/>
            </w:r>
          </w:p>
        </w:tc>
        <w:tc>
          <w:tcPr>
            <w:tcW w:w="3260" w:type="dxa"/>
            <w:shd w:val="clear" w:color="auto" w:fill="auto"/>
            <w:vAlign w:val="bottom"/>
          </w:tcPr>
          <w:p w:rsidR="0045565A" w:rsidRPr="00D623E1" w:rsidRDefault="0045565A" w:rsidP="0045565A">
            <w:pPr>
              <w:overflowPunct w:val="0"/>
              <w:rPr>
                <w:rFonts w:ascii="Times New Roman" w:hAnsi="Times New Roman" w:cs="Times New Roman"/>
                <w:lang w:val="en-AU"/>
              </w:rPr>
            </w:pPr>
            <w:r w:rsidRPr="00D623E1">
              <w:rPr>
                <w:rFonts w:ascii="Times New Roman" w:hAnsi="Times New Roman" w:cs="Times New Roman"/>
                <w:lang w:val="zh-CN"/>
              </w:rPr>
              <w:fldChar w:fldCharType="begin" w:fldLock="1"/>
            </w:r>
            <w:r w:rsidRPr="00D623E1">
              <w:rPr>
                <w:rFonts w:ascii="Times New Roman" w:hAnsi="Times New Roman" w:cs="Times New Roman"/>
                <w:lang w:val="zh-CN"/>
              </w:rPr>
              <w:instrText xml:space="preserve"> LINK  Excel.SheetMacroEnabled.12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!R7C8" \t \r "C:\\Users\\Trista H Zhao\\Desktop\\</w:instrText>
            </w:r>
            <w:r w:rsidRPr="00D623E1">
              <w:rPr>
                <w:rFonts w:ascii="Times New Roman" w:hAnsi="Times New Roman" w:cs="Times New Roman"/>
                <w:lang w:val="zh-CN"/>
              </w:rPr>
              <w:instrText>广深铁路股份有限公司</w:instrText>
            </w:r>
            <w:r w:rsidRPr="00D623E1">
              <w:rPr>
                <w:rFonts w:ascii="Times New Roman" w:hAnsi="Times New Roman" w:cs="Times New Roman"/>
                <w:lang w:val="zh-CN"/>
              </w:rPr>
              <w:instrText>\\Guanshen railway 2023 interim\\Welink\\Welink-A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\\1-2023</w:instrText>
            </w:r>
            <w:r w:rsidRPr="00D623E1">
              <w:rPr>
                <w:rFonts w:ascii="Times New Roman" w:hAnsi="Times New Roman" w:cs="Times New Roman"/>
                <w:lang w:val="zh-CN"/>
              </w:rPr>
              <w:instrText>半年度广深铁路股份</w:instrText>
            </w:r>
            <w:r w:rsidRPr="00D623E1">
              <w:rPr>
                <w:rFonts w:ascii="Times New Roman" w:hAnsi="Times New Roman" w:cs="Times New Roman"/>
                <w:lang w:val="zh-CN"/>
              </w:rPr>
              <w:instrText>A</w:instrText>
            </w:r>
            <w:r w:rsidRPr="00D623E1">
              <w:rPr>
                <w:rFonts w:ascii="Times New Roman" w:hAnsi="Times New Roman" w:cs="Times New Roman"/>
                <w:lang w:val="zh-CN"/>
              </w:rPr>
              <w:instrText>股</w:instrText>
            </w:r>
            <w:r w:rsidRPr="00D623E1">
              <w:rPr>
                <w:rFonts w:ascii="Times New Roman" w:hAnsi="Times New Roman" w:cs="Times New Roman"/>
                <w:lang w:val="zh-CN"/>
              </w:rPr>
              <w:instrText>.xlsx" "</w:instrText>
            </w:r>
            <w:r w:rsidRPr="00D623E1">
              <w:rPr>
                <w:rFonts w:ascii="Times New Roman" w:hAnsi="Times New Roman" w:cs="Times New Roman"/>
                <w:lang w:val="zh-CN"/>
              </w:rPr>
              <w:instrText>九</w:instrText>
            </w:r>
            <w:r w:rsidRPr="00D623E1">
              <w:rPr>
                <w:rFonts w:ascii="Times New Roman" w:hAnsi="Times New Roman" w:cs="Times New Roman"/>
                <w:lang w:val="zh-CN"/>
              </w:rPr>
              <w:instrText>(2)_</w:instrText>
            </w:r>
            <w:r w:rsidRPr="00D623E1">
              <w:rPr>
                <w:rFonts w:ascii="Times New Roman" w:hAnsi="Times New Roman" w:cs="Times New Roman"/>
                <w:lang w:val="zh-CN"/>
              </w:rPr>
              <w:instrText>持有本公司</w:instrText>
            </w:r>
            <w:r w:rsidRPr="00D623E1">
              <w:rPr>
                <w:rFonts w:ascii="Times New Roman" w:hAnsi="Times New Roman" w:cs="Times New Roman"/>
                <w:lang w:val="zh-CN"/>
              </w:rPr>
              <w:instrText>37.12%</w:instrText>
            </w:r>
            <w:r w:rsidRPr="00D623E1">
              <w:rPr>
                <w:rFonts w:ascii="Times New Roman" w:hAnsi="Times New Roman" w:cs="Times New Roman"/>
                <w:lang w:val="zh-CN"/>
              </w:rPr>
              <w:instrText>股份的第一大股东情况</w:instrText>
            </w:r>
            <w:r w:rsidRPr="00D623E1">
              <w:rPr>
                <w:rFonts w:ascii="Times New Roman" w:hAnsi="Times New Roman" w:cs="Times New Roman"/>
                <w:lang w:val="zh-CN"/>
              </w:rPr>
              <w:instrText xml:space="preserve">!R7C8" \* MERGEFORMAT </w:instrText>
            </w:r>
            <w:r w:rsidRPr="00D623E1">
              <w:rPr>
                <w:rFonts w:ascii="Times New Roman" w:hAnsi="Times New Roman" w:cs="Times New Roman"/>
                <w:lang w:val="zh-CN"/>
              </w:rPr>
              <w:fldChar w:fldCharType="separate"/>
            </w:r>
            <w:r w:rsidRPr="00D623E1">
              <w:rPr>
                <w:rFonts w:ascii="Times New Roman" w:hAnsi="Times New Roman" w:cs="Times New Roman"/>
              </w:rPr>
              <w:t>铁路客货运输及相关服务业务等</w:t>
            </w:r>
            <w:r w:rsidRPr="00D623E1">
              <w:rPr>
                <w:rFonts w:ascii="Times New Roman" w:hAnsi="Times New Roman" w:cs="Times New Roman"/>
                <w:lang w:val="zh-CN"/>
              </w:rPr>
              <w:fldChar w:fldCharType="end"/>
            </w:r>
          </w:p>
        </w:tc>
      </w:tr>
      <w:bookmarkEnd w:id="148"/>
    </w:tbl>
    <w:p w:rsidR="0045565A" w:rsidRPr="00D623E1" w:rsidRDefault="0045565A">
      <w:pPr>
        <w:tabs>
          <w:tab w:val="left" w:pos="1134"/>
        </w:tabs>
        <w:rPr>
          <w:rFonts w:ascii="Times New Roman" w:hAnsi="Times New Roman" w:cs="Times New Roman"/>
        </w:rPr>
      </w:pPr>
    </w:p>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047B74" w:rsidRDefault="009454CC" w:rsidP="00652785">
          <w:pPr>
            <w:pStyle w:val="3"/>
            <w:numPr>
              <w:ilvl w:val="0"/>
              <w:numId w:val="30"/>
            </w:numPr>
            <w:rPr>
              <w:rFonts w:ascii="宋体" w:hAnsi="宋体"/>
            </w:rPr>
          </w:pPr>
          <w:r>
            <w:rPr>
              <w:rFonts w:ascii="宋体" w:hAnsi="宋体" w:hint="eastAsia"/>
            </w:rPr>
            <w:t>联营企业情况</w:t>
          </w:r>
        </w:p>
        <w:p w:rsidR="00047B74" w:rsidRDefault="0045565A">
          <w:pPr>
            <w:rPr>
              <w:rFonts w:ascii="Times New Roman" w:hAnsi="Times New Roman" w:cs="Times New Roman"/>
            </w:rPr>
          </w:pPr>
          <w:r w:rsidRPr="0045565A">
            <w:rPr>
              <w:rFonts w:ascii="Times New Roman" w:hAnsi="Times New Roman" w:cs="Times New Roman"/>
            </w:rPr>
            <w:t>联营公司的基本情况及相关信息见附注七</w:t>
          </w:r>
          <w:r w:rsidRPr="0045565A">
            <w:rPr>
              <w:rFonts w:ascii="Times New Roman" w:hAnsi="Times New Roman" w:cs="Times New Roman"/>
            </w:rPr>
            <w:t>(2)</w:t>
          </w:r>
          <w:r w:rsidRPr="0045565A">
            <w:rPr>
              <w:rFonts w:ascii="Times New Roman" w:hAnsi="Times New Roman" w:cs="Times New Roman"/>
            </w:rPr>
            <w:t>。</w:t>
          </w:r>
        </w:p>
        <w:p w:rsidR="00047B74" w:rsidRDefault="00833B52">
          <w:pPr>
            <w:tabs>
              <w:tab w:val="left" w:pos="1134"/>
            </w:tabs>
            <w:rPr>
              <w:rFonts w:cs="Cambria"/>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047B74" w:rsidRDefault="009454CC" w:rsidP="00652785">
          <w:pPr>
            <w:pStyle w:val="3"/>
            <w:numPr>
              <w:ilvl w:val="0"/>
              <w:numId w:val="30"/>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EndPr/>
          <w:sdtContent>
            <w:p w:rsidR="0045565A" w:rsidRPr="009B7726" w:rsidRDefault="009454CC" w:rsidP="009B7726">
              <w:r>
                <w:fldChar w:fldCharType="begin"/>
              </w:r>
              <w:r w:rsidR="00644303">
                <w:instrText xml:space="preserve"> MACROBUTTON  SnrToggleCheckbox √适用 </w:instrText>
              </w:r>
              <w:r>
                <w:fldChar w:fldCharType="end"/>
              </w:r>
              <w:r>
                <w:fldChar w:fldCharType="begin"/>
              </w:r>
              <w:r w:rsidR="0064430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675"/>
          </w:tblGrid>
          <w:tr w:rsidR="009B7726" w:rsidTr="009B7726">
            <w:trPr>
              <w:trHeight w:val="267"/>
            </w:trPr>
            <w:tc>
              <w:tcPr>
                <w:tcW w:w="5000" w:type="pct"/>
                <w:gridSpan w:val="2"/>
                <w:tcBorders>
                  <w:top w:val="nil"/>
                  <w:left w:val="nil"/>
                  <w:bottom w:val="single" w:sz="4" w:space="0" w:color="auto"/>
                  <w:right w:val="nil"/>
                </w:tcBorders>
                <w:shd w:val="clear" w:color="auto" w:fill="auto"/>
              </w:tcPr>
              <w:p w:rsidR="009B7726" w:rsidRDefault="009B7726" w:rsidP="009B7726">
                <w:pPr>
                  <w:tabs>
                    <w:tab w:val="left" w:pos="300"/>
                  </w:tabs>
                  <w:rPr>
                    <w:rFonts w:ascii="Times New Roman" w:hAnsi="Times New Roman" w:cs="Times New Roman"/>
                  </w:rPr>
                </w:pPr>
                <w:r w:rsidRPr="009B7726">
                  <w:rPr>
                    <w:rFonts w:ascii="Times New Roman" w:hAnsi="Times New Roman" w:cs="Times New Roman"/>
                  </w:rPr>
                  <w:t>(i)</w:t>
                </w:r>
                <w:r w:rsidRPr="009B7726">
                  <w:rPr>
                    <w:rFonts w:ascii="Times New Roman" w:hAnsi="Times New Roman" w:cs="Times New Roman"/>
                  </w:rPr>
                  <w:tab/>
                </w:r>
                <w:r w:rsidRPr="009B7726">
                  <w:rPr>
                    <w:rFonts w:ascii="Times New Roman" w:hAnsi="Times New Roman" w:cs="Times New Roman"/>
                  </w:rPr>
                  <w:t>广铁集团及其子公司</w:t>
                </w:r>
              </w:p>
            </w:tc>
          </w:tr>
          <w:tr w:rsidR="00644303" w:rsidTr="009B7726">
            <w:trPr>
              <w:trHeight w:val="267"/>
            </w:trPr>
            <w:sdt>
              <w:sdtPr>
                <w:rPr>
                  <w:rFonts w:ascii="Times New Roman" w:hAnsi="Times New Roman" w:cs="Times New Roman"/>
                </w:rPr>
                <w:tag w:val="_PLD_8fe00abbc9b249a98b2e3ac6b12f12db"/>
                <w:id w:val="-1654055557"/>
                <w:lock w:val="sdtLocked"/>
              </w:sdtPr>
              <w:sdtEndPr/>
              <w:sdtContent>
                <w:tc>
                  <w:tcPr>
                    <w:tcW w:w="2423" w:type="pct"/>
                    <w:tcBorders>
                      <w:top w:val="single" w:sz="4" w:space="0" w:color="auto"/>
                      <w:left w:val="single" w:sz="4" w:space="0" w:color="auto"/>
                      <w:bottom w:val="single" w:sz="4" w:space="0" w:color="auto"/>
                      <w:right w:val="single" w:sz="4" w:space="0" w:color="auto"/>
                    </w:tcBorders>
                    <w:shd w:val="clear" w:color="auto" w:fill="auto"/>
                  </w:tcPr>
                  <w:p w:rsidR="00644303" w:rsidRPr="0045565A" w:rsidRDefault="00644303" w:rsidP="00AF2316">
                    <w:pPr>
                      <w:jc w:val="center"/>
                      <w:rPr>
                        <w:rFonts w:ascii="Times New Roman" w:hAnsi="Times New Roman" w:cs="Times New Roman"/>
                      </w:rPr>
                    </w:pPr>
                    <w:r w:rsidRPr="0045565A">
                      <w:rPr>
                        <w:rFonts w:ascii="Times New Roman" w:hAnsi="Times New Roman" w:cs="Times New Roman"/>
                      </w:rPr>
                      <w:t>其他关联方名称</w:t>
                    </w:r>
                  </w:p>
                </w:tc>
              </w:sdtContent>
            </w:sdt>
            <w:sdt>
              <w:sdtPr>
                <w:rPr>
                  <w:rFonts w:ascii="Times New Roman" w:hAnsi="Times New Roman" w:cs="Times New Roman"/>
                </w:rPr>
                <w:tag w:val="_PLD_c1304840da1e482f80286e0c7ca19002"/>
                <w:id w:val="1162200651"/>
                <w:lock w:val="sdtLocked"/>
              </w:sdtPr>
              <w:sdtEndPr/>
              <w:sdtContent>
                <w:tc>
                  <w:tcPr>
                    <w:tcW w:w="2577" w:type="pct"/>
                    <w:tcBorders>
                      <w:top w:val="single" w:sz="4" w:space="0" w:color="auto"/>
                      <w:left w:val="single" w:sz="4" w:space="0" w:color="auto"/>
                      <w:bottom w:val="single" w:sz="4" w:space="0" w:color="auto"/>
                      <w:right w:val="single" w:sz="4" w:space="0" w:color="auto"/>
                    </w:tcBorders>
                    <w:shd w:val="clear" w:color="auto" w:fill="auto"/>
                  </w:tcPr>
                  <w:p w:rsidR="00644303" w:rsidRPr="0045565A" w:rsidRDefault="00644303" w:rsidP="00AF2316">
                    <w:pPr>
                      <w:jc w:val="center"/>
                      <w:rPr>
                        <w:rFonts w:ascii="Times New Roman" w:hAnsi="Times New Roman" w:cs="Times New Roman"/>
                      </w:rPr>
                    </w:pPr>
                    <w:r w:rsidRPr="0045565A">
                      <w:rPr>
                        <w:rFonts w:ascii="Times New Roman" w:hAnsi="Times New Roman" w:cs="Times New Roman"/>
                      </w:rPr>
                      <w:t>其他关联方与本企业关系</w:t>
                    </w:r>
                  </w:p>
                </w:tc>
              </w:sdtContent>
            </w:sdt>
          </w:tr>
          <w:sdt>
            <w:sdtPr>
              <w:rPr>
                <w:rFonts w:ascii="Times New Roman" w:hAnsi="Times New Roman" w:cs="Times New Roman"/>
              </w:rPr>
              <w:alias w:val="本企业的其他关联方情况明细"/>
              <w:tag w:val="_GBC_2ec4adf7a1ce48faaeba9536b2bf6d81"/>
              <w:id w:val="-505739701"/>
              <w:lock w:val="sdtLocked"/>
              <w:placeholder>
                <w:docPart w:val="E93B9027FDFD4AD4800DC75598C4561F"/>
              </w:placeholder>
            </w:sdtPr>
            <w:sdtEndPr/>
            <w:sdtContent>
              <w:tr w:rsidR="00644303" w:rsidTr="009B772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广铁集团</w:t>
                    </w:r>
                  </w:p>
                </w:tc>
                <w:sdt>
                  <w:sdtPr>
                    <w:rPr>
                      <w:rFonts w:ascii="Times New Roman" w:hAnsi="Times New Roman" w:cs="Times New Roman"/>
                    </w:rPr>
                    <w:alias w:val="本企业的其他关联方情况明细－其他关联方与本公司关系"/>
                    <w:tag w:val="_GBC_2205fb8ea5f648b5a0c9e8e3f8499f9f"/>
                    <w:id w:val="-17050875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9E04A7">
                        <w:pPr>
                          <w:rPr>
                            <w:rFonts w:ascii="Times New Roman" w:hAnsi="Times New Roman" w:cs="Times New Roman"/>
                          </w:rPr>
                        </w:pPr>
                        <w:r w:rsidRPr="0045565A">
                          <w:rPr>
                            <w:rFonts w:ascii="Times New Roman" w:hAnsi="Times New Roman" w:cs="Times New Roman"/>
                          </w:rPr>
                          <w:t>持有本公司</w:t>
                        </w:r>
                        <w:r w:rsidRPr="0045565A">
                          <w:rPr>
                            <w:rFonts w:ascii="Times New Roman" w:hAnsi="Times New Roman" w:cs="Times New Roman"/>
                          </w:rPr>
                          <w:t>37.12%</w:t>
                        </w:r>
                        <w:r w:rsidRPr="0045565A">
                          <w:rPr>
                            <w:rFonts w:ascii="Times New Roman" w:hAnsi="Times New Roman" w:cs="Times New Roman"/>
                          </w:rPr>
                          <w:t>股份的第一大股东</w:t>
                        </w:r>
                      </w:p>
                    </w:tc>
                  </w:sdtContent>
                </w:sdt>
              </w:tr>
            </w:sdtContent>
          </w:sdt>
          <w:sdt>
            <w:sdtPr>
              <w:rPr>
                <w:rFonts w:ascii="Times New Roman" w:hAnsi="Times New Roman" w:cs="Times New Roman"/>
              </w:rPr>
              <w:alias w:val="本企业的其他关联方情况明细"/>
              <w:tag w:val="_GBC_2ec4adf7a1ce48faaeba9536b2bf6d81"/>
              <w:id w:val="1115105226"/>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广东铁路有限公司</w:t>
                    </w:r>
                  </w:p>
                </w:tc>
                <w:sdt>
                  <w:sdtPr>
                    <w:rPr>
                      <w:rFonts w:ascii="Times New Roman" w:hAnsi="Times New Roman" w:cs="Times New Roman"/>
                    </w:rPr>
                    <w:alias w:val="本企业的其他关联方情况明细－其他关联方与本公司关系"/>
                    <w:tag w:val="_GBC_2205fb8ea5f648b5a0c9e8e3f8499f9f"/>
                    <w:id w:val="-9675022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9E04A7">
                        <w:pPr>
                          <w:rPr>
                            <w:rFonts w:ascii="Times New Roman" w:hAnsi="Times New Roman" w:cs="Times New Roman"/>
                          </w:rPr>
                        </w:pPr>
                        <w:r w:rsidRPr="0045565A">
                          <w:rPr>
                            <w:rFonts w:ascii="Times New Roman" w:hAnsi="Times New Roman" w:cs="Times New Roman"/>
                          </w:rPr>
                          <w:t>广铁集团的子公司</w:t>
                        </w:r>
                      </w:p>
                    </w:tc>
                  </w:sdtContent>
                </w:sdt>
              </w:tr>
            </w:sdtContent>
          </w:sdt>
          <w:sdt>
            <w:sdtPr>
              <w:rPr>
                <w:rFonts w:ascii="Times New Roman" w:hAnsi="Times New Roman" w:cs="Times New Roman"/>
              </w:rPr>
              <w:alias w:val="本企业的其他关联方情况明细"/>
              <w:tag w:val="_GBC_2ec4adf7a1ce48faaeba9536b2bf6d81"/>
              <w:id w:val="-1659293298"/>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广州铁路物资公司</w:t>
                    </w:r>
                    <w:r w:rsidRPr="0045565A">
                      <w:rPr>
                        <w:rFonts w:ascii="Times New Roman" w:hAnsi="Times New Roman" w:cs="Times New Roman"/>
                      </w:rPr>
                      <w:t>(“</w:t>
                    </w:r>
                    <w:r w:rsidRPr="0045565A">
                      <w:rPr>
                        <w:rFonts w:ascii="Times New Roman" w:hAnsi="Times New Roman" w:cs="Times New Roman"/>
                      </w:rPr>
                      <w:t>物资公司</w:t>
                    </w:r>
                    <w:r w:rsidRPr="0045565A">
                      <w:rPr>
                        <w:rFonts w:ascii="Times New Roman" w:hAnsi="Times New Roman" w:cs="Times New Roman"/>
                      </w:rPr>
                      <w:t>”)</w:t>
                    </w:r>
                  </w:p>
                </w:tc>
                <w:sdt>
                  <w:sdtPr>
                    <w:rPr>
                      <w:rFonts w:ascii="Times New Roman" w:hAnsi="Times New Roman" w:cs="Times New Roman"/>
                    </w:rPr>
                    <w:alias w:val="本企业的其他关联方情况明细－其他关联方与本公司关系"/>
                    <w:tag w:val="_GBC_2205fb8ea5f648b5a0c9e8e3f8499f9f"/>
                    <w:id w:val="-10833692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9E04A7">
                        <w:pPr>
                          <w:rPr>
                            <w:rFonts w:ascii="Times New Roman" w:hAnsi="Times New Roman" w:cs="Times New Roman"/>
                          </w:rPr>
                        </w:pPr>
                        <w:r w:rsidRPr="0045565A">
                          <w:rPr>
                            <w:rFonts w:ascii="Times New Roman" w:hAnsi="Times New Roman" w:cs="Times New Roman"/>
                          </w:rPr>
                          <w:t>广铁集团的子公司</w:t>
                        </w:r>
                      </w:p>
                    </w:tc>
                  </w:sdtContent>
                </w:sdt>
              </w:tr>
            </w:sdtContent>
          </w:sdt>
          <w:sdt>
            <w:sdtPr>
              <w:rPr>
                <w:rFonts w:ascii="Times New Roman" w:hAnsi="Times New Roman" w:cs="Times New Roman"/>
              </w:rPr>
              <w:alias w:val="本企业的其他关联方情况明细"/>
              <w:tag w:val="_GBC_2ec4adf7a1ce48faaeba9536b2bf6d81"/>
              <w:id w:val="-1818179091"/>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广州铁道车辆有限公司</w:t>
                    </w:r>
                  </w:p>
                </w:tc>
                <w:sdt>
                  <w:sdtPr>
                    <w:rPr>
                      <w:rFonts w:ascii="Times New Roman" w:hAnsi="Times New Roman" w:cs="Times New Roman"/>
                    </w:rPr>
                    <w:alias w:val="本企业的其他关联方情况明细－其他关联方与本公司关系"/>
                    <w:tag w:val="_GBC_2205fb8ea5f648b5a0c9e8e3f8499f9f"/>
                    <w:id w:val="-4187203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9E04A7">
                        <w:pPr>
                          <w:rPr>
                            <w:rFonts w:ascii="Times New Roman" w:hAnsi="Times New Roman" w:cs="Times New Roman"/>
                          </w:rPr>
                        </w:pPr>
                        <w:r w:rsidRPr="0045565A">
                          <w:rPr>
                            <w:rFonts w:ascii="Times New Roman" w:hAnsi="Times New Roman" w:cs="Times New Roman"/>
                          </w:rPr>
                          <w:t>广铁集团的子公司</w:t>
                        </w:r>
                      </w:p>
                    </w:tc>
                  </w:sdtContent>
                </w:sdt>
              </w:tr>
            </w:sdtContent>
          </w:sdt>
          <w:sdt>
            <w:sdtPr>
              <w:rPr>
                <w:rFonts w:ascii="Times New Roman" w:hAnsi="Times New Roman" w:cs="Times New Roman"/>
              </w:rPr>
              <w:alias w:val="本企业的其他关联方情况明细"/>
              <w:tag w:val="_GBC_2ec4adf7a1ce48faaeba9536b2bf6d81"/>
              <w:id w:val="-1901749385"/>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厦深铁路广东有限公司</w:t>
                    </w:r>
                    <w:r w:rsidRPr="0045565A">
                      <w:rPr>
                        <w:rFonts w:ascii="Times New Roman" w:hAnsi="Times New Roman" w:cs="Times New Roman"/>
                      </w:rPr>
                      <w:t>(“</w:t>
                    </w:r>
                    <w:r w:rsidRPr="0045565A">
                      <w:rPr>
                        <w:rFonts w:ascii="Times New Roman" w:hAnsi="Times New Roman" w:cs="Times New Roman"/>
                      </w:rPr>
                      <w:t>厦深铁路</w:t>
                    </w:r>
                    <w:r w:rsidRPr="0045565A">
                      <w:rPr>
                        <w:rFonts w:ascii="Times New Roman" w:hAnsi="Times New Roman" w:cs="Times New Roman"/>
                      </w:rPr>
                      <w:t>”)</w:t>
                    </w:r>
                  </w:p>
                </w:tc>
                <w:sdt>
                  <w:sdtPr>
                    <w:rPr>
                      <w:rFonts w:ascii="Times New Roman" w:hAnsi="Times New Roman" w:cs="Times New Roman"/>
                    </w:rPr>
                    <w:alias w:val="本企业的其他关联方情况明细－其他关联方与本公司关系"/>
                    <w:tag w:val="_GBC_2205fb8ea5f648b5a0c9e8e3f8499f9f"/>
                    <w:id w:val="-5285725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9E04A7">
                        <w:pPr>
                          <w:rPr>
                            <w:rFonts w:ascii="Times New Roman" w:hAnsi="Times New Roman" w:cs="Times New Roman"/>
                          </w:rPr>
                        </w:pPr>
                        <w:r w:rsidRPr="0045565A">
                          <w:rPr>
                            <w:rFonts w:ascii="Times New Roman" w:hAnsi="Times New Roman" w:cs="Times New Roman"/>
                          </w:rPr>
                          <w:t>广铁集团的子公司</w:t>
                        </w:r>
                      </w:p>
                    </w:tc>
                  </w:sdtContent>
                </w:sdt>
              </w:tr>
            </w:sdtContent>
          </w:sdt>
          <w:sdt>
            <w:sdtPr>
              <w:rPr>
                <w:rFonts w:ascii="Times New Roman" w:hAnsi="Times New Roman" w:cs="Times New Roman"/>
              </w:rPr>
              <w:alias w:val="本企业的其他关联方情况明细"/>
              <w:tag w:val="_GBC_2ec4adf7a1ce48faaeba9536b2bf6d81"/>
              <w:id w:val="317004219"/>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广东粤通铁路物流有限公司</w:t>
                    </w:r>
                  </w:p>
                </w:tc>
                <w:sdt>
                  <w:sdtPr>
                    <w:rPr>
                      <w:rFonts w:ascii="Times New Roman" w:hAnsi="Times New Roman" w:cs="Times New Roman"/>
                    </w:rPr>
                    <w:alias w:val="本企业的其他关联方情况明细－其他关联方与本公司关系"/>
                    <w:tag w:val="_GBC_2205fb8ea5f648b5a0c9e8e3f8499f9f"/>
                    <w:id w:val="-20886816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9E04A7">
                        <w:pPr>
                          <w:rPr>
                            <w:rFonts w:ascii="Times New Roman" w:hAnsi="Times New Roman" w:cs="Times New Roman"/>
                          </w:rPr>
                        </w:pPr>
                        <w:r w:rsidRPr="0045565A">
                          <w:rPr>
                            <w:rFonts w:ascii="Times New Roman" w:hAnsi="Times New Roman" w:cs="Times New Roman"/>
                          </w:rPr>
                          <w:t>广铁集团的子公司</w:t>
                        </w:r>
                      </w:p>
                    </w:tc>
                  </w:sdtContent>
                </w:sdt>
              </w:tr>
            </w:sdtContent>
          </w:sdt>
          <w:sdt>
            <w:sdtPr>
              <w:rPr>
                <w:rFonts w:ascii="Times New Roman" w:hAnsi="Times New Roman" w:cs="Times New Roman"/>
              </w:rPr>
              <w:alias w:val="本企业的其他关联方情况明细"/>
              <w:tag w:val="_GBC_2ec4adf7a1ce48faaeba9536b2bf6d81"/>
              <w:id w:val="441882562"/>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广州北羊信息技术有限公司</w:t>
                    </w:r>
                  </w:p>
                </w:tc>
                <w:sdt>
                  <w:sdtPr>
                    <w:rPr>
                      <w:rFonts w:ascii="Times New Roman" w:hAnsi="Times New Roman" w:cs="Times New Roman"/>
                    </w:rPr>
                    <w:alias w:val="本企业的其他关联方情况明细－其他关联方与本公司关系"/>
                    <w:tag w:val="_GBC_2205fb8ea5f648b5a0c9e8e3f8499f9f"/>
                    <w:id w:val="20057774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9E04A7">
                        <w:pPr>
                          <w:rPr>
                            <w:rFonts w:ascii="Times New Roman" w:hAnsi="Times New Roman" w:cs="Times New Roman"/>
                          </w:rPr>
                        </w:pPr>
                        <w:r w:rsidRPr="0045565A">
                          <w:rPr>
                            <w:rFonts w:ascii="Times New Roman" w:hAnsi="Times New Roman" w:cs="Times New Roman"/>
                          </w:rPr>
                          <w:t>广铁集团的子公司</w:t>
                        </w:r>
                      </w:p>
                    </w:tc>
                  </w:sdtContent>
                </w:sdt>
              </w:tr>
            </w:sdtContent>
          </w:sdt>
          <w:sdt>
            <w:sdtPr>
              <w:rPr>
                <w:rFonts w:ascii="Times New Roman" w:hAnsi="Times New Roman" w:cs="Times New Roman"/>
              </w:rPr>
              <w:alias w:val="本企业的其他关联方情况明细"/>
              <w:tag w:val="_GBC_2ec4adf7a1ce48faaeba9536b2bf6d81"/>
              <w:id w:val="97994938"/>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湖南铁路联创技术发展有限公司</w:t>
                    </w:r>
                  </w:p>
                </w:tc>
                <w:sdt>
                  <w:sdtPr>
                    <w:rPr>
                      <w:rFonts w:ascii="Times New Roman" w:hAnsi="Times New Roman" w:cs="Times New Roman"/>
                    </w:rPr>
                    <w:alias w:val="本企业的其他关联方情况明细－其他关联方与本公司关系"/>
                    <w:tag w:val="_GBC_2205fb8ea5f648b5a0c9e8e3f8499f9f"/>
                    <w:id w:val="13796698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9E04A7">
                        <w:pPr>
                          <w:rPr>
                            <w:rFonts w:ascii="Times New Roman" w:hAnsi="Times New Roman" w:cs="Times New Roman"/>
                          </w:rPr>
                        </w:pPr>
                        <w:r w:rsidRPr="0045565A">
                          <w:rPr>
                            <w:rFonts w:ascii="Times New Roman" w:hAnsi="Times New Roman" w:cs="Times New Roman"/>
                          </w:rPr>
                          <w:t>广铁集团的子公司</w:t>
                        </w:r>
                      </w:p>
                    </w:tc>
                  </w:sdtContent>
                </w:sdt>
              </w:tr>
            </w:sdtContent>
          </w:sdt>
          <w:sdt>
            <w:sdtPr>
              <w:rPr>
                <w:rFonts w:ascii="Times New Roman" w:hAnsi="Times New Roman" w:cs="Times New Roman"/>
              </w:rPr>
              <w:alias w:val="本企业的其他关联方情况明细"/>
              <w:tag w:val="_GBC_2ec4adf7a1ce48faaeba9536b2bf6d81"/>
              <w:id w:val="-480542608"/>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广州东北货车外绕线铁路有限责任公司</w:t>
                    </w:r>
                  </w:p>
                </w:tc>
                <w:sdt>
                  <w:sdtPr>
                    <w:rPr>
                      <w:rFonts w:ascii="Times New Roman" w:hAnsi="Times New Roman" w:cs="Times New Roman"/>
                    </w:rPr>
                    <w:alias w:val="本企业的其他关联方情况明细－其他关联方与本公司关系"/>
                    <w:tag w:val="_GBC_2205fb8ea5f648b5a0c9e8e3f8499f9f"/>
                    <w:id w:val="17746682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9E04A7">
                        <w:pPr>
                          <w:rPr>
                            <w:rFonts w:ascii="Times New Roman" w:hAnsi="Times New Roman" w:cs="Times New Roman"/>
                          </w:rPr>
                        </w:pPr>
                        <w:r w:rsidRPr="0045565A">
                          <w:rPr>
                            <w:rFonts w:ascii="Times New Roman" w:hAnsi="Times New Roman" w:cs="Times New Roman"/>
                          </w:rPr>
                          <w:t>广铁集团的子公司</w:t>
                        </w:r>
                      </w:p>
                    </w:tc>
                  </w:sdtContent>
                </w:sdt>
              </w:tr>
            </w:sdtContent>
          </w:sdt>
          <w:sdt>
            <w:sdtPr>
              <w:rPr>
                <w:rFonts w:ascii="Times New Roman" w:hAnsi="Times New Roman" w:cs="Times New Roman"/>
              </w:rPr>
              <w:alias w:val="本企业的其他关联方情况明细"/>
              <w:tag w:val="_GBC_2ec4adf7a1ce48faaeba9536b2bf6d81"/>
              <w:id w:val="-293368259"/>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湖南长铁装备制造有限公司</w:t>
                    </w:r>
                  </w:p>
                </w:tc>
                <w:sdt>
                  <w:sdtPr>
                    <w:rPr>
                      <w:rFonts w:ascii="Times New Roman" w:hAnsi="Times New Roman" w:cs="Times New Roman"/>
                    </w:rPr>
                    <w:alias w:val="本企业的其他关联方情况明细－其他关联方与本公司关系"/>
                    <w:tag w:val="_GBC_2205fb8ea5f648b5a0c9e8e3f8499f9f"/>
                    <w:id w:val="-17033887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AF2316">
                        <w:pPr>
                          <w:rPr>
                            <w:rFonts w:ascii="Times New Roman" w:hAnsi="Times New Roman" w:cs="Times New Roman"/>
                          </w:rPr>
                        </w:pPr>
                        <w:r w:rsidRPr="0045565A">
                          <w:rPr>
                            <w:rFonts w:ascii="Times New Roman" w:hAnsi="Times New Roman" w:cs="Times New Roman"/>
                          </w:rPr>
                          <w:t>广铁集团的子公司</w:t>
                        </w:r>
                      </w:p>
                    </w:tc>
                  </w:sdtContent>
                </w:sdt>
              </w:tr>
            </w:sdtContent>
          </w:sdt>
          <w:sdt>
            <w:sdtPr>
              <w:rPr>
                <w:rFonts w:ascii="Times New Roman" w:hAnsi="Times New Roman" w:cs="Times New Roman"/>
              </w:rPr>
              <w:alias w:val="本企业的其他关联方情况明细"/>
              <w:tag w:val="_GBC_2ec4adf7a1ce48faaeba9536b2bf6d81"/>
              <w:id w:val="1171058451"/>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深铁实业</w:t>
                    </w:r>
                  </w:p>
                </w:tc>
                <w:sdt>
                  <w:sdtPr>
                    <w:rPr>
                      <w:rFonts w:ascii="Times New Roman" w:hAnsi="Times New Roman" w:cs="Times New Roman"/>
                    </w:rPr>
                    <w:alias w:val="本企业的其他关联方情况明细－其他关联方与本公司关系"/>
                    <w:tag w:val="_GBC_2205fb8ea5f648b5a0c9e8e3f8499f9f"/>
                    <w:id w:val="2045260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AF2316">
                        <w:pPr>
                          <w:rPr>
                            <w:rFonts w:ascii="Times New Roman" w:hAnsi="Times New Roman" w:cs="Times New Roman"/>
                          </w:rPr>
                        </w:pPr>
                        <w:r w:rsidRPr="0045565A">
                          <w:rPr>
                            <w:rFonts w:ascii="Times New Roman" w:hAnsi="Times New Roman" w:cs="Times New Roman"/>
                          </w:rPr>
                          <w:t>广铁集团的子公司</w:t>
                        </w:r>
                      </w:p>
                    </w:tc>
                  </w:sdtContent>
                </w:sdt>
              </w:tr>
            </w:sdtContent>
          </w:sdt>
          <w:sdt>
            <w:sdtPr>
              <w:rPr>
                <w:rFonts w:ascii="Times New Roman" w:hAnsi="Times New Roman" w:cs="Times New Roman"/>
              </w:rPr>
              <w:alias w:val="本企业的其他关联方情况明细"/>
              <w:tag w:val="_GBC_2ec4adf7a1ce48faaeba9536b2bf6d81"/>
              <w:id w:val="-1945604693"/>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怀化铁路工程</w:t>
                    </w:r>
                    <w:r w:rsidR="00F114FA" w:rsidRPr="00F114FA">
                      <w:rPr>
                        <w:rFonts w:ascii="Times New Roman" w:hAnsi="Times New Roman" w:cs="Times New Roman" w:hint="eastAsia"/>
                      </w:rPr>
                      <w:t>有限</w:t>
                    </w:r>
                    <w:r w:rsidRPr="0045565A">
                      <w:rPr>
                        <w:rFonts w:ascii="Times New Roman" w:hAnsi="Times New Roman" w:cs="Times New Roman"/>
                      </w:rPr>
                      <w:t>公司</w:t>
                    </w:r>
                  </w:p>
                </w:tc>
                <w:sdt>
                  <w:sdtPr>
                    <w:rPr>
                      <w:rFonts w:ascii="Times New Roman" w:hAnsi="Times New Roman" w:cs="Times New Roman"/>
                    </w:rPr>
                    <w:alias w:val="本企业的其他关联方情况明细－其他关联方与本公司关系"/>
                    <w:tag w:val="_GBC_2205fb8ea5f648b5a0c9e8e3f8499f9f"/>
                    <w:id w:val="7338947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AF2316">
                        <w:pPr>
                          <w:rPr>
                            <w:rFonts w:ascii="Times New Roman" w:hAnsi="Times New Roman" w:cs="Times New Roman"/>
                          </w:rPr>
                        </w:pPr>
                        <w:r w:rsidRPr="0045565A">
                          <w:rPr>
                            <w:rFonts w:ascii="Times New Roman" w:hAnsi="Times New Roman" w:cs="Times New Roman"/>
                          </w:rPr>
                          <w:t>广铁集团的子公司</w:t>
                        </w:r>
                      </w:p>
                    </w:tc>
                  </w:sdtContent>
                </w:sdt>
              </w:tr>
            </w:sdtContent>
          </w:sdt>
          <w:sdt>
            <w:sdtPr>
              <w:rPr>
                <w:rFonts w:ascii="Times New Roman" w:hAnsi="Times New Roman" w:cs="Times New Roman"/>
              </w:rPr>
              <w:alias w:val="本企业的其他关联方情况明细"/>
              <w:tag w:val="_GBC_2ec4adf7a1ce48faaeba9536b2bf6d81"/>
              <w:id w:val="-1668086749"/>
              <w:lock w:val="sdtLocked"/>
              <w:placeholder>
                <w:docPart w:val="E93B9027FDFD4AD4800DC75598C4561F"/>
              </w:placeholder>
            </w:sdtPr>
            <w:sdtEndPr/>
            <w:sdtContent>
              <w:tr w:rsidR="00644303" w:rsidTr="00AF2316">
                <w:trPr>
                  <w:trHeight w:val="267"/>
                </w:trPr>
                <w:tc>
                  <w:tcPr>
                    <w:tcW w:w="2423" w:type="pct"/>
                    <w:tcBorders>
                      <w:top w:val="single" w:sz="4" w:space="0" w:color="auto"/>
                      <w:left w:val="single" w:sz="4" w:space="0" w:color="auto"/>
                      <w:bottom w:val="single" w:sz="4" w:space="0" w:color="auto"/>
                      <w:right w:val="single" w:sz="4" w:space="0" w:color="auto"/>
                    </w:tcBorders>
                    <w:vAlign w:val="center"/>
                  </w:tcPr>
                  <w:p w:rsidR="00644303" w:rsidRPr="0045565A" w:rsidRDefault="00644303" w:rsidP="00AF2316">
                    <w:pPr>
                      <w:rPr>
                        <w:rFonts w:ascii="Times New Roman" w:hAnsi="Times New Roman" w:cs="Times New Roman"/>
                      </w:rPr>
                    </w:pPr>
                    <w:r w:rsidRPr="0045565A">
                      <w:rPr>
                        <w:rFonts w:ascii="Times New Roman" w:hAnsi="Times New Roman" w:cs="Times New Roman"/>
                      </w:rPr>
                      <w:t>广州铁路地产置业有限公司</w:t>
                    </w:r>
                  </w:p>
                </w:tc>
                <w:sdt>
                  <w:sdtPr>
                    <w:rPr>
                      <w:rFonts w:ascii="Times New Roman" w:hAnsi="Times New Roman" w:cs="Times New Roman"/>
                    </w:rPr>
                    <w:alias w:val="本企业的其他关联方情况明细－其他关联方与本公司关系"/>
                    <w:tag w:val="_GBC_2205fb8ea5f648b5a0c9e8e3f8499f9f"/>
                    <w:id w:val="-20687211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577" w:type="pct"/>
                        <w:tcBorders>
                          <w:top w:val="single" w:sz="4" w:space="0" w:color="auto"/>
                          <w:left w:val="single" w:sz="4" w:space="0" w:color="auto"/>
                          <w:bottom w:val="single" w:sz="4" w:space="0" w:color="auto"/>
                          <w:right w:val="single" w:sz="4" w:space="0" w:color="auto"/>
                        </w:tcBorders>
                      </w:tcPr>
                      <w:p w:rsidR="00644303" w:rsidRPr="0045565A" w:rsidRDefault="00644303" w:rsidP="00AF2316">
                        <w:pPr>
                          <w:rPr>
                            <w:rFonts w:ascii="Times New Roman" w:hAnsi="Times New Roman" w:cs="Times New Roman"/>
                          </w:rPr>
                        </w:pPr>
                        <w:r w:rsidRPr="0045565A">
                          <w:rPr>
                            <w:rFonts w:ascii="Times New Roman" w:hAnsi="Times New Roman" w:cs="Times New Roman"/>
                          </w:rPr>
                          <w:t>广铁集团的子公司</w:t>
                        </w:r>
                      </w:p>
                    </w:tc>
                  </w:sdtContent>
                </w:sdt>
              </w:tr>
            </w:sdtContent>
          </w:sdt>
        </w:tbl>
        <w:p w:rsidR="00644303" w:rsidRDefault="00644303"/>
        <w:p w:rsidR="0045565A" w:rsidRPr="0045565A" w:rsidRDefault="0045565A" w:rsidP="00652785">
          <w:pPr>
            <w:pStyle w:val="ac"/>
            <w:numPr>
              <w:ilvl w:val="0"/>
              <w:numId w:val="77"/>
            </w:numPr>
            <w:tabs>
              <w:tab w:val="left" w:pos="284"/>
            </w:tabs>
            <w:overflowPunct w:val="0"/>
            <w:adjustRightInd w:val="0"/>
            <w:ind w:firstLineChars="0"/>
            <w:textAlignment w:val="baseline"/>
            <w:rPr>
              <w:rFonts w:ascii="Times New Roman" w:hAnsi="Times New Roman"/>
            </w:rPr>
          </w:pPr>
          <w:r>
            <w:rPr>
              <w:rFonts w:ascii="Times New Roman" w:hAnsi="Times New Roman" w:hint="eastAsia"/>
            </w:rPr>
            <w:t xml:space="preserve"> </w:t>
          </w:r>
          <w:r w:rsidRPr="0045565A">
            <w:rPr>
              <w:rFonts w:ascii="Times New Roman" w:hAnsi="Times New Roman"/>
            </w:rPr>
            <w:t>与</w:t>
          </w:r>
          <w:r w:rsidRPr="0045565A">
            <w:rPr>
              <w:rFonts w:ascii="Times New Roman" w:eastAsiaTheme="majorEastAsia" w:hAnsi="Times New Roman"/>
            </w:rPr>
            <w:t>国铁集团</w:t>
          </w:r>
          <w:r w:rsidRPr="0045565A">
            <w:rPr>
              <w:rFonts w:ascii="Times New Roman" w:hAnsi="Times New Roman"/>
            </w:rPr>
            <w:t>及其铁路运输相关企业的关系</w:t>
          </w:r>
        </w:p>
        <w:p w:rsidR="0045565A" w:rsidRPr="0045565A" w:rsidRDefault="0045565A" w:rsidP="0045565A">
          <w:pPr>
            <w:tabs>
              <w:tab w:val="left" w:pos="284"/>
            </w:tabs>
            <w:overflowPunct w:val="0"/>
            <w:adjustRightInd w:val="0"/>
            <w:textAlignment w:val="baseline"/>
            <w:rPr>
              <w:rFonts w:ascii="Times New Roman" w:hAnsi="Times New Roman" w:cs="Times New Roman"/>
            </w:rPr>
          </w:pPr>
        </w:p>
        <w:p w:rsidR="0045565A" w:rsidRPr="0045565A" w:rsidRDefault="0045565A" w:rsidP="0045565A">
          <w:pPr>
            <w:rPr>
              <w:rFonts w:ascii="Times New Roman" w:hAnsi="Times New Roman" w:cs="Times New Roman"/>
            </w:rPr>
          </w:pPr>
          <w:r w:rsidRPr="0045565A">
            <w:rPr>
              <w:rFonts w:ascii="Times New Roman" w:hAnsi="Times New Roman" w:cs="Times New Roman"/>
            </w:rPr>
            <w:t>国铁集团为广铁集团的控制方，本集团将与</w:t>
          </w:r>
          <w:r w:rsidRPr="0045565A">
            <w:rPr>
              <w:rFonts w:ascii="Times New Roman" w:eastAsiaTheme="majorEastAsia" w:hAnsi="Times New Roman" w:cs="Times New Roman"/>
            </w:rPr>
            <w:t>国铁集团及其附属公司</w:t>
          </w:r>
          <w:r w:rsidRPr="0045565A">
            <w:rPr>
              <w:rFonts w:ascii="Times New Roman" w:hAnsi="Times New Roman" w:cs="Times New Roman"/>
            </w:rPr>
            <w:t>关系及交易在本附注进行了单独披露。此部分的交易披露，除特别说明外，不含本集团与广铁集团及其子公司的交易。</w:t>
          </w:r>
        </w:p>
        <w:p w:rsidR="00047B74" w:rsidRDefault="00833B52">
          <w:pPr>
            <w:tabs>
              <w:tab w:val="left" w:pos="1134"/>
            </w:tabs>
            <w:rPr>
              <w:rFonts w:cs="Cambria"/>
              <w:b/>
            </w:rPr>
          </w:pPr>
        </w:p>
      </w:sdtContent>
    </w:sdt>
    <w:p w:rsidR="00047B74" w:rsidRDefault="009454CC" w:rsidP="00652785">
      <w:pPr>
        <w:pStyle w:val="3"/>
        <w:numPr>
          <w:ilvl w:val="0"/>
          <w:numId w:val="30"/>
        </w:numPr>
        <w:rPr>
          <w:rFonts w:ascii="宋体" w:hAnsi="宋体"/>
        </w:rPr>
      </w:pPr>
      <w:r>
        <w:rPr>
          <w:rFonts w:ascii="宋体" w:hAnsi="宋体" w:hint="eastAsia"/>
        </w:rPr>
        <w:t>关联交易</w:t>
      </w:r>
    </w:p>
    <w:p w:rsidR="00047B74" w:rsidRDefault="009454CC" w:rsidP="00652785">
      <w:pPr>
        <w:pStyle w:val="4"/>
        <w:numPr>
          <w:ilvl w:val="0"/>
          <w:numId w:val="31"/>
        </w:numPr>
        <w:tabs>
          <w:tab w:val="left" w:pos="616"/>
        </w:tabs>
        <w:rPr>
          <w:rFonts w:ascii="宋体" w:hAnsi="宋体"/>
          <w:b w:val="0"/>
        </w:rPr>
      </w:pPr>
      <w:r w:rsidRPr="009C2E66">
        <w:rPr>
          <w:rFonts w:ascii="宋体" w:hAnsi="宋体" w:hint="eastAsia"/>
          <w:b w:val="0"/>
        </w:rPr>
        <w:t>购销商品、提供和接受劳务</w:t>
      </w:r>
    </w:p>
    <w:p w:rsidR="009C2E66" w:rsidRPr="00D623E1" w:rsidRDefault="009C2E66" w:rsidP="009C2E66">
      <w:pPr>
        <w:rPr>
          <w:rFonts w:ascii="Times New Roman" w:hAnsi="Times New Roman" w:cs="Times New Roman"/>
        </w:rPr>
      </w:pPr>
    </w:p>
    <w:p w:rsidR="009C2E66" w:rsidRPr="00D623E1" w:rsidRDefault="009C2E66" w:rsidP="00652785">
      <w:pPr>
        <w:pStyle w:val="ac"/>
        <w:numPr>
          <w:ilvl w:val="0"/>
          <w:numId w:val="86"/>
        </w:numPr>
        <w:overflowPunct w:val="0"/>
        <w:adjustRightInd w:val="0"/>
        <w:ind w:firstLineChars="0" w:firstLine="0"/>
        <w:textAlignment w:val="baseline"/>
        <w:rPr>
          <w:rFonts w:ascii="Times New Roman" w:hAnsi="Times New Roman"/>
        </w:rPr>
      </w:pPr>
      <w:r w:rsidRPr="00D623E1">
        <w:rPr>
          <w:rFonts w:ascii="Times New Roman" w:hAnsi="Times New Roman"/>
        </w:rPr>
        <w:t>与</w:t>
      </w:r>
      <w:r w:rsidR="008D2B5C" w:rsidRPr="00D623E1">
        <w:rPr>
          <w:rFonts w:ascii="Times New Roman" w:hAnsi="Times New Roman"/>
        </w:rPr>
        <w:t>联营公司、</w:t>
      </w:r>
      <w:r w:rsidRPr="00D623E1">
        <w:rPr>
          <w:rFonts w:ascii="Times New Roman" w:hAnsi="Times New Roman"/>
        </w:rPr>
        <w:t>广铁集团及其子公司的交易</w:t>
      </w:r>
    </w:p>
    <w:p w:rsidR="009C2E66" w:rsidRPr="00D623E1" w:rsidRDefault="009C2E66" w:rsidP="009C2E66">
      <w:pPr>
        <w:rPr>
          <w:rFonts w:ascii="Times New Roman" w:hAnsi="Times New Roman" w:cs="Times New Roman"/>
        </w:rPr>
      </w:pPr>
    </w:p>
    <w:bookmarkStart w:id="149" w:name="_Hlk137124040" w:displacedByCustomXml="next"/>
    <w:sdt>
      <w:sdtPr>
        <w:rPr>
          <w:rFonts w:hint="eastAsia"/>
        </w:rPr>
        <w:alias w:val="模块:采购商品/接受劳务情况表"/>
        <w:tag w:val="_SEC_fb5c7314892940239be1e53fefbaec88"/>
        <w:id w:val="-2085758075"/>
        <w:lock w:val="sdtLocked"/>
        <w:placeholder>
          <w:docPart w:val="GBC22222222222222222222222222222"/>
        </w:placeholder>
      </w:sdtPr>
      <w:sdtEndPr>
        <w:rPr>
          <w:rFonts w:hint="default"/>
        </w:rPr>
      </w:sdtEndPr>
      <w:sdtContent>
        <w:p w:rsidR="00047B74" w:rsidRPr="009C2E66" w:rsidRDefault="009454CC">
          <w:pPr>
            <w:rPr>
              <w:b/>
            </w:rPr>
          </w:pPr>
          <w:r w:rsidRPr="009C2E66">
            <w:rPr>
              <w:rFonts w:hint="eastAsia"/>
              <w:b/>
            </w:rPr>
            <w:t>采购商品/接受劳务</w:t>
          </w:r>
        </w:p>
        <w:sdt>
          <w:sdtPr>
            <w:alias w:val="是否适用：采购商品或接受劳务情况表[双击切换]"/>
            <w:tag w:val="_GBC_af7e43b831354837910c4edde708e04a"/>
            <w:id w:val="1091662124"/>
            <w:lock w:val="sdtLocked"/>
            <w:placeholder>
              <w:docPart w:val="GBC22222222222222222222222222222"/>
            </w:placeholder>
          </w:sdtPr>
          <w:sdtEndPr/>
          <w:sdtContent>
            <w:p w:rsidR="00047B74" w:rsidRDefault="009454CC">
              <w:r>
                <w:fldChar w:fldCharType="begin"/>
              </w:r>
              <w:r w:rsidR="009C2E66">
                <w:instrText xml:space="preserve">MACROBUTTON  SnrToggleCheckbox √适用 </w:instrText>
              </w:r>
              <w:r>
                <w:fldChar w:fldCharType="end"/>
              </w:r>
              <w:r>
                <w:fldChar w:fldCharType="begin"/>
              </w:r>
              <w:r w:rsidR="009C2E66">
                <w:instrText xml:space="preserve"> MACROBUTTON  SnrToggleCheckbox □不适用 </w:instrText>
              </w:r>
              <w:r>
                <w:fldChar w:fldCharType="end"/>
              </w:r>
            </w:p>
          </w:sdtContent>
        </w:sdt>
        <w:p w:rsidR="00047B74" w:rsidRDefault="009454CC">
          <w:pPr>
            <w:jc w:val="right"/>
            <w:rPr>
              <w:rFonts w:cs="Cambria"/>
              <w:b/>
              <w:bCs/>
            </w:rPr>
          </w:pPr>
          <w:r>
            <w:rPr>
              <w:rFonts w:cs="Cambria" w:hint="eastAsia"/>
            </w:rPr>
            <w:t>单位：</w:t>
          </w:r>
          <w:sdt>
            <w:sdtPr>
              <w:rPr>
                <w:rFonts w:cs="Cambria" w:hint="eastAsia"/>
              </w:rPr>
              <w:alias w:val="单位：采购商品接受劳务情况表"/>
              <w:tag w:val="_GBC_45ae86deace34388a904346eae355be1"/>
              <w:id w:val="2056115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cs="Cambria" w:hint="eastAsia"/>
                </w:rPr>
                <w:t>元</w:t>
              </w:r>
            </w:sdtContent>
          </w:sdt>
          <w:r>
            <w:rPr>
              <w:rFonts w:cs="Cambria" w:hint="eastAsia"/>
            </w:rPr>
            <w:t xml:space="preserve">  币种：</w:t>
          </w:r>
          <w:sdt>
            <w:sdtPr>
              <w:rPr>
                <w:rFonts w:cs="Cambria" w:hint="eastAsia"/>
              </w:rPr>
              <w:alias w:val="币种：采购商品接受劳务情况表"/>
              <w:tag w:val="_GBC_ac9ca64b68bd493da1d7e7c719a6104c"/>
              <w:id w:val="756639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cs="Cambria" w:hint="eastAsia"/>
                </w:rPr>
                <w:t>人民币</w:t>
              </w:r>
            </w:sdtContent>
          </w:sdt>
        </w:p>
        <w:tbl>
          <w:tblPr>
            <w:tblW w:w="508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04"/>
            <w:gridCol w:w="2955"/>
            <w:gridCol w:w="1424"/>
            <w:gridCol w:w="1424"/>
          </w:tblGrid>
          <w:tr w:rsidR="0069760F" w:rsidTr="00D623E1">
            <w:trPr>
              <w:cantSplit/>
              <w:trHeight w:val="295"/>
              <w:jc w:val="center"/>
            </w:trPr>
            <w:sdt>
              <w:sdtPr>
                <w:rPr>
                  <w:rFonts w:ascii="Times New Roman" w:hAnsi="Times New Roman" w:cs="Times New Roman"/>
                </w:rPr>
                <w:tag w:val="_PLD_6f5fdab53c694e56963e5e189cd0c28d"/>
                <w:id w:val="-1958633218"/>
                <w:lock w:val="sdtLocked"/>
              </w:sdtPr>
              <w:sdtEndPr/>
              <w:sdtContent>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rPr>
                      <w:t>关联交易内容</w:t>
                    </w:r>
                  </w:p>
                </w:tc>
              </w:sdtContent>
            </w:sdt>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lang w:val="zh-CN"/>
                  </w:rPr>
                  <w:fldChar w:fldCharType="begin" w:fldLock="1"/>
                </w:r>
                <w:r w:rsidRPr="0069760F">
                  <w:rPr>
                    <w:rFonts w:ascii="Times New Roman" w:hAnsi="Times New Roman" w:cs="Times New Roman"/>
                    <w:lang w:val="zh-CN"/>
                  </w:rPr>
                  <w:instrText xml:space="preserve"> LINK  Excel.SheetMacroEnabled.12 "C:\\Users\\Trista H Zhao\\Desktop\\</w:instrText>
                </w:r>
                <w:r w:rsidRPr="0069760F">
                  <w:rPr>
                    <w:rFonts w:ascii="Times New Roman" w:hAnsi="Times New Roman" w:cs="Times New Roman"/>
                    <w:lang w:val="zh-CN"/>
                  </w:rPr>
                  <w:instrText>广深铁路股份有限公司</w:instrText>
                </w:r>
                <w:r w:rsidRPr="0069760F">
                  <w:rPr>
                    <w:rFonts w:ascii="Times New Roman" w:hAnsi="Times New Roman" w:cs="Times New Roman"/>
                    <w:lang w:val="zh-CN"/>
                  </w:rPr>
                  <w:instrText>\\Guanshen railway 2023 interim\\Welink\\Welink-A</w:instrText>
                </w:r>
                <w:r w:rsidRPr="0069760F">
                  <w:rPr>
                    <w:rFonts w:ascii="Times New Roman" w:hAnsi="Times New Roman" w:cs="Times New Roman"/>
                    <w:lang w:val="zh-CN"/>
                  </w:rPr>
                  <w:instrText>股</w:instrText>
                </w:r>
                <w:r w:rsidRPr="0069760F">
                  <w:rPr>
                    <w:rFonts w:ascii="Times New Roman" w:hAnsi="Times New Roman" w:cs="Times New Roman"/>
                    <w:lang w:val="zh-CN"/>
                  </w:rPr>
                  <w:instrText>\\1-2023</w:instrText>
                </w:r>
                <w:r w:rsidRPr="0069760F">
                  <w:rPr>
                    <w:rFonts w:ascii="Times New Roman" w:hAnsi="Times New Roman" w:cs="Times New Roman"/>
                    <w:lang w:val="zh-CN"/>
                  </w:rPr>
                  <w:instrText>半年度广深铁路股份</w:instrText>
                </w:r>
                <w:r w:rsidRPr="0069760F">
                  <w:rPr>
                    <w:rFonts w:ascii="Times New Roman" w:hAnsi="Times New Roman" w:cs="Times New Roman"/>
                    <w:lang w:val="zh-CN"/>
                  </w:rPr>
                  <w:instrText>A</w:instrText>
                </w:r>
                <w:r w:rsidRPr="0069760F">
                  <w:rPr>
                    <w:rFonts w:ascii="Times New Roman" w:hAnsi="Times New Roman" w:cs="Times New Roman"/>
                    <w:lang w:val="zh-CN"/>
                  </w:rPr>
                  <w:instrText>股</w:instrText>
                </w:r>
                <w:r w:rsidRPr="0069760F">
                  <w:rPr>
                    <w:rFonts w:ascii="Times New Roman" w:hAnsi="Times New Roman" w:cs="Times New Roman"/>
                    <w:lang w:val="zh-CN"/>
                  </w:rPr>
                  <w:instrText>.xlsx" "</w:instrText>
                </w:r>
                <w:r w:rsidRPr="0069760F">
                  <w:rPr>
                    <w:rFonts w:ascii="Times New Roman" w:hAnsi="Times New Roman" w:cs="Times New Roman"/>
                    <w:lang w:val="zh-CN"/>
                  </w:rPr>
                  <w:instrText>九</w:instrText>
                </w:r>
                <w:r w:rsidRPr="0069760F">
                  <w:rPr>
                    <w:rFonts w:ascii="Times New Roman" w:hAnsi="Times New Roman" w:cs="Times New Roman"/>
                    <w:lang w:val="zh-CN"/>
                  </w:rPr>
                  <w:instrText>(5)(a)_</w:instrText>
                </w:r>
                <w:r w:rsidRPr="0069760F">
                  <w:rPr>
                    <w:rFonts w:ascii="Times New Roman" w:hAnsi="Times New Roman" w:cs="Times New Roman"/>
                    <w:lang w:val="zh-CN"/>
                  </w:rPr>
                  <w:instrText>与联营公司、广铁集团及其子公司的交易</w:instrText>
                </w:r>
                <w:r w:rsidRPr="0069760F">
                  <w:rPr>
                    <w:rFonts w:ascii="Times New Roman" w:hAnsi="Times New Roman" w:cs="Times New Roman"/>
                    <w:lang w:val="zh-CN"/>
                  </w:rPr>
                  <w:instrText>1!R5C3" \t \r "C:\\Users\\Trista H Zhao\\Desktop\\</w:instrText>
                </w:r>
                <w:r w:rsidRPr="0069760F">
                  <w:rPr>
                    <w:rFonts w:ascii="Times New Roman" w:hAnsi="Times New Roman" w:cs="Times New Roman"/>
                    <w:lang w:val="zh-CN"/>
                  </w:rPr>
                  <w:instrText>广深铁路股份有限公司</w:instrText>
                </w:r>
                <w:r w:rsidRPr="0069760F">
                  <w:rPr>
                    <w:rFonts w:ascii="Times New Roman" w:hAnsi="Times New Roman" w:cs="Times New Roman"/>
                    <w:lang w:val="zh-CN"/>
                  </w:rPr>
                  <w:instrText>\\Guanshen railway 2023 interim\\Welink\\Welink-A</w:instrText>
                </w:r>
                <w:r w:rsidRPr="0069760F">
                  <w:rPr>
                    <w:rFonts w:ascii="Times New Roman" w:hAnsi="Times New Roman" w:cs="Times New Roman"/>
                    <w:lang w:val="zh-CN"/>
                  </w:rPr>
                  <w:instrText>股</w:instrText>
                </w:r>
                <w:r w:rsidRPr="0069760F">
                  <w:rPr>
                    <w:rFonts w:ascii="Times New Roman" w:hAnsi="Times New Roman" w:cs="Times New Roman"/>
                    <w:lang w:val="zh-CN"/>
                  </w:rPr>
                  <w:instrText>\\1-2023</w:instrText>
                </w:r>
                <w:r w:rsidRPr="0069760F">
                  <w:rPr>
                    <w:rFonts w:ascii="Times New Roman" w:hAnsi="Times New Roman" w:cs="Times New Roman"/>
                    <w:lang w:val="zh-CN"/>
                  </w:rPr>
                  <w:instrText>半年度广深铁路股份</w:instrText>
                </w:r>
                <w:r w:rsidRPr="0069760F">
                  <w:rPr>
                    <w:rFonts w:ascii="Times New Roman" w:hAnsi="Times New Roman" w:cs="Times New Roman"/>
                    <w:lang w:val="zh-CN"/>
                  </w:rPr>
                  <w:instrText>A</w:instrText>
                </w:r>
                <w:r w:rsidRPr="0069760F">
                  <w:rPr>
                    <w:rFonts w:ascii="Times New Roman" w:hAnsi="Times New Roman" w:cs="Times New Roman"/>
                    <w:lang w:val="zh-CN"/>
                  </w:rPr>
                  <w:instrText>股</w:instrText>
                </w:r>
                <w:r w:rsidRPr="0069760F">
                  <w:rPr>
                    <w:rFonts w:ascii="Times New Roman" w:hAnsi="Times New Roman" w:cs="Times New Roman"/>
                    <w:lang w:val="zh-CN"/>
                  </w:rPr>
                  <w:instrText>.xlsx" "</w:instrText>
                </w:r>
                <w:r w:rsidRPr="0069760F">
                  <w:rPr>
                    <w:rFonts w:ascii="Times New Roman" w:hAnsi="Times New Roman" w:cs="Times New Roman"/>
                    <w:lang w:val="zh-CN"/>
                  </w:rPr>
                  <w:instrText>九</w:instrText>
                </w:r>
                <w:r w:rsidRPr="0069760F">
                  <w:rPr>
                    <w:rFonts w:ascii="Times New Roman" w:hAnsi="Times New Roman" w:cs="Times New Roman"/>
                    <w:lang w:val="zh-CN"/>
                  </w:rPr>
                  <w:instrText>(5)(a)_</w:instrText>
                </w:r>
                <w:r w:rsidRPr="0069760F">
                  <w:rPr>
                    <w:rFonts w:ascii="Times New Roman" w:hAnsi="Times New Roman" w:cs="Times New Roman"/>
                    <w:lang w:val="zh-CN"/>
                  </w:rPr>
                  <w:instrText>与联营公司、广铁集团及其子公司的交易</w:instrText>
                </w:r>
                <w:r w:rsidRPr="0069760F">
                  <w:rPr>
                    <w:rFonts w:ascii="Times New Roman" w:hAnsi="Times New Roman" w:cs="Times New Roman"/>
                    <w:lang w:val="zh-CN"/>
                  </w:rPr>
                  <w:instrText xml:space="preserve">1!R5C3" \* MERGEFORMAT </w:instrText>
                </w:r>
                <w:r w:rsidRPr="0069760F">
                  <w:rPr>
                    <w:rFonts w:ascii="Times New Roman" w:hAnsi="Times New Roman" w:cs="Times New Roman"/>
                    <w:lang w:val="zh-CN"/>
                  </w:rPr>
                  <w:fldChar w:fldCharType="separate"/>
                </w:r>
                <w:r w:rsidRPr="0069760F">
                  <w:rPr>
                    <w:rFonts w:ascii="Times New Roman" w:hAnsi="Times New Roman" w:cs="Times New Roman"/>
                    <w:color w:val="000000"/>
                  </w:rPr>
                  <w:t>关联交易定价方式及决策程序</w:t>
                </w:r>
                <w:r w:rsidRPr="0069760F">
                  <w:rPr>
                    <w:rFonts w:ascii="Times New Roman" w:hAnsi="Times New Roman" w:cs="Times New Roman"/>
                    <w:lang w:val="zh-CN"/>
                  </w:rPr>
                  <w:fldChar w:fldCharType="end"/>
                </w:r>
              </w:p>
            </w:tc>
            <w:sdt>
              <w:sdtPr>
                <w:rPr>
                  <w:rFonts w:ascii="Times New Roman" w:hAnsi="Times New Roman" w:cs="Times New Roman"/>
                </w:rPr>
                <w:tag w:val="_PLD_1237b998b2a64f30a674dff433b841b0"/>
                <w:id w:val="2141923345"/>
                <w:lock w:val="sdtLocked"/>
              </w:sdtPr>
              <w:sdtEndPr/>
              <w:sdtContent>
                <w:tc>
                  <w:tcPr>
                    <w:tcW w:w="773" w:type="pct"/>
                    <w:tcBorders>
                      <w:top w:val="single" w:sz="4" w:space="0" w:color="auto"/>
                      <w:left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rPr>
                      <w:t>本期发生额</w:t>
                    </w:r>
                  </w:p>
                </w:tc>
              </w:sdtContent>
            </w:sdt>
            <w:sdt>
              <w:sdtPr>
                <w:rPr>
                  <w:rFonts w:ascii="Times New Roman" w:hAnsi="Times New Roman" w:cs="Times New Roman"/>
                </w:rPr>
                <w:tag w:val="_PLD_f7d77ff6fdf642199e4c9fc12f00610d"/>
                <w:id w:val="1599206707"/>
                <w:lock w:val="sdtLocked"/>
              </w:sdtPr>
              <w:sdtEndPr/>
              <w:sdtContent>
                <w:tc>
                  <w:tcPr>
                    <w:tcW w:w="773" w:type="pct"/>
                    <w:tcBorders>
                      <w:top w:val="single" w:sz="4" w:space="0" w:color="auto"/>
                      <w:left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rPr>
                      <w:t>上期发生额</w:t>
                    </w:r>
                  </w:p>
                </w:tc>
              </w:sdtContent>
            </w:sdt>
          </w:tr>
          <w:sdt>
            <w:sdtPr>
              <w:rPr>
                <w:rFonts w:ascii="Times New Roman" w:hAnsi="Times New Roman" w:cs="Times New Roman"/>
              </w:rPr>
              <w:alias w:val="采购商品接受劳务情况明细"/>
              <w:tag w:val="_TUP_6a1f8fb777604032986c4beda62c76c1"/>
              <w:id w:val="367186654"/>
              <w:lock w:val="sdtLocked"/>
              <w:placeholder>
                <w:docPart w:val="175CE66E79084825A01854D6DFC4D2BE"/>
              </w:placeholder>
            </w:sdtPr>
            <w:sdtEndPr/>
            <w:sdtContent>
              <w:tr w:rsidR="0069760F" w:rsidTr="00D623E1">
                <w:trPr>
                  <w:cantSplit/>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rPr>
                        <w:rFonts w:ascii="Times New Roman" w:hAnsi="Times New Roman" w:cs="Times New Roman"/>
                      </w:rPr>
                    </w:pPr>
                    <w:r w:rsidRPr="0069760F">
                      <w:rPr>
                        <w:rFonts w:ascii="Times New Roman" w:hAnsi="Times New Roman" w:cs="Times New Roman"/>
                      </w:rPr>
                      <w:t>由广铁集团及其子公司提供的列车服务</w:t>
                    </w:r>
                  </w:p>
                </w:tc>
                <w:sdt>
                  <w:sdtPr>
                    <w:rPr>
                      <w:rFonts w:ascii="Times New Roman" w:hAnsi="Times New Roman" w:cs="Times New Roman"/>
                    </w:rPr>
                    <w:alias w:val="穷"/>
                    <w:tag w:val="_GBC_9de4498342604569be3b3eeef5b9258b"/>
                    <w:id w:val="454768290"/>
                    <w:lock w:val="sdtLocked"/>
                  </w:sdtPr>
                  <w:sdtEndPr/>
                  <w:sdtContent>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rPr>
                          <w:t>按照全成本协商定价或国铁集团制定的价格结算</w:t>
                        </w:r>
                      </w:p>
                    </w:tc>
                  </w:sdtContent>
                </w:sdt>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288,968,035</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428,444,309</w:t>
                    </w:r>
                  </w:p>
                </w:tc>
              </w:tr>
            </w:sdtContent>
          </w:sdt>
          <w:sdt>
            <w:sdtPr>
              <w:rPr>
                <w:rFonts w:ascii="Times New Roman" w:hAnsi="Times New Roman" w:cs="Times New Roman"/>
              </w:rPr>
              <w:alias w:val="采购商品接受劳务情况明细"/>
              <w:tag w:val="_TUP_6a1f8fb777604032986c4beda62c76c1"/>
              <w:id w:val="-1640558999"/>
              <w:lock w:val="sdtLocked"/>
              <w:placeholder>
                <w:docPart w:val="175CE66E79084825A01854D6DFC4D2BE"/>
              </w:placeholder>
            </w:sdtPr>
            <w:sdtEndPr/>
            <w:sdtContent>
              <w:tr w:rsidR="0069760F" w:rsidTr="00D623E1">
                <w:trPr>
                  <w:cantSplit/>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rPr>
                        <w:rFonts w:ascii="Times New Roman" w:hAnsi="Times New Roman" w:cs="Times New Roman"/>
                      </w:rPr>
                    </w:pPr>
                    <w:r w:rsidRPr="0069760F">
                      <w:rPr>
                        <w:rFonts w:ascii="Times New Roman" w:hAnsi="Times New Roman" w:cs="Times New Roman"/>
                      </w:rPr>
                      <w:t>接受广铁集团及其子公司提供的路网清算服务</w:t>
                    </w:r>
                  </w:p>
                </w:tc>
                <w:sdt>
                  <w:sdtPr>
                    <w:rPr>
                      <w:rFonts w:ascii="Times New Roman" w:hAnsi="Times New Roman" w:cs="Times New Roman"/>
                    </w:rPr>
                    <w:alias w:val="穷"/>
                    <w:tag w:val="_GBC_9de4498342604569be3b3eeef5b9258b"/>
                    <w:id w:val="-80061481"/>
                    <w:lock w:val="sdtLocked"/>
                  </w:sdtPr>
                  <w:sdtEndPr/>
                  <w:sdtContent>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rPr>
                          <w:t>按照国铁集团制定价格结算</w:t>
                        </w:r>
                      </w:p>
                    </w:tc>
                  </w:sdtContent>
                </w:sdt>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2,058,004,880</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1,829,759,701</w:t>
                    </w:r>
                  </w:p>
                </w:tc>
              </w:tr>
            </w:sdtContent>
          </w:sdt>
          <w:sdt>
            <w:sdtPr>
              <w:rPr>
                <w:rFonts w:ascii="Times New Roman" w:hAnsi="Times New Roman" w:cs="Times New Roman"/>
              </w:rPr>
              <w:alias w:val="采购商品接受劳务情况明细"/>
              <w:tag w:val="_TUP_6a1f8fb777604032986c4beda62c76c1"/>
              <w:id w:val="99073186"/>
              <w:lock w:val="sdtLocked"/>
              <w:placeholder>
                <w:docPart w:val="3A4DCE11FD6F4A898C06C3C40B0629C0"/>
              </w:placeholder>
            </w:sdtPr>
            <w:sdtEndPr/>
            <w:sdtContent>
              <w:tr w:rsidR="0069760F" w:rsidTr="00D623E1">
                <w:trPr>
                  <w:cantSplit/>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rPr>
                        <w:rFonts w:ascii="Times New Roman" w:hAnsi="Times New Roman" w:cs="Times New Roman"/>
                      </w:rPr>
                    </w:pPr>
                    <w:r w:rsidRPr="0069760F">
                      <w:rPr>
                        <w:rFonts w:ascii="Times New Roman" w:hAnsi="Times New Roman" w:cs="Times New Roman"/>
                      </w:rPr>
                      <w:t>由联营公司公司提供的列车服务</w:t>
                    </w:r>
                  </w:p>
                </w:tc>
                <w:sdt>
                  <w:sdtPr>
                    <w:rPr>
                      <w:rFonts w:ascii="Times New Roman" w:hAnsi="Times New Roman" w:cs="Times New Roman"/>
                    </w:rPr>
                    <w:alias w:val="穷"/>
                    <w:tag w:val="_GBC_9de4498342604569be3b3eeef5b9258b"/>
                    <w:id w:val="274147770"/>
                    <w:lock w:val="sdtLocked"/>
                    <w:placeholder>
                      <w:docPart w:val="C4C958555D2548BD93EF7BC209AA95B8"/>
                    </w:placeholder>
                  </w:sdtPr>
                  <w:sdtEndPr/>
                  <w:sdtContent>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rPr>
                          <w:t>按照全成本协商定价或国铁集团制定的价格结算</w:t>
                        </w:r>
                      </w:p>
                    </w:tc>
                  </w:sdtContent>
                </w:sdt>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1,474,099</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568,520</w:t>
                    </w:r>
                  </w:p>
                </w:tc>
              </w:tr>
            </w:sdtContent>
          </w:sdt>
          <w:sdt>
            <w:sdtPr>
              <w:rPr>
                <w:rFonts w:ascii="Times New Roman" w:hAnsi="Times New Roman" w:cs="Times New Roman"/>
              </w:rPr>
              <w:alias w:val="采购商品接受劳务情况明细"/>
              <w:tag w:val="_TUP_6a1f8fb777604032986c4beda62c76c1"/>
              <w:id w:val="-181827475"/>
              <w:lock w:val="sdtLocked"/>
              <w:placeholder>
                <w:docPart w:val="3A4DCE11FD6F4A898C06C3C40B0629C0"/>
              </w:placeholder>
            </w:sdtPr>
            <w:sdtEndPr/>
            <w:sdtContent>
              <w:tr w:rsidR="0069760F" w:rsidTr="00D623E1">
                <w:trPr>
                  <w:cantSplit/>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rPr>
                        <w:rFonts w:ascii="Times New Roman" w:hAnsi="Times New Roman" w:cs="Times New Roman"/>
                      </w:rPr>
                    </w:pPr>
                    <w:r w:rsidRPr="0069760F">
                      <w:rPr>
                        <w:rFonts w:ascii="Times New Roman" w:hAnsi="Times New Roman" w:cs="Times New Roman"/>
                      </w:rPr>
                      <w:t>由广铁集团及其子公司提供的维修及保养服务</w:t>
                    </w:r>
                  </w:p>
                </w:tc>
                <w:sdt>
                  <w:sdtPr>
                    <w:rPr>
                      <w:rFonts w:ascii="Times New Roman" w:hAnsi="Times New Roman" w:cs="Times New Roman"/>
                    </w:rPr>
                    <w:alias w:val="穷"/>
                    <w:tag w:val="_GBC_9de4498342604569be3b3eeef5b9258b"/>
                    <w:id w:val="-327135242"/>
                    <w:lock w:val="sdtLocked"/>
                    <w:placeholder>
                      <w:docPart w:val="5FC9AA49CD98412E9FBD4BB8CEB90575"/>
                    </w:placeholder>
                  </w:sdtPr>
                  <w:sdtEndPr/>
                  <w:sdtContent>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rPr>
                          <w:t>按照全成本协商定价</w:t>
                        </w:r>
                      </w:p>
                    </w:tc>
                  </w:sdtContent>
                </w:sdt>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251,841,561</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77,116,892</w:t>
                    </w:r>
                  </w:p>
                </w:tc>
              </w:tr>
            </w:sdtContent>
          </w:sdt>
          <w:sdt>
            <w:sdtPr>
              <w:rPr>
                <w:rFonts w:ascii="Times New Roman" w:hAnsi="Times New Roman" w:cs="Times New Roman"/>
              </w:rPr>
              <w:alias w:val="采购商品接受劳务情况明细"/>
              <w:tag w:val="_TUP_6a1f8fb777604032986c4beda62c76c1"/>
              <w:id w:val="-929041790"/>
              <w:lock w:val="sdtLocked"/>
              <w:placeholder>
                <w:docPart w:val="3A4DCE11FD6F4A898C06C3C40B0629C0"/>
              </w:placeholder>
            </w:sdtPr>
            <w:sdtEndPr/>
            <w:sdtContent>
              <w:tr w:rsidR="0069760F" w:rsidTr="00D623E1">
                <w:trPr>
                  <w:cantSplit/>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rPr>
                        <w:rFonts w:ascii="Times New Roman" w:hAnsi="Times New Roman" w:cs="Times New Roman"/>
                      </w:rPr>
                    </w:pPr>
                    <w:r w:rsidRPr="0069760F">
                      <w:rPr>
                        <w:rFonts w:ascii="Times New Roman" w:hAnsi="Times New Roman" w:cs="Times New Roman"/>
                      </w:rPr>
                      <w:t>由联营公司提供的维修及保养服务</w:t>
                    </w:r>
                  </w:p>
                </w:tc>
                <w:sdt>
                  <w:sdtPr>
                    <w:rPr>
                      <w:rFonts w:ascii="Times New Roman" w:hAnsi="Times New Roman" w:cs="Times New Roman"/>
                    </w:rPr>
                    <w:alias w:val="穷"/>
                    <w:tag w:val="_GBC_9de4498342604569be3b3eeef5b9258b"/>
                    <w:id w:val="697664909"/>
                    <w:lock w:val="sdtLocked"/>
                    <w:placeholder>
                      <w:docPart w:val="A1A0D0ABCD5E45E8BDF135F1284E21EC"/>
                    </w:placeholder>
                  </w:sdtPr>
                  <w:sdtEndPr/>
                  <w:sdtContent>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rPr>
                          <w:t>按照全成本协商定价</w:t>
                        </w:r>
                      </w:p>
                    </w:tc>
                  </w:sdtContent>
                </w:sdt>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5,874,584</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524,706</w:t>
                    </w:r>
                  </w:p>
                </w:tc>
              </w:tr>
            </w:sdtContent>
          </w:sdt>
          <w:sdt>
            <w:sdtPr>
              <w:rPr>
                <w:rFonts w:ascii="Times New Roman" w:hAnsi="Times New Roman" w:cs="Times New Roman"/>
              </w:rPr>
              <w:alias w:val="采购商品接受劳务情况明细"/>
              <w:tag w:val="_TUP_6a1f8fb777604032986c4beda62c76c1"/>
              <w:id w:val="-1425253751"/>
              <w:lock w:val="sdtLocked"/>
              <w:placeholder>
                <w:docPart w:val="315D6AA8027C4E11B29BBEC500834187"/>
              </w:placeholder>
            </w:sdtPr>
            <w:sdtEndPr/>
            <w:sdtContent>
              <w:tr w:rsidR="0069760F" w:rsidTr="00D623E1">
                <w:trPr>
                  <w:cantSplit/>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rPr>
                        <w:rFonts w:ascii="Times New Roman" w:hAnsi="Times New Roman" w:cs="Times New Roman"/>
                      </w:rPr>
                    </w:pPr>
                    <w:r w:rsidRPr="0069760F">
                      <w:rPr>
                        <w:rFonts w:ascii="Times New Roman" w:hAnsi="Times New Roman" w:cs="Times New Roman"/>
                      </w:rPr>
                      <w:t>从广铁集团及其子公司购入的存料及供应品</w:t>
                    </w:r>
                  </w:p>
                </w:tc>
                <w:sdt>
                  <w:sdtPr>
                    <w:rPr>
                      <w:rFonts w:ascii="Times New Roman" w:hAnsi="Times New Roman" w:cs="Times New Roman"/>
                    </w:rPr>
                    <w:alias w:val="穷"/>
                    <w:tag w:val="_GBC_9de4498342604569be3b3eeef5b9258b"/>
                    <w:id w:val="-860125125"/>
                    <w:lock w:val="sdtLocked"/>
                    <w:placeholder>
                      <w:docPart w:val="A1A0D0ABCD5E45E8BDF135F1284E21EC"/>
                    </w:placeholder>
                  </w:sdtPr>
                  <w:sdtEndPr/>
                  <w:sdtContent>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rPr>
                          <w:t>协议定价</w:t>
                        </w:r>
                      </w:p>
                    </w:tc>
                  </w:sdtContent>
                </w:sdt>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270,473,867</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207,107,621</w:t>
                    </w:r>
                  </w:p>
                </w:tc>
              </w:tr>
            </w:sdtContent>
          </w:sdt>
          <w:sdt>
            <w:sdtPr>
              <w:rPr>
                <w:rFonts w:ascii="Times New Roman" w:hAnsi="Times New Roman" w:cs="Times New Roman"/>
              </w:rPr>
              <w:alias w:val="采购商品接受劳务情况明细"/>
              <w:tag w:val="_TUP_6a1f8fb777604032986c4beda62c76c1"/>
              <w:id w:val="733507753"/>
              <w:lock w:val="sdtLocked"/>
              <w:placeholder>
                <w:docPart w:val="315D6AA8027C4E11B29BBEC500834187"/>
              </w:placeholder>
            </w:sdtPr>
            <w:sdtEndPr/>
            <w:sdtContent>
              <w:tr w:rsidR="0069760F" w:rsidTr="00D623E1">
                <w:trPr>
                  <w:cantSplit/>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rPr>
                        <w:rFonts w:ascii="Times New Roman" w:hAnsi="Times New Roman" w:cs="Times New Roman"/>
                      </w:rPr>
                    </w:pPr>
                    <w:r w:rsidRPr="0069760F">
                      <w:rPr>
                        <w:rFonts w:ascii="Times New Roman" w:hAnsi="Times New Roman" w:cs="Times New Roman"/>
                      </w:rPr>
                      <w:t>接受广铁集团及其子公司提供的建设工程服务</w:t>
                    </w:r>
                  </w:p>
                </w:tc>
                <w:sdt>
                  <w:sdtPr>
                    <w:rPr>
                      <w:rFonts w:ascii="Times New Roman" w:hAnsi="Times New Roman" w:cs="Times New Roman"/>
                    </w:rPr>
                    <w:alias w:val="穷"/>
                    <w:tag w:val="_GBC_9de4498342604569be3b3eeef5b9258b"/>
                    <w:id w:val="-2097548214"/>
                    <w:lock w:val="sdtLocked"/>
                    <w:placeholder>
                      <w:docPart w:val="A1A0D0ABCD5E45E8BDF135F1284E21EC"/>
                    </w:placeholder>
                  </w:sdtPr>
                  <w:sdtEndPr/>
                  <w:sdtContent>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rPr>
                          <w:t>按国家铁路工程定额核定的预决算结算</w:t>
                        </w:r>
                      </w:p>
                    </w:tc>
                  </w:sdtContent>
                </w:sdt>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25,580,625</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13,078,691</w:t>
                    </w:r>
                  </w:p>
                </w:tc>
              </w:tr>
            </w:sdtContent>
          </w:sdt>
          <w:sdt>
            <w:sdtPr>
              <w:rPr>
                <w:rFonts w:ascii="Times New Roman" w:hAnsi="Times New Roman" w:cs="Times New Roman"/>
              </w:rPr>
              <w:alias w:val="采购商品接受劳务情况明细"/>
              <w:tag w:val="_TUP_6a1f8fb777604032986c4beda62c76c1"/>
              <w:id w:val="491758642"/>
              <w:lock w:val="sdtLocked"/>
              <w:placeholder>
                <w:docPart w:val="315D6AA8027C4E11B29BBEC500834187"/>
              </w:placeholder>
            </w:sdtPr>
            <w:sdtEndPr/>
            <w:sdtContent>
              <w:tr w:rsidR="0069760F" w:rsidTr="00D623E1">
                <w:trPr>
                  <w:cantSplit/>
                  <w:jc w:val="cent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rPr>
                        <w:rFonts w:ascii="Times New Roman" w:hAnsi="Times New Roman" w:cs="Times New Roman"/>
                      </w:rPr>
                    </w:pPr>
                    <w:r w:rsidRPr="0069760F">
                      <w:rPr>
                        <w:rFonts w:ascii="Times New Roman" w:hAnsi="Times New Roman" w:cs="Times New Roman"/>
                      </w:rPr>
                      <w:t>接受联营公司提供的建设工程服务</w:t>
                    </w:r>
                  </w:p>
                </w:tc>
                <w:sdt>
                  <w:sdtPr>
                    <w:rPr>
                      <w:rFonts w:ascii="Times New Roman" w:hAnsi="Times New Roman" w:cs="Times New Roman"/>
                    </w:rPr>
                    <w:alias w:val="穷"/>
                    <w:tag w:val="_GBC_9de4498342604569be3b3eeef5b9258b"/>
                    <w:id w:val="1620563082"/>
                    <w:lock w:val="sdtLocked"/>
                    <w:placeholder>
                      <w:docPart w:val="A1A0D0ABCD5E45E8BDF135F1284E21EC"/>
                    </w:placeholder>
                  </w:sdtPr>
                  <w:sdtEndPr/>
                  <w:sdtContent>
                    <w:tc>
                      <w:tcPr>
                        <w:tcW w:w="1605"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center"/>
                          <w:rPr>
                            <w:rFonts w:ascii="Times New Roman" w:hAnsi="Times New Roman" w:cs="Times New Roman"/>
                          </w:rPr>
                        </w:pPr>
                        <w:r w:rsidRPr="0069760F">
                          <w:rPr>
                            <w:rFonts w:ascii="Times New Roman" w:hAnsi="Times New Roman" w:cs="Times New Roman"/>
                          </w:rPr>
                          <w:t>按国家铁路工程定额核定的预决算结算</w:t>
                        </w:r>
                      </w:p>
                    </w:tc>
                  </w:sdtContent>
                </w:sdt>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65,588,418</w:t>
                    </w:r>
                  </w:p>
                </w:tc>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rsidR="0069760F" w:rsidRPr="0069760F" w:rsidRDefault="0069760F" w:rsidP="00116AAE">
                    <w:pPr>
                      <w:jc w:val="right"/>
                      <w:rPr>
                        <w:rFonts w:ascii="Times New Roman" w:hAnsi="Times New Roman" w:cs="Times New Roman"/>
                      </w:rPr>
                    </w:pPr>
                    <w:r w:rsidRPr="0069760F">
                      <w:rPr>
                        <w:rFonts w:ascii="Times New Roman" w:hAnsi="Times New Roman" w:cs="Times New Roman"/>
                      </w:rPr>
                      <w:t>8,191,931</w:t>
                    </w:r>
                  </w:p>
                </w:tc>
              </w:tr>
            </w:sdtContent>
          </w:sdt>
        </w:tbl>
        <w:p w:rsidR="00047B74" w:rsidRDefault="00833B52"/>
      </w:sdtContent>
    </w:sdt>
    <w:bookmarkEnd w:id="149" w:displacedByCustomXml="next"/>
    <w:sdt>
      <w:sdtPr>
        <w:rPr>
          <w:rFonts w:hint="eastAsia"/>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927C13" w:rsidRPr="00927C13" w:rsidRDefault="00927C13">
          <w:pPr>
            <w:ind w:rightChars="-369" w:right="-775"/>
            <w:rPr>
              <w:b/>
            </w:rPr>
          </w:pPr>
          <w:r w:rsidRPr="00927C13">
            <w:rPr>
              <w:rFonts w:hint="eastAsia"/>
              <w:b/>
            </w:rPr>
            <w:t>出售商品/提供劳务</w:t>
          </w:r>
        </w:p>
        <w:sdt>
          <w:sdtPr>
            <w:alias w:val="是否适用：出售商品或提供劳务情况表[双击切换]"/>
            <w:tag w:val="_GBC_18ae630e2f3641959d3a9fc1a3f3ccf3"/>
            <w:id w:val="-1529877384"/>
            <w:lock w:val="sdtLocked"/>
            <w:placeholder>
              <w:docPart w:val="AE0427352FBC4078B228F08708F1F075"/>
            </w:placeholder>
          </w:sdtPr>
          <w:sdtEndPr/>
          <w:sdtContent>
            <w:p w:rsidR="00927C13" w:rsidRDefault="00927C13">
              <w:pPr>
                <w:ind w:rightChars="-369" w:right="-77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927C13" w:rsidRDefault="00927C13">
          <w:pPr>
            <w:tabs>
              <w:tab w:val="left" w:pos="3870"/>
            </w:tabs>
            <w:jc w:val="right"/>
            <w:rPr>
              <w:rFonts w:cs="Cambria"/>
            </w:rPr>
          </w:pPr>
          <w:r>
            <w:t>单位</w:t>
          </w:r>
          <w:r>
            <w:rPr>
              <w:rFonts w:hint="eastAsia"/>
            </w:rPr>
            <w:t>：</w:t>
          </w:r>
          <w:sdt>
            <w:sdtPr>
              <w:alias w:val="单位：出售商品提供劳务情况表"/>
              <w:tag w:val="_GBC_d53494f853ed4767a511f9c2c780c566"/>
              <w:id w:val="-1389650384"/>
              <w:lock w:val="sdtLocked"/>
              <w:placeholder>
                <w:docPart w:val="AE0427352FBC4078B228F08708F1F075"/>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t xml:space="preserve">  币种：</w:t>
          </w:r>
          <w:sdt>
            <w:sdtPr>
              <w:alias w:val="币种：出售商品提供劳务情况表"/>
              <w:tag w:val="_GBC_d298f57687684d2eafef1d8c13d51722"/>
              <w:id w:val="-82384284"/>
              <w:lock w:val="sdtLocked"/>
              <w:placeholder>
                <w:docPart w:val="AE0427352FBC4078B228F08708F1F075"/>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256"/>
            <w:gridCol w:w="2975"/>
            <w:gridCol w:w="1419"/>
            <w:gridCol w:w="1410"/>
          </w:tblGrid>
          <w:tr w:rsidR="00927C13" w:rsidTr="00927C13">
            <w:trPr>
              <w:cantSplit/>
              <w:trHeight w:val="273"/>
            </w:trPr>
            <w:sdt>
              <w:sdtPr>
                <w:tag w:val="_PLD_66da90262f3d401c8151235b4c6f5e93"/>
                <w:id w:val="-2045894764"/>
                <w:lock w:val="sdtLocked"/>
              </w:sdtPr>
              <w:sdtEndPr/>
              <w:sdtContent>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Default="00927C13" w:rsidP="00A15994">
                    <w:pPr>
                      <w:jc w:val="center"/>
                      <w:rPr>
                        <w:rFonts w:cs="Cambria"/>
                      </w:rPr>
                    </w:pPr>
                    <w:r>
                      <w:rPr>
                        <w:rFonts w:cs="Cambria" w:hint="eastAsia"/>
                      </w:rPr>
                      <w:t>关联交易内容</w:t>
                    </w:r>
                  </w:p>
                </w:tc>
              </w:sdtContent>
            </w:sdt>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Default="00927C13" w:rsidP="00A15994">
                <w:pPr>
                  <w:jc w:val="center"/>
                  <w:rPr>
                    <w:rFonts w:cs="Cambria"/>
                  </w:rPr>
                </w:pPr>
                <w:r w:rsidRPr="0069760F">
                  <w:rPr>
                    <w:rFonts w:ascii="Times New Roman" w:hAnsi="Times New Roman" w:cs="Times New Roman"/>
                    <w:lang w:val="zh-CN"/>
                  </w:rPr>
                  <w:fldChar w:fldCharType="begin" w:fldLock="1"/>
                </w:r>
                <w:r w:rsidRPr="0069760F">
                  <w:rPr>
                    <w:rFonts w:ascii="Times New Roman" w:hAnsi="Times New Roman" w:cs="Times New Roman"/>
                    <w:lang w:val="zh-CN"/>
                  </w:rPr>
                  <w:instrText xml:space="preserve"> LINK  Excel.SheetMacroEnabled.12 "C:\\Users\\Trista H Zhao\\Desktop\\</w:instrText>
                </w:r>
                <w:r w:rsidRPr="0069760F">
                  <w:rPr>
                    <w:rFonts w:ascii="Times New Roman" w:hAnsi="Times New Roman" w:cs="Times New Roman"/>
                    <w:lang w:val="zh-CN"/>
                  </w:rPr>
                  <w:instrText>广深铁路股份有限公司</w:instrText>
                </w:r>
                <w:r w:rsidRPr="0069760F">
                  <w:rPr>
                    <w:rFonts w:ascii="Times New Roman" w:hAnsi="Times New Roman" w:cs="Times New Roman"/>
                    <w:lang w:val="zh-CN"/>
                  </w:rPr>
                  <w:instrText>\\Guanshen railway 2023 interim\\Welink\\Welink-A</w:instrText>
                </w:r>
                <w:r w:rsidRPr="0069760F">
                  <w:rPr>
                    <w:rFonts w:ascii="Times New Roman" w:hAnsi="Times New Roman" w:cs="Times New Roman"/>
                    <w:lang w:val="zh-CN"/>
                  </w:rPr>
                  <w:instrText>股</w:instrText>
                </w:r>
                <w:r w:rsidRPr="0069760F">
                  <w:rPr>
                    <w:rFonts w:ascii="Times New Roman" w:hAnsi="Times New Roman" w:cs="Times New Roman"/>
                    <w:lang w:val="zh-CN"/>
                  </w:rPr>
                  <w:instrText>\\1-2023</w:instrText>
                </w:r>
                <w:r w:rsidRPr="0069760F">
                  <w:rPr>
                    <w:rFonts w:ascii="Times New Roman" w:hAnsi="Times New Roman" w:cs="Times New Roman"/>
                    <w:lang w:val="zh-CN"/>
                  </w:rPr>
                  <w:instrText>半年度广深铁路股份</w:instrText>
                </w:r>
                <w:r w:rsidRPr="0069760F">
                  <w:rPr>
                    <w:rFonts w:ascii="Times New Roman" w:hAnsi="Times New Roman" w:cs="Times New Roman"/>
                    <w:lang w:val="zh-CN"/>
                  </w:rPr>
                  <w:instrText>A</w:instrText>
                </w:r>
                <w:r w:rsidRPr="0069760F">
                  <w:rPr>
                    <w:rFonts w:ascii="Times New Roman" w:hAnsi="Times New Roman" w:cs="Times New Roman"/>
                    <w:lang w:val="zh-CN"/>
                  </w:rPr>
                  <w:instrText>股</w:instrText>
                </w:r>
                <w:r w:rsidRPr="0069760F">
                  <w:rPr>
                    <w:rFonts w:ascii="Times New Roman" w:hAnsi="Times New Roman" w:cs="Times New Roman"/>
                    <w:lang w:val="zh-CN"/>
                  </w:rPr>
                  <w:instrText>.xlsx" "</w:instrText>
                </w:r>
                <w:r w:rsidRPr="0069760F">
                  <w:rPr>
                    <w:rFonts w:ascii="Times New Roman" w:hAnsi="Times New Roman" w:cs="Times New Roman"/>
                    <w:lang w:val="zh-CN"/>
                  </w:rPr>
                  <w:instrText>九</w:instrText>
                </w:r>
                <w:r w:rsidRPr="0069760F">
                  <w:rPr>
                    <w:rFonts w:ascii="Times New Roman" w:hAnsi="Times New Roman" w:cs="Times New Roman"/>
                    <w:lang w:val="zh-CN"/>
                  </w:rPr>
                  <w:instrText>(5)(a)_</w:instrText>
                </w:r>
                <w:r w:rsidRPr="0069760F">
                  <w:rPr>
                    <w:rFonts w:ascii="Times New Roman" w:hAnsi="Times New Roman" w:cs="Times New Roman"/>
                    <w:lang w:val="zh-CN"/>
                  </w:rPr>
                  <w:instrText>与联营公司、广铁集团及其子公司的交易</w:instrText>
                </w:r>
                <w:r w:rsidRPr="0069760F">
                  <w:rPr>
                    <w:rFonts w:ascii="Times New Roman" w:hAnsi="Times New Roman" w:cs="Times New Roman"/>
                    <w:lang w:val="zh-CN"/>
                  </w:rPr>
                  <w:instrText>1!R5C3" \t \r "C:\\Users\\Trista H Zhao\\Desktop\\</w:instrText>
                </w:r>
                <w:r w:rsidRPr="0069760F">
                  <w:rPr>
                    <w:rFonts w:ascii="Times New Roman" w:hAnsi="Times New Roman" w:cs="Times New Roman"/>
                    <w:lang w:val="zh-CN"/>
                  </w:rPr>
                  <w:instrText>广深铁路股份有限公司</w:instrText>
                </w:r>
                <w:r w:rsidRPr="0069760F">
                  <w:rPr>
                    <w:rFonts w:ascii="Times New Roman" w:hAnsi="Times New Roman" w:cs="Times New Roman"/>
                    <w:lang w:val="zh-CN"/>
                  </w:rPr>
                  <w:instrText>\\Guanshen railway 2023 interim\\Welink\\Welink-A</w:instrText>
                </w:r>
                <w:r w:rsidRPr="0069760F">
                  <w:rPr>
                    <w:rFonts w:ascii="Times New Roman" w:hAnsi="Times New Roman" w:cs="Times New Roman"/>
                    <w:lang w:val="zh-CN"/>
                  </w:rPr>
                  <w:instrText>股</w:instrText>
                </w:r>
                <w:r w:rsidRPr="0069760F">
                  <w:rPr>
                    <w:rFonts w:ascii="Times New Roman" w:hAnsi="Times New Roman" w:cs="Times New Roman"/>
                    <w:lang w:val="zh-CN"/>
                  </w:rPr>
                  <w:instrText>\\1-2023</w:instrText>
                </w:r>
                <w:r w:rsidRPr="0069760F">
                  <w:rPr>
                    <w:rFonts w:ascii="Times New Roman" w:hAnsi="Times New Roman" w:cs="Times New Roman"/>
                    <w:lang w:val="zh-CN"/>
                  </w:rPr>
                  <w:instrText>半年度广深铁路股份</w:instrText>
                </w:r>
                <w:r w:rsidRPr="0069760F">
                  <w:rPr>
                    <w:rFonts w:ascii="Times New Roman" w:hAnsi="Times New Roman" w:cs="Times New Roman"/>
                    <w:lang w:val="zh-CN"/>
                  </w:rPr>
                  <w:instrText>A</w:instrText>
                </w:r>
                <w:r w:rsidRPr="0069760F">
                  <w:rPr>
                    <w:rFonts w:ascii="Times New Roman" w:hAnsi="Times New Roman" w:cs="Times New Roman"/>
                    <w:lang w:val="zh-CN"/>
                  </w:rPr>
                  <w:instrText>股</w:instrText>
                </w:r>
                <w:r w:rsidRPr="0069760F">
                  <w:rPr>
                    <w:rFonts w:ascii="Times New Roman" w:hAnsi="Times New Roman" w:cs="Times New Roman"/>
                    <w:lang w:val="zh-CN"/>
                  </w:rPr>
                  <w:instrText>.xlsx" "</w:instrText>
                </w:r>
                <w:r w:rsidRPr="0069760F">
                  <w:rPr>
                    <w:rFonts w:ascii="Times New Roman" w:hAnsi="Times New Roman" w:cs="Times New Roman"/>
                    <w:lang w:val="zh-CN"/>
                  </w:rPr>
                  <w:instrText>九</w:instrText>
                </w:r>
                <w:r w:rsidRPr="0069760F">
                  <w:rPr>
                    <w:rFonts w:ascii="Times New Roman" w:hAnsi="Times New Roman" w:cs="Times New Roman"/>
                    <w:lang w:val="zh-CN"/>
                  </w:rPr>
                  <w:instrText>(5)(a)_</w:instrText>
                </w:r>
                <w:r w:rsidRPr="0069760F">
                  <w:rPr>
                    <w:rFonts w:ascii="Times New Roman" w:hAnsi="Times New Roman" w:cs="Times New Roman"/>
                    <w:lang w:val="zh-CN"/>
                  </w:rPr>
                  <w:instrText>与联营公司、广铁集团及其子公司的交易</w:instrText>
                </w:r>
                <w:r w:rsidRPr="0069760F">
                  <w:rPr>
                    <w:rFonts w:ascii="Times New Roman" w:hAnsi="Times New Roman" w:cs="Times New Roman"/>
                    <w:lang w:val="zh-CN"/>
                  </w:rPr>
                  <w:instrText xml:space="preserve">1!R5C3" \* MERGEFORMAT </w:instrText>
                </w:r>
                <w:r w:rsidRPr="0069760F">
                  <w:rPr>
                    <w:rFonts w:ascii="Times New Roman" w:hAnsi="Times New Roman" w:cs="Times New Roman"/>
                    <w:lang w:val="zh-CN"/>
                  </w:rPr>
                  <w:fldChar w:fldCharType="separate"/>
                </w:r>
                <w:r w:rsidRPr="0069760F">
                  <w:rPr>
                    <w:rFonts w:ascii="Times New Roman" w:hAnsi="Times New Roman" w:cs="Times New Roman"/>
                    <w:color w:val="000000"/>
                  </w:rPr>
                  <w:t>关联交易定价方式及决策程序</w:t>
                </w:r>
                <w:r w:rsidRPr="0069760F">
                  <w:rPr>
                    <w:rFonts w:ascii="Times New Roman" w:hAnsi="Times New Roman" w:cs="Times New Roman"/>
                    <w:lang w:val="zh-CN"/>
                  </w:rPr>
                  <w:fldChar w:fldCharType="end"/>
                </w:r>
              </w:p>
            </w:tc>
            <w:sdt>
              <w:sdtPr>
                <w:tag w:val="_PLD_09c424bd80324eb49dafea569ce1931b"/>
                <w:id w:val="-863985161"/>
                <w:lock w:val="sdtLocked"/>
              </w:sdtPr>
              <w:sdtEndPr/>
              <w:sdtContent>
                <w:tc>
                  <w:tcPr>
                    <w:tcW w:w="783" w:type="pct"/>
                    <w:tcBorders>
                      <w:top w:val="single" w:sz="4" w:space="0" w:color="auto"/>
                      <w:left w:val="single" w:sz="4" w:space="0" w:color="auto"/>
                      <w:right w:val="single" w:sz="4" w:space="0" w:color="auto"/>
                    </w:tcBorders>
                    <w:shd w:val="clear" w:color="auto" w:fill="auto"/>
                    <w:vAlign w:val="center"/>
                  </w:tcPr>
                  <w:p w:rsidR="00927C13" w:rsidRDefault="00927C13" w:rsidP="00A15994">
                    <w:pPr>
                      <w:jc w:val="center"/>
                      <w:rPr>
                        <w:rFonts w:cs="Cambria"/>
                      </w:rPr>
                    </w:pPr>
                    <w:r>
                      <w:rPr>
                        <w:rFonts w:cs="Cambria" w:hint="eastAsia"/>
                      </w:rPr>
                      <w:t>本期发生额</w:t>
                    </w:r>
                  </w:p>
                </w:tc>
              </w:sdtContent>
            </w:sdt>
            <w:sdt>
              <w:sdtPr>
                <w:tag w:val="_PLD_fd0f9e0691744db49d5ceaf95d42197c"/>
                <w:id w:val="-754118096"/>
                <w:lock w:val="sdtLocked"/>
              </w:sdtPr>
              <w:sdtEndPr/>
              <w:sdtContent>
                <w:tc>
                  <w:tcPr>
                    <w:tcW w:w="778" w:type="pct"/>
                    <w:tcBorders>
                      <w:top w:val="single" w:sz="4" w:space="0" w:color="auto"/>
                      <w:left w:val="single" w:sz="4" w:space="0" w:color="auto"/>
                      <w:right w:val="single" w:sz="4" w:space="0" w:color="auto"/>
                    </w:tcBorders>
                    <w:shd w:val="clear" w:color="auto" w:fill="auto"/>
                    <w:vAlign w:val="center"/>
                  </w:tcPr>
                  <w:p w:rsidR="00927C13" w:rsidRDefault="00927C13" w:rsidP="00A15994">
                    <w:pPr>
                      <w:jc w:val="center"/>
                      <w:rPr>
                        <w:rFonts w:cs="Cambria"/>
                      </w:rPr>
                    </w:pPr>
                    <w:r>
                      <w:rPr>
                        <w:rFonts w:cs="Cambria" w:hint="eastAsia"/>
                      </w:rPr>
                      <w:t>上期发生额</w:t>
                    </w:r>
                  </w:p>
                </w:tc>
              </w:sdtContent>
            </w:sdt>
          </w:tr>
          <w:sdt>
            <w:sdtPr>
              <w:rPr>
                <w:rFonts w:ascii="Times New Roman" w:hAnsi="Times New Roman" w:cs="Times New Roman"/>
              </w:rPr>
              <w:alias w:val="出售商品提供劳务情况明细"/>
              <w:tag w:val="_GBC_d6e24b6ca62645f180ecf5d4621afdc6"/>
              <w:id w:val="-1216116515"/>
              <w:lock w:val="sdtLocked"/>
              <w:placeholder>
                <w:docPart w:val="EA3D3A219041451BB99DFF5AEF4F54AB"/>
              </w:placeholder>
            </w:sdtPr>
            <w:sdtEndPr/>
            <w:sdtContent>
              <w:tr w:rsidR="00927C13" w:rsidTr="00927C13">
                <w:trPr>
                  <w:cantSplit/>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rPr>
                        <w:rFonts w:ascii="Times New Roman" w:hAnsi="Times New Roman" w:cs="Times New Roman"/>
                      </w:rPr>
                    </w:pPr>
                    <w:r w:rsidRPr="00927C13">
                      <w:rPr>
                        <w:rFonts w:ascii="Times New Roman" w:hAnsi="Times New Roman" w:cs="Times New Roman"/>
                      </w:rPr>
                      <w:t>向广铁集团及其子公司提供的列车服务及铁路运营服务</w:t>
                    </w:r>
                  </w:p>
                </w:tc>
                <w:sdt>
                  <w:sdtPr>
                    <w:rPr>
                      <w:rFonts w:ascii="Times New Roman" w:hAnsi="Times New Roman" w:cs="Times New Roman"/>
                    </w:rPr>
                    <w:alias w:val="关联"/>
                    <w:tag w:val="_GBC_a8aa0480a03a4feda8b8b196d0afc675"/>
                    <w:id w:val="14737034"/>
                    <w:lock w:val="sdtLocked"/>
                  </w:sdtPr>
                  <w:sdtEndPr/>
                  <w:sdtContent>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927C13">
                        <w:pPr>
                          <w:jc w:val="center"/>
                          <w:rPr>
                            <w:rFonts w:ascii="Times New Roman" w:hAnsi="Times New Roman" w:cs="Times New Roman"/>
                          </w:rPr>
                        </w:pPr>
                        <w:r w:rsidRPr="00927C13">
                          <w:rPr>
                            <w:rFonts w:ascii="Times New Roman" w:hAnsi="Times New Roman" w:cs="Times New Roman"/>
                          </w:rPr>
                          <w:t>按照全成本协商定价或国铁集团制定价格结算</w:t>
                        </w:r>
                      </w:p>
                    </w:tc>
                  </w:sdtContent>
                </w:sd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jc w:val="right"/>
                      <w:rPr>
                        <w:rFonts w:ascii="Times New Roman" w:hAnsi="Times New Roman" w:cs="Times New Roman"/>
                      </w:rPr>
                    </w:pPr>
                    <w:r w:rsidRPr="00927C13">
                      <w:rPr>
                        <w:rFonts w:ascii="Times New Roman" w:hAnsi="Times New Roman" w:cs="Times New Roman"/>
                      </w:rPr>
                      <w:t>1,892,756,997</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jc w:val="right"/>
                      <w:rPr>
                        <w:rFonts w:ascii="Times New Roman" w:hAnsi="Times New Roman" w:cs="Times New Roman"/>
                      </w:rPr>
                    </w:pPr>
                    <w:r w:rsidRPr="00927C13">
                      <w:rPr>
                        <w:rFonts w:ascii="Times New Roman" w:hAnsi="Times New Roman" w:cs="Times New Roman"/>
                      </w:rPr>
                      <w:t>1,978,518,226</w:t>
                    </w:r>
                  </w:p>
                </w:tc>
              </w:tr>
            </w:sdtContent>
          </w:sdt>
          <w:sdt>
            <w:sdtPr>
              <w:rPr>
                <w:rFonts w:ascii="Times New Roman" w:hAnsi="Times New Roman" w:cs="Times New Roman"/>
              </w:rPr>
              <w:alias w:val="出售商品提供劳务情况明细"/>
              <w:tag w:val="_GBC_d6e24b6ca62645f180ecf5d4621afdc6"/>
              <w:id w:val="83349466"/>
              <w:lock w:val="sdtLocked"/>
              <w:placeholder>
                <w:docPart w:val="EA3D3A219041451BB99DFF5AEF4F54AB"/>
              </w:placeholder>
            </w:sdtPr>
            <w:sdtEndPr/>
            <w:sdtContent>
              <w:tr w:rsidR="00927C13" w:rsidTr="00927C13">
                <w:trPr>
                  <w:cantSplit/>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rPr>
                        <w:rFonts w:ascii="Times New Roman" w:hAnsi="Times New Roman" w:cs="Times New Roman"/>
                      </w:rPr>
                    </w:pPr>
                    <w:r w:rsidRPr="00927C13">
                      <w:rPr>
                        <w:rFonts w:ascii="Times New Roman" w:hAnsi="Times New Roman" w:cs="Times New Roman"/>
                      </w:rPr>
                      <w:t>向广铁集团及其子公司提供的路网清算服务</w:t>
                    </w:r>
                  </w:p>
                </w:tc>
                <w:sdt>
                  <w:sdtPr>
                    <w:rPr>
                      <w:rFonts w:ascii="Times New Roman" w:hAnsi="Times New Roman" w:cs="Times New Roman"/>
                    </w:rPr>
                    <w:alias w:val="关联"/>
                    <w:tag w:val="_GBC_a8aa0480a03a4feda8b8b196d0afc675"/>
                    <w:id w:val="-737394118"/>
                    <w:lock w:val="sdtLocked"/>
                  </w:sdtPr>
                  <w:sdtEndPr/>
                  <w:sdtContent>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927C13">
                        <w:pPr>
                          <w:jc w:val="center"/>
                          <w:rPr>
                            <w:rFonts w:ascii="Times New Roman" w:hAnsi="Times New Roman" w:cs="Times New Roman"/>
                          </w:rPr>
                        </w:pPr>
                        <w:r w:rsidRPr="00927C13">
                          <w:rPr>
                            <w:rFonts w:ascii="Times New Roman" w:hAnsi="Times New Roman" w:cs="Times New Roman"/>
                          </w:rPr>
                          <w:t>按照国铁集团制定价格结算</w:t>
                        </w:r>
                      </w:p>
                    </w:tc>
                  </w:sdtContent>
                </w:sd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jc w:val="right"/>
                      <w:rPr>
                        <w:rFonts w:ascii="Times New Roman" w:hAnsi="Times New Roman" w:cs="Times New Roman"/>
                      </w:rPr>
                    </w:pPr>
                    <w:r w:rsidRPr="00927C13">
                      <w:rPr>
                        <w:rFonts w:ascii="Times New Roman" w:hAnsi="Times New Roman" w:cs="Times New Roman"/>
                      </w:rPr>
                      <w:t>666,383,165</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jc w:val="right"/>
                      <w:rPr>
                        <w:rFonts w:ascii="Times New Roman" w:hAnsi="Times New Roman" w:cs="Times New Roman"/>
                      </w:rPr>
                    </w:pPr>
                    <w:r w:rsidRPr="00927C13">
                      <w:rPr>
                        <w:rFonts w:ascii="Times New Roman" w:hAnsi="Times New Roman" w:cs="Times New Roman"/>
                      </w:rPr>
                      <w:t>574,461,329</w:t>
                    </w:r>
                  </w:p>
                </w:tc>
              </w:tr>
            </w:sdtContent>
          </w:sdt>
          <w:sdt>
            <w:sdtPr>
              <w:rPr>
                <w:rFonts w:ascii="Times New Roman" w:hAnsi="Times New Roman" w:cs="Times New Roman"/>
              </w:rPr>
              <w:alias w:val="出售商品提供劳务情况明细"/>
              <w:tag w:val="_GBC_d6e24b6ca62645f180ecf5d4621afdc6"/>
              <w:id w:val="240219427"/>
              <w:lock w:val="sdtLocked"/>
              <w:placeholder>
                <w:docPart w:val="EA3D3A219041451BB99DFF5AEF4F54AB"/>
              </w:placeholder>
            </w:sdtPr>
            <w:sdtEndPr/>
            <w:sdtContent>
              <w:tr w:rsidR="00927C13" w:rsidTr="00927C13">
                <w:trPr>
                  <w:cantSplit/>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rPr>
                        <w:rFonts w:ascii="Times New Roman" w:hAnsi="Times New Roman" w:cs="Times New Roman"/>
                      </w:rPr>
                    </w:pPr>
                    <w:r w:rsidRPr="00927C13">
                      <w:rPr>
                        <w:rFonts w:ascii="Times New Roman" w:hAnsi="Times New Roman" w:cs="Times New Roman"/>
                      </w:rPr>
                      <w:t>向联营公司提供的列车服务</w:t>
                    </w:r>
                  </w:p>
                </w:tc>
                <w:sdt>
                  <w:sdtPr>
                    <w:rPr>
                      <w:rFonts w:ascii="Times New Roman" w:hAnsi="Times New Roman" w:cs="Times New Roman"/>
                    </w:rPr>
                    <w:alias w:val="关联"/>
                    <w:tag w:val="_GBC_a8aa0480a03a4feda8b8b196d0afc675"/>
                    <w:id w:val="1402340621"/>
                    <w:lock w:val="sdtLocked"/>
                  </w:sdtPr>
                  <w:sdtEndPr/>
                  <w:sdtContent>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927C13">
                        <w:pPr>
                          <w:jc w:val="center"/>
                          <w:rPr>
                            <w:rFonts w:ascii="Times New Roman" w:hAnsi="Times New Roman" w:cs="Times New Roman"/>
                          </w:rPr>
                        </w:pPr>
                        <w:r w:rsidRPr="00927C13">
                          <w:rPr>
                            <w:rFonts w:ascii="Times New Roman" w:hAnsi="Times New Roman" w:cs="Times New Roman"/>
                          </w:rPr>
                          <w:t>按照全成本协商定价或国铁集团制定价格结算</w:t>
                        </w:r>
                      </w:p>
                    </w:tc>
                  </w:sdtContent>
                </w:sd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jc w:val="right"/>
                      <w:rPr>
                        <w:rFonts w:ascii="Times New Roman" w:hAnsi="Times New Roman" w:cs="Times New Roman"/>
                      </w:rPr>
                    </w:pPr>
                    <w:r w:rsidRPr="00927C13">
                      <w:rPr>
                        <w:rFonts w:ascii="Times New Roman" w:hAnsi="Times New Roman" w:cs="Times New Roman"/>
                      </w:rPr>
                      <w:t>401,162</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jc w:val="right"/>
                      <w:rPr>
                        <w:rFonts w:ascii="Times New Roman" w:hAnsi="Times New Roman" w:cs="Times New Roman"/>
                      </w:rPr>
                    </w:pPr>
                    <w:r w:rsidRPr="00927C13">
                      <w:rPr>
                        <w:rFonts w:ascii="Times New Roman" w:hAnsi="Times New Roman" w:cs="Times New Roman"/>
                      </w:rPr>
                      <w:t>545,284</w:t>
                    </w:r>
                  </w:p>
                </w:tc>
              </w:tr>
            </w:sdtContent>
          </w:sdt>
          <w:sdt>
            <w:sdtPr>
              <w:rPr>
                <w:rFonts w:ascii="Times New Roman" w:hAnsi="Times New Roman" w:cs="Times New Roman"/>
              </w:rPr>
              <w:alias w:val="出售商品提供劳务情况明细"/>
              <w:tag w:val="_GBC_d6e24b6ca62645f180ecf5d4621afdc6"/>
              <w:id w:val="-1813166050"/>
              <w:lock w:val="sdtLocked"/>
              <w:placeholder>
                <w:docPart w:val="EA3D3A219041451BB99DFF5AEF4F54AB"/>
              </w:placeholder>
            </w:sdtPr>
            <w:sdtEndPr/>
            <w:sdtContent>
              <w:tr w:rsidR="00927C13" w:rsidTr="00927C13">
                <w:trPr>
                  <w:cantSplit/>
                </w:trPr>
                <w:tc>
                  <w:tcPr>
                    <w:tcW w:w="1797"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rPr>
                        <w:rFonts w:ascii="Times New Roman" w:hAnsi="Times New Roman" w:cs="Times New Roman"/>
                      </w:rPr>
                    </w:pPr>
                    <w:r w:rsidRPr="00927C13">
                      <w:rPr>
                        <w:rFonts w:ascii="Times New Roman" w:hAnsi="Times New Roman" w:cs="Times New Roman"/>
                      </w:rPr>
                      <w:t>向广铁集团及其子公司出售的存料及供应品</w:t>
                    </w:r>
                  </w:p>
                </w:tc>
                <w:sdt>
                  <w:sdtPr>
                    <w:rPr>
                      <w:rFonts w:ascii="Times New Roman" w:hAnsi="Times New Roman" w:cs="Times New Roman"/>
                    </w:rPr>
                    <w:alias w:val="关联"/>
                    <w:tag w:val="_GBC_a8aa0480a03a4feda8b8b196d0afc675"/>
                    <w:id w:val="409588550"/>
                    <w:lock w:val="sdtLocked"/>
                  </w:sdtPr>
                  <w:sdtEndPr/>
                  <w:sdtContent>
                    <w:tc>
                      <w:tcPr>
                        <w:tcW w:w="1642"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927C13">
                        <w:pPr>
                          <w:jc w:val="center"/>
                          <w:rPr>
                            <w:rFonts w:ascii="Times New Roman" w:hAnsi="Times New Roman" w:cs="Times New Roman"/>
                          </w:rPr>
                        </w:pPr>
                        <w:r w:rsidRPr="00927C13">
                          <w:rPr>
                            <w:rFonts w:ascii="Times New Roman" w:hAnsi="Times New Roman" w:cs="Times New Roman"/>
                          </w:rPr>
                          <w:t>协议定价</w:t>
                        </w:r>
                      </w:p>
                    </w:tc>
                  </w:sdtContent>
                </w:sd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jc w:val="right"/>
                      <w:rPr>
                        <w:rFonts w:ascii="Times New Roman" w:hAnsi="Times New Roman" w:cs="Times New Roman"/>
                      </w:rPr>
                    </w:pPr>
                    <w:r w:rsidRPr="00927C13">
                      <w:rPr>
                        <w:rFonts w:ascii="Times New Roman" w:hAnsi="Times New Roman" w:cs="Times New Roman"/>
                      </w:rPr>
                      <w:t>52,983,891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927C13" w:rsidRPr="00927C13" w:rsidRDefault="00927C13" w:rsidP="00A15994">
                    <w:pPr>
                      <w:jc w:val="right"/>
                      <w:rPr>
                        <w:rFonts w:ascii="Times New Roman" w:hAnsi="Times New Roman" w:cs="Times New Roman"/>
                      </w:rPr>
                    </w:pPr>
                    <w:r w:rsidRPr="00927C13">
                      <w:rPr>
                        <w:rFonts w:ascii="Times New Roman" w:hAnsi="Times New Roman" w:cs="Times New Roman"/>
                      </w:rPr>
                      <w:t>55,251,447</w:t>
                    </w:r>
                  </w:p>
                </w:tc>
              </w:tr>
            </w:sdtContent>
          </w:sdt>
        </w:tbl>
        <w:p w:rsidR="00047B74" w:rsidRDefault="00833B52">
          <w:pPr>
            <w:rPr>
              <w:rFonts w:cs="Cambria"/>
            </w:rPr>
          </w:pPr>
        </w:p>
      </w:sdtContent>
    </w:sdt>
    <w:p w:rsidR="009C2E66" w:rsidRPr="00D623E1" w:rsidRDefault="009C2E66" w:rsidP="00652785">
      <w:pPr>
        <w:pStyle w:val="ac"/>
        <w:numPr>
          <w:ilvl w:val="0"/>
          <w:numId w:val="87"/>
        </w:numPr>
        <w:overflowPunct w:val="0"/>
        <w:adjustRightInd w:val="0"/>
        <w:ind w:firstLineChars="0" w:firstLine="0"/>
        <w:textAlignment w:val="baseline"/>
        <w:rPr>
          <w:rFonts w:ascii="Times New Roman" w:hAnsi="Times New Roman"/>
          <w:szCs w:val="21"/>
        </w:rPr>
      </w:pPr>
      <w:r w:rsidRPr="00D623E1">
        <w:rPr>
          <w:rFonts w:ascii="Times New Roman" w:hAnsi="Times New Roman"/>
          <w:szCs w:val="21"/>
        </w:rPr>
        <w:t>与国铁集团及其附属公司的交易</w:t>
      </w:r>
    </w:p>
    <w:p w:rsidR="009C2E66" w:rsidRPr="009C2E66" w:rsidRDefault="009C2E66" w:rsidP="009C2E66">
      <w:pPr>
        <w:overflowPunct w:val="0"/>
        <w:rPr>
          <w:rFonts w:ascii="Times New Roman" w:hAnsi="Times New Roman" w:cs="Times New Roman"/>
          <w:sz w:val="18"/>
          <w:szCs w:val="18"/>
        </w:rPr>
      </w:pPr>
    </w:p>
    <w:p w:rsidR="009C2E66" w:rsidRPr="00D623E1" w:rsidRDefault="009C2E66" w:rsidP="009C2E66">
      <w:pPr>
        <w:overflowPunct w:val="0"/>
        <w:rPr>
          <w:rFonts w:ascii="Times New Roman" w:hAnsi="Times New Roman" w:cs="Times New Roman"/>
        </w:rPr>
      </w:pPr>
      <w:r w:rsidRPr="00D623E1">
        <w:rPr>
          <w:rFonts w:ascii="Times New Roman" w:hAnsi="Times New Roman" w:cs="Times New Roman"/>
        </w:rPr>
        <w:t>本集团列车经过其他铁路公司的线路时，需就其他铁路公司提供的服务</w:t>
      </w:r>
      <w:r w:rsidRPr="00D623E1">
        <w:rPr>
          <w:rFonts w:ascii="Times New Roman" w:hAnsi="Times New Roman" w:cs="Times New Roman"/>
        </w:rPr>
        <w:t>(</w:t>
      </w:r>
      <w:r w:rsidRPr="00D623E1">
        <w:rPr>
          <w:rFonts w:ascii="Times New Roman" w:hAnsi="Times New Roman" w:cs="Times New Roman"/>
        </w:rPr>
        <w:t>如铁路线路服务、列车牵引服务或电力供应服务等</w:t>
      </w:r>
      <w:r w:rsidRPr="00D623E1">
        <w:rPr>
          <w:rFonts w:ascii="Times New Roman" w:hAnsi="Times New Roman" w:cs="Times New Roman"/>
        </w:rPr>
        <w:t>)</w:t>
      </w:r>
      <w:r w:rsidRPr="00D623E1">
        <w:rPr>
          <w:rFonts w:ascii="Times New Roman" w:hAnsi="Times New Roman" w:cs="Times New Roman"/>
        </w:rPr>
        <w:t>支付费用，其他铁路公司列车经过本集团线路时也需向本集团支付相应</w:t>
      </w:r>
      <w:r w:rsidRPr="00D623E1">
        <w:rPr>
          <w:rFonts w:ascii="Times New Roman" w:hAnsi="Times New Roman" w:cs="Times New Roman"/>
        </w:rPr>
        <w:lastRenderedPageBreak/>
        <w:t>的服务费。该等交易依据或者参照国铁集团的指导价格进行，并通过国铁集团的清算系统进行记录和处理</w:t>
      </w:r>
      <w:r w:rsidRPr="00D623E1">
        <w:rPr>
          <w:rFonts w:ascii="Times New Roman" w:hAnsi="Times New Roman" w:cs="Times New Roman"/>
        </w:rPr>
        <w:t>(</w:t>
      </w:r>
      <w:r w:rsidRPr="00D623E1">
        <w:rPr>
          <w:rFonts w:ascii="Times New Roman" w:hAnsi="Times New Roman" w:cs="Times New Roman"/>
        </w:rPr>
        <w:t>详见附注二</w:t>
      </w:r>
      <w:r w:rsidRPr="00D623E1">
        <w:rPr>
          <w:rFonts w:ascii="Times New Roman" w:hAnsi="Times New Roman" w:cs="Times New Roman"/>
        </w:rPr>
        <w:t>(21))</w:t>
      </w:r>
      <w:r w:rsidRPr="00D623E1">
        <w:rPr>
          <w:rFonts w:ascii="Times New Roman" w:hAnsi="Times New Roman" w:cs="Times New Roman"/>
        </w:rPr>
        <w:t>。</w:t>
      </w:r>
    </w:p>
    <w:p w:rsidR="009C2E66" w:rsidRPr="009756DA" w:rsidRDefault="009C2E66" w:rsidP="009756DA">
      <w:pPr>
        <w:overflowPunct w:val="0"/>
        <w:rPr>
          <w:rFonts w:ascii="Times New Roman" w:hAnsi="Times New Roman"/>
          <w:sz w:val="18"/>
          <w:szCs w:val="18"/>
        </w:rPr>
      </w:pPr>
    </w:p>
    <w:tbl>
      <w:tblPr>
        <w:tblW w:w="8784" w:type="dxa"/>
        <w:jc w:val="center"/>
        <w:tblLayout w:type="fixed"/>
        <w:tblCellMar>
          <w:left w:w="28" w:type="dxa"/>
          <w:right w:w="28" w:type="dxa"/>
        </w:tblCellMar>
        <w:tblLook w:val="04A0" w:firstRow="1" w:lastRow="0" w:firstColumn="1" w:lastColumn="0" w:noHBand="0" w:noVBand="1"/>
      </w:tblPr>
      <w:tblGrid>
        <w:gridCol w:w="3026"/>
        <w:gridCol w:w="77"/>
        <w:gridCol w:w="2211"/>
        <w:gridCol w:w="100"/>
        <w:gridCol w:w="1644"/>
        <w:gridCol w:w="82"/>
        <w:gridCol w:w="1644"/>
      </w:tblGrid>
      <w:tr w:rsidR="009756DA" w:rsidRPr="00D623E1" w:rsidTr="00A301F3">
        <w:trPr>
          <w:trHeight w:val="264"/>
          <w:jc w:val="center"/>
        </w:trPr>
        <w:tc>
          <w:tcPr>
            <w:tcW w:w="3026" w:type="dxa"/>
            <w:shd w:val="clear" w:color="auto" w:fill="auto"/>
            <w:vAlign w:val="bottom"/>
          </w:tcPr>
          <w:p w:rsidR="009756DA" w:rsidRPr="00D623E1" w:rsidRDefault="009756DA" w:rsidP="00116AAE">
            <w:pPr>
              <w:overflowPunct w:val="0"/>
              <w:rPr>
                <w:rFonts w:ascii="Times New Roman" w:hAnsi="Times New Roman" w:cs="Times New Roman"/>
                <w:color w:val="000000"/>
                <w:sz w:val="18"/>
                <w:szCs w:val="18"/>
              </w:rPr>
            </w:pPr>
            <w:bookmarkStart w:id="150" w:name="link_九5a_与国铁集团及其附属公司的交易1"/>
            <w:r w:rsidRPr="00D623E1">
              <w:rPr>
                <w:rFonts w:ascii="Times New Roman" w:hAnsi="Times New Roman" w:cs="Times New Roman"/>
                <w:color w:val="000000"/>
                <w:sz w:val="18"/>
                <w:szCs w:val="18"/>
              </w:rPr>
              <w:t>交易内容</w:t>
            </w:r>
          </w:p>
        </w:tc>
        <w:tc>
          <w:tcPr>
            <w:tcW w:w="77" w:type="dxa"/>
            <w:shd w:val="clear" w:color="auto" w:fill="auto"/>
            <w:vAlign w:val="bottom"/>
          </w:tcPr>
          <w:p w:rsidR="009756DA" w:rsidRPr="00D623E1" w:rsidRDefault="009756DA" w:rsidP="00116AAE">
            <w:pPr>
              <w:overflowPunct w:val="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r w:rsidRPr="00D623E1">
              <w:rPr>
                <w:rFonts w:ascii="Times New Roman" w:hAnsi="Times New Roman" w:cs="Times New Roman"/>
                <w:color w:val="000000"/>
                <w:sz w:val="18"/>
                <w:szCs w:val="18"/>
              </w:rPr>
              <w:t>交易定价方式及决策程序</w:t>
            </w: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spacing w:line="240" w:lineRule="exact"/>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截至</w:t>
            </w:r>
            <w:r w:rsidRPr="00D623E1">
              <w:rPr>
                <w:rFonts w:ascii="Times New Roman" w:hAnsi="Times New Roman" w:cs="Times New Roman"/>
                <w:color w:val="000000"/>
                <w:sz w:val="18"/>
                <w:szCs w:val="18"/>
              </w:rPr>
              <w:t>2023</w:t>
            </w:r>
            <w:r w:rsidRPr="00D623E1">
              <w:rPr>
                <w:rFonts w:ascii="Times New Roman" w:hAnsi="Times New Roman" w:cs="Times New Roman"/>
                <w:color w:val="000000"/>
                <w:sz w:val="18"/>
                <w:szCs w:val="18"/>
              </w:rPr>
              <w:t>年</w:t>
            </w:r>
            <w:r w:rsidRPr="00D623E1">
              <w:rPr>
                <w:rFonts w:ascii="Times New Roman" w:hAnsi="Times New Roman" w:cs="Times New Roman"/>
                <w:color w:val="000000"/>
                <w:sz w:val="18"/>
                <w:szCs w:val="18"/>
              </w:rPr>
              <w:t>6</w:t>
            </w:r>
            <w:r w:rsidRPr="00D623E1">
              <w:rPr>
                <w:rFonts w:ascii="Times New Roman" w:hAnsi="Times New Roman" w:cs="Times New Roman"/>
                <w:color w:val="000000"/>
                <w:sz w:val="18"/>
                <w:szCs w:val="18"/>
              </w:rPr>
              <w:t>月</w:t>
            </w:r>
          </w:p>
          <w:p w:rsidR="009756DA" w:rsidRPr="00D623E1" w:rsidRDefault="009756DA" w:rsidP="00116AAE">
            <w:pPr>
              <w:overflowPunct w:val="0"/>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30</w:t>
            </w:r>
            <w:r w:rsidRPr="00D623E1">
              <w:rPr>
                <w:rFonts w:ascii="Times New Roman" w:hAnsi="Times New Roman" w:cs="Times New Roman"/>
                <w:color w:val="000000"/>
                <w:sz w:val="18"/>
                <w:szCs w:val="18"/>
              </w:rPr>
              <w:t>日止</w:t>
            </w:r>
            <w:r w:rsidRPr="00D623E1">
              <w:rPr>
                <w:rFonts w:ascii="Times New Roman" w:hAnsi="Times New Roman" w:cs="Times New Roman"/>
                <w:color w:val="000000"/>
                <w:sz w:val="18"/>
                <w:szCs w:val="18"/>
              </w:rPr>
              <w:t>6</w:t>
            </w:r>
            <w:r w:rsidRPr="00D623E1">
              <w:rPr>
                <w:rFonts w:ascii="Times New Roman" w:hAnsi="Times New Roman" w:cs="Times New Roman"/>
                <w:color w:val="000000"/>
                <w:sz w:val="18"/>
                <w:szCs w:val="18"/>
              </w:rPr>
              <w:t>个月期间</w:t>
            </w:r>
          </w:p>
        </w:tc>
        <w:tc>
          <w:tcPr>
            <w:tcW w:w="82" w:type="dxa"/>
            <w:shd w:val="clear" w:color="auto" w:fill="auto"/>
            <w:vAlign w:val="bottom"/>
          </w:tcPr>
          <w:p w:rsidR="009756DA" w:rsidRPr="00D623E1" w:rsidRDefault="009756DA" w:rsidP="00116AAE">
            <w:pPr>
              <w:overflowPunct w:val="0"/>
              <w:jc w:val="right"/>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spacing w:line="240" w:lineRule="exact"/>
              <w:ind w:right="101"/>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截至</w:t>
            </w:r>
            <w:r w:rsidRPr="00D623E1">
              <w:rPr>
                <w:rFonts w:ascii="Times New Roman" w:hAnsi="Times New Roman" w:cs="Times New Roman"/>
                <w:color w:val="000000"/>
                <w:sz w:val="18"/>
                <w:szCs w:val="18"/>
              </w:rPr>
              <w:t>2022</w:t>
            </w:r>
            <w:r w:rsidRPr="00D623E1">
              <w:rPr>
                <w:rFonts w:ascii="Times New Roman" w:hAnsi="Times New Roman" w:cs="Times New Roman"/>
                <w:color w:val="000000"/>
                <w:sz w:val="18"/>
                <w:szCs w:val="18"/>
              </w:rPr>
              <w:t>年</w:t>
            </w:r>
            <w:r w:rsidRPr="00D623E1">
              <w:rPr>
                <w:rFonts w:ascii="Times New Roman" w:hAnsi="Times New Roman" w:cs="Times New Roman"/>
                <w:color w:val="000000"/>
                <w:sz w:val="18"/>
                <w:szCs w:val="18"/>
              </w:rPr>
              <w:t>6</w:t>
            </w:r>
            <w:r w:rsidRPr="00D623E1">
              <w:rPr>
                <w:rFonts w:ascii="Times New Roman" w:hAnsi="Times New Roman" w:cs="Times New Roman"/>
                <w:color w:val="000000"/>
                <w:sz w:val="18"/>
                <w:szCs w:val="18"/>
              </w:rPr>
              <w:t>月</w:t>
            </w:r>
          </w:p>
          <w:p w:rsidR="009756DA" w:rsidRPr="00D623E1" w:rsidRDefault="009756DA" w:rsidP="00116AAE">
            <w:pPr>
              <w:overflowPunct w:val="0"/>
              <w:ind w:right="101" w:hanging="78"/>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30</w:t>
            </w:r>
            <w:r w:rsidRPr="00D623E1">
              <w:rPr>
                <w:rFonts w:ascii="Times New Roman" w:hAnsi="Times New Roman" w:cs="Times New Roman"/>
                <w:color w:val="000000"/>
                <w:sz w:val="18"/>
                <w:szCs w:val="18"/>
              </w:rPr>
              <w:t>日止</w:t>
            </w:r>
            <w:r w:rsidRPr="00D623E1">
              <w:rPr>
                <w:rFonts w:ascii="Times New Roman" w:hAnsi="Times New Roman" w:cs="Times New Roman"/>
                <w:color w:val="000000"/>
                <w:sz w:val="18"/>
                <w:szCs w:val="18"/>
              </w:rPr>
              <w:t>6</w:t>
            </w:r>
            <w:r w:rsidRPr="00D623E1">
              <w:rPr>
                <w:rFonts w:ascii="Times New Roman" w:hAnsi="Times New Roman" w:cs="Times New Roman"/>
                <w:color w:val="000000"/>
                <w:sz w:val="18"/>
                <w:szCs w:val="18"/>
              </w:rPr>
              <w:t>个月期间</w:t>
            </w:r>
          </w:p>
        </w:tc>
      </w:tr>
      <w:tr w:rsidR="009756DA" w:rsidRPr="00D623E1" w:rsidTr="00A301F3">
        <w:trPr>
          <w:trHeight w:val="264"/>
          <w:jc w:val="center"/>
        </w:trPr>
        <w:tc>
          <w:tcPr>
            <w:tcW w:w="3026" w:type="dxa"/>
            <w:shd w:val="clear" w:color="auto" w:fill="auto"/>
            <w:vAlign w:val="bottom"/>
          </w:tcPr>
          <w:p w:rsidR="009756DA" w:rsidRPr="00D623E1" w:rsidRDefault="009756DA" w:rsidP="00116AAE">
            <w:pPr>
              <w:overflowPunct w:val="0"/>
              <w:jc w:val="right"/>
              <w:rPr>
                <w:rFonts w:ascii="Times New Roman" w:hAnsi="Times New Roman" w:cs="Times New Roman"/>
                <w:color w:val="000000"/>
                <w:sz w:val="18"/>
                <w:szCs w:val="18"/>
              </w:rPr>
            </w:pPr>
          </w:p>
        </w:tc>
        <w:tc>
          <w:tcPr>
            <w:tcW w:w="77" w:type="dxa"/>
            <w:shd w:val="clear" w:color="auto" w:fill="auto"/>
            <w:vAlign w:val="bottom"/>
          </w:tcPr>
          <w:p w:rsidR="009756DA" w:rsidRPr="00D623E1" w:rsidRDefault="009756DA" w:rsidP="00116AAE">
            <w:pPr>
              <w:overflowPunct w:val="0"/>
              <w:rPr>
                <w:rFonts w:ascii="Times New Roman" w:hAnsi="Times New Roman" w:cs="Times New Roman"/>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sz w:val="18"/>
                <w:szCs w:val="18"/>
              </w:rPr>
            </w:pP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tabs>
                <w:tab w:val="decimal" w:pos="1583"/>
              </w:tabs>
              <w:overflowPunct w:val="0"/>
              <w:ind w:rightChars="-15" w:right="-31"/>
              <w:rPr>
                <w:rFonts w:ascii="Times New Roman" w:hAnsi="Times New Roman" w:cs="Times New Roman"/>
                <w:color w:val="000000"/>
                <w:sz w:val="18"/>
                <w:szCs w:val="18"/>
              </w:rPr>
            </w:pPr>
          </w:p>
        </w:tc>
      </w:tr>
      <w:tr w:rsidR="009756DA" w:rsidRPr="00D623E1" w:rsidTr="00A301F3">
        <w:trPr>
          <w:trHeight w:val="264"/>
          <w:jc w:val="center"/>
        </w:trPr>
        <w:tc>
          <w:tcPr>
            <w:tcW w:w="3026" w:type="dxa"/>
            <w:shd w:val="clear" w:color="auto" w:fill="auto"/>
            <w:vAlign w:val="bottom"/>
          </w:tcPr>
          <w:p w:rsidR="009756DA" w:rsidRPr="00D623E1" w:rsidRDefault="009756DA" w:rsidP="00116AAE">
            <w:pPr>
              <w:overflowPunct w:val="0"/>
              <w:rPr>
                <w:rFonts w:ascii="Times New Roman" w:hAnsi="Times New Roman" w:cs="Times New Roman"/>
                <w:b/>
                <w:color w:val="000000"/>
                <w:sz w:val="18"/>
                <w:szCs w:val="18"/>
              </w:rPr>
            </w:pPr>
            <w:r w:rsidRPr="00D623E1">
              <w:rPr>
                <w:rFonts w:ascii="Times New Roman" w:hAnsi="Times New Roman" w:cs="Times New Roman"/>
                <w:b/>
                <w:bCs/>
                <w:color w:val="000000"/>
                <w:sz w:val="18"/>
                <w:szCs w:val="18"/>
              </w:rPr>
              <w:t>销售物资及提供劳务</w:t>
            </w:r>
            <w:r w:rsidRPr="00D623E1">
              <w:rPr>
                <w:rFonts w:ascii="Times New Roman" w:hAnsi="Times New Roman" w:cs="Times New Roman"/>
                <w:b/>
                <w:bCs/>
                <w:color w:val="000000"/>
                <w:sz w:val="18"/>
                <w:szCs w:val="18"/>
              </w:rPr>
              <w:t>:</w:t>
            </w:r>
          </w:p>
        </w:tc>
        <w:tc>
          <w:tcPr>
            <w:tcW w:w="77" w:type="dxa"/>
            <w:shd w:val="clear" w:color="auto" w:fill="auto"/>
            <w:vAlign w:val="bottom"/>
          </w:tcPr>
          <w:p w:rsidR="009756DA" w:rsidRPr="00D623E1" w:rsidRDefault="009756DA" w:rsidP="00116AAE">
            <w:pPr>
              <w:overflowPunct w:val="0"/>
              <w:rPr>
                <w:rFonts w:ascii="Times New Roman" w:hAnsi="Times New Roman" w:cs="Times New Roman"/>
                <w:b/>
                <w:bCs/>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sz w:val="18"/>
                <w:szCs w:val="18"/>
              </w:rPr>
            </w:pP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tabs>
                <w:tab w:val="decimal" w:pos="1583"/>
              </w:tabs>
              <w:overflowPunct w:val="0"/>
              <w:ind w:rightChars="-15" w:right="-31"/>
              <w:rPr>
                <w:rFonts w:ascii="Times New Roman" w:hAnsi="Times New Roman" w:cs="Times New Roman"/>
                <w:color w:val="000000"/>
                <w:sz w:val="18"/>
                <w:szCs w:val="18"/>
              </w:rPr>
            </w:pPr>
          </w:p>
        </w:tc>
      </w:tr>
      <w:tr w:rsidR="009756DA" w:rsidRPr="00D623E1" w:rsidTr="00A301F3">
        <w:trPr>
          <w:trHeight w:val="264"/>
          <w:jc w:val="center"/>
        </w:trPr>
        <w:tc>
          <w:tcPr>
            <w:tcW w:w="3026" w:type="dxa"/>
            <w:shd w:val="clear" w:color="auto" w:fill="auto"/>
            <w:vAlign w:val="bottom"/>
          </w:tcPr>
          <w:p w:rsidR="009756DA" w:rsidRPr="00D623E1" w:rsidRDefault="009756DA" w:rsidP="00116AAE">
            <w:pPr>
              <w:overflowPunct w:val="0"/>
              <w:rPr>
                <w:rFonts w:ascii="Times New Roman" w:hAnsi="Times New Roman" w:cs="Times New Roman"/>
                <w:b/>
                <w:bCs/>
                <w:color w:val="000000"/>
                <w:sz w:val="18"/>
                <w:szCs w:val="18"/>
              </w:rPr>
            </w:pPr>
            <w:r w:rsidRPr="00D623E1">
              <w:rPr>
                <w:rFonts w:ascii="Times New Roman" w:hAnsi="Times New Roman" w:cs="Times New Roman"/>
                <w:b/>
                <w:bCs/>
                <w:color w:val="000000"/>
                <w:sz w:val="18"/>
                <w:szCs w:val="18"/>
              </w:rPr>
              <w:t>运输服务收入</w:t>
            </w:r>
          </w:p>
        </w:tc>
        <w:tc>
          <w:tcPr>
            <w:tcW w:w="77" w:type="dxa"/>
            <w:shd w:val="clear" w:color="auto" w:fill="auto"/>
            <w:vAlign w:val="bottom"/>
          </w:tcPr>
          <w:p w:rsidR="009756DA" w:rsidRPr="00D623E1" w:rsidRDefault="009756DA" w:rsidP="00116AAE">
            <w:pPr>
              <w:overflowPunct w:val="0"/>
              <w:rPr>
                <w:rFonts w:ascii="Times New Roman" w:hAnsi="Times New Roman" w:cs="Times New Roman"/>
                <w:b/>
                <w:bCs/>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sz w:val="18"/>
                <w:szCs w:val="18"/>
              </w:rPr>
            </w:pP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tabs>
                <w:tab w:val="decimal" w:pos="1539"/>
              </w:tabs>
              <w:overflowPunct w:val="0"/>
              <w:ind w:rightChars="-15" w:right="-31"/>
              <w:rPr>
                <w:rFonts w:ascii="Times New Roman" w:hAnsi="Times New Roman" w:cs="Times New Roman"/>
                <w:color w:val="000000"/>
                <w:sz w:val="18"/>
                <w:szCs w:val="18"/>
              </w:rPr>
            </w:pP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tabs>
                <w:tab w:val="decimal" w:pos="1583"/>
              </w:tabs>
              <w:overflowPunct w:val="0"/>
              <w:ind w:rightChars="-15" w:right="-31"/>
              <w:rPr>
                <w:rFonts w:ascii="Times New Roman" w:hAnsi="Times New Roman" w:cs="Times New Roman"/>
                <w:color w:val="000000"/>
                <w:sz w:val="18"/>
                <w:szCs w:val="18"/>
              </w:rPr>
            </w:pPr>
          </w:p>
        </w:tc>
      </w:tr>
      <w:tr w:rsidR="009756DA" w:rsidRPr="00D623E1" w:rsidTr="00A301F3">
        <w:trPr>
          <w:trHeight w:val="432"/>
          <w:jc w:val="center"/>
        </w:trPr>
        <w:tc>
          <w:tcPr>
            <w:tcW w:w="3026" w:type="dxa"/>
            <w:shd w:val="clear" w:color="auto" w:fill="auto"/>
            <w:vAlign w:val="bottom"/>
          </w:tcPr>
          <w:p w:rsidR="009756DA" w:rsidRPr="00D623E1" w:rsidRDefault="009756DA" w:rsidP="00116AAE">
            <w:pPr>
              <w:overflowPunct w:val="0"/>
              <w:ind w:left="180" w:hangingChars="100" w:hanging="180"/>
              <w:rPr>
                <w:rFonts w:ascii="Times New Roman" w:hAnsi="Times New Roman" w:cs="Times New Roman"/>
                <w:color w:val="000000"/>
                <w:sz w:val="18"/>
                <w:szCs w:val="18"/>
              </w:rPr>
            </w:pPr>
            <w:r w:rsidRPr="00D623E1">
              <w:rPr>
                <w:rFonts w:ascii="Times New Roman" w:hAnsi="Times New Roman" w:cs="Times New Roman"/>
                <w:color w:val="000000"/>
                <w:sz w:val="18"/>
                <w:szCs w:val="18"/>
              </w:rPr>
              <w:t>向国铁集团及其附属公司提供的列车服务</w:t>
            </w:r>
          </w:p>
        </w:tc>
        <w:tc>
          <w:tcPr>
            <w:tcW w:w="77"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r w:rsidRPr="00D623E1">
              <w:rPr>
                <w:rFonts w:ascii="Times New Roman" w:hAnsi="Times New Roman" w:cs="Times New Roman"/>
                <w:color w:val="000000"/>
                <w:sz w:val="18"/>
                <w:szCs w:val="18"/>
              </w:rPr>
              <w:t>按照全成本协商定价或国铁集团制定价格结算</w:t>
            </w: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sz w:val="18"/>
                <w:szCs w:val="18"/>
                <w:lang w:val="zh-CN"/>
              </w:rPr>
              <w:t>25,385,516</w:t>
            </w: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4,859,158</w:t>
            </w:r>
          </w:p>
        </w:tc>
      </w:tr>
      <w:tr w:rsidR="009756DA" w:rsidRPr="00D623E1" w:rsidTr="00A301F3">
        <w:trPr>
          <w:trHeight w:val="192"/>
          <w:jc w:val="center"/>
        </w:trPr>
        <w:tc>
          <w:tcPr>
            <w:tcW w:w="3026" w:type="dxa"/>
            <w:shd w:val="clear" w:color="auto" w:fill="auto"/>
            <w:vAlign w:val="bottom"/>
          </w:tcPr>
          <w:p w:rsidR="009756DA" w:rsidRPr="00D623E1" w:rsidRDefault="009756DA" w:rsidP="00116AAE">
            <w:pPr>
              <w:overflowPunct w:val="0"/>
              <w:ind w:left="180" w:hangingChars="100" w:hanging="180"/>
              <w:rPr>
                <w:rFonts w:ascii="Times New Roman" w:hAnsi="Times New Roman" w:cs="Times New Roman"/>
                <w:color w:val="000000"/>
                <w:sz w:val="18"/>
                <w:szCs w:val="18"/>
              </w:rPr>
            </w:pPr>
            <w:r w:rsidRPr="00D623E1">
              <w:rPr>
                <w:rFonts w:ascii="Times New Roman" w:hAnsi="Times New Roman" w:cs="Times New Roman"/>
                <w:color w:val="000000"/>
                <w:sz w:val="18"/>
                <w:szCs w:val="18"/>
              </w:rPr>
              <w:t>向国铁集团及其附属公司提供的路网清算服务</w:t>
            </w:r>
          </w:p>
        </w:tc>
        <w:tc>
          <w:tcPr>
            <w:tcW w:w="77"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r w:rsidRPr="00D623E1">
              <w:rPr>
                <w:rFonts w:ascii="Times New Roman" w:hAnsi="Times New Roman" w:cs="Times New Roman"/>
                <w:color w:val="000000"/>
                <w:sz w:val="18"/>
                <w:szCs w:val="18"/>
              </w:rPr>
              <w:t>按照国铁集团制定价格结算</w:t>
            </w: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sz w:val="18"/>
                <w:szCs w:val="18"/>
                <w:lang w:val="zh-CN"/>
              </w:rPr>
              <w:t>1,416,326,506</w:t>
            </w: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sz w:val="18"/>
                <w:szCs w:val="18"/>
                <w:lang w:val="zh-CN"/>
              </w:rPr>
              <w:t>986,102,660</w:t>
            </w:r>
          </w:p>
        </w:tc>
      </w:tr>
      <w:tr w:rsidR="009756DA" w:rsidRPr="00D623E1" w:rsidTr="00A301F3">
        <w:trPr>
          <w:trHeight w:val="444"/>
          <w:jc w:val="center"/>
        </w:trPr>
        <w:tc>
          <w:tcPr>
            <w:tcW w:w="3026" w:type="dxa"/>
            <w:shd w:val="clear" w:color="auto" w:fill="auto"/>
            <w:vAlign w:val="bottom"/>
          </w:tcPr>
          <w:p w:rsidR="009756DA" w:rsidRPr="00D623E1" w:rsidRDefault="009756DA" w:rsidP="00116AAE">
            <w:pPr>
              <w:overflowPunct w:val="0"/>
              <w:ind w:left="180" w:hangingChars="100" w:hanging="180"/>
              <w:rPr>
                <w:rFonts w:ascii="Times New Roman" w:hAnsi="Times New Roman" w:cs="Times New Roman"/>
                <w:color w:val="000000"/>
                <w:sz w:val="18"/>
                <w:szCs w:val="18"/>
              </w:rPr>
            </w:pPr>
            <w:r w:rsidRPr="00D623E1">
              <w:rPr>
                <w:rFonts w:ascii="Times New Roman" w:hAnsi="Times New Roman" w:cs="Times New Roman"/>
                <w:color w:val="000000"/>
                <w:sz w:val="18"/>
                <w:szCs w:val="18"/>
              </w:rPr>
              <w:t>向国铁集团及其附属公司提供的铁路运营服务</w:t>
            </w:r>
          </w:p>
        </w:tc>
        <w:tc>
          <w:tcPr>
            <w:tcW w:w="77"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r w:rsidRPr="00D623E1">
              <w:rPr>
                <w:rFonts w:ascii="Times New Roman" w:hAnsi="Times New Roman" w:cs="Times New Roman"/>
                <w:color w:val="000000"/>
                <w:sz w:val="18"/>
                <w:szCs w:val="18"/>
              </w:rPr>
              <w:t>协议定价，按照成本加成结算</w:t>
            </w: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sz w:val="18"/>
                <w:szCs w:val="18"/>
                <w:lang w:val="zh-CN"/>
              </w:rPr>
              <w:t>1,178,025,000</w:t>
            </w: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1,165,280,000</w:t>
            </w:r>
          </w:p>
        </w:tc>
      </w:tr>
      <w:tr w:rsidR="009756DA" w:rsidRPr="00D623E1" w:rsidTr="00A301F3">
        <w:trPr>
          <w:trHeight w:val="276"/>
          <w:jc w:val="center"/>
        </w:trPr>
        <w:tc>
          <w:tcPr>
            <w:tcW w:w="3026" w:type="dxa"/>
            <w:shd w:val="clear" w:color="auto" w:fill="auto"/>
            <w:vAlign w:val="bottom"/>
          </w:tcPr>
          <w:p w:rsidR="009756DA" w:rsidRPr="00D623E1" w:rsidRDefault="009756DA" w:rsidP="00116AAE">
            <w:pPr>
              <w:overflowPunct w:val="0"/>
              <w:rPr>
                <w:rFonts w:ascii="Times New Roman" w:hAnsi="Times New Roman" w:cs="Times New Roman"/>
                <w:color w:val="000000"/>
                <w:sz w:val="18"/>
                <w:szCs w:val="18"/>
              </w:rPr>
            </w:pPr>
          </w:p>
        </w:tc>
        <w:tc>
          <w:tcPr>
            <w:tcW w:w="77" w:type="dxa"/>
            <w:shd w:val="clear" w:color="auto" w:fill="auto"/>
            <w:vAlign w:val="bottom"/>
          </w:tcPr>
          <w:p w:rsidR="009756DA" w:rsidRPr="00D623E1" w:rsidRDefault="009756DA" w:rsidP="00116AAE">
            <w:pPr>
              <w:overflowPunct w:val="0"/>
              <w:rPr>
                <w:rFonts w:ascii="Times New Roman" w:hAnsi="Times New Roman" w:cs="Times New Roman"/>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sz w:val="18"/>
                <w:szCs w:val="18"/>
              </w:rPr>
            </w:pP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r>
      <w:tr w:rsidR="009756DA" w:rsidRPr="00D623E1" w:rsidTr="00A301F3">
        <w:trPr>
          <w:trHeight w:val="264"/>
          <w:jc w:val="center"/>
        </w:trPr>
        <w:tc>
          <w:tcPr>
            <w:tcW w:w="3026" w:type="dxa"/>
            <w:shd w:val="clear" w:color="auto" w:fill="auto"/>
            <w:vAlign w:val="bottom"/>
          </w:tcPr>
          <w:p w:rsidR="009756DA" w:rsidRPr="00D623E1" w:rsidRDefault="009756DA" w:rsidP="00116AAE">
            <w:pPr>
              <w:overflowPunct w:val="0"/>
              <w:rPr>
                <w:rFonts w:ascii="Times New Roman" w:hAnsi="Times New Roman" w:cs="Times New Roman"/>
                <w:b/>
                <w:bCs/>
                <w:color w:val="000000"/>
                <w:sz w:val="18"/>
                <w:szCs w:val="18"/>
              </w:rPr>
            </w:pPr>
            <w:r w:rsidRPr="00D623E1">
              <w:rPr>
                <w:rFonts w:ascii="Times New Roman" w:hAnsi="Times New Roman" w:cs="Times New Roman"/>
                <w:b/>
                <w:bCs/>
                <w:color w:val="000000"/>
                <w:sz w:val="18"/>
                <w:szCs w:val="18"/>
              </w:rPr>
              <w:t>铁路相关服务收入</w:t>
            </w:r>
          </w:p>
        </w:tc>
        <w:tc>
          <w:tcPr>
            <w:tcW w:w="77" w:type="dxa"/>
            <w:shd w:val="clear" w:color="auto" w:fill="auto"/>
            <w:vAlign w:val="bottom"/>
          </w:tcPr>
          <w:p w:rsidR="009756DA" w:rsidRPr="00D623E1" w:rsidRDefault="009756DA" w:rsidP="00116AAE">
            <w:pPr>
              <w:overflowPunct w:val="0"/>
              <w:rPr>
                <w:rFonts w:ascii="Times New Roman" w:hAnsi="Times New Roman" w:cs="Times New Roman"/>
                <w:b/>
                <w:bCs/>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sz w:val="18"/>
                <w:szCs w:val="18"/>
              </w:rPr>
            </w:pP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r>
      <w:tr w:rsidR="009756DA" w:rsidRPr="00D623E1" w:rsidTr="00A301F3">
        <w:trPr>
          <w:trHeight w:val="432"/>
          <w:jc w:val="center"/>
        </w:trPr>
        <w:tc>
          <w:tcPr>
            <w:tcW w:w="3026" w:type="dxa"/>
            <w:shd w:val="clear" w:color="auto" w:fill="auto"/>
            <w:vAlign w:val="bottom"/>
          </w:tcPr>
          <w:p w:rsidR="009756DA" w:rsidRPr="00D623E1" w:rsidRDefault="009756DA" w:rsidP="00116AAE">
            <w:pPr>
              <w:overflowPunct w:val="0"/>
              <w:ind w:left="180" w:hangingChars="100" w:hanging="180"/>
              <w:rPr>
                <w:rFonts w:ascii="Times New Roman" w:hAnsi="Times New Roman" w:cs="Times New Roman"/>
                <w:color w:val="000000"/>
                <w:sz w:val="18"/>
                <w:szCs w:val="18"/>
              </w:rPr>
            </w:pPr>
            <w:r w:rsidRPr="00D623E1">
              <w:rPr>
                <w:rFonts w:ascii="Times New Roman" w:hAnsi="Times New Roman" w:cs="Times New Roman"/>
                <w:color w:val="000000"/>
                <w:sz w:val="18"/>
                <w:szCs w:val="18"/>
              </w:rPr>
              <w:t>向国铁集团及其附属公司提供的货车维修服务</w:t>
            </w:r>
          </w:p>
        </w:tc>
        <w:tc>
          <w:tcPr>
            <w:tcW w:w="77"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r w:rsidRPr="00D623E1">
              <w:rPr>
                <w:rFonts w:ascii="Times New Roman" w:hAnsi="Times New Roman" w:cs="Times New Roman"/>
                <w:color w:val="000000"/>
                <w:sz w:val="18"/>
                <w:szCs w:val="18"/>
              </w:rPr>
              <w:t>按照国铁集团制定价格结算</w:t>
            </w: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sz w:val="18"/>
                <w:szCs w:val="18"/>
                <w:lang w:val="zh-CN"/>
              </w:rPr>
              <w:t>257,106,794</w:t>
            </w: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223,699,472</w:t>
            </w:r>
          </w:p>
        </w:tc>
      </w:tr>
      <w:tr w:rsidR="009756DA" w:rsidRPr="00D623E1" w:rsidTr="00A301F3">
        <w:trPr>
          <w:trHeight w:val="444"/>
          <w:jc w:val="center"/>
        </w:trPr>
        <w:tc>
          <w:tcPr>
            <w:tcW w:w="3026" w:type="dxa"/>
            <w:shd w:val="clear" w:color="auto" w:fill="auto"/>
            <w:vAlign w:val="bottom"/>
          </w:tcPr>
          <w:p w:rsidR="009756DA" w:rsidRPr="00D623E1" w:rsidRDefault="009756DA" w:rsidP="00116AAE">
            <w:pPr>
              <w:overflowPunct w:val="0"/>
              <w:ind w:left="180" w:hangingChars="100" w:hanging="180"/>
              <w:rPr>
                <w:rFonts w:ascii="Times New Roman" w:hAnsi="Times New Roman" w:cs="Times New Roman"/>
                <w:color w:val="000000"/>
                <w:sz w:val="18"/>
                <w:szCs w:val="18"/>
              </w:rPr>
            </w:pPr>
            <w:r w:rsidRPr="00D623E1">
              <w:rPr>
                <w:rFonts w:ascii="Times New Roman" w:hAnsi="Times New Roman" w:cs="Times New Roman"/>
                <w:color w:val="000000"/>
                <w:sz w:val="18"/>
                <w:szCs w:val="18"/>
              </w:rPr>
              <w:t>向国铁集团及其附属公司提供的公寓租赁服务</w:t>
            </w:r>
          </w:p>
        </w:tc>
        <w:tc>
          <w:tcPr>
            <w:tcW w:w="77"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r w:rsidRPr="00D623E1">
              <w:rPr>
                <w:rFonts w:ascii="Times New Roman" w:hAnsi="Times New Roman" w:cs="Times New Roman"/>
                <w:color w:val="000000"/>
                <w:sz w:val="18"/>
                <w:szCs w:val="18"/>
              </w:rPr>
              <w:t>按照全成本协商定价</w:t>
            </w: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sz w:val="18"/>
                <w:szCs w:val="18"/>
                <w:lang w:val="zh-CN"/>
              </w:rPr>
              <w:t>-</w:t>
            </w: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374,320</w:t>
            </w:r>
          </w:p>
        </w:tc>
      </w:tr>
      <w:tr w:rsidR="009756DA" w:rsidRPr="00D623E1" w:rsidTr="00A301F3">
        <w:trPr>
          <w:trHeight w:val="68"/>
          <w:jc w:val="center"/>
        </w:trPr>
        <w:tc>
          <w:tcPr>
            <w:tcW w:w="3026" w:type="dxa"/>
            <w:shd w:val="clear" w:color="auto" w:fill="auto"/>
            <w:vAlign w:val="bottom"/>
          </w:tcPr>
          <w:p w:rsidR="009756DA" w:rsidRPr="00D623E1" w:rsidRDefault="009756DA" w:rsidP="00116AAE">
            <w:pPr>
              <w:overflowPunct w:val="0"/>
              <w:ind w:left="180" w:hangingChars="100" w:hanging="180"/>
              <w:rPr>
                <w:rFonts w:ascii="Times New Roman" w:hAnsi="Times New Roman" w:cs="Times New Roman"/>
                <w:color w:val="000000"/>
                <w:sz w:val="18"/>
                <w:szCs w:val="18"/>
              </w:rPr>
            </w:pPr>
            <w:r w:rsidRPr="00D623E1">
              <w:rPr>
                <w:rFonts w:ascii="Times New Roman" w:hAnsi="Times New Roman" w:cs="Times New Roman"/>
                <w:color w:val="000000"/>
                <w:sz w:val="18"/>
                <w:szCs w:val="18"/>
              </w:rPr>
              <w:t>其他</w:t>
            </w:r>
          </w:p>
        </w:tc>
        <w:tc>
          <w:tcPr>
            <w:tcW w:w="77"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sz w:val="18"/>
                <w:szCs w:val="18"/>
                <w:lang w:val="zh-CN"/>
              </w:rPr>
              <w:t>7,746,434</w:t>
            </w: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104,075</w:t>
            </w:r>
          </w:p>
        </w:tc>
      </w:tr>
      <w:tr w:rsidR="009756DA" w:rsidRPr="00D623E1" w:rsidTr="00A301F3">
        <w:trPr>
          <w:trHeight w:val="276"/>
          <w:jc w:val="center"/>
        </w:trPr>
        <w:tc>
          <w:tcPr>
            <w:tcW w:w="3026" w:type="dxa"/>
            <w:shd w:val="clear" w:color="auto" w:fill="auto"/>
            <w:vAlign w:val="bottom"/>
          </w:tcPr>
          <w:p w:rsidR="009756DA" w:rsidRPr="00D623E1" w:rsidRDefault="009756DA" w:rsidP="00116AAE">
            <w:pPr>
              <w:rPr>
                <w:rFonts w:ascii="Times New Roman" w:hAnsi="Times New Roman" w:cs="Times New Roman"/>
                <w:color w:val="000000"/>
                <w:sz w:val="18"/>
                <w:szCs w:val="18"/>
              </w:rPr>
            </w:pPr>
          </w:p>
        </w:tc>
        <w:tc>
          <w:tcPr>
            <w:tcW w:w="77" w:type="dxa"/>
            <w:shd w:val="clear" w:color="auto" w:fill="auto"/>
            <w:vAlign w:val="bottom"/>
          </w:tcPr>
          <w:p w:rsidR="009756DA" w:rsidRPr="00D623E1" w:rsidRDefault="009756DA" w:rsidP="00116AAE">
            <w:pPr>
              <w:overflowPunct w:val="0"/>
              <w:rPr>
                <w:rFonts w:ascii="Times New Roman" w:hAnsi="Times New Roman" w:cs="Times New Roman"/>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r>
      <w:tr w:rsidR="009756DA" w:rsidRPr="00D623E1" w:rsidTr="00A301F3">
        <w:trPr>
          <w:trHeight w:val="264"/>
          <w:jc w:val="center"/>
        </w:trPr>
        <w:tc>
          <w:tcPr>
            <w:tcW w:w="3026" w:type="dxa"/>
            <w:shd w:val="clear" w:color="auto" w:fill="auto"/>
            <w:vAlign w:val="bottom"/>
          </w:tcPr>
          <w:p w:rsidR="009756DA" w:rsidRPr="00D623E1" w:rsidRDefault="009756DA" w:rsidP="00116AAE">
            <w:pPr>
              <w:overflowPunct w:val="0"/>
              <w:rPr>
                <w:rFonts w:ascii="Times New Roman" w:hAnsi="Times New Roman" w:cs="Times New Roman"/>
                <w:b/>
                <w:color w:val="000000"/>
                <w:sz w:val="18"/>
                <w:szCs w:val="18"/>
              </w:rPr>
            </w:pPr>
            <w:r w:rsidRPr="00D623E1">
              <w:rPr>
                <w:rFonts w:ascii="Times New Roman" w:hAnsi="Times New Roman" w:cs="Times New Roman"/>
                <w:b/>
                <w:bCs/>
                <w:color w:val="000000"/>
                <w:sz w:val="18"/>
                <w:szCs w:val="18"/>
              </w:rPr>
              <w:t>采购物资及接受劳务</w:t>
            </w:r>
            <w:r w:rsidRPr="00D623E1">
              <w:rPr>
                <w:rFonts w:ascii="Times New Roman" w:hAnsi="Times New Roman" w:cs="Times New Roman"/>
                <w:b/>
                <w:bCs/>
                <w:color w:val="000000"/>
                <w:sz w:val="18"/>
                <w:szCs w:val="18"/>
              </w:rPr>
              <w:t>:</w:t>
            </w:r>
          </w:p>
        </w:tc>
        <w:tc>
          <w:tcPr>
            <w:tcW w:w="77" w:type="dxa"/>
            <w:shd w:val="clear" w:color="auto" w:fill="auto"/>
            <w:vAlign w:val="bottom"/>
          </w:tcPr>
          <w:p w:rsidR="009756DA" w:rsidRPr="00D623E1" w:rsidRDefault="009756DA" w:rsidP="00116AAE">
            <w:pPr>
              <w:overflowPunct w:val="0"/>
              <w:rPr>
                <w:rFonts w:ascii="Times New Roman" w:hAnsi="Times New Roman" w:cs="Times New Roman"/>
                <w:b/>
                <w:bCs/>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sz w:val="18"/>
                <w:szCs w:val="18"/>
              </w:rPr>
            </w:pP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r>
      <w:tr w:rsidR="009756DA" w:rsidRPr="00D623E1" w:rsidTr="00A301F3">
        <w:trPr>
          <w:trHeight w:val="264"/>
          <w:jc w:val="center"/>
        </w:trPr>
        <w:tc>
          <w:tcPr>
            <w:tcW w:w="3026" w:type="dxa"/>
            <w:shd w:val="clear" w:color="auto" w:fill="auto"/>
            <w:vAlign w:val="bottom"/>
          </w:tcPr>
          <w:p w:rsidR="009756DA" w:rsidRPr="00D623E1" w:rsidRDefault="009756DA" w:rsidP="00116AAE">
            <w:pPr>
              <w:overflowPunct w:val="0"/>
              <w:rPr>
                <w:rFonts w:ascii="Times New Roman" w:hAnsi="Times New Roman" w:cs="Times New Roman"/>
                <w:b/>
                <w:bCs/>
                <w:color w:val="000000"/>
                <w:sz w:val="18"/>
                <w:szCs w:val="18"/>
              </w:rPr>
            </w:pPr>
            <w:r w:rsidRPr="00D623E1">
              <w:rPr>
                <w:rFonts w:ascii="Times New Roman" w:hAnsi="Times New Roman" w:cs="Times New Roman"/>
                <w:b/>
                <w:bCs/>
                <w:color w:val="000000"/>
                <w:sz w:val="18"/>
                <w:szCs w:val="18"/>
              </w:rPr>
              <w:t>运输服务相关支出</w:t>
            </w:r>
          </w:p>
        </w:tc>
        <w:tc>
          <w:tcPr>
            <w:tcW w:w="77" w:type="dxa"/>
            <w:shd w:val="clear" w:color="auto" w:fill="auto"/>
            <w:vAlign w:val="bottom"/>
          </w:tcPr>
          <w:p w:rsidR="009756DA" w:rsidRPr="00D623E1" w:rsidRDefault="009756DA" w:rsidP="00116AAE">
            <w:pPr>
              <w:overflowPunct w:val="0"/>
              <w:rPr>
                <w:rFonts w:ascii="Times New Roman" w:hAnsi="Times New Roman" w:cs="Times New Roman"/>
                <w:b/>
                <w:bCs/>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sz w:val="18"/>
                <w:szCs w:val="18"/>
              </w:rPr>
            </w:pP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r>
      <w:tr w:rsidR="009756DA" w:rsidRPr="00D623E1" w:rsidTr="00A301F3">
        <w:trPr>
          <w:trHeight w:val="432"/>
          <w:jc w:val="center"/>
        </w:trPr>
        <w:tc>
          <w:tcPr>
            <w:tcW w:w="3026" w:type="dxa"/>
            <w:shd w:val="clear" w:color="auto" w:fill="auto"/>
            <w:vAlign w:val="bottom"/>
          </w:tcPr>
          <w:p w:rsidR="009756DA" w:rsidRPr="00D623E1" w:rsidRDefault="009756DA" w:rsidP="00116AAE">
            <w:pPr>
              <w:overflowPunct w:val="0"/>
              <w:ind w:left="180" w:hangingChars="100" w:hanging="180"/>
              <w:rPr>
                <w:rFonts w:ascii="Times New Roman" w:hAnsi="Times New Roman" w:cs="Times New Roman"/>
                <w:color w:val="000000"/>
                <w:sz w:val="18"/>
                <w:szCs w:val="18"/>
              </w:rPr>
            </w:pPr>
            <w:r w:rsidRPr="00D623E1">
              <w:rPr>
                <w:rFonts w:ascii="Times New Roman" w:hAnsi="Times New Roman" w:cs="Times New Roman"/>
                <w:color w:val="000000"/>
                <w:sz w:val="18"/>
                <w:szCs w:val="18"/>
              </w:rPr>
              <w:t>由国铁集团及其附属公司提供的列车服务</w:t>
            </w:r>
          </w:p>
        </w:tc>
        <w:tc>
          <w:tcPr>
            <w:tcW w:w="77"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r w:rsidRPr="00D623E1">
              <w:rPr>
                <w:rFonts w:ascii="Times New Roman" w:hAnsi="Times New Roman" w:cs="Times New Roman"/>
                <w:color w:val="000000"/>
                <w:sz w:val="18"/>
                <w:szCs w:val="18"/>
              </w:rPr>
              <w:t>按照全成本协商定价或国铁集团制定的价格结算</w:t>
            </w: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sz w:val="18"/>
                <w:szCs w:val="18"/>
                <w:lang w:val="zh-CN"/>
              </w:rPr>
              <w:t>7,676,783</w:t>
            </w: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w:t>
            </w:r>
          </w:p>
        </w:tc>
      </w:tr>
      <w:tr w:rsidR="009756DA" w:rsidRPr="00D623E1" w:rsidTr="00A301F3">
        <w:trPr>
          <w:trHeight w:val="432"/>
          <w:jc w:val="center"/>
        </w:trPr>
        <w:tc>
          <w:tcPr>
            <w:tcW w:w="3026" w:type="dxa"/>
            <w:shd w:val="clear" w:color="auto" w:fill="auto"/>
            <w:vAlign w:val="bottom"/>
          </w:tcPr>
          <w:p w:rsidR="009756DA" w:rsidRPr="00D623E1" w:rsidRDefault="009756DA" w:rsidP="00116AAE">
            <w:pPr>
              <w:overflowPunct w:val="0"/>
              <w:ind w:left="180" w:hangingChars="100" w:hanging="180"/>
              <w:rPr>
                <w:rFonts w:ascii="Times New Roman" w:hAnsi="Times New Roman" w:cs="Times New Roman"/>
                <w:color w:val="000000"/>
                <w:sz w:val="18"/>
                <w:szCs w:val="18"/>
              </w:rPr>
            </w:pPr>
            <w:r w:rsidRPr="00D623E1">
              <w:rPr>
                <w:rFonts w:ascii="Times New Roman" w:hAnsi="Times New Roman" w:cs="Times New Roman"/>
                <w:color w:val="000000"/>
                <w:sz w:val="18"/>
                <w:szCs w:val="18"/>
              </w:rPr>
              <w:t>接受国铁集团及其附属公司提供的路网清算费用</w:t>
            </w:r>
          </w:p>
        </w:tc>
        <w:tc>
          <w:tcPr>
            <w:tcW w:w="77"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r w:rsidRPr="00D623E1">
              <w:rPr>
                <w:rFonts w:ascii="Times New Roman" w:hAnsi="Times New Roman" w:cs="Times New Roman"/>
                <w:color w:val="000000"/>
                <w:sz w:val="18"/>
                <w:szCs w:val="18"/>
              </w:rPr>
              <w:t>按照国铁集团制定价格结算</w:t>
            </w: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Del="0018114A"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sz w:val="18"/>
                <w:szCs w:val="18"/>
                <w:lang w:val="zh-CN"/>
              </w:rPr>
              <w:t>1,694,968,078</w:t>
            </w: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Del="0018114A"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1,511,489,066</w:t>
            </w:r>
          </w:p>
        </w:tc>
      </w:tr>
      <w:tr w:rsidR="009756DA" w:rsidRPr="00D623E1" w:rsidTr="00A301F3">
        <w:trPr>
          <w:trHeight w:val="68"/>
          <w:jc w:val="center"/>
        </w:trPr>
        <w:tc>
          <w:tcPr>
            <w:tcW w:w="3026" w:type="dxa"/>
            <w:shd w:val="clear" w:color="auto" w:fill="auto"/>
            <w:vAlign w:val="bottom"/>
          </w:tcPr>
          <w:p w:rsidR="009756DA" w:rsidRPr="00D623E1" w:rsidRDefault="009756DA" w:rsidP="00116AAE">
            <w:pPr>
              <w:overflowPunct w:val="0"/>
              <w:ind w:left="180" w:hangingChars="100" w:hanging="180"/>
              <w:rPr>
                <w:rFonts w:ascii="Times New Roman" w:hAnsi="Times New Roman" w:cs="Times New Roman"/>
                <w:color w:val="000000"/>
                <w:sz w:val="18"/>
                <w:szCs w:val="18"/>
              </w:rPr>
            </w:pPr>
          </w:p>
        </w:tc>
        <w:tc>
          <w:tcPr>
            <w:tcW w:w="77"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r>
      <w:tr w:rsidR="009756DA" w:rsidRPr="00D623E1" w:rsidTr="00A301F3">
        <w:trPr>
          <w:trHeight w:val="264"/>
          <w:jc w:val="center"/>
        </w:trPr>
        <w:tc>
          <w:tcPr>
            <w:tcW w:w="3026" w:type="dxa"/>
            <w:shd w:val="clear" w:color="auto" w:fill="auto"/>
            <w:vAlign w:val="bottom"/>
          </w:tcPr>
          <w:p w:rsidR="009756DA" w:rsidRPr="00D623E1" w:rsidRDefault="009756DA" w:rsidP="00116AAE">
            <w:pPr>
              <w:overflowPunct w:val="0"/>
              <w:rPr>
                <w:rFonts w:ascii="Times New Roman" w:hAnsi="Times New Roman" w:cs="Times New Roman"/>
                <w:b/>
                <w:bCs/>
                <w:color w:val="000000"/>
                <w:sz w:val="18"/>
                <w:szCs w:val="18"/>
              </w:rPr>
            </w:pPr>
            <w:r w:rsidRPr="00D623E1">
              <w:rPr>
                <w:rFonts w:ascii="Times New Roman" w:hAnsi="Times New Roman" w:cs="Times New Roman"/>
                <w:b/>
                <w:bCs/>
                <w:color w:val="000000"/>
                <w:sz w:val="18"/>
                <w:szCs w:val="18"/>
              </w:rPr>
              <w:t>铁路相关服务支出</w:t>
            </w:r>
          </w:p>
        </w:tc>
        <w:tc>
          <w:tcPr>
            <w:tcW w:w="77" w:type="dxa"/>
            <w:shd w:val="clear" w:color="auto" w:fill="auto"/>
            <w:vAlign w:val="bottom"/>
          </w:tcPr>
          <w:p w:rsidR="009756DA" w:rsidRPr="00D623E1" w:rsidRDefault="009756DA" w:rsidP="00116AAE">
            <w:pPr>
              <w:overflowPunct w:val="0"/>
              <w:rPr>
                <w:rFonts w:ascii="Times New Roman" w:hAnsi="Times New Roman" w:cs="Times New Roman"/>
                <w:b/>
                <w:bCs/>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sz w:val="18"/>
                <w:szCs w:val="18"/>
              </w:rPr>
            </w:pP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p>
        </w:tc>
      </w:tr>
      <w:tr w:rsidR="009756DA" w:rsidRPr="00D623E1" w:rsidTr="00A301F3">
        <w:trPr>
          <w:trHeight w:val="432"/>
          <w:jc w:val="center"/>
        </w:trPr>
        <w:tc>
          <w:tcPr>
            <w:tcW w:w="3026" w:type="dxa"/>
            <w:shd w:val="clear" w:color="auto" w:fill="auto"/>
            <w:vAlign w:val="bottom"/>
          </w:tcPr>
          <w:p w:rsidR="009756DA" w:rsidRPr="00D623E1" w:rsidRDefault="009756DA" w:rsidP="00116AAE">
            <w:pPr>
              <w:overflowPunct w:val="0"/>
              <w:ind w:left="180" w:hangingChars="100" w:hanging="180"/>
              <w:rPr>
                <w:rFonts w:ascii="Times New Roman" w:hAnsi="Times New Roman" w:cs="Times New Roman"/>
                <w:color w:val="000000"/>
                <w:sz w:val="18"/>
                <w:szCs w:val="18"/>
              </w:rPr>
            </w:pPr>
            <w:r w:rsidRPr="00D623E1">
              <w:rPr>
                <w:rFonts w:ascii="Times New Roman" w:hAnsi="Times New Roman" w:cs="Times New Roman"/>
                <w:color w:val="000000"/>
                <w:sz w:val="18"/>
                <w:szCs w:val="18"/>
              </w:rPr>
              <w:t>由国铁集团及其附属公司提供的维修及保养服务</w:t>
            </w:r>
          </w:p>
        </w:tc>
        <w:tc>
          <w:tcPr>
            <w:tcW w:w="77"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r w:rsidRPr="00D623E1">
              <w:rPr>
                <w:rFonts w:ascii="Times New Roman" w:hAnsi="Times New Roman" w:cs="Times New Roman"/>
                <w:color w:val="000000"/>
                <w:sz w:val="18"/>
                <w:szCs w:val="18"/>
              </w:rPr>
              <w:t>按照全成本协商定价</w:t>
            </w: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sz w:val="18"/>
                <w:szCs w:val="18"/>
                <w:lang w:val="zh-CN"/>
              </w:rPr>
              <w:t>340,984</w:t>
            </w: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6,294,400</w:t>
            </w:r>
          </w:p>
        </w:tc>
      </w:tr>
      <w:tr w:rsidR="009756DA" w:rsidRPr="00D623E1" w:rsidTr="00A301F3">
        <w:trPr>
          <w:trHeight w:val="456"/>
          <w:jc w:val="center"/>
        </w:trPr>
        <w:tc>
          <w:tcPr>
            <w:tcW w:w="3026" w:type="dxa"/>
            <w:shd w:val="clear" w:color="auto" w:fill="auto"/>
            <w:vAlign w:val="bottom"/>
          </w:tcPr>
          <w:p w:rsidR="009756DA" w:rsidRPr="00D623E1" w:rsidRDefault="009756DA" w:rsidP="00116AAE">
            <w:pPr>
              <w:overflowPunct w:val="0"/>
              <w:ind w:left="180" w:hangingChars="100" w:hanging="180"/>
              <w:rPr>
                <w:rFonts w:ascii="Times New Roman" w:hAnsi="Times New Roman" w:cs="Times New Roman"/>
                <w:color w:val="000000"/>
                <w:sz w:val="18"/>
                <w:szCs w:val="18"/>
              </w:rPr>
            </w:pPr>
            <w:r w:rsidRPr="00D623E1">
              <w:rPr>
                <w:rFonts w:ascii="Times New Roman" w:hAnsi="Times New Roman" w:cs="Times New Roman"/>
                <w:color w:val="000000"/>
                <w:sz w:val="18"/>
                <w:szCs w:val="18"/>
              </w:rPr>
              <w:t>从国铁集团及其附属公司购入的存料及供应品</w:t>
            </w:r>
          </w:p>
        </w:tc>
        <w:tc>
          <w:tcPr>
            <w:tcW w:w="77"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2211" w:type="dxa"/>
            <w:shd w:val="clear" w:color="auto" w:fill="auto"/>
            <w:vAlign w:val="bottom"/>
          </w:tcPr>
          <w:p w:rsidR="009756DA" w:rsidRPr="00D623E1" w:rsidRDefault="009756DA" w:rsidP="00116AAE">
            <w:pPr>
              <w:overflowPunct w:val="0"/>
              <w:ind w:left="159" w:hanging="159"/>
              <w:rPr>
                <w:rFonts w:ascii="Times New Roman" w:hAnsi="Times New Roman" w:cs="Times New Roman"/>
                <w:color w:val="000000"/>
                <w:sz w:val="18"/>
                <w:szCs w:val="18"/>
              </w:rPr>
            </w:pPr>
            <w:r w:rsidRPr="00D623E1">
              <w:rPr>
                <w:rFonts w:ascii="Times New Roman" w:hAnsi="Times New Roman" w:cs="Times New Roman"/>
                <w:color w:val="000000"/>
                <w:sz w:val="18"/>
                <w:szCs w:val="18"/>
              </w:rPr>
              <w:t>协议定价</w:t>
            </w:r>
          </w:p>
        </w:tc>
        <w:tc>
          <w:tcPr>
            <w:tcW w:w="100" w:type="dxa"/>
            <w:shd w:val="clear" w:color="auto" w:fill="auto"/>
            <w:vAlign w:val="bottom"/>
          </w:tcPr>
          <w:p w:rsidR="009756DA" w:rsidRPr="00D623E1" w:rsidRDefault="009756DA" w:rsidP="00116AAE">
            <w:pPr>
              <w:overflowPunct w:val="0"/>
              <w:ind w:firstLineChars="100" w:firstLine="180"/>
              <w:rPr>
                <w:rFonts w:ascii="Times New Roman" w:hAnsi="Times New Roman" w:cs="Times New Roman"/>
                <w:color w:val="000000"/>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sz w:val="18"/>
                <w:szCs w:val="18"/>
                <w:lang w:val="zh-CN"/>
              </w:rPr>
              <w:t>9,904,461</w:t>
            </w:r>
          </w:p>
        </w:tc>
        <w:tc>
          <w:tcPr>
            <w:tcW w:w="82"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sz w:val="18"/>
                <w:szCs w:val="18"/>
              </w:rPr>
            </w:pPr>
          </w:p>
        </w:tc>
        <w:tc>
          <w:tcPr>
            <w:tcW w:w="1644" w:type="dxa"/>
            <w:shd w:val="clear" w:color="auto" w:fill="auto"/>
            <w:vAlign w:val="bottom"/>
          </w:tcPr>
          <w:p w:rsidR="009756DA" w:rsidRPr="00D623E1" w:rsidRDefault="009756DA" w:rsidP="00116AAE">
            <w:pPr>
              <w:overflowPunct w:val="0"/>
              <w:ind w:rightChars="50" w:right="105"/>
              <w:jc w:val="right"/>
              <w:rPr>
                <w:rFonts w:ascii="Times New Roman" w:hAnsi="Times New Roman" w:cs="Times New Roman"/>
                <w:color w:val="000000"/>
                <w:sz w:val="18"/>
                <w:szCs w:val="18"/>
              </w:rPr>
            </w:pPr>
            <w:r w:rsidRPr="00D623E1">
              <w:rPr>
                <w:rFonts w:ascii="Times New Roman" w:hAnsi="Times New Roman" w:cs="Times New Roman"/>
                <w:color w:val="000000"/>
                <w:sz w:val="18"/>
                <w:szCs w:val="18"/>
              </w:rPr>
              <w:t>5,790</w:t>
            </w:r>
          </w:p>
        </w:tc>
      </w:tr>
      <w:bookmarkEnd w:id="150"/>
    </w:tbl>
    <w:p w:rsidR="009756DA" w:rsidRDefault="009756DA">
      <w:pPr>
        <w:rPr>
          <w:rFonts w:cs="Cambria"/>
        </w:rPr>
      </w:pPr>
    </w:p>
    <w:p w:rsidR="005D1E8A" w:rsidRPr="005D1E8A" w:rsidRDefault="005D1E8A" w:rsidP="00652785">
      <w:pPr>
        <w:pStyle w:val="ac"/>
        <w:numPr>
          <w:ilvl w:val="0"/>
          <w:numId w:val="88"/>
        </w:numPr>
        <w:overflowPunct w:val="0"/>
        <w:adjustRightInd w:val="0"/>
        <w:ind w:firstLineChars="0" w:firstLine="0"/>
        <w:textAlignment w:val="baseline"/>
        <w:rPr>
          <w:rFonts w:ascii="Times New Roman" w:hAnsi="Times New Roman"/>
        </w:rPr>
      </w:pPr>
      <w:r w:rsidRPr="001271BE">
        <w:rPr>
          <w:rFonts w:cs="Arial" w:hint="eastAsia"/>
        </w:rPr>
        <w:t>国</w:t>
      </w:r>
      <w:r w:rsidRPr="005D1E8A">
        <w:rPr>
          <w:rFonts w:ascii="Times New Roman" w:hAnsi="Times New Roman"/>
        </w:rPr>
        <w:t>铁集团及其附属公司代本</w:t>
      </w:r>
      <w:r w:rsidRPr="005D1E8A">
        <w:rPr>
          <w:rFonts w:ascii="Times New Roman" w:hAnsi="Times New Roman"/>
          <w:lang w:val="en-GB"/>
        </w:rPr>
        <w:t>集团</w:t>
      </w:r>
      <w:r w:rsidRPr="005D1E8A">
        <w:rPr>
          <w:rFonts w:ascii="Times New Roman" w:hAnsi="Times New Roman"/>
        </w:rPr>
        <w:t>结算款项：</w:t>
      </w:r>
    </w:p>
    <w:p w:rsidR="005D1E8A" w:rsidRPr="005D1E8A" w:rsidRDefault="005D1E8A" w:rsidP="005D1E8A">
      <w:pPr>
        <w:rPr>
          <w:rFonts w:ascii="Times New Roman" w:hAnsi="Times New Roman" w:cs="Times New Roman"/>
        </w:rPr>
      </w:pPr>
    </w:p>
    <w:p w:rsidR="005D1E8A" w:rsidRPr="005D1E8A" w:rsidRDefault="005D1E8A" w:rsidP="005D1E8A">
      <w:pPr>
        <w:rPr>
          <w:rFonts w:ascii="Times New Roman" w:hAnsi="Times New Roman" w:cs="Times New Roman"/>
        </w:rPr>
      </w:pPr>
      <w:r w:rsidRPr="005D1E8A">
        <w:rPr>
          <w:rFonts w:ascii="Times New Roman" w:hAnsi="Times New Roman" w:cs="Times New Roman"/>
        </w:rPr>
        <w:t>本集团所运营的铁路业务是国铁集团系统的组成部分，接受国铁集团的统一监督和管理。本集团向第三方</w:t>
      </w:r>
      <w:r w:rsidRPr="005D1E8A">
        <w:rPr>
          <w:rFonts w:ascii="Times New Roman" w:hAnsi="Times New Roman" w:cs="Times New Roman"/>
          <w:lang w:val="en-GB"/>
        </w:rPr>
        <w:t>(</w:t>
      </w:r>
      <w:r w:rsidRPr="005D1E8A">
        <w:rPr>
          <w:rFonts w:ascii="Times New Roman" w:hAnsi="Times New Roman" w:cs="Times New Roman"/>
          <w:lang w:val="en-GB"/>
        </w:rPr>
        <w:t>最终服务接受方</w:t>
      </w:r>
      <w:r w:rsidRPr="005D1E8A">
        <w:rPr>
          <w:rFonts w:ascii="Times New Roman" w:hAnsi="Times New Roman" w:cs="Times New Roman"/>
          <w:lang w:val="en-GB"/>
        </w:rPr>
        <w:t>)</w:t>
      </w:r>
      <w:r w:rsidRPr="005D1E8A">
        <w:rPr>
          <w:rFonts w:ascii="Times New Roman" w:hAnsi="Times New Roman" w:cs="Times New Roman"/>
        </w:rPr>
        <w:t>提供铁路相关服务而收取的款项，包括客运收入、货运收入以及行李包裹收入等</w:t>
      </w:r>
      <w:r w:rsidRPr="005D1E8A">
        <w:rPr>
          <w:rFonts w:ascii="Times New Roman" w:hAnsi="Times New Roman" w:cs="Times New Roman"/>
          <w:lang w:val="en-GB"/>
        </w:rPr>
        <w:t>均需要</w:t>
      </w:r>
      <w:r w:rsidRPr="005D1E8A">
        <w:rPr>
          <w:rFonts w:ascii="Times New Roman" w:hAnsi="Times New Roman" w:cs="Times New Roman"/>
        </w:rPr>
        <w:t>通过国铁集团的清算系统汇总、处理及结算。</w:t>
      </w:r>
    </w:p>
    <w:p w:rsidR="005D1E8A" w:rsidRPr="009756DA" w:rsidRDefault="005D1E8A" w:rsidP="005D1E8A">
      <w:pPr>
        <w:overflowPunct w:val="0"/>
        <w:rPr>
          <w:rFonts w:ascii="Times New Roman" w:hAnsi="Times New Roman" w:cs="Times New Roman"/>
        </w:rPr>
      </w:pPr>
    </w:p>
    <w:tbl>
      <w:tblPr>
        <w:tblW w:w="8848" w:type="dxa"/>
        <w:jc w:val="center"/>
        <w:tblLayout w:type="fixed"/>
        <w:tblCellMar>
          <w:left w:w="28" w:type="dxa"/>
          <w:right w:w="28" w:type="dxa"/>
        </w:tblCellMar>
        <w:tblLook w:val="04A0" w:firstRow="1" w:lastRow="0" w:firstColumn="1" w:lastColumn="0" w:noHBand="0" w:noVBand="1"/>
      </w:tblPr>
      <w:tblGrid>
        <w:gridCol w:w="4587"/>
        <w:gridCol w:w="2060"/>
        <w:gridCol w:w="170"/>
        <w:gridCol w:w="2031"/>
      </w:tblGrid>
      <w:tr w:rsidR="005D1E8A" w:rsidRPr="009756DA" w:rsidTr="00A301F3">
        <w:trPr>
          <w:trHeight w:val="264"/>
          <w:jc w:val="center"/>
        </w:trPr>
        <w:tc>
          <w:tcPr>
            <w:tcW w:w="4587" w:type="dxa"/>
            <w:tcBorders>
              <w:top w:val="nil"/>
              <w:left w:val="nil"/>
              <w:bottom w:val="nil"/>
              <w:right w:val="nil"/>
            </w:tcBorders>
            <w:shd w:val="clear" w:color="auto" w:fill="auto"/>
            <w:vAlign w:val="bottom"/>
          </w:tcPr>
          <w:bookmarkStart w:id="151" w:name="link_九5a_国铁集团及其附属公司代本集团结算款项1"/>
          <w:p w:rsidR="005D1E8A" w:rsidRPr="009756DA" w:rsidRDefault="005D1E8A" w:rsidP="00FC35E2">
            <w:pPr>
              <w:overflowPunct w:val="0"/>
              <w:rPr>
                <w:rFonts w:ascii="Times New Roman" w:hAnsi="Times New Roman" w:cs="Times New Roman"/>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1!R5C2"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1!R5C2" \* MERGEFORMAT </w:instrText>
            </w:r>
            <w:r w:rsidRPr="009756DA">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5D1E8A" w:rsidRPr="009756DA" w:rsidRDefault="005D1E8A" w:rsidP="00FC35E2">
            <w:pPr>
              <w:overflowPunct w:val="0"/>
              <w:spacing w:line="240" w:lineRule="exact"/>
              <w:ind w:right="85"/>
              <w:jc w:val="right"/>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 xml:space="preserve">.xlsx"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1!R5C3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1!R5C3" \* MERGEFORMAT </w:instrText>
            </w:r>
            <w:r w:rsidRPr="009756DA">
              <w:rPr>
                <w:rFonts w:ascii="Times New Roman" w:hAnsi="Times New Roman" w:cs="Times New Roman"/>
                <w:lang w:val="zh-CN"/>
              </w:rPr>
              <w:fldChar w:fldCharType="separate"/>
            </w:r>
            <w:r w:rsidRPr="009756DA">
              <w:rPr>
                <w:rFonts w:ascii="Times New Roman" w:hAnsi="Times New Roman" w:cs="Times New Roman"/>
                <w:color w:val="000000"/>
              </w:rPr>
              <w:t>截至</w:t>
            </w:r>
            <w:r w:rsidRPr="009756DA">
              <w:rPr>
                <w:rFonts w:ascii="Times New Roman" w:hAnsi="Times New Roman" w:cs="Times New Roman"/>
                <w:color w:val="000000"/>
              </w:rPr>
              <w:t>2023</w:t>
            </w:r>
            <w:r w:rsidRPr="009756DA">
              <w:rPr>
                <w:rFonts w:ascii="Times New Roman" w:hAnsi="Times New Roman" w:cs="Times New Roman"/>
                <w:color w:val="000000"/>
              </w:rPr>
              <w:t>年</w:t>
            </w:r>
            <w:r w:rsidRPr="009756DA">
              <w:rPr>
                <w:rFonts w:ascii="Times New Roman" w:hAnsi="Times New Roman" w:cs="Times New Roman"/>
                <w:color w:val="000000"/>
              </w:rPr>
              <w:t>6</w:t>
            </w:r>
            <w:r w:rsidRPr="009756DA">
              <w:rPr>
                <w:rFonts w:ascii="Times New Roman" w:hAnsi="Times New Roman" w:cs="Times New Roman"/>
                <w:color w:val="000000"/>
              </w:rPr>
              <w:t>月</w:t>
            </w:r>
          </w:p>
          <w:p w:rsidR="005D1E8A" w:rsidRPr="009756DA" w:rsidRDefault="005D1E8A" w:rsidP="00FC35E2">
            <w:pPr>
              <w:overflowPunct w:val="0"/>
              <w:ind w:right="113"/>
              <w:jc w:val="right"/>
              <w:rPr>
                <w:rFonts w:ascii="Times New Roman" w:hAnsi="Times New Roman" w:cs="Times New Roman"/>
                <w:color w:val="000000"/>
              </w:rPr>
            </w:pPr>
            <w:r w:rsidRPr="009756DA">
              <w:rPr>
                <w:rFonts w:ascii="Times New Roman" w:hAnsi="Times New Roman" w:cs="Times New Roman"/>
                <w:color w:val="000000"/>
              </w:rPr>
              <w:t>30</w:t>
            </w:r>
            <w:r w:rsidRPr="009756DA">
              <w:rPr>
                <w:rFonts w:ascii="Times New Roman" w:hAnsi="Times New Roman" w:cs="Times New Roman"/>
                <w:color w:val="000000"/>
              </w:rPr>
              <w:t>日止</w:t>
            </w:r>
            <w:r w:rsidRPr="009756DA">
              <w:rPr>
                <w:rFonts w:ascii="Times New Roman" w:hAnsi="Times New Roman" w:cs="Times New Roman"/>
                <w:color w:val="000000"/>
              </w:rPr>
              <w:t>6</w:t>
            </w:r>
            <w:r w:rsidRPr="009756DA">
              <w:rPr>
                <w:rFonts w:ascii="Times New Roman" w:hAnsi="Times New Roman" w:cs="Times New Roman"/>
                <w:color w:val="000000"/>
              </w:rPr>
              <w:t>个月期间</w:t>
            </w:r>
            <w:r w:rsidRPr="009756DA">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5D1E8A" w:rsidRPr="009756DA" w:rsidRDefault="005D1E8A" w:rsidP="00FC35E2">
            <w:pPr>
              <w:overflowPunct w:val="0"/>
              <w:jc w:val="right"/>
              <w:rPr>
                <w:rFonts w:ascii="Times New Roman" w:hAnsi="Times New Roman" w:cs="Times New Roman"/>
                <w:color w:val="000000"/>
              </w:rPr>
            </w:pPr>
          </w:p>
        </w:tc>
        <w:tc>
          <w:tcPr>
            <w:tcW w:w="2031" w:type="dxa"/>
            <w:tcBorders>
              <w:top w:val="nil"/>
              <w:left w:val="nil"/>
              <w:bottom w:val="nil"/>
              <w:right w:val="nil"/>
            </w:tcBorders>
            <w:shd w:val="clear" w:color="auto" w:fill="auto"/>
            <w:vAlign w:val="bottom"/>
          </w:tcPr>
          <w:p w:rsidR="005D1E8A" w:rsidRPr="009756DA" w:rsidRDefault="005D1E8A" w:rsidP="00FC35E2">
            <w:pPr>
              <w:overflowPunct w:val="0"/>
              <w:spacing w:line="240" w:lineRule="exact"/>
              <w:ind w:right="88"/>
              <w:jc w:val="right"/>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 xml:space="preserve">.xlsx"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1!R5C5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1!R5C5" \* MERGEFORMAT </w:instrText>
            </w:r>
            <w:r w:rsidRPr="009756DA">
              <w:rPr>
                <w:rFonts w:ascii="Times New Roman" w:hAnsi="Times New Roman" w:cs="Times New Roman"/>
                <w:lang w:val="zh-CN"/>
              </w:rPr>
              <w:fldChar w:fldCharType="separate"/>
            </w:r>
            <w:r w:rsidRPr="009756DA">
              <w:rPr>
                <w:rFonts w:ascii="Times New Roman" w:hAnsi="Times New Roman" w:cs="Times New Roman"/>
                <w:color w:val="000000"/>
              </w:rPr>
              <w:t>截至</w:t>
            </w:r>
            <w:r w:rsidRPr="009756DA">
              <w:rPr>
                <w:rFonts w:ascii="Times New Roman" w:hAnsi="Times New Roman" w:cs="Times New Roman"/>
                <w:color w:val="000000"/>
              </w:rPr>
              <w:t>2022</w:t>
            </w:r>
            <w:r w:rsidRPr="009756DA">
              <w:rPr>
                <w:rFonts w:ascii="Times New Roman" w:hAnsi="Times New Roman" w:cs="Times New Roman"/>
                <w:color w:val="000000"/>
              </w:rPr>
              <w:t>年</w:t>
            </w:r>
            <w:r w:rsidRPr="009756DA">
              <w:rPr>
                <w:rFonts w:ascii="Times New Roman" w:hAnsi="Times New Roman" w:cs="Times New Roman"/>
                <w:color w:val="000000"/>
              </w:rPr>
              <w:t>6</w:t>
            </w:r>
            <w:r w:rsidRPr="009756DA">
              <w:rPr>
                <w:rFonts w:ascii="Times New Roman" w:hAnsi="Times New Roman" w:cs="Times New Roman"/>
                <w:color w:val="000000"/>
              </w:rPr>
              <w:t>月</w:t>
            </w:r>
          </w:p>
          <w:p w:rsidR="005D1E8A" w:rsidRPr="009756DA" w:rsidRDefault="005D1E8A" w:rsidP="00FC35E2">
            <w:pPr>
              <w:overflowPunct w:val="0"/>
              <w:ind w:right="90"/>
              <w:jc w:val="right"/>
              <w:rPr>
                <w:rFonts w:ascii="Times New Roman" w:hAnsi="Times New Roman" w:cs="Times New Roman"/>
                <w:color w:val="000000"/>
              </w:rPr>
            </w:pPr>
            <w:r w:rsidRPr="009756DA">
              <w:rPr>
                <w:rFonts w:ascii="Times New Roman" w:hAnsi="Times New Roman" w:cs="Times New Roman"/>
                <w:color w:val="000000"/>
              </w:rPr>
              <w:t>30</w:t>
            </w:r>
            <w:r w:rsidRPr="009756DA">
              <w:rPr>
                <w:rFonts w:ascii="Times New Roman" w:hAnsi="Times New Roman" w:cs="Times New Roman"/>
                <w:color w:val="000000"/>
              </w:rPr>
              <w:t>日止</w:t>
            </w:r>
            <w:r w:rsidRPr="009756DA">
              <w:rPr>
                <w:rFonts w:ascii="Times New Roman" w:hAnsi="Times New Roman" w:cs="Times New Roman"/>
                <w:color w:val="000000"/>
              </w:rPr>
              <w:t>6</w:t>
            </w:r>
            <w:r w:rsidRPr="009756DA">
              <w:rPr>
                <w:rFonts w:ascii="Times New Roman" w:hAnsi="Times New Roman" w:cs="Times New Roman"/>
                <w:color w:val="000000"/>
              </w:rPr>
              <w:t>个月期间</w:t>
            </w:r>
            <w:r w:rsidRPr="009756DA">
              <w:rPr>
                <w:rFonts w:ascii="Times New Roman" w:hAnsi="Times New Roman" w:cs="Times New Roman"/>
                <w:lang w:val="zh-CN"/>
              </w:rPr>
              <w:fldChar w:fldCharType="end"/>
            </w:r>
          </w:p>
        </w:tc>
      </w:tr>
      <w:tr w:rsidR="005D1E8A" w:rsidRPr="009756DA" w:rsidTr="00A301F3">
        <w:trPr>
          <w:trHeight w:val="264"/>
          <w:jc w:val="center"/>
        </w:trPr>
        <w:tc>
          <w:tcPr>
            <w:tcW w:w="4587" w:type="dxa"/>
            <w:tcBorders>
              <w:top w:val="nil"/>
              <w:left w:val="nil"/>
              <w:bottom w:val="nil"/>
              <w:right w:val="nil"/>
            </w:tcBorders>
            <w:shd w:val="clear" w:color="auto" w:fill="auto"/>
            <w:vAlign w:val="bottom"/>
          </w:tcPr>
          <w:p w:rsidR="005D1E8A" w:rsidRPr="009756DA" w:rsidRDefault="005D1E8A" w:rsidP="00FC35E2">
            <w:pPr>
              <w:overflowPunct w:val="0"/>
              <w:jc w:val="right"/>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1!R6C2"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1!R6C2" \* MERGEFORMAT </w:instrText>
            </w:r>
            <w:r w:rsidRPr="009756DA">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5D1E8A" w:rsidRPr="009756DA" w:rsidRDefault="005D1E8A" w:rsidP="00FC35E2">
            <w:pPr>
              <w:overflowPunct w:val="0"/>
              <w:jc w:val="right"/>
              <w:rPr>
                <w:rFonts w:ascii="Times New Roman" w:hAnsi="Times New Roman" w:cs="Times New Roman"/>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1!R6C3"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1!R6C3" \* MERGEFORMAT </w:instrText>
            </w:r>
            <w:r w:rsidRPr="009756DA">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5D1E8A" w:rsidRPr="009756DA" w:rsidRDefault="005D1E8A" w:rsidP="00FC35E2">
            <w:pPr>
              <w:overflowPunct w:val="0"/>
              <w:jc w:val="right"/>
              <w:rPr>
                <w:rFonts w:ascii="Times New Roman" w:hAnsi="Times New Roman" w:cs="Times New Roman"/>
              </w:rPr>
            </w:pPr>
          </w:p>
        </w:tc>
        <w:tc>
          <w:tcPr>
            <w:tcW w:w="2031" w:type="dxa"/>
            <w:tcBorders>
              <w:top w:val="nil"/>
              <w:left w:val="nil"/>
              <w:right w:val="nil"/>
            </w:tcBorders>
            <w:shd w:val="clear" w:color="auto" w:fill="auto"/>
            <w:vAlign w:val="bottom"/>
          </w:tcPr>
          <w:p w:rsidR="005D1E8A" w:rsidRPr="009756DA" w:rsidRDefault="005D1E8A" w:rsidP="00FC35E2">
            <w:pPr>
              <w:tabs>
                <w:tab w:val="decimal" w:pos="1876"/>
              </w:tabs>
              <w:overflowPunct w:val="0"/>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1!R6C5"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1!R6C5" \* MERGEFORMAT </w:instrText>
            </w:r>
            <w:r w:rsidRPr="009756DA">
              <w:rPr>
                <w:rFonts w:ascii="Times New Roman" w:hAnsi="Times New Roman" w:cs="Times New Roman"/>
                <w:lang w:val="zh-CN"/>
              </w:rPr>
              <w:fldChar w:fldCharType="end"/>
            </w:r>
          </w:p>
        </w:tc>
      </w:tr>
      <w:tr w:rsidR="005D1E8A" w:rsidRPr="009756DA" w:rsidTr="00A301F3">
        <w:trPr>
          <w:trHeight w:val="264"/>
          <w:jc w:val="center"/>
        </w:trPr>
        <w:tc>
          <w:tcPr>
            <w:tcW w:w="4587" w:type="dxa"/>
            <w:tcBorders>
              <w:top w:val="nil"/>
              <w:left w:val="nil"/>
              <w:bottom w:val="nil"/>
              <w:right w:val="nil"/>
            </w:tcBorders>
            <w:shd w:val="clear" w:color="auto" w:fill="auto"/>
            <w:vAlign w:val="bottom"/>
          </w:tcPr>
          <w:p w:rsidR="005D1E8A" w:rsidRPr="009756DA" w:rsidRDefault="005D1E8A" w:rsidP="00FC35E2">
            <w:pPr>
              <w:overflowPunct w:val="0"/>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1!R7C2"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1!R7C2" \* MERGEFORMAT </w:instrText>
            </w:r>
            <w:r w:rsidRPr="009756DA">
              <w:rPr>
                <w:rFonts w:ascii="Times New Roman" w:hAnsi="Times New Roman" w:cs="Times New Roman"/>
                <w:lang w:val="zh-CN"/>
              </w:rPr>
              <w:fldChar w:fldCharType="separate"/>
            </w:r>
            <w:r w:rsidRPr="009756DA">
              <w:rPr>
                <w:rFonts w:ascii="Times New Roman" w:hAnsi="Times New Roman" w:cs="Times New Roman"/>
                <w:color w:val="000000"/>
              </w:rPr>
              <w:t>客运收入</w:t>
            </w:r>
            <w:r w:rsidRPr="009756DA">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5D1E8A" w:rsidRPr="009756DA" w:rsidRDefault="005D1E8A" w:rsidP="00FC35E2">
            <w:pPr>
              <w:tabs>
                <w:tab w:val="decimal" w:pos="1876"/>
              </w:tabs>
              <w:overflowPunct w:val="0"/>
              <w:rPr>
                <w:rFonts w:ascii="Times New Roman" w:hAnsi="Times New Roman" w:cs="Times New Roman"/>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 xml:space="preserve">.xlsx"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1!R7C3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1!R7C3" \* MERGEFORMAT </w:instrText>
            </w:r>
            <w:r w:rsidRPr="009756DA">
              <w:rPr>
                <w:rFonts w:ascii="Times New Roman" w:hAnsi="Times New Roman" w:cs="Times New Roman"/>
                <w:lang w:val="zh-CN"/>
              </w:rPr>
              <w:fldChar w:fldCharType="separate"/>
            </w:r>
            <w:r w:rsidRPr="009756DA">
              <w:rPr>
                <w:rFonts w:ascii="Times New Roman" w:hAnsi="Times New Roman" w:cs="Times New Roman"/>
                <w:lang w:val="zh-CN"/>
              </w:rPr>
              <w:t>5,264,573,689</w:t>
            </w:r>
            <w:r w:rsidRPr="009756DA">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5D1E8A" w:rsidRPr="009756DA" w:rsidRDefault="005D1E8A" w:rsidP="00FC35E2">
            <w:pPr>
              <w:overflowPunct w:val="0"/>
              <w:jc w:val="right"/>
              <w:rPr>
                <w:rFonts w:ascii="Times New Roman" w:hAnsi="Times New Roman" w:cs="Times New Roman"/>
              </w:rPr>
            </w:pPr>
          </w:p>
        </w:tc>
        <w:tc>
          <w:tcPr>
            <w:tcW w:w="2031" w:type="dxa"/>
            <w:tcBorders>
              <w:top w:val="nil"/>
              <w:left w:val="nil"/>
              <w:bottom w:val="nil"/>
              <w:right w:val="nil"/>
            </w:tcBorders>
            <w:shd w:val="clear" w:color="auto" w:fill="auto"/>
            <w:vAlign w:val="bottom"/>
          </w:tcPr>
          <w:p w:rsidR="005D1E8A" w:rsidRPr="009756DA" w:rsidRDefault="005D1E8A" w:rsidP="00FC35E2">
            <w:pPr>
              <w:tabs>
                <w:tab w:val="decimal" w:pos="1876"/>
              </w:tabs>
              <w:overflowPunct w:val="0"/>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1!R7C5"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1!R7C5" \* MERGEFORMAT </w:instrText>
            </w:r>
            <w:r w:rsidRPr="009756DA">
              <w:rPr>
                <w:rFonts w:ascii="Times New Roman" w:hAnsi="Times New Roman" w:cs="Times New Roman"/>
                <w:lang w:val="zh-CN"/>
              </w:rPr>
              <w:fldChar w:fldCharType="separate"/>
            </w:r>
            <w:r w:rsidRPr="009756DA">
              <w:rPr>
                <w:rFonts w:ascii="Times New Roman" w:hAnsi="Times New Roman" w:cs="Times New Roman"/>
              </w:rPr>
              <w:t>2,953,224,511</w:t>
            </w:r>
            <w:r w:rsidRPr="009756DA">
              <w:rPr>
                <w:rFonts w:ascii="Times New Roman" w:hAnsi="Times New Roman" w:cs="Times New Roman"/>
                <w:lang w:val="zh-CN"/>
              </w:rPr>
              <w:fldChar w:fldCharType="end"/>
            </w:r>
          </w:p>
        </w:tc>
      </w:tr>
      <w:tr w:rsidR="005D1E8A" w:rsidRPr="009756DA" w:rsidTr="00A301F3">
        <w:trPr>
          <w:trHeight w:val="264"/>
          <w:jc w:val="center"/>
        </w:trPr>
        <w:tc>
          <w:tcPr>
            <w:tcW w:w="4587" w:type="dxa"/>
            <w:tcBorders>
              <w:top w:val="nil"/>
              <w:left w:val="nil"/>
              <w:bottom w:val="nil"/>
              <w:right w:val="nil"/>
            </w:tcBorders>
            <w:shd w:val="clear" w:color="auto" w:fill="auto"/>
            <w:vAlign w:val="bottom"/>
          </w:tcPr>
          <w:p w:rsidR="005D1E8A" w:rsidRPr="009756DA" w:rsidRDefault="005D1E8A" w:rsidP="00FC35E2">
            <w:pPr>
              <w:overflowPunct w:val="0"/>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1!R8C2"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1!R8C2" \* MERGEFORMAT </w:instrText>
            </w:r>
            <w:r w:rsidRPr="009756DA">
              <w:rPr>
                <w:rFonts w:ascii="Times New Roman" w:hAnsi="Times New Roman" w:cs="Times New Roman"/>
                <w:lang w:val="zh-CN"/>
              </w:rPr>
              <w:fldChar w:fldCharType="separate"/>
            </w:r>
            <w:r w:rsidRPr="009756DA">
              <w:rPr>
                <w:rFonts w:ascii="Times New Roman" w:hAnsi="Times New Roman" w:cs="Times New Roman"/>
                <w:color w:val="000000"/>
              </w:rPr>
              <w:t>货运收入</w:t>
            </w:r>
            <w:r w:rsidRPr="009756DA">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5D1E8A" w:rsidRPr="009756DA" w:rsidRDefault="005D1E8A" w:rsidP="00FC35E2">
            <w:pPr>
              <w:tabs>
                <w:tab w:val="decimal" w:pos="1876"/>
              </w:tabs>
              <w:overflowPunct w:val="0"/>
              <w:rPr>
                <w:rFonts w:ascii="Times New Roman" w:hAnsi="Times New Roman" w:cs="Times New Roman"/>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 xml:space="preserve">.xlsx"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1!R8C3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1!R8C3" \* MERGEFORMAT </w:instrText>
            </w:r>
            <w:r w:rsidRPr="009756DA">
              <w:rPr>
                <w:rFonts w:ascii="Times New Roman" w:hAnsi="Times New Roman" w:cs="Times New Roman"/>
                <w:lang w:val="zh-CN"/>
              </w:rPr>
              <w:fldChar w:fldCharType="separate"/>
            </w:r>
            <w:r w:rsidRPr="009756DA">
              <w:rPr>
                <w:rFonts w:ascii="Times New Roman" w:hAnsi="Times New Roman" w:cs="Times New Roman"/>
                <w:lang w:val="zh-CN"/>
              </w:rPr>
              <w:t>833,653,294</w:t>
            </w:r>
            <w:r w:rsidRPr="009756DA">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5D1E8A" w:rsidRPr="009756DA" w:rsidRDefault="005D1E8A" w:rsidP="00FC35E2">
            <w:pPr>
              <w:overflowPunct w:val="0"/>
              <w:jc w:val="right"/>
              <w:rPr>
                <w:rFonts w:ascii="Times New Roman" w:hAnsi="Times New Roman" w:cs="Times New Roman"/>
              </w:rPr>
            </w:pPr>
          </w:p>
        </w:tc>
        <w:tc>
          <w:tcPr>
            <w:tcW w:w="2031" w:type="dxa"/>
            <w:tcBorders>
              <w:top w:val="nil"/>
              <w:left w:val="nil"/>
              <w:right w:val="nil"/>
            </w:tcBorders>
            <w:shd w:val="clear" w:color="auto" w:fill="auto"/>
            <w:vAlign w:val="bottom"/>
          </w:tcPr>
          <w:p w:rsidR="005D1E8A" w:rsidRPr="009756DA" w:rsidRDefault="005D1E8A" w:rsidP="00FC35E2">
            <w:pPr>
              <w:tabs>
                <w:tab w:val="decimal" w:pos="1876"/>
              </w:tabs>
              <w:overflowPunct w:val="0"/>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1!R8C5"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1!R8C5" \* MERGEFORMAT </w:instrText>
            </w:r>
            <w:r w:rsidRPr="009756DA">
              <w:rPr>
                <w:rFonts w:ascii="Times New Roman" w:hAnsi="Times New Roman" w:cs="Times New Roman"/>
                <w:lang w:val="zh-CN"/>
              </w:rPr>
              <w:fldChar w:fldCharType="separate"/>
            </w:r>
            <w:r w:rsidRPr="009756DA">
              <w:rPr>
                <w:rFonts w:ascii="Times New Roman" w:hAnsi="Times New Roman" w:cs="Times New Roman"/>
              </w:rPr>
              <w:t>830,239,996</w:t>
            </w:r>
            <w:r w:rsidRPr="009756DA">
              <w:rPr>
                <w:rFonts w:ascii="Times New Roman" w:hAnsi="Times New Roman" w:cs="Times New Roman"/>
                <w:lang w:val="zh-CN"/>
              </w:rPr>
              <w:fldChar w:fldCharType="end"/>
            </w:r>
          </w:p>
        </w:tc>
      </w:tr>
      <w:tr w:rsidR="005D1E8A" w:rsidRPr="009756DA" w:rsidTr="00A301F3">
        <w:trPr>
          <w:trHeight w:val="276"/>
          <w:jc w:val="center"/>
        </w:trPr>
        <w:tc>
          <w:tcPr>
            <w:tcW w:w="4587" w:type="dxa"/>
            <w:tcBorders>
              <w:top w:val="nil"/>
              <w:left w:val="nil"/>
              <w:bottom w:val="nil"/>
              <w:right w:val="nil"/>
            </w:tcBorders>
            <w:shd w:val="clear" w:color="auto" w:fill="auto"/>
            <w:vAlign w:val="bottom"/>
          </w:tcPr>
          <w:p w:rsidR="005D1E8A" w:rsidRPr="009756DA" w:rsidRDefault="005D1E8A" w:rsidP="00FC35E2">
            <w:pPr>
              <w:overflowPunct w:val="0"/>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1!R9C2"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1!R9C2" \* MERGEFORMAT </w:instrText>
            </w:r>
            <w:r w:rsidRPr="009756DA">
              <w:rPr>
                <w:rFonts w:ascii="Times New Roman" w:hAnsi="Times New Roman" w:cs="Times New Roman"/>
                <w:lang w:val="zh-CN"/>
              </w:rPr>
              <w:fldChar w:fldCharType="separate"/>
            </w:r>
            <w:r w:rsidRPr="009756DA">
              <w:rPr>
                <w:rFonts w:ascii="Times New Roman" w:hAnsi="Times New Roman" w:cs="Times New Roman"/>
                <w:color w:val="000000"/>
              </w:rPr>
              <w:t>行李包裹收入</w:t>
            </w:r>
            <w:r w:rsidRPr="009756DA">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5D1E8A" w:rsidRPr="009756DA" w:rsidRDefault="005D1E8A" w:rsidP="00FC35E2">
            <w:pPr>
              <w:tabs>
                <w:tab w:val="decimal" w:pos="1876"/>
              </w:tabs>
              <w:overflowPunct w:val="0"/>
              <w:rPr>
                <w:rFonts w:ascii="Times New Roman" w:hAnsi="Times New Roman" w:cs="Times New Roman"/>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1!R9C3"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1!R9C3" \* MERGEFORMAT </w:instrText>
            </w:r>
            <w:r w:rsidRPr="009756DA">
              <w:rPr>
                <w:rFonts w:ascii="Times New Roman" w:hAnsi="Times New Roman" w:cs="Times New Roman"/>
                <w:lang w:val="zh-CN"/>
              </w:rPr>
              <w:fldChar w:fldCharType="separate"/>
            </w:r>
            <w:r w:rsidRPr="009756DA">
              <w:rPr>
                <w:rFonts w:ascii="Times New Roman" w:hAnsi="Times New Roman" w:cs="Times New Roman"/>
                <w:lang w:val="zh-CN"/>
              </w:rPr>
              <w:t>55,572,400</w:t>
            </w:r>
            <w:r w:rsidRPr="009756DA">
              <w:rPr>
                <w:rFonts w:ascii="Times New Roman" w:hAnsi="Times New Roman" w:cs="Times New Roman"/>
                <w:lang w:val="zh-CN"/>
              </w:rPr>
              <w:fldChar w:fldCharType="end"/>
            </w:r>
          </w:p>
        </w:tc>
        <w:tc>
          <w:tcPr>
            <w:tcW w:w="170" w:type="dxa"/>
            <w:tcBorders>
              <w:top w:val="nil"/>
              <w:left w:val="nil"/>
              <w:right w:val="nil"/>
            </w:tcBorders>
            <w:shd w:val="clear" w:color="auto" w:fill="auto"/>
            <w:vAlign w:val="bottom"/>
          </w:tcPr>
          <w:p w:rsidR="005D1E8A" w:rsidRPr="009756DA" w:rsidRDefault="005D1E8A" w:rsidP="00FC35E2">
            <w:pPr>
              <w:overflowPunct w:val="0"/>
              <w:jc w:val="right"/>
              <w:rPr>
                <w:rFonts w:ascii="Times New Roman" w:hAnsi="Times New Roman" w:cs="Times New Roman"/>
                <w:color w:val="000000"/>
              </w:rPr>
            </w:pPr>
          </w:p>
        </w:tc>
        <w:tc>
          <w:tcPr>
            <w:tcW w:w="2031" w:type="dxa"/>
            <w:tcBorders>
              <w:top w:val="nil"/>
              <w:left w:val="nil"/>
              <w:bottom w:val="single" w:sz="4" w:space="0" w:color="auto"/>
              <w:right w:val="nil"/>
            </w:tcBorders>
            <w:shd w:val="clear" w:color="auto" w:fill="auto"/>
            <w:vAlign w:val="bottom"/>
          </w:tcPr>
          <w:p w:rsidR="005D1E8A" w:rsidRPr="009756DA" w:rsidRDefault="005D1E8A" w:rsidP="00FC35E2">
            <w:pPr>
              <w:tabs>
                <w:tab w:val="decimal" w:pos="1876"/>
              </w:tabs>
              <w:overflowPunct w:val="0"/>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1!R9C5"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1!R9C5" \* MERGEFORMAT </w:instrText>
            </w:r>
            <w:r w:rsidRPr="009756DA">
              <w:rPr>
                <w:rFonts w:ascii="Times New Roman" w:hAnsi="Times New Roman" w:cs="Times New Roman"/>
                <w:lang w:val="zh-CN"/>
              </w:rPr>
              <w:fldChar w:fldCharType="separate"/>
            </w:r>
            <w:r w:rsidRPr="009756DA">
              <w:rPr>
                <w:rFonts w:ascii="Times New Roman" w:hAnsi="Times New Roman" w:cs="Times New Roman"/>
              </w:rPr>
              <w:t>41,151,818</w:t>
            </w:r>
            <w:r w:rsidRPr="009756DA">
              <w:rPr>
                <w:rFonts w:ascii="Times New Roman" w:hAnsi="Times New Roman" w:cs="Times New Roman"/>
                <w:lang w:val="zh-CN"/>
              </w:rPr>
              <w:fldChar w:fldCharType="end"/>
            </w:r>
          </w:p>
        </w:tc>
      </w:tr>
      <w:tr w:rsidR="005D1E8A" w:rsidRPr="009756DA" w:rsidTr="00A301F3">
        <w:trPr>
          <w:trHeight w:val="276"/>
          <w:jc w:val="center"/>
        </w:trPr>
        <w:tc>
          <w:tcPr>
            <w:tcW w:w="4587" w:type="dxa"/>
            <w:tcBorders>
              <w:top w:val="nil"/>
              <w:left w:val="nil"/>
              <w:bottom w:val="nil"/>
              <w:right w:val="nil"/>
            </w:tcBorders>
            <w:shd w:val="clear" w:color="auto" w:fill="auto"/>
            <w:vAlign w:val="bottom"/>
          </w:tcPr>
          <w:p w:rsidR="005D1E8A" w:rsidRPr="009756DA" w:rsidRDefault="005D1E8A" w:rsidP="00FC35E2">
            <w:pPr>
              <w:overflowPunct w:val="0"/>
              <w:jc w:val="right"/>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1!R10C2"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1!R10C2" \* MERGEFORMAT </w:instrText>
            </w:r>
            <w:r w:rsidRPr="009756DA">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5D1E8A" w:rsidRPr="009756DA" w:rsidRDefault="005D1E8A" w:rsidP="00FC35E2">
            <w:pPr>
              <w:tabs>
                <w:tab w:val="decimal" w:pos="1876"/>
              </w:tabs>
              <w:overflowPunct w:val="0"/>
              <w:rPr>
                <w:rFonts w:ascii="Times New Roman" w:hAnsi="Times New Roman" w:cs="Times New Roman"/>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1!R10C3"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1!R10C3" \* MERGEFORMAT </w:instrText>
            </w:r>
            <w:r w:rsidRPr="009756DA">
              <w:rPr>
                <w:rFonts w:ascii="Times New Roman" w:hAnsi="Times New Roman" w:cs="Times New Roman"/>
                <w:lang w:val="zh-CN"/>
              </w:rPr>
              <w:fldChar w:fldCharType="separate"/>
            </w:r>
            <w:r w:rsidRPr="009756DA">
              <w:rPr>
                <w:rFonts w:ascii="Times New Roman" w:hAnsi="Times New Roman" w:cs="Times New Roman"/>
                <w:lang w:val="zh-CN"/>
              </w:rPr>
              <w:t>6,153,799,383</w:t>
            </w:r>
            <w:r w:rsidRPr="009756DA">
              <w:rPr>
                <w:rFonts w:ascii="Times New Roman" w:hAnsi="Times New Roman" w:cs="Times New Roman"/>
                <w:lang w:val="zh-CN"/>
              </w:rPr>
              <w:fldChar w:fldCharType="end"/>
            </w:r>
          </w:p>
        </w:tc>
        <w:tc>
          <w:tcPr>
            <w:tcW w:w="170" w:type="dxa"/>
            <w:tcBorders>
              <w:top w:val="nil"/>
              <w:left w:val="nil"/>
              <w:bottom w:val="nil"/>
              <w:right w:val="nil"/>
            </w:tcBorders>
            <w:shd w:val="clear" w:color="auto" w:fill="auto"/>
            <w:vAlign w:val="bottom"/>
          </w:tcPr>
          <w:p w:rsidR="005D1E8A" w:rsidRPr="009756DA" w:rsidRDefault="005D1E8A" w:rsidP="00FC35E2">
            <w:pPr>
              <w:overflowPunct w:val="0"/>
              <w:jc w:val="right"/>
              <w:rPr>
                <w:rFonts w:ascii="Times New Roman" w:hAnsi="Times New Roman" w:cs="Times New Roman"/>
                <w:color w:val="000000"/>
              </w:rPr>
            </w:pPr>
          </w:p>
        </w:tc>
        <w:tc>
          <w:tcPr>
            <w:tcW w:w="2031" w:type="dxa"/>
            <w:tcBorders>
              <w:top w:val="single" w:sz="4" w:space="0" w:color="auto"/>
              <w:left w:val="nil"/>
              <w:bottom w:val="single" w:sz="12" w:space="0" w:color="auto"/>
              <w:right w:val="nil"/>
            </w:tcBorders>
            <w:shd w:val="clear" w:color="auto" w:fill="auto"/>
            <w:vAlign w:val="bottom"/>
          </w:tcPr>
          <w:p w:rsidR="005D1E8A" w:rsidRPr="009756DA" w:rsidRDefault="005D1E8A" w:rsidP="00FC35E2">
            <w:pPr>
              <w:tabs>
                <w:tab w:val="decimal" w:pos="1876"/>
              </w:tabs>
              <w:overflowPunct w:val="0"/>
              <w:rPr>
                <w:rFonts w:ascii="Times New Roman" w:hAnsi="Times New Roman" w:cs="Times New Roman"/>
                <w:color w:val="000000"/>
              </w:rPr>
            </w:pPr>
            <w:r w:rsidRPr="009756DA">
              <w:rPr>
                <w:rFonts w:ascii="Times New Roman" w:hAnsi="Times New Roman" w:cs="Times New Roman"/>
                <w:lang w:val="zh-CN"/>
              </w:rPr>
              <w:fldChar w:fldCharType="begin" w:fldLock="1"/>
            </w:r>
            <w:r w:rsidRPr="009756DA">
              <w:rPr>
                <w:rFonts w:ascii="Times New Roman" w:hAnsi="Times New Roman" w:cs="Times New Roman"/>
                <w:lang w:val="zh-CN"/>
              </w:rPr>
              <w:instrText xml:space="preserve"> LINK  Excel.SheetMacroEnabled.12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1!R10C5" \t \r "C:\\Users\\Trista H Zhao\\Desktop\\</w:instrText>
            </w:r>
            <w:r w:rsidRPr="009756DA">
              <w:rPr>
                <w:rFonts w:ascii="Times New Roman" w:hAnsi="Times New Roman" w:cs="Times New Roman"/>
                <w:lang w:val="zh-CN"/>
              </w:rPr>
              <w:instrText>广深铁路股份有限公司</w:instrText>
            </w:r>
            <w:r w:rsidRPr="009756DA">
              <w:rPr>
                <w:rFonts w:ascii="Times New Roman" w:hAnsi="Times New Roman" w:cs="Times New Roman"/>
                <w:lang w:val="zh-CN"/>
              </w:rPr>
              <w:instrText>\\Guanshen railway 2023 interim\\Welink\\Welink-A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\\1-2023</w:instrText>
            </w:r>
            <w:r w:rsidRPr="009756DA">
              <w:rPr>
                <w:rFonts w:ascii="Times New Roman" w:hAnsi="Times New Roman" w:cs="Times New Roman"/>
                <w:lang w:val="zh-CN"/>
              </w:rPr>
              <w:instrText>半年度广深铁路股份</w:instrText>
            </w:r>
            <w:r w:rsidRPr="009756DA">
              <w:rPr>
                <w:rFonts w:ascii="Times New Roman" w:hAnsi="Times New Roman" w:cs="Times New Roman"/>
                <w:lang w:val="zh-CN"/>
              </w:rPr>
              <w:instrText>A</w:instrText>
            </w:r>
            <w:r w:rsidRPr="009756DA">
              <w:rPr>
                <w:rFonts w:ascii="Times New Roman" w:hAnsi="Times New Roman" w:cs="Times New Roman"/>
                <w:lang w:val="zh-CN"/>
              </w:rPr>
              <w:instrText>股</w:instrText>
            </w:r>
            <w:r w:rsidRPr="009756DA">
              <w:rPr>
                <w:rFonts w:ascii="Times New Roman" w:hAnsi="Times New Roman" w:cs="Times New Roman"/>
                <w:lang w:val="zh-CN"/>
              </w:rPr>
              <w:instrText>.xlsx" "</w:instrText>
            </w:r>
            <w:r w:rsidRPr="009756DA">
              <w:rPr>
                <w:rFonts w:ascii="Times New Roman" w:hAnsi="Times New Roman" w:cs="Times New Roman"/>
                <w:lang w:val="zh-CN"/>
              </w:rPr>
              <w:instrText>九</w:instrText>
            </w:r>
            <w:r w:rsidRPr="009756DA">
              <w:rPr>
                <w:rFonts w:ascii="Times New Roman" w:hAnsi="Times New Roman" w:cs="Times New Roman"/>
                <w:lang w:val="zh-CN"/>
              </w:rPr>
              <w:instrText>(5)(a)_</w:instrText>
            </w:r>
            <w:r w:rsidRPr="009756DA">
              <w:rPr>
                <w:rFonts w:ascii="Times New Roman" w:hAnsi="Times New Roman" w:cs="Times New Roman"/>
                <w:lang w:val="zh-CN"/>
              </w:rPr>
              <w:instrText>国铁集团及其附属公司代本集团结算款项</w:instrText>
            </w:r>
            <w:r w:rsidRPr="009756DA">
              <w:rPr>
                <w:rFonts w:ascii="Times New Roman" w:hAnsi="Times New Roman" w:cs="Times New Roman"/>
                <w:lang w:val="zh-CN"/>
              </w:rPr>
              <w:instrText xml:space="preserve">1!R10C5" \* MERGEFORMAT </w:instrText>
            </w:r>
            <w:r w:rsidRPr="009756DA">
              <w:rPr>
                <w:rFonts w:ascii="Times New Roman" w:hAnsi="Times New Roman" w:cs="Times New Roman"/>
                <w:lang w:val="zh-CN"/>
              </w:rPr>
              <w:fldChar w:fldCharType="separate"/>
            </w:r>
            <w:r w:rsidRPr="009756DA">
              <w:rPr>
                <w:rFonts w:ascii="Times New Roman" w:hAnsi="Times New Roman" w:cs="Times New Roman"/>
              </w:rPr>
              <w:t>3,824,616,325</w:t>
            </w:r>
            <w:r w:rsidRPr="009756DA">
              <w:rPr>
                <w:rFonts w:ascii="Times New Roman" w:hAnsi="Times New Roman" w:cs="Times New Roman"/>
                <w:lang w:val="zh-CN"/>
              </w:rPr>
              <w:fldChar w:fldCharType="end"/>
            </w:r>
          </w:p>
        </w:tc>
      </w:tr>
      <w:bookmarkEnd w:id="151"/>
    </w:tbl>
    <w:p w:rsidR="005D1E8A" w:rsidRPr="009756DA" w:rsidRDefault="005D1E8A">
      <w:pPr>
        <w:rPr>
          <w:rFonts w:ascii="Times New Roman" w:hAnsi="Times New Roman" w:cs="Times New Roman"/>
        </w:rPr>
      </w:pPr>
    </w:p>
    <w:bookmarkStart w:id="152" w:name="_Hlk105747475" w:displacedByCustomXml="next"/>
    <w:sdt>
      <w:sdtPr>
        <w:rPr>
          <w:rFonts w:ascii="Times New Roman" w:hAnsi="Times New Roman" w:cs="宋体"/>
          <w:b w:val="0"/>
          <w:bCs w:val="0"/>
          <w:kern w:val="0"/>
          <w:szCs w:val="24"/>
        </w:rPr>
        <w:alias w:val="模块:关联租赁情况"/>
        <w:tag w:val="_GBC_17f3281299e640aa88ca71463490c054"/>
        <w:id w:val="-1408770529"/>
        <w:lock w:val="sdtLocked"/>
        <w:placeholder>
          <w:docPart w:val="GBC22222222222222222222222222222"/>
        </w:placeholder>
      </w:sdtPr>
      <w:sdtEndPr>
        <w:rPr>
          <w:rFonts w:ascii="宋体" w:hAnsi="宋体" w:hint="eastAsia"/>
          <w:szCs w:val="21"/>
        </w:rPr>
      </w:sdtEndPr>
      <w:sdtContent>
        <w:p w:rsidR="00047B74" w:rsidRPr="00FC35E2" w:rsidRDefault="00FC35E2" w:rsidP="00652785">
          <w:pPr>
            <w:pStyle w:val="4"/>
            <w:numPr>
              <w:ilvl w:val="0"/>
              <w:numId w:val="31"/>
            </w:numPr>
            <w:tabs>
              <w:tab w:val="left" w:pos="616"/>
            </w:tabs>
            <w:rPr>
              <w:rFonts w:ascii="Times New Roman" w:hAnsi="Times New Roman"/>
              <w:b w:val="0"/>
            </w:rPr>
          </w:pPr>
          <w:r w:rsidRPr="00FC35E2">
            <w:rPr>
              <w:rFonts w:ascii="Times New Roman" w:hAnsi="Times New Roman"/>
              <w:b w:val="0"/>
            </w:rPr>
            <w:t>租赁</w:t>
          </w:r>
          <w:r w:rsidRPr="00FC35E2">
            <w:rPr>
              <w:rFonts w:ascii="Times New Roman" w:hAnsi="Times New Roman"/>
              <w:b w:val="0"/>
            </w:rPr>
            <w:t>–</w:t>
          </w:r>
          <w:r w:rsidRPr="00FC35E2">
            <w:rPr>
              <w:rFonts w:ascii="Times New Roman" w:hAnsi="Times New Roman"/>
              <w:b w:val="0"/>
            </w:rPr>
            <w:t>作为承租人</w:t>
          </w:r>
        </w:p>
        <w:sdt>
          <w:sdtPr>
            <w:alias w:val="是否适用：本公司作为承租方的租赁情况表[双击切换]"/>
            <w:tag w:val="_GBC_e3319fb4cbb04bb0ab5516046d7e77a4"/>
            <w:id w:val="-1791808626"/>
            <w:lock w:val="sdtLocked"/>
            <w:placeholder>
              <w:docPart w:val="GBC22222222222222222222222222222"/>
            </w:placeholder>
          </w:sdtPr>
          <w:sdtEndPr/>
          <w:sdtContent>
            <w:p w:rsidR="00047B74" w:rsidRDefault="009454CC">
              <w:r>
                <w:fldChar w:fldCharType="begin"/>
              </w:r>
              <w:r w:rsidR="00FC35E2">
                <w:instrText xml:space="preserve"> MACROBUTTON  SnrToggleCheckbox √适用 </w:instrText>
              </w:r>
              <w:r>
                <w:fldChar w:fldCharType="end"/>
              </w:r>
              <w:r>
                <w:fldChar w:fldCharType="begin"/>
              </w:r>
              <w:r w:rsidR="00FC35E2">
                <w:instrText xml:space="preserve"> MACROBUTTON  SnrToggleCheckbox □不适用 </w:instrText>
              </w:r>
              <w:r>
                <w:fldChar w:fldCharType="end"/>
              </w:r>
            </w:p>
          </w:sdtContent>
        </w:sdt>
        <w:p w:rsidR="00047B74" w:rsidRDefault="009454CC" w:rsidP="00FC35E2">
          <w:pPr>
            <w:jc w:val="right"/>
          </w:pPr>
          <w:r>
            <w:rPr>
              <w:rFonts w:hint="eastAsia"/>
            </w:rPr>
            <w:t>单位：</w:t>
          </w:r>
          <w:sdt>
            <w:sdtPr>
              <w:rPr>
                <w:rFonts w:hint="eastAsia"/>
              </w:rPr>
              <w:alias w:val="单位：公司承租情况表"/>
              <w:tag w:val="_GBC_c4f9d2e7743f429a85c30d009abea834"/>
              <w:id w:val="-13610414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公司承租情况表"/>
              <w:tag w:val="_GBC_bad2c4d4779f4dc2bace6d7ca19d4585"/>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727"/>
            <w:gridCol w:w="1370"/>
            <w:gridCol w:w="1431"/>
            <w:gridCol w:w="1431"/>
            <w:gridCol w:w="1431"/>
          </w:tblGrid>
          <w:tr w:rsidR="00C979D6" w:rsidTr="00C979D6">
            <w:trPr>
              <w:trHeight w:val="310"/>
            </w:trPr>
            <w:sdt>
              <w:sdtPr>
                <w:rPr>
                  <w:rFonts w:ascii="Times New Roman" w:hAnsi="Times New Roman" w:cs="Times New Roman"/>
                </w:rPr>
                <w:tag w:val="_PLD_76aca40f4bc449749d53bb5001736e76"/>
                <w:id w:val="567926127"/>
                <w:lock w:val="sdtLocked"/>
              </w:sdtPr>
              <w:sdtEndPr/>
              <w:sdtContent>
                <w:tc>
                  <w:tcPr>
                    <w:tcW w:w="895" w:type="pct"/>
                    <w:vMerge w:val="restart"/>
                    <w:shd w:val="clear" w:color="auto" w:fill="auto"/>
                    <w:vAlign w:val="center"/>
                  </w:tcPr>
                  <w:p w:rsidR="00C979D6" w:rsidRPr="00C979D6" w:rsidRDefault="00C979D6" w:rsidP="00AF2316">
                    <w:pPr>
                      <w:jc w:val="center"/>
                      <w:rPr>
                        <w:rFonts w:ascii="Times New Roman" w:hAnsi="Times New Roman" w:cs="Times New Roman"/>
                      </w:rPr>
                    </w:pPr>
                    <w:r w:rsidRPr="00C979D6">
                      <w:rPr>
                        <w:rFonts w:ascii="Times New Roman" w:hAnsi="Times New Roman" w:cs="Times New Roman"/>
                      </w:rPr>
                      <w:t>出租方名称</w:t>
                    </w:r>
                  </w:p>
                </w:tc>
              </w:sdtContent>
            </w:sdt>
            <w:sdt>
              <w:sdtPr>
                <w:rPr>
                  <w:rFonts w:ascii="Times New Roman" w:hAnsi="Times New Roman" w:cs="Times New Roman"/>
                </w:rPr>
                <w:tag w:val="_PLD_fa7f13b1b3c846b7b6ec217c49c1dd79"/>
                <w:id w:val="1497000108"/>
                <w:lock w:val="sdtLocked"/>
              </w:sdtPr>
              <w:sdtEndPr/>
              <w:sdtContent>
                <w:tc>
                  <w:tcPr>
                    <w:tcW w:w="959" w:type="pct"/>
                    <w:vMerge w:val="restart"/>
                    <w:shd w:val="clear" w:color="auto" w:fill="auto"/>
                    <w:vAlign w:val="center"/>
                  </w:tcPr>
                  <w:p w:rsidR="00C979D6" w:rsidRPr="00C979D6" w:rsidRDefault="00C979D6" w:rsidP="00AF2316">
                    <w:pPr>
                      <w:jc w:val="center"/>
                      <w:rPr>
                        <w:rFonts w:ascii="Times New Roman" w:hAnsi="Times New Roman" w:cs="Times New Roman"/>
                      </w:rPr>
                    </w:pPr>
                    <w:r w:rsidRPr="00C979D6">
                      <w:rPr>
                        <w:rFonts w:ascii="Times New Roman" w:hAnsi="Times New Roman" w:cs="Times New Roman"/>
                      </w:rPr>
                      <w:t>租赁资产种类</w:t>
                    </w:r>
                  </w:p>
                </w:tc>
              </w:sdtContent>
            </w:sdt>
            <w:sdt>
              <w:sdtPr>
                <w:rPr>
                  <w:rFonts w:ascii="Times New Roman" w:hAnsi="Times New Roman" w:cs="Times New Roman"/>
                </w:rPr>
                <w:tag w:val="_PLD_642c6ab33b4f4d1d9d41b813f2f91a86"/>
                <w:id w:val="-590312724"/>
                <w:lock w:val="sdtLocked"/>
              </w:sdtPr>
              <w:sdtEndPr/>
              <w:sdtContent>
                <w:tc>
                  <w:tcPr>
                    <w:tcW w:w="1556" w:type="pct"/>
                    <w:gridSpan w:val="2"/>
                    <w:shd w:val="clear" w:color="auto" w:fill="auto"/>
                    <w:vAlign w:val="center"/>
                  </w:tcPr>
                  <w:p w:rsidR="00C979D6" w:rsidRPr="00C979D6" w:rsidRDefault="00C979D6" w:rsidP="00AF2316">
                    <w:pPr>
                      <w:jc w:val="center"/>
                      <w:rPr>
                        <w:rFonts w:ascii="Times New Roman" w:hAnsi="Times New Roman" w:cs="Times New Roman"/>
                      </w:rPr>
                    </w:pPr>
                    <w:r w:rsidRPr="00C979D6">
                      <w:rPr>
                        <w:rFonts w:ascii="Times New Roman" w:hAnsi="Times New Roman" w:cs="Times New Roman"/>
                      </w:rPr>
                      <w:t>支付的租金</w:t>
                    </w:r>
                  </w:p>
                </w:tc>
              </w:sdtContent>
            </w:sdt>
            <w:sdt>
              <w:sdtPr>
                <w:rPr>
                  <w:rFonts w:ascii="Times New Roman" w:hAnsi="Times New Roman" w:cs="Times New Roman"/>
                </w:rPr>
                <w:tag w:val="_PLD_534b9c3cd786451ca8426e2dbe74e423"/>
                <w:id w:val="-538512192"/>
                <w:lock w:val="sdtLocked"/>
              </w:sdtPr>
              <w:sdtEndPr/>
              <w:sdtContent>
                <w:tc>
                  <w:tcPr>
                    <w:tcW w:w="1590" w:type="pct"/>
                    <w:gridSpan w:val="2"/>
                    <w:shd w:val="clear" w:color="auto" w:fill="auto"/>
                    <w:vAlign w:val="center"/>
                  </w:tcPr>
                  <w:p w:rsidR="00C979D6" w:rsidRPr="00C979D6" w:rsidRDefault="00C979D6" w:rsidP="00AF2316">
                    <w:pPr>
                      <w:jc w:val="center"/>
                      <w:rPr>
                        <w:rFonts w:ascii="Times New Roman" w:hAnsi="Times New Roman" w:cs="Times New Roman"/>
                      </w:rPr>
                    </w:pPr>
                    <w:r w:rsidRPr="00C979D6">
                      <w:rPr>
                        <w:rFonts w:ascii="Times New Roman" w:hAnsi="Times New Roman" w:cs="Times New Roman"/>
                      </w:rPr>
                      <w:t>承担的租赁负债利息支出</w:t>
                    </w:r>
                  </w:p>
                </w:tc>
              </w:sdtContent>
            </w:sdt>
          </w:tr>
          <w:tr w:rsidR="00C979D6" w:rsidTr="00C979D6">
            <w:tc>
              <w:tcPr>
                <w:tcW w:w="895" w:type="pct"/>
                <w:vMerge/>
                <w:shd w:val="clear" w:color="auto" w:fill="auto"/>
                <w:vAlign w:val="center"/>
              </w:tcPr>
              <w:p w:rsidR="00C979D6" w:rsidRPr="00C979D6" w:rsidRDefault="00C979D6" w:rsidP="00AF2316">
                <w:pPr>
                  <w:jc w:val="center"/>
                  <w:rPr>
                    <w:rFonts w:ascii="Times New Roman" w:hAnsi="Times New Roman" w:cs="Times New Roman"/>
                  </w:rPr>
                </w:pPr>
              </w:p>
            </w:tc>
            <w:tc>
              <w:tcPr>
                <w:tcW w:w="959" w:type="pct"/>
                <w:vMerge/>
                <w:shd w:val="clear" w:color="auto" w:fill="auto"/>
                <w:vAlign w:val="center"/>
              </w:tcPr>
              <w:p w:rsidR="00C979D6" w:rsidRPr="00C979D6" w:rsidRDefault="00C979D6" w:rsidP="00AF2316">
                <w:pPr>
                  <w:jc w:val="center"/>
                  <w:rPr>
                    <w:rFonts w:ascii="Times New Roman" w:hAnsi="Times New Roman" w:cs="Times New Roman"/>
                  </w:rPr>
                </w:pPr>
              </w:p>
            </w:tc>
            <w:sdt>
              <w:sdtPr>
                <w:rPr>
                  <w:rFonts w:ascii="Times New Roman" w:hAnsi="Times New Roman" w:cs="Times New Roman"/>
                </w:rPr>
                <w:tag w:val="_PLD_3d3485301d714adba4c2dc2dc5f91abd"/>
                <w:id w:val="-876547461"/>
                <w:lock w:val="sdtLocked"/>
              </w:sdtPr>
              <w:sdtEndPr/>
              <w:sdtContent>
                <w:tc>
                  <w:tcPr>
                    <w:tcW w:w="761" w:type="pct"/>
                    <w:shd w:val="clear" w:color="auto" w:fill="auto"/>
                    <w:vAlign w:val="center"/>
                  </w:tcPr>
                  <w:p w:rsidR="00C979D6" w:rsidRPr="00C979D6" w:rsidRDefault="00C979D6" w:rsidP="00AF2316">
                    <w:pPr>
                      <w:jc w:val="center"/>
                      <w:rPr>
                        <w:rFonts w:ascii="Times New Roman" w:hAnsi="Times New Roman" w:cs="Times New Roman"/>
                      </w:rPr>
                    </w:pPr>
                    <w:r w:rsidRPr="00C979D6">
                      <w:rPr>
                        <w:rFonts w:ascii="Times New Roman" w:hAnsi="Times New Roman" w:cs="Times New Roman"/>
                      </w:rPr>
                      <w:t>本期发生额</w:t>
                    </w:r>
                  </w:p>
                </w:tc>
              </w:sdtContent>
            </w:sdt>
            <w:sdt>
              <w:sdtPr>
                <w:rPr>
                  <w:rFonts w:ascii="Times New Roman" w:hAnsi="Times New Roman" w:cs="Times New Roman"/>
                </w:rPr>
                <w:tag w:val="_PLD_bbeb4166e121465a8bb94926b668d59c"/>
                <w:id w:val="-1263595042"/>
                <w:lock w:val="sdtLocked"/>
              </w:sdtPr>
              <w:sdtEndPr/>
              <w:sdtContent>
                <w:tc>
                  <w:tcPr>
                    <w:tcW w:w="794" w:type="pct"/>
                    <w:shd w:val="clear" w:color="auto" w:fill="auto"/>
                    <w:vAlign w:val="center"/>
                  </w:tcPr>
                  <w:p w:rsidR="00C979D6" w:rsidRPr="00C979D6" w:rsidRDefault="00C979D6" w:rsidP="00AF2316">
                    <w:pPr>
                      <w:jc w:val="center"/>
                      <w:rPr>
                        <w:rFonts w:ascii="Times New Roman" w:hAnsi="Times New Roman" w:cs="Times New Roman"/>
                      </w:rPr>
                    </w:pPr>
                    <w:r w:rsidRPr="00C979D6">
                      <w:rPr>
                        <w:rFonts w:ascii="Times New Roman" w:hAnsi="Times New Roman" w:cs="Times New Roman"/>
                      </w:rPr>
                      <w:t>上期发生额</w:t>
                    </w:r>
                  </w:p>
                </w:tc>
              </w:sdtContent>
            </w:sdt>
            <w:sdt>
              <w:sdtPr>
                <w:rPr>
                  <w:rFonts w:ascii="Times New Roman" w:hAnsi="Times New Roman" w:cs="Times New Roman"/>
                </w:rPr>
                <w:tag w:val="_PLD_0b3a00f70c0149f2b4e65f55e9faf8b4"/>
                <w:id w:val="-1434115817"/>
                <w:lock w:val="sdtLocked"/>
              </w:sdtPr>
              <w:sdtEndPr/>
              <w:sdtContent>
                <w:tc>
                  <w:tcPr>
                    <w:tcW w:w="795" w:type="pct"/>
                    <w:shd w:val="clear" w:color="auto" w:fill="auto"/>
                    <w:vAlign w:val="center"/>
                  </w:tcPr>
                  <w:p w:rsidR="00C979D6" w:rsidRPr="00C979D6" w:rsidRDefault="00C979D6" w:rsidP="00AF2316">
                    <w:pPr>
                      <w:jc w:val="center"/>
                      <w:rPr>
                        <w:rFonts w:ascii="Times New Roman" w:hAnsi="Times New Roman" w:cs="Times New Roman"/>
                      </w:rPr>
                    </w:pPr>
                    <w:r w:rsidRPr="00C979D6">
                      <w:rPr>
                        <w:rFonts w:ascii="Times New Roman" w:hAnsi="Times New Roman" w:cs="Times New Roman"/>
                      </w:rPr>
                      <w:t>本期发生额</w:t>
                    </w:r>
                  </w:p>
                </w:tc>
              </w:sdtContent>
            </w:sdt>
            <w:sdt>
              <w:sdtPr>
                <w:rPr>
                  <w:rFonts w:ascii="Times New Roman" w:hAnsi="Times New Roman" w:cs="Times New Roman"/>
                </w:rPr>
                <w:tag w:val="_PLD_8209169c1fb54a4f97fd162a9cadb47c"/>
                <w:id w:val="-807778100"/>
                <w:lock w:val="sdtLocked"/>
              </w:sdtPr>
              <w:sdtEndPr/>
              <w:sdtContent>
                <w:tc>
                  <w:tcPr>
                    <w:tcW w:w="795" w:type="pct"/>
                    <w:shd w:val="clear" w:color="auto" w:fill="auto"/>
                    <w:vAlign w:val="center"/>
                  </w:tcPr>
                  <w:p w:rsidR="00C979D6" w:rsidRPr="00C979D6" w:rsidRDefault="00C979D6" w:rsidP="00AF2316">
                    <w:pPr>
                      <w:jc w:val="center"/>
                      <w:rPr>
                        <w:rFonts w:ascii="Times New Roman" w:hAnsi="Times New Roman" w:cs="Times New Roman"/>
                      </w:rPr>
                    </w:pPr>
                    <w:r w:rsidRPr="00C979D6">
                      <w:rPr>
                        <w:rFonts w:ascii="Times New Roman" w:hAnsi="Times New Roman" w:cs="Times New Roman"/>
                      </w:rPr>
                      <w:t>上期发生额</w:t>
                    </w:r>
                  </w:p>
                </w:tc>
              </w:sdtContent>
            </w:sdt>
          </w:tr>
          <w:sdt>
            <w:sdtPr>
              <w:rPr>
                <w:rFonts w:ascii="Times New Roman" w:hAnsi="Times New Roman" w:cs="Times New Roman"/>
              </w:rPr>
              <w:alias w:val="公司承租情况明细"/>
              <w:tag w:val="_TUP_65fa5894689a4627b097e0eea37dfc76"/>
              <w:id w:val="-16162894"/>
              <w:lock w:val="sdtLocked"/>
              <w:placeholder>
                <w:docPart w:val="56E0BE983537438BACDE7252E0C80805"/>
              </w:placeholder>
            </w:sdtPr>
            <w:sdtEndPr/>
            <w:sdtContent>
              <w:tr w:rsidR="00C979D6" w:rsidTr="00C979D6">
                <w:tc>
                  <w:tcPr>
                    <w:tcW w:w="895" w:type="pct"/>
                    <w:shd w:val="clear" w:color="auto" w:fill="auto"/>
                    <w:vAlign w:val="center"/>
                  </w:tcPr>
                  <w:p w:rsidR="00C979D6" w:rsidRPr="00C979D6" w:rsidRDefault="00C979D6" w:rsidP="00C979D6">
                    <w:pPr>
                      <w:jc w:val="center"/>
                      <w:rPr>
                        <w:rFonts w:ascii="Times New Roman" w:hAnsi="Times New Roman" w:cs="Times New Roman"/>
                      </w:rPr>
                    </w:pPr>
                    <w:r w:rsidRPr="00C979D6">
                      <w:rPr>
                        <w:rFonts w:ascii="Times New Roman" w:hAnsi="Times New Roman" w:cs="Times New Roman"/>
                      </w:rPr>
                      <w:t>广铁集团</w:t>
                    </w:r>
                  </w:p>
                </w:tc>
                <w:tc>
                  <w:tcPr>
                    <w:tcW w:w="959" w:type="pct"/>
                    <w:shd w:val="clear" w:color="auto" w:fill="auto"/>
                    <w:vAlign w:val="center"/>
                  </w:tcPr>
                  <w:p w:rsidR="00C979D6" w:rsidRPr="00C979D6" w:rsidRDefault="00C979D6" w:rsidP="00C979D6">
                    <w:pPr>
                      <w:jc w:val="center"/>
                      <w:rPr>
                        <w:rFonts w:ascii="Times New Roman" w:hAnsi="Times New Roman" w:cs="Times New Roman"/>
                      </w:rPr>
                    </w:pPr>
                    <w:r w:rsidRPr="00C979D6">
                      <w:rPr>
                        <w:rFonts w:ascii="Times New Roman" w:hAnsi="Times New Roman" w:cs="Times New Roman"/>
                      </w:rPr>
                      <w:t>土地使用权</w:t>
                    </w:r>
                  </w:p>
                </w:tc>
                <w:tc>
                  <w:tcPr>
                    <w:tcW w:w="761" w:type="pct"/>
                    <w:shd w:val="clear" w:color="auto" w:fill="auto"/>
                    <w:vAlign w:val="center"/>
                  </w:tcPr>
                  <w:p w:rsidR="00C979D6" w:rsidRPr="00C979D6" w:rsidRDefault="008D2B5C" w:rsidP="00AF2316">
                    <w:pPr>
                      <w:jc w:val="right"/>
                      <w:rPr>
                        <w:rFonts w:ascii="Times New Roman" w:hAnsi="Times New Roman" w:cs="Times New Roman"/>
                      </w:rPr>
                    </w:pPr>
                    <w:r>
                      <w:rPr>
                        <w:rFonts w:ascii="Times New Roman" w:hAnsi="Times New Roman" w:cs="Times New Roman"/>
                      </w:rPr>
                      <w:t>-</w:t>
                    </w:r>
                  </w:p>
                </w:tc>
                <w:tc>
                  <w:tcPr>
                    <w:tcW w:w="794" w:type="pct"/>
                    <w:shd w:val="clear" w:color="auto" w:fill="auto"/>
                    <w:vAlign w:val="center"/>
                  </w:tcPr>
                  <w:p w:rsidR="00C979D6" w:rsidRPr="00C979D6" w:rsidRDefault="008D2B5C" w:rsidP="00AF2316">
                    <w:pPr>
                      <w:jc w:val="right"/>
                      <w:rPr>
                        <w:rFonts w:ascii="Times New Roman" w:hAnsi="Times New Roman" w:cs="Times New Roman"/>
                      </w:rPr>
                    </w:pPr>
                    <w:r>
                      <w:rPr>
                        <w:rFonts w:ascii="Times New Roman" w:hAnsi="Times New Roman" w:cs="Times New Roman"/>
                      </w:rPr>
                      <w:t>-</w:t>
                    </w:r>
                  </w:p>
                </w:tc>
                <w:tc>
                  <w:tcPr>
                    <w:tcW w:w="795" w:type="pct"/>
                    <w:shd w:val="clear" w:color="auto" w:fill="auto"/>
                    <w:vAlign w:val="center"/>
                  </w:tcPr>
                  <w:p w:rsidR="00C979D6" w:rsidRPr="00C979D6" w:rsidRDefault="00C979D6" w:rsidP="00AF2316">
                    <w:pPr>
                      <w:jc w:val="right"/>
                      <w:rPr>
                        <w:rFonts w:ascii="Times New Roman" w:hAnsi="Times New Roman" w:cs="Times New Roman"/>
                      </w:rPr>
                    </w:pPr>
                    <w:r w:rsidRPr="00C979D6">
                      <w:rPr>
                        <w:rFonts w:ascii="Times New Roman" w:hAnsi="Times New Roman" w:cs="Times New Roman"/>
                      </w:rPr>
                      <w:t>34,021,587</w:t>
                    </w:r>
                  </w:p>
                </w:tc>
                <w:tc>
                  <w:tcPr>
                    <w:tcW w:w="795" w:type="pct"/>
                    <w:shd w:val="clear" w:color="auto" w:fill="auto"/>
                    <w:vAlign w:val="center"/>
                  </w:tcPr>
                  <w:p w:rsidR="00C979D6" w:rsidRPr="00C979D6" w:rsidRDefault="00C979D6" w:rsidP="00AF2316">
                    <w:pPr>
                      <w:jc w:val="right"/>
                      <w:rPr>
                        <w:rFonts w:ascii="Times New Roman" w:hAnsi="Times New Roman" w:cs="Times New Roman"/>
                      </w:rPr>
                    </w:pPr>
                    <w:r w:rsidRPr="00C979D6">
                      <w:rPr>
                        <w:rFonts w:ascii="Times New Roman" w:hAnsi="Times New Roman" w:cs="Times New Roman"/>
                      </w:rPr>
                      <w:t>36,224,006</w:t>
                    </w:r>
                  </w:p>
                </w:tc>
              </w:tr>
            </w:sdtContent>
          </w:sdt>
          <w:sdt>
            <w:sdtPr>
              <w:rPr>
                <w:rFonts w:ascii="Times New Roman" w:hAnsi="Times New Roman" w:cs="Times New Roman"/>
              </w:rPr>
              <w:alias w:val="公司承租情况明细"/>
              <w:tag w:val="_TUP_65fa5894689a4627b097e0eea37dfc76"/>
              <w:id w:val="-1761133618"/>
              <w:lock w:val="sdtLocked"/>
              <w:placeholder>
                <w:docPart w:val="8D8C9B3C549D47F3873FF1B8E01F4F70"/>
              </w:placeholder>
            </w:sdtPr>
            <w:sdtEndPr/>
            <w:sdtContent>
              <w:tr w:rsidR="00C979D6" w:rsidTr="00C979D6">
                <w:tc>
                  <w:tcPr>
                    <w:tcW w:w="895" w:type="pct"/>
                    <w:shd w:val="clear" w:color="auto" w:fill="auto"/>
                    <w:vAlign w:val="center"/>
                  </w:tcPr>
                  <w:p w:rsidR="00C979D6" w:rsidRPr="00C979D6" w:rsidRDefault="00C979D6" w:rsidP="00C979D6">
                    <w:pPr>
                      <w:jc w:val="center"/>
                      <w:rPr>
                        <w:rFonts w:ascii="Times New Roman" w:hAnsi="Times New Roman" w:cs="Times New Roman"/>
                      </w:rPr>
                    </w:pPr>
                    <w:r w:rsidRPr="00C979D6">
                      <w:rPr>
                        <w:rFonts w:ascii="Times New Roman" w:hAnsi="Times New Roman" w:cs="Times New Roman"/>
                      </w:rPr>
                      <w:t>国铁集团</w:t>
                    </w:r>
                  </w:p>
                </w:tc>
                <w:tc>
                  <w:tcPr>
                    <w:tcW w:w="959" w:type="pct"/>
                    <w:shd w:val="clear" w:color="auto" w:fill="auto"/>
                    <w:vAlign w:val="center"/>
                  </w:tcPr>
                  <w:p w:rsidR="00C979D6" w:rsidRPr="00C979D6" w:rsidRDefault="00C979D6" w:rsidP="00C979D6">
                    <w:pPr>
                      <w:jc w:val="center"/>
                      <w:rPr>
                        <w:rFonts w:ascii="Times New Roman" w:hAnsi="Times New Roman" w:cs="Times New Roman"/>
                      </w:rPr>
                    </w:pPr>
                    <w:r w:rsidRPr="00C979D6">
                      <w:rPr>
                        <w:rFonts w:ascii="Times New Roman" w:hAnsi="Times New Roman" w:cs="Times New Roman"/>
                      </w:rPr>
                      <w:t>客货车车厢</w:t>
                    </w:r>
                  </w:p>
                </w:tc>
                <w:tc>
                  <w:tcPr>
                    <w:tcW w:w="761" w:type="pct"/>
                    <w:shd w:val="clear" w:color="auto" w:fill="auto"/>
                    <w:vAlign w:val="center"/>
                  </w:tcPr>
                  <w:p w:rsidR="00C979D6" w:rsidRPr="00C979D6" w:rsidRDefault="00F114FA" w:rsidP="00C979D6">
                    <w:pPr>
                      <w:jc w:val="right"/>
                      <w:rPr>
                        <w:rFonts w:ascii="Times New Roman" w:hAnsi="Times New Roman" w:cs="Times New Roman"/>
                      </w:rPr>
                    </w:pPr>
                    <w:r w:rsidRPr="00F114FA">
                      <w:rPr>
                        <w:rFonts w:ascii="Times New Roman" w:hAnsi="Times New Roman" w:cs="Times New Roman"/>
                      </w:rPr>
                      <w:t>954,726,605</w:t>
                    </w:r>
                  </w:p>
                </w:tc>
                <w:tc>
                  <w:tcPr>
                    <w:tcW w:w="794" w:type="pct"/>
                    <w:shd w:val="clear" w:color="auto" w:fill="auto"/>
                    <w:vAlign w:val="center"/>
                  </w:tcPr>
                  <w:p w:rsidR="00C979D6" w:rsidRPr="00C979D6" w:rsidRDefault="00C979D6" w:rsidP="00C979D6">
                    <w:pPr>
                      <w:jc w:val="right"/>
                      <w:rPr>
                        <w:rFonts w:ascii="Times New Roman" w:hAnsi="Times New Roman" w:cs="Times New Roman"/>
                      </w:rPr>
                    </w:pPr>
                    <w:r w:rsidRPr="00C979D6">
                      <w:rPr>
                        <w:rFonts w:ascii="Times New Roman" w:hAnsi="Times New Roman" w:cs="Times New Roman"/>
                      </w:rPr>
                      <w:t>928,572,576</w:t>
                    </w:r>
                  </w:p>
                </w:tc>
                <w:tc>
                  <w:tcPr>
                    <w:tcW w:w="795" w:type="pct"/>
                    <w:shd w:val="clear" w:color="auto" w:fill="auto"/>
                    <w:vAlign w:val="center"/>
                  </w:tcPr>
                  <w:p w:rsidR="00C979D6" w:rsidRPr="00C979D6" w:rsidRDefault="00C979D6" w:rsidP="00C979D6">
                    <w:pPr>
                      <w:jc w:val="right"/>
                      <w:rPr>
                        <w:rFonts w:ascii="Times New Roman" w:hAnsi="Times New Roman" w:cs="Times New Roman"/>
                      </w:rPr>
                    </w:pPr>
                    <w:r w:rsidRPr="00C979D6">
                      <w:rPr>
                        <w:rFonts w:ascii="Times New Roman" w:hAnsi="Times New Roman" w:cs="Times New Roman"/>
                      </w:rPr>
                      <w:t>-</w:t>
                    </w:r>
                  </w:p>
                </w:tc>
                <w:tc>
                  <w:tcPr>
                    <w:tcW w:w="795" w:type="pct"/>
                    <w:shd w:val="clear" w:color="auto" w:fill="auto"/>
                    <w:vAlign w:val="center"/>
                  </w:tcPr>
                  <w:p w:rsidR="00C979D6" w:rsidRPr="00C979D6" w:rsidRDefault="00C979D6" w:rsidP="00C979D6">
                    <w:pPr>
                      <w:jc w:val="right"/>
                      <w:rPr>
                        <w:rFonts w:ascii="Times New Roman" w:hAnsi="Times New Roman" w:cs="Times New Roman"/>
                      </w:rPr>
                    </w:pPr>
                    <w:r w:rsidRPr="00C979D6">
                      <w:rPr>
                        <w:rFonts w:ascii="Times New Roman" w:hAnsi="Times New Roman" w:cs="Times New Roman"/>
                      </w:rPr>
                      <w:t>-</w:t>
                    </w:r>
                  </w:p>
                </w:tc>
              </w:tr>
            </w:sdtContent>
          </w:sdt>
          <w:sdt>
            <w:sdtPr>
              <w:rPr>
                <w:rFonts w:ascii="Times New Roman" w:hAnsi="Times New Roman" w:cs="Times New Roman"/>
              </w:rPr>
              <w:alias w:val="公司承租情况明细"/>
              <w:tag w:val="_TUP_65fa5894689a4627b097e0eea37dfc76"/>
              <w:id w:val="-1539660322"/>
              <w:lock w:val="sdtLocked"/>
              <w:placeholder>
                <w:docPart w:val="15ED7BDEDD674135AC6DE87AC20740DF"/>
              </w:placeholder>
            </w:sdtPr>
            <w:sdtEndPr/>
            <w:sdtContent>
              <w:tr w:rsidR="00C979D6" w:rsidTr="00C979D6">
                <w:tc>
                  <w:tcPr>
                    <w:tcW w:w="895" w:type="pct"/>
                    <w:shd w:val="clear" w:color="auto" w:fill="auto"/>
                    <w:vAlign w:val="center"/>
                  </w:tcPr>
                  <w:p w:rsidR="00C979D6" w:rsidRPr="00C979D6" w:rsidRDefault="00C979D6" w:rsidP="00C979D6">
                    <w:pPr>
                      <w:jc w:val="center"/>
                      <w:rPr>
                        <w:rFonts w:ascii="Times New Roman" w:hAnsi="Times New Roman" w:cs="Times New Roman"/>
                      </w:rPr>
                    </w:pPr>
                    <w:r w:rsidRPr="00C979D6">
                      <w:rPr>
                        <w:rFonts w:ascii="Times New Roman" w:hAnsi="Times New Roman" w:cs="Times New Roman"/>
                      </w:rPr>
                      <w:t>广铁集团</w:t>
                    </w:r>
                  </w:p>
                </w:tc>
                <w:tc>
                  <w:tcPr>
                    <w:tcW w:w="959" w:type="pct"/>
                    <w:shd w:val="clear" w:color="auto" w:fill="auto"/>
                    <w:vAlign w:val="center"/>
                  </w:tcPr>
                  <w:p w:rsidR="00C979D6" w:rsidRPr="00C979D6" w:rsidRDefault="00C979D6" w:rsidP="00C979D6">
                    <w:pPr>
                      <w:jc w:val="center"/>
                      <w:rPr>
                        <w:rFonts w:ascii="Times New Roman" w:hAnsi="Times New Roman" w:cs="Times New Roman"/>
                      </w:rPr>
                    </w:pPr>
                    <w:r w:rsidRPr="00C979D6">
                      <w:rPr>
                        <w:rFonts w:ascii="Times New Roman" w:hAnsi="Times New Roman" w:cs="Times New Roman"/>
                      </w:rPr>
                      <w:t>客货车车厢</w:t>
                    </w:r>
                  </w:p>
                </w:tc>
                <w:tc>
                  <w:tcPr>
                    <w:tcW w:w="761" w:type="pct"/>
                    <w:shd w:val="clear" w:color="auto" w:fill="auto"/>
                    <w:vAlign w:val="center"/>
                  </w:tcPr>
                  <w:p w:rsidR="00C979D6" w:rsidRPr="00C979D6" w:rsidRDefault="00C979D6" w:rsidP="00C979D6">
                    <w:pPr>
                      <w:jc w:val="right"/>
                      <w:rPr>
                        <w:rFonts w:ascii="Times New Roman" w:hAnsi="Times New Roman" w:cs="Times New Roman"/>
                      </w:rPr>
                    </w:pPr>
                    <w:r w:rsidRPr="00C979D6">
                      <w:rPr>
                        <w:rFonts w:ascii="Times New Roman" w:hAnsi="Times New Roman" w:cs="Times New Roman"/>
                      </w:rPr>
                      <w:t>170,028,064</w:t>
                    </w:r>
                  </w:p>
                </w:tc>
                <w:tc>
                  <w:tcPr>
                    <w:tcW w:w="794" w:type="pct"/>
                    <w:shd w:val="clear" w:color="auto" w:fill="auto"/>
                    <w:vAlign w:val="center"/>
                  </w:tcPr>
                  <w:p w:rsidR="00C979D6" w:rsidRPr="00C979D6" w:rsidRDefault="00C979D6" w:rsidP="00C979D6">
                    <w:pPr>
                      <w:jc w:val="right"/>
                      <w:rPr>
                        <w:rFonts w:ascii="Times New Roman" w:hAnsi="Times New Roman" w:cs="Times New Roman"/>
                      </w:rPr>
                    </w:pPr>
                    <w:r w:rsidRPr="00C979D6">
                      <w:rPr>
                        <w:rFonts w:ascii="Times New Roman" w:hAnsi="Times New Roman" w:cs="Times New Roman"/>
                      </w:rPr>
                      <w:t>131,568,941</w:t>
                    </w:r>
                  </w:p>
                </w:tc>
                <w:tc>
                  <w:tcPr>
                    <w:tcW w:w="795" w:type="pct"/>
                    <w:shd w:val="clear" w:color="auto" w:fill="auto"/>
                    <w:vAlign w:val="center"/>
                  </w:tcPr>
                  <w:p w:rsidR="00C979D6" w:rsidRPr="00C979D6" w:rsidRDefault="00C979D6" w:rsidP="00C979D6">
                    <w:pPr>
                      <w:jc w:val="right"/>
                      <w:rPr>
                        <w:rFonts w:ascii="Times New Roman" w:hAnsi="Times New Roman" w:cs="Times New Roman"/>
                      </w:rPr>
                    </w:pPr>
                    <w:r w:rsidRPr="00C979D6">
                      <w:rPr>
                        <w:rFonts w:ascii="Times New Roman" w:hAnsi="Times New Roman" w:cs="Times New Roman"/>
                      </w:rPr>
                      <w:t>-</w:t>
                    </w:r>
                  </w:p>
                </w:tc>
                <w:tc>
                  <w:tcPr>
                    <w:tcW w:w="795" w:type="pct"/>
                    <w:shd w:val="clear" w:color="auto" w:fill="auto"/>
                    <w:vAlign w:val="center"/>
                  </w:tcPr>
                  <w:p w:rsidR="00C979D6" w:rsidRPr="00C979D6" w:rsidRDefault="00C979D6" w:rsidP="00C979D6">
                    <w:pPr>
                      <w:jc w:val="right"/>
                      <w:rPr>
                        <w:rFonts w:ascii="Times New Roman" w:hAnsi="Times New Roman" w:cs="Times New Roman"/>
                      </w:rPr>
                    </w:pPr>
                    <w:r w:rsidRPr="00C979D6">
                      <w:rPr>
                        <w:rFonts w:ascii="Times New Roman" w:hAnsi="Times New Roman" w:cs="Times New Roman"/>
                      </w:rPr>
                      <w:t>-</w:t>
                    </w:r>
                  </w:p>
                </w:tc>
              </w:tr>
            </w:sdtContent>
          </w:sdt>
        </w:tbl>
        <w:p w:rsidR="00C979D6" w:rsidRDefault="00C979D6"/>
        <w:p w:rsidR="00C979D6" w:rsidRPr="00C979D6" w:rsidRDefault="00C979D6" w:rsidP="001E4C5D">
          <w:pPr>
            <w:overflowPunct w:val="0"/>
            <w:jc w:val="both"/>
            <w:rPr>
              <w:rFonts w:ascii="Times New Roman" w:hAnsi="Times New Roman" w:cs="Times New Roman"/>
              <w:lang w:val="en-GB"/>
            </w:rPr>
          </w:pPr>
          <w:r w:rsidRPr="00C979D6">
            <w:rPr>
              <w:rFonts w:ascii="Times New Roman" w:hAnsi="Times New Roman" w:cs="Times New Roman"/>
              <w:lang w:val="en-GB"/>
            </w:rPr>
            <w:t>于截至</w:t>
          </w:r>
          <w:r w:rsidRPr="00C979D6">
            <w:rPr>
              <w:rFonts w:ascii="Times New Roman" w:hAnsi="Times New Roman" w:cs="Times New Roman"/>
              <w:lang w:val="en-GB"/>
            </w:rPr>
            <w:t>2023</w:t>
          </w:r>
          <w:r w:rsidRPr="00C979D6">
            <w:rPr>
              <w:rFonts w:ascii="Times New Roman" w:hAnsi="Times New Roman" w:cs="Times New Roman"/>
              <w:lang w:val="en-GB"/>
            </w:rPr>
            <w:t>年</w:t>
          </w:r>
          <w:r w:rsidRPr="00C979D6">
            <w:rPr>
              <w:rFonts w:ascii="Times New Roman" w:hAnsi="Times New Roman" w:cs="Times New Roman"/>
              <w:lang w:val="en-GB"/>
            </w:rPr>
            <w:t>6</w:t>
          </w:r>
          <w:r w:rsidRPr="00C979D6">
            <w:rPr>
              <w:rFonts w:ascii="Times New Roman" w:hAnsi="Times New Roman" w:cs="Times New Roman"/>
              <w:lang w:val="en-GB"/>
            </w:rPr>
            <w:t>月</w:t>
          </w:r>
          <w:r w:rsidRPr="00C979D6">
            <w:rPr>
              <w:rFonts w:ascii="Times New Roman" w:hAnsi="Times New Roman" w:cs="Times New Roman"/>
              <w:lang w:val="en-GB"/>
            </w:rPr>
            <w:t>30</w:t>
          </w:r>
          <w:r w:rsidRPr="00C979D6">
            <w:rPr>
              <w:rFonts w:ascii="Times New Roman" w:hAnsi="Times New Roman" w:cs="Times New Roman"/>
              <w:lang w:val="en-GB"/>
            </w:rPr>
            <w:t>日止</w:t>
          </w:r>
          <w:r w:rsidRPr="00C979D6">
            <w:rPr>
              <w:rFonts w:ascii="Times New Roman" w:hAnsi="Times New Roman" w:cs="Times New Roman"/>
              <w:lang w:val="en-GB"/>
            </w:rPr>
            <w:t>6</w:t>
          </w:r>
          <w:r w:rsidRPr="00C979D6">
            <w:rPr>
              <w:rFonts w:ascii="Times New Roman" w:hAnsi="Times New Roman" w:cs="Times New Roman"/>
              <w:lang w:val="en-GB"/>
            </w:rPr>
            <w:t>个月期间，本集团租入广铁集团的土地使用权而承担的使用权资产折旧费用为</w:t>
          </w:r>
          <w:r w:rsidRPr="00C979D6">
            <w:rPr>
              <w:rFonts w:ascii="Times New Roman" w:hAnsi="Times New Roman" w:cs="Times New Roman"/>
              <w:lang w:val="en-GB"/>
            </w:rPr>
            <w:t>8,009,146</w:t>
          </w:r>
          <w:r w:rsidRPr="00C979D6">
            <w:rPr>
              <w:rFonts w:ascii="Times New Roman" w:hAnsi="Times New Roman" w:cs="Times New Roman"/>
              <w:lang w:val="en-GB"/>
            </w:rPr>
            <w:t>元</w:t>
          </w:r>
          <w:r w:rsidRPr="00C979D6">
            <w:rPr>
              <w:rFonts w:ascii="Times New Roman" w:hAnsi="Times New Roman" w:cs="Times New Roman"/>
              <w:lang w:val="en-GB"/>
            </w:rPr>
            <w:t>(</w:t>
          </w:r>
          <w:r w:rsidRPr="00C979D6">
            <w:rPr>
              <w:rFonts w:ascii="Times New Roman" w:hAnsi="Times New Roman" w:cs="Times New Roman"/>
              <w:lang w:val="en-GB"/>
            </w:rPr>
            <w:t>截至</w:t>
          </w:r>
          <w:r w:rsidRPr="00C979D6">
            <w:rPr>
              <w:rFonts w:ascii="Times New Roman" w:hAnsi="Times New Roman" w:cs="Times New Roman"/>
              <w:lang w:val="en-GB"/>
            </w:rPr>
            <w:t>2022</w:t>
          </w:r>
          <w:r w:rsidRPr="00C979D6">
            <w:rPr>
              <w:rFonts w:ascii="Times New Roman" w:hAnsi="Times New Roman" w:cs="Times New Roman"/>
              <w:lang w:val="en-GB"/>
            </w:rPr>
            <w:t>年</w:t>
          </w:r>
          <w:r w:rsidRPr="00C979D6">
            <w:rPr>
              <w:rFonts w:ascii="Times New Roman" w:hAnsi="Times New Roman" w:cs="Times New Roman"/>
              <w:lang w:val="en-GB"/>
            </w:rPr>
            <w:t>6</w:t>
          </w:r>
          <w:r w:rsidRPr="00C979D6">
            <w:rPr>
              <w:rFonts w:ascii="Times New Roman" w:hAnsi="Times New Roman" w:cs="Times New Roman"/>
              <w:lang w:val="en-GB"/>
            </w:rPr>
            <w:t>月</w:t>
          </w:r>
          <w:r w:rsidRPr="00C979D6">
            <w:rPr>
              <w:rFonts w:ascii="Times New Roman" w:hAnsi="Times New Roman" w:cs="Times New Roman"/>
              <w:lang w:val="en-GB"/>
            </w:rPr>
            <w:t>30</w:t>
          </w:r>
          <w:r w:rsidRPr="00C979D6">
            <w:rPr>
              <w:rFonts w:ascii="Times New Roman" w:hAnsi="Times New Roman" w:cs="Times New Roman"/>
              <w:lang w:val="en-GB"/>
            </w:rPr>
            <w:t>日止</w:t>
          </w:r>
          <w:r w:rsidRPr="00C979D6">
            <w:rPr>
              <w:rFonts w:ascii="Times New Roman" w:hAnsi="Times New Roman" w:cs="Times New Roman"/>
              <w:lang w:val="en-GB"/>
            </w:rPr>
            <w:t>6</w:t>
          </w:r>
          <w:r w:rsidRPr="00C979D6">
            <w:rPr>
              <w:rFonts w:ascii="Times New Roman" w:hAnsi="Times New Roman" w:cs="Times New Roman"/>
              <w:lang w:val="en-GB"/>
            </w:rPr>
            <w:t>个月期间：</w:t>
          </w:r>
          <w:r w:rsidRPr="00C979D6">
            <w:rPr>
              <w:rFonts w:ascii="Times New Roman" w:hAnsi="Times New Roman" w:cs="Times New Roman"/>
              <w:lang w:val="en-GB"/>
            </w:rPr>
            <w:t>8,123,205</w:t>
          </w:r>
          <w:r w:rsidRPr="00C979D6">
            <w:rPr>
              <w:rFonts w:ascii="Times New Roman" w:hAnsi="Times New Roman" w:cs="Times New Roman"/>
              <w:lang w:val="en-GB"/>
            </w:rPr>
            <w:t>元</w:t>
          </w:r>
          <w:r w:rsidRPr="00C979D6">
            <w:rPr>
              <w:rFonts w:ascii="Times New Roman" w:hAnsi="Times New Roman" w:cs="Times New Roman"/>
              <w:lang w:val="en-GB"/>
            </w:rPr>
            <w:t>)</w:t>
          </w:r>
          <w:r w:rsidRPr="00C979D6">
            <w:rPr>
              <w:rFonts w:ascii="Times New Roman" w:hAnsi="Times New Roman" w:cs="Times New Roman"/>
              <w:lang w:val="en-GB"/>
            </w:rPr>
            <w:t>，承担的租赁负债利息支出为</w:t>
          </w:r>
          <w:r w:rsidRPr="00C979D6">
            <w:rPr>
              <w:rFonts w:ascii="Times New Roman" w:hAnsi="Times New Roman" w:cs="Times New Roman"/>
              <w:lang w:val="en-GB"/>
            </w:rPr>
            <w:t>34,021,587</w:t>
          </w:r>
          <w:r w:rsidRPr="00C979D6">
            <w:rPr>
              <w:rFonts w:ascii="Times New Roman" w:hAnsi="Times New Roman" w:cs="Times New Roman"/>
              <w:lang w:val="en-GB"/>
            </w:rPr>
            <w:t>元</w:t>
          </w:r>
          <w:r w:rsidRPr="00C979D6">
            <w:rPr>
              <w:rFonts w:ascii="Times New Roman" w:hAnsi="Times New Roman" w:cs="Times New Roman"/>
              <w:lang w:val="en-GB"/>
            </w:rPr>
            <w:t>(</w:t>
          </w:r>
          <w:r w:rsidRPr="00C979D6">
            <w:rPr>
              <w:rFonts w:ascii="Times New Roman" w:hAnsi="Times New Roman" w:cs="Times New Roman"/>
              <w:lang w:val="en-GB"/>
            </w:rPr>
            <w:t>截至</w:t>
          </w:r>
          <w:r w:rsidRPr="00C979D6">
            <w:rPr>
              <w:rFonts w:ascii="Times New Roman" w:hAnsi="Times New Roman" w:cs="Times New Roman"/>
              <w:lang w:val="en-GB"/>
            </w:rPr>
            <w:t>2022</w:t>
          </w:r>
          <w:r w:rsidRPr="00C979D6">
            <w:rPr>
              <w:rFonts w:ascii="Times New Roman" w:hAnsi="Times New Roman" w:cs="Times New Roman"/>
              <w:lang w:val="en-GB"/>
            </w:rPr>
            <w:t>年</w:t>
          </w:r>
          <w:r w:rsidRPr="00C979D6">
            <w:rPr>
              <w:rFonts w:ascii="Times New Roman" w:hAnsi="Times New Roman" w:cs="Times New Roman"/>
              <w:lang w:val="en-GB"/>
            </w:rPr>
            <w:t>6</w:t>
          </w:r>
          <w:r w:rsidRPr="00C979D6">
            <w:rPr>
              <w:rFonts w:ascii="Times New Roman" w:hAnsi="Times New Roman" w:cs="Times New Roman"/>
              <w:lang w:val="en-GB"/>
            </w:rPr>
            <w:t>月</w:t>
          </w:r>
          <w:r w:rsidRPr="00C979D6">
            <w:rPr>
              <w:rFonts w:ascii="Times New Roman" w:hAnsi="Times New Roman" w:cs="Times New Roman"/>
              <w:lang w:val="en-GB"/>
            </w:rPr>
            <w:t>30</w:t>
          </w:r>
          <w:r w:rsidRPr="00C979D6">
            <w:rPr>
              <w:rFonts w:ascii="Times New Roman" w:hAnsi="Times New Roman" w:cs="Times New Roman"/>
              <w:lang w:val="en-GB"/>
            </w:rPr>
            <w:t>日止</w:t>
          </w:r>
          <w:r w:rsidRPr="00C979D6">
            <w:rPr>
              <w:rFonts w:ascii="Times New Roman" w:hAnsi="Times New Roman" w:cs="Times New Roman"/>
              <w:lang w:val="en-GB"/>
            </w:rPr>
            <w:t>6</w:t>
          </w:r>
          <w:r w:rsidRPr="00C979D6">
            <w:rPr>
              <w:rFonts w:ascii="Times New Roman" w:hAnsi="Times New Roman" w:cs="Times New Roman"/>
              <w:lang w:val="en-GB"/>
            </w:rPr>
            <w:t>个月期间：</w:t>
          </w:r>
          <w:r w:rsidRPr="00C979D6">
            <w:rPr>
              <w:rFonts w:ascii="Times New Roman" w:hAnsi="Times New Roman" w:cs="Times New Roman"/>
              <w:lang w:val="en-GB"/>
            </w:rPr>
            <w:t>36,224,006</w:t>
          </w:r>
          <w:r w:rsidRPr="00C979D6">
            <w:rPr>
              <w:rFonts w:ascii="Times New Roman" w:hAnsi="Times New Roman" w:cs="Times New Roman"/>
              <w:lang w:val="en-GB"/>
            </w:rPr>
            <w:t>元</w:t>
          </w:r>
          <w:r w:rsidRPr="00C979D6">
            <w:rPr>
              <w:rFonts w:ascii="Times New Roman" w:hAnsi="Times New Roman" w:cs="Times New Roman"/>
              <w:lang w:val="en-GB"/>
            </w:rPr>
            <w:t>)</w:t>
          </w:r>
          <w:r w:rsidRPr="00C979D6">
            <w:rPr>
              <w:rFonts w:ascii="Times New Roman" w:hAnsi="Times New Roman" w:cs="Times New Roman"/>
              <w:lang w:val="en-GB"/>
            </w:rPr>
            <w:t>。</w:t>
          </w:r>
        </w:p>
        <w:p w:rsidR="00C979D6" w:rsidRPr="00C979D6" w:rsidRDefault="00C979D6" w:rsidP="001E4C5D">
          <w:pPr>
            <w:overflowPunct w:val="0"/>
            <w:jc w:val="both"/>
            <w:rPr>
              <w:rFonts w:ascii="Times New Roman" w:hAnsi="Times New Roman" w:cs="Times New Roman"/>
              <w:lang w:val="en-GB"/>
            </w:rPr>
          </w:pPr>
        </w:p>
        <w:p w:rsidR="00C979D6" w:rsidRPr="00C979D6" w:rsidRDefault="00C979D6" w:rsidP="001E4C5D">
          <w:pPr>
            <w:jc w:val="both"/>
            <w:rPr>
              <w:rFonts w:ascii="Times New Roman" w:hAnsi="Times New Roman" w:cs="Times New Roman"/>
            </w:rPr>
          </w:pPr>
          <w:r w:rsidRPr="00C979D6">
            <w:rPr>
              <w:rFonts w:ascii="Times New Roman" w:hAnsi="Times New Roman" w:cs="Times New Roman"/>
              <w:lang w:val="en-GB"/>
            </w:rPr>
            <w:t>于截至</w:t>
          </w:r>
          <w:r w:rsidRPr="00C979D6">
            <w:rPr>
              <w:rFonts w:ascii="Times New Roman" w:hAnsi="Times New Roman" w:cs="Times New Roman"/>
              <w:lang w:val="en-GB"/>
            </w:rPr>
            <w:t>2023</w:t>
          </w:r>
          <w:r w:rsidRPr="00C979D6">
            <w:rPr>
              <w:rFonts w:ascii="Times New Roman" w:hAnsi="Times New Roman" w:cs="Times New Roman"/>
              <w:lang w:val="en-GB"/>
            </w:rPr>
            <w:t>年</w:t>
          </w:r>
          <w:r w:rsidRPr="00C979D6">
            <w:rPr>
              <w:rFonts w:ascii="Times New Roman" w:hAnsi="Times New Roman" w:cs="Times New Roman"/>
              <w:lang w:val="en-GB"/>
            </w:rPr>
            <w:t>6</w:t>
          </w:r>
          <w:r w:rsidRPr="00C979D6">
            <w:rPr>
              <w:rFonts w:ascii="Times New Roman" w:hAnsi="Times New Roman" w:cs="Times New Roman"/>
              <w:lang w:val="en-GB"/>
            </w:rPr>
            <w:t>月</w:t>
          </w:r>
          <w:r w:rsidRPr="00C979D6">
            <w:rPr>
              <w:rFonts w:ascii="Times New Roman" w:hAnsi="Times New Roman" w:cs="Times New Roman"/>
              <w:lang w:val="en-GB"/>
            </w:rPr>
            <w:t>30</w:t>
          </w:r>
          <w:r w:rsidRPr="00C979D6">
            <w:rPr>
              <w:rFonts w:ascii="Times New Roman" w:hAnsi="Times New Roman" w:cs="Times New Roman"/>
              <w:lang w:val="en-GB"/>
            </w:rPr>
            <w:t>日止</w:t>
          </w:r>
          <w:r w:rsidRPr="00C979D6">
            <w:rPr>
              <w:rFonts w:ascii="Times New Roman" w:hAnsi="Times New Roman" w:cs="Times New Roman"/>
              <w:lang w:val="en-GB"/>
            </w:rPr>
            <w:t>6</w:t>
          </w:r>
          <w:r w:rsidRPr="00C979D6">
            <w:rPr>
              <w:rFonts w:ascii="Times New Roman" w:hAnsi="Times New Roman" w:cs="Times New Roman"/>
              <w:lang w:val="en-GB"/>
            </w:rPr>
            <w:t>个月期间，本集团由于短期运输服务需要而租赁客货车车厢，合计向</w:t>
          </w:r>
          <w:r w:rsidRPr="00C979D6">
            <w:rPr>
              <w:rFonts w:ascii="Times New Roman" w:hAnsi="Times New Roman" w:cs="Times New Roman"/>
            </w:rPr>
            <w:t>国铁集团</w:t>
          </w:r>
          <w:r w:rsidRPr="00C979D6">
            <w:rPr>
              <w:rFonts w:ascii="Times New Roman" w:hAnsi="Times New Roman" w:cs="Times New Roman"/>
              <w:lang w:val="en-GB"/>
            </w:rPr>
            <w:t>支付</w:t>
          </w:r>
          <w:r w:rsidRPr="00F114FA">
            <w:rPr>
              <w:rFonts w:ascii="Times New Roman" w:hAnsi="Times New Roman" w:cs="Times New Roman"/>
              <w:lang w:val="en-GB"/>
            </w:rPr>
            <w:t>租金</w:t>
          </w:r>
          <w:r w:rsidR="00F114FA" w:rsidRPr="00F114FA">
            <w:rPr>
              <w:rFonts w:ascii="Times New Roman" w:hAnsi="Times New Roman" w:cs="Times New Roman"/>
              <w:lang w:val="en-GB"/>
            </w:rPr>
            <w:t>954,726,605</w:t>
          </w:r>
          <w:r w:rsidRPr="00F114FA">
            <w:rPr>
              <w:rFonts w:ascii="Times New Roman" w:hAnsi="Times New Roman" w:cs="Times New Roman"/>
              <w:lang w:val="en-GB"/>
            </w:rPr>
            <w:t>元</w:t>
          </w:r>
          <w:r w:rsidRPr="00F114FA">
            <w:rPr>
              <w:rFonts w:ascii="Times New Roman" w:hAnsi="Times New Roman" w:cs="Times New Roman"/>
              <w:lang w:val="en-GB"/>
            </w:rPr>
            <w:t>(</w:t>
          </w:r>
          <w:r w:rsidRPr="00F114FA">
            <w:rPr>
              <w:rFonts w:ascii="Times New Roman" w:hAnsi="Times New Roman" w:cs="Times New Roman"/>
              <w:lang w:val="en-GB"/>
            </w:rPr>
            <w:t>截</w:t>
          </w:r>
          <w:r w:rsidRPr="00C979D6">
            <w:rPr>
              <w:rFonts w:ascii="Times New Roman" w:hAnsi="Times New Roman" w:cs="Times New Roman"/>
              <w:lang w:val="en-GB"/>
            </w:rPr>
            <w:t>至</w:t>
          </w:r>
          <w:r w:rsidRPr="00C979D6">
            <w:rPr>
              <w:rFonts w:ascii="Times New Roman" w:hAnsi="Times New Roman" w:cs="Times New Roman"/>
              <w:lang w:val="en-GB"/>
            </w:rPr>
            <w:t>2022</w:t>
          </w:r>
          <w:r w:rsidRPr="00C979D6">
            <w:rPr>
              <w:rFonts w:ascii="Times New Roman" w:hAnsi="Times New Roman" w:cs="Times New Roman"/>
              <w:lang w:val="en-GB"/>
            </w:rPr>
            <w:t>年</w:t>
          </w:r>
          <w:r w:rsidRPr="00C979D6">
            <w:rPr>
              <w:rFonts w:ascii="Times New Roman" w:hAnsi="Times New Roman" w:cs="Times New Roman"/>
              <w:lang w:val="en-GB"/>
            </w:rPr>
            <w:t>6</w:t>
          </w:r>
          <w:r w:rsidRPr="00C979D6">
            <w:rPr>
              <w:rFonts w:ascii="Times New Roman" w:hAnsi="Times New Roman" w:cs="Times New Roman"/>
              <w:lang w:val="en-GB"/>
            </w:rPr>
            <w:t>月</w:t>
          </w:r>
          <w:r w:rsidRPr="00C979D6">
            <w:rPr>
              <w:rFonts w:ascii="Times New Roman" w:hAnsi="Times New Roman" w:cs="Times New Roman"/>
              <w:lang w:val="en-GB"/>
            </w:rPr>
            <w:t>30</w:t>
          </w:r>
          <w:r w:rsidRPr="00C979D6">
            <w:rPr>
              <w:rFonts w:ascii="Times New Roman" w:hAnsi="Times New Roman" w:cs="Times New Roman"/>
              <w:lang w:val="en-GB"/>
            </w:rPr>
            <w:t>日止</w:t>
          </w:r>
          <w:r w:rsidRPr="00C979D6">
            <w:rPr>
              <w:rFonts w:ascii="Times New Roman" w:hAnsi="Times New Roman" w:cs="Times New Roman"/>
              <w:lang w:val="en-GB"/>
            </w:rPr>
            <w:t>6</w:t>
          </w:r>
          <w:r w:rsidRPr="00C979D6">
            <w:rPr>
              <w:rFonts w:ascii="Times New Roman" w:hAnsi="Times New Roman" w:cs="Times New Roman"/>
              <w:lang w:val="en-GB"/>
            </w:rPr>
            <w:t>个月期间：</w:t>
          </w:r>
          <w:r w:rsidRPr="00C979D6">
            <w:rPr>
              <w:rFonts w:ascii="Times New Roman" w:hAnsi="Times New Roman" w:cs="Times New Roman"/>
              <w:lang w:val="en-GB"/>
            </w:rPr>
            <w:t>928,572,576</w:t>
          </w:r>
          <w:r w:rsidRPr="00C979D6">
            <w:rPr>
              <w:rFonts w:ascii="Times New Roman" w:hAnsi="Times New Roman" w:cs="Times New Roman"/>
              <w:lang w:val="en-GB"/>
            </w:rPr>
            <w:t>元</w:t>
          </w:r>
          <w:r w:rsidRPr="00C979D6">
            <w:rPr>
              <w:rFonts w:ascii="Times New Roman" w:hAnsi="Times New Roman" w:cs="Times New Roman"/>
              <w:lang w:val="en-GB"/>
            </w:rPr>
            <w:t>)</w:t>
          </w:r>
          <w:r w:rsidRPr="00C979D6">
            <w:rPr>
              <w:rFonts w:ascii="Times New Roman" w:hAnsi="Times New Roman" w:cs="Times New Roman"/>
              <w:lang w:val="en-GB"/>
            </w:rPr>
            <w:t>，</w:t>
          </w:r>
          <w:r w:rsidRPr="00C979D6">
            <w:rPr>
              <w:rFonts w:ascii="Times New Roman" w:hAnsi="Times New Roman" w:cs="Times New Roman"/>
            </w:rPr>
            <w:t>向广铁集团支付租金</w:t>
          </w:r>
          <w:r w:rsidRPr="00C979D6">
            <w:rPr>
              <w:rFonts w:ascii="Times New Roman" w:hAnsi="Times New Roman" w:cs="Times New Roman"/>
            </w:rPr>
            <w:t>170,028,064</w:t>
          </w:r>
          <w:r w:rsidRPr="00C979D6">
            <w:rPr>
              <w:rFonts w:ascii="Times New Roman" w:hAnsi="Times New Roman" w:cs="Times New Roman"/>
              <w:lang w:val="en-GB"/>
            </w:rPr>
            <w:t>元</w:t>
          </w:r>
          <w:r w:rsidRPr="00C979D6">
            <w:rPr>
              <w:rFonts w:ascii="Times New Roman" w:hAnsi="Times New Roman" w:cs="Times New Roman"/>
              <w:lang w:val="en-GB"/>
            </w:rPr>
            <w:t>(</w:t>
          </w:r>
          <w:r w:rsidRPr="00C979D6">
            <w:rPr>
              <w:rFonts w:ascii="Times New Roman" w:hAnsi="Times New Roman" w:cs="Times New Roman"/>
              <w:lang w:val="en-GB"/>
            </w:rPr>
            <w:t>截至</w:t>
          </w:r>
          <w:r w:rsidRPr="00C979D6">
            <w:rPr>
              <w:rFonts w:ascii="Times New Roman" w:hAnsi="Times New Roman" w:cs="Times New Roman"/>
              <w:lang w:val="en-GB"/>
            </w:rPr>
            <w:t>2022</w:t>
          </w:r>
          <w:r w:rsidRPr="00C979D6">
            <w:rPr>
              <w:rFonts w:ascii="Times New Roman" w:hAnsi="Times New Roman" w:cs="Times New Roman"/>
              <w:lang w:val="en-GB"/>
            </w:rPr>
            <w:t>年</w:t>
          </w:r>
          <w:r w:rsidRPr="00C979D6">
            <w:rPr>
              <w:rFonts w:ascii="Times New Roman" w:hAnsi="Times New Roman" w:cs="Times New Roman"/>
              <w:lang w:val="en-GB"/>
            </w:rPr>
            <w:t>6</w:t>
          </w:r>
          <w:r w:rsidRPr="00C979D6">
            <w:rPr>
              <w:rFonts w:ascii="Times New Roman" w:hAnsi="Times New Roman" w:cs="Times New Roman"/>
              <w:lang w:val="en-GB"/>
            </w:rPr>
            <w:t>月</w:t>
          </w:r>
          <w:r w:rsidRPr="00C979D6">
            <w:rPr>
              <w:rFonts w:ascii="Times New Roman" w:hAnsi="Times New Roman" w:cs="Times New Roman"/>
              <w:lang w:val="en-GB"/>
            </w:rPr>
            <w:t>30</w:t>
          </w:r>
          <w:r w:rsidRPr="00C979D6">
            <w:rPr>
              <w:rFonts w:ascii="Times New Roman" w:hAnsi="Times New Roman" w:cs="Times New Roman"/>
              <w:lang w:val="en-GB"/>
            </w:rPr>
            <w:t>日止</w:t>
          </w:r>
          <w:r w:rsidRPr="00C979D6">
            <w:rPr>
              <w:rFonts w:ascii="Times New Roman" w:hAnsi="Times New Roman" w:cs="Times New Roman"/>
              <w:lang w:val="en-GB"/>
            </w:rPr>
            <w:t>6</w:t>
          </w:r>
          <w:r w:rsidRPr="00C979D6">
            <w:rPr>
              <w:rFonts w:ascii="Times New Roman" w:hAnsi="Times New Roman" w:cs="Times New Roman"/>
              <w:lang w:val="en-GB"/>
            </w:rPr>
            <w:t>个月期间：</w:t>
          </w:r>
          <w:r w:rsidRPr="00C979D6">
            <w:rPr>
              <w:rFonts w:ascii="Times New Roman" w:hAnsi="Times New Roman" w:cs="Times New Roman"/>
            </w:rPr>
            <w:t>131,568,941</w:t>
          </w:r>
          <w:r w:rsidRPr="00C979D6">
            <w:rPr>
              <w:rFonts w:ascii="Times New Roman" w:hAnsi="Times New Roman" w:cs="Times New Roman"/>
              <w:lang w:val="en-GB"/>
            </w:rPr>
            <w:t>元</w:t>
          </w:r>
          <w:r w:rsidRPr="00C979D6">
            <w:rPr>
              <w:rFonts w:ascii="Times New Roman" w:hAnsi="Times New Roman" w:cs="Times New Roman"/>
              <w:lang w:val="en-GB"/>
            </w:rPr>
            <w:t>)</w:t>
          </w:r>
          <w:r w:rsidRPr="00C979D6">
            <w:rPr>
              <w:rFonts w:ascii="Times New Roman" w:hAnsi="Times New Roman" w:cs="Times New Roman"/>
              <w:lang w:val="en-GB"/>
            </w:rPr>
            <w:t>。</w:t>
          </w:r>
        </w:p>
        <w:p w:rsidR="00047B74" w:rsidRDefault="00833B52"/>
      </w:sdtContent>
    </w:sdt>
    <w:bookmarkEnd w:id="152" w:displacedByCustomXml="prev"/>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hint="default"/>
          <w:szCs w:val="21"/>
        </w:rPr>
      </w:sdtEndPr>
      <w:sdtContent>
        <w:p w:rsidR="00047B74" w:rsidRPr="003927ED" w:rsidRDefault="009454CC" w:rsidP="00652785">
          <w:pPr>
            <w:pStyle w:val="4"/>
            <w:numPr>
              <w:ilvl w:val="0"/>
              <w:numId w:val="31"/>
            </w:numPr>
            <w:tabs>
              <w:tab w:val="left" w:pos="616"/>
            </w:tabs>
            <w:rPr>
              <w:rFonts w:ascii="宋体" w:hAnsi="宋体"/>
              <w:b w:val="0"/>
            </w:rPr>
          </w:pPr>
          <w:r w:rsidRPr="003927ED">
            <w:rPr>
              <w:rFonts w:ascii="宋体" w:hAnsi="宋体" w:hint="eastAsia"/>
              <w:b w:val="0"/>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EndPr/>
          <w:sdtContent>
            <w:p w:rsidR="00047B74" w:rsidRDefault="009454CC">
              <w:r>
                <w:fldChar w:fldCharType="begin"/>
              </w:r>
              <w:r w:rsidR="003927ED">
                <w:instrText xml:space="preserve"> MACROBUTTON  SnrToggleCheckbox √适用 </w:instrText>
              </w:r>
              <w:r>
                <w:fldChar w:fldCharType="end"/>
              </w:r>
              <w:r>
                <w:fldChar w:fldCharType="begin"/>
              </w:r>
              <w:r w:rsidR="003927ED">
                <w:instrText xml:space="preserve"> MACROBUTTON  SnrToggleCheckbox □不适用 </w:instrText>
              </w:r>
              <w:r>
                <w:fldChar w:fldCharType="end"/>
              </w:r>
            </w:p>
          </w:sdtContent>
        </w:sdt>
        <w:p w:rsidR="00047B74" w:rsidRDefault="009454CC">
          <w:pPr>
            <w:jc w:val="right"/>
            <w:rPr>
              <w:rFonts w:cs="Cambria"/>
            </w:rPr>
          </w:pPr>
          <w:r>
            <w:rPr>
              <w:rFonts w:cs="Cambria" w:hint="eastAsia"/>
            </w:rPr>
            <w:t>单位：</w:t>
          </w:r>
          <w:sdt>
            <w:sdtPr>
              <w:rPr>
                <w:rFonts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3927ED">
                <w:rPr>
                  <w:rFonts w:cs="Cambria" w:hint="eastAsia"/>
                </w:rPr>
                <w:t>元</w:t>
              </w:r>
            </w:sdtContent>
          </w:sdt>
          <w:r>
            <w:rPr>
              <w:rFonts w:cs="Cambria" w:hint="eastAsia"/>
            </w:rPr>
            <w:t xml:space="preserve">  币种：</w:t>
          </w:r>
          <w:sdt>
            <w:sdtPr>
              <w:rPr>
                <w:rFonts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8"/>
            <w:gridCol w:w="3097"/>
            <w:gridCol w:w="2685"/>
          </w:tblGrid>
          <w:tr w:rsidR="00047B74" w:rsidTr="00FD4304">
            <w:sdt>
              <w:sdtPr>
                <w:tag w:val="_PLD_67f843efe3664c9fbe7a215b63622ea0"/>
                <w:id w:val="777998908"/>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047B74" w:rsidRDefault="009454CC">
                    <w:pPr>
                      <w:jc w:val="center"/>
                      <w:rPr>
                        <w:rFonts w:cs="Cambria"/>
                      </w:rPr>
                    </w:pPr>
                    <w:r>
                      <w:rPr>
                        <w:rFonts w:cs="Cambria" w:hint="eastAsia"/>
                      </w:rPr>
                      <w:t>项目</w:t>
                    </w:r>
                  </w:p>
                </w:tc>
              </w:sdtContent>
            </w:sdt>
            <w:sdt>
              <w:sdtPr>
                <w:tag w:val="_PLD_30a169af324e457e93d304c688a55945"/>
                <w:id w:val="763194186"/>
                <w:lock w:val="sdtLocked"/>
              </w:sdtPr>
              <w:sdtEndPr/>
              <w:sdtContent>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047B74" w:rsidRDefault="009454CC">
                    <w:pPr>
                      <w:jc w:val="center"/>
                      <w:rPr>
                        <w:rFonts w:cs="Cambria"/>
                      </w:rPr>
                    </w:pPr>
                    <w:r>
                      <w:rPr>
                        <w:rFonts w:cs="Cambria" w:hint="eastAsia"/>
                      </w:rPr>
                      <w:t>本期发生额</w:t>
                    </w:r>
                  </w:p>
                </w:tc>
              </w:sdtContent>
            </w:sdt>
            <w:sdt>
              <w:sdtPr>
                <w:tag w:val="_PLD_bf5a91780f544d6eade38e70db331a30"/>
                <w:id w:val="1027605665"/>
                <w:lock w:val="sdtLocked"/>
              </w:sdtPr>
              <w:sdtEndPr/>
              <w:sdtContent>
                <w:tc>
                  <w:tcPr>
                    <w:tcW w:w="1482" w:type="pct"/>
                    <w:tcBorders>
                      <w:top w:val="single" w:sz="4" w:space="0" w:color="auto"/>
                      <w:left w:val="single" w:sz="4" w:space="0" w:color="auto"/>
                      <w:bottom w:val="single" w:sz="4" w:space="0" w:color="auto"/>
                      <w:right w:val="single" w:sz="4" w:space="0" w:color="auto"/>
                    </w:tcBorders>
                    <w:shd w:val="clear" w:color="auto" w:fill="auto"/>
                    <w:vAlign w:val="center"/>
                  </w:tcPr>
                  <w:p w:rsidR="00047B74" w:rsidRDefault="009454CC">
                    <w:pPr>
                      <w:jc w:val="center"/>
                      <w:rPr>
                        <w:rFonts w:cs="Cambria"/>
                      </w:rPr>
                    </w:pPr>
                    <w:r>
                      <w:rPr>
                        <w:rFonts w:cs="Cambria" w:hint="eastAsia"/>
                      </w:rPr>
                      <w:t>上期发生额</w:t>
                    </w:r>
                  </w:p>
                </w:tc>
              </w:sdtContent>
            </w:sdt>
          </w:tr>
          <w:tr w:rsidR="00047B74" w:rsidTr="00FD4304">
            <w:sdt>
              <w:sdtPr>
                <w:tag w:val="_PLD_bc4e2a2d92044454966304594fcd32da"/>
                <w:id w:val="-455873249"/>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047B74" w:rsidRDefault="009454CC">
                    <w:pPr>
                      <w:rPr>
                        <w:rFonts w:cs="Cambria"/>
                      </w:rPr>
                    </w:pPr>
                    <w:r>
                      <w:rPr>
                        <w:rFonts w:cs="Cambria" w:hint="eastAsia"/>
                      </w:rPr>
                      <w:t>关键管理人员报酬</w:t>
                    </w:r>
                  </w:p>
                </w:tc>
              </w:sdtContent>
            </w:sdt>
            <w:tc>
              <w:tcPr>
                <w:tcW w:w="1709" w:type="pct"/>
                <w:tcBorders>
                  <w:top w:val="single" w:sz="4" w:space="0" w:color="auto"/>
                  <w:left w:val="single" w:sz="4" w:space="0" w:color="auto"/>
                  <w:bottom w:val="single" w:sz="4" w:space="0" w:color="auto"/>
                  <w:right w:val="single" w:sz="4" w:space="0" w:color="auto"/>
                </w:tcBorders>
                <w:shd w:val="clear" w:color="auto" w:fill="auto"/>
              </w:tcPr>
              <w:p w:rsidR="00047B74" w:rsidRPr="003927ED" w:rsidRDefault="003927ED">
                <w:pPr>
                  <w:jc w:val="right"/>
                  <w:rPr>
                    <w:rFonts w:ascii="Times New Roman" w:hAnsi="Times New Roman" w:cs="Times New Roman"/>
                  </w:rPr>
                </w:pPr>
                <w:r w:rsidRPr="003927ED">
                  <w:rPr>
                    <w:rFonts w:ascii="Times New Roman" w:hAnsi="Times New Roman" w:cs="Times New Roman"/>
                  </w:rPr>
                  <w:t>2,092,700</w:t>
                </w:r>
              </w:p>
            </w:tc>
            <w:tc>
              <w:tcPr>
                <w:tcW w:w="1482" w:type="pct"/>
                <w:tcBorders>
                  <w:top w:val="single" w:sz="4" w:space="0" w:color="auto"/>
                  <w:left w:val="single" w:sz="4" w:space="0" w:color="auto"/>
                  <w:bottom w:val="single" w:sz="4" w:space="0" w:color="auto"/>
                  <w:right w:val="single" w:sz="4" w:space="0" w:color="auto"/>
                </w:tcBorders>
                <w:shd w:val="clear" w:color="auto" w:fill="auto"/>
              </w:tcPr>
              <w:p w:rsidR="00047B74" w:rsidRPr="003927ED" w:rsidRDefault="003927ED">
                <w:pPr>
                  <w:jc w:val="right"/>
                  <w:rPr>
                    <w:rFonts w:ascii="Times New Roman" w:hAnsi="Times New Roman" w:cs="Times New Roman"/>
                  </w:rPr>
                </w:pPr>
                <w:r w:rsidRPr="003927ED">
                  <w:rPr>
                    <w:rFonts w:ascii="Times New Roman" w:hAnsi="Times New Roman" w:cs="Times New Roman"/>
                  </w:rPr>
                  <w:t>1,842,745</w:t>
                </w:r>
              </w:p>
            </w:tc>
          </w:tr>
        </w:tbl>
        <w:p w:rsidR="00047B74" w:rsidRDefault="00833B52"/>
      </w:sdtContent>
    </w:sdt>
    <w:p w:rsidR="00047B74" w:rsidRDefault="009454CC" w:rsidP="00652785">
      <w:pPr>
        <w:pStyle w:val="3"/>
        <w:numPr>
          <w:ilvl w:val="0"/>
          <w:numId w:val="30"/>
        </w:numPr>
        <w:rPr>
          <w:rFonts w:ascii="宋体" w:hAnsi="宋体" w:cs="Arial"/>
          <w:szCs w:val="21"/>
        </w:rPr>
      </w:pPr>
      <w:r>
        <w:rPr>
          <w:rFonts w:ascii="宋体" w:hAnsi="宋体" w:cs="Arial" w:hint="eastAsia"/>
          <w:szCs w:val="21"/>
        </w:rPr>
        <w:t>关联方应收应付款项</w:t>
      </w:r>
    </w:p>
    <w:p w:rsidR="002B1418" w:rsidRPr="002B1418" w:rsidRDefault="002B1418" w:rsidP="002B1418">
      <w:pPr>
        <w:rPr>
          <w:rFonts w:ascii="Times New Roman" w:hAnsi="Times New Roman" w:cs="Times New Roman"/>
        </w:rPr>
      </w:pPr>
    </w:p>
    <w:p w:rsidR="002B1418" w:rsidRPr="002B1418" w:rsidRDefault="002B1418" w:rsidP="00652785">
      <w:pPr>
        <w:widowControl w:val="0"/>
        <w:numPr>
          <w:ilvl w:val="0"/>
          <w:numId w:val="90"/>
        </w:numPr>
        <w:overflowPunct w:val="0"/>
        <w:adjustRightInd w:val="0"/>
        <w:ind w:left="0" w:firstLine="0"/>
        <w:jc w:val="both"/>
        <w:textAlignment w:val="baseline"/>
        <w:rPr>
          <w:rFonts w:ascii="Times New Roman" w:hAnsi="Times New Roman" w:cs="Times New Roman"/>
        </w:rPr>
      </w:pPr>
      <w:r w:rsidRPr="002B1418">
        <w:rPr>
          <w:rFonts w:ascii="Times New Roman" w:hAnsi="Times New Roman" w:cs="Times New Roman"/>
        </w:rPr>
        <w:t>对联营公司、广铁集团及其子公司的应收、应付款项余额</w:t>
      </w:r>
    </w:p>
    <w:p w:rsidR="002B1418" w:rsidRPr="002B1418" w:rsidRDefault="002B1418" w:rsidP="002B1418">
      <w:pPr>
        <w:rPr>
          <w:rFonts w:ascii="Times New Roman" w:hAnsi="Times New Roman" w:cs="Times New Roman"/>
        </w:rPr>
      </w:pP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rPr>
      </w:sdtEndPr>
      <w:sdtContent>
        <w:p w:rsidR="00047B74" w:rsidRPr="002B1418" w:rsidRDefault="009454CC" w:rsidP="00652785">
          <w:pPr>
            <w:pStyle w:val="4"/>
            <w:numPr>
              <w:ilvl w:val="0"/>
              <w:numId w:val="32"/>
            </w:numPr>
            <w:tabs>
              <w:tab w:val="left" w:pos="616"/>
            </w:tabs>
            <w:rPr>
              <w:rFonts w:ascii="宋体" w:hAnsi="宋体"/>
              <w:b w:val="0"/>
            </w:rPr>
          </w:pPr>
          <w:r w:rsidRPr="002B1418">
            <w:rPr>
              <w:rFonts w:ascii="宋体" w:hAnsi="宋体" w:hint="eastAsia"/>
              <w:b w:val="0"/>
            </w:rPr>
            <w:t>应收项目</w:t>
          </w:r>
        </w:p>
        <w:sdt>
          <w:sdtPr>
            <w:alias w:val="是否适用：应收项目[双击切换]"/>
            <w:tag w:val="_GBC_e5475e28b21641f6895ac4770b2631b5"/>
            <w:id w:val="1822307200"/>
            <w:lock w:val="sdtLocked"/>
            <w:placeholder>
              <w:docPart w:val="GBC22222222222222222222222222222"/>
            </w:placeholder>
          </w:sdtPr>
          <w:sdtEndPr/>
          <w:sdtContent>
            <w:p w:rsidR="00047B74" w:rsidRDefault="009454CC">
              <w:r>
                <w:fldChar w:fldCharType="begin"/>
              </w:r>
              <w:r w:rsidR="002B1418">
                <w:instrText xml:space="preserve"> MACROBUTTON  SnrToggleCheckbox √适用 </w:instrText>
              </w:r>
              <w:r>
                <w:fldChar w:fldCharType="end"/>
              </w:r>
              <w:r>
                <w:fldChar w:fldCharType="begin"/>
              </w:r>
              <w:r w:rsidR="002B1418">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95"/>
            <w:gridCol w:w="2270"/>
            <w:gridCol w:w="1417"/>
            <w:gridCol w:w="1134"/>
            <w:gridCol w:w="1417"/>
            <w:gridCol w:w="1127"/>
          </w:tblGrid>
          <w:tr w:rsidR="003D0EBF" w:rsidTr="003D0EBF">
            <w:sdt>
              <w:sdtPr>
                <w:rPr>
                  <w:rFonts w:ascii="Times New Roman" w:hAnsi="Times New Roman" w:cs="Times New Roman"/>
                </w:rPr>
                <w:tag w:val="_PLD_75750bc8ac464afa98573c85adea097c"/>
                <w:id w:val="-1344472294"/>
                <w:lock w:val="sdtLocked"/>
              </w:sdtPr>
              <w:sdtEndPr/>
              <w:sdtContent>
                <w:tc>
                  <w:tcPr>
                    <w:tcW w:w="935" w:type="pct"/>
                    <w:vMerge w:val="restart"/>
                    <w:tcBorders>
                      <w:top w:val="single" w:sz="4" w:space="0" w:color="auto"/>
                      <w:left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项目名称</w:t>
                    </w:r>
                  </w:p>
                </w:tc>
              </w:sdtContent>
            </w:sdt>
            <w:sdt>
              <w:sdtPr>
                <w:rPr>
                  <w:rFonts w:ascii="Times New Roman" w:hAnsi="Times New Roman" w:cs="Times New Roman"/>
                </w:rPr>
                <w:tag w:val="_PLD_5006be842c534839b3dabcf833329dd5"/>
                <w:id w:val="2119333805"/>
                <w:lock w:val="sdtLocked"/>
              </w:sdtPr>
              <w:sdtEndPr/>
              <w:sdtContent>
                <w:tc>
                  <w:tcPr>
                    <w:tcW w:w="1252" w:type="pct"/>
                    <w:vMerge w:val="restart"/>
                    <w:tcBorders>
                      <w:top w:val="single" w:sz="4" w:space="0" w:color="auto"/>
                      <w:left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关联方</w:t>
                    </w:r>
                  </w:p>
                </w:tc>
              </w:sdtContent>
            </w:sdt>
            <w:sdt>
              <w:sdtPr>
                <w:rPr>
                  <w:rFonts w:ascii="Times New Roman" w:hAnsi="Times New Roman" w:cs="Times New Roman"/>
                </w:rPr>
                <w:tag w:val="_PLD_f8f3c28b2f064090a27f319875eb1b52"/>
                <w:id w:val="-1821727143"/>
                <w:lock w:val="sdtLocked"/>
              </w:sdtPr>
              <w:sdtEndPr/>
              <w:sdtContent>
                <w:tc>
                  <w:tcPr>
                    <w:tcW w:w="1408" w:type="pct"/>
                    <w:gridSpan w:val="2"/>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期末余额</w:t>
                    </w:r>
                  </w:p>
                </w:tc>
              </w:sdtContent>
            </w:sdt>
            <w:sdt>
              <w:sdtPr>
                <w:rPr>
                  <w:rFonts w:ascii="Times New Roman" w:hAnsi="Times New Roman" w:cs="Times New Roman"/>
                </w:rPr>
                <w:tag w:val="_PLD_fdab8cbff0b74f19a916d61075f629a0"/>
                <w:id w:val="35787217"/>
                <w:lock w:val="sdtLocked"/>
              </w:sdtPr>
              <w:sdtEndPr/>
              <w:sdtContent>
                <w:tc>
                  <w:tcPr>
                    <w:tcW w:w="1404" w:type="pct"/>
                    <w:gridSpan w:val="2"/>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期初余额</w:t>
                    </w:r>
                  </w:p>
                </w:tc>
              </w:sdtContent>
            </w:sdt>
          </w:tr>
          <w:tr w:rsidR="003D0EBF" w:rsidTr="003D0EBF">
            <w:tc>
              <w:tcPr>
                <w:tcW w:w="935" w:type="pct"/>
                <w:vMerge/>
                <w:tcBorders>
                  <w:left w:val="single" w:sz="4" w:space="0" w:color="auto"/>
                  <w:bottom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p>
            </w:tc>
            <w:tc>
              <w:tcPr>
                <w:tcW w:w="1252" w:type="pct"/>
                <w:vMerge/>
                <w:tcBorders>
                  <w:left w:val="single" w:sz="4" w:space="0" w:color="auto"/>
                  <w:bottom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p>
            </w:tc>
            <w:sdt>
              <w:sdtPr>
                <w:rPr>
                  <w:rFonts w:ascii="Times New Roman" w:hAnsi="Times New Roman" w:cs="Times New Roman"/>
                </w:rPr>
                <w:tag w:val="_PLD_5c085d18049644c9860a00b248b7c0ba"/>
                <w:id w:val="-1087918827"/>
                <w:lock w:val="sdtLocked"/>
              </w:sdtPr>
              <w:sdtEndPr/>
              <w:sdtContent>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账面余额</w:t>
                    </w:r>
                  </w:p>
                </w:tc>
              </w:sdtContent>
            </w:sdt>
            <w:sdt>
              <w:sdtPr>
                <w:rPr>
                  <w:rFonts w:ascii="Times New Roman" w:hAnsi="Times New Roman" w:cs="Times New Roman"/>
                </w:rPr>
                <w:tag w:val="_PLD_8262489c05a6417a883e2c877ded6170"/>
                <w:id w:val="1589122594"/>
                <w:lock w:val="sdtLocked"/>
              </w:sdtPr>
              <w:sdtEndPr/>
              <w:sdtContent>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坏账准备</w:t>
                    </w:r>
                  </w:p>
                </w:tc>
              </w:sdtContent>
            </w:sdt>
            <w:sdt>
              <w:sdtPr>
                <w:rPr>
                  <w:rFonts w:ascii="Times New Roman" w:hAnsi="Times New Roman" w:cs="Times New Roman"/>
                </w:rPr>
                <w:tag w:val="_PLD_46c6d827df3f47a3bc83a6dd8718f17e"/>
                <w:id w:val="1597364292"/>
                <w:lock w:val="sdtLocked"/>
              </w:sdtPr>
              <w:sdtEndPr/>
              <w:sdtContent>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账面余额</w:t>
                    </w:r>
                  </w:p>
                </w:tc>
              </w:sdtContent>
            </w:sdt>
            <w:sdt>
              <w:sdtPr>
                <w:rPr>
                  <w:rFonts w:ascii="Times New Roman" w:hAnsi="Times New Roman" w:cs="Times New Roman"/>
                </w:rPr>
                <w:tag w:val="_PLD_fca2aa8baf8a48a7a4cdc730d7420d47"/>
                <w:id w:val="26606558"/>
                <w:lock w:val="sdtLocked"/>
              </w:sdtPr>
              <w:sdtEndPr/>
              <w:sdtContent>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坏账准备</w:t>
                    </w:r>
                  </w:p>
                </w:tc>
              </w:sdtContent>
            </w:sdt>
          </w:tr>
          <w:sdt>
            <w:sdtPr>
              <w:rPr>
                <w:rFonts w:ascii="Times New Roman" w:hAnsi="Times New Roman" w:cs="Times New Roman"/>
              </w:rPr>
              <w:alias w:val="上市公司应收关联方款项明细"/>
              <w:tag w:val="_GBC_203fd12dc6be4a978fe2a9d9f5ad1070"/>
              <w:id w:val="-474688526"/>
              <w:lock w:val="sdtLocked"/>
              <w:placeholder>
                <w:docPart w:val="DE5FEB92780342C091665FFB2C742995"/>
              </w:placeholder>
            </w:sdtPr>
            <w:sdtEndPr/>
            <w:sdtContent>
              <w:tr w:rsidR="003D0EBF" w:rsidTr="003D0EBF">
                <w:tc>
                  <w:tcPr>
                    <w:tcW w:w="935" w:type="pct"/>
                    <w:vMerge w:val="restart"/>
                    <w:tcBorders>
                      <w:top w:val="single" w:sz="4" w:space="0" w:color="auto"/>
                      <w:left w:val="single" w:sz="4" w:space="0" w:color="auto"/>
                      <w:right w:val="single" w:sz="4" w:space="0" w:color="auto"/>
                    </w:tcBorders>
                    <w:vAlign w:val="center"/>
                  </w:tcPr>
                  <w:p w:rsidR="003D0EBF" w:rsidRPr="003D0EBF" w:rsidRDefault="003D0EBF" w:rsidP="00AF2316">
                    <w:pPr>
                      <w:autoSpaceDE w:val="0"/>
                      <w:autoSpaceDN w:val="0"/>
                      <w:adjustRightInd w:val="0"/>
                      <w:jc w:val="center"/>
                      <w:rPr>
                        <w:rFonts w:ascii="Times New Roman" w:hAnsi="Times New Roman" w:cs="Times New Roman"/>
                      </w:rPr>
                    </w:pPr>
                    <w:r w:rsidRPr="003D0EBF">
                      <w:rPr>
                        <w:rFonts w:ascii="Times New Roman" w:hAnsi="Times New Roman" w:cs="Times New Roman"/>
                        <w:bCs/>
                        <w:color w:val="000000"/>
                      </w:rPr>
                      <w:t>应收账款</w:t>
                    </w: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rPr>
                        <w:rFonts w:ascii="Times New Roman" w:hAnsi="Times New Roman" w:cs="Times New Roman"/>
                      </w:rPr>
                    </w:pPr>
                    <w:r w:rsidRPr="003D0EBF">
                      <w:rPr>
                        <w:rFonts w:ascii="Times New Roman" w:hAnsi="Times New Roman" w:cs="Times New Roman"/>
                      </w:rPr>
                      <w:t>广铁集团</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802,666,878</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545,888,990</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1618563716"/>
              <w:lock w:val="sdtLocked"/>
              <w:placeholder>
                <w:docPart w:val="DE5FEB92780342C091665FFB2C742995"/>
              </w:placeholder>
            </w:sdtPr>
            <w:sdtEndPr/>
            <w:sdtContent>
              <w:tr w:rsidR="003D0EBF" w:rsidTr="003D0EBF">
                <w:tc>
                  <w:tcPr>
                    <w:tcW w:w="935" w:type="pct"/>
                    <w:vMerge/>
                    <w:tcBorders>
                      <w:left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rPr>
                        <w:rFonts w:ascii="Times New Roman" w:hAnsi="Times New Roman" w:cs="Times New Roman"/>
                      </w:rPr>
                    </w:pPr>
                    <w:r w:rsidRPr="003D0EBF">
                      <w:rPr>
                        <w:rFonts w:ascii="Times New Roman" w:hAnsi="Times New Roman" w:cs="Times New Roman"/>
                      </w:rPr>
                      <w:t>广铁集团之子公司</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2,648,743,525</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2,665,218,091</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139664295"/>
              <w:lock w:val="sdtLocked"/>
              <w:placeholder>
                <w:docPart w:val="DE5FEB92780342C091665FFB2C742995"/>
              </w:placeholder>
            </w:sdtPr>
            <w:sdtEndPr/>
            <w:sdtContent>
              <w:tr w:rsidR="003D0EBF" w:rsidTr="003D0EBF">
                <w:tc>
                  <w:tcPr>
                    <w:tcW w:w="935" w:type="pct"/>
                    <w:vMerge/>
                    <w:tcBorders>
                      <w:left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ind w:firstLineChars="100" w:firstLine="210"/>
                      <w:rPr>
                        <w:rFonts w:ascii="Times New Roman" w:hAnsi="Times New Roman" w:cs="Times New Roman"/>
                      </w:rPr>
                    </w:pPr>
                    <w:r w:rsidRPr="003D0EBF">
                      <w:rPr>
                        <w:rFonts w:ascii="Times New Roman" w:hAnsi="Times New Roman" w:cs="Times New Roman"/>
                      </w:rPr>
                      <w:t>广东铁路有限公司</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2,498,849,357</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2,514,818,201</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1500178660"/>
              <w:lock w:val="sdtLocked"/>
              <w:placeholder>
                <w:docPart w:val="DE5FEB92780342C091665FFB2C742995"/>
              </w:placeholder>
            </w:sdtPr>
            <w:sdtEndPr/>
            <w:sdtContent>
              <w:tr w:rsidR="003D0EBF" w:rsidTr="003D0EBF">
                <w:tc>
                  <w:tcPr>
                    <w:tcW w:w="935" w:type="pct"/>
                    <w:vMerge/>
                    <w:tcBorders>
                      <w:left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ind w:firstLineChars="100" w:firstLine="210"/>
                      <w:rPr>
                        <w:rFonts w:ascii="Times New Roman" w:hAnsi="Times New Roman" w:cs="Times New Roman"/>
                      </w:rPr>
                    </w:pPr>
                    <w:r w:rsidRPr="003D0EBF">
                      <w:rPr>
                        <w:rFonts w:ascii="Times New Roman" w:hAnsi="Times New Roman" w:cs="Times New Roman"/>
                      </w:rPr>
                      <w:t>厦深铁路</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77,823,874</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57,757,500</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392426297"/>
              <w:lock w:val="sdtLocked"/>
              <w:placeholder>
                <w:docPart w:val="DE5FEB92780342C091665FFB2C742995"/>
              </w:placeholder>
            </w:sdtPr>
            <w:sdtEndPr/>
            <w:sdtContent>
              <w:tr w:rsidR="003D0EBF" w:rsidTr="003D0EBF">
                <w:tc>
                  <w:tcPr>
                    <w:tcW w:w="935" w:type="pct"/>
                    <w:vMerge/>
                    <w:tcBorders>
                      <w:left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ind w:firstLineChars="100" w:firstLine="210"/>
                      <w:rPr>
                        <w:rFonts w:ascii="Times New Roman" w:hAnsi="Times New Roman" w:cs="Times New Roman"/>
                      </w:rPr>
                    </w:pPr>
                    <w:r w:rsidRPr="003D0EBF">
                      <w:rPr>
                        <w:rFonts w:ascii="Times New Roman" w:hAnsi="Times New Roman" w:cs="Times New Roman"/>
                      </w:rPr>
                      <w:t>广州东北货车外绕线铁路有限责任公司</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29,192,501</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49,279,294</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1904876280"/>
              <w:lock w:val="sdtLocked"/>
              <w:placeholder>
                <w:docPart w:val="DE5FEB92780342C091665FFB2C742995"/>
              </w:placeholder>
            </w:sdtPr>
            <w:sdtEndPr/>
            <w:sdtContent>
              <w:tr w:rsidR="003D0EBF" w:rsidTr="003D0EBF">
                <w:tc>
                  <w:tcPr>
                    <w:tcW w:w="935" w:type="pct"/>
                    <w:vMerge/>
                    <w:tcBorders>
                      <w:left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ind w:firstLineChars="100" w:firstLine="210"/>
                      <w:rPr>
                        <w:rFonts w:ascii="Times New Roman" w:hAnsi="Times New Roman" w:cs="Times New Roman"/>
                      </w:rPr>
                    </w:pPr>
                    <w:r w:rsidRPr="003D0EBF">
                      <w:rPr>
                        <w:rFonts w:ascii="Times New Roman" w:hAnsi="Times New Roman" w:cs="Times New Roman"/>
                      </w:rPr>
                      <w:t>其他</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42,877,793</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43,363,096</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206182647"/>
              <w:lock w:val="sdtLocked"/>
              <w:placeholder>
                <w:docPart w:val="DE5FEB92780342C091665FFB2C742995"/>
              </w:placeholder>
            </w:sdtPr>
            <w:sdtEndPr/>
            <w:sdtContent>
              <w:tr w:rsidR="003D0EBF" w:rsidTr="003D0EBF">
                <w:tc>
                  <w:tcPr>
                    <w:tcW w:w="935" w:type="pct"/>
                    <w:vMerge/>
                    <w:tcBorders>
                      <w:left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rPr>
                        <w:rFonts w:ascii="Times New Roman" w:hAnsi="Times New Roman" w:cs="Times New Roman"/>
                      </w:rPr>
                    </w:pPr>
                    <w:r w:rsidRPr="003D0EBF">
                      <w:rPr>
                        <w:rFonts w:ascii="Times New Roman" w:hAnsi="Times New Roman" w:cs="Times New Roman"/>
                      </w:rPr>
                      <w:t>联营公司</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2,608,730</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388,800</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1228687496"/>
              <w:lock w:val="sdtLocked"/>
              <w:placeholder>
                <w:docPart w:val="DE5FEB92780342C091665FFB2C742995"/>
              </w:placeholder>
            </w:sdtPr>
            <w:sdtEndPr/>
            <w:sdtContent>
              <w:tr w:rsidR="003D0EBF" w:rsidTr="003D0EBF">
                <w:tc>
                  <w:tcPr>
                    <w:tcW w:w="935" w:type="pct"/>
                    <w:vMerge/>
                    <w:tcBorders>
                      <w:left w:val="single" w:sz="4" w:space="0" w:color="auto"/>
                      <w:bottom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r w:rsidRPr="003D0EBF">
                      <w:rPr>
                        <w:rFonts w:ascii="Times New Roman" w:hAnsi="Times New Roman" w:cs="Times New Roman"/>
                        <w:lang w:val="zh-CN"/>
                      </w:rPr>
                      <w:fldChar w:fldCharType="begin" w:fldLock="1"/>
                    </w:r>
                    <w:r w:rsidRPr="003D0EBF">
                      <w:rPr>
                        <w:rFonts w:ascii="Times New Roman" w:hAnsi="Times New Roman" w:cs="Times New Roman"/>
                        <w:lang w:val="zh-CN"/>
                      </w:rPr>
                      <w:instrText xml:space="preserve"> LINK  Excel.SheetMacroEnabled.12 "C:\\Users\\Trista H Zhao\\Desktop\\</w:instrText>
                    </w:r>
                    <w:r w:rsidRPr="003D0EBF">
                      <w:rPr>
                        <w:rFonts w:ascii="Times New Roman" w:hAnsi="Times New Roman" w:cs="Times New Roman"/>
                        <w:lang w:val="zh-CN"/>
                      </w:rPr>
                      <w:instrText>广深铁路股份有限公司</w:instrText>
                    </w:r>
                    <w:r w:rsidRPr="003D0EBF">
                      <w:rPr>
                        <w:rFonts w:ascii="Times New Roman" w:hAnsi="Times New Roman" w:cs="Times New Roman"/>
                        <w:lang w:val="zh-CN"/>
                      </w:rPr>
                      <w:instrText>\\Guanshen railway 2023 interim\\Welink\\Welink-A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\\1-2023</w:instrText>
                    </w:r>
                    <w:r w:rsidRPr="003D0EBF">
                      <w:rPr>
                        <w:rFonts w:ascii="Times New Roman" w:hAnsi="Times New Roman" w:cs="Times New Roman"/>
                        <w:lang w:val="zh-CN"/>
                      </w:rPr>
                      <w:instrText>半年度广深铁路股份</w:instrText>
                    </w:r>
                    <w:r w:rsidRPr="003D0EBF">
                      <w:rPr>
                        <w:rFonts w:ascii="Times New Roman" w:hAnsi="Times New Roman" w:cs="Times New Roman"/>
                        <w:lang w:val="zh-CN"/>
                      </w:rPr>
                      <w:instrText>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.xlsx" "</w:instrText>
                    </w:r>
                    <w:r w:rsidRPr="003D0EBF">
                      <w:rPr>
                        <w:rFonts w:ascii="Times New Roman" w:hAnsi="Times New Roman" w:cs="Times New Roman"/>
                        <w:lang w:val="zh-CN"/>
                      </w:rPr>
                      <w:instrText>九</w:instrText>
                    </w:r>
                    <w:r w:rsidRPr="003D0EBF">
                      <w:rPr>
                        <w:rFonts w:ascii="Times New Roman" w:hAnsi="Times New Roman" w:cs="Times New Roman"/>
                        <w:lang w:val="zh-CN"/>
                      </w:rPr>
                      <w:instrText>(6)(a)_</w:instrText>
                    </w:r>
                    <w:r w:rsidRPr="003D0EBF">
                      <w:rPr>
                        <w:rFonts w:ascii="Times New Roman" w:hAnsi="Times New Roman" w:cs="Times New Roman"/>
                        <w:lang w:val="zh-CN"/>
                      </w:rPr>
                      <w:instrText>对联营公司、广铁集团及其子公司的应收、应</w:instrText>
                    </w:r>
                    <w:r w:rsidRPr="003D0EBF">
                      <w:rPr>
                        <w:rFonts w:ascii="Times New Roman" w:hAnsi="Times New Roman" w:cs="Times New Roman"/>
                        <w:lang w:val="zh-CN"/>
                      </w:rPr>
                      <w:instrText>1!R16C2" \t \r "C:\\Users\\Trista H Zhao\\Desktop\\</w:instrText>
                    </w:r>
                    <w:r w:rsidRPr="003D0EBF">
                      <w:rPr>
                        <w:rFonts w:ascii="Times New Roman" w:hAnsi="Times New Roman" w:cs="Times New Roman"/>
                        <w:lang w:val="zh-CN"/>
                      </w:rPr>
                      <w:instrText>广深铁路股份有限公司</w:instrText>
                    </w:r>
                    <w:r w:rsidRPr="003D0EBF">
                      <w:rPr>
                        <w:rFonts w:ascii="Times New Roman" w:hAnsi="Times New Roman" w:cs="Times New Roman"/>
                        <w:lang w:val="zh-CN"/>
                      </w:rPr>
                      <w:instrText>\\Guanshen railway 2023 interim\\Welink\\Welink-A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\\1-2023</w:instrText>
                    </w:r>
                    <w:r w:rsidRPr="003D0EBF">
                      <w:rPr>
                        <w:rFonts w:ascii="Times New Roman" w:hAnsi="Times New Roman" w:cs="Times New Roman"/>
                        <w:lang w:val="zh-CN"/>
                      </w:rPr>
                      <w:instrText>半年度广深铁路股份</w:instrText>
                    </w:r>
                    <w:r w:rsidRPr="003D0EBF">
                      <w:rPr>
                        <w:rFonts w:ascii="Times New Roman" w:hAnsi="Times New Roman" w:cs="Times New Roman"/>
                        <w:lang w:val="zh-CN"/>
                      </w:rPr>
                      <w:instrText>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.xlsx" "</w:instrText>
                    </w:r>
                    <w:r w:rsidRPr="003D0EBF">
                      <w:rPr>
                        <w:rFonts w:ascii="Times New Roman" w:hAnsi="Times New Roman" w:cs="Times New Roman"/>
                        <w:lang w:val="zh-CN"/>
                      </w:rPr>
                      <w:instrText>九</w:instrText>
                    </w:r>
                    <w:r w:rsidRPr="003D0EBF">
                      <w:rPr>
                        <w:rFonts w:ascii="Times New Roman" w:hAnsi="Times New Roman" w:cs="Times New Roman"/>
                        <w:lang w:val="zh-CN"/>
                      </w:rPr>
                      <w:instrText>(6)(a)_</w:instrText>
                    </w:r>
                    <w:r w:rsidRPr="003D0EBF">
                      <w:rPr>
                        <w:rFonts w:ascii="Times New Roman" w:hAnsi="Times New Roman" w:cs="Times New Roman"/>
                        <w:lang w:val="zh-CN"/>
                      </w:rPr>
                      <w:instrText>对联营公司、广铁集团及其子公司的应收、应</w:instrText>
                    </w:r>
                    <w:r w:rsidRPr="003D0EBF">
                      <w:rPr>
                        <w:rFonts w:ascii="Times New Roman" w:hAnsi="Times New Roman" w:cs="Times New Roman"/>
                        <w:lang w:val="zh-CN"/>
                      </w:rPr>
                      <w:instrText xml:space="preserve">1!R16C2" \* MERGEFORMAT </w:instrText>
                    </w:r>
                    <w:r w:rsidRPr="003D0EBF">
                      <w:rPr>
                        <w:rFonts w:ascii="Times New Roman" w:hAnsi="Times New Roman" w:cs="Times New Roman"/>
                        <w:lang w:val="zh-CN"/>
                      </w:rPr>
                      <w:fldChar w:fldCharType="separate"/>
                    </w:r>
                    <w:r w:rsidRPr="003D0EBF">
                      <w:rPr>
                        <w:rFonts w:ascii="Times New Roman" w:hAnsi="Times New Roman" w:cs="Times New Roman"/>
                        <w:color w:val="000000"/>
                      </w:rPr>
                      <w:t>减：坏账准备</w:t>
                    </w:r>
                    <w:r w:rsidRPr="003D0EBF">
                      <w:rPr>
                        <w:rFonts w:ascii="Times New Roman" w:hAnsi="Times New Roman" w:cs="Times New Roman"/>
                        <w:lang w:val="zh-CN"/>
                      </w:rPr>
                      <w:fldChar w:fldCharType="end"/>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18,353,576</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19,493,393</w:t>
                    </w:r>
                  </w:p>
                </w:tc>
              </w:tr>
            </w:sdtContent>
          </w:sdt>
          <w:sdt>
            <w:sdtPr>
              <w:rPr>
                <w:rFonts w:ascii="Times New Roman" w:hAnsi="Times New Roman" w:cs="Times New Roman"/>
              </w:rPr>
              <w:alias w:val="上市公司应收关联方款项明细"/>
              <w:tag w:val="_GBC_203fd12dc6be4a978fe2a9d9f5ad1070"/>
              <w:id w:val="-480386037"/>
              <w:lock w:val="sdtLocked"/>
              <w:placeholder>
                <w:docPart w:val="BF01C107AE6B4F6BA88494A3C6CFDF3A"/>
              </w:placeholder>
            </w:sdtPr>
            <w:sdtEndPr/>
            <w:sdtContent>
              <w:tr w:rsidR="003D0EBF" w:rsidTr="003D0EBF">
                <w:tc>
                  <w:tcPr>
                    <w:tcW w:w="935" w:type="pct"/>
                    <w:vMerge w:val="restart"/>
                    <w:tcBorders>
                      <w:top w:val="single" w:sz="4" w:space="0" w:color="auto"/>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r w:rsidRPr="003D0EBF">
                      <w:rPr>
                        <w:rFonts w:ascii="Times New Roman" w:hAnsi="Times New Roman" w:cs="Times New Roman"/>
                        <w:bCs/>
                        <w:color w:val="000000"/>
                      </w:rPr>
                      <w:t>其他应收款</w:t>
                    </w: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r w:rsidRPr="003D0EBF">
                      <w:rPr>
                        <w:rFonts w:ascii="Times New Roman" w:hAnsi="Times New Roman" w:cs="Times New Roman"/>
                      </w:rPr>
                      <w:t>广铁集团</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4,854,351</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7,505,048</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1562556456"/>
              <w:lock w:val="sdtLocked"/>
              <w:placeholder>
                <w:docPart w:val="BF01C107AE6B4F6BA88494A3C6CFDF3A"/>
              </w:placeholder>
            </w:sdtPr>
            <w:sdtEndPr/>
            <w:sdtContent>
              <w:tr w:rsidR="003D0EBF" w:rsidTr="003D0EBF">
                <w:tc>
                  <w:tcPr>
                    <w:tcW w:w="935" w:type="pct"/>
                    <w:vMerge/>
                    <w:tcBorders>
                      <w:left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r w:rsidRPr="003D0EBF">
                      <w:rPr>
                        <w:rFonts w:ascii="Times New Roman" w:hAnsi="Times New Roman" w:cs="Times New Roman"/>
                      </w:rPr>
                      <w:t>广铁集团之子公司</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31,815,733</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78,796,313</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2022889218"/>
              <w:lock w:val="sdtLocked"/>
              <w:placeholder>
                <w:docPart w:val="BF01C107AE6B4F6BA88494A3C6CFDF3A"/>
              </w:placeholder>
            </w:sdtPr>
            <w:sdtEndPr/>
            <w:sdtContent>
              <w:tr w:rsidR="003D0EBF" w:rsidTr="003D0EBF">
                <w:tc>
                  <w:tcPr>
                    <w:tcW w:w="935" w:type="pct"/>
                    <w:vMerge/>
                    <w:tcBorders>
                      <w:left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广东铁路有限公司</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11,401,975</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49,547,806</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641883717"/>
              <w:lock w:val="sdtLocked"/>
              <w:placeholder>
                <w:docPart w:val="BF01C107AE6B4F6BA88494A3C6CFDF3A"/>
              </w:placeholder>
            </w:sdtPr>
            <w:sdtEndPr/>
            <w:sdtContent>
              <w:tr w:rsidR="003D0EBF" w:rsidTr="003D0EBF">
                <w:tc>
                  <w:tcPr>
                    <w:tcW w:w="935" w:type="pct"/>
                    <w:vMerge/>
                    <w:tcBorders>
                      <w:left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厦深铁路</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10,636,583</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22,449,506</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175038666"/>
              <w:lock w:val="sdtLocked"/>
              <w:placeholder>
                <w:docPart w:val="BF01C107AE6B4F6BA88494A3C6CFDF3A"/>
              </w:placeholder>
            </w:sdtPr>
            <w:sdtEndPr/>
            <w:sdtContent>
              <w:tr w:rsidR="003D0EBF" w:rsidTr="003D0EBF">
                <w:tc>
                  <w:tcPr>
                    <w:tcW w:w="935" w:type="pct"/>
                    <w:vMerge/>
                    <w:tcBorders>
                      <w:left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其他</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9,777,175</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6,799,001</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1765146798"/>
              <w:lock w:val="sdtLocked"/>
              <w:placeholder>
                <w:docPart w:val="BF01C107AE6B4F6BA88494A3C6CFDF3A"/>
              </w:placeholder>
            </w:sdtPr>
            <w:sdtEndPr/>
            <w:sdtContent>
              <w:tr w:rsidR="003D0EBF" w:rsidTr="003D0EBF">
                <w:tc>
                  <w:tcPr>
                    <w:tcW w:w="935" w:type="pct"/>
                    <w:vMerge/>
                    <w:tcBorders>
                      <w:left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r w:rsidRPr="003D0EBF">
                      <w:rPr>
                        <w:rFonts w:ascii="Times New Roman" w:hAnsi="Times New Roman" w:cs="Times New Roman"/>
                      </w:rPr>
                      <w:t>联营公司</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295C5F" w:rsidP="003D0EBF">
                    <w:pPr>
                      <w:autoSpaceDE w:val="0"/>
                      <w:autoSpaceDN w:val="0"/>
                      <w:adjustRightInd w:val="0"/>
                      <w:jc w:val="right"/>
                      <w:rPr>
                        <w:rFonts w:ascii="Times New Roman" w:hAnsi="Times New Roman" w:cs="Times New Roman"/>
                      </w:rPr>
                    </w:pPr>
                    <w:r w:rsidRPr="00295C5F">
                      <w:rPr>
                        <w:rFonts w:ascii="Times New Roman" w:hAnsi="Times New Roman" w:cs="Times New Roman"/>
                      </w:rPr>
                      <w:t>33,306</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62,882</w:t>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1722096732"/>
              <w:lock w:val="sdtLocked"/>
              <w:placeholder>
                <w:docPart w:val="BF01C107AE6B4F6BA88494A3C6CFDF3A"/>
              </w:placeholder>
            </w:sdtPr>
            <w:sdtEndPr/>
            <w:sdtContent>
              <w:tr w:rsidR="003D0EBF" w:rsidTr="003D0EBF">
                <w:tc>
                  <w:tcPr>
                    <w:tcW w:w="935" w:type="pct"/>
                    <w:vMerge/>
                    <w:tcBorders>
                      <w:left w:val="single" w:sz="4" w:space="0" w:color="auto"/>
                      <w:bottom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r w:rsidRPr="003D0EBF">
                      <w:rPr>
                        <w:rFonts w:ascii="Times New Roman" w:hAnsi="Times New Roman" w:cs="Times New Roman"/>
                        <w:lang w:val="zh-CN"/>
                      </w:rPr>
                      <w:fldChar w:fldCharType="begin" w:fldLock="1"/>
                    </w:r>
                    <w:r w:rsidRPr="003D0EBF">
                      <w:rPr>
                        <w:rFonts w:ascii="Times New Roman" w:hAnsi="Times New Roman" w:cs="Times New Roman"/>
                        <w:lang w:val="zh-CN"/>
                      </w:rPr>
                      <w:instrText xml:space="preserve"> LINK  Excel.SheetMacroEnabled.12 "C:\\Users\\Trista H Zhao\\Desktop\\</w:instrText>
                    </w:r>
                    <w:r w:rsidRPr="003D0EBF">
                      <w:rPr>
                        <w:rFonts w:ascii="Times New Roman" w:hAnsi="Times New Roman" w:cs="Times New Roman"/>
                        <w:lang w:val="zh-CN"/>
                      </w:rPr>
                      <w:instrText>广深铁路股份有限公司</w:instrText>
                    </w:r>
                    <w:r w:rsidRPr="003D0EBF">
                      <w:rPr>
                        <w:rFonts w:ascii="Times New Roman" w:hAnsi="Times New Roman" w:cs="Times New Roman"/>
                        <w:lang w:val="zh-CN"/>
                      </w:rPr>
                      <w:instrText>\\Guanshen railway 2023 interim\\Welink\\Welink-A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\\1-2023</w:instrText>
                    </w:r>
                    <w:r w:rsidRPr="003D0EBF">
                      <w:rPr>
                        <w:rFonts w:ascii="Times New Roman" w:hAnsi="Times New Roman" w:cs="Times New Roman"/>
                        <w:lang w:val="zh-CN"/>
                      </w:rPr>
                      <w:instrText>半年度广深铁路股份</w:instrText>
                    </w:r>
                    <w:r w:rsidRPr="003D0EBF">
                      <w:rPr>
                        <w:rFonts w:ascii="Times New Roman" w:hAnsi="Times New Roman" w:cs="Times New Roman"/>
                        <w:lang w:val="zh-CN"/>
                      </w:rPr>
                      <w:instrText>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.xlsx" "</w:instrText>
                    </w:r>
                    <w:r w:rsidRPr="003D0EBF">
                      <w:rPr>
                        <w:rFonts w:ascii="Times New Roman" w:hAnsi="Times New Roman" w:cs="Times New Roman"/>
                        <w:lang w:val="zh-CN"/>
                      </w:rPr>
                      <w:instrText>九</w:instrText>
                    </w:r>
                    <w:r w:rsidRPr="003D0EBF">
                      <w:rPr>
                        <w:rFonts w:ascii="Times New Roman" w:hAnsi="Times New Roman" w:cs="Times New Roman"/>
                        <w:lang w:val="zh-CN"/>
                      </w:rPr>
                      <w:instrText>(6)(a)_</w:instrText>
                    </w:r>
                    <w:r w:rsidRPr="003D0EBF">
                      <w:rPr>
                        <w:rFonts w:ascii="Times New Roman" w:hAnsi="Times New Roman" w:cs="Times New Roman"/>
                        <w:lang w:val="zh-CN"/>
                      </w:rPr>
                      <w:instrText>对联营公司、广铁集团及其子公司的应收、应</w:instrText>
                    </w:r>
                    <w:r w:rsidRPr="003D0EBF">
                      <w:rPr>
                        <w:rFonts w:ascii="Times New Roman" w:hAnsi="Times New Roman" w:cs="Times New Roman"/>
                        <w:lang w:val="zh-CN"/>
                      </w:rPr>
                      <w:instrText>1!R27C2" \t \r "C:\\Users\\Trista H Zhao\\Desktop\\</w:instrText>
                    </w:r>
                    <w:r w:rsidRPr="003D0EBF">
                      <w:rPr>
                        <w:rFonts w:ascii="Times New Roman" w:hAnsi="Times New Roman" w:cs="Times New Roman"/>
                        <w:lang w:val="zh-CN"/>
                      </w:rPr>
                      <w:instrText>广深铁路股份有限公司</w:instrText>
                    </w:r>
                    <w:r w:rsidRPr="003D0EBF">
                      <w:rPr>
                        <w:rFonts w:ascii="Times New Roman" w:hAnsi="Times New Roman" w:cs="Times New Roman"/>
                        <w:lang w:val="zh-CN"/>
                      </w:rPr>
                      <w:instrText>\\Guanshen railway 2023 interim\\Welink\\Welink-A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\\1-2023</w:instrText>
                    </w:r>
                    <w:r w:rsidRPr="003D0EBF">
                      <w:rPr>
                        <w:rFonts w:ascii="Times New Roman" w:hAnsi="Times New Roman" w:cs="Times New Roman"/>
                        <w:lang w:val="zh-CN"/>
                      </w:rPr>
                      <w:instrText>半年度广深铁路股份</w:instrText>
                    </w:r>
                    <w:r w:rsidRPr="003D0EBF">
                      <w:rPr>
                        <w:rFonts w:ascii="Times New Roman" w:hAnsi="Times New Roman" w:cs="Times New Roman"/>
                        <w:lang w:val="zh-CN"/>
                      </w:rPr>
                      <w:instrText>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.xlsx" "</w:instrText>
                    </w:r>
                    <w:r w:rsidRPr="003D0EBF">
                      <w:rPr>
                        <w:rFonts w:ascii="Times New Roman" w:hAnsi="Times New Roman" w:cs="Times New Roman"/>
                        <w:lang w:val="zh-CN"/>
                      </w:rPr>
                      <w:instrText>九</w:instrText>
                    </w:r>
                    <w:r w:rsidRPr="003D0EBF">
                      <w:rPr>
                        <w:rFonts w:ascii="Times New Roman" w:hAnsi="Times New Roman" w:cs="Times New Roman"/>
                        <w:lang w:val="zh-CN"/>
                      </w:rPr>
                      <w:instrText>(6)(a)_</w:instrText>
                    </w:r>
                    <w:r w:rsidRPr="003D0EBF">
                      <w:rPr>
                        <w:rFonts w:ascii="Times New Roman" w:hAnsi="Times New Roman" w:cs="Times New Roman"/>
                        <w:lang w:val="zh-CN"/>
                      </w:rPr>
                      <w:instrText>对联营公司、广铁集团及其子公司的应收、应</w:instrText>
                    </w:r>
                    <w:r w:rsidRPr="003D0EBF">
                      <w:rPr>
                        <w:rFonts w:ascii="Times New Roman" w:hAnsi="Times New Roman" w:cs="Times New Roman"/>
                        <w:lang w:val="zh-CN"/>
                      </w:rPr>
                      <w:instrText xml:space="preserve">1!R27C2" \* MERGEFORMAT </w:instrText>
                    </w:r>
                    <w:r w:rsidRPr="003D0EBF">
                      <w:rPr>
                        <w:rFonts w:ascii="Times New Roman" w:hAnsi="Times New Roman" w:cs="Times New Roman"/>
                        <w:lang w:val="zh-CN"/>
                      </w:rPr>
                      <w:fldChar w:fldCharType="separate"/>
                    </w:r>
                    <w:r w:rsidRPr="003D0EBF">
                      <w:rPr>
                        <w:rFonts w:ascii="Times New Roman" w:hAnsi="Times New Roman" w:cs="Times New Roman"/>
                        <w:color w:val="000000"/>
                      </w:rPr>
                      <w:t>减：坏账准备</w:t>
                    </w:r>
                    <w:r w:rsidRPr="003D0EBF">
                      <w:rPr>
                        <w:rFonts w:ascii="Times New Roman" w:hAnsi="Times New Roman" w:cs="Times New Roman"/>
                        <w:lang w:val="zh-CN"/>
                      </w:rPr>
                      <w:fldChar w:fldCharType="end"/>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295C5F" w:rsidP="003D0EBF">
                    <w:pPr>
                      <w:autoSpaceDE w:val="0"/>
                      <w:autoSpaceDN w:val="0"/>
                      <w:adjustRightInd w:val="0"/>
                      <w:jc w:val="right"/>
                      <w:rPr>
                        <w:rFonts w:ascii="Times New Roman" w:hAnsi="Times New Roman" w:cs="Times New Roman"/>
                      </w:rPr>
                    </w:pPr>
                    <w:r w:rsidRPr="00295C5F">
                      <w:rPr>
                        <w:rFonts w:ascii="Times New Roman" w:hAnsi="Times New Roman" w:cs="Times New Roman"/>
                      </w:rPr>
                      <w:t>244,230</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116,461</w:t>
                    </w:r>
                  </w:p>
                </w:tc>
              </w:tr>
            </w:sdtContent>
          </w:sdt>
          <w:sdt>
            <w:sdtPr>
              <w:rPr>
                <w:rFonts w:ascii="Times New Roman" w:hAnsi="Times New Roman" w:cs="Times New Roman"/>
              </w:rPr>
              <w:alias w:val="上市公司应收关联方款项明细"/>
              <w:tag w:val="_GBC_203fd12dc6be4a978fe2a9d9f5ad1070"/>
              <w:id w:val="1356767643"/>
              <w:lock w:val="sdtLocked"/>
              <w:placeholder>
                <w:docPart w:val="C46E8167EAC04E1BA1B2F0C2447D2358"/>
              </w:placeholder>
            </w:sdtPr>
            <w:sdtEndPr/>
            <w:sdtContent>
              <w:tr w:rsidR="003D0EBF" w:rsidTr="003D0EBF">
                <w:tc>
                  <w:tcPr>
                    <w:tcW w:w="935"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r w:rsidRPr="003D0EBF">
                      <w:rPr>
                        <w:rFonts w:ascii="Times New Roman" w:hAnsi="Times New Roman" w:cs="Times New Roman"/>
                        <w:bCs/>
                        <w:color w:val="000000"/>
                      </w:rPr>
                      <w:t>预付款项</w:t>
                    </w: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rPr>
                        <w:rFonts w:ascii="Times New Roman" w:hAnsi="Times New Roman" w:cs="Times New Roman"/>
                      </w:rPr>
                    </w:pPr>
                    <w:r w:rsidRPr="003D0EBF">
                      <w:rPr>
                        <w:rFonts w:ascii="Times New Roman" w:hAnsi="Times New Roman" w:cs="Times New Roman"/>
                      </w:rPr>
                      <w:t>广铁集团之子公司</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4,341,655</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lang w:val="zh-CN"/>
                      </w:rPr>
                      <w:fldChar w:fldCharType="begin" w:fldLock="1"/>
                    </w:r>
                    <w:r w:rsidRPr="003D0EBF">
                      <w:rPr>
                        <w:rFonts w:ascii="Times New Roman" w:hAnsi="Times New Roman" w:cs="Times New Roman"/>
                        <w:lang w:val="zh-CN"/>
                      </w:rPr>
                      <w:instrText xml:space="preserve"> LINK  Excel.SheetMacroEnabled.12 "C:\\Users\\Trista H Zhao\\Desktop\\</w:instrText>
                    </w:r>
                    <w:r w:rsidRPr="003D0EBF">
                      <w:rPr>
                        <w:rFonts w:ascii="Times New Roman" w:hAnsi="Times New Roman" w:cs="Times New Roman"/>
                        <w:lang w:val="zh-CN"/>
                      </w:rPr>
                      <w:instrText>广深铁路股份有限公司</w:instrText>
                    </w:r>
                    <w:r w:rsidRPr="003D0EBF">
                      <w:rPr>
                        <w:rFonts w:ascii="Times New Roman" w:hAnsi="Times New Roman" w:cs="Times New Roman"/>
                        <w:lang w:val="zh-CN"/>
                      </w:rPr>
                      <w:instrText>\\Guanshen railway 2023 interim\\Welink\\Welink-A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\\1-2023</w:instrText>
                    </w:r>
                    <w:r w:rsidRPr="003D0EBF">
                      <w:rPr>
                        <w:rFonts w:ascii="Times New Roman" w:hAnsi="Times New Roman" w:cs="Times New Roman"/>
                        <w:lang w:val="zh-CN"/>
                      </w:rPr>
                      <w:instrText>半年度广深铁路股份</w:instrText>
                    </w:r>
                    <w:r w:rsidRPr="003D0EBF">
                      <w:rPr>
                        <w:rFonts w:ascii="Times New Roman" w:hAnsi="Times New Roman" w:cs="Times New Roman"/>
                        <w:lang w:val="zh-CN"/>
                      </w:rPr>
                      <w:instrText>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.xlsx" "</w:instrText>
                    </w:r>
                    <w:r w:rsidRPr="003D0EBF">
                      <w:rPr>
                        <w:rFonts w:ascii="Times New Roman" w:hAnsi="Times New Roman" w:cs="Times New Roman"/>
                        <w:lang w:val="zh-CN"/>
                      </w:rPr>
                      <w:instrText>九</w:instrText>
                    </w:r>
                    <w:r w:rsidRPr="003D0EBF">
                      <w:rPr>
                        <w:rFonts w:ascii="Times New Roman" w:hAnsi="Times New Roman" w:cs="Times New Roman"/>
                        <w:lang w:val="zh-CN"/>
                      </w:rPr>
                      <w:instrText>(6)(a)_</w:instrText>
                    </w:r>
                    <w:r w:rsidRPr="003D0EBF">
                      <w:rPr>
                        <w:rFonts w:ascii="Times New Roman" w:hAnsi="Times New Roman" w:cs="Times New Roman"/>
                        <w:lang w:val="zh-CN"/>
                      </w:rPr>
                      <w:instrText>对联营公司、广铁集团及其子公司的应收、应</w:instrText>
                    </w:r>
                    <w:r w:rsidRPr="003D0EBF">
                      <w:rPr>
                        <w:rFonts w:ascii="Times New Roman" w:hAnsi="Times New Roman" w:cs="Times New Roman"/>
                        <w:lang w:val="zh-CN"/>
                      </w:rPr>
                      <w:instrText>2!R8C5" \t \r "C:\\Users\\Trista H Zhao\\Desktop\\</w:instrText>
                    </w:r>
                    <w:r w:rsidRPr="003D0EBF">
                      <w:rPr>
                        <w:rFonts w:ascii="Times New Roman" w:hAnsi="Times New Roman" w:cs="Times New Roman"/>
                        <w:lang w:val="zh-CN"/>
                      </w:rPr>
                      <w:instrText>广深铁路股份有限公司</w:instrText>
                    </w:r>
                    <w:r w:rsidRPr="003D0EBF">
                      <w:rPr>
                        <w:rFonts w:ascii="Times New Roman" w:hAnsi="Times New Roman" w:cs="Times New Roman"/>
                        <w:lang w:val="zh-CN"/>
                      </w:rPr>
                      <w:instrText>\\Guanshen railway 2023 interim\\Welink\\Welink-A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\\1-2023</w:instrText>
                    </w:r>
                    <w:r w:rsidRPr="003D0EBF">
                      <w:rPr>
                        <w:rFonts w:ascii="Times New Roman" w:hAnsi="Times New Roman" w:cs="Times New Roman"/>
                        <w:lang w:val="zh-CN"/>
                      </w:rPr>
                      <w:instrText>半年度广深铁路股份</w:instrText>
                    </w:r>
                    <w:r w:rsidRPr="003D0EBF">
                      <w:rPr>
                        <w:rFonts w:ascii="Times New Roman" w:hAnsi="Times New Roman" w:cs="Times New Roman"/>
                        <w:lang w:val="zh-CN"/>
                      </w:rPr>
                      <w:instrText>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.xlsx" "</w:instrText>
                    </w:r>
                    <w:r w:rsidRPr="003D0EBF">
                      <w:rPr>
                        <w:rFonts w:ascii="Times New Roman" w:hAnsi="Times New Roman" w:cs="Times New Roman"/>
                        <w:lang w:val="zh-CN"/>
                      </w:rPr>
                      <w:instrText>九</w:instrText>
                    </w:r>
                    <w:r w:rsidRPr="003D0EBF">
                      <w:rPr>
                        <w:rFonts w:ascii="Times New Roman" w:hAnsi="Times New Roman" w:cs="Times New Roman"/>
                        <w:lang w:val="zh-CN"/>
                      </w:rPr>
                      <w:instrText>(6)(a)_</w:instrText>
                    </w:r>
                    <w:r w:rsidRPr="003D0EBF">
                      <w:rPr>
                        <w:rFonts w:ascii="Times New Roman" w:hAnsi="Times New Roman" w:cs="Times New Roman"/>
                        <w:lang w:val="zh-CN"/>
                      </w:rPr>
                      <w:instrText>对联营公司、广铁集团及其子公司的应收、应</w:instrText>
                    </w:r>
                    <w:r w:rsidRPr="003D0EBF">
                      <w:rPr>
                        <w:rFonts w:ascii="Times New Roman" w:hAnsi="Times New Roman" w:cs="Times New Roman"/>
                        <w:lang w:val="zh-CN"/>
                      </w:rPr>
                      <w:instrText xml:space="preserve">2!R8C5" \* MERGEFORMAT </w:instrText>
                    </w:r>
                    <w:r w:rsidRPr="003D0EBF">
                      <w:rPr>
                        <w:rFonts w:ascii="Times New Roman" w:hAnsi="Times New Roman" w:cs="Times New Roman"/>
                        <w:lang w:val="zh-CN"/>
                      </w:rPr>
                      <w:fldChar w:fldCharType="separate"/>
                    </w:r>
                    <w:r w:rsidRPr="003D0EBF">
                      <w:rPr>
                        <w:rFonts w:ascii="Times New Roman" w:hAnsi="Times New Roman" w:cs="Times New Roman"/>
                        <w:color w:val="000000"/>
                      </w:rPr>
                      <w:t>1,046,853</w:t>
                    </w:r>
                    <w:r w:rsidRPr="003D0EBF">
                      <w:rPr>
                        <w:rFonts w:ascii="Times New Roman" w:hAnsi="Times New Roman" w:cs="Times New Roman"/>
                        <w:lang w:val="zh-CN"/>
                      </w:rPr>
                      <w:fldChar w:fldCharType="end"/>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收关联方款项明细"/>
              <w:tag w:val="_GBC_203fd12dc6be4a978fe2a9d9f5ad1070"/>
              <w:id w:val="609787577"/>
              <w:lock w:val="sdtLocked"/>
              <w:placeholder>
                <w:docPart w:val="EC94805082574337944AA8DA7718C1E8"/>
              </w:placeholder>
            </w:sdtPr>
            <w:sdtEndPr/>
            <w:sdtContent>
              <w:tr w:rsidR="003D0EBF" w:rsidTr="003D0EBF">
                <w:tc>
                  <w:tcPr>
                    <w:tcW w:w="935"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r w:rsidRPr="003D0EBF">
                      <w:rPr>
                        <w:rFonts w:ascii="Times New Roman" w:hAnsi="Times New Roman" w:cs="Times New Roman"/>
                        <w:bCs/>
                        <w:color w:val="000000"/>
                      </w:rPr>
                      <w:t>其他非流动资产</w:t>
                    </w:r>
                  </w:p>
                </w:tc>
                <w:tc>
                  <w:tcPr>
                    <w:tcW w:w="125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rPr>
                        <w:rFonts w:ascii="Times New Roman" w:hAnsi="Times New Roman" w:cs="Times New Roman"/>
                      </w:rPr>
                    </w:pPr>
                    <w:r w:rsidRPr="003D0EBF">
                      <w:rPr>
                        <w:rFonts w:ascii="Times New Roman" w:hAnsi="Times New Roman" w:cs="Times New Roman"/>
                      </w:rPr>
                      <w:t>广铁集团之子公司</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94,877,806</w:t>
                    </w:r>
                  </w:p>
                </w:tc>
                <w:tc>
                  <w:tcPr>
                    <w:tcW w:w="626"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c>
                  <w:tcPr>
                    <w:tcW w:w="78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lang w:val="zh-CN"/>
                      </w:rPr>
                      <w:fldChar w:fldCharType="begin" w:fldLock="1"/>
                    </w:r>
                    <w:r w:rsidRPr="003D0EBF">
                      <w:rPr>
                        <w:rFonts w:ascii="Times New Roman" w:hAnsi="Times New Roman" w:cs="Times New Roman"/>
                        <w:lang w:val="zh-CN"/>
                      </w:rPr>
                      <w:instrText xml:space="preserve"> LINK  Excel.SheetMacroEnabled.12 "C:\\Users\\Trista H Zhao\\Desktop\\</w:instrText>
                    </w:r>
                    <w:r w:rsidRPr="003D0EBF">
                      <w:rPr>
                        <w:rFonts w:ascii="Times New Roman" w:hAnsi="Times New Roman" w:cs="Times New Roman"/>
                        <w:lang w:val="zh-CN"/>
                      </w:rPr>
                      <w:instrText>广深铁路股份有限公司</w:instrText>
                    </w:r>
                    <w:r w:rsidRPr="003D0EBF">
                      <w:rPr>
                        <w:rFonts w:ascii="Times New Roman" w:hAnsi="Times New Roman" w:cs="Times New Roman"/>
                        <w:lang w:val="zh-CN"/>
                      </w:rPr>
                      <w:instrText>\\Guanshen railway 2023 interim\\Welink\\Welink-A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\\1-2023</w:instrText>
                    </w:r>
                    <w:r w:rsidRPr="003D0EBF">
                      <w:rPr>
                        <w:rFonts w:ascii="Times New Roman" w:hAnsi="Times New Roman" w:cs="Times New Roman"/>
                        <w:lang w:val="zh-CN"/>
                      </w:rPr>
                      <w:instrText>半年度广深铁路股份</w:instrText>
                    </w:r>
                    <w:r w:rsidRPr="003D0EBF">
                      <w:rPr>
                        <w:rFonts w:ascii="Times New Roman" w:hAnsi="Times New Roman" w:cs="Times New Roman"/>
                        <w:lang w:val="zh-CN"/>
                      </w:rPr>
                      <w:instrText>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.xlsx" "</w:instrText>
                    </w:r>
                    <w:r w:rsidRPr="003D0EBF">
                      <w:rPr>
                        <w:rFonts w:ascii="Times New Roman" w:hAnsi="Times New Roman" w:cs="Times New Roman"/>
                        <w:lang w:val="zh-CN"/>
                      </w:rPr>
                      <w:instrText>九</w:instrText>
                    </w:r>
                    <w:r w:rsidRPr="003D0EBF">
                      <w:rPr>
                        <w:rFonts w:ascii="Times New Roman" w:hAnsi="Times New Roman" w:cs="Times New Roman"/>
                        <w:lang w:val="zh-CN"/>
                      </w:rPr>
                      <w:instrText>(6)(a)_</w:instrText>
                    </w:r>
                    <w:r w:rsidRPr="003D0EBF">
                      <w:rPr>
                        <w:rFonts w:ascii="Times New Roman" w:hAnsi="Times New Roman" w:cs="Times New Roman"/>
                        <w:lang w:val="zh-CN"/>
                      </w:rPr>
                      <w:instrText>对联营公司、广铁集团及其子公司的应收、应</w:instrText>
                    </w:r>
                    <w:r w:rsidRPr="003D0EBF">
                      <w:rPr>
                        <w:rFonts w:ascii="Times New Roman" w:hAnsi="Times New Roman" w:cs="Times New Roman"/>
                        <w:lang w:val="zh-CN"/>
                      </w:rPr>
                      <w:instrText>2!R11C5" \t \r "C:\\Users\\Trista H Zhao\\Desktop\\</w:instrText>
                    </w:r>
                    <w:r w:rsidRPr="003D0EBF">
                      <w:rPr>
                        <w:rFonts w:ascii="Times New Roman" w:hAnsi="Times New Roman" w:cs="Times New Roman"/>
                        <w:lang w:val="zh-CN"/>
                      </w:rPr>
                      <w:instrText>广深铁路股份有限公司</w:instrText>
                    </w:r>
                    <w:r w:rsidRPr="003D0EBF">
                      <w:rPr>
                        <w:rFonts w:ascii="Times New Roman" w:hAnsi="Times New Roman" w:cs="Times New Roman"/>
                        <w:lang w:val="zh-CN"/>
                      </w:rPr>
                      <w:instrText>\\Guanshen railway 2023 interim\\Welink\\Welink-A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\\1-2023</w:instrText>
                    </w:r>
                    <w:r w:rsidRPr="003D0EBF">
                      <w:rPr>
                        <w:rFonts w:ascii="Times New Roman" w:hAnsi="Times New Roman" w:cs="Times New Roman"/>
                        <w:lang w:val="zh-CN"/>
                      </w:rPr>
                      <w:instrText>半年度广深铁路股份</w:instrText>
                    </w:r>
                    <w:r w:rsidRPr="003D0EBF">
                      <w:rPr>
                        <w:rFonts w:ascii="Times New Roman" w:hAnsi="Times New Roman" w:cs="Times New Roman"/>
                        <w:lang w:val="zh-CN"/>
                      </w:rPr>
                      <w:instrText>A</w:instrText>
                    </w:r>
                    <w:r w:rsidRPr="003D0EBF">
                      <w:rPr>
                        <w:rFonts w:ascii="Times New Roman" w:hAnsi="Times New Roman" w:cs="Times New Roman"/>
                        <w:lang w:val="zh-CN"/>
                      </w:rPr>
                      <w:instrText>股</w:instrText>
                    </w:r>
                    <w:r w:rsidRPr="003D0EBF">
                      <w:rPr>
                        <w:rFonts w:ascii="Times New Roman" w:hAnsi="Times New Roman" w:cs="Times New Roman"/>
                        <w:lang w:val="zh-CN"/>
                      </w:rPr>
                      <w:instrText>.xlsx" "</w:instrText>
                    </w:r>
                    <w:r w:rsidRPr="003D0EBF">
                      <w:rPr>
                        <w:rFonts w:ascii="Times New Roman" w:hAnsi="Times New Roman" w:cs="Times New Roman"/>
                        <w:lang w:val="zh-CN"/>
                      </w:rPr>
                      <w:instrText>九</w:instrText>
                    </w:r>
                    <w:r w:rsidRPr="003D0EBF">
                      <w:rPr>
                        <w:rFonts w:ascii="Times New Roman" w:hAnsi="Times New Roman" w:cs="Times New Roman"/>
                        <w:lang w:val="zh-CN"/>
                      </w:rPr>
                      <w:instrText>(6)(a)_</w:instrText>
                    </w:r>
                    <w:r w:rsidRPr="003D0EBF">
                      <w:rPr>
                        <w:rFonts w:ascii="Times New Roman" w:hAnsi="Times New Roman" w:cs="Times New Roman"/>
                        <w:lang w:val="zh-CN"/>
                      </w:rPr>
                      <w:instrText>对联营公司、广铁集团及其子公司的应收、应</w:instrText>
                    </w:r>
                    <w:r w:rsidRPr="003D0EBF">
                      <w:rPr>
                        <w:rFonts w:ascii="Times New Roman" w:hAnsi="Times New Roman" w:cs="Times New Roman"/>
                        <w:lang w:val="zh-CN"/>
                      </w:rPr>
                      <w:instrText xml:space="preserve">2!R11C5" \* MERGEFORMAT </w:instrText>
                    </w:r>
                    <w:r w:rsidRPr="003D0EBF">
                      <w:rPr>
                        <w:rFonts w:ascii="Times New Roman" w:hAnsi="Times New Roman" w:cs="Times New Roman"/>
                        <w:lang w:val="zh-CN"/>
                      </w:rPr>
                      <w:fldChar w:fldCharType="separate"/>
                    </w:r>
                    <w:r w:rsidRPr="003D0EBF">
                      <w:rPr>
                        <w:rFonts w:ascii="Times New Roman" w:hAnsi="Times New Roman" w:cs="Times New Roman"/>
                        <w:color w:val="000000"/>
                      </w:rPr>
                      <w:t>29,458,991</w:t>
                    </w:r>
                    <w:r w:rsidRPr="003D0EBF">
                      <w:rPr>
                        <w:rFonts w:ascii="Times New Roman" w:hAnsi="Times New Roman" w:cs="Times New Roman"/>
                        <w:lang w:val="zh-CN"/>
                      </w:rPr>
                      <w:fldChar w:fldCharType="end"/>
                    </w:r>
                  </w:p>
                </w:tc>
                <w:tc>
                  <w:tcPr>
                    <w:tcW w:w="622"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tbl>
        <w:p w:rsidR="00047B74" w:rsidRDefault="00833B52"/>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szCs w:val="21"/>
        </w:rPr>
      </w:sdtEndPr>
      <w:sdtContent>
        <w:p w:rsidR="00047B74" w:rsidRPr="002B1418" w:rsidRDefault="009454CC" w:rsidP="00652785">
          <w:pPr>
            <w:pStyle w:val="4"/>
            <w:numPr>
              <w:ilvl w:val="0"/>
              <w:numId w:val="32"/>
            </w:numPr>
            <w:tabs>
              <w:tab w:val="left" w:pos="616"/>
            </w:tabs>
            <w:rPr>
              <w:rFonts w:ascii="宋体" w:hAnsi="宋体"/>
              <w:b w:val="0"/>
            </w:rPr>
          </w:pPr>
          <w:r w:rsidRPr="002B1418">
            <w:rPr>
              <w:rFonts w:ascii="宋体" w:hAnsi="宋体" w:hint="eastAsia"/>
              <w:b w:val="0"/>
            </w:rPr>
            <w:t>应付项目</w:t>
          </w:r>
        </w:p>
        <w:p w:rsidR="00047B74" w:rsidRDefault="00833B52">
          <w:sdt>
            <w:sdtPr>
              <w:rPr>
                <w:rFonts w:hint="eastAsia"/>
              </w:rPr>
              <w:alias w:val="是否适用：应付项目[双击切换]"/>
              <w:tag w:val="_GBC_9dbefb51b716471b878d2e2863524a53"/>
              <w:id w:val="-733623323"/>
              <w:lock w:val="sdtLocked"/>
              <w:placeholder>
                <w:docPart w:val="GBC22222222222222222222222222222"/>
              </w:placeholder>
            </w:sdtPr>
            <w:sdtEndPr/>
            <w:sdtContent>
              <w:r w:rsidR="009454CC">
                <w:fldChar w:fldCharType="begin"/>
              </w:r>
              <w:r w:rsidR="002B1418">
                <w:instrText xml:space="preserve"> MACROBUTTON  SnrToggleCheckbox √适用 </w:instrText>
              </w:r>
              <w:r w:rsidR="009454CC">
                <w:fldChar w:fldCharType="end"/>
              </w:r>
              <w:r w:rsidR="009454CC">
                <w:fldChar w:fldCharType="begin"/>
              </w:r>
              <w:r w:rsidR="002B1418">
                <w:instrText xml:space="preserve"> MACROBUTTON  SnrToggleCheckbox □不适用 </w:instrText>
              </w:r>
              <w:r w:rsidR="009454CC">
                <w:fldChar w:fldCharType="end"/>
              </w:r>
            </w:sdtContent>
          </w:sdt>
        </w:p>
        <w:p w:rsidR="00047B74" w:rsidRDefault="009454CC">
          <w:pPr>
            <w:jc w:val="right"/>
          </w:pPr>
          <w:r>
            <w:rPr>
              <w:rFonts w:hint="eastAsia"/>
            </w:rPr>
            <w:lastRenderedPageBreak/>
            <w:t>单位：</w:t>
          </w:r>
          <w:sdt>
            <w:sdtPr>
              <w:rPr>
                <w:rFonts w:hint="eastAsia"/>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14"/>
            <w:gridCol w:w="3401"/>
            <w:gridCol w:w="2127"/>
            <w:gridCol w:w="2118"/>
          </w:tblGrid>
          <w:tr w:rsidR="003D0EBF" w:rsidTr="003D0EBF">
            <w:sdt>
              <w:sdtPr>
                <w:rPr>
                  <w:rFonts w:ascii="Times New Roman" w:hAnsi="Times New Roman" w:cs="Times New Roman"/>
                </w:rPr>
                <w:tag w:val="_PLD_cf838d28f8e94c899328f1b9cd175b08"/>
                <w:id w:val="-1818639141"/>
                <w:lock w:val="sdtLocked"/>
              </w:sdtPr>
              <w:sdtEndPr/>
              <w:sdtContent>
                <w:tc>
                  <w:tcPr>
                    <w:tcW w:w="780" w:type="pct"/>
                    <w:tcBorders>
                      <w:top w:val="single" w:sz="4" w:space="0" w:color="auto"/>
                      <w:left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项目名称</w:t>
                    </w:r>
                  </w:p>
                </w:tc>
              </w:sdtContent>
            </w:sdt>
            <w:sdt>
              <w:sdtPr>
                <w:rPr>
                  <w:rFonts w:ascii="Times New Roman" w:hAnsi="Times New Roman" w:cs="Times New Roman"/>
                </w:rPr>
                <w:tag w:val="_PLD_25173a15407f4af6adbf91389dcc2257"/>
                <w:id w:val="1992747026"/>
                <w:lock w:val="sdtLocked"/>
              </w:sdtPr>
              <w:sdtEndPr/>
              <w:sdtContent>
                <w:tc>
                  <w:tcPr>
                    <w:tcW w:w="1877" w:type="pct"/>
                    <w:tcBorders>
                      <w:top w:val="single" w:sz="4" w:space="0" w:color="auto"/>
                      <w:left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关联方</w:t>
                    </w:r>
                  </w:p>
                </w:tc>
              </w:sdtContent>
            </w:sdt>
            <w:sdt>
              <w:sdtPr>
                <w:rPr>
                  <w:rFonts w:ascii="Times New Roman" w:hAnsi="Times New Roman" w:cs="Times New Roman"/>
                </w:rPr>
                <w:tag w:val="_PLD_a8551739db0f47cab1b1a6ea0e700367"/>
                <w:id w:val="1580026224"/>
                <w:lock w:val="sdtLocked"/>
              </w:sdtPr>
              <w:sdtEndPr/>
              <w:sdtContent>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期末账面余额</w:t>
                    </w:r>
                  </w:p>
                </w:tc>
              </w:sdtContent>
            </w:sdt>
            <w:sdt>
              <w:sdtPr>
                <w:rPr>
                  <w:rFonts w:ascii="Times New Roman" w:hAnsi="Times New Roman" w:cs="Times New Roman"/>
                </w:rPr>
                <w:tag w:val="_PLD_83bc027cb7f1401db7a26beffe77ce00"/>
                <w:id w:val="-1482689832"/>
                <w:lock w:val="sdtLocked"/>
              </w:sdtPr>
              <w:sdtEndPr/>
              <w:sdtContent>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jc w:val="center"/>
                      <w:rPr>
                        <w:rFonts w:ascii="Times New Roman" w:hAnsi="Times New Roman" w:cs="Times New Roman"/>
                      </w:rPr>
                    </w:pPr>
                    <w:r w:rsidRPr="003D0EBF">
                      <w:rPr>
                        <w:rFonts w:ascii="Times New Roman" w:hAnsi="Times New Roman" w:cs="Times New Roman"/>
                      </w:rPr>
                      <w:t>期初账面余额</w:t>
                    </w:r>
                  </w:p>
                </w:tc>
              </w:sdtContent>
            </w:sdt>
          </w:tr>
          <w:sdt>
            <w:sdtPr>
              <w:rPr>
                <w:rFonts w:ascii="Times New Roman" w:hAnsi="Times New Roman" w:cs="Times New Roman"/>
              </w:rPr>
              <w:alias w:val="上市公司应付关联方款项明细"/>
              <w:tag w:val="_GBC_bb3d19486f2b460b856a135056bd0897"/>
              <w:id w:val="-1780939281"/>
              <w:lock w:val="sdtLocked"/>
              <w:placeholder>
                <w:docPart w:val="F5E9F45035574E768F84DE7D8B5772AD"/>
              </w:placeholder>
            </w:sdtPr>
            <w:sdtEndPr/>
            <w:sdtContent>
              <w:tr w:rsidR="003D0EBF" w:rsidTr="003D0EBF">
                <w:tc>
                  <w:tcPr>
                    <w:tcW w:w="780" w:type="pct"/>
                    <w:vMerge w:val="restart"/>
                    <w:tcBorders>
                      <w:top w:val="single" w:sz="4" w:space="0" w:color="auto"/>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r w:rsidRPr="003D0EBF">
                      <w:rPr>
                        <w:rFonts w:ascii="Times New Roman" w:hAnsi="Times New Roman" w:cs="Times New Roman"/>
                        <w:bCs/>
                        <w:color w:val="000000"/>
                      </w:rPr>
                      <w:t>应付账款</w:t>
                    </w: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r w:rsidRPr="003D0EBF">
                      <w:rPr>
                        <w:rFonts w:ascii="Times New Roman" w:hAnsi="Times New Roman" w:cs="Times New Roman"/>
                      </w:rPr>
                      <w:t>广铁集团</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69,216,231</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23,548,678</w:t>
                    </w:r>
                  </w:p>
                </w:tc>
              </w:tr>
            </w:sdtContent>
          </w:sdt>
          <w:sdt>
            <w:sdtPr>
              <w:rPr>
                <w:rFonts w:ascii="Times New Roman" w:hAnsi="Times New Roman" w:cs="Times New Roman"/>
              </w:rPr>
              <w:alias w:val="上市公司应付关联方款项明细"/>
              <w:tag w:val="_GBC_bb3d19486f2b460b856a135056bd0897"/>
              <w:id w:val="-383718457"/>
              <w:lock w:val="sdtLocked"/>
              <w:placeholder>
                <w:docPart w:val="F5E9F45035574E768F84DE7D8B5772AD"/>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r w:rsidRPr="003D0EBF">
                      <w:rPr>
                        <w:rFonts w:ascii="Times New Roman" w:hAnsi="Times New Roman" w:cs="Times New Roman"/>
                      </w:rPr>
                      <w:t>广铁集团之子公司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1,998,665,837</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1,965,750,265</w:t>
                    </w:r>
                  </w:p>
                </w:tc>
              </w:tr>
            </w:sdtContent>
          </w:sdt>
          <w:sdt>
            <w:sdtPr>
              <w:rPr>
                <w:rFonts w:ascii="Times New Roman" w:hAnsi="Times New Roman" w:cs="Times New Roman"/>
              </w:rPr>
              <w:alias w:val="上市公司应付关联方款项明细"/>
              <w:tag w:val="_GBC_bb3d19486f2b460b856a135056bd0897"/>
              <w:id w:val="-1877071948"/>
              <w:lock w:val="sdtLocked"/>
              <w:placeholder>
                <w:docPart w:val="F5E9F45035574E768F84DE7D8B5772AD"/>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物资公司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F114FA" w:rsidP="003D0EBF">
                    <w:pPr>
                      <w:autoSpaceDE w:val="0"/>
                      <w:autoSpaceDN w:val="0"/>
                      <w:adjustRightInd w:val="0"/>
                      <w:jc w:val="right"/>
                      <w:rPr>
                        <w:rFonts w:ascii="Times New Roman" w:hAnsi="Times New Roman" w:cs="Times New Roman"/>
                      </w:rPr>
                    </w:pPr>
                    <w:r w:rsidRPr="00F114FA">
                      <w:rPr>
                        <w:rFonts w:ascii="Times New Roman" w:hAnsi="Times New Roman" w:cs="Times New Roman"/>
                      </w:rPr>
                      <w:t>1,258,986,185</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1,291,818,829</w:t>
                    </w:r>
                  </w:p>
                </w:tc>
              </w:tr>
            </w:sdtContent>
          </w:sdt>
          <w:sdt>
            <w:sdtPr>
              <w:rPr>
                <w:rFonts w:ascii="Times New Roman" w:hAnsi="Times New Roman" w:cs="Times New Roman"/>
              </w:rPr>
              <w:alias w:val="上市公司应付关联方款项明细"/>
              <w:tag w:val="_GBC_bb3d19486f2b460b856a135056bd0897"/>
              <w:id w:val="1623650326"/>
              <w:lock w:val="sdtLocked"/>
              <w:placeholder>
                <w:docPart w:val="F5E9F45035574E768F84DE7D8B5772AD"/>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湖南铁路联创技术发展有限公司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274,541,084</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270,532,286</w:t>
                    </w:r>
                  </w:p>
                </w:tc>
              </w:tr>
            </w:sdtContent>
          </w:sdt>
          <w:sdt>
            <w:sdtPr>
              <w:rPr>
                <w:rFonts w:ascii="Times New Roman" w:hAnsi="Times New Roman" w:cs="Times New Roman"/>
              </w:rPr>
              <w:alias w:val="上市公司应付关联方款项明细"/>
              <w:tag w:val="_GBC_bb3d19486f2b460b856a135056bd0897"/>
              <w:id w:val="-661468915"/>
              <w:lock w:val="sdtLocked"/>
              <w:placeholder>
                <w:docPart w:val="F5E9F45035574E768F84DE7D8B5772AD"/>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广州铁道车辆有限公司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91,139,717</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93,548,922</w:t>
                    </w:r>
                  </w:p>
                </w:tc>
              </w:tr>
            </w:sdtContent>
          </w:sdt>
          <w:sdt>
            <w:sdtPr>
              <w:rPr>
                <w:rFonts w:ascii="Times New Roman" w:hAnsi="Times New Roman" w:cs="Times New Roman"/>
              </w:rPr>
              <w:alias w:val="上市公司应付关联方款项明细"/>
              <w:tag w:val="_GBC_bb3d19486f2b460b856a135056bd0897"/>
              <w:id w:val="1615946425"/>
              <w:lock w:val="sdtLocked"/>
              <w:placeholder>
                <w:docPart w:val="F5E9F45035574E768F84DE7D8B5772AD"/>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湖南长铁装备制造有限公司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44,206,126</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67,039,247</w:t>
                    </w:r>
                  </w:p>
                </w:tc>
              </w:tr>
            </w:sdtContent>
          </w:sdt>
          <w:sdt>
            <w:sdtPr>
              <w:rPr>
                <w:rFonts w:ascii="Times New Roman" w:hAnsi="Times New Roman" w:cs="Times New Roman"/>
              </w:rPr>
              <w:alias w:val="上市公司应付关联方款项明细"/>
              <w:tag w:val="_GBC_bb3d19486f2b460b856a135056bd0897"/>
              <w:id w:val="-1246874173"/>
              <w:lock w:val="sdtLocked"/>
              <w:placeholder>
                <w:docPart w:val="F5E9F45035574E768F84DE7D8B5772AD"/>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广州铁路地产置业有限公司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32,106,325</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47,598,856</w:t>
                    </w:r>
                  </w:p>
                </w:tc>
              </w:tr>
            </w:sdtContent>
          </w:sdt>
          <w:sdt>
            <w:sdtPr>
              <w:rPr>
                <w:rFonts w:ascii="Times New Roman" w:hAnsi="Times New Roman" w:cs="Times New Roman"/>
              </w:rPr>
              <w:alias w:val="上市公司应付关联方款项明细"/>
              <w:tag w:val="_GBC_bb3d19486f2b460b856a135056bd0897"/>
              <w:id w:val="-577357341"/>
              <w:lock w:val="sdtLocked"/>
              <w:placeholder>
                <w:docPart w:val="F5E9F45035574E768F84DE7D8B5772AD"/>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怀化铁路工程</w:t>
                    </w:r>
                    <w:r w:rsidR="00F114FA" w:rsidRPr="00F114FA">
                      <w:rPr>
                        <w:rFonts w:ascii="Times New Roman" w:hAnsi="Times New Roman" w:cs="Times New Roman" w:hint="eastAsia"/>
                      </w:rPr>
                      <w:t>有限</w:t>
                    </w:r>
                    <w:r w:rsidRPr="003D0EBF">
                      <w:rPr>
                        <w:rFonts w:ascii="Times New Roman" w:hAnsi="Times New Roman" w:cs="Times New Roman"/>
                      </w:rPr>
                      <w:t>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F114FA" w:rsidP="003D0EBF">
                    <w:pPr>
                      <w:autoSpaceDE w:val="0"/>
                      <w:autoSpaceDN w:val="0"/>
                      <w:adjustRightInd w:val="0"/>
                      <w:jc w:val="right"/>
                      <w:rPr>
                        <w:rFonts w:ascii="Times New Roman" w:hAnsi="Times New Roman" w:cs="Times New Roman"/>
                      </w:rPr>
                    </w:pPr>
                    <w:r w:rsidRPr="00F114FA">
                      <w:rPr>
                        <w:rFonts w:ascii="Times New Roman" w:hAnsi="Times New Roman" w:cs="Times New Roman"/>
                      </w:rPr>
                      <w:t>21,933,038</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w:t>
                    </w:r>
                  </w:p>
                </w:tc>
              </w:tr>
            </w:sdtContent>
          </w:sdt>
          <w:sdt>
            <w:sdtPr>
              <w:rPr>
                <w:rFonts w:ascii="Times New Roman" w:hAnsi="Times New Roman" w:cs="Times New Roman"/>
              </w:rPr>
              <w:alias w:val="上市公司应付关联方款项明细"/>
              <w:tag w:val="_GBC_bb3d19486f2b460b856a135056bd0897"/>
              <w:id w:val="417983074"/>
              <w:lock w:val="sdtLocked"/>
              <w:placeholder>
                <w:docPart w:val="F5E9F45035574E768F84DE7D8B5772AD"/>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广东粤通铁路物流有限公司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19,756,370</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12,974,783</w:t>
                    </w:r>
                  </w:p>
                </w:tc>
              </w:tr>
            </w:sdtContent>
          </w:sdt>
          <w:sdt>
            <w:sdtPr>
              <w:rPr>
                <w:rFonts w:ascii="Times New Roman" w:hAnsi="Times New Roman" w:cs="Times New Roman"/>
              </w:rPr>
              <w:alias w:val="上市公司应付关联方款项明细"/>
              <w:tag w:val="_GBC_bb3d19486f2b460b856a135056bd0897"/>
              <w:id w:val="556216954"/>
              <w:lock w:val="sdtLocked"/>
              <w:placeholder>
                <w:docPart w:val="F5E9F45035574E768F84DE7D8B5772AD"/>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广州北羊信息技术有限公司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10,549,202</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18,340,135</w:t>
                    </w:r>
                  </w:p>
                </w:tc>
              </w:tr>
            </w:sdtContent>
          </w:sdt>
          <w:sdt>
            <w:sdtPr>
              <w:rPr>
                <w:rFonts w:ascii="Times New Roman" w:hAnsi="Times New Roman" w:cs="Times New Roman"/>
              </w:rPr>
              <w:alias w:val="上市公司应付关联方款项明细"/>
              <w:tag w:val="_GBC_bb3d19486f2b460b856a135056bd0897"/>
              <w:id w:val="-987233359"/>
              <w:lock w:val="sdtLocked"/>
              <w:placeholder>
                <w:docPart w:val="F5E9F45035574E768F84DE7D8B5772AD"/>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ind w:firstLineChars="100" w:firstLine="210"/>
                      <w:rPr>
                        <w:rFonts w:ascii="Times New Roman" w:hAnsi="Times New Roman" w:cs="Times New Roman"/>
                      </w:rPr>
                    </w:pPr>
                    <w:r w:rsidRPr="003D0EBF">
                      <w:rPr>
                        <w:rFonts w:ascii="Times New Roman" w:hAnsi="Times New Roman" w:cs="Times New Roman"/>
                      </w:rPr>
                      <w:t>其他</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F114FA" w:rsidP="003D0EBF">
                    <w:pPr>
                      <w:autoSpaceDE w:val="0"/>
                      <w:autoSpaceDN w:val="0"/>
                      <w:adjustRightInd w:val="0"/>
                      <w:jc w:val="right"/>
                      <w:rPr>
                        <w:rFonts w:ascii="Times New Roman" w:hAnsi="Times New Roman" w:cs="Times New Roman"/>
                      </w:rPr>
                    </w:pPr>
                    <w:r w:rsidRPr="00F114FA">
                      <w:rPr>
                        <w:rFonts w:ascii="Times New Roman" w:hAnsi="Times New Roman" w:cs="Times New Roman"/>
                      </w:rPr>
                      <w:t>245,447,790</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163,897,207</w:t>
                    </w:r>
                  </w:p>
                </w:tc>
              </w:tr>
            </w:sdtContent>
          </w:sdt>
          <w:sdt>
            <w:sdtPr>
              <w:rPr>
                <w:rFonts w:ascii="Times New Roman" w:hAnsi="Times New Roman" w:cs="Times New Roman"/>
              </w:rPr>
              <w:alias w:val="上市公司应付关联方款项明细"/>
              <w:tag w:val="_GBC_bb3d19486f2b460b856a135056bd0897"/>
              <w:id w:val="-257764303"/>
              <w:lock w:val="sdtLocked"/>
              <w:placeholder>
                <w:docPart w:val="F5E9F45035574E768F84DE7D8B5772AD"/>
              </w:placeholder>
            </w:sdtPr>
            <w:sdtEndPr/>
            <w:sdtContent>
              <w:tr w:rsidR="003D0EBF" w:rsidTr="003D0EBF">
                <w:tc>
                  <w:tcPr>
                    <w:tcW w:w="780" w:type="pct"/>
                    <w:vMerge/>
                    <w:tcBorders>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autoSpaceDE w:val="0"/>
                      <w:autoSpaceDN w:val="0"/>
                      <w:adjustRightInd w:val="0"/>
                      <w:rPr>
                        <w:rFonts w:ascii="Times New Roman" w:hAnsi="Times New Roman" w:cs="Times New Roman"/>
                      </w:rPr>
                    </w:pPr>
                    <w:r w:rsidRPr="003D0EBF">
                      <w:rPr>
                        <w:rFonts w:ascii="Times New Roman" w:hAnsi="Times New Roman" w:cs="Times New Roman"/>
                      </w:rPr>
                      <w:t>联营公司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327,360,076</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426,938,039</w:t>
                    </w:r>
                  </w:p>
                </w:tc>
              </w:tr>
            </w:sdtContent>
          </w:sdt>
          <w:sdt>
            <w:sdtPr>
              <w:rPr>
                <w:rFonts w:ascii="Times New Roman" w:hAnsi="Times New Roman" w:cs="Times New Roman"/>
              </w:rPr>
              <w:alias w:val="上市公司应付关联方款项明细"/>
              <w:tag w:val="_GBC_bb3d19486f2b460b856a135056bd0897"/>
              <w:id w:val="-1147356236"/>
              <w:lock w:val="sdtLocked"/>
              <w:placeholder>
                <w:docPart w:val="03089FDB4F654BC6A29AE3F1287421BA"/>
              </w:placeholder>
            </w:sdtPr>
            <w:sdtEndPr/>
            <w:sdtContent>
              <w:tr w:rsidR="003D0EBF" w:rsidTr="003D0EBF">
                <w:tc>
                  <w:tcPr>
                    <w:tcW w:w="780" w:type="pct"/>
                    <w:vMerge w:val="restart"/>
                    <w:tcBorders>
                      <w:top w:val="single" w:sz="4" w:space="0" w:color="auto"/>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r w:rsidRPr="003D0EBF">
                      <w:rPr>
                        <w:rFonts w:ascii="Times New Roman" w:hAnsi="Times New Roman" w:cs="Times New Roman"/>
                        <w:bCs/>
                        <w:color w:val="000000"/>
                      </w:rPr>
                      <w:t>合同负债</w:t>
                    </w: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rPr>
                        <w:rFonts w:ascii="Times New Roman" w:hAnsi="Times New Roman" w:cs="Times New Roman"/>
                      </w:rPr>
                    </w:pPr>
                    <w:r w:rsidRPr="003D0EBF">
                      <w:rPr>
                        <w:rFonts w:ascii="Times New Roman" w:hAnsi="Times New Roman" w:cs="Times New Roman"/>
                      </w:rPr>
                      <w:t>广铁集团之子公司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1,072,744</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4,977,399</w:t>
                    </w:r>
                  </w:p>
                </w:tc>
              </w:tr>
            </w:sdtContent>
          </w:sdt>
          <w:sdt>
            <w:sdtPr>
              <w:rPr>
                <w:rFonts w:ascii="Times New Roman" w:hAnsi="Times New Roman" w:cs="Times New Roman"/>
              </w:rPr>
              <w:alias w:val="上市公司应付关联方款项明细"/>
              <w:tag w:val="_GBC_bb3d19486f2b460b856a135056bd0897"/>
              <w:id w:val="1378664631"/>
              <w:lock w:val="sdtLocked"/>
              <w:placeholder>
                <w:docPart w:val="03089FDB4F654BC6A29AE3F1287421BA"/>
              </w:placeholder>
            </w:sdtPr>
            <w:sdtEndPr/>
            <w:sdtContent>
              <w:tr w:rsidR="003D0EBF" w:rsidTr="003D0EBF">
                <w:tc>
                  <w:tcPr>
                    <w:tcW w:w="780" w:type="pct"/>
                    <w:vMerge/>
                    <w:tcBorders>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rPr>
                        <w:rFonts w:ascii="Times New Roman" w:hAnsi="Times New Roman" w:cs="Times New Roman"/>
                      </w:rPr>
                    </w:pPr>
                    <w:r w:rsidRPr="003D0EBF">
                      <w:rPr>
                        <w:rFonts w:ascii="Times New Roman" w:hAnsi="Times New Roman" w:cs="Times New Roman"/>
                      </w:rPr>
                      <w:t>联营公司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688,481</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654,813</w:t>
                    </w:r>
                  </w:p>
                </w:tc>
              </w:tr>
            </w:sdtContent>
          </w:sdt>
          <w:sdt>
            <w:sdtPr>
              <w:rPr>
                <w:rFonts w:ascii="Times New Roman" w:hAnsi="Times New Roman" w:cs="Times New Roman"/>
              </w:rPr>
              <w:alias w:val="上市公司应付关联方款项明细"/>
              <w:tag w:val="_GBC_bb3d19486f2b460b856a135056bd0897"/>
              <w:id w:val="-2010517166"/>
              <w:lock w:val="sdtLocked"/>
              <w:placeholder>
                <w:docPart w:val="D3385B62B79A4CC7923AF349BD025222"/>
              </w:placeholder>
            </w:sdtPr>
            <w:sdtEndPr/>
            <w:sdtContent>
              <w:tr w:rsidR="003D0EBF" w:rsidTr="003D0EBF">
                <w:tc>
                  <w:tcPr>
                    <w:tcW w:w="780" w:type="pct"/>
                    <w:vMerge w:val="restart"/>
                    <w:tcBorders>
                      <w:top w:val="single" w:sz="4" w:space="0" w:color="auto"/>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r w:rsidRPr="003D0EBF">
                      <w:rPr>
                        <w:rFonts w:ascii="Times New Roman" w:hAnsi="Times New Roman" w:cs="Times New Roman"/>
                        <w:bCs/>
                        <w:color w:val="000000"/>
                      </w:rPr>
                      <w:t>应付票据</w:t>
                    </w: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rPr>
                        <w:rFonts w:ascii="Times New Roman" w:hAnsi="Times New Roman" w:cs="Times New Roman"/>
                      </w:rPr>
                    </w:pPr>
                    <w:r w:rsidRPr="003D0EBF">
                      <w:rPr>
                        <w:rFonts w:ascii="Times New Roman" w:hAnsi="Times New Roman" w:cs="Times New Roman"/>
                      </w:rPr>
                      <w:t>广铁集团之子公司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150,000,000</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230,000,000</w:t>
                    </w:r>
                  </w:p>
                </w:tc>
              </w:tr>
            </w:sdtContent>
          </w:sdt>
          <w:sdt>
            <w:sdtPr>
              <w:rPr>
                <w:rFonts w:ascii="Times New Roman" w:hAnsi="Times New Roman" w:cs="Times New Roman"/>
              </w:rPr>
              <w:alias w:val="上市公司应付关联方款项明细"/>
              <w:tag w:val="_GBC_bb3d19486f2b460b856a135056bd0897"/>
              <w:id w:val="902649883"/>
              <w:lock w:val="sdtLocked"/>
              <w:placeholder>
                <w:docPart w:val="D3385B62B79A4CC7923AF349BD025222"/>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ind w:firstLineChars="100" w:firstLine="210"/>
                      <w:rPr>
                        <w:rFonts w:ascii="Times New Roman" w:hAnsi="Times New Roman" w:cs="Times New Roman"/>
                      </w:rPr>
                    </w:pPr>
                    <w:r w:rsidRPr="003D0EBF">
                      <w:rPr>
                        <w:rFonts w:ascii="Times New Roman" w:hAnsi="Times New Roman" w:cs="Times New Roman"/>
                      </w:rPr>
                      <w:t>物资公司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150,000,000</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200,000,000</w:t>
                    </w:r>
                  </w:p>
                </w:tc>
              </w:tr>
            </w:sdtContent>
          </w:sdt>
          <w:sdt>
            <w:sdtPr>
              <w:rPr>
                <w:rFonts w:ascii="Times New Roman" w:hAnsi="Times New Roman" w:cs="Times New Roman"/>
              </w:rPr>
              <w:alias w:val="上市公司应付关联方款项明细"/>
              <w:tag w:val="_GBC_bb3d19486f2b460b856a135056bd0897"/>
              <w:id w:val="1328013718"/>
              <w:lock w:val="sdtLocked"/>
              <w:placeholder>
                <w:docPart w:val="D3385B62B79A4CC7923AF349BD025222"/>
              </w:placeholder>
            </w:sdtPr>
            <w:sdtEndPr/>
            <w:sdtContent>
              <w:tr w:rsidR="003D0EBF" w:rsidTr="003D0EBF">
                <w:tc>
                  <w:tcPr>
                    <w:tcW w:w="780" w:type="pct"/>
                    <w:vMerge/>
                    <w:tcBorders>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ind w:firstLineChars="100" w:firstLine="210"/>
                      <w:rPr>
                        <w:rFonts w:ascii="Times New Roman" w:hAnsi="Times New Roman" w:cs="Times New Roman"/>
                      </w:rPr>
                    </w:pPr>
                    <w:r w:rsidRPr="003D0EBF">
                      <w:rPr>
                        <w:rFonts w:ascii="Times New Roman" w:hAnsi="Times New Roman" w:cs="Times New Roman"/>
                      </w:rPr>
                      <w:t>广州铁道车辆有限公司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30,000,000</w:t>
                    </w:r>
                  </w:p>
                </w:tc>
              </w:tr>
            </w:sdtContent>
          </w:sdt>
          <w:sdt>
            <w:sdtPr>
              <w:rPr>
                <w:rFonts w:ascii="Times New Roman" w:hAnsi="Times New Roman" w:cs="Times New Roman"/>
              </w:rPr>
              <w:alias w:val="上市公司应付关联方款项明细"/>
              <w:tag w:val="_GBC_bb3d19486f2b460b856a135056bd0897"/>
              <w:id w:val="-1452926738"/>
              <w:lock w:val="sdtLocked"/>
              <w:placeholder>
                <w:docPart w:val="DFB1D6F70CB443648BED72173C10F326"/>
              </w:placeholder>
            </w:sdtPr>
            <w:sdtEndPr/>
            <w:sdtContent>
              <w:tr w:rsidR="003D0EBF" w:rsidTr="003D0EBF">
                <w:tc>
                  <w:tcPr>
                    <w:tcW w:w="780" w:type="pct"/>
                    <w:vMerge w:val="restart"/>
                    <w:tcBorders>
                      <w:top w:val="single" w:sz="4" w:space="0" w:color="auto"/>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r w:rsidRPr="003D0EBF">
                      <w:rPr>
                        <w:rFonts w:ascii="Times New Roman" w:hAnsi="Times New Roman" w:cs="Times New Roman"/>
                        <w:bCs/>
                        <w:color w:val="000000"/>
                      </w:rPr>
                      <w:t>其他应付款</w:t>
                    </w: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rPr>
                        <w:rFonts w:ascii="Times New Roman" w:hAnsi="Times New Roman" w:cs="Times New Roman"/>
                      </w:rPr>
                    </w:pPr>
                    <w:r w:rsidRPr="003D0EBF">
                      <w:rPr>
                        <w:rFonts w:ascii="Times New Roman" w:hAnsi="Times New Roman" w:cs="Times New Roman"/>
                      </w:rPr>
                      <w:t>广铁集团</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442,376</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408,816</w:t>
                    </w:r>
                  </w:p>
                </w:tc>
              </w:tr>
            </w:sdtContent>
          </w:sdt>
          <w:sdt>
            <w:sdtPr>
              <w:rPr>
                <w:rFonts w:ascii="Times New Roman" w:hAnsi="Times New Roman" w:cs="Times New Roman"/>
              </w:rPr>
              <w:alias w:val="上市公司应付关联方款项明细"/>
              <w:tag w:val="_GBC_bb3d19486f2b460b856a135056bd0897"/>
              <w:id w:val="-1661843988"/>
              <w:lock w:val="sdtLocked"/>
              <w:placeholder>
                <w:docPart w:val="DFB1D6F70CB443648BED72173C10F326"/>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rPr>
                        <w:rFonts w:ascii="Times New Roman" w:hAnsi="Times New Roman" w:cs="Times New Roman"/>
                      </w:rPr>
                    </w:pPr>
                    <w:r w:rsidRPr="003D0EBF">
                      <w:rPr>
                        <w:rFonts w:ascii="Times New Roman" w:hAnsi="Times New Roman" w:cs="Times New Roman"/>
                      </w:rPr>
                      <w:t>广铁集团之子公司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425,816,064</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474,289,028</w:t>
                    </w:r>
                  </w:p>
                </w:tc>
              </w:tr>
            </w:sdtContent>
          </w:sdt>
          <w:sdt>
            <w:sdtPr>
              <w:rPr>
                <w:rFonts w:ascii="Times New Roman" w:hAnsi="Times New Roman" w:cs="Times New Roman"/>
              </w:rPr>
              <w:alias w:val="上市公司应付关联方款项明细"/>
              <w:tag w:val="_GBC_bb3d19486f2b460b856a135056bd0897"/>
              <w:id w:val="-1224757175"/>
              <w:lock w:val="sdtLocked"/>
              <w:placeholder>
                <w:docPart w:val="DFB1D6F70CB443648BED72173C10F326"/>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ind w:firstLineChars="100" w:firstLine="210"/>
                      <w:rPr>
                        <w:rFonts w:ascii="Times New Roman" w:hAnsi="Times New Roman" w:cs="Times New Roman"/>
                      </w:rPr>
                    </w:pPr>
                    <w:r w:rsidRPr="003D0EBF">
                      <w:rPr>
                        <w:rFonts w:ascii="Times New Roman" w:hAnsi="Times New Roman" w:cs="Times New Roman"/>
                      </w:rPr>
                      <w:t>深铁实业</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354,560,174</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354,560,174</w:t>
                    </w:r>
                  </w:p>
                </w:tc>
              </w:tr>
            </w:sdtContent>
          </w:sdt>
          <w:sdt>
            <w:sdtPr>
              <w:rPr>
                <w:rFonts w:ascii="Times New Roman" w:hAnsi="Times New Roman" w:cs="Times New Roman"/>
              </w:rPr>
              <w:alias w:val="上市公司应付关联方款项明细"/>
              <w:tag w:val="_GBC_bb3d19486f2b460b856a135056bd0897"/>
              <w:id w:val="1109402148"/>
              <w:lock w:val="sdtLocked"/>
              <w:placeholder>
                <w:docPart w:val="DFB1D6F70CB443648BED72173C10F326"/>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ind w:firstLineChars="100" w:firstLine="210"/>
                      <w:rPr>
                        <w:rFonts w:ascii="Times New Roman" w:hAnsi="Times New Roman" w:cs="Times New Roman"/>
                      </w:rPr>
                    </w:pPr>
                    <w:r w:rsidRPr="003D0EBF">
                      <w:rPr>
                        <w:rFonts w:ascii="Times New Roman" w:hAnsi="Times New Roman" w:cs="Times New Roman"/>
                      </w:rPr>
                      <w:t>广州铁道车辆有限公司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31,504,291</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58,190,168</w:t>
                    </w:r>
                  </w:p>
                </w:tc>
              </w:tr>
            </w:sdtContent>
          </w:sdt>
          <w:sdt>
            <w:sdtPr>
              <w:rPr>
                <w:rFonts w:ascii="Times New Roman" w:hAnsi="Times New Roman" w:cs="Times New Roman"/>
              </w:rPr>
              <w:alias w:val="上市公司应付关联方款项明细"/>
              <w:tag w:val="_GBC_bb3d19486f2b460b856a135056bd0897"/>
              <w:id w:val="35781923"/>
              <w:lock w:val="sdtLocked"/>
              <w:placeholder>
                <w:docPart w:val="DFB1D6F70CB443648BED72173C10F326"/>
              </w:placeholder>
            </w:sdtPr>
            <w:sdtEndPr/>
            <w:sdtContent>
              <w:tr w:rsidR="003D0EBF" w:rsidTr="003D0EBF">
                <w:tc>
                  <w:tcPr>
                    <w:tcW w:w="780" w:type="pct"/>
                    <w:vMerge/>
                    <w:tcBorders>
                      <w:left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ind w:firstLineChars="100" w:firstLine="210"/>
                      <w:rPr>
                        <w:rFonts w:ascii="Times New Roman" w:hAnsi="Times New Roman" w:cs="Times New Roman"/>
                      </w:rPr>
                    </w:pPr>
                    <w:r w:rsidRPr="003D0EBF">
                      <w:rPr>
                        <w:rFonts w:ascii="Times New Roman" w:hAnsi="Times New Roman" w:cs="Times New Roman"/>
                      </w:rPr>
                      <w:t>其他</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39,751,599</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61,538,686</w:t>
                    </w:r>
                  </w:p>
                </w:tc>
              </w:tr>
            </w:sdtContent>
          </w:sdt>
          <w:sdt>
            <w:sdtPr>
              <w:rPr>
                <w:rFonts w:ascii="Times New Roman" w:hAnsi="Times New Roman" w:cs="Times New Roman"/>
              </w:rPr>
              <w:alias w:val="上市公司应付关联方款项明细"/>
              <w:tag w:val="_GBC_bb3d19486f2b460b856a135056bd0897"/>
              <w:id w:val="-2023157034"/>
              <w:lock w:val="sdtLocked"/>
              <w:placeholder>
                <w:docPart w:val="DFB1D6F70CB443648BED72173C10F326"/>
              </w:placeholder>
            </w:sdtPr>
            <w:sdtEndPr/>
            <w:sdtContent>
              <w:tr w:rsidR="003D0EBF" w:rsidTr="003D0EBF">
                <w:tc>
                  <w:tcPr>
                    <w:tcW w:w="780" w:type="pct"/>
                    <w:vMerge/>
                    <w:tcBorders>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AF2316">
                    <w:pPr>
                      <w:rPr>
                        <w:rFonts w:ascii="Times New Roman" w:hAnsi="Times New Roman" w:cs="Times New Roman"/>
                      </w:rPr>
                    </w:pPr>
                    <w:r w:rsidRPr="003D0EBF">
                      <w:rPr>
                        <w:rFonts w:ascii="Times New Roman" w:hAnsi="Times New Roman" w:cs="Times New Roman"/>
                      </w:rPr>
                      <w:t>联营公司</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12,853,918</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25,435,401</w:t>
                    </w:r>
                  </w:p>
                </w:tc>
              </w:tr>
            </w:sdtContent>
          </w:sdt>
          <w:sdt>
            <w:sdtPr>
              <w:rPr>
                <w:rFonts w:ascii="Times New Roman" w:hAnsi="Times New Roman" w:cs="Times New Roman"/>
              </w:rPr>
              <w:alias w:val="上市公司应付关联方款项明细"/>
              <w:tag w:val="_GBC_bb3d19486f2b460b856a135056bd0897"/>
              <w:id w:val="-647978944"/>
              <w:lock w:val="sdtLocked"/>
              <w:placeholder>
                <w:docPart w:val="03E84994745F4A39AEC80E8C52386B28"/>
              </w:placeholder>
            </w:sdtPr>
            <w:sdtEndPr/>
            <w:sdtContent>
              <w:tr w:rsidR="003D0EBF" w:rsidTr="003D0EBF">
                <w:tc>
                  <w:tcPr>
                    <w:tcW w:w="780"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center"/>
                      <w:rPr>
                        <w:rFonts w:ascii="Times New Roman" w:hAnsi="Times New Roman" w:cs="Times New Roman"/>
                      </w:rPr>
                    </w:pPr>
                    <w:r w:rsidRPr="003D0EBF">
                      <w:rPr>
                        <w:rFonts w:ascii="Times New Roman" w:hAnsi="Times New Roman" w:cs="Times New Roman"/>
                        <w:bCs/>
                        <w:color w:val="000000"/>
                      </w:rPr>
                      <w:t>租赁负债</w:t>
                    </w:r>
                  </w:p>
                </w:tc>
                <w:tc>
                  <w:tcPr>
                    <w:tcW w:w="1877"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rPr>
                        <w:rFonts w:ascii="Times New Roman" w:hAnsi="Times New Roman" w:cs="Times New Roman"/>
                      </w:rPr>
                    </w:pPr>
                    <w:r w:rsidRPr="003D0EBF">
                      <w:rPr>
                        <w:rFonts w:ascii="Times New Roman" w:hAnsi="Times New Roman" w:cs="Times New Roman"/>
                      </w:rPr>
                      <w:t>广铁集团</w:t>
                    </w:r>
                  </w:p>
                </w:tc>
                <w:tc>
                  <w:tcPr>
                    <w:tcW w:w="1174"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jc w:val="right"/>
                      <w:rPr>
                        <w:rFonts w:ascii="Times New Roman" w:hAnsi="Times New Roman" w:cs="Times New Roman"/>
                      </w:rPr>
                    </w:pPr>
                    <w:r w:rsidRPr="003D0EBF">
                      <w:rPr>
                        <w:rFonts w:ascii="Times New Roman" w:hAnsi="Times New Roman" w:cs="Times New Roman"/>
                      </w:rPr>
                      <w:t>1,390,088,515</w:t>
                    </w:r>
                  </w:p>
                </w:tc>
                <w:tc>
                  <w:tcPr>
                    <w:tcW w:w="1169" w:type="pct"/>
                    <w:tcBorders>
                      <w:top w:val="single" w:sz="4" w:space="0" w:color="auto"/>
                      <w:left w:val="single" w:sz="4" w:space="0" w:color="auto"/>
                      <w:bottom w:val="single" w:sz="4" w:space="0" w:color="auto"/>
                      <w:right w:val="single" w:sz="4" w:space="0" w:color="auto"/>
                    </w:tcBorders>
                    <w:vAlign w:val="center"/>
                  </w:tcPr>
                  <w:p w:rsidR="003D0EBF" w:rsidRPr="003D0EBF" w:rsidRDefault="003D0EBF" w:rsidP="003D0EBF">
                    <w:pPr>
                      <w:autoSpaceDE w:val="0"/>
                      <w:autoSpaceDN w:val="0"/>
                      <w:adjustRightInd w:val="0"/>
                      <w:jc w:val="right"/>
                      <w:rPr>
                        <w:rFonts w:ascii="Times New Roman" w:hAnsi="Times New Roman" w:cs="Times New Roman"/>
                      </w:rPr>
                    </w:pPr>
                    <w:r w:rsidRPr="003D0EBF">
                      <w:rPr>
                        <w:rFonts w:ascii="Times New Roman" w:hAnsi="Times New Roman" w:cs="Times New Roman"/>
                      </w:rPr>
                      <w:t>1,388,142,400</w:t>
                    </w:r>
                  </w:p>
                </w:tc>
              </w:tr>
            </w:sdtContent>
          </w:sdt>
        </w:tbl>
        <w:p w:rsidR="00047B74" w:rsidRDefault="00833B52">
          <w:pPr>
            <w:rPr>
              <w:rFonts w:cstheme="minorBidi"/>
            </w:rPr>
          </w:pPr>
        </w:p>
      </w:sdtContent>
    </w:sdt>
    <w:p w:rsidR="002B1418" w:rsidRPr="002B1418" w:rsidRDefault="002B1418" w:rsidP="00652785">
      <w:pPr>
        <w:widowControl w:val="0"/>
        <w:numPr>
          <w:ilvl w:val="0"/>
          <w:numId w:val="90"/>
        </w:numPr>
        <w:overflowPunct w:val="0"/>
        <w:adjustRightInd w:val="0"/>
        <w:ind w:left="0" w:firstLine="0"/>
        <w:jc w:val="both"/>
        <w:textAlignment w:val="baseline"/>
        <w:rPr>
          <w:rFonts w:ascii="Times New Roman" w:hAnsi="Times New Roman" w:cs="Times New Roman"/>
        </w:rPr>
      </w:pPr>
      <w:r w:rsidRPr="002B1418">
        <w:rPr>
          <w:rFonts w:ascii="Times New Roman" w:hAnsi="Times New Roman" w:cs="Times New Roman"/>
        </w:rPr>
        <w:t>对国铁集团及</w:t>
      </w:r>
      <w:r w:rsidRPr="002B1418">
        <w:rPr>
          <w:rFonts w:ascii="Times New Roman" w:hAnsi="Times New Roman" w:cs="Times New Roman"/>
          <w:bCs/>
        </w:rPr>
        <w:t>其他铁路运输相关企业的应收、应付款项余额</w:t>
      </w:r>
    </w:p>
    <w:p w:rsidR="002B1418" w:rsidRPr="002B1418" w:rsidRDefault="002B1418" w:rsidP="002B1418">
      <w:pPr>
        <w:overflowPunct w:val="0"/>
        <w:rPr>
          <w:rFonts w:ascii="Times New Roman" w:hAnsi="Times New Roman" w:cs="Times New Roman"/>
          <w:b/>
        </w:rPr>
      </w:pPr>
    </w:p>
    <w:tbl>
      <w:tblPr>
        <w:tblW w:w="8807" w:type="dxa"/>
        <w:jc w:val="center"/>
        <w:tblLayout w:type="fixed"/>
        <w:tblCellMar>
          <w:left w:w="28" w:type="dxa"/>
          <w:right w:w="28" w:type="dxa"/>
        </w:tblCellMar>
        <w:tblLook w:val="04A0" w:firstRow="1" w:lastRow="0" w:firstColumn="1" w:lastColumn="0" w:noHBand="0" w:noVBand="1"/>
      </w:tblPr>
      <w:tblGrid>
        <w:gridCol w:w="4452"/>
        <w:gridCol w:w="2029"/>
        <w:gridCol w:w="266"/>
        <w:gridCol w:w="2060"/>
      </w:tblGrid>
      <w:tr w:rsidR="002B1418" w:rsidRPr="002B1418" w:rsidTr="00A301F3">
        <w:trPr>
          <w:trHeight w:val="264"/>
          <w:jc w:val="center"/>
        </w:trPr>
        <w:tc>
          <w:tcPr>
            <w:tcW w:w="4452" w:type="dxa"/>
            <w:tcBorders>
              <w:top w:val="nil"/>
              <w:left w:val="nil"/>
              <w:bottom w:val="nil"/>
              <w:right w:val="nil"/>
            </w:tcBorders>
            <w:shd w:val="clear" w:color="auto" w:fill="auto"/>
            <w:noWrap/>
            <w:vAlign w:val="bottom"/>
          </w:tcPr>
          <w:bookmarkStart w:id="153" w:name="link_九6b_对国铁集团及其他铁路运输相关企业的应收1"/>
          <w:p w:rsidR="002B1418" w:rsidRPr="002B1418" w:rsidRDefault="002B1418" w:rsidP="00AF2316">
            <w:pPr>
              <w:overflowPunct w:val="0"/>
              <w:rPr>
                <w:rFonts w:ascii="Times New Roman" w:hAnsi="Times New Roman" w:cs="Times New Roman"/>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1!R5C2"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1!R5C2" \* MERGEFORMAT </w:instrText>
            </w:r>
            <w:r w:rsidRPr="002B1418">
              <w:rPr>
                <w:rFonts w:ascii="Times New Roman" w:hAnsi="Times New Roman" w:cs="Times New Roman"/>
                <w:lang w:val="zh-CN"/>
              </w:rPr>
              <w:fldChar w:fldCharType="end"/>
            </w:r>
          </w:p>
        </w:tc>
        <w:tc>
          <w:tcPr>
            <w:tcW w:w="2029"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jc w:val="right"/>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 xml:space="preserve">.xlsx"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1!R5C3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1!R5C3" \* MERGEFORMAT </w:instrText>
            </w:r>
            <w:r w:rsidRPr="002B1418">
              <w:rPr>
                <w:rFonts w:ascii="Times New Roman" w:hAnsi="Times New Roman" w:cs="Times New Roman"/>
                <w:lang w:val="zh-CN"/>
              </w:rPr>
              <w:fldChar w:fldCharType="separate"/>
            </w:r>
            <w:r w:rsidRPr="002B1418">
              <w:rPr>
                <w:rFonts w:ascii="Times New Roman" w:hAnsi="Times New Roman" w:cs="Times New Roman"/>
                <w:bCs/>
                <w:color w:val="000000"/>
              </w:rPr>
              <w:t>2023</w:t>
            </w:r>
            <w:r w:rsidRPr="002B1418">
              <w:rPr>
                <w:rFonts w:ascii="Times New Roman" w:hAnsi="Times New Roman" w:cs="Times New Roman"/>
                <w:bCs/>
                <w:color w:val="000000"/>
              </w:rPr>
              <w:t>年</w:t>
            </w:r>
            <w:r w:rsidRPr="002B1418">
              <w:rPr>
                <w:rFonts w:ascii="Times New Roman" w:hAnsi="Times New Roman" w:cs="Times New Roman"/>
                <w:bCs/>
                <w:color w:val="000000"/>
              </w:rPr>
              <w:t>6</w:t>
            </w:r>
            <w:r w:rsidRPr="002B1418">
              <w:rPr>
                <w:rFonts w:ascii="Times New Roman" w:hAnsi="Times New Roman" w:cs="Times New Roman"/>
                <w:bCs/>
                <w:color w:val="000000"/>
              </w:rPr>
              <w:t>月</w:t>
            </w:r>
            <w:r w:rsidRPr="002B1418">
              <w:rPr>
                <w:rFonts w:ascii="Times New Roman" w:hAnsi="Times New Roman" w:cs="Times New Roman"/>
                <w:bCs/>
                <w:color w:val="000000"/>
              </w:rPr>
              <w:t>30</w:t>
            </w:r>
            <w:r w:rsidRPr="002B1418">
              <w:rPr>
                <w:rFonts w:ascii="Times New Roman" w:hAnsi="Times New Roman" w:cs="Times New Roman"/>
                <w:bCs/>
                <w:color w:val="000000"/>
              </w:rPr>
              <w:t>日</w: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jc w:val="right"/>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1!R5C4"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1!R5C4" \* MERGEFORMAT </w:instrText>
            </w:r>
            <w:r w:rsidRPr="002B1418">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jc w:val="right"/>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 xml:space="preserve">.xlsx"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1!R5C5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1!R5C5" \* MERGEFORMAT </w:instrText>
            </w:r>
            <w:r w:rsidRPr="002B1418">
              <w:rPr>
                <w:rFonts w:ascii="Times New Roman" w:hAnsi="Times New Roman" w:cs="Times New Roman"/>
                <w:lang w:val="zh-CN"/>
              </w:rPr>
              <w:fldChar w:fldCharType="separate"/>
            </w:r>
            <w:r w:rsidRPr="002B1418">
              <w:rPr>
                <w:rFonts w:ascii="Times New Roman" w:hAnsi="Times New Roman" w:cs="Times New Roman"/>
                <w:bCs/>
                <w:color w:val="000000"/>
              </w:rPr>
              <w:t>2022</w:t>
            </w:r>
            <w:r w:rsidRPr="002B1418">
              <w:rPr>
                <w:rFonts w:ascii="Times New Roman" w:hAnsi="Times New Roman" w:cs="Times New Roman"/>
                <w:bCs/>
                <w:color w:val="000000"/>
              </w:rPr>
              <w:t>年</w:t>
            </w:r>
            <w:r w:rsidRPr="002B1418">
              <w:rPr>
                <w:rFonts w:ascii="Times New Roman" w:hAnsi="Times New Roman" w:cs="Times New Roman"/>
                <w:bCs/>
                <w:color w:val="000000"/>
              </w:rPr>
              <w:t>12</w:t>
            </w:r>
            <w:r w:rsidRPr="002B1418">
              <w:rPr>
                <w:rFonts w:ascii="Times New Roman" w:hAnsi="Times New Roman" w:cs="Times New Roman"/>
                <w:bCs/>
                <w:color w:val="000000"/>
              </w:rPr>
              <w:t>月</w:t>
            </w:r>
            <w:r w:rsidRPr="002B1418">
              <w:rPr>
                <w:rFonts w:ascii="Times New Roman" w:hAnsi="Times New Roman" w:cs="Times New Roman"/>
                <w:bCs/>
                <w:color w:val="000000"/>
              </w:rPr>
              <w:t>31</w:t>
            </w:r>
            <w:r w:rsidRPr="002B1418">
              <w:rPr>
                <w:rFonts w:ascii="Times New Roman" w:hAnsi="Times New Roman" w:cs="Times New Roman"/>
                <w:bCs/>
                <w:color w:val="000000"/>
              </w:rPr>
              <w:t>日</w:t>
            </w:r>
            <w:r w:rsidRPr="002B1418">
              <w:rPr>
                <w:rFonts w:ascii="Times New Roman" w:hAnsi="Times New Roman" w:cs="Times New Roman"/>
                <w:lang w:val="zh-CN"/>
              </w:rPr>
              <w:fldChar w:fldCharType="end"/>
            </w:r>
          </w:p>
        </w:tc>
      </w:tr>
      <w:tr w:rsidR="002B1418" w:rsidRPr="002B1418" w:rsidTr="00A301F3">
        <w:trPr>
          <w:trHeight w:val="264"/>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jc w:val="right"/>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1!R6C2"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1!R6C2" \* MERGEFORMAT </w:instrText>
            </w:r>
            <w:r w:rsidRPr="002B1418">
              <w:rPr>
                <w:rFonts w:ascii="Times New Roman" w:hAnsi="Times New Roman" w:cs="Times New Roman"/>
                <w:lang w:val="zh-CN"/>
              </w:rPr>
              <w:fldChar w:fldCharType="end"/>
            </w:r>
          </w:p>
        </w:tc>
        <w:tc>
          <w:tcPr>
            <w:tcW w:w="2029"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1!R6C3"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1!R6C3" \* MERGEFORMAT </w:instrTex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1!R6C4"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1!R6C4" \* MERGEFORMAT </w:instrText>
            </w:r>
            <w:r w:rsidRPr="002B1418">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1!R6C5"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1!R6C5" \* MERGEFORMAT </w:instrText>
            </w:r>
            <w:r w:rsidRPr="002B1418">
              <w:rPr>
                <w:rFonts w:ascii="Times New Roman" w:hAnsi="Times New Roman" w:cs="Times New Roman"/>
                <w:lang w:val="zh-CN"/>
              </w:rPr>
              <w:fldChar w:fldCharType="end"/>
            </w:r>
          </w:p>
        </w:tc>
      </w:tr>
      <w:tr w:rsidR="002B1418" w:rsidRPr="002B1418" w:rsidTr="00A301F3">
        <w:trPr>
          <w:trHeight w:val="264"/>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rPr>
                <w:rFonts w:ascii="Times New Roman" w:hAnsi="Times New Roman" w:cs="Times New Roman"/>
                <w:b/>
                <w:bCs/>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1!R7C2"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1!R7C2" \* MERGEFORMAT </w:instrText>
            </w:r>
            <w:r w:rsidRPr="002B1418">
              <w:rPr>
                <w:rFonts w:ascii="Times New Roman" w:hAnsi="Times New Roman" w:cs="Times New Roman"/>
                <w:lang w:val="zh-CN"/>
              </w:rPr>
              <w:fldChar w:fldCharType="separate"/>
            </w:r>
            <w:r w:rsidRPr="002B1418">
              <w:rPr>
                <w:rFonts w:ascii="Times New Roman" w:hAnsi="Times New Roman" w:cs="Times New Roman"/>
                <w:b/>
                <w:bCs/>
                <w:color w:val="000000"/>
              </w:rPr>
              <w:t>应收账款</w:t>
            </w:r>
            <w:r w:rsidRPr="002B1418">
              <w:rPr>
                <w:rFonts w:ascii="Times New Roman" w:hAnsi="Times New Roman" w:cs="Times New Roman"/>
                <w:lang w:val="zh-CN"/>
              </w:rPr>
              <w:fldChar w:fldCharType="end"/>
            </w:r>
          </w:p>
        </w:tc>
        <w:tc>
          <w:tcPr>
            <w:tcW w:w="2029" w:type="dxa"/>
            <w:tcBorders>
              <w:top w:val="nil"/>
              <w:left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1!R7C3"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1!R7C3" \* MERGEFORMAT </w:instrText>
            </w:r>
            <w:r w:rsidRPr="002B1418">
              <w:rPr>
                <w:rFonts w:ascii="Times New Roman" w:hAnsi="Times New Roman" w:cs="Times New Roman"/>
                <w:lang w:val="zh-CN"/>
              </w:rPr>
              <w:fldChar w:fldCharType="end"/>
            </w:r>
          </w:p>
        </w:tc>
        <w:tc>
          <w:tcPr>
            <w:tcW w:w="266" w:type="dxa"/>
            <w:tcBorders>
              <w:top w:val="nil"/>
              <w:left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1!R7C4"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1!R7C4" \* MERGEFORMAT </w:instrText>
            </w:r>
            <w:r w:rsidRPr="002B1418">
              <w:rPr>
                <w:rFonts w:ascii="Times New Roman" w:hAnsi="Times New Roman" w:cs="Times New Roman"/>
                <w:lang w:val="zh-CN"/>
              </w:rPr>
              <w:fldChar w:fldCharType="end"/>
            </w:r>
          </w:p>
        </w:tc>
        <w:tc>
          <w:tcPr>
            <w:tcW w:w="2060" w:type="dxa"/>
            <w:tcBorders>
              <w:top w:val="nil"/>
              <w:left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1!R7C5"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1!R7C5" \* MERGEFORMAT </w:instrText>
            </w:r>
            <w:r w:rsidRPr="002B1418">
              <w:rPr>
                <w:rFonts w:ascii="Times New Roman" w:hAnsi="Times New Roman" w:cs="Times New Roman"/>
                <w:lang w:val="zh-CN"/>
              </w:rPr>
              <w:fldChar w:fldCharType="end"/>
            </w:r>
          </w:p>
        </w:tc>
      </w:tr>
      <w:tr w:rsidR="002B1418" w:rsidRPr="002B1418" w:rsidTr="00A301F3">
        <w:trPr>
          <w:trHeight w:val="264"/>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1!R8C2"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1!R8C2" \* MERGEFORMAT </w:instrText>
            </w:r>
            <w:r w:rsidRPr="002B1418">
              <w:rPr>
                <w:rFonts w:ascii="Times New Roman" w:hAnsi="Times New Roman" w:cs="Times New Roman"/>
                <w:lang w:val="zh-CN"/>
              </w:rPr>
              <w:fldChar w:fldCharType="separate"/>
            </w:r>
            <w:r w:rsidRPr="002B1418">
              <w:rPr>
                <w:rFonts w:ascii="Times New Roman" w:hAnsi="Times New Roman" w:cs="Times New Roman"/>
              </w:rPr>
              <w:t>国铁集团</w:t>
            </w:r>
            <w:r w:rsidRPr="002B1418">
              <w:rPr>
                <w:rFonts w:ascii="Times New Roman" w:hAnsi="Times New Roman" w:cs="Times New Roman"/>
                <w:lang w:val="zh-CN"/>
              </w:rPr>
              <w:fldChar w:fldCharType="end"/>
            </w:r>
          </w:p>
        </w:tc>
        <w:tc>
          <w:tcPr>
            <w:tcW w:w="2029" w:type="dxa"/>
            <w:tcBorders>
              <w:top w:val="nil"/>
              <w:left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 xml:space="preserve">.xlsx"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1!R8C3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1!R8C3" \* MERGEFORMAT </w:instrText>
            </w:r>
            <w:r w:rsidRPr="002B1418">
              <w:rPr>
                <w:rFonts w:ascii="Times New Roman" w:hAnsi="Times New Roman" w:cs="Times New Roman"/>
                <w:lang w:val="zh-CN"/>
              </w:rPr>
              <w:fldChar w:fldCharType="separate"/>
            </w:r>
            <w:r w:rsidRPr="002B1418">
              <w:rPr>
                <w:rFonts w:ascii="Times New Roman" w:hAnsi="Times New Roman" w:cs="Times New Roman"/>
                <w:lang w:val="zh-CN"/>
              </w:rPr>
              <w:t>321,504,454</w: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1!R8C4"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1!R8C4" \* MERGEFORMAT </w:instrText>
            </w:r>
            <w:r w:rsidRPr="002B1418">
              <w:rPr>
                <w:rFonts w:ascii="Times New Roman" w:hAnsi="Times New Roman" w:cs="Times New Roman"/>
                <w:lang w:val="zh-CN"/>
              </w:rPr>
              <w:fldChar w:fldCharType="end"/>
            </w:r>
          </w:p>
        </w:tc>
        <w:tc>
          <w:tcPr>
            <w:tcW w:w="2060" w:type="dxa"/>
            <w:tcBorders>
              <w:top w:val="nil"/>
              <w:left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1!R8C5"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1!R8C5"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230,613,261</w: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1!R9C2"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1!R9C2" \* MERGEFORMAT </w:instrText>
            </w:r>
            <w:r w:rsidRPr="002B1418">
              <w:rPr>
                <w:rFonts w:ascii="Times New Roman" w:hAnsi="Times New Roman" w:cs="Times New Roman"/>
                <w:lang w:val="zh-CN"/>
              </w:rPr>
              <w:fldChar w:fldCharType="separate"/>
            </w:r>
            <w:r w:rsidRPr="002B1418">
              <w:rPr>
                <w:rFonts w:ascii="Times New Roman" w:hAnsi="Times New Roman" w:cs="Times New Roman"/>
              </w:rPr>
              <w:t>国铁集团</w:t>
            </w:r>
            <w:r w:rsidRPr="002B1418">
              <w:rPr>
                <w:rFonts w:ascii="Times New Roman" w:hAnsi="Times New Roman" w:cs="Times New Roman"/>
                <w:color w:val="000000"/>
              </w:rPr>
              <w:t>附属企业</w:t>
            </w:r>
            <w:r w:rsidRPr="002B1418">
              <w:rPr>
                <w:rFonts w:ascii="Times New Roman" w:hAnsi="Times New Roman" w:cs="Times New Roman"/>
                <w:lang w:val="zh-CN"/>
              </w:rPr>
              <w:fldChar w:fldCharType="end"/>
            </w:r>
          </w:p>
        </w:tc>
        <w:tc>
          <w:tcPr>
            <w:tcW w:w="2029" w:type="dxa"/>
            <w:tcBorders>
              <w:top w:val="nil"/>
              <w:left w:val="nil"/>
              <w:bottom w:val="single" w:sz="4"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1!R9C3"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1!R9C3" \* MERGEFORMAT </w:instrText>
            </w:r>
            <w:r w:rsidRPr="002B1418">
              <w:rPr>
                <w:rFonts w:ascii="Times New Roman" w:hAnsi="Times New Roman" w:cs="Times New Roman"/>
                <w:lang w:val="zh-CN"/>
              </w:rPr>
              <w:fldChar w:fldCharType="separate"/>
            </w:r>
            <w:r w:rsidRPr="002B1418">
              <w:rPr>
                <w:rFonts w:ascii="Times New Roman" w:hAnsi="Times New Roman" w:cs="Times New Roman"/>
                <w:lang w:val="zh-CN"/>
              </w:rPr>
              <w:t>799,842,008</w:t>
            </w:r>
            <w:r w:rsidRPr="002B1418">
              <w:rPr>
                <w:rFonts w:ascii="Times New Roman" w:hAnsi="Times New Roman" w:cs="Times New Roman"/>
                <w:lang w:val="zh-CN"/>
              </w:rPr>
              <w:fldChar w:fldCharType="end"/>
            </w:r>
          </w:p>
        </w:tc>
        <w:tc>
          <w:tcPr>
            <w:tcW w:w="266" w:type="dxa"/>
            <w:tcBorders>
              <w:top w:val="nil"/>
              <w:left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1!R9C4"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1!R9C4" \* MERGEFORMAT </w:instrText>
            </w:r>
            <w:r w:rsidRPr="002B1418">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1!R9C5"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1!R9C5"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566,459,532</w: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jc w:val="right"/>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1!R10C2"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1!R10C2" \* MERGEFORMAT </w:instrText>
            </w:r>
            <w:r w:rsidRPr="002B1418">
              <w:rPr>
                <w:rFonts w:ascii="Times New Roman" w:hAnsi="Times New Roman" w:cs="Times New Roman"/>
                <w:lang w:val="zh-CN"/>
              </w:rPr>
              <w:fldChar w:fldCharType="end"/>
            </w:r>
          </w:p>
        </w:tc>
        <w:tc>
          <w:tcPr>
            <w:tcW w:w="2029" w:type="dxa"/>
            <w:tcBorders>
              <w:top w:val="single" w:sz="4" w:space="0" w:color="auto"/>
              <w:left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1!R10C3"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1!R10C3" \* MERGEFORMAT </w:instrText>
            </w:r>
            <w:r w:rsidRPr="002B1418">
              <w:rPr>
                <w:rFonts w:ascii="Times New Roman" w:hAnsi="Times New Roman" w:cs="Times New Roman"/>
                <w:lang w:val="zh-CN"/>
              </w:rPr>
              <w:fldChar w:fldCharType="separate"/>
            </w:r>
            <w:r w:rsidRPr="002B1418">
              <w:rPr>
                <w:rFonts w:ascii="Times New Roman" w:hAnsi="Times New Roman" w:cs="Times New Roman"/>
                <w:lang w:val="zh-CN"/>
              </w:rPr>
              <w:t>1,121,346,462</w: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1!R10C4"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1!R10C4" \* MERGEFORMAT </w:instrText>
            </w:r>
            <w:r w:rsidRPr="002B1418">
              <w:rPr>
                <w:rFonts w:ascii="Times New Roman" w:hAnsi="Times New Roman" w:cs="Times New Roman"/>
                <w:lang w:val="zh-CN"/>
              </w:rPr>
              <w:fldChar w:fldCharType="end"/>
            </w:r>
          </w:p>
        </w:tc>
        <w:tc>
          <w:tcPr>
            <w:tcW w:w="2060" w:type="dxa"/>
            <w:tcBorders>
              <w:top w:val="single" w:sz="4" w:space="0" w:color="auto"/>
              <w:left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1!R10C5"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1!R10C5"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797,072,793</w: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ind w:right="400"/>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1!R11C2"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1!R11C2"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减：坏账准备</w:t>
            </w:r>
            <w:r w:rsidRPr="002B1418">
              <w:rPr>
                <w:rFonts w:ascii="Times New Roman" w:hAnsi="Times New Roman" w:cs="Times New Roman"/>
                <w:lang w:val="zh-CN"/>
              </w:rPr>
              <w:fldChar w:fldCharType="end"/>
            </w:r>
          </w:p>
        </w:tc>
        <w:tc>
          <w:tcPr>
            <w:tcW w:w="2029" w:type="dxa"/>
            <w:tcBorders>
              <w:left w:val="nil"/>
              <w:bottom w:val="single" w:sz="4"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1!R11C3"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1!R11C3" \* MERGEFORMAT </w:instrText>
            </w:r>
            <w:r w:rsidRPr="002B1418">
              <w:rPr>
                <w:rFonts w:ascii="Times New Roman" w:hAnsi="Times New Roman" w:cs="Times New Roman"/>
                <w:lang w:val="zh-CN"/>
              </w:rPr>
              <w:fldChar w:fldCharType="separate"/>
            </w:r>
            <w:r w:rsidRPr="002B1418">
              <w:rPr>
                <w:rFonts w:ascii="Times New Roman" w:hAnsi="Times New Roman" w:cs="Times New Roman"/>
                <w:lang w:val="zh-CN"/>
              </w:rPr>
              <w:t>(5,958,484)</w:t>
            </w:r>
            <w:r w:rsidRPr="002B1418">
              <w:rPr>
                <w:rFonts w:ascii="Times New Roman" w:hAnsi="Times New Roman" w:cs="Times New Roman"/>
                <w:lang w:val="zh-CN"/>
              </w:rPr>
              <w:fldChar w:fldCharType="end"/>
            </w:r>
          </w:p>
        </w:tc>
        <w:tc>
          <w:tcPr>
            <w:tcW w:w="266" w:type="dxa"/>
            <w:tcBorders>
              <w:top w:val="nil"/>
              <w:left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1!R11C4"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1!R11C4" \* MERGEFORMAT </w:instrText>
            </w:r>
            <w:r w:rsidRPr="002B1418">
              <w:rPr>
                <w:rFonts w:ascii="Times New Roman" w:hAnsi="Times New Roman" w:cs="Times New Roman"/>
                <w:lang w:val="zh-CN"/>
              </w:rPr>
              <w:fldChar w:fldCharType="end"/>
            </w:r>
          </w:p>
        </w:tc>
        <w:tc>
          <w:tcPr>
            <w:tcW w:w="2060" w:type="dxa"/>
            <w:tcBorders>
              <w:left w:val="nil"/>
              <w:bottom w:val="single" w:sz="4"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1!R11C5"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1!R11C5"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(3,438,341)</w: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jc w:val="right"/>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1!R12C2"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1!R12C2" \* MERGEFORMAT </w:instrText>
            </w:r>
            <w:r w:rsidRPr="002B1418">
              <w:rPr>
                <w:rFonts w:ascii="Times New Roman" w:hAnsi="Times New Roman" w:cs="Times New Roman"/>
                <w:lang w:val="zh-CN"/>
              </w:rPr>
              <w:fldChar w:fldCharType="end"/>
            </w:r>
          </w:p>
        </w:tc>
        <w:tc>
          <w:tcPr>
            <w:tcW w:w="2029" w:type="dxa"/>
            <w:tcBorders>
              <w:top w:val="single" w:sz="4" w:space="0" w:color="auto"/>
              <w:left w:val="nil"/>
              <w:bottom w:val="single" w:sz="12"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1!R12C3"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1!R12C3" \* MERGEFORMAT </w:instrText>
            </w:r>
            <w:r w:rsidRPr="002B1418">
              <w:rPr>
                <w:rFonts w:ascii="Times New Roman" w:hAnsi="Times New Roman" w:cs="Times New Roman"/>
                <w:lang w:val="zh-CN"/>
              </w:rPr>
              <w:fldChar w:fldCharType="separate"/>
            </w:r>
            <w:r w:rsidRPr="002B1418">
              <w:rPr>
                <w:rFonts w:ascii="Times New Roman" w:hAnsi="Times New Roman" w:cs="Times New Roman"/>
                <w:lang w:val="zh-CN"/>
              </w:rPr>
              <w:t>1,115,387,978</w: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1!R12C4"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1!R12C4" \* MERGEFORMAT </w:instrText>
            </w:r>
            <w:r w:rsidRPr="002B1418">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1!R12C5"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1!R12C5"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793,634,452</w: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jc w:val="right"/>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1!R13C2"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1!R13C2" \* MERGEFORMAT </w:instrText>
            </w:r>
            <w:r w:rsidRPr="002B1418">
              <w:rPr>
                <w:rFonts w:ascii="Times New Roman" w:hAnsi="Times New Roman" w:cs="Times New Roman"/>
                <w:lang w:val="zh-CN"/>
              </w:rPr>
              <w:fldChar w:fldCharType="end"/>
            </w:r>
          </w:p>
        </w:tc>
        <w:tc>
          <w:tcPr>
            <w:tcW w:w="2029"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1!R13C3"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1!R13C3" \* MERGEFORMAT </w:instrTex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1!R13C4"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1!R13C4" \* MERGEFORMAT </w:instrText>
            </w:r>
            <w:r w:rsidRPr="002B1418">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1!R13C5"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1!R13C5" \* MERGEFORMAT </w:instrText>
            </w:r>
            <w:r w:rsidRPr="002B1418">
              <w:rPr>
                <w:rFonts w:ascii="Times New Roman" w:hAnsi="Times New Roman" w:cs="Times New Roman"/>
                <w:lang w:val="zh-CN"/>
              </w:rPr>
              <w:fldChar w:fldCharType="end"/>
            </w:r>
          </w:p>
        </w:tc>
      </w:tr>
      <w:tr w:rsidR="002B1418" w:rsidRPr="002B1418" w:rsidTr="00A301F3">
        <w:trPr>
          <w:trHeight w:val="264"/>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rPr>
                <w:rFonts w:ascii="Times New Roman" w:hAnsi="Times New Roman" w:cs="Times New Roman"/>
                <w:b/>
                <w:bCs/>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1!R14C2"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1!R14C2" \* MERGEFORMAT </w:instrText>
            </w:r>
            <w:r w:rsidRPr="002B1418">
              <w:rPr>
                <w:rFonts w:ascii="Times New Roman" w:hAnsi="Times New Roman" w:cs="Times New Roman"/>
                <w:lang w:val="zh-CN"/>
              </w:rPr>
              <w:fldChar w:fldCharType="separate"/>
            </w:r>
            <w:r w:rsidRPr="002B1418">
              <w:rPr>
                <w:rFonts w:ascii="Times New Roman" w:hAnsi="Times New Roman" w:cs="Times New Roman"/>
                <w:b/>
                <w:bCs/>
                <w:color w:val="000000"/>
              </w:rPr>
              <w:t>其他应收款</w:t>
            </w:r>
            <w:r w:rsidRPr="002B1418">
              <w:rPr>
                <w:rFonts w:ascii="Times New Roman" w:hAnsi="Times New Roman" w:cs="Times New Roman"/>
                <w:lang w:val="zh-CN"/>
              </w:rPr>
              <w:fldChar w:fldCharType="end"/>
            </w:r>
          </w:p>
        </w:tc>
        <w:tc>
          <w:tcPr>
            <w:tcW w:w="2029" w:type="dxa"/>
            <w:tcBorders>
              <w:top w:val="nil"/>
              <w:left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1!R14C3"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1!R14C3" \* MERGEFORMAT </w:instrTex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1!R14C4"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1!R14C4" \* MERGEFORMAT </w:instrText>
            </w:r>
            <w:r w:rsidRPr="002B1418">
              <w:rPr>
                <w:rFonts w:ascii="Times New Roman" w:hAnsi="Times New Roman" w:cs="Times New Roman"/>
                <w:lang w:val="zh-CN"/>
              </w:rPr>
              <w:fldChar w:fldCharType="end"/>
            </w:r>
          </w:p>
        </w:tc>
        <w:tc>
          <w:tcPr>
            <w:tcW w:w="2060" w:type="dxa"/>
            <w:tcBorders>
              <w:top w:val="nil"/>
              <w:left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1!R14C5"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1!R14C5" \* MERGEFORMAT </w:instrTex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1!R15C2"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1!R15C2" \* MERGEFORMAT </w:instrText>
            </w:r>
            <w:r w:rsidRPr="002B1418">
              <w:rPr>
                <w:rFonts w:ascii="Times New Roman" w:hAnsi="Times New Roman" w:cs="Times New Roman"/>
                <w:lang w:val="zh-CN"/>
              </w:rPr>
              <w:fldChar w:fldCharType="separate"/>
            </w:r>
            <w:r w:rsidRPr="002B1418">
              <w:rPr>
                <w:rFonts w:ascii="Times New Roman" w:hAnsi="Times New Roman" w:cs="Times New Roman"/>
              </w:rPr>
              <w:t>国铁集团</w:t>
            </w:r>
            <w:r w:rsidRPr="002B1418">
              <w:rPr>
                <w:rFonts w:ascii="Times New Roman" w:hAnsi="Times New Roman" w:cs="Times New Roman"/>
                <w:color w:val="000000"/>
              </w:rPr>
              <w:t>附属企业</w:t>
            </w:r>
            <w:r w:rsidRPr="002B1418">
              <w:rPr>
                <w:rFonts w:ascii="Times New Roman" w:hAnsi="Times New Roman" w:cs="Times New Roman"/>
                <w:lang w:val="zh-CN"/>
              </w:rPr>
              <w:fldChar w:fldCharType="end"/>
            </w:r>
          </w:p>
        </w:tc>
        <w:tc>
          <w:tcPr>
            <w:tcW w:w="2029" w:type="dxa"/>
            <w:tcBorders>
              <w:top w:val="nil"/>
              <w:left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 xml:space="preserve">.xlsx"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1!R15C3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1!R15C3" \* MERGEFORMAT </w:instrText>
            </w:r>
            <w:r w:rsidRPr="002B1418">
              <w:rPr>
                <w:rFonts w:ascii="Times New Roman" w:hAnsi="Times New Roman" w:cs="Times New Roman"/>
                <w:lang w:val="zh-CN"/>
              </w:rPr>
              <w:fldChar w:fldCharType="separate"/>
            </w:r>
            <w:r w:rsidRPr="002B1418">
              <w:rPr>
                <w:rFonts w:ascii="Times New Roman" w:hAnsi="Times New Roman" w:cs="Times New Roman"/>
                <w:lang w:val="zh-CN"/>
              </w:rPr>
              <w:t>36,577,630</w: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1!R15C4"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1!R15C4" \* MERGEFORMAT </w:instrText>
            </w:r>
            <w:r w:rsidRPr="002B1418">
              <w:rPr>
                <w:rFonts w:ascii="Times New Roman" w:hAnsi="Times New Roman" w:cs="Times New Roman"/>
                <w:lang w:val="zh-CN"/>
              </w:rPr>
              <w:fldChar w:fldCharType="end"/>
            </w:r>
          </w:p>
        </w:tc>
        <w:tc>
          <w:tcPr>
            <w:tcW w:w="2060" w:type="dxa"/>
            <w:tcBorders>
              <w:top w:val="nil"/>
              <w:left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1!R15C5"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1!R15C5"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162,146,845</w: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1!R16C2"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1!R16C2"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减：坏账准备</w:t>
            </w:r>
            <w:r w:rsidRPr="002B1418">
              <w:rPr>
                <w:rFonts w:ascii="Times New Roman" w:hAnsi="Times New Roman" w:cs="Times New Roman"/>
                <w:lang w:val="zh-CN"/>
              </w:rPr>
              <w:fldChar w:fldCharType="end"/>
            </w:r>
          </w:p>
        </w:tc>
        <w:tc>
          <w:tcPr>
            <w:tcW w:w="2029" w:type="dxa"/>
            <w:tcBorders>
              <w:left w:val="nil"/>
              <w:bottom w:val="single" w:sz="4"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1!R16C3"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1!R16C3" \* MERGEFORMAT </w:instrText>
            </w:r>
            <w:r w:rsidRPr="002B1418">
              <w:rPr>
                <w:rFonts w:ascii="Times New Roman" w:hAnsi="Times New Roman" w:cs="Times New Roman"/>
                <w:lang w:val="zh-CN"/>
              </w:rPr>
              <w:fldChar w:fldCharType="separate"/>
            </w:r>
            <w:r w:rsidRPr="002B1418">
              <w:rPr>
                <w:rFonts w:ascii="Times New Roman" w:hAnsi="Times New Roman" w:cs="Times New Roman"/>
                <w:lang w:val="zh-CN"/>
              </w:rPr>
              <w:t>(208,007)</w:t>
            </w:r>
            <w:r w:rsidRPr="002B1418">
              <w:rPr>
                <w:rFonts w:ascii="Times New Roman" w:hAnsi="Times New Roman" w:cs="Times New Roman"/>
                <w:lang w:val="zh-CN"/>
              </w:rPr>
              <w:fldChar w:fldCharType="end"/>
            </w:r>
          </w:p>
        </w:tc>
        <w:tc>
          <w:tcPr>
            <w:tcW w:w="266" w:type="dxa"/>
            <w:tcBorders>
              <w:top w:val="nil"/>
              <w:left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1!R16C4"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1!R16C4" \* MERGEFORMAT </w:instrText>
            </w:r>
            <w:r w:rsidRPr="002B1418">
              <w:rPr>
                <w:rFonts w:ascii="Times New Roman" w:hAnsi="Times New Roman" w:cs="Times New Roman"/>
                <w:lang w:val="zh-CN"/>
              </w:rPr>
              <w:fldChar w:fldCharType="end"/>
            </w:r>
          </w:p>
        </w:tc>
        <w:tc>
          <w:tcPr>
            <w:tcW w:w="2060" w:type="dxa"/>
            <w:tcBorders>
              <w:left w:val="nil"/>
              <w:bottom w:val="single" w:sz="4"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1!R16C5"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1!R16C5"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(3,237)</w: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1!R17C2"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1!R17C2" \* MERGEFORMAT </w:instrText>
            </w:r>
            <w:r w:rsidRPr="002B1418">
              <w:rPr>
                <w:rFonts w:ascii="Times New Roman" w:hAnsi="Times New Roman" w:cs="Times New Roman"/>
                <w:lang w:val="zh-CN"/>
              </w:rPr>
              <w:fldChar w:fldCharType="end"/>
            </w:r>
          </w:p>
        </w:tc>
        <w:tc>
          <w:tcPr>
            <w:tcW w:w="2029" w:type="dxa"/>
            <w:tcBorders>
              <w:top w:val="single" w:sz="4" w:space="0" w:color="auto"/>
              <w:left w:val="nil"/>
              <w:bottom w:val="single" w:sz="12"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1!R17C3"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1!R17C3" \* MERGEFORMAT </w:instrText>
            </w:r>
            <w:r w:rsidRPr="002B1418">
              <w:rPr>
                <w:rFonts w:ascii="Times New Roman" w:hAnsi="Times New Roman" w:cs="Times New Roman"/>
                <w:lang w:val="zh-CN"/>
              </w:rPr>
              <w:fldChar w:fldCharType="separate"/>
            </w:r>
            <w:r w:rsidRPr="002B1418">
              <w:rPr>
                <w:rFonts w:ascii="Times New Roman" w:hAnsi="Times New Roman" w:cs="Times New Roman"/>
                <w:lang w:val="zh-CN"/>
              </w:rPr>
              <w:t>36,369,623</w: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1!R17C4"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1!R17C4" \* MERGEFORMAT </w:instrText>
            </w:r>
            <w:r w:rsidRPr="002B1418">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1!R17C5"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1!R17C5"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162,143,608</w: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jc w:val="right"/>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1!R18C2"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1!R18C2" \* MERGEFORMAT </w:instrText>
            </w:r>
            <w:r w:rsidRPr="002B1418">
              <w:rPr>
                <w:rFonts w:ascii="Times New Roman" w:hAnsi="Times New Roman" w:cs="Times New Roman"/>
                <w:lang w:val="zh-CN"/>
              </w:rPr>
              <w:fldChar w:fldCharType="end"/>
            </w:r>
          </w:p>
        </w:tc>
        <w:tc>
          <w:tcPr>
            <w:tcW w:w="2029"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1!R18C3"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1!R18C3" \* MERGEFORMAT </w:instrTex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1!R18C4"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1!R18C4" \* MERGEFORMAT </w:instrText>
            </w:r>
            <w:r w:rsidRPr="002B1418">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1!R18C5"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1!R18C5" \* MERGEFORMAT </w:instrText>
            </w:r>
            <w:r w:rsidRPr="002B1418">
              <w:rPr>
                <w:rFonts w:ascii="Times New Roman" w:hAnsi="Times New Roman" w:cs="Times New Roman"/>
                <w:lang w:val="zh-CN"/>
              </w:rPr>
              <w:fldChar w:fldCharType="end"/>
            </w:r>
          </w:p>
        </w:tc>
      </w:tr>
      <w:tr w:rsidR="002B1418" w:rsidRPr="002B1418" w:rsidTr="00A301F3">
        <w:trPr>
          <w:trHeight w:val="264"/>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rPr>
                <w:rFonts w:ascii="Times New Roman" w:hAnsi="Times New Roman" w:cs="Times New Roman"/>
                <w:b/>
                <w:bCs/>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1!R19C2"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1!R19C2" \* MERGEFORMAT </w:instrText>
            </w:r>
            <w:r w:rsidRPr="002B1418">
              <w:rPr>
                <w:rFonts w:ascii="Times New Roman" w:hAnsi="Times New Roman" w:cs="Times New Roman"/>
                <w:lang w:val="zh-CN"/>
              </w:rPr>
              <w:fldChar w:fldCharType="separate"/>
            </w:r>
            <w:r w:rsidRPr="002B1418">
              <w:rPr>
                <w:rFonts w:ascii="Times New Roman" w:hAnsi="Times New Roman" w:cs="Times New Roman"/>
                <w:b/>
                <w:bCs/>
                <w:color w:val="000000"/>
              </w:rPr>
              <w:t>应付账款</w:t>
            </w:r>
            <w:r w:rsidRPr="002B1418">
              <w:rPr>
                <w:rFonts w:ascii="Times New Roman" w:hAnsi="Times New Roman" w:cs="Times New Roman"/>
                <w:lang w:val="zh-CN"/>
              </w:rPr>
              <w:fldChar w:fldCharType="end"/>
            </w:r>
          </w:p>
        </w:tc>
        <w:tc>
          <w:tcPr>
            <w:tcW w:w="2029"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1!R19C3"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1!R19C3" \* MERGEFORMAT </w:instrTex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1!R19C4"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1!R19C4" \* MERGEFORMAT </w:instrText>
            </w:r>
            <w:r w:rsidRPr="002B1418">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1!R19C5"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1!R19C5" \* MERGEFORMAT </w:instrTex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1!R20C2"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1!R20C2" \* MERGEFORMAT </w:instrText>
            </w:r>
            <w:r w:rsidRPr="002B1418">
              <w:rPr>
                <w:rFonts w:ascii="Times New Roman" w:hAnsi="Times New Roman" w:cs="Times New Roman"/>
                <w:lang w:val="zh-CN"/>
              </w:rPr>
              <w:fldChar w:fldCharType="separate"/>
            </w:r>
            <w:r w:rsidRPr="002B1418">
              <w:rPr>
                <w:rFonts w:ascii="Times New Roman" w:hAnsi="Times New Roman" w:cs="Times New Roman"/>
              </w:rPr>
              <w:t>国铁集团</w:t>
            </w:r>
            <w:r w:rsidRPr="002B1418">
              <w:rPr>
                <w:rFonts w:ascii="Times New Roman" w:hAnsi="Times New Roman" w:cs="Times New Roman"/>
                <w:color w:val="000000"/>
              </w:rPr>
              <w:t>附属企业</w:t>
            </w:r>
            <w:r w:rsidRPr="002B1418">
              <w:rPr>
                <w:rFonts w:ascii="Times New Roman" w:hAnsi="Times New Roman" w:cs="Times New Roman"/>
                <w:lang w:val="zh-CN"/>
              </w:rPr>
              <w:fldChar w:fldCharType="end"/>
            </w:r>
          </w:p>
        </w:tc>
        <w:tc>
          <w:tcPr>
            <w:tcW w:w="2029" w:type="dxa"/>
            <w:tcBorders>
              <w:left w:val="nil"/>
              <w:bottom w:val="single" w:sz="12"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1!R20C3"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1!R20C3" \* MERGEFORMAT </w:instrText>
            </w:r>
            <w:r w:rsidRPr="002B1418">
              <w:rPr>
                <w:rFonts w:ascii="Times New Roman" w:hAnsi="Times New Roman" w:cs="Times New Roman"/>
                <w:lang w:val="zh-CN"/>
              </w:rPr>
              <w:fldChar w:fldCharType="separate"/>
            </w:r>
            <w:r w:rsidRPr="002B1418">
              <w:rPr>
                <w:rFonts w:ascii="Times New Roman" w:hAnsi="Times New Roman" w:cs="Times New Roman"/>
                <w:lang w:val="zh-CN"/>
              </w:rPr>
              <w:t>196,714,396</w: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1!R20C4"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1!R20C4" \* MERGEFORMAT </w:instrText>
            </w:r>
            <w:r w:rsidRPr="002B1418">
              <w:rPr>
                <w:rFonts w:ascii="Times New Roman" w:hAnsi="Times New Roman" w:cs="Times New Roman"/>
                <w:lang w:val="zh-CN"/>
              </w:rPr>
              <w:fldChar w:fldCharType="end"/>
            </w:r>
          </w:p>
        </w:tc>
        <w:tc>
          <w:tcPr>
            <w:tcW w:w="2060" w:type="dxa"/>
            <w:tcBorders>
              <w:left w:val="nil"/>
              <w:bottom w:val="single" w:sz="12"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1!R20C5"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1!R20C5"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221,832,876</w: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jc w:val="right"/>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1!R21C2"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1!R21C2" \* MERGEFORMAT </w:instrText>
            </w:r>
            <w:r w:rsidRPr="002B1418">
              <w:rPr>
                <w:rFonts w:ascii="Times New Roman" w:hAnsi="Times New Roman" w:cs="Times New Roman"/>
                <w:lang w:val="zh-CN"/>
              </w:rPr>
              <w:fldChar w:fldCharType="end"/>
            </w:r>
          </w:p>
        </w:tc>
        <w:tc>
          <w:tcPr>
            <w:tcW w:w="2029"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1!R21C3"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1!R21C3" \* MERGEFORMAT </w:instrTex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1!R21C4"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1!R21C4" \* MERGEFORMAT </w:instrText>
            </w:r>
            <w:r w:rsidRPr="002B1418">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1!R21C5"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1!R21C5" \* MERGEFORMAT </w:instrText>
            </w:r>
            <w:r w:rsidRPr="002B1418">
              <w:rPr>
                <w:rFonts w:ascii="Times New Roman" w:hAnsi="Times New Roman" w:cs="Times New Roman"/>
                <w:lang w:val="zh-CN"/>
              </w:rPr>
              <w:fldChar w:fldCharType="end"/>
            </w:r>
          </w:p>
        </w:tc>
      </w:tr>
      <w:tr w:rsidR="002B1418" w:rsidRPr="002B1418" w:rsidTr="00A301F3">
        <w:trPr>
          <w:trHeight w:val="264"/>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rPr>
                <w:rFonts w:ascii="Times New Roman" w:hAnsi="Times New Roman" w:cs="Times New Roman"/>
                <w:b/>
                <w:bCs/>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1!R22C2"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1!R22C2" \* MERGEFORMAT </w:instrText>
            </w:r>
            <w:r w:rsidRPr="002B1418">
              <w:rPr>
                <w:rFonts w:ascii="Times New Roman" w:hAnsi="Times New Roman" w:cs="Times New Roman"/>
                <w:lang w:val="zh-CN"/>
              </w:rPr>
              <w:fldChar w:fldCharType="separate"/>
            </w:r>
            <w:r w:rsidRPr="002B1418">
              <w:rPr>
                <w:rFonts w:ascii="Times New Roman" w:hAnsi="Times New Roman" w:cs="Times New Roman"/>
                <w:b/>
                <w:bCs/>
                <w:color w:val="000000"/>
              </w:rPr>
              <w:t>其他应付款</w:t>
            </w:r>
            <w:r w:rsidRPr="002B1418">
              <w:rPr>
                <w:rFonts w:ascii="Times New Roman" w:hAnsi="Times New Roman" w:cs="Times New Roman"/>
                <w:lang w:val="zh-CN"/>
              </w:rPr>
              <w:fldChar w:fldCharType="end"/>
            </w:r>
          </w:p>
        </w:tc>
        <w:tc>
          <w:tcPr>
            <w:tcW w:w="2029"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1!R22C3"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1!R22C3" \* MERGEFORMAT </w:instrTex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1!R22C4"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1!R22C4" \* MERGEFORMAT </w:instrText>
            </w:r>
            <w:r w:rsidRPr="002B1418">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1!R22C5"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1!R22C5" \* MERGEFORMAT </w:instrText>
            </w:r>
            <w:r w:rsidRPr="002B1418">
              <w:rPr>
                <w:rFonts w:ascii="Times New Roman" w:hAnsi="Times New Roman" w:cs="Times New Roman"/>
                <w:lang w:val="zh-CN"/>
              </w:rPr>
              <w:fldChar w:fldCharType="end"/>
            </w:r>
          </w:p>
        </w:tc>
      </w:tr>
      <w:tr w:rsidR="002B1418" w:rsidRPr="002B1418" w:rsidTr="00A301F3">
        <w:trPr>
          <w:trHeight w:val="276"/>
          <w:jc w:val="center"/>
        </w:trPr>
        <w:tc>
          <w:tcPr>
            <w:tcW w:w="4452" w:type="dxa"/>
            <w:tcBorders>
              <w:top w:val="nil"/>
              <w:left w:val="nil"/>
              <w:bottom w:val="nil"/>
              <w:right w:val="nil"/>
            </w:tcBorders>
            <w:shd w:val="clear" w:color="auto" w:fill="auto"/>
            <w:noWrap/>
            <w:vAlign w:val="bottom"/>
          </w:tcPr>
          <w:p w:rsidR="002B1418" w:rsidRPr="002B1418" w:rsidRDefault="002B1418" w:rsidP="00AF2316">
            <w:pPr>
              <w:overflowPunct w:val="0"/>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1!R23C2"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1!R23C2" \* MERGEFORMAT </w:instrText>
            </w:r>
            <w:r w:rsidRPr="002B1418">
              <w:rPr>
                <w:rFonts w:ascii="Times New Roman" w:hAnsi="Times New Roman" w:cs="Times New Roman"/>
                <w:lang w:val="zh-CN"/>
              </w:rPr>
              <w:fldChar w:fldCharType="separate"/>
            </w:r>
            <w:r w:rsidRPr="002B1418">
              <w:rPr>
                <w:rFonts w:ascii="Times New Roman" w:hAnsi="Times New Roman" w:cs="Times New Roman"/>
              </w:rPr>
              <w:t>国铁集团</w:t>
            </w:r>
            <w:r w:rsidRPr="002B1418">
              <w:rPr>
                <w:rFonts w:ascii="Times New Roman" w:hAnsi="Times New Roman" w:cs="Times New Roman"/>
                <w:color w:val="000000"/>
              </w:rPr>
              <w:t>附属企业</w:t>
            </w:r>
            <w:r w:rsidRPr="002B1418">
              <w:rPr>
                <w:rFonts w:ascii="Times New Roman" w:hAnsi="Times New Roman" w:cs="Times New Roman"/>
                <w:lang w:val="zh-CN"/>
              </w:rPr>
              <w:fldChar w:fldCharType="end"/>
            </w:r>
          </w:p>
        </w:tc>
        <w:tc>
          <w:tcPr>
            <w:tcW w:w="2029" w:type="dxa"/>
            <w:tcBorders>
              <w:top w:val="nil"/>
              <w:left w:val="nil"/>
              <w:bottom w:val="single" w:sz="12"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1!R23C3"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1!R23C3" \* MERGEFORMAT </w:instrText>
            </w:r>
            <w:r w:rsidRPr="002B1418">
              <w:rPr>
                <w:rFonts w:ascii="Times New Roman" w:hAnsi="Times New Roman" w:cs="Times New Roman"/>
                <w:lang w:val="zh-CN"/>
              </w:rPr>
              <w:fldChar w:fldCharType="separate"/>
            </w:r>
            <w:r w:rsidRPr="002B1418">
              <w:rPr>
                <w:rFonts w:ascii="Times New Roman" w:hAnsi="Times New Roman" w:cs="Times New Roman"/>
                <w:lang w:val="zh-CN"/>
              </w:rPr>
              <w:t>76,510,297</w:t>
            </w:r>
            <w:r w:rsidRPr="002B1418">
              <w:rPr>
                <w:rFonts w:ascii="Times New Roman" w:hAnsi="Times New Roman" w:cs="Times New Roman"/>
                <w:lang w:val="zh-CN"/>
              </w:rPr>
              <w:fldChar w:fldCharType="end"/>
            </w:r>
          </w:p>
        </w:tc>
        <w:tc>
          <w:tcPr>
            <w:tcW w:w="266" w:type="dxa"/>
            <w:tcBorders>
              <w:top w:val="nil"/>
              <w:left w:val="nil"/>
              <w:bottom w:val="nil"/>
              <w:right w:val="nil"/>
            </w:tcBorders>
            <w:shd w:val="clear" w:color="auto" w:fill="auto"/>
            <w:noWrap/>
            <w:vAlign w:val="bottom"/>
          </w:tcPr>
          <w:p w:rsidR="002B1418" w:rsidRPr="002B1418" w:rsidRDefault="002B1418" w:rsidP="00AF2316">
            <w:pPr>
              <w:overflowPunct w:val="0"/>
              <w:ind w:rightChars="50" w:right="105"/>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1!R23C4"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1!R23C4" \* MERGEFORMAT </w:instrText>
            </w:r>
            <w:r w:rsidRPr="002B1418">
              <w:rPr>
                <w:rFonts w:ascii="Times New Roman" w:hAnsi="Times New Roman" w:cs="Times New Roman"/>
                <w:lang w:val="zh-CN"/>
              </w:rPr>
              <w:fldChar w:fldCharType="end"/>
            </w:r>
          </w:p>
        </w:tc>
        <w:tc>
          <w:tcPr>
            <w:tcW w:w="2060" w:type="dxa"/>
            <w:tcBorders>
              <w:top w:val="nil"/>
              <w:left w:val="nil"/>
              <w:bottom w:val="single" w:sz="12" w:space="0" w:color="auto"/>
              <w:right w:val="nil"/>
            </w:tcBorders>
            <w:shd w:val="clear" w:color="auto" w:fill="auto"/>
            <w:noWrap/>
            <w:vAlign w:val="bottom"/>
          </w:tcPr>
          <w:p w:rsidR="002B1418" w:rsidRPr="002B1418" w:rsidRDefault="002B1418" w:rsidP="00AF2316">
            <w:pPr>
              <w:tabs>
                <w:tab w:val="decimal" w:pos="1908"/>
              </w:tabs>
              <w:overflowPunct w:val="0"/>
              <w:ind w:rightChars="-15" w:right="-31"/>
              <w:rPr>
                <w:rFonts w:ascii="Times New Roman" w:hAnsi="Times New Roman" w:cs="Times New Roman"/>
                <w:color w:val="000000"/>
              </w:rPr>
            </w:pPr>
            <w:r w:rsidRPr="002B1418">
              <w:rPr>
                <w:rFonts w:ascii="Times New Roman" w:hAnsi="Times New Roman" w:cs="Times New Roman"/>
                <w:lang w:val="zh-CN"/>
              </w:rPr>
              <w:fldChar w:fldCharType="begin" w:fldLock="1"/>
            </w:r>
            <w:r w:rsidRPr="002B1418">
              <w:rPr>
                <w:rFonts w:ascii="Times New Roman" w:hAnsi="Times New Roman" w:cs="Times New Roman"/>
                <w:lang w:val="zh-CN"/>
              </w:rPr>
              <w:instrText xml:space="preserve"> LINK  Excel.SheetMacroEnabled.12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1!R23C5" \t \r "C:\\Users\\Trista H Zhao\\Desktop\\</w:instrText>
            </w:r>
            <w:r w:rsidRPr="002B1418">
              <w:rPr>
                <w:rFonts w:ascii="Times New Roman" w:hAnsi="Times New Roman" w:cs="Times New Roman"/>
                <w:lang w:val="zh-CN"/>
              </w:rPr>
              <w:instrText>广深铁路股份有限公司</w:instrText>
            </w:r>
            <w:r w:rsidRPr="002B1418">
              <w:rPr>
                <w:rFonts w:ascii="Times New Roman" w:hAnsi="Times New Roman" w:cs="Times New Roman"/>
                <w:lang w:val="zh-CN"/>
              </w:rPr>
              <w:instrText>\\Guanshen railway 2023 interim\\Welink\\Welink-A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\\1-2023</w:instrText>
            </w:r>
            <w:r w:rsidRPr="002B1418">
              <w:rPr>
                <w:rFonts w:ascii="Times New Roman" w:hAnsi="Times New Roman" w:cs="Times New Roman"/>
                <w:lang w:val="zh-CN"/>
              </w:rPr>
              <w:instrText>半年度广深铁路股份</w:instrText>
            </w:r>
            <w:r w:rsidRPr="002B1418">
              <w:rPr>
                <w:rFonts w:ascii="Times New Roman" w:hAnsi="Times New Roman" w:cs="Times New Roman"/>
                <w:lang w:val="zh-CN"/>
              </w:rPr>
              <w:instrText>A</w:instrText>
            </w:r>
            <w:r w:rsidRPr="002B1418">
              <w:rPr>
                <w:rFonts w:ascii="Times New Roman" w:hAnsi="Times New Roman" w:cs="Times New Roman"/>
                <w:lang w:val="zh-CN"/>
              </w:rPr>
              <w:instrText>股</w:instrText>
            </w:r>
            <w:r w:rsidRPr="002B1418">
              <w:rPr>
                <w:rFonts w:ascii="Times New Roman" w:hAnsi="Times New Roman" w:cs="Times New Roman"/>
                <w:lang w:val="zh-CN"/>
              </w:rPr>
              <w:instrText>.xlsx" "</w:instrText>
            </w:r>
            <w:r w:rsidRPr="002B1418">
              <w:rPr>
                <w:rFonts w:ascii="Times New Roman" w:hAnsi="Times New Roman" w:cs="Times New Roman"/>
                <w:lang w:val="zh-CN"/>
              </w:rPr>
              <w:instrText>九</w:instrText>
            </w:r>
            <w:r w:rsidRPr="002B1418">
              <w:rPr>
                <w:rFonts w:ascii="Times New Roman" w:hAnsi="Times New Roman" w:cs="Times New Roman"/>
                <w:lang w:val="zh-CN"/>
              </w:rPr>
              <w:instrText>(6)(b)_</w:instrText>
            </w:r>
            <w:r w:rsidRPr="002B1418">
              <w:rPr>
                <w:rFonts w:ascii="Times New Roman" w:hAnsi="Times New Roman" w:cs="Times New Roman"/>
                <w:lang w:val="zh-CN"/>
              </w:rPr>
              <w:instrText>对国铁集团及其他铁路运输相关企业的应收</w:instrText>
            </w:r>
            <w:r w:rsidRPr="002B1418">
              <w:rPr>
                <w:rFonts w:ascii="Times New Roman" w:hAnsi="Times New Roman" w:cs="Times New Roman"/>
                <w:lang w:val="zh-CN"/>
              </w:rPr>
              <w:instrText xml:space="preserve">1!R23C5" \* MERGEFORMAT </w:instrText>
            </w:r>
            <w:r w:rsidRPr="002B1418">
              <w:rPr>
                <w:rFonts w:ascii="Times New Roman" w:hAnsi="Times New Roman" w:cs="Times New Roman"/>
                <w:lang w:val="zh-CN"/>
              </w:rPr>
              <w:fldChar w:fldCharType="separate"/>
            </w:r>
            <w:r w:rsidRPr="002B1418">
              <w:rPr>
                <w:rFonts w:ascii="Times New Roman" w:hAnsi="Times New Roman" w:cs="Times New Roman"/>
                <w:color w:val="000000"/>
              </w:rPr>
              <w:t>71,645,164</w:t>
            </w:r>
            <w:r w:rsidRPr="002B1418">
              <w:rPr>
                <w:rFonts w:ascii="Times New Roman" w:hAnsi="Times New Roman" w:cs="Times New Roman"/>
                <w:lang w:val="zh-CN"/>
              </w:rPr>
              <w:fldChar w:fldCharType="end"/>
            </w:r>
          </w:p>
        </w:tc>
      </w:tr>
      <w:bookmarkEnd w:id="153"/>
    </w:tbl>
    <w:p w:rsidR="002B1418" w:rsidRDefault="002B1418"/>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cs="Cambria"/>
          <w:sz w:val="20"/>
          <w:szCs w:val="20"/>
        </w:rPr>
      </w:sdtEndPr>
      <w:sdtContent>
        <w:p w:rsidR="00047B74" w:rsidRDefault="009454CC" w:rsidP="00652785">
          <w:pPr>
            <w:pStyle w:val="3"/>
            <w:numPr>
              <w:ilvl w:val="0"/>
              <w:numId w:val="30"/>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EndPr/>
          <w:sdtContent>
            <w:p w:rsidR="00047B74" w:rsidRDefault="009454CC">
              <w:r>
                <w:fldChar w:fldCharType="begin"/>
              </w:r>
              <w:r w:rsidR="00883C9A">
                <w:instrText xml:space="preserve"> MACROBUTTON  SnrToggleCheckbox √适用 </w:instrText>
              </w:r>
              <w:r>
                <w:fldChar w:fldCharType="end"/>
              </w:r>
              <w:r>
                <w:fldChar w:fldCharType="begin"/>
              </w:r>
              <w:r w:rsidR="00883C9A">
                <w:instrText xml:space="preserve"> MACROBUTTON  SnrToggleCheckbox □不适用 </w:instrText>
              </w:r>
              <w:r>
                <w:fldChar w:fldCharType="end"/>
              </w:r>
            </w:p>
          </w:sdtContent>
        </w:sdt>
        <w:sdt>
          <w:sdtPr>
            <w:rPr>
              <w:rFonts w:ascii="Times New Roman" w:hAnsi="Times New Roman" w:cs="Times New Roman"/>
            </w:rPr>
            <w:alias w:val="关联方相关承诺"/>
            <w:tag w:val="_GBC_07be2fbf22ab46319cf1aeac8c65a417"/>
            <w:id w:val="1738281608"/>
            <w:lock w:val="sdtLocked"/>
            <w:placeholder>
              <w:docPart w:val="GBC22222222222222222222222222222"/>
            </w:placeholder>
          </w:sdtPr>
          <w:sdtEndPr/>
          <w:sdtContent>
            <w:p w:rsidR="00883C9A" w:rsidRPr="00883C9A" w:rsidRDefault="00883C9A" w:rsidP="00883C9A">
              <w:pPr>
                <w:overflowPunct w:val="0"/>
                <w:rPr>
                  <w:rFonts w:ascii="Times New Roman" w:hAnsi="Times New Roman" w:cs="Times New Roman"/>
                  <w:iCs/>
                  <w:snapToGrid w:val="0"/>
                </w:rPr>
              </w:pPr>
              <w:r w:rsidRPr="00883C9A">
                <w:rPr>
                  <w:rFonts w:ascii="Times New Roman" w:hAnsi="Times New Roman" w:cs="Times New Roman"/>
                  <w:iCs/>
                  <w:snapToGrid w:val="0"/>
                </w:rPr>
                <w:t>以下为本集团于资产负债表日，已签约而尚不必在资产负债表上列示的与关联方有关的承诺事项：</w:t>
              </w:r>
            </w:p>
            <w:p w:rsidR="00883C9A" w:rsidRPr="00883C9A" w:rsidRDefault="00883C9A" w:rsidP="00883C9A">
              <w:pPr>
                <w:overflowPunct w:val="0"/>
                <w:rPr>
                  <w:rFonts w:ascii="Times New Roman" w:hAnsi="Times New Roman" w:cs="Times New Roman"/>
                </w:rPr>
              </w:pPr>
            </w:p>
            <w:p w:rsidR="00883C9A" w:rsidRPr="00883C9A" w:rsidRDefault="00883C9A" w:rsidP="00652785">
              <w:pPr>
                <w:widowControl w:val="0"/>
                <w:numPr>
                  <w:ilvl w:val="4"/>
                  <w:numId w:val="89"/>
                </w:numPr>
                <w:overflowPunct w:val="0"/>
                <w:adjustRightInd w:val="0"/>
                <w:ind w:left="0" w:firstLine="0"/>
                <w:jc w:val="both"/>
                <w:textAlignment w:val="baseline"/>
                <w:rPr>
                  <w:rFonts w:ascii="Times New Roman" w:hAnsi="Times New Roman" w:cs="Times New Roman"/>
                </w:rPr>
              </w:pPr>
              <w:r w:rsidRPr="00883C9A">
                <w:rPr>
                  <w:rFonts w:ascii="Times New Roman" w:hAnsi="Times New Roman" w:cs="Times New Roman"/>
                </w:rPr>
                <w:t>接受劳务</w:t>
              </w:r>
            </w:p>
            <w:tbl>
              <w:tblPr>
                <w:tblW w:w="8833" w:type="dxa"/>
                <w:jc w:val="center"/>
                <w:tblLayout w:type="fixed"/>
                <w:tblCellMar>
                  <w:left w:w="28" w:type="dxa"/>
                  <w:right w:w="28" w:type="dxa"/>
                </w:tblCellMar>
                <w:tblLook w:val="04A0" w:firstRow="1" w:lastRow="0" w:firstColumn="1" w:lastColumn="0" w:noHBand="0" w:noVBand="1"/>
              </w:tblPr>
              <w:tblGrid>
                <w:gridCol w:w="4480"/>
                <w:gridCol w:w="2043"/>
                <w:gridCol w:w="237"/>
                <w:gridCol w:w="2073"/>
              </w:tblGrid>
              <w:tr w:rsidR="00883C9A" w:rsidRPr="00883C9A" w:rsidTr="00A301F3">
                <w:trPr>
                  <w:trHeight w:val="264"/>
                  <w:jc w:val="center"/>
                </w:trPr>
                <w:tc>
                  <w:tcPr>
                    <w:tcW w:w="4480" w:type="dxa"/>
                    <w:tcBorders>
                      <w:top w:val="nil"/>
                      <w:left w:val="nil"/>
                      <w:bottom w:val="nil"/>
                      <w:right w:val="nil"/>
                    </w:tcBorders>
                    <w:shd w:val="clear" w:color="auto" w:fill="auto"/>
                    <w:vAlign w:val="center"/>
                  </w:tcPr>
                  <w:bookmarkStart w:id="154" w:name="link_九7a_接受劳务1"/>
                  <w:p w:rsidR="00883C9A" w:rsidRPr="00883C9A" w:rsidRDefault="00883C9A" w:rsidP="00AF2316">
                    <w:pPr>
                      <w:overflowPunct w:val="0"/>
                      <w:rPr>
                        <w:rFonts w:ascii="Times New Roman" w:hAnsi="Times New Roman" w:cs="Times New Roman"/>
                      </w:rPr>
                    </w:pPr>
                    <w:r w:rsidRPr="00883C9A">
                      <w:rPr>
                        <w:rFonts w:ascii="Times New Roman" w:hAnsi="Times New Roman" w:cs="Times New Roman"/>
                        <w:lang w:val="zh-CN"/>
                      </w:rPr>
                      <w:fldChar w:fldCharType="begin" w:fldLock="1"/>
                    </w:r>
                    <w:r w:rsidRPr="00883C9A">
                      <w:rPr>
                        <w:rFonts w:ascii="Times New Roman" w:hAnsi="Times New Roman" w:cs="Times New Roman"/>
                        <w:lang w:val="zh-CN"/>
                      </w:rPr>
                      <w:instrText xml:space="preserve"> LINK  Excel.SheetMacroEnabled.12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1!R5C2" \t \r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 xml:space="preserve">1!R5C2" \* MERGEFORMAT </w:instrText>
                    </w:r>
                    <w:r w:rsidRPr="00883C9A">
                      <w:rPr>
                        <w:rFonts w:ascii="Times New Roman" w:hAnsi="Times New Roman" w:cs="Times New Roman"/>
                        <w:lang w:val="zh-CN"/>
                      </w:rPr>
                      <w:fldChar w:fldCharType="end"/>
                    </w:r>
                  </w:p>
                </w:tc>
                <w:tc>
                  <w:tcPr>
                    <w:tcW w:w="2043" w:type="dxa"/>
                    <w:tcBorders>
                      <w:top w:val="nil"/>
                      <w:left w:val="nil"/>
                      <w:bottom w:val="nil"/>
                      <w:right w:val="nil"/>
                    </w:tcBorders>
                    <w:shd w:val="clear" w:color="auto" w:fill="auto"/>
                    <w:vAlign w:val="bottom"/>
                  </w:tcPr>
                  <w:p w:rsidR="00883C9A" w:rsidRPr="00883C9A" w:rsidRDefault="00883C9A" w:rsidP="00AF2316">
                    <w:pPr>
                      <w:overflowPunct w:val="0"/>
                      <w:ind w:rightChars="50" w:right="105"/>
                      <w:jc w:val="right"/>
                      <w:rPr>
                        <w:rFonts w:ascii="Times New Roman" w:hAnsi="Times New Roman" w:cs="Times New Roman"/>
                        <w:color w:val="000000"/>
                      </w:rPr>
                    </w:pPr>
                    <w:r w:rsidRPr="00883C9A">
                      <w:rPr>
                        <w:rFonts w:ascii="Times New Roman" w:hAnsi="Times New Roman" w:cs="Times New Roman"/>
                        <w:lang w:val="zh-CN"/>
                      </w:rPr>
                      <w:fldChar w:fldCharType="begin" w:fldLock="1"/>
                    </w:r>
                    <w:r w:rsidRPr="00883C9A">
                      <w:rPr>
                        <w:rFonts w:ascii="Times New Roman" w:hAnsi="Times New Roman" w:cs="Times New Roman"/>
                        <w:lang w:val="zh-CN"/>
                      </w:rPr>
                      <w:instrText xml:space="preserve"> LINK  Excel.SheetMacroEnabled.12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 xml:space="preserve">.xlsx"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1!R5C3 \t \r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 xml:space="preserve">1!R5C3" \* MERGEFORMAT </w:instrText>
                    </w:r>
                    <w:r w:rsidRPr="00883C9A">
                      <w:rPr>
                        <w:rFonts w:ascii="Times New Roman" w:hAnsi="Times New Roman" w:cs="Times New Roman"/>
                        <w:lang w:val="zh-CN"/>
                      </w:rPr>
                      <w:fldChar w:fldCharType="separate"/>
                    </w:r>
                    <w:r w:rsidRPr="00883C9A">
                      <w:rPr>
                        <w:rFonts w:ascii="Times New Roman" w:hAnsi="Times New Roman" w:cs="Times New Roman"/>
                        <w:bCs/>
                        <w:color w:val="000000"/>
                      </w:rPr>
                      <w:t>2023</w:t>
                    </w:r>
                    <w:r w:rsidRPr="00883C9A">
                      <w:rPr>
                        <w:rFonts w:ascii="Times New Roman" w:hAnsi="Times New Roman" w:cs="Times New Roman"/>
                        <w:bCs/>
                        <w:color w:val="000000"/>
                      </w:rPr>
                      <w:t>年</w:t>
                    </w:r>
                    <w:r w:rsidRPr="00883C9A">
                      <w:rPr>
                        <w:rFonts w:ascii="Times New Roman" w:hAnsi="Times New Roman" w:cs="Times New Roman"/>
                        <w:bCs/>
                        <w:color w:val="000000"/>
                      </w:rPr>
                      <w:t>6</w:t>
                    </w:r>
                    <w:r w:rsidRPr="00883C9A">
                      <w:rPr>
                        <w:rFonts w:ascii="Times New Roman" w:hAnsi="Times New Roman" w:cs="Times New Roman"/>
                        <w:bCs/>
                        <w:color w:val="000000"/>
                      </w:rPr>
                      <w:t>月</w:t>
                    </w:r>
                    <w:r w:rsidRPr="00883C9A">
                      <w:rPr>
                        <w:rFonts w:ascii="Times New Roman" w:hAnsi="Times New Roman" w:cs="Times New Roman"/>
                        <w:bCs/>
                        <w:color w:val="000000"/>
                      </w:rPr>
                      <w:t>30</w:t>
                    </w:r>
                    <w:r w:rsidRPr="00883C9A">
                      <w:rPr>
                        <w:rFonts w:ascii="Times New Roman" w:hAnsi="Times New Roman" w:cs="Times New Roman"/>
                        <w:bCs/>
                        <w:color w:val="000000"/>
                      </w:rPr>
                      <w:t>日</w:t>
                    </w:r>
                    <w:r w:rsidRPr="00883C9A">
                      <w:rPr>
                        <w:rFonts w:ascii="Times New Roman" w:hAnsi="Times New Roman" w:cs="Times New Roman"/>
                        <w:lang w:val="zh-CN"/>
                      </w:rPr>
                      <w:fldChar w:fldCharType="end"/>
                    </w:r>
                  </w:p>
                </w:tc>
                <w:tc>
                  <w:tcPr>
                    <w:tcW w:w="237" w:type="dxa"/>
                    <w:tcBorders>
                      <w:top w:val="nil"/>
                      <w:left w:val="nil"/>
                      <w:bottom w:val="nil"/>
                      <w:right w:val="nil"/>
                    </w:tcBorders>
                    <w:shd w:val="clear" w:color="auto" w:fill="auto"/>
                    <w:vAlign w:val="bottom"/>
                  </w:tcPr>
                  <w:p w:rsidR="00883C9A" w:rsidRPr="00883C9A" w:rsidRDefault="00883C9A" w:rsidP="00AF2316">
                    <w:pPr>
                      <w:overflowPunct w:val="0"/>
                      <w:ind w:rightChars="50" w:right="105"/>
                      <w:jc w:val="right"/>
                      <w:rPr>
                        <w:rFonts w:ascii="Times New Roman" w:hAnsi="Times New Roman" w:cs="Times New Roman"/>
                        <w:color w:val="000000"/>
                      </w:rPr>
                    </w:pPr>
                  </w:p>
                </w:tc>
                <w:tc>
                  <w:tcPr>
                    <w:tcW w:w="2073" w:type="dxa"/>
                    <w:tcBorders>
                      <w:top w:val="nil"/>
                      <w:left w:val="nil"/>
                      <w:bottom w:val="nil"/>
                      <w:right w:val="nil"/>
                    </w:tcBorders>
                    <w:shd w:val="clear" w:color="auto" w:fill="auto"/>
                    <w:vAlign w:val="bottom"/>
                  </w:tcPr>
                  <w:p w:rsidR="00883C9A" w:rsidRPr="00883C9A" w:rsidRDefault="00883C9A" w:rsidP="00AF2316">
                    <w:pPr>
                      <w:overflowPunct w:val="0"/>
                      <w:ind w:rightChars="50" w:right="105"/>
                      <w:jc w:val="right"/>
                      <w:rPr>
                        <w:rFonts w:ascii="Times New Roman" w:hAnsi="Times New Roman" w:cs="Times New Roman"/>
                        <w:color w:val="000000"/>
                      </w:rPr>
                    </w:pPr>
                    <w:r w:rsidRPr="00883C9A">
                      <w:rPr>
                        <w:rFonts w:ascii="Times New Roman" w:hAnsi="Times New Roman" w:cs="Times New Roman"/>
                        <w:lang w:val="zh-CN"/>
                      </w:rPr>
                      <w:fldChar w:fldCharType="begin" w:fldLock="1"/>
                    </w:r>
                    <w:r w:rsidRPr="00883C9A">
                      <w:rPr>
                        <w:rFonts w:ascii="Times New Roman" w:hAnsi="Times New Roman" w:cs="Times New Roman"/>
                        <w:lang w:val="zh-CN"/>
                      </w:rPr>
                      <w:instrText xml:space="preserve"> LINK  Excel.SheetMacroEnabled.12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1!R5C5" \t \r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 xml:space="preserve">1!R5C5" \* MERGEFORMAT </w:instrText>
                    </w:r>
                    <w:r w:rsidRPr="00883C9A">
                      <w:rPr>
                        <w:rFonts w:ascii="Times New Roman" w:hAnsi="Times New Roman" w:cs="Times New Roman"/>
                        <w:lang w:val="zh-CN"/>
                      </w:rPr>
                      <w:fldChar w:fldCharType="separate"/>
                    </w:r>
                    <w:r w:rsidRPr="00883C9A">
                      <w:rPr>
                        <w:rFonts w:ascii="Times New Roman" w:hAnsi="Times New Roman" w:cs="Times New Roman"/>
                        <w:bCs/>
                        <w:color w:val="000000"/>
                      </w:rPr>
                      <w:t>2022</w:t>
                    </w:r>
                    <w:r w:rsidRPr="00883C9A">
                      <w:rPr>
                        <w:rFonts w:ascii="Times New Roman" w:hAnsi="Times New Roman" w:cs="Times New Roman"/>
                        <w:bCs/>
                        <w:color w:val="000000"/>
                      </w:rPr>
                      <w:t>年</w:t>
                    </w:r>
                    <w:r w:rsidRPr="00883C9A">
                      <w:rPr>
                        <w:rFonts w:ascii="Times New Roman" w:hAnsi="Times New Roman" w:cs="Times New Roman"/>
                        <w:bCs/>
                        <w:color w:val="000000"/>
                      </w:rPr>
                      <w:t>12</w:t>
                    </w:r>
                    <w:r w:rsidRPr="00883C9A">
                      <w:rPr>
                        <w:rFonts w:ascii="Times New Roman" w:hAnsi="Times New Roman" w:cs="Times New Roman"/>
                        <w:bCs/>
                        <w:color w:val="000000"/>
                      </w:rPr>
                      <w:t>月</w:t>
                    </w:r>
                    <w:r w:rsidRPr="00883C9A">
                      <w:rPr>
                        <w:rFonts w:ascii="Times New Roman" w:hAnsi="Times New Roman" w:cs="Times New Roman"/>
                        <w:bCs/>
                        <w:color w:val="000000"/>
                      </w:rPr>
                      <w:t>31</w:t>
                    </w:r>
                    <w:r w:rsidRPr="00883C9A">
                      <w:rPr>
                        <w:rFonts w:ascii="Times New Roman" w:hAnsi="Times New Roman" w:cs="Times New Roman"/>
                        <w:bCs/>
                        <w:color w:val="000000"/>
                      </w:rPr>
                      <w:t>日</w:t>
                    </w:r>
                    <w:r w:rsidRPr="00883C9A">
                      <w:rPr>
                        <w:rFonts w:ascii="Times New Roman" w:hAnsi="Times New Roman" w:cs="Times New Roman"/>
                        <w:lang w:val="zh-CN"/>
                      </w:rPr>
                      <w:fldChar w:fldCharType="end"/>
                    </w:r>
                  </w:p>
                </w:tc>
              </w:tr>
              <w:tr w:rsidR="00883C9A" w:rsidRPr="00883C9A" w:rsidTr="00A301F3">
                <w:trPr>
                  <w:trHeight w:val="264"/>
                  <w:jc w:val="center"/>
                </w:trPr>
                <w:tc>
                  <w:tcPr>
                    <w:tcW w:w="4480" w:type="dxa"/>
                    <w:tcBorders>
                      <w:top w:val="nil"/>
                      <w:left w:val="nil"/>
                      <w:bottom w:val="nil"/>
                      <w:right w:val="nil"/>
                    </w:tcBorders>
                    <w:shd w:val="clear" w:color="auto" w:fill="auto"/>
                    <w:vAlign w:val="center"/>
                  </w:tcPr>
                  <w:p w:rsidR="00883C9A" w:rsidRPr="00883C9A" w:rsidRDefault="00883C9A" w:rsidP="00AF2316">
                    <w:pPr>
                      <w:overflowPunct w:val="0"/>
                      <w:rPr>
                        <w:rFonts w:ascii="Times New Roman" w:hAnsi="Times New Roman" w:cs="Times New Roman"/>
                      </w:rPr>
                    </w:pPr>
                    <w:r w:rsidRPr="00883C9A">
                      <w:rPr>
                        <w:rFonts w:ascii="Times New Roman" w:hAnsi="Times New Roman" w:cs="Times New Roman"/>
                        <w:lang w:val="zh-CN"/>
                      </w:rPr>
                      <w:fldChar w:fldCharType="begin" w:fldLock="1"/>
                    </w:r>
                    <w:r w:rsidRPr="00883C9A">
                      <w:rPr>
                        <w:rFonts w:ascii="Times New Roman" w:hAnsi="Times New Roman" w:cs="Times New Roman"/>
                        <w:lang w:val="zh-CN"/>
                      </w:rPr>
                      <w:instrText xml:space="preserve"> LINK  Excel.SheetMacroEnabled.12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1!R6C2" \t \r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 xml:space="preserve">1!R6C2" \* MERGEFORMAT </w:instrText>
                    </w:r>
                    <w:r w:rsidRPr="00883C9A">
                      <w:rPr>
                        <w:rFonts w:ascii="Times New Roman" w:hAnsi="Times New Roman" w:cs="Times New Roman"/>
                        <w:lang w:val="zh-CN"/>
                      </w:rPr>
                      <w:fldChar w:fldCharType="end"/>
                    </w:r>
                  </w:p>
                </w:tc>
                <w:tc>
                  <w:tcPr>
                    <w:tcW w:w="2043" w:type="dxa"/>
                    <w:tcBorders>
                      <w:top w:val="nil"/>
                      <w:left w:val="nil"/>
                      <w:bottom w:val="nil"/>
                      <w:right w:val="nil"/>
                    </w:tcBorders>
                    <w:shd w:val="clear" w:color="auto" w:fill="auto"/>
                    <w:vAlign w:val="center"/>
                  </w:tcPr>
                  <w:p w:rsidR="00883C9A" w:rsidRPr="00883C9A" w:rsidRDefault="00883C9A" w:rsidP="00AF2316">
                    <w:pPr>
                      <w:overflowPunct w:val="0"/>
                      <w:ind w:rightChars="50" w:right="105"/>
                      <w:jc w:val="right"/>
                      <w:rPr>
                        <w:rFonts w:ascii="Times New Roman" w:hAnsi="Times New Roman" w:cs="Times New Roman"/>
                        <w:bCs/>
                        <w:color w:val="000000"/>
                      </w:rPr>
                    </w:pPr>
                    <w:r w:rsidRPr="00883C9A">
                      <w:rPr>
                        <w:rFonts w:ascii="Times New Roman" w:hAnsi="Times New Roman" w:cs="Times New Roman"/>
                        <w:lang w:val="zh-CN"/>
                      </w:rPr>
                      <w:fldChar w:fldCharType="begin" w:fldLock="1"/>
                    </w:r>
                    <w:r w:rsidRPr="00883C9A">
                      <w:rPr>
                        <w:rFonts w:ascii="Times New Roman" w:hAnsi="Times New Roman" w:cs="Times New Roman"/>
                        <w:lang w:val="zh-CN"/>
                      </w:rPr>
                      <w:instrText xml:space="preserve"> LINK  Excel.SheetMacroEnabled.12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1!R6C3" \t \r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 xml:space="preserve">1!R6C3" \* MERGEFORMAT </w:instrText>
                    </w:r>
                    <w:r w:rsidRPr="00883C9A">
                      <w:rPr>
                        <w:rFonts w:ascii="Times New Roman" w:hAnsi="Times New Roman" w:cs="Times New Roman"/>
                        <w:lang w:val="zh-CN"/>
                      </w:rPr>
                      <w:fldChar w:fldCharType="end"/>
                    </w:r>
                  </w:p>
                </w:tc>
                <w:tc>
                  <w:tcPr>
                    <w:tcW w:w="237" w:type="dxa"/>
                    <w:tcBorders>
                      <w:top w:val="nil"/>
                      <w:left w:val="nil"/>
                      <w:bottom w:val="nil"/>
                      <w:right w:val="nil"/>
                    </w:tcBorders>
                    <w:shd w:val="clear" w:color="auto" w:fill="auto"/>
                    <w:vAlign w:val="center"/>
                  </w:tcPr>
                  <w:p w:rsidR="00883C9A" w:rsidRPr="00883C9A" w:rsidRDefault="00883C9A" w:rsidP="00AF2316">
                    <w:pPr>
                      <w:overflowPunct w:val="0"/>
                      <w:ind w:rightChars="50" w:right="105"/>
                      <w:jc w:val="right"/>
                      <w:rPr>
                        <w:rFonts w:ascii="Times New Roman" w:hAnsi="Times New Roman" w:cs="Times New Roman"/>
                        <w:color w:val="000000"/>
                      </w:rPr>
                    </w:pPr>
                  </w:p>
                </w:tc>
                <w:tc>
                  <w:tcPr>
                    <w:tcW w:w="2073" w:type="dxa"/>
                    <w:tcBorders>
                      <w:top w:val="nil"/>
                      <w:left w:val="nil"/>
                      <w:bottom w:val="nil"/>
                      <w:right w:val="nil"/>
                    </w:tcBorders>
                    <w:shd w:val="clear" w:color="auto" w:fill="auto"/>
                    <w:vAlign w:val="center"/>
                  </w:tcPr>
                  <w:p w:rsidR="00883C9A" w:rsidRPr="00883C9A" w:rsidRDefault="00883C9A" w:rsidP="00AF2316">
                    <w:pPr>
                      <w:overflowPunct w:val="0"/>
                      <w:ind w:rightChars="50" w:right="105"/>
                      <w:jc w:val="right"/>
                      <w:rPr>
                        <w:rFonts w:ascii="Times New Roman" w:hAnsi="Times New Roman" w:cs="Times New Roman"/>
                        <w:color w:val="000000"/>
                      </w:rPr>
                    </w:pPr>
                    <w:r w:rsidRPr="00883C9A">
                      <w:rPr>
                        <w:rFonts w:ascii="Times New Roman" w:hAnsi="Times New Roman" w:cs="Times New Roman"/>
                        <w:lang w:val="zh-CN"/>
                      </w:rPr>
                      <w:fldChar w:fldCharType="begin" w:fldLock="1"/>
                    </w:r>
                    <w:r w:rsidRPr="00883C9A">
                      <w:rPr>
                        <w:rFonts w:ascii="Times New Roman" w:hAnsi="Times New Roman" w:cs="Times New Roman"/>
                        <w:lang w:val="zh-CN"/>
                      </w:rPr>
                      <w:instrText xml:space="preserve"> LINK  Excel.SheetMacroEnabled.12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1!R6C5" \t \r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 xml:space="preserve">1!R6C5" \* MERGEFORMAT </w:instrText>
                    </w:r>
                    <w:r w:rsidRPr="00883C9A">
                      <w:rPr>
                        <w:rFonts w:ascii="Times New Roman" w:hAnsi="Times New Roman" w:cs="Times New Roman"/>
                        <w:lang w:val="zh-CN"/>
                      </w:rPr>
                      <w:fldChar w:fldCharType="end"/>
                    </w:r>
                  </w:p>
                </w:tc>
              </w:tr>
              <w:tr w:rsidR="00883C9A" w:rsidRPr="00883C9A" w:rsidTr="00A301F3">
                <w:trPr>
                  <w:trHeight w:val="264"/>
                  <w:jc w:val="center"/>
                </w:trPr>
                <w:tc>
                  <w:tcPr>
                    <w:tcW w:w="4480" w:type="dxa"/>
                    <w:tcBorders>
                      <w:top w:val="nil"/>
                      <w:left w:val="nil"/>
                      <w:bottom w:val="nil"/>
                      <w:right w:val="nil"/>
                    </w:tcBorders>
                    <w:shd w:val="clear" w:color="auto" w:fill="auto"/>
                    <w:vAlign w:val="center"/>
                  </w:tcPr>
                  <w:p w:rsidR="00883C9A" w:rsidRPr="00883C9A" w:rsidRDefault="00883C9A" w:rsidP="00AF2316">
                    <w:pPr>
                      <w:overflowPunct w:val="0"/>
                      <w:rPr>
                        <w:rFonts w:ascii="Times New Roman" w:hAnsi="Times New Roman" w:cs="Times New Roman"/>
                        <w:color w:val="000000"/>
                      </w:rPr>
                    </w:pPr>
                    <w:r w:rsidRPr="00883C9A">
                      <w:rPr>
                        <w:rFonts w:ascii="Times New Roman" w:hAnsi="Times New Roman" w:cs="Times New Roman"/>
                        <w:lang w:val="zh-CN"/>
                      </w:rPr>
                      <w:fldChar w:fldCharType="begin" w:fldLock="1"/>
                    </w:r>
                    <w:r w:rsidRPr="00883C9A">
                      <w:rPr>
                        <w:rFonts w:ascii="Times New Roman" w:hAnsi="Times New Roman" w:cs="Times New Roman"/>
                        <w:lang w:val="zh-CN"/>
                      </w:rPr>
                      <w:instrText xml:space="preserve"> LINK  Excel.SheetMacroEnabled.12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1!R7C2" \t \r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 xml:space="preserve">1!R7C2" \* MERGEFORMAT </w:instrText>
                    </w:r>
                    <w:r w:rsidRPr="00883C9A">
                      <w:rPr>
                        <w:rFonts w:ascii="Times New Roman" w:hAnsi="Times New Roman" w:cs="Times New Roman"/>
                        <w:lang w:val="zh-CN"/>
                      </w:rPr>
                      <w:fldChar w:fldCharType="separate"/>
                    </w:r>
                    <w:r w:rsidRPr="00883C9A">
                      <w:rPr>
                        <w:rFonts w:ascii="Times New Roman" w:hAnsi="Times New Roman" w:cs="Times New Roman"/>
                        <w:color w:val="000000"/>
                      </w:rPr>
                      <w:t>广铁集团及其子公司</w:t>
                    </w:r>
                    <w:r w:rsidRPr="00883C9A">
                      <w:rPr>
                        <w:rFonts w:ascii="Times New Roman" w:hAnsi="Times New Roman" w:cs="Times New Roman"/>
                        <w:lang w:val="zh-CN"/>
                      </w:rPr>
                      <w:fldChar w:fldCharType="end"/>
                    </w:r>
                  </w:p>
                </w:tc>
                <w:tc>
                  <w:tcPr>
                    <w:tcW w:w="2043" w:type="dxa"/>
                    <w:tcBorders>
                      <w:top w:val="nil"/>
                      <w:left w:val="nil"/>
                      <w:bottom w:val="single" w:sz="12" w:space="0" w:color="auto"/>
                      <w:right w:val="nil"/>
                    </w:tcBorders>
                    <w:shd w:val="clear" w:color="auto" w:fill="auto"/>
                    <w:vAlign w:val="bottom"/>
                  </w:tcPr>
                  <w:p w:rsidR="00883C9A" w:rsidRPr="00883C9A" w:rsidRDefault="00883C9A" w:rsidP="00AF2316">
                    <w:pPr>
                      <w:wordWrap w:val="0"/>
                      <w:overflowPunct w:val="0"/>
                      <w:ind w:rightChars="50" w:right="105"/>
                      <w:jc w:val="right"/>
                      <w:rPr>
                        <w:rFonts w:ascii="Times New Roman" w:hAnsi="Times New Roman" w:cs="Times New Roman"/>
                      </w:rPr>
                    </w:pPr>
                    <w:r w:rsidRPr="00883C9A">
                      <w:rPr>
                        <w:rFonts w:ascii="Times New Roman" w:hAnsi="Times New Roman" w:cs="Times New Roman"/>
                        <w:lang w:val="zh-CN"/>
                      </w:rPr>
                      <w:fldChar w:fldCharType="begin" w:fldLock="1"/>
                    </w:r>
                    <w:r w:rsidRPr="00883C9A">
                      <w:rPr>
                        <w:rFonts w:ascii="Times New Roman" w:hAnsi="Times New Roman" w:cs="Times New Roman"/>
                        <w:lang w:val="zh-CN"/>
                      </w:rPr>
                      <w:instrText xml:space="preserve"> LINK  Excel.SheetMacroEnabled.12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1!R7C3" \t \r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 xml:space="preserve">1!R7C3" \* MERGEFORMAT </w:instrText>
                    </w:r>
                    <w:r w:rsidRPr="00883C9A">
                      <w:rPr>
                        <w:rFonts w:ascii="Times New Roman" w:hAnsi="Times New Roman" w:cs="Times New Roman"/>
                        <w:lang w:val="zh-CN"/>
                      </w:rPr>
                      <w:fldChar w:fldCharType="separate"/>
                    </w:r>
                    <w:r w:rsidRPr="00883C9A">
                      <w:rPr>
                        <w:rFonts w:ascii="Times New Roman" w:hAnsi="Times New Roman" w:cs="Times New Roman"/>
                        <w:lang w:val="zh-CN"/>
                      </w:rPr>
                      <w:t>1,517,000</w:t>
                    </w:r>
                    <w:r w:rsidRPr="00883C9A">
                      <w:rPr>
                        <w:rFonts w:ascii="Times New Roman" w:hAnsi="Times New Roman" w:cs="Times New Roman"/>
                        <w:lang w:val="zh-CN"/>
                      </w:rPr>
                      <w:fldChar w:fldCharType="end"/>
                    </w:r>
                  </w:p>
                </w:tc>
                <w:tc>
                  <w:tcPr>
                    <w:tcW w:w="237" w:type="dxa"/>
                    <w:tcBorders>
                      <w:top w:val="nil"/>
                      <w:left w:val="nil"/>
                      <w:bottom w:val="nil"/>
                      <w:right w:val="nil"/>
                    </w:tcBorders>
                    <w:shd w:val="clear" w:color="auto" w:fill="auto"/>
                    <w:vAlign w:val="center"/>
                  </w:tcPr>
                  <w:p w:rsidR="00883C9A" w:rsidRPr="00883C9A" w:rsidRDefault="00883C9A" w:rsidP="00AF2316">
                    <w:pPr>
                      <w:overflowPunct w:val="0"/>
                      <w:ind w:rightChars="50" w:right="105"/>
                      <w:rPr>
                        <w:rFonts w:ascii="Times New Roman" w:hAnsi="Times New Roman" w:cs="Times New Roman"/>
                      </w:rPr>
                    </w:pPr>
                  </w:p>
                </w:tc>
                <w:tc>
                  <w:tcPr>
                    <w:tcW w:w="2073" w:type="dxa"/>
                    <w:tcBorders>
                      <w:top w:val="nil"/>
                      <w:left w:val="nil"/>
                      <w:bottom w:val="single" w:sz="12" w:space="0" w:color="auto"/>
                      <w:right w:val="nil"/>
                    </w:tcBorders>
                    <w:shd w:val="clear" w:color="auto" w:fill="auto"/>
                    <w:vAlign w:val="bottom"/>
                  </w:tcPr>
                  <w:p w:rsidR="00883C9A" w:rsidRPr="00883C9A" w:rsidRDefault="00883C9A" w:rsidP="00AF2316">
                    <w:pPr>
                      <w:overflowPunct w:val="0"/>
                      <w:ind w:rightChars="50" w:right="105"/>
                      <w:jc w:val="right"/>
                      <w:rPr>
                        <w:rFonts w:ascii="Times New Roman" w:hAnsi="Times New Roman" w:cs="Times New Roman"/>
                      </w:rPr>
                    </w:pPr>
                    <w:r w:rsidRPr="00883C9A">
                      <w:rPr>
                        <w:rFonts w:ascii="Times New Roman" w:hAnsi="Times New Roman" w:cs="Times New Roman"/>
                        <w:lang w:val="zh-CN"/>
                      </w:rPr>
                      <w:fldChar w:fldCharType="begin" w:fldLock="1"/>
                    </w:r>
                    <w:r w:rsidRPr="00883C9A">
                      <w:rPr>
                        <w:rFonts w:ascii="Times New Roman" w:hAnsi="Times New Roman" w:cs="Times New Roman"/>
                        <w:lang w:val="zh-CN"/>
                      </w:rPr>
                      <w:instrText xml:space="preserve"> LINK  Excel.SheetMacroEnabled.12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1!R7C5" \t \r "C:\\Users\\Trista H Zhao\\Desktop\\</w:instrText>
                    </w:r>
                    <w:r w:rsidRPr="00883C9A">
                      <w:rPr>
                        <w:rFonts w:ascii="Times New Roman" w:hAnsi="Times New Roman" w:cs="Times New Roman"/>
                        <w:lang w:val="zh-CN"/>
                      </w:rPr>
                      <w:instrText>广深铁路股份有限公司</w:instrText>
                    </w:r>
                    <w:r w:rsidRPr="00883C9A">
                      <w:rPr>
                        <w:rFonts w:ascii="Times New Roman" w:hAnsi="Times New Roman" w:cs="Times New Roman"/>
                        <w:lang w:val="zh-CN"/>
                      </w:rPr>
                      <w:instrText>\\Guanshen railway 2023 interim\\Welink\\Welink-A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\\1-2023</w:instrText>
                    </w:r>
                    <w:r w:rsidRPr="00883C9A">
                      <w:rPr>
                        <w:rFonts w:ascii="Times New Roman" w:hAnsi="Times New Roman" w:cs="Times New Roman"/>
                        <w:lang w:val="zh-CN"/>
                      </w:rPr>
                      <w:instrText>半年度广深铁路股份</w:instrText>
                    </w:r>
                    <w:r w:rsidRPr="00883C9A">
                      <w:rPr>
                        <w:rFonts w:ascii="Times New Roman" w:hAnsi="Times New Roman" w:cs="Times New Roman"/>
                        <w:lang w:val="zh-CN"/>
                      </w:rPr>
                      <w:instrText>A</w:instrText>
                    </w:r>
                    <w:r w:rsidRPr="00883C9A">
                      <w:rPr>
                        <w:rFonts w:ascii="Times New Roman" w:hAnsi="Times New Roman" w:cs="Times New Roman"/>
                        <w:lang w:val="zh-CN"/>
                      </w:rPr>
                      <w:instrText>股</w:instrText>
                    </w:r>
                    <w:r w:rsidRPr="00883C9A">
                      <w:rPr>
                        <w:rFonts w:ascii="Times New Roman" w:hAnsi="Times New Roman" w:cs="Times New Roman"/>
                        <w:lang w:val="zh-CN"/>
                      </w:rPr>
                      <w:instrText>.xlsx" "</w:instrText>
                    </w:r>
                    <w:r w:rsidRPr="00883C9A">
                      <w:rPr>
                        <w:rFonts w:ascii="Times New Roman" w:hAnsi="Times New Roman" w:cs="Times New Roman"/>
                        <w:lang w:val="zh-CN"/>
                      </w:rPr>
                      <w:instrText>九</w:instrText>
                    </w:r>
                    <w:r w:rsidRPr="00883C9A">
                      <w:rPr>
                        <w:rFonts w:ascii="Times New Roman" w:hAnsi="Times New Roman" w:cs="Times New Roman"/>
                        <w:lang w:val="zh-CN"/>
                      </w:rPr>
                      <w:instrText>(7)(a)_</w:instrText>
                    </w:r>
                    <w:r w:rsidRPr="00883C9A">
                      <w:rPr>
                        <w:rFonts w:ascii="Times New Roman" w:hAnsi="Times New Roman" w:cs="Times New Roman"/>
                        <w:lang w:val="zh-CN"/>
                      </w:rPr>
                      <w:instrText>接受劳务</w:instrText>
                    </w:r>
                    <w:r w:rsidRPr="00883C9A">
                      <w:rPr>
                        <w:rFonts w:ascii="Times New Roman" w:hAnsi="Times New Roman" w:cs="Times New Roman"/>
                        <w:lang w:val="zh-CN"/>
                      </w:rPr>
                      <w:instrText xml:space="preserve">1!R7C5" \* MERGEFORMAT </w:instrText>
                    </w:r>
                    <w:r w:rsidRPr="00883C9A">
                      <w:rPr>
                        <w:rFonts w:ascii="Times New Roman" w:hAnsi="Times New Roman" w:cs="Times New Roman"/>
                        <w:lang w:val="zh-CN"/>
                      </w:rPr>
                      <w:fldChar w:fldCharType="separate"/>
                    </w:r>
                    <w:r w:rsidRPr="00883C9A">
                      <w:rPr>
                        <w:rFonts w:ascii="Times New Roman" w:hAnsi="Times New Roman" w:cs="Times New Roman"/>
                      </w:rPr>
                      <w:t>6,271,014</w:t>
                    </w:r>
                    <w:r w:rsidRPr="00883C9A">
                      <w:rPr>
                        <w:rFonts w:ascii="Times New Roman" w:hAnsi="Times New Roman" w:cs="Times New Roman"/>
                        <w:lang w:val="zh-CN"/>
                      </w:rPr>
                      <w:fldChar w:fldCharType="end"/>
                    </w:r>
                  </w:p>
                </w:tc>
              </w:tr>
            </w:tbl>
            <w:p w:rsidR="00047B74" w:rsidRDefault="00833B52" w:rsidP="00056EAC"/>
            <w:bookmarkEnd w:id="154" w:displacedByCustomXml="next"/>
          </w:sdtContent>
        </w:sdt>
      </w:sdtContent>
    </w:sdt>
    <w:bookmarkStart w:id="155" w:name="_Hlk40787153" w:displacedByCustomXml="prev"/>
    <w:p w:rsidR="00047B74" w:rsidRDefault="009454CC" w:rsidP="00652785">
      <w:pPr>
        <w:pStyle w:val="2"/>
        <w:numPr>
          <w:ilvl w:val="0"/>
          <w:numId w:val="15"/>
        </w:numPr>
        <w:ind w:left="422" w:hanging="422"/>
        <w:rPr>
          <w:rFonts w:ascii="宋体" w:hAnsi="宋体"/>
        </w:rPr>
      </w:pPr>
      <w:bookmarkStart w:id="156" w:name="_Hlk40787204"/>
      <w:bookmarkEnd w:id="155"/>
      <w:bookmarkEnd w:id="156"/>
      <w:r>
        <w:rPr>
          <w:rFonts w:ascii="宋体" w:hAnsi="宋体" w:hint="eastAsia"/>
        </w:rPr>
        <w:t>承诺及或有事项</w:t>
      </w:r>
    </w:p>
    <w:p w:rsidR="00047B74" w:rsidRPr="00FD5474" w:rsidRDefault="00FD5474" w:rsidP="00652785">
      <w:pPr>
        <w:pStyle w:val="3"/>
        <w:numPr>
          <w:ilvl w:val="0"/>
          <w:numId w:val="33"/>
        </w:numPr>
        <w:rPr>
          <w:rFonts w:ascii="宋体" w:hAnsi="宋体"/>
          <w:szCs w:val="21"/>
        </w:rPr>
      </w:pPr>
      <w:r w:rsidRPr="00FD5474">
        <w:rPr>
          <w:rFonts w:cs="Arial"/>
          <w:szCs w:val="21"/>
        </w:rPr>
        <w:t>资本性支出</w:t>
      </w:r>
      <w:r w:rsidR="009454CC" w:rsidRPr="00FD5474">
        <w:rPr>
          <w:rFonts w:ascii="宋体" w:hAnsi="宋体" w:hint="eastAsia"/>
          <w:szCs w:val="21"/>
        </w:rPr>
        <w:t>承诺事项</w:t>
      </w:r>
    </w:p>
    <w:sdt>
      <w:sdtPr>
        <w:alias w:val="是否适用：重要承诺事项[双击切换]"/>
        <w:tag w:val="_GBC_3ee02d2bff5e4dd69f75cc6148bdda8f"/>
        <w:id w:val="-1716730342"/>
        <w:lock w:val="sdtContentLocked"/>
        <w:placeholder>
          <w:docPart w:val="GBC22222222222222222222222222222"/>
        </w:placeholder>
      </w:sdtPr>
      <w:sdtEndPr/>
      <w:sdtContent>
        <w:p w:rsidR="00047B74" w:rsidRDefault="009454CC">
          <w:r>
            <w:fldChar w:fldCharType="begin"/>
          </w:r>
          <w:r w:rsidR="00FD5474">
            <w:instrText xml:space="preserve"> MACROBUTTON  SnrToggleCheckbox √适用 </w:instrText>
          </w:r>
          <w:r>
            <w:fldChar w:fldCharType="end"/>
          </w:r>
          <w:r>
            <w:fldChar w:fldCharType="begin"/>
          </w:r>
          <w:r w:rsidR="00FD5474">
            <w:instrText xml:space="preserve"> MACROBUTTON  SnrToggleCheckbox □不适用 </w:instrText>
          </w:r>
          <w:r>
            <w:fldChar w:fldCharType="end"/>
          </w:r>
        </w:p>
      </w:sdtContent>
    </w:sdt>
    <w:sdt>
      <w:sdtPr>
        <w:rPr>
          <w:rFonts w:hint="eastAsia"/>
          <w:b/>
          <w:bCs/>
        </w:rPr>
        <w:alias w:val="模块:资产负债表日存在的重大承诺"/>
        <w:tag w:val="_GBC_bd716a4e356044ddb7c8207f0edef471"/>
        <w:id w:val="1177696933"/>
        <w:lock w:val="sdtLocked"/>
        <w:placeholder>
          <w:docPart w:val="GBC22222222222222222222222222222"/>
        </w:placeholder>
      </w:sdtPr>
      <w:sdtEndPr>
        <w:rPr>
          <w:rFonts w:cstheme="minorBidi"/>
          <w:b w:val="0"/>
          <w:bCs w:val="0"/>
        </w:rPr>
      </w:sdtEndPr>
      <w:sdtContent>
        <w:sdt>
          <w:sdtPr>
            <w:rPr>
              <w:rFonts w:ascii="Times New Roman" w:hAnsi="Times New Roman" w:cs="Times New Roman"/>
              <w:bCs/>
            </w:rPr>
            <w:alias w:val="资产负债表日存在的重要承诺"/>
            <w:tag w:val="_GBC_b0cd6a8a93e142e5926c06e28f794da3"/>
            <w:id w:val="-514077704"/>
            <w:lock w:val="sdtLocked"/>
            <w:placeholder>
              <w:docPart w:val="GBC22222222222222222222222222222"/>
            </w:placeholder>
          </w:sdtPr>
          <w:sdtEndPr/>
          <w:sdtContent>
            <w:p w:rsidR="00FD5474" w:rsidRPr="00FD5474" w:rsidRDefault="00FD5474" w:rsidP="00FD5474">
              <w:pPr>
                <w:overflowPunct w:val="0"/>
                <w:rPr>
                  <w:rFonts w:ascii="Times New Roman" w:hAnsi="Times New Roman" w:cs="Times New Roman"/>
                  <w:iCs/>
                  <w:snapToGrid w:val="0"/>
                </w:rPr>
              </w:pPr>
              <w:r w:rsidRPr="00FD5474">
                <w:rPr>
                  <w:rFonts w:ascii="Times New Roman" w:hAnsi="Times New Roman" w:cs="Times New Roman"/>
                  <w:iCs/>
                  <w:snapToGrid w:val="0"/>
                </w:rPr>
                <w:t>以下为本集团于资产负债表日，已签约或尚未签约但已经授权而尚不必在资产负债表上列示的资本性支出承诺：</w:t>
              </w:r>
            </w:p>
            <w:p w:rsidR="00FD5474" w:rsidRPr="00FD5474" w:rsidRDefault="00FD5474" w:rsidP="00FD5474">
              <w:pPr>
                <w:overflowPunct w:val="0"/>
                <w:rPr>
                  <w:rFonts w:ascii="Times New Roman" w:hAnsi="Times New Roman" w:cs="Times New Roman"/>
                </w:rPr>
              </w:pPr>
            </w:p>
            <w:tbl>
              <w:tblPr>
                <w:tblW w:w="8725" w:type="dxa"/>
                <w:jc w:val="center"/>
                <w:tblLayout w:type="fixed"/>
                <w:tblCellMar>
                  <w:left w:w="28" w:type="dxa"/>
                  <w:right w:w="28" w:type="dxa"/>
                </w:tblCellMar>
                <w:tblLook w:val="04A0" w:firstRow="1" w:lastRow="0" w:firstColumn="1" w:lastColumn="0" w:noHBand="0" w:noVBand="1"/>
              </w:tblPr>
              <w:tblGrid>
                <w:gridCol w:w="4372"/>
                <w:gridCol w:w="2060"/>
                <w:gridCol w:w="235"/>
                <w:gridCol w:w="2058"/>
              </w:tblGrid>
              <w:tr w:rsidR="00FD5474" w:rsidRPr="00FD5474" w:rsidTr="00A301F3">
                <w:trPr>
                  <w:trHeight w:val="264"/>
                  <w:jc w:val="center"/>
                </w:trPr>
                <w:tc>
                  <w:tcPr>
                    <w:tcW w:w="4372" w:type="dxa"/>
                    <w:tcBorders>
                      <w:top w:val="nil"/>
                      <w:left w:val="nil"/>
                      <w:bottom w:val="nil"/>
                      <w:right w:val="nil"/>
                    </w:tcBorders>
                    <w:shd w:val="clear" w:color="auto" w:fill="auto"/>
                    <w:vAlign w:val="bottom"/>
                  </w:tcPr>
                  <w:bookmarkStart w:id="157" w:name="link_十1_资本性支出承诺事项"/>
                  <w:p w:rsidR="00FD5474" w:rsidRPr="00FD5474" w:rsidRDefault="00FD5474" w:rsidP="00AF2316">
                    <w:pPr>
                      <w:overflowPunct w:val="0"/>
                      <w:rPr>
                        <w:rFonts w:ascii="Times New Roman" w:hAnsi="Times New Roman" w:cs="Times New Roman"/>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1!R5C2"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1!R5C2" \* MERGEFORMAT </w:instrText>
                    </w:r>
                    <w:r w:rsidRPr="00FD5474">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FD5474" w:rsidRPr="00FD5474" w:rsidRDefault="00FD5474" w:rsidP="00AF2316">
                    <w:pPr>
                      <w:overflowPunct w:val="0"/>
                      <w:ind w:rightChars="50" w:right="105"/>
                      <w:jc w:val="right"/>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1!R5C3"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1!R5C3" \* MERGEFORMAT </w:instrText>
                    </w:r>
                    <w:r w:rsidRPr="00FD5474">
                      <w:rPr>
                        <w:rFonts w:ascii="Times New Roman" w:hAnsi="Times New Roman" w:cs="Times New Roman"/>
                        <w:lang w:val="zh-CN"/>
                      </w:rPr>
                      <w:fldChar w:fldCharType="separate"/>
                    </w:r>
                    <w:r w:rsidRPr="00FD5474">
                      <w:rPr>
                        <w:rFonts w:ascii="Times New Roman" w:hAnsi="Times New Roman" w:cs="Times New Roman"/>
                        <w:bCs/>
                        <w:color w:val="000000"/>
                      </w:rPr>
                      <w:t>2023</w:t>
                    </w:r>
                    <w:r w:rsidRPr="00FD5474">
                      <w:rPr>
                        <w:rFonts w:ascii="Times New Roman" w:hAnsi="Times New Roman" w:cs="Times New Roman"/>
                        <w:bCs/>
                        <w:color w:val="000000"/>
                      </w:rPr>
                      <w:t>年</w:t>
                    </w:r>
                    <w:r w:rsidRPr="00FD5474">
                      <w:rPr>
                        <w:rFonts w:ascii="Times New Roman" w:hAnsi="Times New Roman" w:cs="Times New Roman"/>
                        <w:bCs/>
                        <w:color w:val="000000"/>
                      </w:rPr>
                      <w:t>6</w:t>
                    </w:r>
                    <w:r w:rsidRPr="00FD5474">
                      <w:rPr>
                        <w:rFonts w:ascii="Times New Roman" w:hAnsi="Times New Roman" w:cs="Times New Roman"/>
                        <w:bCs/>
                        <w:color w:val="000000"/>
                      </w:rPr>
                      <w:t>月</w:t>
                    </w:r>
                    <w:r w:rsidRPr="00FD5474">
                      <w:rPr>
                        <w:rFonts w:ascii="Times New Roman" w:hAnsi="Times New Roman" w:cs="Times New Roman"/>
                        <w:bCs/>
                        <w:color w:val="000000"/>
                      </w:rPr>
                      <w:t>30</w:t>
                    </w:r>
                    <w:r w:rsidRPr="00FD5474">
                      <w:rPr>
                        <w:rFonts w:ascii="Times New Roman" w:hAnsi="Times New Roman" w:cs="Times New Roman"/>
                        <w:bCs/>
                        <w:color w:val="000000"/>
                      </w:rPr>
                      <w:t>日</w:t>
                    </w:r>
                    <w:r w:rsidRPr="00FD5474">
                      <w:rPr>
                        <w:rFonts w:ascii="Times New Roman" w:hAnsi="Times New Roman" w:cs="Times New Roman"/>
                        <w:lang w:val="zh-CN"/>
                      </w:rPr>
                      <w:fldChar w:fldCharType="end"/>
                    </w:r>
                  </w:p>
                </w:tc>
                <w:tc>
                  <w:tcPr>
                    <w:tcW w:w="235" w:type="dxa"/>
                    <w:tcBorders>
                      <w:top w:val="nil"/>
                      <w:left w:val="nil"/>
                      <w:bottom w:val="nil"/>
                      <w:right w:val="nil"/>
                    </w:tcBorders>
                    <w:shd w:val="clear" w:color="auto" w:fill="auto"/>
                    <w:vAlign w:val="bottom"/>
                  </w:tcPr>
                  <w:p w:rsidR="00FD5474" w:rsidRPr="00FD5474" w:rsidRDefault="00FD5474" w:rsidP="00AF2316">
                    <w:pPr>
                      <w:overflowPunct w:val="0"/>
                      <w:ind w:rightChars="50" w:right="105"/>
                      <w:jc w:val="right"/>
                      <w:rPr>
                        <w:rFonts w:ascii="Times New Roman" w:hAnsi="Times New Roman" w:cs="Times New Roman"/>
                        <w:color w:val="000000"/>
                      </w:rPr>
                    </w:pPr>
                  </w:p>
                </w:tc>
                <w:tc>
                  <w:tcPr>
                    <w:tcW w:w="2058" w:type="dxa"/>
                    <w:tcBorders>
                      <w:top w:val="nil"/>
                      <w:left w:val="nil"/>
                      <w:bottom w:val="nil"/>
                      <w:right w:val="nil"/>
                    </w:tcBorders>
                    <w:shd w:val="clear" w:color="auto" w:fill="auto"/>
                    <w:vAlign w:val="bottom"/>
                  </w:tcPr>
                  <w:p w:rsidR="00FD5474" w:rsidRPr="00FD5474" w:rsidRDefault="00FD5474" w:rsidP="00AF2316">
                    <w:pPr>
                      <w:overflowPunct w:val="0"/>
                      <w:ind w:rightChars="50" w:right="105"/>
                      <w:jc w:val="right"/>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 xml:space="preserve">.xlsx"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1!R5C5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1!R5C5" \* MERGEFORMAT </w:instrText>
                    </w:r>
                    <w:r w:rsidRPr="00FD5474">
                      <w:rPr>
                        <w:rFonts w:ascii="Times New Roman" w:hAnsi="Times New Roman" w:cs="Times New Roman"/>
                        <w:lang w:val="zh-CN"/>
                      </w:rPr>
                      <w:fldChar w:fldCharType="separate"/>
                    </w:r>
                    <w:r w:rsidRPr="00FD5474">
                      <w:rPr>
                        <w:rFonts w:ascii="Times New Roman" w:hAnsi="Times New Roman" w:cs="Times New Roman"/>
                        <w:bCs/>
                        <w:color w:val="000000"/>
                      </w:rPr>
                      <w:t>2022</w:t>
                    </w:r>
                    <w:r w:rsidRPr="00FD5474">
                      <w:rPr>
                        <w:rFonts w:ascii="Times New Roman" w:hAnsi="Times New Roman" w:cs="Times New Roman"/>
                        <w:bCs/>
                        <w:color w:val="000000"/>
                      </w:rPr>
                      <w:t>年</w:t>
                    </w:r>
                    <w:r w:rsidRPr="00FD5474">
                      <w:rPr>
                        <w:rFonts w:ascii="Times New Roman" w:hAnsi="Times New Roman" w:cs="Times New Roman"/>
                        <w:bCs/>
                        <w:color w:val="000000"/>
                      </w:rPr>
                      <w:t>12</w:t>
                    </w:r>
                    <w:r w:rsidRPr="00FD5474">
                      <w:rPr>
                        <w:rFonts w:ascii="Times New Roman" w:hAnsi="Times New Roman" w:cs="Times New Roman"/>
                        <w:bCs/>
                        <w:color w:val="000000"/>
                      </w:rPr>
                      <w:t>月</w:t>
                    </w:r>
                    <w:r w:rsidRPr="00FD5474">
                      <w:rPr>
                        <w:rFonts w:ascii="Times New Roman" w:hAnsi="Times New Roman" w:cs="Times New Roman"/>
                        <w:bCs/>
                        <w:color w:val="000000"/>
                      </w:rPr>
                      <w:t>31</w:t>
                    </w:r>
                    <w:r w:rsidRPr="00FD5474">
                      <w:rPr>
                        <w:rFonts w:ascii="Times New Roman" w:hAnsi="Times New Roman" w:cs="Times New Roman"/>
                        <w:bCs/>
                        <w:color w:val="000000"/>
                      </w:rPr>
                      <w:t>日</w:t>
                    </w:r>
                    <w:r w:rsidRPr="00FD5474">
                      <w:rPr>
                        <w:rFonts w:ascii="Times New Roman" w:hAnsi="Times New Roman" w:cs="Times New Roman"/>
                        <w:lang w:val="zh-CN"/>
                      </w:rPr>
                      <w:fldChar w:fldCharType="end"/>
                    </w:r>
                  </w:p>
                </w:tc>
              </w:tr>
              <w:tr w:rsidR="00FD5474" w:rsidRPr="00FD5474" w:rsidTr="00A301F3">
                <w:trPr>
                  <w:trHeight w:val="264"/>
                  <w:jc w:val="center"/>
                </w:trPr>
                <w:tc>
                  <w:tcPr>
                    <w:tcW w:w="4372" w:type="dxa"/>
                    <w:tcBorders>
                      <w:top w:val="nil"/>
                      <w:left w:val="nil"/>
                      <w:right w:val="nil"/>
                    </w:tcBorders>
                    <w:shd w:val="clear" w:color="auto" w:fill="auto"/>
                    <w:vAlign w:val="bottom"/>
                  </w:tcPr>
                  <w:p w:rsidR="00FD5474" w:rsidRPr="00FD5474" w:rsidRDefault="00FD5474" w:rsidP="00AF2316">
                    <w:pPr>
                      <w:overflowPunct w:val="0"/>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1!R7C2"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1!R7C2" \* MERGEFORMAT </w:instrText>
                    </w:r>
                    <w:r w:rsidRPr="00FD5474">
                      <w:rPr>
                        <w:rFonts w:ascii="Times New Roman" w:hAnsi="Times New Roman" w:cs="Times New Roman"/>
                        <w:lang w:val="zh-CN"/>
                      </w:rPr>
                      <w:fldChar w:fldCharType="separate"/>
                    </w:r>
                    <w:r w:rsidRPr="00FD5474">
                      <w:rPr>
                        <w:rFonts w:ascii="Times New Roman" w:hAnsi="Times New Roman" w:cs="Times New Roman"/>
                        <w:color w:val="000000"/>
                      </w:rPr>
                      <w:t>房屋、建筑物及机器设备－</w:t>
                    </w:r>
                    <w:r w:rsidRPr="00FD5474">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FD5474" w:rsidRPr="00FD5474" w:rsidRDefault="00FD5474" w:rsidP="00AF2316">
                    <w:pPr>
                      <w:overflowPunct w:val="0"/>
                      <w:ind w:rightChars="50" w:right="105"/>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1!R7C3"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1!R7C3" \* MERGEFORMAT </w:instrText>
                    </w:r>
                    <w:r w:rsidRPr="00FD5474">
                      <w:rPr>
                        <w:rFonts w:ascii="Times New Roman" w:hAnsi="Times New Roman" w:cs="Times New Roman"/>
                        <w:lang w:val="zh-CN"/>
                      </w:rPr>
                      <w:fldChar w:fldCharType="end"/>
                    </w:r>
                  </w:p>
                </w:tc>
                <w:tc>
                  <w:tcPr>
                    <w:tcW w:w="235" w:type="dxa"/>
                    <w:tcBorders>
                      <w:top w:val="nil"/>
                      <w:left w:val="nil"/>
                      <w:right w:val="nil"/>
                    </w:tcBorders>
                    <w:shd w:val="clear" w:color="auto" w:fill="auto"/>
                    <w:vAlign w:val="bottom"/>
                  </w:tcPr>
                  <w:p w:rsidR="00FD5474" w:rsidRPr="00FD5474" w:rsidRDefault="00FD5474" w:rsidP="00AF2316">
                    <w:pPr>
                      <w:overflowPunct w:val="0"/>
                      <w:ind w:rightChars="50" w:right="105"/>
                      <w:rPr>
                        <w:rFonts w:ascii="Times New Roman" w:hAnsi="Times New Roman" w:cs="Times New Roman"/>
                      </w:rPr>
                    </w:pPr>
                  </w:p>
                </w:tc>
                <w:tc>
                  <w:tcPr>
                    <w:tcW w:w="2058" w:type="dxa"/>
                    <w:tcBorders>
                      <w:top w:val="nil"/>
                      <w:left w:val="nil"/>
                      <w:right w:val="nil"/>
                    </w:tcBorders>
                    <w:shd w:val="clear" w:color="auto" w:fill="auto"/>
                    <w:vAlign w:val="bottom"/>
                  </w:tcPr>
                  <w:p w:rsidR="00FD5474" w:rsidRPr="00FD5474" w:rsidRDefault="00FD5474" w:rsidP="00AF2316">
                    <w:pPr>
                      <w:tabs>
                        <w:tab w:val="decimal" w:pos="1890"/>
                      </w:tabs>
                      <w:overflowPunct w:val="0"/>
                      <w:ind w:rightChars="-20" w:right="-42"/>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1!R7C5"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1!R7C5" \* MERGEFORMAT </w:instrText>
                    </w:r>
                    <w:r w:rsidRPr="00FD5474">
                      <w:rPr>
                        <w:rFonts w:ascii="Times New Roman" w:hAnsi="Times New Roman" w:cs="Times New Roman"/>
                        <w:lang w:val="zh-CN"/>
                      </w:rPr>
                      <w:fldChar w:fldCharType="end"/>
                    </w:r>
                  </w:p>
                </w:tc>
              </w:tr>
              <w:tr w:rsidR="00FD5474" w:rsidRPr="00FD5474" w:rsidTr="00A301F3">
                <w:trPr>
                  <w:trHeight w:val="276"/>
                  <w:jc w:val="center"/>
                </w:trPr>
                <w:tc>
                  <w:tcPr>
                    <w:tcW w:w="4372" w:type="dxa"/>
                    <w:tcBorders>
                      <w:top w:val="nil"/>
                      <w:left w:val="nil"/>
                      <w:bottom w:val="nil"/>
                      <w:right w:val="nil"/>
                    </w:tcBorders>
                    <w:shd w:val="clear" w:color="auto" w:fill="auto"/>
                    <w:vAlign w:val="bottom"/>
                  </w:tcPr>
                  <w:p w:rsidR="00FD5474" w:rsidRPr="00FD5474" w:rsidRDefault="00FD5474" w:rsidP="00AF2316">
                    <w:pPr>
                      <w:overflowPunct w:val="0"/>
                      <w:ind w:firstLineChars="100" w:firstLine="210"/>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1!R8C2"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1!R8C2" \* MERGEFORMAT </w:instrText>
                    </w:r>
                    <w:r w:rsidRPr="00FD5474">
                      <w:rPr>
                        <w:rFonts w:ascii="Times New Roman" w:hAnsi="Times New Roman" w:cs="Times New Roman"/>
                        <w:lang w:val="zh-CN"/>
                      </w:rPr>
                      <w:fldChar w:fldCharType="separate"/>
                    </w:r>
                    <w:r w:rsidRPr="00FD5474">
                      <w:rPr>
                        <w:rFonts w:ascii="Times New Roman" w:hAnsi="Times New Roman" w:cs="Times New Roman"/>
                        <w:color w:val="000000"/>
                      </w:rPr>
                      <w:t>已签约</w:t>
                    </w:r>
                    <w:r w:rsidRPr="00FD5474">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FD5474" w:rsidRPr="00FD5474" w:rsidRDefault="00FD5474" w:rsidP="00AF2316">
                    <w:pPr>
                      <w:tabs>
                        <w:tab w:val="decimal" w:pos="1890"/>
                      </w:tabs>
                      <w:overflowPunct w:val="0"/>
                      <w:ind w:rightChars="-20" w:right="-42"/>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1!R8C3"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1!R8C3" \* MERGEFORMAT </w:instrText>
                    </w:r>
                    <w:r w:rsidRPr="00FD5474">
                      <w:rPr>
                        <w:rFonts w:ascii="Times New Roman" w:hAnsi="Times New Roman" w:cs="Times New Roman"/>
                        <w:lang w:val="zh-CN"/>
                      </w:rPr>
                      <w:fldChar w:fldCharType="separate"/>
                    </w:r>
                    <w:r w:rsidRPr="00FD5474">
                      <w:rPr>
                        <w:rFonts w:ascii="Times New Roman" w:hAnsi="Times New Roman" w:cs="Times New Roman"/>
                        <w:lang w:val="zh-CN"/>
                      </w:rPr>
                      <w:t>63,033,000</w:t>
                    </w:r>
                    <w:r w:rsidRPr="00FD5474">
                      <w:rPr>
                        <w:rFonts w:ascii="Times New Roman" w:hAnsi="Times New Roman" w:cs="Times New Roman"/>
                        <w:lang w:val="zh-CN"/>
                      </w:rPr>
                      <w:fldChar w:fldCharType="end"/>
                    </w:r>
                  </w:p>
                </w:tc>
                <w:tc>
                  <w:tcPr>
                    <w:tcW w:w="235" w:type="dxa"/>
                    <w:tcBorders>
                      <w:top w:val="nil"/>
                      <w:left w:val="nil"/>
                      <w:right w:val="nil"/>
                    </w:tcBorders>
                    <w:shd w:val="clear" w:color="auto" w:fill="auto"/>
                    <w:vAlign w:val="bottom"/>
                  </w:tcPr>
                  <w:p w:rsidR="00FD5474" w:rsidRPr="00FD5474" w:rsidRDefault="00FD5474" w:rsidP="00AF2316">
                    <w:pPr>
                      <w:overflowPunct w:val="0"/>
                      <w:ind w:rightChars="50" w:right="105"/>
                      <w:rPr>
                        <w:rFonts w:ascii="Times New Roman" w:hAnsi="Times New Roman" w:cs="Times New Roman"/>
                        <w:color w:val="000000"/>
                      </w:rPr>
                    </w:pPr>
                  </w:p>
                </w:tc>
                <w:tc>
                  <w:tcPr>
                    <w:tcW w:w="2058" w:type="dxa"/>
                    <w:tcBorders>
                      <w:top w:val="nil"/>
                      <w:left w:val="nil"/>
                      <w:right w:val="nil"/>
                    </w:tcBorders>
                    <w:shd w:val="clear" w:color="auto" w:fill="auto"/>
                    <w:vAlign w:val="bottom"/>
                  </w:tcPr>
                  <w:p w:rsidR="00FD5474" w:rsidRPr="00FD5474" w:rsidRDefault="00FD5474" w:rsidP="00AF2316">
                    <w:pPr>
                      <w:tabs>
                        <w:tab w:val="decimal" w:pos="1890"/>
                      </w:tabs>
                      <w:overflowPunct w:val="0"/>
                      <w:ind w:rightChars="-20" w:right="-42"/>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 xml:space="preserve">.xlsx"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1!R8C5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1!R8C5" \* MERGEFORMAT </w:instrText>
                    </w:r>
                    <w:r w:rsidRPr="00FD5474">
                      <w:rPr>
                        <w:rFonts w:ascii="Times New Roman" w:hAnsi="Times New Roman" w:cs="Times New Roman"/>
                        <w:lang w:val="zh-CN"/>
                      </w:rPr>
                      <w:fldChar w:fldCharType="separate"/>
                    </w:r>
                    <w:r w:rsidRPr="00FD5474">
                      <w:rPr>
                        <w:rFonts w:ascii="Times New Roman" w:hAnsi="Times New Roman" w:cs="Times New Roman"/>
                        <w:color w:val="000000"/>
                      </w:rPr>
                      <w:t>47,025,000</w:t>
                    </w:r>
                    <w:r w:rsidRPr="00FD5474">
                      <w:rPr>
                        <w:rFonts w:ascii="Times New Roman" w:hAnsi="Times New Roman" w:cs="Times New Roman"/>
                        <w:lang w:val="zh-CN"/>
                      </w:rPr>
                      <w:fldChar w:fldCharType="end"/>
                    </w:r>
                  </w:p>
                </w:tc>
              </w:tr>
              <w:tr w:rsidR="00FD5474" w:rsidRPr="00FD5474" w:rsidTr="00A301F3">
                <w:trPr>
                  <w:trHeight w:val="276"/>
                  <w:jc w:val="center"/>
                </w:trPr>
                <w:tc>
                  <w:tcPr>
                    <w:tcW w:w="4372" w:type="dxa"/>
                    <w:tcBorders>
                      <w:top w:val="nil"/>
                      <w:left w:val="nil"/>
                      <w:bottom w:val="nil"/>
                      <w:right w:val="nil"/>
                    </w:tcBorders>
                    <w:shd w:val="clear" w:color="auto" w:fill="auto"/>
                    <w:vAlign w:val="bottom"/>
                  </w:tcPr>
                  <w:p w:rsidR="00FD5474" w:rsidRPr="00FD5474" w:rsidRDefault="00FD5474" w:rsidP="00AF2316">
                    <w:pPr>
                      <w:overflowPunct w:val="0"/>
                      <w:ind w:firstLineChars="100" w:firstLine="210"/>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1!R9C2"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1!R9C2" \* MERGEFORMAT </w:instrText>
                    </w:r>
                    <w:r w:rsidRPr="00FD5474">
                      <w:rPr>
                        <w:rFonts w:ascii="Times New Roman" w:hAnsi="Times New Roman" w:cs="Times New Roman"/>
                        <w:lang w:val="zh-CN"/>
                      </w:rPr>
                      <w:fldChar w:fldCharType="separate"/>
                    </w:r>
                    <w:r w:rsidRPr="00FD5474">
                      <w:rPr>
                        <w:rFonts w:ascii="Times New Roman" w:hAnsi="Times New Roman" w:cs="Times New Roman"/>
                        <w:color w:val="000000"/>
                      </w:rPr>
                      <w:t>未签约但已经授权</w:t>
                    </w:r>
                    <w:r w:rsidRPr="00FD5474">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FD5474" w:rsidRPr="00FD5474" w:rsidRDefault="00FD5474" w:rsidP="00AF2316">
                    <w:pPr>
                      <w:tabs>
                        <w:tab w:val="decimal" w:pos="1890"/>
                      </w:tabs>
                      <w:overflowPunct w:val="0"/>
                      <w:ind w:rightChars="-20" w:right="-42"/>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1!R9C3"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1!R9C3" \* MERGEFORMAT </w:instrText>
                    </w:r>
                    <w:r w:rsidRPr="00FD5474">
                      <w:rPr>
                        <w:rFonts w:ascii="Times New Roman" w:hAnsi="Times New Roman" w:cs="Times New Roman"/>
                        <w:lang w:val="zh-CN"/>
                      </w:rPr>
                      <w:fldChar w:fldCharType="separate"/>
                    </w:r>
                    <w:r w:rsidRPr="00FD5474">
                      <w:rPr>
                        <w:rFonts w:ascii="Times New Roman" w:hAnsi="Times New Roman" w:cs="Times New Roman"/>
                        <w:lang w:val="zh-CN"/>
                      </w:rPr>
                      <w:t>256,967,000</w:t>
                    </w:r>
                    <w:r w:rsidRPr="00FD5474">
                      <w:rPr>
                        <w:rFonts w:ascii="Times New Roman" w:hAnsi="Times New Roman" w:cs="Times New Roman"/>
                        <w:lang w:val="zh-CN"/>
                      </w:rPr>
                      <w:fldChar w:fldCharType="end"/>
                    </w:r>
                  </w:p>
                </w:tc>
                <w:tc>
                  <w:tcPr>
                    <w:tcW w:w="235" w:type="dxa"/>
                    <w:tcBorders>
                      <w:top w:val="nil"/>
                      <w:left w:val="nil"/>
                      <w:right w:val="nil"/>
                    </w:tcBorders>
                    <w:shd w:val="clear" w:color="auto" w:fill="auto"/>
                    <w:vAlign w:val="bottom"/>
                  </w:tcPr>
                  <w:p w:rsidR="00FD5474" w:rsidRPr="00FD5474" w:rsidRDefault="00FD5474" w:rsidP="00AF2316">
                    <w:pPr>
                      <w:overflowPunct w:val="0"/>
                      <w:ind w:rightChars="50" w:right="105"/>
                      <w:rPr>
                        <w:rFonts w:ascii="Times New Roman" w:hAnsi="Times New Roman" w:cs="Times New Roman"/>
                        <w:color w:val="000000"/>
                      </w:rPr>
                    </w:pPr>
                  </w:p>
                </w:tc>
                <w:tc>
                  <w:tcPr>
                    <w:tcW w:w="2058" w:type="dxa"/>
                    <w:tcBorders>
                      <w:top w:val="nil"/>
                      <w:left w:val="nil"/>
                      <w:bottom w:val="single" w:sz="4" w:space="0" w:color="auto"/>
                      <w:right w:val="nil"/>
                    </w:tcBorders>
                    <w:shd w:val="clear" w:color="auto" w:fill="auto"/>
                    <w:vAlign w:val="bottom"/>
                  </w:tcPr>
                  <w:p w:rsidR="00FD5474" w:rsidRPr="00FD5474" w:rsidRDefault="00FD5474" w:rsidP="00AF2316">
                    <w:pPr>
                      <w:tabs>
                        <w:tab w:val="decimal" w:pos="1890"/>
                      </w:tabs>
                      <w:overflowPunct w:val="0"/>
                      <w:ind w:rightChars="-20" w:right="-42"/>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1!R9C5"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1!R9C5" \* MERGEFORMAT </w:instrText>
                    </w:r>
                    <w:r w:rsidRPr="00FD5474">
                      <w:rPr>
                        <w:rFonts w:ascii="Times New Roman" w:hAnsi="Times New Roman" w:cs="Times New Roman"/>
                        <w:lang w:val="zh-CN"/>
                      </w:rPr>
                      <w:fldChar w:fldCharType="separate"/>
                    </w:r>
                    <w:r w:rsidRPr="00FD5474">
                      <w:rPr>
                        <w:rFonts w:ascii="Times New Roman" w:hAnsi="Times New Roman" w:cs="Times New Roman"/>
                        <w:color w:val="000000"/>
                      </w:rPr>
                      <w:t>272,975,000</w:t>
                    </w:r>
                    <w:r w:rsidRPr="00FD5474">
                      <w:rPr>
                        <w:rFonts w:ascii="Times New Roman" w:hAnsi="Times New Roman" w:cs="Times New Roman"/>
                        <w:lang w:val="zh-CN"/>
                      </w:rPr>
                      <w:fldChar w:fldCharType="end"/>
                    </w:r>
                  </w:p>
                </w:tc>
              </w:tr>
              <w:tr w:rsidR="00FD5474" w:rsidRPr="00FD5474" w:rsidTr="00A301F3">
                <w:trPr>
                  <w:trHeight w:val="276"/>
                  <w:jc w:val="center"/>
                </w:trPr>
                <w:tc>
                  <w:tcPr>
                    <w:tcW w:w="4372" w:type="dxa"/>
                    <w:tcBorders>
                      <w:top w:val="nil"/>
                      <w:left w:val="nil"/>
                      <w:bottom w:val="nil"/>
                      <w:right w:val="nil"/>
                    </w:tcBorders>
                    <w:shd w:val="clear" w:color="auto" w:fill="auto"/>
                    <w:vAlign w:val="bottom"/>
                  </w:tcPr>
                  <w:p w:rsidR="00FD5474" w:rsidRPr="00FD5474" w:rsidRDefault="00FD5474" w:rsidP="00FD5474">
                    <w:pPr>
                      <w:overflowPunct w:val="0"/>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1!R10C2"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1!R10C2" \* MERGEFORMAT </w:instrText>
                    </w:r>
                    <w:r w:rsidRPr="00FD5474">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FD5474" w:rsidRPr="00FD5474" w:rsidRDefault="00FD5474" w:rsidP="00AF2316">
                    <w:pPr>
                      <w:tabs>
                        <w:tab w:val="decimal" w:pos="1890"/>
                      </w:tabs>
                      <w:overflowPunct w:val="0"/>
                      <w:ind w:rightChars="-20" w:right="-42"/>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1!R10C3"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1!R10C3" \* MERGEFORMAT </w:instrText>
                    </w:r>
                    <w:r w:rsidRPr="00FD5474">
                      <w:rPr>
                        <w:rFonts w:ascii="Times New Roman" w:hAnsi="Times New Roman" w:cs="Times New Roman"/>
                        <w:lang w:val="zh-CN"/>
                      </w:rPr>
                      <w:fldChar w:fldCharType="separate"/>
                    </w:r>
                    <w:r w:rsidRPr="00FD5474">
                      <w:rPr>
                        <w:rFonts w:ascii="Times New Roman" w:hAnsi="Times New Roman" w:cs="Times New Roman"/>
                        <w:lang w:val="zh-CN"/>
                      </w:rPr>
                      <w:t>320,000,000</w:t>
                    </w:r>
                    <w:r w:rsidRPr="00FD5474">
                      <w:rPr>
                        <w:rFonts w:ascii="Times New Roman" w:hAnsi="Times New Roman" w:cs="Times New Roman"/>
                        <w:lang w:val="zh-CN"/>
                      </w:rPr>
                      <w:fldChar w:fldCharType="end"/>
                    </w:r>
                  </w:p>
                </w:tc>
                <w:tc>
                  <w:tcPr>
                    <w:tcW w:w="235" w:type="dxa"/>
                    <w:tcBorders>
                      <w:top w:val="nil"/>
                      <w:left w:val="nil"/>
                      <w:right w:val="nil"/>
                    </w:tcBorders>
                    <w:shd w:val="clear" w:color="auto" w:fill="auto"/>
                    <w:vAlign w:val="bottom"/>
                  </w:tcPr>
                  <w:p w:rsidR="00FD5474" w:rsidRPr="00FD5474" w:rsidRDefault="00FD5474" w:rsidP="00AF2316">
                    <w:pPr>
                      <w:overflowPunct w:val="0"/>
                      <w:ind w:rightChars="50" w:right="105"/>
                      <w:rPr>
                        <w:rFonts w:ascii="Times New Roman" w:hAnsi="Times New Roman" w:cs="Times New Roman"/>
                        <w:color w:val="000000"/>
                      </w:rPr>
                    </w:pPr>
                  </w:p>
                </w:tc>
                <w:tc>
                  <w:tcPr>
                    <w:tcW w:w="2058" w:type="dxa"/>
                    <w:tcBorders>
                      <w:top w:val="single" w:sz="4" w:space="0" w:color="auto"/>
                      <w:left w:val="nil"/>
                      <w:bottom w:val="single" w:sz="12" w:space="0" w:color="auto"/>
                      <w:right w:val="nil"/>
                    </w:tcBorders>
                    <w:shd w:val="clear" w:color="auto" w:fill="auto"/>
                    <w:vAlign w:val="bottom"/>
                  </w:tcPr>
                  <w:p w:rsidR="00FD5474" w:rsidRPr="00FD5474" w:rsidRDefault="00FD5474" w:rsidP="00AF2316">
                    <w:pPr>
                      <w:tabs>
                        <w:tab w:val="decimal" w:pos="1890"/>
                      </w:tabs>
                      <w:overflowPunct w:val="0"/>
                      <w:ind w:rightChars="-20" w:right="-42"/>
                      <w:rPr>
                        <w:rFonts w:ascii="Times New Roman" w:hAnsi="Times New Roman" w:cs="Times New Roman"/>
                        <w:color w:val="000000"/>
                      </w:rPr>
                    </w:pPr>
                    <w:r w:rsidRPr="00FD5474">
                      <w:rPr>
                        <w:rFonts w:ascii="Times New Roman" w:hAnsi="Times New Roman" w:cs="Times New Roman"/>
                        <w:lang w:val="zh-CN"/>
                      </w:rPr>
                      <w:fldChar w:fldCharType="begin" w:fldLock="1"/>
                    </w:r>
                    <w:r w:rsidRPr="00FD5474">
                      <w:rPr>
                        <w:rFonts w:ascii="Times New Roman" w:hAnsi="Times New Roman" w:cs="Times New Roman"/>
                        <w:lang w:val="zh-CN"/>
                      </w:rPr>
                      <w:instrText xml:space="preserve"> LINK  Excel.SheetMacroEnabled.12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1!R10C5" \t \r "C:\\Users\\Trista H Zhao\\Desktop\\</w:instrText>
                    </w:r>
                    <w:r w:rsidRPr="00FD5474">
                      <w:rPr>
                        <w:rFonts w:ascii="Times New Roman" w:hAnsi="Times New Roman" w:cs="Times New Roman"/>
                        <w:lang w:val="zh-CN"/>
                      </w:rPr>
                      <w:instrText>广深铁路股份有限公司</w:instrText>
                    </w:r>
                    <w:r w:rsidRPr="00FD5474">
                      <w:rPr>
                        <w:rFonts w:ascii="Times New Roman" w:hAnsi="Times New Roman" w:cs="Times New Roman"/>
                        <w:lang w:val="zh-CN"/>
                      </w:rPr>
                      <w:instrText>\\Guanshen railway 2023 interim\\Welink\\Welink-A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\\1-2023</w:instrText>
                    </w:r>
                    <w:r w:rsidRPr="00FD5474">
                      <w:rPr>
                        <w:rFonts w:ascii="Times New Roman" w:hAnsi="Times New Roman" w:cs="Times New Roman"/>
                        <w:lang w:val="zh-CN"/>
                      </w:rPr>
                      <w:instrText>半年度广深铁路股份</w:instrText>
                    </w:r>
                    <w:r w:rsidRPr="00FD5474">
                      <w:rPr>
                        <w:rFonts w:ascii="Times New Roman" w:hAnsi="Times New Roman" w:cs="Times New Roman"/>
                        <w:lang w:val="zh-CN"/>
                      </w:rPr>
                      <w:instrText>A</w:instrText>
                    </w:r>
                    <w:r w:rsidRPr="00FD5474">
                      <w:rPr>
                        <w:rFonts w:ascii="Times New Roman" w:hAnsi="Times New Roman" w:cs="Times New Roman"/>
                        <w:lang w:val="zh-CN"/>
                      </w:rPr>
                      <w:instrText>股</w:instrText>
                    </w:r>
                    <w:r w:rsidRPr="00FD5474">
                      <w:rPr>
                        <w:rFonts w:ascii="Times New Roman" w:hAnsi="Times New Roman" w:cs="Times New Roman"/>
                        <w:lang w:val="zh-CN"/>
                      </w:rPr>
                      <w:instrText>.xlsx" "</w:instrText>
                    </w:r>
                    <w:r w:rsidRPr="00FD5474">
                      <w:rPr>
                        <w:rFonts w:ascii="Times New Roman" w:hAnsi="Times New Roman" w:cs="Times New Roman"/>
                        <w:lang w:val="zh-CN"/>
                      </w:rPr>
                      <w:instrText>十</w:instrText>
                    </w:r>
                    <w:r w:rsidRPr="00FD5474">
                      <w:rPr>
                        <w:rFonts w:ascii="Times New Roman" w:hAnsi="Times New Roman" w:cs="Times New Roman"/>
                        <w:lang w:val="zh-CN"/>
                      </w:rPr>
                      <w:instrText>(1)_</w:instrText>
                    </w:r>
                    <w:r w:rsidRPr="00FD5474">
                      <w:rPr>
                        <w:rFonts w:ascii="Times New Roman" w:hAnsi="Times New Roman" w:cs="Times New Roman"/>
                        <w:lang w:val="zh-CN"/>
                      </w:rPr>
                      <w:instrText>资本性支出承诺事项</w:instrText>
                    </w:r>
                    <w:r w:rsidRPr="00FD5474">
                      <w:rPr>
                        <w:rFonts w:ascii="Times New Roman" w:hAnsi="Times New Roman" w:cs="Times New Roman"/>
                        <w:lang w:val="zh-CN"/>
                      </w:rPr>
                      <w:instrText xml:space="preserve">1!R10C5" \* MERGEFORMAT </w:instrText>
                    </w:r>
                    <w:r w:rsidRPr="00FD5474">
                      <w:rPr>
                        <w:rFonts w:ascii="Times New Roman" w:hAnsi="Times New Roman" w:cs="Times New Roman"/>
                        <w:lang w:val="zh-CN"/>
                      </w:rPr>
                      <w:fldChar w:fldCharType="separate"/>
                    </w:r>
                    <w:r w:rsidRPr="00FD5474">
                      <w:rPr>
                        <w:rFonts w:ascii="Times New Roman" w:hAnsi="Times New Roman" w:cs="Times New Roman"/>
                        <w:color w:val="000000"/>
                      </w:rPr>
                      <w:t>320,000,000</w:t>
                    </w:r>
                    <w:r w:rsidRPr="00FD5474">
                      <w:rPr>
                        <w:rFonts w:ascii="Times New Roman" w:hAnsi="Times New Roman" w:cs="Times New Roman"/>
                        <w:lang w:val="zh-CN"/>
                      </w:rPr>
                      <w:fldChar w:fldCharType="end"/>
                    </w:r>
                  </w:p>
                </w:tc>
              </w:tr>
            </w:tbl>
            <w:p w:rsidR="00047B74" w:rsidRPr="00FD5474" w:rsidRDefault="00833B52">
              <w:pPr>
                <w:rPr>
                  <w:rFonts w:cs="Cambria"/>
                  <w:bCs/>
                </w:rPr>
              </w:pPr>
            </w:p>
            <w:bookmarkEnd w:id="157" w:displacedByCustomXml="next"/>
          </w:sdtContent>
        </w:sdt>
      </w:sdtContent>
    </w:sdt>
    <w:p w:rsidR="00FD5474" w:rsidRPr="00FD5474" w:rsidRDefault="00FD5474" w:rsidP="00652785">
      <w:pPr>
        <w:pStyle w:val="3"/>
        <w:numPr>
          <w:ilvl w:val="0"/>
          <w:numId w:val="33"/>
        </w:numPr>
        <w:rPr>
          <w:rFonts w:ascii="Times New Roman" w:hAnsi="Times New Roman"/>
          <w:szCs w:val="21"/>
        </w:rPr>
      </w:pPr>
      <w:r w:rsidRPr="00FD5474">
        <w:rPr>
          <w:rFonts w:ascii="Times New Roman" w:hAnsi="Times New Roman"/>
          <w:szCs w:val="21"/>
        </w:rPr>
        <w:t>前期承诺履行情况</w:t>
      </w:r>
    </w:p>
    <w:p w:rsidR="00FD5474" w:rsidRPr="00FD5474" w:rsidRDefault="00FD5474" w:rsidP="00FD5474">
      <w:pPr>
        <w:overflowPunct w:val="0"/>
        <w:ind w:leftChars="-1" w:left="-2" w:firstLine="2"/>
        <w:rPr>
          <w:rFonts w:ascii="Times New Roman" w:hAnsi="Times New Roman" w:cs="Times New Roman"/>
        </w:rPr>
      </w:pPr>
    </w:p>
    <w:p w:rsidR="00FD5474" w:rsidRPr="00FD5474" w:rsidRDefault="00FD5474" w:rsidP="00FD5474">
      <w:pPr>
        <w:overflowPunct w:val="0"/>
        <w:ind w:leftChars="-1" w:left="-2" w:firstLine="2"/>
        <w:rPr>
          <w:rFonts w:ascii="Times New Roman" w:hAnsi="Times New Roman" w:cs="Times New Roman"/>
        </w:rPr>
      </w:pPr>
      <w:r w:rsidRPr="00FD5474">
        <w:rPr>
          <w:rFonts w:ascii="Times New Roman" w:hAnsi="Times New Roman" w:cs="Times New Roman"/>
        </w:rPr>
        <w:t>本集团</w:t>
      </w:r>
      <w:r w:rsidRPr="00FD5474">
        <w:rPr>
          <w:rFonts w:ascii="Times New Roman" w:hAnsi="Times New Roman" w:cs="Times New Roman"/>
        </w:rPr>
        <w:t>2023</w:t>
      </w:r>
      <w:r w:rsidRPr="00FD5474">
        <w:rPr>
          <w:rFonts w:ascii="Times New Roman" w:hAnsi="Times New Roman" w:cs="Times New Roman"/>
        </w:rPr>
        <w:t>年</w:t>
      </w:r>
      <w:r w:rsidRPr="00FD5474">
        <w:rPr>
          <w:rFonts w:ascii="Times New Roman" w:hAnsi="Times New Roman" w:cs="Times New Roman"/>
        </w:rPr>
        <w:t>6</w:t>
      </w:r>
      <w:r w:rsidRPr="00FD5474">
        <w:rPr>
          <w:rFonts w:ascii="Times New Roman" w:hAnsi="Times New Roman" w:cs="Times New Roman"/>
        </w:rPr>
        <w:t>月</w:t>
      </w:r>
      <w:r w:rsidRPr="00FD5474">
        <w:rPr>
          <w:rFonts w:ascii="Times New Roman" w:hAnsi="Times New Roman" w:cs="Times New Roman"/>
        </w:rPr>
        <w:t>30</w:t>
      </w:r>
      <w:r w:rsidRPr="00FD5474">
        <w:rPr>
          <w:rFonts w:ascii="Times New Roman" w:hAnsi="Times New Roman" w:cs="Times New Roman"/>
        </w:rPr>
        <w:t>日之承诺均已按约定条件正常履行。</w:t>
      </w:r>
    </w:p>
    <w:p w:rsidR="00047B74" w:rsidRPr="00FD5474" w:rsidRDefault="00047B74" w:rsidP="00FD5474"/>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szCs w:val="21"/>
        </w:rPr>
      </w:sdtEndPr>
      <w:sdtContent>
        <w:p w:rsidR="00047B74" w:rsidRDefault="009454CC" w:rsidP="00652785">
          <w:pPr>
            <w:pStyle w:val="3"/>
            <w:numPr>
              <w:ilvl w:val="0"/>
              <w:numId w:val="33"/>
            </w:numPr>
            <w:rPr>
              <w:rFonts w:ascii="宋体" w:hAnsi="宋体"/>
            </w:rPr>
          </w:pPr>
          <w:r>
            <w:rPr>
              <w:rFonts w:ascii="宋体" w:hAnsi="宋体" w:hint="eastAsia"/>
            </w:rPr>
            <w:t>或有事项</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EndPr/>
          <w:sdtContent>
            <w:p w:rsidR="00047B74" w:rsidRDefault="009454CC" w:rsidP="00FD5474">
              <w:r>
                <w:fldChar w:fldCharType="begin"/>
              </w:r>
              <w:r w:rsidR="00FD5474">
                <w:instrText xml:space="preserve"> MACROBUTTON  SnrToggleCheckbox □适用 </w:instrText>
              </w:r>
              <w:r>
                <w:fldChar w:fldCharType="end"/>
              </w:r>
              <w:r>
                <w:fldChar w:fldCharType="begin"/>
              </w:r>
              <w:r w:rsidR="00FD5474">
                <w:instrText xml:space="preserve"> MACROBUTTON  SnrToggleCheckbox √不适用 </w:instrText>
              </w:r>
              <w:r>
                <w:fldChar w:fldCharType="end"/>
              </w:r>
            </w:p>
          </w:sdtContent>
        </w:sdt>
        <w:p w:rsidR="00FD5474" w:rsidRPr="00FD5474" w:rsidRDefault="00FD5474" w:rsidP="00FD5474">
          <w:pPr>
            <w:overflowPunct w:val="0"/>
            <w:ind w:leftChars="-1" w:left="-2" w:firstLine="2"/>
            <w:rPr>
              <w:rFonts w:ascii="Times New Roman" w:hAnsi="Times New Roman" w:cs="Times New Roman"/>
            </w:rPr>
          </w:pPr>
          <w:r w:rsidRPr="00FD5474">
            <w:rPr>
              <w:rFonts w:ascii="Times New Roman" w:hAnsi="Times New Roman" w:cs="Times New Roman"/>
            </w:rPr>
            <w:t>于</w:t>
          </w:r>
          <w:r w:rsidRPr="00FD5474">
            <w:rPr>
              <w:rFonts w:ascii="Times New Roman" w:hAnsi="Times New Roman" w:cs="Times New Roman"/>
            </w:rPr>
            <w:t>2023</w:t>
          </w:r>
          <w:r w:rsidRPr="00FD5474">
            <w:rPr>
              <w:rFonts w:ascii="Times New Roman" w:hAnsi="Times New Roman" w:cs="Times New Roman"/>
            </w:rPr>
            <w:t>年</w:t>
          </w:r>
          <w:r w:rsidRPr="00FD5474">
            <w:rPr>
              <w:rFonts w:ascii="Times New Roman" w:hAnsi="Times New Roman" w:cs="Times New Roman"/>
            </w:rPr>
            <w:t>6</w:t>
          </w:r>
          <w:r w:rsidRPr="00FD5474">
            <w:rPr>
              <w:rFonts w:ascii="Times New Roman" w:hAnsi="Times New Roman" w:cs="Times New Roman"/>
            </w:rPr>
            <w:t>月</w:t>
          </w:r>
          <w:r w:rsidRPr="00FD5474">
            <w:rPr>
              <w:rFonts w:ascii="Times New Roman" w:hAnsi="Times New Roman" w:cs="Times New Roman"/>
            </w:rPr>
            <w:t>30</w:t>
          </w:r>
          <w:r w:rsidRPr="00FD5474">
            <w:rPr>
              <w:rFonts w:ascii="Times New Roman" w:hAnsi="Times New Roman" w:cs="Times New Roman"/>
            </w:rPr>
            <w:t>日，本集团无应披露未披露的重大或有事项。</w:t>
          </w:r>
        </w:p>
        <w:p w:rsidR="00047B74" w:rsidRPr="00FD5474" w:rsidRDefault="00833B52">
          <w:pPr>
            <w:rPr>
              <w:rFonts w:cstheme="minorBidi"/>
            </w:rPr>
          </w:pPr>
        </w:p>
      </w:sdtContent>
    </w:sdt>
    <w:p w:rsidR="00047B74" w:rsidRDefault="009454CC" w:rsidP="00652785">
      <w:pPr>
        <w:pStyle w:val="2"/>
        <w:numPr>
          <w:ilvl w:val="0"/>
          <w:numId w:val="15"/>
        </w:numPr>
        <w:tabs>
          <w:tab w:val="left" w:pos="709"/>
        </w:tabs>
        <w:ind w:left="422" w:hanging="422"/>
        <w:rPr>
          <w:rFonts w:ascii="宋体" w:hAnsi="宋体"/>
        </w:rPr>
      </w:pPr>
      <w:r>
        <w:rPr>
          <w:rFonts w:ascii="宋体" w:hAnsi="宋体" w:hint="eastAsia"/>
        </w:rPr>
        <w:t>公司财务报表主要项目注释</w:t>
      </w:r>
    </w:p>
    <w:p w:rsidR="00047B74" w:rsidRDefault="009454CC" w:rsidP="00652785">
      <w:pPr>
        <w:pStyle w:val="3"/>
        <w:numPr>
          <w:ilvl w:val="0"/>
          <w:numId w:val="34"/>
        </w:numPr>
        <w:rPr>
          <w:rFonts w:ascii="宋体" w:hAnsi="宋体"/>
          <w:szCs w:val="21"/>
        </w:rPr>
      </w:pPr>
      <w:r>
        <w:rPr>
          <w:rFonts w:ascii="宋体" w:hAnsi="宋体" w:hint="eastAsia"/>
          <w:szCs w:val="21"/>
        </w:rPr>
        <w:t>应收账款</w:t>
      </w:r>
    </w:p>
    <w:tbl>
      <w:tblPr>
        <w:tblW w:w="8847" w:type="dxa"/>
        <w:jc w:val="center"/>
        <w:tblLayout w:type="fixed"/>
        <w:tblCellMar>
          <w:left w:w="28" w:type="dxa"/>
          <w:right w:w="28" w:type="dxa"/>
        </w:tblCellMar>
        <w:tblLook w:val="04A0" w:firstRow="1" w:lastRow="0" w:firstColumn="1" w:lastColumn="0" w:noHBand="0" w:noVBand="1"/>
      </w:tblPr>
      <w:tblGrid>
        <w:gridCol w:w="4479"/>
        <w:gridCol w:w="2060"/>
        <w:gridCol w:w="240"/>
        <w:gridCol w:w="2068"/>
      </w:tblGrid>
      <w:tr w:rsidR="002A762E" w:rsidRPr="002A762E" w:rsidTr="00A301F3">
        <w:trPr>
          <w:trHeight w:val="264"/>
          <w:jc w:val="center"/>
        </w:trPr>
        <w:tc>
          <w:tcPr>
            <w:tcW w:w="4479" w:type="dxa"/>
            <w:tcBorders>
              <w:top w:val="nil"/>
              <w:left w:val="nil"/>
              <w:bottom w:val="nil"/>
              <w:right w:val="nil"/>
            </w:tcBorders>
            <w:shd w:val="clear" w:color="auto" w:fill="auto"/>
            <w:vAlign w:val="bottom"/>
          </w:tcPr>
          <w:p w:rsidR="002A762E" w:rsidRPr="002A762E" w:rsidRDefault="002A762E" w:rsidP="00AF2316">
            <w:pPr>
              <w:overflowPunct w:val="0"/>
              <w:rPr>
                <w:rFonts w:ascii="Times New Roman" w:hAnsi="Times New Roman" w:cs="Times New Roman"/>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1!R5C2"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1!R5C2" \* MERGEFORMAT </w:instrText>
            </w:r>
            <w:r w:rsidRPr="002A762E">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2A762E" w:rsidRPr="002A762E" w:rsidRDefault="002A762E" w:rsidP="00AF2316">
            <w:pPr>
              <w:overflowPunct w:val="0"/>
              <w:jc w:val="right"/>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1!R5C3"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1!R5C3" \* MERGEFORMAT </w:instrText>
            </w:r>
            <w:r w:rsidRPr="002A762E">
              <w:rPr>
                <w:rFonts w:ascii="Times New Roman" w:hAnsi="Times New Roman" w:cs="Times New Roman"/>
                <w:lang w:val="zh-CN"/>
              </w:rPr>
              <w:fldChar w:fldCharType="separate"/>
            </w:r>
            <w:r w:rsidRPr="002A762E">
              <w:rPr>
                <w:rFonts w:ascii="Times New Roman" w:hAnsi="Times New Roman" w:cs="Times New Roman"/>
                <w:bCs/>
                <w:color w:val="000000"/>
              </w:rPr>
              <w:t>2023</w:t>
            </w:r>
            <w:r w:rsidRPr="002A762E">
              <w:rPr>
                <w:rFonts w:ascii="Times New Roman" w:hAnsi="Times New Roman" w:cs="Times New Roman"/>
                <w:bCs/>
                <w:color w:val="000000"/>
              </w:rPr>
              <w:t>年</w:t>
            </w:r>
            <w:r w:rsidRPr="002A762E">
              <w:rPr>
                <w:rFonts w:ascii="Times New Roman" w:hAnsi="Times New Roman" w:cs="Times New Roman"/>
                <w:bCs/>
                <w:color w:val="000000"/>
              </w:rPr>
              <w:t>6</w:t>
            </w:r>
            <w:r w:rsidRPr="002A762E">
              <w:rPr>
                <w:rFonts w:ascii="Times New Roman" w:hAnsi="Times New Roman" w:cs="Times New Roman"/>
                <w:bCs/>
                <w:color w:val="000000"/>
              </w:rPr>
              <w:t>月</w:t>
            </w:r>
            <w:r w:rsidRPr="002A762E">
              <w:rPr>
                <w:rFonts w:ascii="Times New Roman" w:hAnsi="Times New Roman" w:cs="Times New Roman"/>
                <w:bCs/>
                <w:color w:val="000000"/>
              </w:rPr>
              <w:t>30</w:t>
            </w:r>
            <w:r w:rsidRPr="002A762E">
              <w:rPr>
                <w:rFonts w:ascii="Times New Roman" w:hAnsi="Times New Roman" w:cs="Times New Roman"/>
                <w:bCs/>
                <w:color w:val="000000"/>
              </w:rPr>
              <w:t>日</w:t>
            </w:r>
            <w:r w:rsidRPr="002A762E">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A762E" w:rsidRPr="002A762E" w:rsidRDefault="002A762E" w:rsidP="00AF2316">
            <w:pPr>
              <w:overflowPunct w:val="0"/>
              <w:jc w:val="right"/>
              <w:rPr>
                <w:rFonts w:ascii="Times New Roman" w:hAnsi="Times New Roman" w:cs="Times New Roman"/>
                <w:color w:val="000000"/>
              </w:rPr>
            </w:pPr>
          </w:p>
        </w:tc>
        <w:tc>
          <w:tcPr>
            <w:tcW w:w="2068" w:type="dxa"/>
            <w:tcBorders>
              <w:top w:val="nil"/>
              <w:left w:val="nil"/>
              <w:bottom w:val="nil"/>
              <w:right w:val="nil"/>
            </w:tcBorders>
            <w:shd w:val="clear" w:color="auto" w:fill="auto"/>
            <w:vAlign w:val="bottom"/>
          </w:tcPr>
          <w:p w:rsidR="002A762E" w:rsidRPr="002A762E" w:rsidRDefault="002A762E" w:rsidP="00AF2316">
            <w:pPr>
              <w:overflowPunct w:val="0"/>
              <w:ind w:right="57"/>
              <w:jc w:val="right"/>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 xml:space="preserve">.xlsx"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1!R5C5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1!R5C5" \* MERGEFORMAT </w:instrText>
            </w:r>
            <w:r w:rsidRPr="002A762E">
              <w:rPr>
                <w:rFonts w:ascii="Times New Roman" w:hAnsi="Times New Roman" w:cs="Times New Roman"/>
                <w:lang w:val="zh-CN"/>
              </w:rPr>
              <w:fldChar w:fldCharType="separate"/>
            </w:r>
            <w:r w:rsidRPr="002A762E">
              <w:rPr>
                <w:rFonts w:ascii="Times New Roman" w:hAnsi="Times New Roman" w:cs="Times New Roman"/>
                <w:bCs/>
                <w:color w:val="000000"/>
              </w:rPr>
              <w:t>2022</w:t>
            </w:r>
            <w:r w:rsidRPr="002A762E">
              <w:rPr>
                <w:rFonts w:ascii="Times New Roman" w:hAnsi="Times New Roman" w:cs="Times New Roman"/>
                <w:bCs/>
                <w:color w:val="000000"/>
              </w:rPr>
              <w:t>年</w:t>
            </w:r>
            <w:r w:rsidRPr="002A762E">
              <w:rPr>
                <w:rFonts w:ascii="Times New Roman" w:hAnsi="Times New Roman" w:cs="Times New Roman"/>
                <w:bCs/>
                <w:color w:val="000000"/>
              </w:rPr>
              <w:t>12</w:t>
            </w:r>
            <w:r w:rsidRPr="002A762E">
              <w:rPr>
                <w:rFonts w:ascii="Times New Roman" w:hAnsi="Times New Roman" w:cs="Times New Roman"/>
                <w:bCs/>
                <w:color w:val="000000"/>
              </w:rPr>
              <w:t>月</w:t>
            </w:r>
            <w:r w:rsidRPr="002A762E">
              <w:rPr>
                <w:rFonts w:ascii="Times New Roman" w:hAnsi="Times New Roman" w:cs="Times New Roman"/>
                <w:bCs/>
                <w:color w:val="000000"/>
              </w:rPr>
              <w:t>31</w:t>
            </w:r>
            <w:r w:rsidRPr="002A762E">
              <w:rPr>
                <w:rFonts w:ascii="Times New Roman" w:hAnsi="Times New Roman" w:cs="Times New Roman"/>
                <w:bCs/>
                <w:color w:val="000000"/>
              </w:rPr>
              <w:t>日</w:t>
            </w:r>
            <w:r w:rsidRPr="002A762E">
              <w:rPr>
                <w:rFonts w:ascii="Times New Roman" w:hAnsi="Times New Roman" w:cs="Times New Roman"/>
                <w:lang w:val="zh-CN"/>
              </w:rPr>
              <w:fldChar w:fldCharType="end"/>
            </w:r>
          </w:p>
        </w:tc>
      </w:tr>
      <w:tr w:rsidR="002A762E" w:rsidRPr="002A762E" w:rsidTr="00A301F3">
        <w:trPr>
          <w:trHeight w:val="264"/>
          <w:jc w:val="center"/>
        </w:trPr>
        <w:tc>
          <w:tcPr>
            <w:tcW w:w="4479" w:type="dxa"/>
            <w:tcBorders>
              <w:top w:val="nil"/>
              <w:left w:val="nil"/>
              <w:bottom w:val="nil"/>
              <w:right w:val="nil"/>
            </w:tcBorders>
            <w:shd w:val="clear" w:color="auto" w:fill="auto"/>
            <w:vAlign w:val="bottom"/>
          </w:tcPr>
          <w:p w:rsidR="002A762E" w:rsidRPr="002A762E" w:rsidRDefault="002A762E" w:rsidP="00AF2316">
            <w:pPr>
              <w:overflowPunct w:val="0"/>
              <w:jc w:val="right"/>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1!R6C2"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1!R6C2" \* MERGEFORMAT </w:instrText>
            </w:r>
            <w:r w:rsidRPr="002A762E">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A762E" w:rsidRPr="002A762E" w:rsidRDefault="002A762E" w:rsidP="00AF2316">
            <w:pPr>
              <w:tabs>
                <w:tab w:val="decimal" w:pos="1817"/>
              </w:tabs>
              <w:overflowPunct w:val="0"/>
              <w:ind w:right="-113"/>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1!R6C3"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1!R6C3" \* MERGEFORMAT </w:instrText>
            </w:r>
            <w:r w:rsidRPr="002A762E">
              <w:rPr>
                <w:rFonts w:ascii="Times New Roman" w:hAnsi="Times New Roman" w:cs="Times New Roman"/>
                <w:lang w:val="zh-CN"/>
              </w:rPr>
              <w:fldChar w:fldCharType="end"/>
            </w:r>
          </w:p>
        </w:tc>
        <w:tc>
          <w:tcPr>
            <w:tcW w:w="240" w:type="dxa"/>
            <w:tcBorders>
              <w:top w:val="nil"/>
              <w:left w:val="nil"/>
              <w:right w:val="nil"/>
            </w:tcBorders>
            <w:shd w:val="clear" w:color="auto" w:fill="auto"/>
            <w:vAlign w:val="bottom"/>
          </w:tcPr>
          <w:p w:rsidR="002A762E" w:rsidRPr="002A762E" w:rsidRDefault="002A762E" w:rsidP="00AF2316">
            <w:pPr>
              <w:overflowPunct w:val="0"/>
              <w:rPr>
                <w:rFonts w:ascii="Times New Roman" w:hAnsi="Times New Roman" w:cs="Times New Roman"/>
              </w:rPr>
            </w:pPr>
          </w:p>
        </w:tc>
        <w:tc>
          <w:tcPr>
            <w:tcW w:w="2068" w:type="dxa"/>
            <w:tcBorders>
              <w:top w:val="nil"/>
              <w:left w:val="nil"/>
              <w:right w:val="nil"/>
            </w:tcBorders>
            <w:shd w:val="clear" w:color="auto" w:fill="auto"/>
            <w:vAlign w:val="bottom"/>
          </w:tcPr>
          <w:p w:rsidR="002A762E" w:rsidRPr="002A762E" w:rsidRDefault="002A762E" w:rsidP="00AF2316">
            <w:pPr>
              <w:tabs>
                <w:tab w:val="decimal" w:pos="1817"/>
              </w:tabs>
              <w:overflowPunct w:val="0"/>
              <w:ind w:right="57"/>
              <w:jc w:val="right"/>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1!R6C5"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1!R6C5" \* MERGEFORMAT </w:instrText>
            </w:r>
            <w:r w:rsidRPr="002A762E">
              <w:rPr>
                <w:rFonts w:ascii="Times New Roman" w:hAnsi="Times New Roman" w:cs="Times New Roman"/>
                <w:lang w:val="zh-CN"/>
              </w:rPr>
              <w:fldChar w:fldCharType="end"/>
            </w:r>
          </w:p>
        </w:tc>
      </w:tr>
      <w:tr w:rsidR="002A762E" w:rsidRPr="002A762E" w:rsidTr="00A301F3">
        <w:trPr>
          <w:trHeight w:val="264"/>
          <w:jc w:val="center"/>
        </w:trPr>
        <w:tc>
          <w:tcPr>
            <w:tcW w:w="4479" w:type="dxa"/>
            <w:tcBorders>
              <w:top w:val="nil"/>
              <w:left w:val="nil"/>
              <w:bottom w:val="nil"/>
              <w:right w:val="nil"/>
            </w:tcBorders>
            <w:shd w:val="clear" w:color="auto" w:fill="auto"/>
          </w:tcPr>
          <w:p w:rsidR="002A762E" w:rsidRPr="002A762E" w:rsidRDefault="002A762E" w:rsidP="00AF2316">
            <w:pPr>
              <w:overflowPunct w:val="0"/>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1!R7C2"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1!R7C2" \* MERGEFORMAT </w:instrText>
            </w:r>
            <w:r w:rsidRPr="002A762E">
              <w:rPr>
                <w:rFonts w:ascii="Times New Roman" w:hAnsi="Times New Roman" w:cs="Times New Roman"/>
                <w:lang w:val="zh-CN"/>
              </w:rPr>
              <w:fldChar w:fldCharType="separate"/>
            </w:r>
            <w:r w:rsidRPr="002A762E">
              <w:rPr>
                <w:rFonts w:ascii="Times New Roman" w:hAnsi="Times New Roman" w:cs="Times New Roman"/>
              </w:rPr>
              <w:t>应收账款</w:t>
            </w:r>
            <w:r w:rsidRPr="002A762E">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A762E" w:rsidRPr="002A762E" w:rsidRDefault="002A762E" w:rsidP="00AF2316">
            <w:pPr>
              <w:tabs>
                <w:tab w:val="decimal" w:pos="1817"/>
              </w:tabs>
              <w:overflowPunct w:val="0"/>
              <w:ind w:right="-113"/>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 xml:space="preserve">.xlsx"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1!R7C3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1!R7C3" \* MERGEFORMAT </w:instrText>
            </w:r>
            <w:r w:rsidRPr="002A762E">
              <w:rPr>
                <w:rFonts w:ascii="Times New Roman" w:hAnsi="Times New Roman" w:cs="Times New Roman"/>
                <w:lang w:val="zh-CN"/>
              </w:rPr>
              <w:fldChar w:fldCharType="separate"/>
            </w:r>
            <w:r w:rsidRPr="002A762E">
              <w:rPr>
                <w:rFonts w:ascii="Times New Roman" w:hAnsi="Times New Roman" w:cs="Times New Roman"/>
                <w:lang w:val="zh-CN"/>
              </w:rPr>
              <w:t>5,350,048,069</w:t>
            </w:r>
            <w:r w:rsidRPr="002A762E">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A762E" w:rsidRPr="002A762E" w:rsidRDefault="002A762E" w:rsidP="00AF2316">
            <w:pPr>
              <w:overflowPunct w:val="0"/>
              <w:jc w:val="right"/>
              <w:rPr>
                <w:rFonts w:ascii="Times New Roman" w:hAnsi="Times New Roman" w:cs="Times New Roman"/>
              </w:rPr>
            </w:pPr>
          </w:p>
        </w:tc>
        <w:tc>
          <w:tcPr>
            <w:tcW w:w="2068" w:type="dxa"/>
            <w:tcBorders>
              <w:top w:val="nil"/>
              <w:left w:val="nil"/>
              <w:right w:val="nil"/>
            </w:tcBorders>
            <w:shd w:val="clear" w:color="auto" w:fill="auto"/>
            <w:vAlign w:val="bottom"/>
          </w:tcPr>
          <w:p w:rsidR="002A762E" w:rsidRPr="002A762E" w:rsidRDefault="002A762E" w:rsidP="00AF2316">
            <w:pPr>
              <w:tabs>
                <w:tab w:val="decimal" w:pos="1817"/>
              </w:tabs>
              <w:overflowPunct w:val="0"/>
              <w:ind w:right="57"/>
              <w:jc w:val="right"/>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1!R7C5"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1!R7C5" \* MERGEFORMAT </w:instrText>
            </w:r>
            <w:r w:rsidRPr="002A762E">
              <w:rPr>
                <w:rFonts w:ascii="Times New Roman" w:hAnsi="Times New Roman" w:cs="Times New Roman"/>
                <w:lang w:val="zh-CN"/>
              </w:rPr>
              <w:fldChar w:fldCharType="separate"/>
            </w:r>
            <w:r w:rsidRPr="002A762E">
              <w:rPr>
                <w:rFonts w:ascii="Times New Roman" w:hAnsi="Times New Roman" w:cs="Times New Roman"/>
                <w:color w:val="000000"/>
              </w:rPr>
              <w:t>4,680,966,059</w:t>
            </w:r>
            <w:r w:rsidRPr="002A762E">
              <w:rPr>
                <w:rFonts w:ascii="Times New Roman" w:hAnsi="Times New Roman" w:cs="Times New Roman"/>
                <w:lang w:val="zh-CN"/>
              </w:rPr>
              <w:fldChar w:fldCharType="end"/>
            </w:r>
          </w:p>
        </w:tc>
      </w:tr>
      <w:tr w:rsidR="002A762E" w:rsidRPr="002A762E" w:rsidTr="00A301F3">
        <w:trPr>
          <w:trHeight w:val="276"/>
          <w:jc w:val="center"/>
        </w:trPr>
        <w:tc>
          <w:tcPr>
            <w:tcW w:w="4479" w:type="dxa"/>
            <w:tcBorders>
              <w:top w:val="nil"/>
              <w:left w:val="nil"/>
              <w:bottom w:val="nil"/>
              <w:right w:val="nil"/>
            </w:tcBorders>
            <w:shd w:val="clear" w:color="auto" w:fill="auto"/>
          </w:tcPr>
          <w:p w:rsidR="002A762E" w:rsidRPr="002A762E" w:rsidRDefault="002A762E" w:rsidP="00AF2316">
            <w:pPr>
              <w:overflowPunct w:val="0"/>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1!R8C2"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1!R8C2" \* MERGEFORMAT </w:instrText>
            </w:r>
            <w:r w:rsidRPr="002A762E">
              <w:rPr>
                <w:rFonts w:ascii="Times New Roman" w:hAnsi="Times New Roman" w:cs="Times New Roman"/>
                <w:lang w:val="zh-CN"/>
              </w:rPr>
              <w:fldChar w:fldCharType="separate"/>
            </w:r>
            <w:r w:rsidRPr="002A762E">
              <w:rPr>
                <w:rFonts w:ascii="Times New Roman" w:hAnsi="Times New Roman" w:cs="Times New Roman"/>
              </w:rPr>
              <w:t>减：坏账准备</w:t>
            </w:r>
            <w:r w:rsidRPr="002A762E">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2A762E" w:rsidRPr="002A762E" w:rsidRDefault="002A762E" w:rsidP="00AF2316">
            <w:pPr>
              <w:tabs>
                <w:tab w:val="decimal" w:pos="1817"/>
              </w:tabs>
              <w:overflowPunct w:val="0"/>
              <w:ind w:right="-113"/>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1!R8C3"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1!R8C3" \* MERGEFORMAT </w:instrText>
            </w:r>
            <w:r w:rsidRPr="002A762E">
              <w:rPr>
                <w:rFonts w:ascii="Times New Roman" w:hAnsi="Times New Roman" w:cs="Times New Roman"/>
                <w:lang w:val="zh-CN"/>
              </w:rPr>
              <w:fldChar w:fldCharType="separate"/>
            </w:r>
            <w:r w:rsidRPr="002A762E">
              <w:rPr>
                <w:rFonts w:ascii="Times New Roman" w:hAnsi="Times New Roman" w:cs="Times New Roman"/>
                <w:lang w:val="zh-CN"/>
              </w:rPr>
              <w:t>(28,435,748)</w:t>
            </w:r>
            <w:r w:rsidRPr="002A762E">
              <w:rPr>
                <w:rFonts w:ascii="Times New Roman" w:hAnsi="Times New Roman" w:cs="Times New Roman"/>
                <w:lang w:val="zh-CN"/>
              </w:rPr>
              <w:fldChar w:fldCharType="end"/>
            </w:r>
          </w:p>
        </w:tc>
        <w:tc>
          <w:tcPr>
            <w:tcW w:w="240" w:type="dxa"/>
            <w:tcBorders>
              <w:top w:val="nil"/>
              <w:left w:val="nil"/>
              <w:right w:val="nil"/>
            </w:tcBorders>
            <w:shd w:val="clear" w:color="auto" w:fill="auto"/>
            <w:vAlign w:val="bottom"/>
          </w:tcPr>
          <w:p w:rsidR="002A762E" w:rsidRPr="002A762E" w:rsidRDefault="002A762E" w:rsidP="00AF2316">
            <w:pPr>
              <w:overflowPunct w:val="0"/>
              <w:jc w:val="right"/>
              <w:rPr>
                <w:rFonts w:ascii="Times New Roman" w:hAnsi="Times New Roman" w:cs="Times New Roman"/>
              </w:rPr>
            </w:pPr>
          </w:p>
        </w:tc>
        <w:tc>
          <w:tcPr>
            <w:tcW w:w="2068" w:type="dxa"/>
            <w:tcBorders>
              <w:top w:val="nil"/>
              <w:left w:val="nil"/>
              <w:bottom w:val="single" w:sz="4" w:space="0" w:color="auto"/>
              <w:right w:val="nil"/>
            </w:tcBorders>
            <w:shd w:val="clear" w:color="auto" w:fill="auto"/>
            <w:vAlign w:val="bottom"/>
          </w:tcPr>
          <w:p w:rsidR="002A762E" w:rsidRPr="002A762E" w:rsidRDefault="002A762E" w:rsidP="00AF2316">
            <w:pPr>
              <w:overflowPunct w:val="0"/>
              <w:ind w:right="-17"/>
              <w:jc w:val="right"/>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1!R8C5"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1!R8C5" \* MERGEFORMAT </w:instrText>
            </w:r>
            <w:r w:rsidRPr="002A762E">
              <w:rPr>
                <w:rFonts w:ascii="Times New Roman" w:hAnsi="Times New Roman" w:cs="Times New Roman"/>
                <w:lang w:val="zh-CN"/>
              </w:rPr>
              <w:fldChar w:fldCharType="separate"/>
            </w:r>
            <w:r w:rsidRPr="002A762E">
              <w:rPr>
                <w:rFonts w:ascii="Times New Roman" w:hAnsi="Times New Roman" w:cs="Times New Roman"/>
                <w:color w:val="000000"/>
              </w:rPr>
              <w:t>(28,435,748)</w:t>
            </w:r>
            <w:r w:rsidRPr="002A762E">
              <w:rPr>
                <w:rFonts w:ascii="Times New Roman" w:hAnsi="Times New Roman" w:cs="Times New Roman"/>
                <w:lang w:val="zh-CN"/>
              </w:rPr>
              <w:fldChar w:fldCharType="end"/>
            </w:r>
          </w:p>
        </w:tc>
      </w:tr>
      <w:tr w:rsidR="002A762E" w:rsidRPr="002A762E" w:rsidTr="00A301F3">
        <w:trPr>
          <w:trHeight w:val="276"/>
          <w:jc w:val="center"/>
        </w:trPr>
        <w:tc>
          <w:tcPr>
            <w:tcW w:w="4479" w:type="dxa"/>
            <w:tcBorders>
              <w:top w:val="nil"/>
              <w:left w:val="nil"/>
              <w:bottom w:val="nil"/>
              <w:right w:val="nil"/>
            </w:tcBorders>
            <w:shd w:val="clear" w:color="auto" w:fill="auto"/>
            <w:vAlign w:val="bottom"/>
          </w:tcPr>
          <w:p w:rsidR="002A762E" w:rsidRPr="002A762E" w:rsidRDefault="002A762E" w:rsidP="00AF2316">
            <w:pPr>
              <w:overflowPunct w:val="0"/>
              <w:jc w:val="right"/>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1!R9C2"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1!R9C2" \* MERGEFORMAT </w:instrText>
            </w:r>
            <w:r w:rsidRPr="002A762E">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2A762E" w:rsidRPr="002A762E" w:rsidRDefault="002A762E" w:rsidP="00AF2316">
            <w:pPr>
              <w:tabs>
                <w:tab w:val="decimal" w:pos="1817"/>
              </w:tabs>
              <w:overflowPunct w:val="0"/>
              <w:ind w:right="-113"/>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1!R9C3"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1!R9C3" \* MERGEFORMAT </w:instrText>
            </w:r>
            <w:r w:rsidRPr="002A762E">
              <w:rPr>
                <w:rFonts w:ascii="Times New Roman" w:hAnsi="Times New Roman" w:cs="Times New Roman"/>
                <w:lang w:val="zh-CN"/>
              </w:rPr>
              <w:fldChar w:fldCharType="separate"/>
            </w:r>
            <w:r w:rsidRPr="002A762E">
              <w:rPr>
                <w:rFonts w:ascii="Times New Roman" w:hAnsi="Times New Roman" w:cs="Times New Roman"/>
                <w:lang w:val="zh-CN"/>
              </w:rPr>
              <w:t>5,321,612,321</w:t>
            </w:r>
            <w:r w:rsidRPr="002A762E">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A762E" w:rsidRPr="002A762E" w:rsidRDefault="002A762E" w:rsidP="00AF2316">
            <w:pPr>
              <w:overflowPunct w:val="0"/>
              <w:jc w:val="right"/>
              <w:rPr>
                <w:rFonts w:ascii="Times New Roman" w:hAnsi="Times New Roman" w:cs="Times New Roman"/>
                <w:color w:val="000000"/>
              </w:rPr>
            </w:pPr>
          </w:p>
        </w:tc>
        <w:tc>
          <w:tcPr>
            <w:tcW w:w="2068" w:type="dxa"/>
            <w:tcBorders>
              <w:top w:val="single" w:sz="4" w:space="0" w:color="auto"/>
              <w:left w:val="nil"/>
              <w:bottom w:val="single" w:sz="12" w:space="0" w:color="auto"/>
              <w:right w:val="nil"/>
            </w:tcBorders>
            <w:shd w:val="clear" w:color="auto" w:fill="auto"/>
            <w:vAlign w:val="bottom"/>
          </w:tcPr>
          <w:p w:rsidR="002A762E" w:rsidRPr="002A762E" w:rsidRDefault="002A762E" w:rsidP="00AF2316">
            <w:pPr>
              <w:tabs>
                <w:tab w:val="decimal" w:pos="1817"/>
              </w:tabs>
              <w:overflowPunct w:val="0"/>
              <w:ind w:right="57"/>
              <w:jc w:val="right"/>
              <w:rPr>
                <w:rFonts w:ascii="Times New Roman" w:hAnsi="Times New Roman" w:cs="Times New Roman"/>
                <w:color w:val="000000"/>
              </w:rPr>
            </w:pPr>
            <w:r w:rsidRPr="002A762E">
              <w:rPr>
                <w:rFonts w:ascii="Times New Roman" w:hAnsi="Times New Roman" w:cs="Times New Roman"/>
                <w:lang w:val="zh-CN"/>
              </w:rPr>
              <w:fldChar w:fldCharType="begin" w:fldLock="1"/>
            </w:r>
            <w:r w:rsidRPr="002A762E">
              <w:rPr>
                <w:rFonts w:ascii="Times New Roman" w:hAnsi="Times New Roman" w:cs="Times New Roman"/>
                <w:lang w:val="zh-CN"/>
              </w:rPr>
              <w:instrText xml:space="preserve"> LINK  Excel.SheetMacroEnabled.12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1!R9C5" \t \r "C:\\Users\\Trista H Zhao\\Desktop\\</w:instrText>
            </w:r>
            <w:r w:rsidRPr="002A762E">
              <w:rPr>
                <w:rFonts w:ascii="Times New Roman" w:hAnsi="Times New Roman" w:cs="Times New Roman"/>
                <w:lang w:val="zh-CN"/>
              </w:rPr>
              <w:instrText>广深铁路股份有限公司</w:instrText>
            </w:r>
            <w:r w:rsidRPr="002A762E">
              <w:rPr>
                <w:rFonts w:ascii="Times New Roman" w:hAnsi="Times New Roman" w:cs="Times New Roman"/>
                <w:lang w:val="zh-CN"/>
              </w:rPr>
              <w:instrText>\\Guanshen railway 2023 interim\\Welink\\Welink-A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\\1-2023</w:instrText>
            </w:r>
            <w:r w:rsidRPr="002A762E">
              <w:rPr>
                <w:rFonts w:ascii="Times New Roman" w:hAnsi="Times New Roman" w:cs="Times New Roman"/>
                <w:lang w:val="zh-CN"/>
              </w:rPr>
              <w:instrText>半年度广深铁路股份</w:instrText>
            </w:r>
            <w:r w:rsidRPr="002A762E">
              <w:rPr>
                <w:rFonts w:ascii="Times New Roman" w:hAnsi="Times New Roman" w:cs="Times New Roman"/>
                <w:lang w:val="zh-CN"/>
              </w:rPr>
              <w:instrText>A</w:instrText>
            </w:r>
            <w:r w:rsidRPr="002A762E">
              <w:rPr>
                <w:rFonts w:ascii="Times New Roman" w:hAnsi="Times New Roman" w:cs="Times New Roman"/>
                <w:lang w:val="zh-CN"/>
              </w:rPr>
              <w:instrText>股</w:instrText>
            </w:r>
            <w:r w:rsidRPr="002A762E">
              <w:rPr>
                <w:rFonts w:ascii="Times New Roman" w:hAnsi="Times New Roman" w:cs="Times New Roman"/>
                <w:lang w:val="zh-CN"/>
              </w:rPr>
              <w:instrText>.xlsx" "</w:instrText>
            </w:r>
            <w:r w:rsidRPr="002A762E">
              <w:rPr>
                <w:rFonts w:ascii="Times New Roman" w:hAnsi="Times New Roman" w:cs="Times New Roman"/>
                <w:lang w:val="zh-CN"/>
              </w:rPr>
              <w:instrText>十一</w:instrText>
            </w:r>
            <w:r w:rsidRPr="002A762E">
              <w:rPr>
                <w:rFonts w:ascii="Times New Roman" w:hAnsi="Times New Roman" w:cs="Times New Roman"/>
                <w:lang w:val="zh-CN"/>
              </w:rPr>
              <w:instrText>(1)_</w:instrText>
            </w:r>
            <w:r w:rsidRPr="002A762E">
              <w:rPr>
                <w:rFonts w:ascii="Times New Roman" w:hAnsi="Times New Roman" w:cs="Times New Roman"/>
                <w:lang w:val="zh-CN"/>
              </w:rPr>
              <w:instrText>应收账款</w:instrText>
            </w:r>
            <w:r w:rsidRPr="002A762E">
              <w:rPr>
                <w:rFonts w:ascii="Times New Roman" w:hAnsi="Times New Roman" w:cs="Times New Roman"/>
                <w:lang w:val="zh-CN"/>
              </w:rPr>
              <w:instrText xml:space="preserve">1!R9C5" \* MERGEFORMAT </w:instrText>
            </w:r>
            <w:r w:rsidRPr="002A762E">
              <w:rPr>
                <w:rFonts w:ascii="Times New Roman" w:hAnsi="Times New Roman" w:cs="Times New Roman"/>
                <w:lang w:val="zh-CN"/>
              </w:rPr>
              <w:fldChar w:fldCharType="separate"/>
            </w:r>
            <w:r w:rsidRPr="002A762E">
              <w:rPr>
                <w:rFonts w:ascii="Times New Roman" w:hAnsi="Times New Roman" w:cs="Times New Roman"/>
                <w:color w:val="000000"/>
              </w:rPr>
              <w:t>4,652,530,311</w:t>
            </w:r>
            <w:r w:rsidRPr="002A762E">
              <w:rPr>
                <w:rFonts w:ascii="Times New Roman" w:hAnsi="Times New Roman" w:cs="Times New Roman"/>
                <w:lang w:val="zh-CN"/>
              </w:rPr>
              <w:fldChar w:fldCharType="end"/>
            </w:r>
          </w:p>
        </w:tc>
      </w:tr>
    </w:tbl>
    <w:p w:rsidR="002A762E" w:rsidRPr="002A762E" w:rsidRDefault="002A762E" w:rsidP="002A762E"/>
    <w:sdt>
      <w:sdtPr>
        <w:rPr>
          <w:rFonts w:ascii="宋体" w:hAnsi="宋体" w:cs="宋体" w:hint="eastAsia"/>
          <w:b w:val="0"/>
          <w:bCs w:val="0"/>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047B74" w:rsidRPr="002A762E" w:rsidRDefault="002A762E" w:rsidP="00652785">
          <w:pPr>
            <w:pStyle w:val="4"/>
            <w:numPr>
              <w:ilvl w:val="0"/>
              <w:numId w:val="42"/>
            </w:numPr>
            <w:tabs>
              <w:tab w:val="left" w:pos="426"/>
              <w:tab w:val="left" w:pos="644"/>
            </w:tabs>
            <w:ind w:left="0" w:firstLine="0"/>
            <w:rPr>
              <w:rFonts w:ascii="宋体" w:hAnsi="宋体"/>
              <w:b w:val="0"/>
              <w:szCs w:val="21"/>
            </w:rPr>
          </w:pPr>
          <w:r w:rsidRPr="002A762E">
            <w:rPr>
              <w:rFonts w:ascii="Arial" w:hAnsi="Arial" w:cs="Arial" w:hint="eastAsia"/>
              <w:b w:val="0"/>
            </w:rPr>
            <w:t>应收账款账龄分析如下：</w:t>
          </w:r>
        </w:p>
        <w:sdt>
          <w:sdtPr>
            <w:alias w:val="是否适用：母公司组合中，按账龄分析法计提坏账准备的应收账款[双击切换]"/>
            <w:tag w:val="_GBC_0a11a3bd15dd4fa882e7b9f16b5e3b07"/>
            <w:id w:val="-1978596009"/>
            <w:lock w:val="sdtLocked"/>
            <w:placeholder>
              <w:docPart w:val="GBC22222222222222222222222222222"/>
            </w:placeholder>
          </w:sdtPr>
          <w:sdtEndPr/>
          <w:sdtContent>
            <w:p w:rsidR="00047B74" w:rsidRDefault="009454CC">
              <w:r>
                <w:fldChar w:fldCharType="begin"/>
              </w:r>
              <w:r w:rsidR="002A762E">
                <w:instrText xml:space="preserve"> MACROBUTTON  SnrToggleCheckbox √适用 </w:instrText>
              </w:r>
              <w:r>
                <w:fldChar w:fldCharType="end"/>
              </w:r>
              <w:r>
                <w:fldChar w:fldCharType="begin"/>
              </w:r>
              <w:r w:rsidR="002A762E">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736"/>
            <w:gridCol w:w="2544"/>
          </w:tblGrid>
          <w:tr w:rsidR="009A7B16" w:rsidTr="000E17CA">
            <w:trPr>
              <w:trHeight w:val="298"/>
              <w:jc w:val="center"/>
            </w:trPr>
            <w:sdt>
              <w:sdtPr>
                <w:rPr>
                  <w:rFonts w:ascii="Times New Roman" w:hAnsi="Times New Roman" w:cs="Times New Roman"/>
                </w:rPr>
                <w:tag w:val="_PLD_4026a1c8ce2b4be2bd188240c5c6b81c"/>
                <w:id w:val="-822891035"/>
                <w:lock w:val="sdtLocked"/>
              </w:sdtPr>
              <w:sdtEndPr/>
              <w:sdtContent>
                <w:tc>
                  <w:tcPr>
                    <w:tcW w:w="2086" w:type="pct"/>
                    <w:tcBorders>
                      <w:bottom w:val="single" w:sz="4" w:space="0" w:color="auto"/>
                    </w:tcBorders>
                    <w:shd w:val="clear" w:color="auto" w:fill="auto"/>
                    <w:vAlign w:val="center"/>
                  </w:tcPr>
                  <w:p w:rsidR="009A7B16" w:rsidRPr="009A7B16" w:rsidRDefault="009A7B16" w:rsidP="000E17CA">
                    <w:pPr>
                      <w:jc w:val="center"/>
                      <w:rPr>
                        <w:rFonts w:ascii="Times New Roman" w:hAnsi="Times New Roman" w:cs="Times New Roman"/>
                      </w:rPr>
                    </w:pPr>
                    <w:r w:rsidRPr="009A7B16">
                      <w:rPr>
                        <w:rFonts w:ascii="Times New Roman" w:hAnsi="Times New Roman" w:cs="Times New Roman"/>
                      </w:rPr>
                      <w:t>账龄</w:t>
                    </w:r>
                  </w:p>
                </w:tc>
              </w:sdtContent>
            </w:sdt>
            <w:sdt>
              <w:sdtPr>
                <w:rPr>
                  <w:rFonts w:ascii="Times New Roman" w:hAnsi="Times New Roman" w:cs="Times New Roman"/>
                </w:rPr>
                <w:tag w:val="_PLD_fe83f44c599f47c3bdf1b2e0ce971295"/>
                <w:id w:val="-1773923607"/>
                <w:lock w:val="sdtLocked"/>
              </w:sdtPr>
              <w:sdtEndPr/>
              <w:sdtContent>
                <w:tc>
                  <w:tcPr>
                    <w:tcW w:w="1510" w:type="pct"/>
                    <w:tcBorders>
                      <w:bottom w:val="single" w:sz="4" w:space="0" w:color="auto"/>
                    </w:tcBorders>
                    <w:shd w:val="clear" w:color="auto" w:fill="auto"/>
                    <w:vAlign w:val="center"/>
                  </w:tcPr>
                  <w:p w:rsidR="009A7B16" w:rsidRPr="009A7B16" w:rsidRDefault="009A7B16" w:rsidP="000E17CA">
                    <w:pPr>
                      <w:jc w:val="center"/>
                      <w:rPr>
                        <w:rFonts w:ascii="Times New Roman" w:hAnsi="Times New Roman" w:cs="Times New Roman"/>
                      </w:rPr>
                    </w:pPr>
                    <w:r w:rsidRPr="009A7B16">
                      <w:rPr>
                        <w:rFonts w:ascii="Times New Roman" w:hAnsi="Times New Roman" w:cs="Times New Roman"/>
                      </w:rPr>
                      <w:t>期末账面余额</w:t>
                    </w:r>
                  </w:p>
                </w:tc>
              </w:sdtContent>
            </w:sdt>
            <w:tc>
              <w:tcPr>
                <w:tcW w:w="1404" w:type="pct"/>
                <w:tcBorders>
                  <w:bottom w:val="single" w:sz="4" w:space="0" w:color="auto"/>
                </w:tcBorders>
                <w:shd w:val="clear" w:color="auto" w:fill="auto"/>
                <w:vAlign w:val="center"/>
              </w:tcPr>
              <w:p w:rsidR="009A7B16" w:rsidRPr="009A7B16" w:rsidRDefault="009A7B16" w:rsidP="000E17CA">
                <w:pPr>
                  <w:jc w:val="center"/>
                  <w:rPr>
                    <w:rFonts w:ascii="Times New Roman" w:hAnsi="Times New Roman" w:cs="Times New Roman"/>
                  </w:rPr>
                </w:pPr>
                <w:r w:rsidRPr="009A7B16">
                  <w:rPr>
                    <w:rFonts w:ascii="Times New Roman" w:hAnsi="Times New Roman" w:cs="Times New Roman"/>
                  </w:rPr>
                  <w:t>期初账面余额</w:t>
                </w:r>
              </w:p>
            </w:tc>
          </w:tr>
          <w:sdt>
            <w:sdtPr>
              <w:rPr>
                <w:rFonts w:ascii="Times New Roman" w:hAnsi="Times New Roman" w:cs="Times New Roman"/>
              </w:rPr>
              <w:alias w:val="一年以内应收账款金额明细"/>
              <w:tag w:val="_GBC_58a8ae94fc284eb6b1f51702547a5032"/>
              <w:id w:val="327646527"/>
              <w:lock w:val="sdtLocked"/>
              <w:placeholder>
                <w:docPart w:val="FC480CB024A14F15B0D60B201122662C"/>
              </w:placeholder>
            </w:sdtPr>
            <w:sdtEndPr/>
            <w:sdtContent>
              <w:tr w:rsidR="009A7B16" w:rsidTr="000E17CA">
                <w:trPr>
                  <w:jc w:val="center"/>
                </w:trPr>
                <w:tc>
                  <w:tcPr>
                    <w:tcW w:w="2086" w:type="pct"/>
                    <w:shd w:val="clear" w:color="auto" w:fill="auto"/>
                  </w:tcPr>
                  <w:p w:rsidR="009A7B16" w:rsidRPr="009A7B16" w:rsidRDefault="009A7B16" w:rsidP="000E17CA">
                    <w:pPr>
                      <w:rPr>
                        <w:rFonts w:ascii="Times New Roman" w:hAnsi="Times New Roman" w:cs="Times New Roman"/>
                      </w:rPr>
                    </w:pPr>
                    <w:r w:rsidRPr="009A7B16">
                      <w:rPr>
                        <w:rFonts w:ascii="Times New Roman" w:hAnsi="Times New Roman" w:cs="Times New Roman"/>
                      </w:rPr>
                      <w:t>1</w:t>
                    </w:r>
                    <w:r w:rsidRPr="009A7B16">
                      <w:rPr>
                        <w:rFonts w:ascii="Times New Roman" w:hAnsi="Times New Roman" w:cs="Times New Roman"/>
                      </w:rPr>
                      <w:t>年以内</w:t>
                    </w:r>
                  </w:p>
                </w:tc>
                <w:tc>
                  <w:tcPr>
                    <w:tcW w:w="1510" w:type="pct"/>
                    <w:shd w:val="clear" w:color="auto" w:fill="auto"/>
                  </w:tcPr>
                  <w:p w:rsidR="009A7B16" w:rsidRPr="009A7B16" w:rsidRDefault="009A7B16" w:rsidP="000E17CA">
                    <w:pPr>
                      <w:jc w:val="right"/>
                      <w:rPr>
                        <w:rFonts w:ascii="Times New Roman" w:hAnsi="Times New Roman" w:cs="Times New Roman"/>
                      </w:rPr>
                    </w:pPr>
                    <w:r w:rsidRPr="009A7B16">
                      <w:rPr>
                        <w:rFonts w:ascii="Times New Roman" w:hAnsi="Times New Roman" w:cs="Times New Roman"/>
                      </w:rPr>
                      <w:t>4,445,642,068</w:t>
                    </w:r>
                  </w:p>
                </w:tc>
                <w:sdt>
                  <w:sdtPr>
                    <w:rPr>
                      <w:rFonts w:ascii="Times New Roman" w:hAnsi="Times New Roman" w:cs="Times New Roman"/>
                    </w:rPr>
                    <w:alias w:val="期初"/>
                    <w:tag w:val="_GBC_54d0115f9d534f2488e53916bd93b1ec"/>
                    <w:id w:val="-1060864499"/>
                    <w:lock w:val="sdtLocked"/>
                  </w:sdtPr>
                  <w:sdtEndPr/>
                  <w:sdtContent>
                    <w:tc>
                      <w:tcPr>
                        <w:tcW w:w="1404" w:type="pct"/>
                        <w:shd w:val="clear" w:color="auto" w:fill="auto"/>
                      </w:tcPr>
                      <w:p w:rsidR="009A7B16" w:rsidRPr="009A7B16" w:rsidRDefault="009A7B16" w:rsidP="000E17CA">
                        <w:pPr>
                          <w:jc w:val="right"/>
                          <w:rPr>
                            <w:rFonts w:ascii="Times New Roman" w:hAnsi="Times New Roman" w:cs="Times New Roman"/>
                          </w:rPr>
                        </w:pPr>
                        <w:r w:rsidRPr="009A7B16">
                          <w:rPr>
                            <w:rFonts w:ascii="Times New Roman" w:hAnsi="Times New Roman" w:cs="Times New Roman"/>
                          </w:rPr>
                          <w:t>3,118,522,197</w:t>
                        </w:r>
                      </w:p>
                    </w:tc>
                  </w:sdtContent>
                </w:sdt>
              </w:tr>
            </w:sdtContent>
          </w:sdt>
          <w:tr w:rsidR="009A7B16" w:rsidTr="000E17CA">
            <w:trPr>
              <w:jc w:val="center"/>
            </w:trPr>
            <w:sdt>
              <w:sdtPr>
                <w:rPr>
                  <w:rFonts w:ascii="Times New Roman" w:hAnsi="Times New Roman" w:cs="Times New Roman"/>
                </w:rPr>
                <w:tag w:val="_PLD_8074f2321fd640f1a4a8fa6c86ad1e9b"/>
                <w:id w:val="657272807"/>
                <w:lock w:val="sdtLocked"/>
              </w:sdtPr>
              <w:sdtEndPr/>
              <w:sdtContent>
                <w:tc>
                  <w:tcPr>
                    <w:tcW w:w="2086" w:type="pct"/>
                    <w:shd w:val="clear" w:color="auto" w:fill="auto"/>
                  </w:tcPr>
                  <w:p w:rsidR="009A7B16" w:rsidRPr="009A7B16" w:rsidRDefault="009A7B16" w:rsidP="000E17CA">
                    <w:pPr>
                      <w:rPr>
                        <w:rFonts w:ascii="Times New Roman" w:hAnsi="Times New Roman" w:cs="Times New Roman"/>
                      </w:rPr>
                    </w:pPr>
                    <w:r w:rsidRPr="009A7B16">
                      <w:rPr>
                        <w:rFonts w:ascii="Times New Roman" w:hAnsi="Times New Roman" w:cs="Times New Roman"/>
                      </w:rPr>
                      <w:t>1</w:t>
                    </w:r>
                    <w:r w:rsidRPr="009A7B16">
                      <w:rPr>
                        <w:rFonts w:ascii="Times New Roman" w:hAnsi="Times New Roman" w:cs="Times New Roman"/>
                      </w:rPr>
                      <w:t>年以内小计</w:t>
                    </w:r>
                  </w:p>
                </w:tc>
              </w:sdtContent>
            </w:sdt>
            <w:tc>
              <w:tcPr>
                <w:tcW w:w="1510" w:type="pct"/>
                <w:shd w:val="clear" w:color="auto" w:fill="auto"/>
              </w:tcPr>
              <w:p w:rsidR="009A7B16" w:rsidRPr="009A7B16" w:rsidRDefault="009A7B16" w:rsidP="000E17CA">
                <w:pPr>
                  <w:jc w:val="right"/>
                  <w:rPr>
                    <w:rFonts w:ascii="Times New Roman" w:hAnsi="Times New Roman" w:cs="Times New Roman"/>
                  </w:rPr>
                </w:pPr>
                <w:r w:rsidRPr="009A7B16">
                  <w:rPr>
                    <w:rFonts w:ascii="Times New Roman" w:hAnsi="Times New Roman" w:cs="Times New Roman"/>
                  </w:rPr>
                  <w:t>4,445,642,068</w:t>
                </w:r>
              </w:p>
            </w:tc>
            <w:tc>
              <w:tcPr>
                <w:tcW w:w="1404" w:type="pct"/>
                <w:shd w:val="clear" w:color="auto" w:fill="auto"/>
              </w:tcPr>
              <w:p w:rsidR="009A7B16" w:rsidRPr="009A7B16" w:rsidRDefault="009A7B16" w:rsidP="000E17CA">
                <w:pPr>
                  <w:jc w:val="right"/>
                  <w:rPr>
                    <w:rFonts w:ascii="Times New Roman" w:hAnsi="Times New Roman" w:cs="Times New Roman"/>
                  </w:rPr>
                </w:pPr>
                <w:r w:rsidRPr="009A7B16">
                  <w:rPr>
                    <w:rFonts w:ascii="Times New Roman" w:hAnsi="Times New Roman" w:cs="Times New Roman"/>
                  </w:rPr>
                  <w:t>3,118,522,197</w:t>
                </w:r>
              </w:p>
            </w:tc>
          </w:tr>
          <w:tr w:rsidR="009A7B16" w:rsidTr="000E17CA">
            <w:trPr>
              <w:jc w:val="center"/>
            </w:trPr>
            <w:sdt>
              <w:sdtPr>
                <w:rPr>
                  <w:rFonts w:ascii="Times New Roman" w:hAnsi="Times New Roman" w:cs="Times New Roman"/>
                </w:rPr>
                <w:tag w:val="_PLD_0aaa32d7ecc44007a6fdfe2ba5a15150"/>
                <w:id w:val="209783135"/>
                <w:lock w:val="sdtLocked"/>
              </w:sdtPr>
              <w:sdtEndPr/>
              <w:sdtContent>
                <w:tc>
                  <w:tcPr>
                    <w:tcW w:w="2086" w:type="pct"/>
                    <w:shd w:val="clear" w:color="auto" w:fill="auto"/>
                  </w:tcPr>
                  <w:p w:rsidR="009A7B16" w:rsidRPr="009A7B16" w:rsidRDefault="009A7B16" w:rsidP="000E17CA">
                    <w:pPr>
                      <w:rPr>
                        <w:rFonts w:ascii="Times New Roman" w:hAnsi="Times New Roman" w:cs="Times New Roman"/>
                      </w:rPr>
                    </w:pPr>
                    <w:r w:rsidRPr="009A7B16">
                      <w:rPr>
                        <w:rFonts w:ascii="Times New Roman" w:hAnsi="Times New Roman" w:cs="Times New Roman"/>
                      </w:rPr>
                      <w:t>1</w:t>
                    </w:r>
                    <w:r w:rsidRPr="009A7B16">
                      <w:rPr>
                        <w:rFonts w:ascii="Times New Roman" w:hAnsi="Times New Roman" w:cs="Times New Roman"/>
                      </w:rPr>
                      <w:t>至</w:t>
                    </w:r>
                    <w:r w:rsidRPr="009A7B16">
                      <w:rPr>
                        <w:rFonts w:ascii="Times New Roman" w:hAnsi="Times New Roman" w:cs="Times New Roman"/>
                      </w:rPr>
                      <w:t>2</w:t>
                    </w:r>
                    <w:r w:rsidRPr="009A7B16">
                      <w:rPr>
                        <w:rFonts w:ascii="Times New Roman" w:hAnsi="Times New Roman" w:cs="Times New Roman"/>
                      </w:rPr>
                      <w:t>年</w:t>
                    </w:r>
                  </w:p>
                </w:tc>
              </w:sdtContent>
            </w:sdt>
            <w:tc>
              <w:tcPr>
                <w:tcW w:w="1510" w:type="pct"/>
                <w:shd w:val="clear" w:color="auto" w:fill="auto"/>
              </w:tcPr>
              <w:p w:rsidR="009A7B16" w:rsidRPr="009A7B16" w:rsidRDefault="009A7B16" w:rsidP="000E17CA">
                <w:pPr>
                  <w:jc w:val="right"/>
                  <w:rPr>
                    <w:rFonts w:ascii="Times New Roman" w:hAnsi="Times New Roman" w:cs="Times New Roman"/>
                  </w:rPr>
                </w:pPr>
                <w:r w:rsidRPr="009A7B16">
                  <w:rPr>
                    <w:rFonts w:ascii="Times New Roman" w:hAnsi="Times New Roman" w:cs="Times New Roman"/>
                  </w:rPr>
                  <w:t>842,752,634</w:t>
                </w:r>
              </w:p>
            </w:tc>
            <w:tc>
              <w:tcPr>
                <w:tcW w:w="1404" w:type="pct"/>
                <w:shd w:val="clear" w:color="auto" w:fill="auto"/>
              </w:tcPr>
              <w:p w:rsidR="009A7B16" w:rsidRPr="009A7B16" w:rsidRDefault="009A7B16" w:rsidP="000E17CA">
                <w:pPr>
                  <w:jc w:val="right"/>
                  <w:rPr>
                    <w:rFonts w:ascii="Times New Roman" w:hAnsi="Times New Roman" w:cs="Times New Roman"/>
                  </w:rPr>
                </w:pPr>
                <w:r w:rsidRPr="009A7B16">
                  <w:rPr>
                    <w:rFonts w:ascii="Times New Roman" w:hAnsi="Times New Roman" w:cs="Times New Roman"/>
                  </w:rPr>
                  <w:t>1,497,790,495</w:t>
                </w:r>
              </w:p>
            </w:tc>
          </w:tr>
          <w:tr w:rsidR="009A7B16" w:rsidTr="000E17CA">
            <w:trPr>
              <w:jc w:val="center"/>
            </w:trPr>
            <w:sdt>
              <w:sdtPr>
                <w:rPr>
                  <w:rFonts w:ascii="Times New Roman" w:hAnsi="Times New Roman" w:cs="Times New Roman"/>
                </w:rPr>
                <w:tag w:val="_PLD_461abed3956d480b918c3859e2a0e880"/>
                <w:id w:val="-875537867"/>
                <w:lock w:val="sdtLocked"/>
              </w:sdtPr>
              <w:sdtEndPr/>
              <w:sdtContent>
                <w:tc>
                  <w:tcPr>
                    <w:tcW w:w="2086" w:type="pct"/>
                    <w:shd w:val="clear" w:color="auto" w:fill="auto"/>
                  </w:tcPr>
                  <w:p w:rsidR="009A7B16" w:rsidRPr="009A7B16" w:rsidRDefault="009A7B16" w:rsidP="000E17CA">
                    <w:pPr>
                      <w:rPr>
                        <w:rFonts w:ascii="Times New Roman" w:hAnsi="Times New Roman" w:cs="Times New Roman"/>
                      </w:rPr>
                    </w:pPr>
                    <w:r w:rsidRPr="009A7B16">
                      <w:rPr>
                        <w:rFonts w:ascii="Times New Roman" w:hAnsi="Times New Roman" w:cs="Times New Roman"/>
                      </w:rPr>
                      <w:t>2</w:t>
                    </w:r>
                    <w:r w:rsidRPr="009A7B16">
                      <w:rPr>
                        <w:rFonts w:ascii="Times New Roman" w:hAnsi="Times New Roman" w:cs="Times New Roman"/>
                      </w:rPr>
                      <w:t>至</w:t>
                    </w:r>
                    <w:r w:rsidRPr="009A7B16">
                      <w:rPr>
                        <w:rFonts w:ascii="Times New Roman" w:hAnsi="Times New Roman" w:cs="Times New Roman"/>
                      </w:rPr>
                      <w:t>3</w:t>
                    </w:r>
                    <w:r w:rsidRPr="009A7B16">
                      <w:rPr>
                        <w:rFonts w:ascii="Times New Roman" w:hAnsi="Times New Roman" w:cs="Times New Roman"/>
                      </w:rPr>
                      <w:t>年</w:t>
                    </w:r>
                  </w:p>
                </w:tc>
              </w:sdtContent>
            </w:sdt>
            <w:tc>
              <w:tcPr>
                <w:tcW w:w="1510" w:type="pct"/>
                <w:shd w:val="clear" w:color="auto" w:fill="auto"/>
              </w:tcPr>
              <w:p w:rsidR="009A7B16" w:rsidRPr="009A7B16" w:rsidRDefault="009A7B16" w:rsidP="000E17CA">
                <w:pPr>
                  <w:jc w:val="right"/>
                  <w:rPr>
                    <w:rFonts w:ascii="Times New Roman" w:hAnsi="Times New Roman" w:cs="Times New Roman"/>
                  </w:rPr>
                </w:pPr>
                <w:r w:rsidRPr="009A7B16">
                  <w:rPr>
                    <w:rFonts w:ascii="Times New Roman" w:hAnsi="Times New Roman" w:cs="Times New Roman"/>
                  </w:rPr>
                  <w:t>61,653,367</w:t>
                </w:r>
              </w:p>
            </w:tc>
            <w:tc>
              <w:tcPr>
                <w:tcW w:w="1404" w:type="pct"/>
                <w:shd w:val="clear" w:color="auto" w:fill="auto"/>
              </w:tcPr>
              <w:p w:rsidR="009A7B16" w:rsidRPr="009A7B16" w:rsidRDefault="009A7B16" w:rsidP="000E17CA">
                <w:pPr>
                  <w:jc w:val="right"/>
                  <w:rPr>
                    <w:rFonts w:ascii="Times New Roman" w:hAnsi="Times New Roman" w:cs="Times New Roman"/>
                  </w:rPr>
                </w:pPr>
                <w:r w:rsidRPr="009A7B16">
                  <w:rPr>
                    <w:rFonts w:ascii="Times New Roman" w:hAnsi="Times New Roman" w:cs="Times New Roman"/>
                  </w:rPr>
                  <w:t>64,653,367</w:t>
                </w:r>
              </w:p>
            </w:tc>
          </w:tr>
          <w:tr w:rsidR="009A7B16" w:rsidTr="000E17CA">
            <w:trPr>
              <w:jc w:val="center"/>
            </w:trPr>
            <w:sdt>
              <w:sdtPr>
                <w:rPr>
                  <w:rFonts w:ascii="Times New Roman" w:hAnsi="Times New Roman" w:cs="Times New Roman"/>
                </w:rPr>
                <w:tag w:val="_PLD_b8d2a9cd21d944ea8f8433cfaeb85cb3"/>
                <w:id w:val="-316889674"/>
                <w:lock w:val="sdtLocked"/>
              </w:sdtPr>
              <w:sdtEndPr/>
              <w:sdtContent>
                <w:tc>
                  <w:tcPr>
                    <w:tcW w:w="2086" w:type="pct"/>
                    <w:shd w:val="clear" w:color="auto" w:fill="auto"/>
                    <w:vAlign w:val="center"/>
                  </w:tcPr>
                  <w:p w:rsidR="009A7B16" w:rsidRPr="009A7B16" w:rsidRDefault="009A7B16" w:rsidP="000E17CA">
                    <w:pPr>
                      <w:jc w:val="center"/>
                      <w:rPr>
                        <w:rFonts w:ascii="Times New Roman" w:hAnsi="Times New Roman" w:cs="Times New Roman"/>
                      </w:rPr>
                    </w:pPr>
                    <w:r w:rsidRPr="009A7B16">
                      <w:rPr>
                        <w:rFonts w:ascii="Times New Roman" w:hAnsi="Times New Roman" w:cs="Times New Roman"/>
                      </w:rPr>
                      <w:t>合计</w:t>
                    </w:r>
                  </w:p>
                </w:tc>
              </w:sdtContent>
            </w:sdt>
            <w:tc>
              <w:tcPr>
                <w:tcW w:w="1510" w:type="pct"/>
                <w:shd w:val="clear" w:color="auto" w:fill="auto"/>
              </w:tcPr>
              <w:p w:rsidR="009A7B16" w:rsidRPr="009A7B16" w:rsidRDefault="009A7B16" w:rsidP="000E17CA">
                <w:pPr>
                  <w:jc w:val="right"/>
                  <w:rPr>
                    <w:rFonts w:ascii="Times New Roman" w:hAnsi="Times New Roman" w:cs="Times New Roman"/>
                  </w:rPr>
                </w:pPr>
                <w:r w:rsidRPr="009A7B16">
                  <w:rPr>
                    <w:rFonts w:ascii="Times New Roman" w:hAnsi="Times New Roman" w:cs="Times New Roman"/>
                  </w:rPr>
                  <w:t>5,350,048,069</w:t>
                </w:r>
              </w:p>
            </w:tc>
            <w:tc>
              <w:tcPr>
                <w:tcW w:w="1404" w:type="pct"/>
                <w:shd w:val="clear" w:color="auto" w:fill="auto"/>
              </w:tcPr>
              <w:p w:rsidR="009A7B16" w:rsidRPr="009A7B16" w:rsidRDefault="009A7B16" w:rsidP="000E17CA">
                <w:pPr>
                  <w:jc w:val="right"/>
                  <w:rPr>
                    <w:rFonts w:ascii="Times New Roman" w:hAnsi="Times New Roman" w:cs="Times New Roman"/>
                  </w:rPr>
                </w:pPr>
                <w:r w:rsidRPr="009A7B16">
                  <w:rPr>
                    <w:rFonts w:ascii="Times New Roman" w:hAnsi="Times New Roman" w:cs="Times New Roman"/>
                  </w:rPr>
                  <w:t>4,680,966,059</w:t>
                </w:r>
              </w:p>
            </w:tc>
          </w:tr>
        </w:tbl>
        <w:p w:rsidR="00047B74" w:rsidRDefault="00833B52"/>
      </w:sdtContent>
    </w:sdt>
    <w:sdt>
      <w:sdtPr>
        <w:rPr>
          <w:rFonts w:ascii="Times New Roman" w:hAnsi="Times New Roman" w:cs="宋体"/>
          <w:b w:val="0"/>
          <w:bCs w:val="0"/>
          <w:kern w:val="0"/>
          <w:szCs w:val="24"/>
        </w:rPr>
        <w:alias w:val="模块:按欠款方归集的期末余额前五名的应收账款情况"/>
        <w:tag w:val="_GBC_60192a235b1d4a9bb5f69fafe3ab6f87"/>
        <w:id w:val="1474255318"/>
        <w:lock w:val="sdtLocked"/>
        <w:placeholder>
          <w:docPart w:val="3B2B7773512D4170BFD01C8B2E4DD8C3"/>
        </w:placeholder>
      </w:sdtPr>
      <w:sdtEndPr>
        <w:rPr>
          <w:rFonts w:ascii="宋体" w:hAnsi="宋体"/>
          <w:szCs w:val="21"/>
        </w:rPr>
      </w:sdtEndPr>
      <w:sdtContent>
        <w:p w:rsidR="009A7B16" w:rsidRPr="009A7B16" w:rsidRDefault="009A7B16" w:rsidP="00652785">
          <w:pPr>
            <w:pStyle w:val="4"/>
            <w:numPr>
              <w:ilvl w:val="0"/>
              <w:numId w:val="42"/>
            </w:numPr>
            <w:tabs>
              <w:tab w:val="left" w:pos="426"/>
              <w:tab w:val="left" w:pos="630"/>
            </w:tabs>
            <w:ind w:left="0" w:firstLine="0"/>
            <w:rPr>
              <w:rFonts w:ascii="Times New Roman" w:hAnsi="Times New Roman"/>
              <w:b w:val="0"/>
            </w:rPr>
          </w:pPr>
          <w:r w:rsidRPr="009A7B16">
            <w:rPr>
              <w:rFonts w:ascii="Times New Roman" w:hAnsi="Times New Roman"/>
              <w:b w:val="0"/>
            </w:rPr>
            <w:t>于</w:t>
          </w:r>
          <w:r w:rsidRPr="009A7B16">
            <w:rPr>
              <w:rFonts w:ascii="Times New Roman" w:hAnsi="Times New Roman"/>
              <w:b w:val="0"/>
            </w:rPr>
            <w:t>2023</w:t>
          </w:r>
          <w:r w:rsidRPr="009A7B16">
            <w:rPr>
              <w:rFonts w:ascii="Times New Roman" w:hAnsi="Times New Roman"/>
              <w:b w:val="0"/>
            </w:rPr>
            <w:t>年</w:t>
          </w:r>
          <w:r w:rsidRPr="009A7B16">
            <w:rPr>
              <w:rFonts w:ascii="Times New Roman" w:hAnsi="Times New Roman"/>
              <w:b w:val="0"/>
            </w:rPr>
            <w:t>6</w:t>
          </w:r>
          <w:r w:rsidRPr="009A7B16">
            <w:rPr>
              <w:rFonts w:ascii="Times New Roman" w:hAnsi="Times New Roman"/>
              <w:b w:val="0"/>
            </w:rPr>
            <w:t>月</w:t>
          </w:r>
          <w:r w:rsidRPr="009A7B16">
            <w:rPr>
              <w:rFonts w:ascii="Times New Roman" w:hAnsi="Times New Roman"/>
              <w:b w:val="0"/>
            </w:rPr>
            <w:t>30</w:t>
          </w:r>
          <w:r w:rsidRPr="009A7B16">
            <w:rPr>
              <w:rFonts w:ascii="Times New Roman" w:hAnsi="Times New Roman"/>
              <w:b w:val="0"/>
            </w:rPr>
            <w:t>日，按欠款方归集的余额前五名的应收账款汇总分析如下：</w:t>
          </w:r>
        </w:p>
        <w:sdt>
          <w:sdtPr>
            <w:alias w:val="是否适用：母公司按欠款方归集的期末余额前五名的应收账款情况[双击切换]"/>
            <w:tag w:val="_GBC_6ebf56800d554857af86eb226ac98f28"/>
            <w:id w:val="-842780202"/>
            <w:lock w:val="sdtLocked"/>
            <w:placeholder>
              <w:docPart w:val="3B2B7773512D4170BFD01C8B2E4DD8C3"/>
            </w:placeholder>
          </w:sdtPr>
          <w:sdtEndPr/>
          <w:sdtContent>
            <w:p w:rsidR="009A7B16" w:rsidRDefault="009A7B1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Times New Roman" w:hAnsi="Times New Roman" w:cs="Times New Roman"/>
            </w:rPr>
            <w:alias w:val="按欠款方归集的期末余额前五名的应收账款情况的说明"/>
            <w:tag w:val="_GBC_fb5c8a787a404b5f93e696afb6756e6c"/>
            <w:id w:val="679087532"/>
            <w:lock w:val="sdtLocked"/>
            <w:placeholder>
              <w:docPart w:val="3B2B7773512D4170BFD01C8B2E4DD8C3"/>
            </w:placeholder>
          </w:sdtPr>
          <w:sdtEndPr/>
          <w:sdtContent>
            <w:bookmarkStart w:id="158" w:name="link_十一1b_于2023年6月30日按欠款方归集的余1" w:displacedByCustomXml="prev"/>
            <w:tbl>
              <w:tblPr>
                <w:tblW w:w="8826" w:type="dxa"/>
                <w:tblInd w:w="142" w:type="dxa"/>
                <w:tblLayout w:type="fixed"/>
                <w:tblCellMar>
                  <w:left w:w="28" w:type="dxa"/>
                  <w:right w:w="28" w:type="dxa"/>
                </w:tblCellMar>
                <w:tblLook w:val="04A0" w:firstRow="1" w:lastRow="0" w:firstColumn="1" w:lastColumn="0" w:noHBand="0" w:noVBand="1"/>
              </w:tblPr>
              <w:tblGrid>
                <w:gridCol w:w="3572"/>
                <w:gridCol w:w="1793"/>
                <w:gridCol w:w="76"/>
                <w:gridCol w:w="1740"/>
                <w:gridCol w:w="76"/>
                <w:gridCol w:w="1569"/>
              </w:tblGrid>
              <w:tr w:rsidR="009A7B16" w:rsidRPr="009A7B16" w:rsidTr="000E17CA">
                <w:trPr>
                  <w:trHeight w:val="264"/>
                </w:trPr>
                <w:tc>
                  <w:tcPr>
                    <w:tcW w:w="3572" w:type="dxa"/>
                    <w:vMerge w:val="restart"/>
                    <w:tcBorders>
                      <w:top w:val="nil"/>
                      <w:left w:val="nil"/>
                      <w:bottom w:val="nil"/>
                      <w:right w:val="nil"/>
                    </w:tcBorders>
                    <w:shd w:val="clear" w:color="auto" w:fill="auto"/>
                    <w:vAlign w:val="bottom"/>
                  </w:tcPr>
                  <w:p w:rsidR="009A7B16" w:rsidRPr="009A7B16" w:rsidRDefault="009A7B16" w:rsidP="000E17CA">
                    <w:pPr>
                      <w:overflowPunct w:val="0"/>
                      <w:ind w:leftChars="100" w:left="210"/>
                      <w:rPr>
                        <w:rFonts w:ascii="Times New Roman" w:hAnsi="Times New Roman" w:cs="Times New Roman"/>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1!R5C2"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1!R5C2" \* MERGEFORMAT </w:instrText>
                    </w:r>
                    <w:r w:rsidRPr="009A7B16">
                      <w:rPr>
                        <w:rFonts w:ascii="Times New Roman" w:hAnsi="Times New Roman" w:cs="Times New Roman"/>
                        <w:lang w:val="zh-CN"/>
                      </w:rPr>
                      <w:fldChar w:fldCharType="end"/>
                    </w:r>
                  </w:p>
                </w:tc>
                <w:tc>
                  <w:tcPr>
                    <w:tcW w:w="1793" w:type="dxa"/>
                    <w:vMerge w:val="restart"/>
                    <w:tcBorders>
                      <w:top w:val="nil"/>
                      <w:left w:val="nil"/>
                      <w:bottom w:val="nil"/>
                      <w:right w:val="nil"/>
                    </w:tcBorders>
                    <w:shd w:val="clear" w:color="auto" w:fill="auto"/>
                    <w:vAlign w:val="bottom"/>
                  </w:tcPr>
                  <w:p w:rsidR="009A7B16" w:rsidRPr="009A7B16" w:rsidRDefault="009A7B16" w:rsidP="000E17CA">
                    <w:pPr>
                      <w:overflowPunct w:val="0"/>
                      <w:ind w:right="57"/>
                      <w:jc w:val="right"/>
                      <w:rPr>
                        <w:rFonts w:ascii="Times New Roman" w:hAnsi="Times New Roman" w:cs="Times New Roman"/>
                        <w:color w:val="000000"/>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1!R5C3"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1!R5C3" \* MERGEFORMAT </w:instrText>
                    </w:r>
                    <w:r w:rsidRPr="009A7B16">
                      <w:rPr>
                        <w:rFonts w:ascii="Times New Roman" w:hAnsi="Times New Roman" w:cs="Times New Roman"/>
                        <w:lang w:val="zh-CN"/>
                      </w:rPr>
                      <w:fldChar w:fldCharType="separate"/>
                    </w:r>
                    <w:r w:rsidRPr="009A7B16">
                      <w:rPr>
                        <w:rFonts w:ascii="Times New Roman" w:hAnsi="Times New Roman" w:cs="Times New Roman"/>
                        <w:color w:val="000000"/>
                      </w:rPr>
                      <w:t>余额</w:t>
                    </w:r>
                    <w:r w:rsidRPr="009A7B16">
                      <w:rPr>
                        <w:rFonts w:ascii="Times New Roman" w:hAnsi="Times New Roman" w:cs="Times New Roman"/>
                        <w:lang w:val="zh-CN"/>
                      </w:rPr>
                      <w:fldChar w:fldCharType="end"/>
                    </w:r>
                  </w:p>
                </w:tc>
                <w:tc>
                  <w:tcPr>
                    <w:tcW w:w="76" w:type="dxa"/>
                    <w:tcBorders>
                      <w:top w:val="nil"/>
                      <w:left w:val="nil"/>
                      <w:bottom w:val="nil"/>
                      <w:right w:val="nil"/>
                    </w:tcBorders>
                    <w:shd w:val="clear" w:color="auto" w:fill="auto"/>
                  </w:tcPr>
                  <w:p w:rsidR="009A7B16" w:rsidRPr="009A7B16" w:rsidRDefault="009A7B16" w:rsidP="000E17CA">
                    <w:pPr>
                      <w:overflowPunct w:val="0"/>
                      <w:ind w:right="57"/>
                      <w:jc w:val="right"/>
                      <w:rPr>
                        <w:rFonts w:ascii="Times New Roman" w:hAnsi="Times New Roman" w:cs="Times New Roman"/>
                        <w:color w:val="000000"/>
                      </w:rPr>
                    </w:pPr>
                  </w:p>
                </w:tc>
                <w:tc>
                  <w:tcPr>
                    <w:tcW w:w="1740" w:type="dxa"/>
                    <w:vMerge w:val="restart"/>
                    <w:tcBorders>
                      <w:top w:val="nil"/>
                      <w:left w:val="nil"/>
                      <w:bottom w:val="nil"/>
                      <w:right w:val="nil"/>
                    </w:tcBorders>
                    <w:shd w:val="clear" w:color="auto" w:fill="auto"/>
                    <w:vAlign w:val="bottom"/>
                  </w:tcPr>
                  <w:p w:rsidR="009A7B16" w:rsidRPr="009A7B16" w:rsidRDefault="009A7B16" w:rsidP="000E17CA">
                    <w:pPr>
                      <w:overflowPunct w:val="0"/>
                      <w:ind w:right="121"/>
                      <w:jc w:val="right"/>
                      <w:rPr>
                        <w:rFonts w:ascii="Times New Roman" w:hAnsi="Times New Roman" w:cs="Times New Roman"/>
                        <w:color w:val="000000"/>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1!R5C5"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1!R5C5" \* MERGEFORMAT </w:instrText>
                    </w:r>
                    <w:r w:rsidRPr="009A7B16">
                      <w:rPr>
                        <w:rFonts w:ascii="Times New Roman" w:hAnsi="Times New Roman" w:cs="Times New Roman"/>
                        <w:lang w:val="zh-CN"/>
                      </w:rPr>
                      <w:fldChar w:fldCharType="separate"/>
                    </w:r>
                    <w:r w:rsidRPr="009A7B16">
                      <w:rPr>
                        <w:rFonts w:ascii="Times New Roman" w:hAnsi="Times New Roman" w:cs="Times New Roman"/>
                        <w:color w:val="000000"/>
                      </w:rPr>
                      <w:t>坏账准备金额</w:t>
                    </w:r>
                    <w:r w:rsidRPr="009A7B16">
                      <w:rPr>
                        <w:rFonts w:ascii="Times New Roman" w:hAnsi="Times New Roman" w:cs="Times New Roman"/>
                        <w:lang w:val="zh-CN"/>
                      </w:rPr>
                      <w:fldChar w:fldCharType="end"/>
                    </w:r>
                  </w:p>
                </w:tc>
                <w:tc>
                  <w:tcPr>
                    <w:tcW w:w="76" w:type="dxa"/>
                    <w:tcBorders>
                      <w:top w:val="nil"/>
                      <w:left w:val="nil"/>
                      <w:bottom w:val="nil"/>
                      <w:right w:val="nil"/>
                    </w:tcBorders>
                    <w:shd w:val="clear" w:color="auto" w:fill="auto"/>
                  </w:tcPr>
                  <w:p w:rsidR="009A7B16" w:rsidRPr="009A7B16" w:rsidRDefault="009A7B16" w:rsidP="000E17CA">
                    <w:pPr>
                      <w:overflowPunct w:val="0"/>
                      <w:ind w:right="57"/>
                      <w:jc w:val="right"/>
                      <w:rPr>
                        <w:rFonts w:ascii="Times New Roman" w:hAnsi="Times New Roman" w:cs="Times New Roman"/>
                        <w:color w:val="000000"/>
                      </w:rPr>
                    </w:pPr>
                  </w:p>
                </w:tc>
                <w:tc>
                  <w:tcPr>
                    <w:tcW w:w="1569" w:type="dxa"/>
                    <w:tcBorders>
                      <w:top w:val="nil"/>
                      <w:left w:val="nil"/>
                      <w:bottom w:val="nil"/>
                      <w:right w:val="nil"/>
                    </w:tcBorders>
                    <w:shd w:val="clear" w:color="auto" w:fill="auto"/>
                    <w:vAlign w:val="bottom"/>
                  </w:tcPr>
                  <w:p w:rsidR="009A7B16" w:rsidRPr="009A7B16" w:rsidRDefault="009A7B16" w:rsidP="000E17CA">
                    <w:pPr>
                      <w:overflowPunct w:val="0"/>
                      <w:ind w:right="79"/>
                      <w:jc w:val="right"/>
                      <w:rPr>
                        <w:rFonts w:ascii="Times New Roman" w:hAnsi="Times New Roman" w:cs="Times New Roman"/>
                        <w:color w:val="000000"/>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1!R5C7"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1!R5C7" \* MERGEFORMAT </w:instrText>
                    </w:r>
                    <w:r w:rsidRPr="009A7B16">
                      <w:rPr>
                        <w:rFonts w:ascii="Times New Roman" w:hAnsi="Times New Roman" w:cs="Times New Roman"/>
                        <w:lang w:val="zh-CN"/>
                      </w:rPr>
                      <w:fldChar w:fldCharType="separate"/>
                    </w:r>
                    <w:r w:rsidRPr="009A7B16">
                      <w:rPr>
                        <w:rFonts w:ascii="Times New Roman" w:hAnsi="Times New Roman" w:cs="Times New Roman"/>
                        <w:color w:val="000000"/>
                      </w:rPr>
                      <w:t>占应收账款</w:t>
                    </w:r>
                    <w:r w:rsidRPr="009A7B16">
                      <w:rPr>
                        <w:rFonts w:ascii="Times New Roman" w:hAnsi="Times New Roman" w:cs="Times New Roman"/>
                        <w:lang w:val="zh-CN"/>
                      </w:rPr>
                      <w:fldChar w:fldCharType="end"/>
                    </w:r>
                  </w:p>
                </w:tc>
              </w:tr>
              <w:tr w:rsidR="009A7B16" w:rsidRPr="009A7B16" w:rsidTr="000E17CA">
                <w:trPr>
                  <w:trHeight w:val="264"/>
                </w:trPr>
                <w:tc>
                  <w:tcPr>
                    <w:tcW w:w="3572" w:type="dxa"/>
                    <w:vMerge/>
                    <w:tcBorders>
                      <w:top w:val="nil"/>
                      <w:left w:val="nil"/>
                      <w:bottom w:val="nil"/>
                      <w:right w:val="nil"/>
                    </w:tcBorders>
                    <w:shd w:val="clear" w:color="auto" w:fill="auto"/>
                    <w:vAlign w:val="bottom"/>
                  </w:tcPr>
                  <w:p w:rsidR="009A7B16" w:rsidRPr="009A7B16" w:rsidRDefault="009A7B16" w:rsidP="000E17CA">
                    <w:pPr>
                      <w:overflowPunct w:val="0"/>
                      <w:rPr>
                        <w:rFonts w:ascii="Times New Roman" w:hAnsi="Times New Roman" w:cs="Times New Roman"/>
                      </w:rPr>
                    </w:pPr>
                  </w:p>
                </w:tc>
                <w:tc>
                  <w:tcPr>
                    <w:tcW w:w="1793" w:type="dxa"/>
                    <w:vMerge/>
                    <w:tcBorders>
                      <w:top w:val="nil"/>
                      <w:left w:val="nil"/>
                      <w:bottom w:val="nil"/>
                      <w:right w:val="nil"/>
                    </w:tcBorders>
                    <w:shd w:val="clear" w:color="auto" w:fill="auto"/>
                    <w:vAlign w:val="bottom"/>
                  </w:tcPr>
                  <w:p w:rsidR="009A7B16" w:rsidRPr="009A7B16" w:rsidRDefault="009A7B16" w:rsidP="000E17CA">
                    <w:pPr>
                      <w:overflowPunct w:val="0"/>
                      <w:ind w:right="57"/>
                      <w:rPr>
                        <w:rFonts w:ascii="Times New Roman" w:hAnsi="Times New Roman" w:cs="Times New Roman"/>
                        <w:color w:val="000000"/>
                      </w:rPr>
                    </w:pPr>
                  </w:p>
                </w:tc>
                <w:tc>
                  <w:tcPr>
                    <w:tcW w:w="76" w:type="dxa"/>
                    <w:tcBorders>
                      <w:top w:val="nil"/>
                      <w:left w:val="nil"/>
                      <w:bottom w:val="nil"/>
                      <w:right w:val="nil"/>
                    </w:tcBorders>
                    <w:shd w:val="clear" w:color="auto" w:fill="auto"/>
                  </w:tcPr>
                  <w:p w:rsidR="009A7B16" w:rsidRPr="009A7B16" w:rsidRDefault="009A7B16" w:rsidP="000E17CA">
                    <w:pPr>
                      <w:overflowPunct w:val="0"/>
                      <w:ind w:right="57"/>
                      <w:rPr>
                        <w:rFonts w:ascii="Times New Roman" w:hAnsi="Times New Roman" w:cs="Times New Roman"/>
                        <w:color w:val="000000"/>
                      </w:rPr>
                    </w:pPr>
                  </w:p>
                </w:tc>
                <w:tc>
                  <w:tcPr>
                    <w:tcW w:w="1740" w:type="dxa"/>
                    <w:vMerge/>
                    <w:tcBorders>
                      <w:top w:val="nil"/>
                      <w:left w:val="nil"/>
                      <w:bottom w:val="nil"/>
                      <w:right w:val="nil"/>
                    </w:tcBorders>
                    <w:shd w:val="clear" w:color="auto" w:fill="auto"/>
                    <w:vAlign w:val="bottom"/>
                  </w:tcPr>
                  <w:p w:rsidR="009A7B16" w:rsidRPr="009A7B16" w:rsidRDefault="009A7B16" w:rsidP="000E17CA">
                    <w:pPr>
                      <w:overflowPunct w:val="0"/>
                      <w:ind w:right="57"/>
                      <w:rPr>
                        <w:rFonts w:ascii="Times New Roman" w:hAnsi="Times New Roman" w:cs="Times New Roman"/>
                        <w:color w:val="000000"/>
                      </w:rPr>
                    </w:pPr>
                  </w:p>
                </w:tc>
                <w:tc>
                  <w:tcPr>
                    <w:tcW w:w="76" w:type="dxa"/>
                    <w:tcBorders>
                      <w:top w:val="nil"/>
                      <w:left w:val="nil"/>
                      <w:bottom w:val="nil"/>
                      <w:right w:val="nil"/>
                    </w:tcBorders>
                    <w:shd w:val="clear" w:color="auto" w:fill="auto"/>
                  </w:tcPr>
                  <w:p w:rsidR="009A7B16" w:rsidRPr="009A7B16" w:rsidRDefault="009A7B16" w:rsidP="000E17CA">
                    <w:pPr>
                      <w:overflowPunct w:val="0"/>
                      <w:ind w:right="57"/>
                      <w:jc w:val="right"/>
                      <w:rPr>
                        <w:rFonts w:ascii="Times New Roman" w:hAnsi="Times New Roman" w:cs="Times New Roman"/>
                        <w:color w:val="000000"/>
                      </w:rPr>
                    </w:pPr>
                  </w:p>
                </w:tc>
                <w:tc>
                  <w:tcPr>
                    <w:tcW w:w="1569" w:type="dxa"/>
                    <w:tcBorders>
                      <w:top w:val="nil"/>
                      <w:left w:val="nil"/>
                      <w:bottom w:val="nil"/>
                      <w:right w:val="nil"/>
                    </w:tcBorders>
                    <w:shd w:val="clear" w:color="auto" w:fill="auto"/>
                    <w:vAlign w:val="bottom"/>
                  </w:tcPr>
                  <w:p w:rsidR="009A7B16" w:rsidRPr="009A7B16" w:rsidRDefault="009A7B16" w:rsidP="000E17CA">
                    <w:pPr>
                      <w:overflowPunct w:val="0"/>
                      <w:ind w:right="79"/>
                      <w:jc w:val="right"/>
                      <w:rPr>
                        <w:rFonts w:ascii="Times New Roman" w:hAnsi="Times New Roman" w:cs="Times New Roman"/>
                        <w:color w:val="000000"/>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 xml:space="preserve">.xlsx"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1!R6C7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1!R6C7" \* MERGEFORMAT </w:instrText>
                    </w:r>
                    <w:r w:rsidRPr="009A7B16">
                      <w:rPr>
                        <w:rFonts w:ascii="Times New Roman" w:hAnsi="Times New Roman" w:cs="Times New Roman"/>
                        <w:lang w:val="zh-CN"/>
                      </w:rPr>
                      <w:fldChar w:fldCharType="separate"/>
                    </w:r>
                    <w:r w:rsidRPr="009A7B16">
                      <w:rPr>
                        <w:rFonts w:ascii="Times New Roman" w:hAnsi="Times New Roman" w:cs="Times New Roman"/>
                        <w:color w:val="000000"/>
                      </w:rPr>
                      <w:t>余额总额比例</w:t>
                    </w:r>
                    <w:r w:rsidRPr="009A7B16">
                      <w:rPr>
                        <w:rFonts w:ascii="Times New Roman" w:hAnsi="Times New Roman" w:cs="Times New Roman"/>
                        <w:lang w:val="zh-CN"/>
                      </w:rPr>
                      <w:fldChar w:fldCharType="end"/>
                    </w:r>
                  </w:p>
                </w:tc>
              </w:tr>
              <w:tr w:rsidR="009A7B16" w:rsidRPr="009A7B16" w:rsidTr="000E17CA">
                <w:trPr>
                  <w:trHeight w:val="264"/>
                </w:trPr>
                <w:tc>
                  <w:tcPr>
                    <w:tcW w:w="3572" w:type="dxa"/>
                    <w:tcBorders>
                      <w:top w:val="nil"/>
                      <w:left w:val="nil"/>
                      <w:bottom w:val="nil"/>
                      <w:right w:val="nil"/>
                    </w:tcBorders>
                    <w:shd w:val="clear" w:color="auto" w:fill="auto"/>
                    <w:vAlign w:val="bottom"/>
                  </w:tcPr>
                  <w:p w:rsidR="009A7B16" w:rsidRPr="009A7B16" w:rsidRDefault="009A7B16" w:rsidP="000E17CA">
                    <w:pPr>
                      <w:overflowPunct w:val="0"/>
                      <w:jc w:val="right"/>
                      <w:rPr>
                        <w:rFonts w:ascii="Times New Roman" w:hAnsi="Times New Roman" w:cs="Times New Roman"/>
                        <w:color w:val="000000"/>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1!R7C2"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1!R7C2" \* MERGEFORMAT </w:instrText>
                    </w:r>
                    <w:r w:rsidRPr="009A7B16">
                      <w:rPr>
                        <w:rFonts w:ascii="Times New Roman" w:hAnsi="Times New Roman" w:cs="Times New Roman"/>
                        <w:lang w:val="zh-CN"/>
                      </w:rPr>
                      <w:fldChar w:fldCharType="end"/>
                    </w:r>
                  </w:p>
                </w:tc>
                <w:tc>
                  <w:tcPr>
                    <w:tcW w:w="1793" w:type="dxa"/>
                    <w:tcBorders>
                      <w:top w:val="nil"/>
                      <w:left w:val="nil"/>
                      <w:right w:val="nil"/>
                    </w:tcBorders>
                    <w:shd w:val="clear" w:color="auto" w:fill="auto"/>
                    <w:vAlign w:val="bottom"/>
                  </w:tcPr>
                  <w:p w:rsidR="009A7B16" w:rsidRPr="009A7B16" w:rsidRDefault="009A7B16" w:rsidP="000E17CA">
                    <w:pPr>
                      <w:tabs>
                        <w:tab w:val="decimal" w:pos="1691"/>
                      </w:tabs>
                      <w:overflowPunct w:val="0"/>
                      <w:ind w:right="-57"/>
                      <w:rPr>
                        <w:rFonts w:ascii="Times New Roman" w:hAnsi="Times New Roman" w:cs="Times New Roman"/>
                        <w:color w:val="000000"/>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1!R7C3"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1!R7C3" \* MERGEFORMAT </w:instrText>
                    </w:r>
                    <w:r w:rsidRPr="009A7B16">
                      <w:rPr>
                        <w:rFonts w:ascii="Times New Roman" w:hAnsi="Times New Roman" w:cs="Times New Roman"/>
                        <w:lang w:val="zh-CN"/>
                      </w:rPr>
                      <w:fldChar w:fldCharType="end"/>
                    </w:r>
                  </w:p>
                </w:tc>
                <w:tc>
                  <w:tcPr>
                    <w:tcW w:w="76" w:type="dxa"/>
                    <w:tcBorders>
                      <w:top w:val="nil"/>
                      <w:left w:val="nil"/>
                      <w:right w:val="nil"/>
                    </w:tcBorders>
                    <w:shd w:val="clear" w:color="auto" w:fill="auto"/>
                  </w:tcPr>
                  <w:p w:rsidR="009A7B16" w:rsidRPr="009A7B16" w:rsidRDefault="009A7B16" w:rsidP="000E17CA">
                    <w:pPr>
                      <w:tabs>
                        <w:tab w:val="decimal" w:pos="1691"/>
                      </w:tabs>
                      <w:overflowPunct w:val="0"/>
                      <w:ind w:right="-57"/>
                      <w:jc w:val="right"/>
                      <w:rPr>
                        <w:rFonts w:ascii="Times New Roman" w:hAnsi="Times New Roman" w:cs="Times New Roman"/>
                      </w:rPr>
                    </w:pPr>
                  </w:p>
                </w:tc>
                <w:tc>
                  <w:tcPr>
                    <w:tcW w:w="1740" w:type="dxa"/>
                    <w:tcBorders>
                      <w:top w:val="nil"/>
                      <w:left w:val="nil"/>
                      <w:right w:val="nil"/>
                    </w:tcBorders>
                    <w:shd w:val="clear" w:color="auto" w:fill="auto"/>
                    <w:vAlign w:val="bottom"/>
                  </w:tcPr>
                  <w:p w:rsidR="009A7B16" w:rsidRPr="009A7B16" w:rsidRDefault="009A7B16" w:rsidP="000E17CA">
                    <w:pPr>
                      <w:tabs>
                        <w:tab w:val="decimal" w:pos="1691"/>
                      </w:tabs>
                      <w:overflowPunct w:val="0"/>
                      <w:ind w:right="-57"/>
                      <w:jc w:val="right"/>
                      <w:rPr>
                        <w:rFonts w:ascii="Times New Roman" w:hAnsi="Times New Roman" w:cs="Times New Roman"/>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1!R7C5"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1!R7C5" \* MERGEFORMAT </w:instrText>
                    </w:r>
                    <w:r w:rsidRPr="009A7B16">
                      <w:rPr>
                        <w:rFonts w:ascii="Times New Roman" w:hAnsi="Times New Roman" w:cs="Times New Roman"/>
                        <w:lang w:val="zh-CN"/>
                      </w:rPr>
                      <w:fldChar w:fldCharType="end"/>
                    </w:r>
                  </w:p>
                </w:tc>
                <w:tc>
                  <w:tcPr>
                    <w:tcW w:w="76" w:type="dxa"/>
                    <w:tcBorders>
                      <w:top w:val="nil"/>
                      <w:left w:val="nil"/>
                      <w:right w:val="nil"/>
                    </w:tcBorders>
                    <w:shd w:val="clear" w:color="auto" w:fill="auto"/>
                  </w:tcPr>
                  <w:p w:rsidR="009A7B16" w:rsidRPr="009A7B16" w:rsidRDefault="009A7B16" w:rsidP="000E17CA">
                    <w:pPr>
                      <w:tabs>
                        <w:tab w:val="decimal" w:pos="1691"/>
                      </w:tabs>
                      <w:overflowPunct w:val="0"/>
                      <w:ind w:right="-57"/>
                      <w:jc w:val="right"/>
                      <w:rPr>
                        <w:rFonts w:ascii="Times New Roman" w:hAnsi="Times New Roman" w:cs="Times New Roman"/>
                      </w:rPr>
                    </w:pPr>
                  </w:p>
                </w:tc>
                <w:tc>
                  <w:tcPr>
                    <w:tcW w:w="1569" w:type="dxa"/>
                    <w:tcBorders>
                      <w:top w:val="nil"/>
                      <w:left w:val="nil"/>
                      <w:right w:val="nil"/>
                    </w:tcBorders>
                    <w:shd w:val="clear" w:color="auto" w:fill="auto"/>
                    <w:vAlign w:val="bottom"/>
                  </w:tcPr>
                  <w:p w:rsidR="009A7B16" w:rsidRPr="009A7B16" w:rsidRDefault="009A7B16" w:rsidP="000E17CA">
                    <w:pPr>
                      <w:tabs>
                        <w:tab w:val="decimal" w:pos="1691"/>
                      </w:tabs>
                      <w:overflowPunct w:val="0"/>
                      <w:ind w:right="-57"/>
                      <w:jc w:val="right"/>
                      <w:rPr>
                        <w:rFonts w:ascii="Times New Roman" w:hAnsi="Times New Roman" w:cs="Times New Roman"/>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1!R7C7"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1!R7C7" \* MERGEFORMAT </w:instrText>
                    </w:r>
                    <w:r w:rsidRPr="009A7B16">
                      <w:rPr>
                        <w:rFonts w:ascii="Times New Roman" w:hAnsi="Times New Roman" w:cs="Times New Roman"/>
                        <w:lang w:val="zh-CN"/>
                      </w:rPr>
                      <w:fldChar w:fldCharType="end"/>
                    </w:r>
                  </w:p>
                </w:tc>
              </w:tr>
              <w:tr w:rsidR="009A7B16" w:rsidRPr="009A7B16" w:rsidTr="000E17CA">
                <w:trPr>
                  <w:trHeight w:val="276"/>
                </w:trPr>
                <w:tc>
                  <w:tcPr>
                    <w:tcW w:w="3572" w:type="dxa"/>
                    <w:tcBorders>
                      <w:top w:val="nil"/>
                      <w:left w:val="nil"/>
                      <w:bottom w:val="nil"/>
                      <w:right w:val="nil"/>
                    </w:tcBorders>
                    <w:shd w:val="clear" w:color="auto" w:fill="auto"/>
                    <w:vAlign w:val="bottom"/>
                  </w:tcPr>
                  <w:p w:rsidR="009A7B16" w:rsidRPr="009A7B16" w:rsidRDefault="009A7B16" w:rsidP="000E17CA">
                    <w:pPr>
                      <w:overflowPunct w:val="0"/>
                      <w:rPr>
                        <w:rFonts w:ascii="Times New Roman" w:hAnsi="Times New Roman" w:cs="Times New Roman"/>
                        <w:color w:val="000000"/>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1!R8C2"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1!R8C2" \* MERGEFORMAT </w:instrText>
                    </w:r>
                    <w:r w:rsidRPr="009A7B16">
                      <w:rPr>
                        <w:rFonts w:ascii="Times New Roman" w:hAnsi="Times New Roman" w:cs="Times New Roman"/>
                        <w:lang w:val="zh-CN"/>
                      </w:rPr>
                      <w:fldChar w:fldCharType="separate"/>
                    </w:r>
                    <w:r w:rsidRPr="009A7B16">
                      <w:rPr>
                        <w:rFonts w:ascii="Times New Roman" w:hAnsi="Times New Roman" w:cs="Times New Roman"/>
                        <w:color w:val="000000"/>
                      </w:rPr>
                      <w:t>余额前五名的应收账款总额</w:t>
                    </w:r>
                    <w:r w:rsidRPr="009A7B16">
                      <w:rPr>
                        <w:rFonts w:ascii="Times New Roman" w:hAnsi="Times New Roman" w:cs="Times New Roman"/>
                        <w:lang w:val="zh-CN"/>
                      </w:rPr>
                      <w:fldChar w:fldCharType="end"/>
                    </w:r>
                  </w:p>
                </w:tc>
                <w:tc>
                  <w:tcPr>
                    <w:tcW w:w="1793" w:type="dxa"/>
                    <w:tcBorders>
                      <w:top w:val="nil"/>
                      <w:left w:val="nil"/>
                      <w:bottom w:val="single" w:sz="12" w:space="0" w:color="auto"/>
                      <w:right w:val="nil"/>
                    </w:tcBorders>
                    <w:shd w:val="clear" w:color="auto" w:fill="auto"/>
                    <w:vAlign w:val="bottom"/>
                  </w:tcPr>
                  <w:p w:rsidR="009A7B16" w:rsidRPr="009A7B16" w:rsidRDefault="009A7B16" w:rsidP="000E17CA">
                    <w:pPr>
                      <w:tabs>
                        <w:tab w:val="decimal" w:pos="1691"/>
                      </w:tabs>
                      <w:overflowPunct w:val="0"/>
                      <w:ind w:right="-57"/>
                      <w:rPr>
                        <w:rFonts w:ascii="Times New Roman" w:hAnsi="Times New Roman" w:cs="Times New Roman"/>
                        <w:color w:val="000000"/>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 xml:space="preserve">.xlsx"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1!R8C3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1!R8C3" \* MERGEFORMAT </w:instrText>
                    </w:r>
                    <w:r w:rsidRPr="009A7B16">
                      <w:rPr>
                        <w:rFonts w:ascii="Times New Roman" w:hAnsi="Times New Roman" w:cs="Times New Roman"/>
                        <w:lang w:val="zh-CN"/>
                      </w:rPr>
                      <w:fldChar w:fldCharType="separate"/>
                    </w:r>
                    <w:r w:rsidRPr="009A7B16">
                      <w:rPr>
                        <w:rFonts w:ascii="Times New Roman" w:hAnsi="Times New Roman" w:cs="Times New Roman"/>
                        <w:lang w:val="zh-CN"/>
                      </w:rPr>
                      <w:t>3,959,874,944</w:t>
                    </w:r>
                    <w:r w:rsidRPr="009A7B16">
                      <w:rPr>
                        <w:rFonts w:ascii="Times New Roman" w:hAnsi="Times New Roman" w:cs="Times New Roman"/>
                        <w:lang w:val="zh-CN"/>
                      </w:rPr>
                      <w:fldChar w:fldCharType="end"/>
                    </w:r>
                  </w:p>
                </w:tc>
                <w:tc>
                  <w:tcPr>
                    <w:tcW w:w="76" w:type="dxa"/>
                    <w:tcBorders>
                      <w:top w:val="nil"/>
                      <w:left w:val="nil"/>
                      <w:right w:val="nil"/>
                    </w:tcBorders>
                    <w:shd w:val="clear" w:color="auto" w:fill="auto"/>
                    <w:vAlign w:val="bottom"/>
                  </w:tcPr>
                  <w:p w:rsidR="009A7B16" w:rsidRPr="009A7B16" w:rsidRDefault="009A7B16" w:rsidP="000E17CA">
                    <w:pPr>
                      <w:tabs>
                        <w:tab w:val="decimal" w:pos="1691"/>
                      </w:tabs>
                      <w:overflowPunct w:val="0"/>
                      <w:ind w:right="-57"/>
                      <w:rPr>
                        <w:rFonts w:ascii="Times New Roman" w:hAnsi="Times New Roman" w:cs="Times New Roman"/>
                        <w:color w:val="000000"/>
                      </w:rPr>
                    </w:pPr>
                  </w:p>
                </w:tc>
                <w:tc>
                  <w:tcPr>
                    <w:tcW w:w="1740" w:type="dxa"/>
                    <w:tcBorders>
                      <w:top w:val="nil"/>
                      <w:left w:val="nil"/>
                      <w:bottom w:val="single" w:sz="12" w:space="0" w:color="auto"/>
                      <w:right w:val="nil"/>
                    </w:tcBorders>
                    <w:shd w:val="clear" w:color="auto" w:fill="auto"/>
                    <w:vAlign w:val="bottom"/>
                  </w:tcPr>
                  <w:p w:rsidR="009A7B16" w:rsidRPr="009A7B16" w:rsidRDefault="009A7B16" w:rsidP="000E17CA">
                    <w:pPr>
                      <w:tabs>
                        <w:tab w:val="decimal" w:pos="1506"/>
                      </w:tabs>
                      <w:overflowPunct w:val="0"/>
                      <w:ind w:right="-57"/>
                      <w:rPr>
                        <w:rFonts w:ascii="Times New Roman" w:hAnsi="Times New Roman" w:cs="Times New Roman"/>
                        <w:color w:val="000000"/>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1!R8C5"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1!R8C5" \* MERGEFORMAT </w:instrText>
                    </w:r>
                    <w:r w:rsidRPr="009A7B16">
                      <w:rPr>
                        <w:rFonts w:ascii="Times New Roman" w:hAnsi="Times New Roman" w:cs="Times New Roman"/>
                        <w:lang w:val="zh-CN"/>
                      </w:rPr>
                      <w:fldChar w:fldCharType="separate"/>
                    </w:r>
                    <w:r w:rsidRPr="009A7B16">
                      <w:rPr>
                        <w:rFonts w:ascii="Times New Roman" w:hAnsi="Times New Roman" w:cs="Times New Roman"/>
                        <w:lang w:val="zh-CN"/>
                      </w:rPr>
                      <w:t>(21,041,536)</w:t>
                    </w:r>
                    <w:r w:rsidRPr="009A7B16">
                      <w:rPr>
                        <w:rFonts w:ascii="Times New Roman" w:hAnsi="Times New Roman" w:cs="Times New Roman"/>
                        <w:lang w:val="zh-CN"/>
                      </w:rPr>
                      <w:fldChar w:fldCharType="end"/>
                    </w:r>
                  </w:p>
                </w:tc>
                <w:tc>
                  <w:tcPr>
                    <w:tcW w:w="76" w:type="dxa"/>
                    <w:tcBorders>
                      <w:top w:val="nil"/>
                      <w:left w:val="nil"/>
                      <w:right w:val="nil"/>
                    </w:tcBorders>
                    <w:shd w:val="clear" w:color="auto" w:fill="auto"/>
                    <w:vAlign w:val="bottom"/>
                  </w:tcPr>
                  <w:p w:rsidR="009A7B16" w:rsidRPr="009A7B16" w:rsidRDefault="009A7B16" w:rsidP="000E17CA">
                    <w:pPr>
                      <w:tabs>
                        <w:tab w:val="decimal" w:pos="1691"/>
                      </w:tabs>
                      <w:overflowPunct w:val="0"/>
                      <w:ind w:right="-57"/>
                      <w:rPr>
                        <w:rFonts w:ascii="Times New Roman" w:hAnsi="Times New Roman" w:cs="Times New Roman"/>
                        <w:color w:val="000000"/>
                      </w:rPr>
                    </w:pPr>
                  </w:p>
                </w:tc>
                <w:tc>
                  <w:tcPr>
                    <w:tcW w:w="1569" w:type="dxa"/>
                    <w:tcBorders>
                      <w:top w:val="nil"/>
                      <w:left w:val="nil"/>
                      <w:bottom w:val="single" w:sz="12" w:space="0" w:color="auto"/>
                      <w:right w:val="nil"/>
                    </w:tcBorders>
                    <w:shd w:val="clear" w:color="auto" w:fill="auto"/>
                    <w:vAlign w:val="bottom"/>
                  </w:tcPr>
                  <w:p w:rsidR="009A7B16" w:rsidRPr="009A7B16" w:rsidRDefault="009A7B16" w:rsidP="000E17CA">
                    <w:pPr>
                      <w:tabs>
                        <w:tab w:val="decimal" w:pos="1691"/>
                      </w:tabs>
                      <w:overflowPunct w:val="0"/>
                      <w:rPr>
                        <w:rFonts w:ascii="Times New Roman" w:hAnsi="Times New Roman" w:cs="Times New Roman"/>
                        <w:color w:val="000000"/>
                      </w:rPr>
                    </w:pPr>
                    <w:r w:rsidRPr="009A7B16">
                      <w:rPr>
                        <w:rFonts w:ascii="Times New Roman" w:hAnsi="Times New Roman" w:cs="Times New Roman"/>
                        <w:lang w:val="zh-CN"/>
                      </w:rPr>
                      <w:fldChar w:fldCharType="begin" w:fldLock="1"/>
                    </w:r>
                    <w:r w:rsidRPr="009A7B16">
                      <w:rPr>
                        <w:rFonts w:ascii="Times New Roman" w:hAnsi="Times New Roman" w:cs="Times New Roman"/>
                        <w:lang w:val="zh-CN"/>
                      </w:rPr>
                      <w:instrText xml:space="preserve"> LINK  Excel.SheetMacroEnabled.12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1!R8C7" \t \r "C:\\Users\\Trista H Zhao\\Desktop\\</w:instrText>
                    </w:r>
                    <w:r w:rsidRPr="009A7B16">
                      <w:rPr>
                        <w:rFonts w:ascii="Times New Roman" w:hAnsi="Times New Roman" w:cs="Times New Roman"/>
                        <w:lang w:val="zh-CN"/>
                      </w:rPr>
                      <w:instrText>广深铁路股份有限公司</w:instrText>
                    </w:r>
                    <w:r w:rsidRPr="009A7B16">
                      <w:rPr>
                        <w:rFonts w:ascii="Times New Roman" w:hAnsi="Times New Roman" w:cs="Times New Roman"/>
                        <w:lang w:val="zh-CN"/>
                      </w:rPr>
                      <w:instrText>\\Guanshen railway 2023 interim\\Welink\\Welink-A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\\1-2023</w:instrText>
                    </w:r>
                    <w:r w:rsidRPr="009A7B16">
                      <w:rPr>
                        <w:rFonts w:ascii="Times New Roman" w:hAnsi="Times New Roman" w:cs="Times New Roman"/>
                        <w:lang w:val="zh-CN"/>
                      </w:rPr>
                      <w:instrText>半年度广深铁路股份</w:instrText>
                    </w:r>
                    <w:r w:rsidRPr="009A7B16">
                      <w:rPr>
                        <w:rFonts w:ascii="Times New Roman" w:hAnsi="Times New Roman" w:cs="Times New Roman"/>
                        <w:lang w:val="zh-CN"/>
                      </w:rPr>
                      <w:instrText>A</w:instrText>
                    </w:r>
                    <w:r w:rsidRPr="009A7B16">
                      <w:rPr>
                        <w:rFonts w:ascii="Times New Roman" w:hAnsi="Times New Roman" w:cs="Times New Roman"/>
                        <w:lang w:val="zh-CN"/>
                      </w:rPr>
                      <w:instrText>股</w:instrText>
                    </w:r>
                    <w:r w:rsidRPr="009A7B16">
                      <w:rPr>
                        <w:rFonts w:ascii="Times New Roman" w:hAnsi="Times New Roman" w:cs="Times New Roman"/>
                        <w:lang w:val="zh-CN"/>
                      </w:rPr>
                      <w:instrText>.xlsx" "</w:instrText>
                    </w:r>
                    <w:r w:rsidRPr="009A7B16">
                      <w:rPr>
                        <w:rFonts w:ascii="Times New Roman" w:hAnsi="Times New Roman" w:cs="Times New Roman"/>
                        <w:lang w:val="zh-CN"/>
                      </w:rPr>
                      <w:instrText>十一</w:instrText>
                    </w:r>
                    <w:r w:rsidRPr="009A7B16">
                      <w:rPr>
                        <w:rFonts w:ascii="Times New Roman" w:hAnsi="Times New Roman" w:cs="Times New Roman"/>
                        <w:lang w:val="zh-CN"/>
                      </w:rPr>
                      <w:instrText>(1)(b)_</w:instrText>
                    </w:r>
                    <w:r w:rsidRPr="009A7B16">
                      <w:rPr>
                        <w:rFonts w:ascii="Times New Roman" w:hAnsi="Times New Roman" w:cs="Times New Roman"/>
                        <w:lang w:val="zh-CN"/>
                      </w:rPr>
                      <w:instrText>于</w:instrText>
                    </w:r>
                    <w:r w:rsidRPr="009A7B16">
                      <w:rPr>
                        <w:rFonts w:ascii="Times New Roman" w:hAnsi="Times New Roman" w:cs="Times New Roman"/>
                        <w:lang w:val="zh-CN"/>
                      </w:rPr>
                      <w:instrText>2023</w:instrText>
                    </w:r>
                    <w:r w:rsidRPr="009A7B16">
                      <w:rPr>
                        <w:rFonts w:ascii="Times New Roman" w:hAnsi="Times New Roman" w:cs="Times New Roman"/>
                        <w:lang w:val="zh-CN"/>
                      </w:rPr>
                      <w:instrText>年</w:instrText>
                    </w:r>
                    <w:r w:rsidRPr="009A7B16">
                      <w:rPr>
                        <w:rFonts w:ascii="Times New Roman" w:hAnsi="Times New Roman" w:cs="Times New Roman"/>
                        <w:lang w:val="zh-CN"/>
                      </w:rPr>
                      <w:instrText>6</w:instrText>
                    </w:r>
                    <w:r w:rsidRPr="009A7B16">
                      <w:rPr>
                        <w:rFonts w:ascii="Times New Roman" w:hAnsi="Times New Roman" w:cs="Times New Roman"/>
                        <w:lang w:val="zh-CN"/>
                      </w:rPr>
                      <w:instrText>月</w:instrText>
                    </w:r>
                    <w:r w:rsidRPr="009A7B16">
                      <w:rPr>
                        <w:rFonts w:ascii="Times New Roman" w:hAnsi="Times New Roman" w:cs="Times New Roman"/>
                        <w:lang w:val="zh-CN"/>
                      </w:rPr>
                      <w:instrText>30</w:instrText>
                    </w:r>
                    <w:r w:rsidRPr="009A7B16">
                      <w:rPr>
                        <w:rFonts w:ascii="Times New Roman" w:hAnsi="Times New Roman" w:cs="Times New Roman"/>
                        <w:lang w:val="zh-CN"/>
                      </w:rPr>
                      <w:instrText>日按欠款方归集的余</w:instrText>
                    </w:r>
                    <w:r w:rsidRPr="009A7B16">
                      <w:rPr>
                        <w:rFonts w:ascii="Times New Roman" w:hAnsi="Times New Roman" w:cs="Times New Roman"/>
                        <w:lang w:val="zh-CN"/>
                      </w:rPr>
                      <w:instrText xml:space="preserve">1!R8C7" \* MERGEFORMAT </w:instrText>
                    </w:r>
                    <w:r w:rsidRPr="009A7B16">
                      <w:rPr>
                        <w:rFonts w:ascii="Times New Roman" w:hAnsi="Times New Roman" w:cs="Times New Roman"/>
                        <w:lang w:val="zh-CN"/>
                      </w:rPr>
                      <w:fldChar w:fldCharType="separate"/>
                    </w:r>
                    <w:r w:rsidRPr="009A7B16">
                      <w:rPr>
                        <w:rFonts w:ascii="Times New Roman" w:hAnsi="Times New Roman" w:cs="Times New Roman"/>
                        <w:lang w:val="zh-CN"/>
                      </w:rPr>
                      <w:t>74.00%</w:t>
                    </w:r>
                    <w:r w:rsidRPr="009A7B16">
                      <w:rPr>
                        <w:rFonts w:ascii="Times New Roman" w:hAnsi="Times New Roman" w:cs="Times New Roman"/>
                        <w:lang w:val="zh-CN"/>
                      </w:rPr>
                      <w:fldChar w:fldCharType="end"/>
                    </w:r>
                  </w:p>
                </w:tc>
              </w:tr>
            </w:tbl>
            <w:p w:rsidR="009A7B16" w:rsidRDefault="00833B52">
              <w:pPr>
                <w:snapToGrid w:val="0"/>
                <w:spacing w:line="240" w:lineRule="atLeast"/>
              </w:pPr>
            </w:p>
            <w:bookmarkEnd w:id="158" w:displacedByCustomXml="next"/>
          </w:sdtContent>
        </w:sdt>
      </w:sdtContent>
    </w:sdt>
    <w:sdt>
      <w:sdtPr>
        <w:rPr>
          <w:rFonts w:ascii="Times New Roman" w:hAnsi="Times New Roman" w:cs="宋体"/>
          <w:b w:val="0"/>
          <w:bCs w:val="0"/>
          <w:kern w:val="0"/>
          <w:szCs w:val="24"/>
        </w:rPr>
        <w:alias w:val="模块:因金融资产转移而终止确认的应收账款"/>
        <w:tag w:val="_GBC_ab73666b561d47cbb383aa21715b406f"/>
        <w:id w:val="-494032844"/>
        <w:lock w:val="sdtLocked"/>
        <w:placeholder>
          <w:docPart w:val="507AE2B2FC7842D28CE89665CAE5ED15"/>
        </w:placeholder>
      </w:sdtPr>
      <w:sdtEndPr>
        <w:rPr>
          <w:rFonts w:ascii="宋体" w:hAnsi="宋体" w:hint="eastAsia"/>
          <w:szCs w:val="21"/>
        </w:rPr>
      </w:sdtEndPr>
      <w:sdtContent>
        <w:p w:rsidR="009A7B16" w:rsidRPr="009A7B16" w:rsidRDefault="009A7B16" w:rsidP="00652785">
          <w:pPr>
            <w:pStyle w:val="4"/>
            <w:numPr>
              <w:ilvl w:val="0"/>
              <w:numId w:val="42"/>
            </w:numPr>
            <w:tabs>
              <w:tab w:val="left" w:pos="426"/>
              <w:tab w:val="left" w:pos="630"/>
            </w:tabs>
            <w:ind w:left="0" w:firstLine="0"/>
            <w:rPr>
              <w:rFonts w:ascii="Times New Roman" w:hAnsi="Times New Roman"/>
              <w:b w:val="0"/>
              <w:kern w:val="0"/>
            </w:rPr>
          </w:pPr>
          <w:r w:rsidRPr="009A7B16">
            <w:rPr>
              <w:rFonts w:ascii="Times New Roman" w:hAnsi="Times New Roman"/>
              <w:b w:val="0"/>
            </w:rPr>
            <w:t>于</w:t>
          </w:r>
          <w:r w:rsidRPr="009A7B16">
            <w:rPr>
              <w:rFonts w:ascii="Times New Roman" w:hAnsi="Times New Roman"/>
              <w:b w:val="0"/>
            </w:rPr>
            <w:t>2023</w:t>
          </w:r>
          <w:r w:rsidRPr="009A7B16">
            <w:rPr>
              <w:rFonts w:ascii="Times New Roman" w:hAnsi="Times New Roman"/>
              <w:b w:val="0"/>
            </w:rPr>
            <w:t>年</w:t>
          </w:r>
          <w:r w:rsidRPr="009A7B16">
            <w:rPr>
              <w:rFonts w:ascii="Times New Roman" w:hAnsi="Times New Roman"/>
              <w:b w:val="0"/>
            </w:rPr>
            <w:t>6</w:t>
          </w:r>
          <w:r w:rsidRPr="009A7B16">
            <w:rPr>
              <w:rFonts w:ascii="Times New Roman" w:hAnsi="Times New Roman"/>
              <w:b w:val="0"/>
            </w:rPr>
            <w:t>月</w:t>
          </w:r>
          <w:r w:rsidRPr="009A7B16">
            <w:rPr>
              <w:rFonts w:ascii="Times New Roman" w:hAnsi="Times New Roman"/>
              <w:b w:val="0"/>
            </w:rPr>
            <w:t>30</w:t>
          </w:r>
          <w:r w:rsidRPr="009A7B16">
            <w:rPr>
              <w:rFonts w:ascii="Times New Roman" w:hAnsi="Times New Roman"/>
              <w:b w:val="0"/>
            </w:rPr>
            <w:t>日，本公司无因金融资产转移而终止确认的应收账款。</w:t>
          </w:r>
        </w:p>
        <w:p w:rsidR="009A7B16" w:rsidRDefault="00833B52" w:rsidP="009A7B16">
          <w:pPr>
            <w:snapToGrid w:val="0"/>
            <w:spacing w:line="240" w:lineRule="atLeast"/>
          </w:pPr>
        </w:p>
      </w:sdtContent>
    </w:sdt>
    <w:p w:rsidR="00047B74" w:rsidRPr="009A7B16" w:rsidRDefault="009454CC" w:rsidP="00652785">
      <w:pPr>
        <w:pStyle w:val="4"/>
        <w:numPr>
          <w:ilvl w:val="0"/>
          <w:numId w:val="42"/>
        </w:numPr>
        <w:tabs>
          <w:tab w:val="left" w:pos="426"/>
          <w:tab w:val="left" w:pos="644"/>
        </w:tabs>
        <w:ind w:left="0" w:firstLine="0"/>
        <w:rPr>
          <w:rFonts w:ascii="宋体" w:hAnsi="宋体"/>
          <w:b w:val="0"/>
          <w:szCs w:val="21"/>
        </w:rPr>
      </w:pPr>
      <w:bookmarkStart w:id="159" w:name="_Hlk10540190"/>
      <w:bookmarkStart w:id="160" w:name="_Hlk10540207"/>
      <w:r w:rsidRPr="009A7B16">
        <w:rPr>
          <w:rFonts w:ascii="宋体" w:hAnsi="宋体" w:hint="eastAsia"/>
          <w:b w:val="0"/>
          <w:szCs w:val="21"/>
        </w:rPr>
        <w:t>坏账</w:t>
      </w:r>
      <w:r w:rsidRPr="009A7B16">
        <w:rPr>
          <w:rFonts w:ascii="Times New Roman" w:hAnsi="Times New Roman" w:hint="eastAsia"/>
          <w:b w:val="0"/>
        </w:rPr>
        <w:t>准备</w:t>
      </w:r>
      <w:bookmarkEnd w:id="159"/>
    </w:p>
    <w:bookmarkEnd w:id="160"/>
    <w:p w:rsidR="009A7B16" w:rsidRPr="009A7B16" w:rsidRDefault="009A7B16" w:rsidP="009A7B16">
      <w:pPr>
        <w:overflowPunct w:val="0"/>
        <w:rPr>
          <w:rFonts w:ascii="Times New Roman" w:hAnsi="Times New Roman" w:cs="Times New Roman"/>
        </w:rPr>
      </w:pPr>
    </w:p>
    <w:p w:rsidR="009A7B16" w:rsidRPr="009A7B16" w:rsidRDefault="009A7B16" w:rsidP="009A7B16">
      <w:pPr>
        <w:overflowPunct w:val="0"/>
        <w:rPr>
          <w:rFonts w:ascii="Times New Roman" w:hAnsi="Times New Roman" w:cs="Times New Roman"/>
        </w:rPr>
      </w:pPr>
      <w:r w:rsidRPr="009A7B16">
        <w:rPr>
          <w:rFonts w:ascii="Times New Roman" w:hAnsi="Times New Roman" w:cs="Times New Roman"/>
        </w:rPr>
        <w:t>本公司的应收账款均按照整个存续期的预期信用损失计量损失准备。</w:t>
      </w:r>
    </w:p>
    <w:p w:rsidR="009A7B16" w:rsidRPr="009A7B16" w:rsidRDefault="009A7B16" w:rsidP="009A7B16">
      <w:pPr>
        <w:overflowPunct w:val="0"/>
        <w:rPr>
          <w:rFonts w:ascii="Times New Roman" w:hAnsi="Times New Roman" w:cs="Times New Roman"/>
        </w:rPr>
      </w:pPr>
    </w:p>
    <w:p w:rsidR="009A7B16" w:rsidRPr="009A7B16" w:rsidRDefault="009A7B16" w:rsidP="00652785">
      <w:pPr>
        <w:pStyle w:val="ac"/>
        <w:numPr>
          <w:ilvl w:val="0"/>
          <w:numId w:val="91"/>
        </w:numPr>
        <w:overflowPunct w:val="0"/>
        <w:adjustRightInd w:val="0"/>
        <w:ind w:left="0" w:firstLineChars="0" w:firstLine="0"/>
        <w:textAlignment w:val="baseline"/>
        <w:rPr>
          <w:rFonts w:ascii="Times New Roman" w:hAnsi="Times New Roman"/>
        </w:rPr>
      </w:pPr>
      <w:r w:rsidRPr="009A7B16">
        <w:rPr>
          <w:rFonts w:ascii="Times New Roman" w:hAnsi="Times New Roman"/>
        </w:rPr>
        <w:t>于</w:t>
      </w:r>
      <w:r w:rsidRPr="009A7B16">
        <w:rPr>
          <w:rFonts w:ascii="Times New Roman" w:hAnsi="Times New Roman"/>
        </w:rPr>
        <w:t>2023</w:t>
      </w:r>
      <w:r w:rsidRPr="009A7B16">
        <w:rPr>
          <w:rFonts w:ascii="Times New Roman" w:hAnsi="Times New Roman"/>
        </w:rPr>
        <w:t>年</w:t>
      </w:r>
      <w:r w:rsidRPr="009A7B16">
        <w:rPr>
          <w:rFonts w:ascii="Times New Roman" w:hAnsi="Times New Roman"/>
        </w:rPr>
        <w:t>6</w:t>
      </w:r>
      <w:r w:rsidRPr="009A7B16">
        <w:rPr>
          <w:rFonts w:ascii="Times New Roman" w:hAnsi="Times New Roman"/>
        </w:rPr>
        <w:t>月</w:t>
      </w:r>
      <w:r w:rsidRPr="009A7B16">
        <w:rPr>
          <w:rFonts w:ascii="Times New Roman" w:hAnsi="Times New Roman"/>
        </w:rPr>
        <w:t>30</w:t>
      </w:r>
      <w:r w:rsidRPr="009A7B16">
        <w:rPr>
          <w:rFonts w:ascii="Times New Roman" w:hAnsi="Times New Roman"/>
        </w:rPr>
        <w:t>日及</w:t>
      </w:r>
      <w:r w:rsidRPr="009A7B16">
        <w:rPr>
          <w:rFonts w:ascii="Times New Roman" w:hAnsi="Times New Roman"/>
        </w:rPr>
        <w:t>2022</w:t>
      </w:r>
      <w:r w:rsidRPr="009A7B16">
        <w:rPr>
          <w:rFonts w:ascii="Times New Roman" w:hAnsi="Times New Roman"/>
        </w:rPr>
        <w:t>年</w:t>
      </w:r>
      <w:r w:rsidRPr="009A7B16">
        <w:rPr>
          <w:rFonts w:ascii="Times New Roman" w:hAnsi="Times New Roman"/>
        </w:rPr>
        <w:t>12</w:t>
      </w:r>
      <w:r w:rsidRPr="009A7B16">
        <w:rPr>
          <w:rFonts w:ascii="Times New Roman" w:hAnsi="Times New Roman"/>
        </w:rPr>
        <w:t>月</w:t>
      </w:r>
      <w:r w:rsidRPr="009A7B16">
        <w:rPr>
          <w:rFonts w:ascii="Times New Roman" w:hAnsi="Times New Roman"/>
        </w:rPr>
        <w:t>31</w:t>
      </w:r>
      <w:r w:rsidRPr="009A7B16">
        <w:rPr>
          <w:rFonts w:ascii="Times New Roman" w:hAnsi="Times New Roman"/>
        </w:rPr>
        <w:t>日，本公司无单独计提坏账准备的应收账款。</w:t>
      </w:r>
    </w:p>
    <w:p w:rsidR="009A7B16" w:rsidRPr="009A7B16" w:rsidRDefault="009A7B16" w:rsidP="009A7B16">
      <w:pPr>
        <w:overflowPunct w:val="0"/>
        <w:rPr>
          <w:rFonts w:ascii="Times New Roman" w:hAnsi="Times New Roman" w:cs="Times New Roman"/>
        </w:rPr>
      </w:pPr>
    </w:p>
    <w:p w:rsidR="009A7B16" w:rsidRPr="009A7B16" w:rsidRDefault="009A7B16" w:rsidP="00652785">
      <w:pPr>
        <w:pStyle w:val="ac"/>
        <w:numPr>
          <w:ilvl w:val="0"/>
          <w:numId w:val="91"/>
        </w:numPr>
        <w:overflowPunct w:val="0"/>
        <w:adjustRightInd w:val="0"/>
        <w:ind w:left="0" w:firstLineChars="0" w:firstLine="0"/>
        <w:textAlignment w:val="baseline"/>
        <w:rPr>
          <w:rFonts w:ascii="Times New Roman" w:hAnsi="Times New Roman"/>
        </w:rPr>
      </w:pPr>
      <w:r w:rsidRPr="009A7B16">
        <w:rPr>
          <w:rFonts w:ascii="Times New Roman" w:hAnsi="Times New Roman"/>
        </w:rPr>
        <w:t>于</w:t>
      </w:r>
      <w:r w:rsidRPr="009A7B16">
        <w:rPr>
          <w:rFonts w:ascii="Times New Roman" w:hAnsi="Times New Roman"/>
        </w:rPr>
        <w:t>2023</w:t>
      </w:r>
      <w:r w:rsidRPr="009A7B16">
        <w:rPr>
          <w:rFonts w:ascii="Times New Roman" w:hAnsi="Times New Roman"/>
        </w:rPr>
        <w:t>年</w:t>
      </w:r>
      <w:r w:rsidRPr="009A7B16">
        <w:rPr>
          <w:rFonts w:ascii="Times New Roman" w:hAnsi="Times New Roman"/>
        </w:rPr>
        <w:t>6</w:t>
      </w:r>
      <w:r w:rsidRPr="009A7B16">
        <w:rPr>
          <w:rFonts w:ascii="Times New Roman" w:hAnsi="Times New Roman"/>
        </w:rPr>
        <w:t>月</w:t>
      </w:r>
      <w:r w:rsidRPr="009A7B16">
        <w:rPr>
          <w:rFonts w:ascii="Times New Roman" w:hAnsi="Times New Roman"/>
        </w:rPr>
        <w:t>30</w:t>
      </w:r>
      <w:r w:rsidRPr="009A7B16">
        <w:rPr>
          <w:rFonts w:ascii="Times New Roman" w:hAnsi="Times New Roman"/>
        </w:rPr>
        <w:t>日及</w:t>
      </w:r>
      <w:r w:rsidRPr="009A7B16">
        <w:rPr>
          <w:rFonts w:ascii="Times New Roman" w:hAnsi="Times New Roman"/>
        </w:rPr>
        <w:t>2022</w:t>
      </w:r>
      <w:r w:rsidRPr="009A7B16">
        <w:rPr>
          <w:rFonts w:ascii="Times New Roman" w:hAnsi="Times New Roman"/>
        </w:rPr>
        <w:t>年</w:t>
      </w:r>
      <w:r w:rsidRPr="009A7B16">
        <w:rPr>
          <w:rFonts w:ascii="Times New Roman" w:hAnsi="Times New Roman"/>
        </w:rPr>
        <w:t>12</w:t>
      </w:r>
      <w:r w:rsidRPr="009A7B16">
        <w:rPr>
          <w:rFonts w:ascii="Times New Roman" w:hAnsi="Times New Roman"/>
        </w:rPr>
        <w:t>月</w:t>
      </w:r>
      <w:r w:rsidRPr="009A7B16">
        <w:rPr>
          <w:rFonts w:ascii="Times New Roman" w:hAnsi="Times New Roman"/>
        </w:rPr>
        <w:t>31</w:t>
      </w:r>
      <w:r w:rsidRPr="009A7B16">
        <w:rPr>
          <w:rFonts w:ascii="Times New Roman" w:hAnsi="Times New Roman"/>
        </w:rPr>
        <w:t>日，组合计提坏账准备的应收账款分析如下：</w:t>
      </w:r>
    </w:p>
    <w:p w:rsidR="009A7B16" w:rsidRPr="009A7B16" w:rsidRDefault="009A7B16" w:rsidP="009A7B16">
      <w:pPr>
        <w:overflowPunct w:val="0"/>
        <w:rPr>
          <w:rFonts w:ascii="Times New Roman" w:hAnsi="Times New Roman" w:cs="Times New Roman"/>
        </w:rPr>
      </w:pPr>
    </w:p>
    <w:tbl>
      <w:tblPr>
        <w:tblW w:w="9068" w:type="dxa"/>
        <w:jc w:val="center"/>
        <w:tblBorders>
          <w:insideH w:val="single" w:sz="4" w:space="0" w:color="auto"/>
        </w:tblBorders>
        <w:tblLayout w:type="fixed"/>
        <w:tblLook w:val="0000" w:firstRow="0" w:lastRow="0" w:firstColumn="0" w:lastColumn="0" w:noHBand="0" w:noVBand="0"/>
      </w:tblPr>
      <w:tblGrid>
        <w:gridCol w:w="794"/>
        <w:gridCol w:w="236"/>
        <w:gridCol w:w="1288"/>
        <w:gridCol w:w="238"/>
        <w:gridCol w:w="932"/>
        <w:gridCol w:w="236"/>
        <w:gridCol w:w="1252"/>
        <w:gridCol w:w="236"/>
        <w:gridCol w:w="1247"/>
        <w:gridCol w:w="236"/>
        <w:gridCol w:w="933"/>
        <w:gridCol w:w="259"/>
        <w:gridCol w:w="1181"/>
      </w:tblGrid>
      <w:tr w:rsidR="009A7B16" w:rsidRPr="009A7B16" w:rsidTr="00A301F3">
        <w:trPr>
          <w:cantSplit/>
          <w:trHeight w:val="55"/>
          <w:jc w:val="center"/>
        </w:trPr>
        <w:tc>
          <w:tcPr>
            <w:tcW w:w="794" w:type="dxa"/>
            <w:tcBorders>
              <w:top w:val="nil"/>
              <w:bottom w:val="nil"/>
            </w:tcBorders>
            <w:shd w:val="clear" w:color="auto" w:fill="auto"/>
            <w:vAlign w:val="bottom"/>
          </w:tcPr>
          <w:bookmarkStart w:id="161" w:name="link_十一1d_于2023年6月30日及2022年1"/>
          <w:p w:rsidR="009A7B16" w:rsidRPr="009A7B16" w:rsidRDefault="009A7B16" w:rsidP="000E17CA">
            <w:pPr>
              <w:spacing w:line="276" w:lineRule="auto"/>
              <w:rPr>
                <w:rFonts w:ascii="Times New Roman" w:hAnsi="Times New Roman" w:cs="Times New Roman"/>
                <w:sz w:val="16"/>
                <w:szCs w:val="18"/>
                <w:highlight w:val="yellow"/>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1!R5C2"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1!R5C2" \* MERGEFORMAT </w:instrTex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ind w:right="120"/>
              <w:jc w:val="right"/>
              <w:rPr>
                <w:rFonts w:ascii="Times New Roman" w:hAnsi="Times New Roman" w:cs="Times New Roman"/>
                <w:sz w:val="16"/>
                <w:szCs w:val="18"/>
              </w:rPr>
            </w:pPr>
          </w:p>
        </w:tc>
        <w:tc>
          <w:tcPr>
            <w:tcW w:w="3946" w:type="dxa"/>
            <w:gridSpan w:val="5"/>
            <w:tcBorders>
              <w:top w:val="nil"/>
              <w:bottom w:val="single" w:sz="4" w:space="0" w:color="auto"/>
            </w:tcBorders>
            <w:shd w:val="clear" w:color="auto" w:fill="auto"/>
            <w:vAlign w:val="bottom"/>
          </w:tcPr>
          <w:p w:rsidR="009A7B16" w:rsidRPr="009A7B16" w:rsidRDefault="009A7B16" w:rsidP="000E17CA">
            <w:pPr>
              <w:spacing w:line="276" w:lineRule="auto"/>
              <w:ind w:right="240"/>
              <w:jc w:val="center"/>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1!R5C4"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1!R5C4"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2023</w:t>
            </w:r>
            <w:r w:rsidRPr="009A7B16">
              <w:rPr>
                <w:rFonts w:ascii="Times New Roman" w:hAnsi="Times New Roman" w:cs="Times New Roman"/>
                <w:sz w:val="16"/>
                <w:szCs w:val="18"/>
              </w:rPr>
              <w:t>年</w:t>
            </w:r>
            <w:r w:rsidRPr="009A7B16">
              <w:rPr>
                <w:rFonts w:ascii="Times New Roman" w:hAnsi="Times New Roman" w:cs="Times New Roman"/>
                <w:sz w:val="16"/>
                <w:szCs w:val="18"/>
              </w:rPr>
              <w:t>6</w:t>
            </w:r>
            <w:r w:rsidRPr="009A7B16">
              <w:rPr>
                <w:rFonts w:ascii="Times New Roman" w:hAnsi="Times New Roman" w:cs="Times New Roman"/>
                <w:sz w:val="16"/>
                <w:szCs w:val="18"/>
              </w:rPr>
              <w:t>月</w:t>
            </w:r>
            <w:r w:rsidRPr="009A7B16">
              <w:rPr>
                <w:rFonts w:ascii="Times New Roman" w:hAnsi="Times New Roman" w:cs="Times New Roman"/>
                <w:sz w:val="16"/>
                <w:szCs w:val="18"/>
              </w:rPr>
              <w:t>30</w:t>
            </w:r>
            <w:r w:rsidRPr="009A7B16">
              <w:rPr>
                <w:rFonts w:ascii="Times New Roman" w:hAnsi="Times New Roman" w:cs="Times New Roman"/>
                <w:sz w:val="16"/>
                <w:szCs w:val="18"/>
              </w:rPr>
              <w:t>日</w: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ind w:right="240"/>
              <w:jc w:val="center"/>
              <w:rPr>
                <w:rFonts w:ascii="Times New Roman" w:hAnsi="Times New Roman" w:cs="Times New Roman"/>
                <w:sz w:val="16"/>
                <w:szCs w:val="18"/>
              </w:rPr>
            </w:pPr>
          </w:p>
        </w:tc>
        <w:tc>
          <w:tcPr>
            <w:tcW w:w="3856" w:type="dxa"/>
            <w:gridSpan w:val="5"/>
            <w:tcBorders>
              <w:top w:val="nil"/>
              <w:bottom w:val="single" w:sz="4" w:space="0" w:color="auto"/>
            </w:tcBorders>
            <w:shd w:val="clear" w:color="auto" w:fill="auto"/>
            <w:vAlign w:val="bottom"/>
          </w:tcPr>
          <w:p w:rsidR="009A7B16" w:rsidRPr="009A7B16" w:rsidRDefault="009A7B16" w:rsidP="000E17CA">
            <w:pPr>
              <w:spacing w:line="276" w:lineRule="auto"/>
              <w:ind w:right="240"/>
              <w:jc w:val="center"/>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 xml:space="preserve">.xlsx"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1!R5C10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1!R5C10"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2022</w:t>
            </w:r>
            <w:r w:rsidRPr="009A7B16">
              <w:rPr>
                <w:rFonts w:ascii="Times New Roman" w:hAnsi="Times New Roman" w:cs="Times New Roman"/>
                <w:sz w:val="16"/>
                <w:szCs w:val="18"/>
              </w:rPr>
              <w:t>年</w:t>
            </w:r>
            <w:r w:rsidRPr="009A7B16">
              <w:rPr>
                <w:rFonts w:ascii="Times New Roman" w:hAnsi="Times New Roman" w:cs="Times New Roman"/>
                <w:sz w:val="16"/>
                <w:szCs w:val="18"/>
              </w:rPr>
              <w:t>12</w:t>
            </w:r>
            <w:r w:rsidRPr="009A7B16">
              <w:rPr>
                <w:rFonts w:ascii="Times New Roman" w:hAnsi="Times New Roman" w:cs="Times New Roman"/>
                <w:sz w:val="16"/>
                <w:szCs w:val="18"/>
              </w:rPr>
              <w:t>月</w:t>
            </w:r>
            <w:r w:rsidRPr="009A7B16">
              <w:rPr>
                <w:rFonts w:ascii="Times New Roman" w:hAnsi="Times New Roman" w:cs="Times New Roman"/>
                <w:sz w:val="16"/>
                <w:szCs w:val="18"/>
              </w:rPr>
              <w:t>31</w:t>
            </w:r>
            <w:r w:rsidRPr="009A7B16">
              <w:rPr>
                <w:rFonts w:ascii="Times New Roman" w:hAnsi="Times New Roman" w:cs="Times New Roman"/>
                <w:sz w:val="16"/>
                <w:szCs w:val="18"/>
              </w:rPr>
              <w:t>日</w:t>
            </w:r>
            <w:r w:rsidRPr="009A7B16">
              <w:rPr>
                <w:rFonts w:ascii="Times New Roman" w:hAnsi="Times New Roman" w:cs="Times New Roman"/>
                <w:sz w:val="16"/>
                <w:szCs w:val="16"/>
                <w:lang w:val="zh-CN"/>
              </w:rPr>
              <w:fldChar w:fldCharType="end"/>
            </w:r>
          </w:p>
        </w:tc>
      </w:tr>
      <w:tr w:rsidR="009A7B16" w:rsidRPr="009A7B16" w:rsidTr="00A301F3">
        <w:trPr>
          <w:cantSplit/>
          <w:trHeight w:val="55"/>
          <w:jc w:val="center"/>
        </w:trPr>
        <w:tc>
          <w:tcPr>
            <w:tcW w:w="794" w:type="dxa"/>
            <w:tcBorders>
              <w:top w:val="nil"/>
              <w:bottom w:val="nil"/>
            </w:tcBorders>
            <w:shd w:val="clear" w:color="auto" w:fill="auto"/>
            <w:vAlign w:val="bottom"/>
          </w:tcPr>
          <w:p w:rsidR="009A7B16" w:rsidRPr="009A7B16" w:rsidRDefault="009A7B16" w:rsidP="000E17CA">
            <w:pPr>
              <w:spacing w:line="276" w:lineRule="auto"/>
              <w:rPr>
                <w:rFonts w:ascii="Times New Roman" w:hAnsi="Times New Roman" w:cs="Times New Roman"/>
                <w:sz w:val="16"/>
                <w:szCs w:val="18"/>
                <w:highlight w:val="yellow"/>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1!R6C2"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1!R6C2" \* MERGEFORMAT </w:instrTex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ind w:right="120"/>
              <w:jc w:val="right"/>
              <w:rPr>
                <w:rFonts w:ascii="Times New Roman" w:hAnsi="Times New Roman" w:cs="Times New Roman"/>
                <w:sz w:val="16"/>
                <w:szCs w:val="18"/>
              </w:rPr>
            </w:pPr>
          </w:p>
        </w:tc>
        <w:tc>
          <w:tcPr>
            <w:tcW w:w="1288" w:type="dxa"/>
            <w:tcBorders>
              <w:top w:val="single" w:sz="4" w:space="0" w:color="auto"/>
              <w:bottom w:val="single" w:sz="4" w:space="0" w:color="auto"/>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1!R6C4"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1!R6C4"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账面余额</w:t>
            </w:r>
            <w:r w:rsidRPr="009A7B16">
              <w:rPr>
                <w:rFonts w:ascii="Times New Roman" w:hAnsi="Times New Roman" w:cs="Times New Roman"/>
                <w:sz w:val="16"/>
                <w:szCs w:val="16"/>
                <w:lang w:val="zh-CN"/>
              </w:rPr>
              <w:fldChar w:fldCharType="end"/>
            </w:r>
          </w:p>
        </w:tc>
        <w:tc>
          <w:tcPr>
            <w:tcW w:w="238" w:type="dxa"/>
            <w:tcBorders>
              <w:top w:val="single" w:sz="4" w:space="0" w:color="auto"/>
              <w:bottom w:val="nil"/>
            </w:tcBorders>
            <w:shd w:val="clear" w:color="auto" w:fill="auto"/>
            <w:vAlign w:val="bottom"/>
          </w:tcPr>
          <w:p w:rsidR="009A7B16" w:rsidRPr="009A7B16" w:rsidRDefault="009A7B16" w:rsidP="000E17CA">
            <w:pPr>
              <w:spacing w:line="276" w:lineRule="auto"/>
              <w:ind w:leftChars="-33" w:left="-69" w:firstLineChars="41" w:firstLine="66"/>
              <w:jc w:val="right"/>
              <w:rPr>
                <w:rFonts w:ascii="Times New Roman" w:hAnsi="Times New Roman" w:cs="Times New Roman"/>
                <w:sz w:val="16"/>
                <w:szCs w:val="18"/>
              </w:rPr>
            </w:pPr>
          </w:p>
        </w:tc>
        <w:tc>
          <w:tcPr>
            <w:tcW w:w="2420" w:type="dxa"/>
            <w:gridSpan w:val="3"/>
            <w:tcBorders>
              <w:top w:val="single" w:sz="4" w:space="0" w:color="auto"/>
              <w:bottom w:val="single" w:sz="4" w:space="0" w:color="auto"/>
            </w:tcBorders>
            <w:shd w:val="clear" w:color="auto" w:fill="auto"/>
            <w:vAlign w:val="bottom"/>
          </w:tcPr>
          <w:p w:rsidR="009A7B16" w:rsidRPr="009A7B16" w:rsidRDefault="009A7B16" w:rsidP="000E17CA">
            <w:pPr>
              <w:spacing w:line="276" w:lineRule="auto"/>
              <w:ind w:right="240"/>
              <w:jc w:val="center"/>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1!R6C6"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1!R6C6"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坏账准备</w: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ind w:right="240"/>
              <w:jc w:val="center"/>
              <w:rPr>
                <w:rFonts w:ascii="Times New Roman" w:hAnsi="Times New Roman" w:cs="Times New Roman"/>
                <w:sz w:val="16"/>
                <w:szCs w:val="18"/>
              </w:rPr>
            </w:pPr>
          </w:p>
        </w:tc>
        <w:tc>
          <w:tcPr>
            <w:tcW w:w="1247" w:type="dxa"/>
            <w:tcBorders>
              <w:top w:val="single" w:sz="4" w:space="0" w:color="auto"/>
              <w:bottom w:val="single" w:sz="4" w:space="0" w:color="auto"/>
            </w:tcBorders>
            <w:shd w:val="clear" w:color="auto" w:fill="auto"/>
            <w:vAlign w:val="bottom"/>
          </w:tcPr>
          <w:p w:rsidR="009A7B16" w:rsidRPr="009A7B16" w:rsidRDefault="009A7B16" w:rsidP="000E17CA">
            <w:pPr>
              <w:spacing w:line="276" w:lineRule="auto"/>
              <w:ind w:right="-283"/>
              <w:jc w:val="center"/>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1!R6C10"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1!R6C10"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账面余额</w:t>
            </w:r>
            <w:r w:rsidRPr="009A7B16">
              <w:rPr>
                <w:rFonts w:ascii="Times New Roman" w:hAnsi="Times New Roman" w:cs="Times New Roman"/>
                <w:sz w:val="16"/>
                <w:szCs w:val="16"/>
                <w:lang w:val="zh-CN"/>
              </w:rPr>
              <w:fldChar w:fldCharType="end"/>
            </w:r>
          </w:p>
        </w:tc>
        <w:tc>
          <w:tcPr>
            <w:tcW w:w="236" w:type="dxa"/>
            <w:tcBorders>
              <w:top w:val="single" w:sz="4" w:space="0" w:color="auto"/>
              <w:bottom w:val="nil"/>
            </w:tcBorders>
            <w:shd w:val="clear" w:color="auto" w:fill="auto"/>
            <w:vAlign w:val="bottom"/>
          </w:tcPr>
          <w:p w:rsidR="009A7B16" w:rsidRPr="009A7B16" w:rsidRDefault="009A7B16" w:rsidP="000E17CA">
            <w:pPr>
              <w:spacing w:line="276" w:lineRule="auto"/>
              <w:ind w:right="240"/>
              <w:jc w:val="center"/>
              <w:rPr>
                <w:rFonts w:ascii="Times New Roman" w:hAnsi="Times New Roman" w:cs="Times New Roman"/>
                <w:sz w:val="16"/>
                <w:szCs w:val="18"/>
              </w:rPr>
            </w:pPr>
          </w:p>
        </w:tc>
        <w:tc>
          <w:tcPr>
            <w:tcW w:w="2373" w:type="dxa"/>
            <w:gridSpan w:val="3"/>
            <w:tcBorders>
              <w:top w:val="single" w:sz="4" w:space="0" w:color="auto"/>
              <w:bottom w:val="single" w:sz="4" w:space="0" w:color="auto"/>
            </w:tcBorders>
            <w:shd w:val="clear" w:color="auto" w:fill="auto"/>
            <w:vAlign w:val="bottom"/>
          </w:tcPr>
          <w:p w:rsidR="009A7B16" w:rsidRPr="009A7B16" w:rsidRDefault="009A7B16" w:rsidP="000E17CA">
            <w:pPr>
              <w:spacing w:line="276" w:lineRule="auto"/>
              <w:ind w:right="240"/>
              <w:jc w:val="center"/>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1!R6C12"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1!R6C12"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坏账准备</w:t>
            </w:r>
            <w:r w:rsidRPr="009A7B16">
              <w:rPr>
                <w:rFonts w:ascii="Times New Roman" w:hAnsi="Times New Roman" w:cs="Times New Roman"/>
                <w:sz w:val="16"/>
                <w:szCs w:val="16"/>
                <w:lang w:val="zh-CN"/>
              </w:rPr>
              <w:fldChar w:fldCharType="end"/>
            </w:r>
          </w:p>
        </w:tc>
      </w:tr>
      <w:tr w:rsidR="009A7B16" w:rsidRPr="009A7B16" w:rsidTr="00A301F3">
        <w:trPr>
          <w:cantSplit/>
          <w:trHeight w:val="55"/>
          <w:jc w:val="center"/>
        </w:trPr>
        <w:tc>
          <w:tcPr>
            <w:tcW w:w="794" w:type="dxa"/>
            <w:tcBorders>
              <w:top w:val="nil"/>
              <w:bottom w:val="nil"/>
            </w:tcBorders>
            <w:shd w:val="clear" w:color="auto" w:fill="auto"/>
            <w:vAlign w:val="bottom"/>
          </w:tcPr>
          <w:p w:rsidR="009A7B16" w:rsidRPr="009A7B16" w:rsidRDefault="009A7B16" w:rsidP="000E17CA">
            <w:pPr>
              <w:spacing w:line="276" w:lineRule="auto"/>
              <w:rPr>
                <w:rFonts w:ascii="Times New Roman" w:hAnsi="Times New Roman" w:cs="Times New Roman"/>
                <w:sz w:val="16"/>
                <w:szCs w:val="18"/>
                <w:highlight w:val="yellow"/>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1!R7C2"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1!R7C2" \* MERGEFORMAT </w:instrTex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ind w:right="120"/>
              <w:jc w:val="right"/>
              <w:rPr>
                <w:rFonts w:ascii="Times New Roman" w:hAnsi="Times New Roman" w:cs="Times New Roman"/>
                <w:sz w:val="16"/>
                <w:szCs w:val="18"/>
              </w:rPr>
            </w:pPr>
          </w:p>
        </w:tc>
        <w:tc>
          <w:tcPr>
            <w:tcW w:w="1288" w:type="dxa"/>
            <w:tcBorders>
              <w:top w:val="single" w:sz="4" w:space="0" w:color="auto"/>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1!R7C4"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1!R7C4"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金额</w:t>
            </w:r>
            <w:r w:rsidRPr="009A7B16">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932" w:type="dxa"/>
            <w:tcBorders>
              <w:top w:val="single" w:sz="4" w:space="0" w:color="auto"/>
              <w:bottom w:val="nil"/>
            </w:tcBorders>
            <w:shd w:val="clear" w:color="auto" w:fill="auto"/>
            <w:vAlign w:val="bottom"/>
          </w:tcPr>
          <w:p w:rsidR="009A7B16" w:rsidRPr="009A7B16" w:rsidRDefault="009A7B16" w:rsidP="000E17CA">
            <w:pPr>
              <w:tabs>
                <w:tab w:val="right" w:pos="2160"/>
                <w:tab w:val="right" w:pos="3060"/>
                <w:tab w:val="right" w:pos="4320"/>
                <w:tab w:val="right" w:pos="5670"/>
                <w:tab w:val="right" w:pos="6570"/>
                <w:tab w:val="right" w:pos="7805"/>
              </w:tabs>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1!R7C6"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1!R7C6"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整个存续期预期信用损失率</w:t>
            </w:r>
            <w:r w:rsidRPr="009A7B16">
              <w:rPr>
                <w:rFonts w:ascii="Times New Roman" w:hAnsi="Times New Roman" w:cs="Times New Roman"/>
                <w:sz w:val="16"/>
                <w:szCs w:val="16"/>
                <w:lang w:val="zh-CN"/>
              </w:rPr>
              <w:fldChar w:fldCharType="end"/>
            </w:r>
          </w:p>
        </w:tc>
        <w:tc>
          <w:tcPr>
            <w:tcW w:w="236" w:type="dxa"/>
            <w:tcBorders>
              <w:top w:val="single" w:sz="4" w:space="0" w:color="auto"/>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1252" w:type="dxa"/>
            <w:tcBorders>
              <w:top w:val="single" w:sz="4" w:space="0" w:color="auto"/>
              <w:left w:val="nil"/>
              <w:bottom w:val="nil"/>
            </w:tcBorders>
            <w:shd w:val="clear" w:color="auto" w:fill="auto"/>
            <w:vAlign w:val="bottom"/>
          </w:tcPr>
          <w:p w:rsidR="009A7B16" w:rsidRPr="009A7B16" w:rsidRDefault="009A7B16" w:rsidP="000E17CA">
            <w:pPr>
              <w:spacing w:line="276" w:lineRule="auto"/>
              <w:ind w:rightChars="6" w:right="13"/>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1!R7C8"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1!R7C8"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金额</w: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1247" w:type="dxa"/>
            <w:tcBorders>
              <w:top w:val="single" w:sz="4" w:space="0" w:color="auto"/>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1!R7C10"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1!R7C10"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金额</w: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933"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1!R7C12"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1!R7C12"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整个存续期预期信用损失率</w:t>
            </w:r>
            <w:r w:rsidRPr="009A7B16">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1!R7C13"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1!R7C13" \* MERGEFORMAT </w:instrText>
            </w:r>
            <w:r w:rsidRPr="009A7B16">
              <w:rPr>
                <w:rFonts w:ascii="Times New Roman" w:hAnsi="Times New Roman" w:cs="Times New Roman"/>
                <w:sz w:val="16"/>
                <w:szCs w:val="16"/>
                <w:lang w:val="zh-CN"/>
              </w:rPr>
              <w:fldChar w:fldCharType="end"/>
            </w:r>
          </w:p>
        </w:tc>
        <w:tc>
          <w:tcPr>
            <w:tcW w:w="1181" w:type="dxa"/>
            <w:tcBorders>
              <w:top w:val="nil"/>
              <w:left w:val="nil"/>
              <w:bottom w:val="nil"/>
            </w:tcBorders>
            <w:shd w:val="clear" w:color="auto" w:fill="auto"/>
            <w:vAlign w:val="bottom"/>
          </w:tcPr>
          <w:p w:rsidR="009A7B16" w:rsidRPr="009A7B16" w:rsidRDefault="009A7B16" w:rsidP="000E17CA">
            <w:pPr>
              <w:spacing w:line="276" w:lineRule="auto"/>
              <w:ind w:right="57"/>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1!R7C14"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1!R7C14"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金额</w:t>
            </w:r>
            <w:r w:rsidRPr="009A7B16">
              <w:rPr>
                <w:rFonts w:ascii="Times New Roman" w:hAnsi="Times New Roman" w:cs="Times New Roman"/>
                <w:sz w:val="16"/>
                <w:szCs w:val="16"/>
                <w:lang w:val="zh-CN"/>
              </w:rPr>
              <w:fldChar w:fldCharType="end"/>
            </w:r>
          </w:p>
        </w:tc>
      </w:tr>
      <w:tr w:rsidR="009A7B16" w:rsidRPr="009A7B16" w:rsidTr="00A301F3">
        <w:trPr>
          <w:cantSplit/>
          <w:trHeight w:val="55"/>
          <w:jc w:val="center"/>
        </w:trPr>
        <w:tc>
          <w:tcPr>
            <w:tcW w:w="794" w:type="dxa"/>
            <w:tcBorders>
              <w:top w:val="nil"/>
              <w:bottom w:val="nil"/>
            </w:tcBorders>
            <w:shd w:val="clear" w:color="auto" w:fill="auto"/>
            <w:vAlign w:val="bottom"/>
          </w:tcPr>
          <w:p w:rsidR="009A7B16" w:rsidRPr="009A7B16" w:rsidRDefault="009A7B16" w:rsidP="000E17CA">
            <w:pPr>
              <w:spacing w:line="276" w:lineRule="auto"/>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1!R8C2"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1!R8C2" \* MERGEFORMAT </w:instrTex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1288"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1!R8C4"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1!R8C4" \* MERGEFORMAT </w:instrText>
            </w:r>
            <w:r w:rsidRPr="009A7B16">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932"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1!R8C6"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1!R8C6" \* MERGEFORMAT </w:instrTex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1252"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1!R8C8"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1!R8C8" \* MERGEFORMAT </w:instrTex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1247"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1!R8C10"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1!R8C10" \* MERGEFORMAT </w:instrTex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933"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1!R8C12"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1!R8C12" \* MERGEFORMAT </w:instrText>
            </w:r>
            <w:r w:rsidRPr="009A7B16">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1!R8C13"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1!R8C13" \* MERGEFORMAT </w:instrText>
            </w:r>
            <w:r w:rsidRPr="009A7B16">
              <w:rPr>
                <w:rFonts w:ascii="Times New Roman" w:hAnsi="Times New Roman" w:cs="Times New Roman"/>
                <w:sz w:val="16"/>
                <w:szCs w:val="16"/>
                <w:lang w:val="zh-CN"/>
              </w:rPr>
              <w:fldChar w:fldCharType="end"/>
            </w:r>
          </w:p>
        </w:tc>
        <w:tc>
          <w:tcPr>
            <w:tcW w:w="1181"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1!R8C14"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1!R8C14" \* MERGEFORMAT </w:instrText>
            </w:r>
            <w:r w:rsidRPr="009A7B16">
              <w:rPr>
                <w:rFonts w:ascii="Times New Roman" w:hAnsi="Times New Roman" w:cs="Times New Roman"/>
                <w:sz w:val="16"/>
                <w:szCs w:val="16"/>
                <w:lang w:val="zh-CN"/>
              </w:rPr>
              <w:fldChar w:fldCharType="end"/>
            </w:r>
          </w:p>
        </w:tc>
      </w:tr>
      <w:tr w:rsidR="009A7B16" w:rsidRPr="009A7B16" w:rsidTr="00A301F3">
        <w:trPr>
          <w:cantSplit/>
          <w:trHeight w:val="55"/>
          <w:jc w:val="center"/>
        </w:trPr>
        <w:tc>
          <w:tcPr>
            <w:tcW w:w="794" w:type="dxa"/>
            <w:tcBorders>
              <w:top w:val="nil"/>
              <w:bottom w:val="nil"/>
            </w:tcBorders>
            <w:shd w:val="clear" w:color="auto" w:fill="auto"/>
            <w:vAlign w:val="bottom"/>
          </w:tcPr>
          <w:p w:rsidR="009A7B16" w:rsidRPr="009A7B16" w:rsidRDefault="009A7B16" w:rsidP="000E17CA">
            <w:pPr>
              <w:spacing w:line="276" w:lineRule="auto"/>
              <w:ind w:firstLineChars="30" w:firstLine="48"/>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1!R9C2"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1!R9C2"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组合一</w: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1288"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1!R9C4"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1!R9C4"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lang w:val="zh-CN"/>
              </w:rPr>
              <w:t>311,429,718</w:t>
            </w:r>
            <w:r w:rsidRPr="009A7B16">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932"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 xml:space="preserve">.xlsx"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1!R9C6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1!R9C6"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lang w:val="zh-CN"/>
              </w:rPr>
              <w:t>-</w: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1252" w:type="dxa"/>
            <w:tcBorders>
              <w:top w:val="nil"/>
              <w:left w:val="nil"/>
              <w:bottom w:val="nil"/>
            </w:tcBorders>
            <w:shd w:val="clear" w:color="auto" w:fill="auto"/>
            <w:vAlign w:val="bottom"/>
          </w:tcPr>
          <w:p w:rsidR="009A7B16" w:rsidRPr="009A7B16" w:rsidRDefault="009A7B16" w:rsidP="000E17CA">
            <w:pPr>
              <w:spacing w:line="276" w:lineRule="auto"/>
              <w:ind w:rightChars="34" w:right="71"/>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1!R9C8"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1!R9C8"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lang w:val="zh-CN"/>
              </w:rPr>
              <w:t>-</w: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1247" w:type="dxa"/>
            <w:tcBorders>
              <w:top w:val="nil"/>
              <w:left w:val="nil"/>
              <w:bottom w:val="nil"/>
            </w:tcBorders>
            <w:shd w:val="clear" w:color="auto" w:fill="auto"/>
            <w:vAlign w:val="bottom"/>
          </w:tcPr>
          <w:p w:rsidR="009A7B16" w:rsidRPr="009A7B16" w:rsidRDefault="009A7B16" w:rsidP="000E17CA">
            <w:pPr>
              <w:spacing w:line="276" w:lineRule="auto"/>
              <w:ind w:rightChars="-5" w:right="-10"/>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1!R9C10"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1!R9C10"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rPr>
              <w:t xml:space="preserve"> 230,613,262 </w: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933"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1!R9C12"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1!R9C12"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rPr>
              <w:t>-</w:t>
            </w:r>
            <w:r w:rsidRPr="009A7B16">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1!R9C13"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1!R9C13" \* MERGEFORMAT </w:instrText>
            </w:r>
            <w:r w:rsidRPr="009A7B16">
              <w:rPr>
                <w:rFonts w:ascii="Times New Roman" w:hAnsi="Times New Roman" w:cs="Times New Roman"/>
                <w:sz w:val="16"/>
                <w:szCs w:val="16"/>
                <w:lang w:val="zh-CN"/>
              </w:rPr>
              <w:fldChar w:fldCharType="end"/>
            </w:r>
          </w:p>
        </w:tc>
        <w:tc>
          <w:tcPr>
            <w:tcW w:w="1181" w:type="dxa"/>
            <w:tcBorders>
              <w:top w:val="nil"/>
              <w:left w:val="nil"/>
              <w:bottom w:val="nil"/>
            </w:tcBorders>
            <w:shd w:val="clear" w:color="auto" w:fill="auto"/>
            <w:vAlign w:val="bottom"/>
          </w:tcPr>
          <w:p w:rsidR="009A7B16" w:rsidRPr="009A7B16" w:rsidRDefault="009A7B16" w:rsidP="000E17CA">
            <w:pPr>
              <w:spacing w:line="276" w:lineRule="auto"/>
              <w:ind w:right="52"/>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1!R9C14"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1!R9C14"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rPr>
              <w:t xml:space="preserve"> -   </w:t>
            </w:r>
            <w:r w:rsidRPr="009A7B16">
              <w:rPr>
                <w:rFonts w:ascii="Times New Roman" w:hAnsi="Times New Roman" w:cs="Times New Roman"/>
                <w:sz w:val="16"/>
                <w:szCs w:val="16"/>
                <w:lang w:val="zh-CN"/>
              </w:rPr>
              <w:fldChar w:fldCharType="end"/>
            </w:r>
          </w:p>
        </w:tc>
      </w:tr>
      <w:tr w:rsidR="009A7B16" w:rsidRPr="009A7B16" w:rsidTr="00A301F3">
        <w:trPr>
          <w:cantSplit/>
          <w:trHeight w:val="55"/>
          <w:jc w:val="center"/>
        </w:trPr>
        <w:tc>
          <w:tcPr>
            <w:tcW w:w="794" w:type="dxa"/>
            <w:tcBorders>
              <w:top w:val="nil"/>
              <w:bottom w:val="nil"/>
            </w:tcBorders>
            <w:shd w:val="clear" w:color="auto" w:fill="auto"/>
            <w:vAlign w:val="bottom"/>
          </w:tcPr>
          <w:p w:rsidR="009A7B16" w:rsidRPr="009A7B16" w:rsidRDefault="009A7B16" w:rsidP="000E17CA">
            <w:pPr>
              <w:spacing w:line="276" w:lineRule="auto"/>
              <w:ind w:left="228" w:hanging="168"/>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1!R10C2"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1!R10C2"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组合二</w: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1288"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1!R10C4"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1!R10C4"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lang w:val="zh-CN"/>
              </w:rPr>
              <w:t>4,903,950,285</w:t>
            </w:r>
            <w:r w:rsidRPr="009A7B16">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932"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1!R10C6"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1!R10C6"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lang w:val="zh-CN"/>
              </w:rPr>
              <w:t>0.52%</w: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1252"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1!R10C8"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1!R10C8"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lang w:val="zh-CN"/>
              </w:rPr>
              <w:t>(25,716,527)</w: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1247" w:type="dxa"/>
            <w:tcBorders>
              <w:top w:val="nil"/>
              <w:left w:val="nil"/>
              <w:bottom w:val="nil"/>
            </w:tcBorders>
            <w:shd w:val="clear" w:color="auto" w:fill="auto"/>
            <w:vAlign w:val="bottom"/>
          </w:tcPr>
          <w:p w:rsidR="009A7B16" w:rsidRPr="009A7B16" w:rsidRDefault="009A7B16" w:rsidP="000E17CA">
            <w:pPr>
              <w:spacing w:line="276" w:lineRule="auto"/>
              <w:ind w:rightChars="-9" w:right="-19"/>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1!R10C10"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1!R10C10"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rPr>
              <w:t xml:space="preserve">4,273,060,768 </w: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933"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1!R10C12"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1!R10C12"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rPr>
              <w:t>0.58%</w:t>
            </w:r>
            <w:r w:rsidRPr="009A7B16">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1!R10C13"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1!R10C13" \* MERGEFORMAT </w:instrText>
            </w:r>
            <w:r w:rsidRPr="009A7B16">
              <w:rPr>
                <w:rFonts w:ascii="Times New Roman" w:hAnsi="Times New Roman" w:cs="Times New Roman"/>
                <w:sz w:val="16"/>
                <w:szCs w:val="16"/>
                <w:lang w:val="zh-CN"/>
              </w:rPr>
              <w:fldChar w:fldCharType="end"/>
            </w:r>
          </w:p>
        </w:tc>
        <w:tc>
          <w:tcPr>
            <w:tcW w:w="1181"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1!R10C14"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1!R10C14"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rPr>
              <w:t xml:space="preserve"> (24,814,625)</w:t>
            </w:r>
            <w:r w:rsidRPr="009A7B16">
              <w:rPr>
                <w:rFonts w:ascii="Times New Roman" w:hAnsi="Times New Roman" w:cs="Times New Roman"/>
                <w:sz w:val="16"/>
                <w:szCs w:val="16"/>
                <w:lang w:val="zh-CN"/>
              </w:rPr>
              <w:fldChar w:fldCharType="end"/>
            </w:r>
          </w:p>
        </w:tc>
      </w:tr>
      <w:tr w:rsidR="009A7B16" w:rsidRPr="009A7B16" w:rsidTr="00A301F3">
        <w:trPr>
          <w:cantSplit/>
          <w:trHeight w:val="55"/>
          <w:jc w:val="center"/>
        </w:trPr>
        <w:tc>
          <w:tcPr>
            <w:tcW w:w="794" w:type="dxa"/>
            <w:tcBorders>
              <w:top w:val="nil"/>
              <w:bottom w:val="nil"/>
            </w:tcBorders>
            <w:shd w:val="clear" w:color="auto" w:fill="auto"/>
            <w:vAlign w:val="bottom"/>
          </w:tcPr>
          <w:p w:rsidR="009A7B16" w:rsidRPr="009A7B16" w:rsidRDefault="009A7B16" w:rsidP="000E17CA">
            <w:pPr>
              <w:spacing w:line="276" w:lineRule="auto"/>
              <w:ind w:left="228" w:hanging="168"/>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1!R11C2"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1!R11C2"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8"/>
              </w:rPr>
              <w:t>组合三</w: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1288" w:type="dxa"/>
            <w:tcBorders>
              <w:top w:val="nil"/>
              <w:bottom w:val="single" w:sz="4" w:space="0" w:color="auto"/>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1!R11C4"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1!R11C4"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lang w:val="zh-CN"/>
              </w:rPr>
              <w:t>134,668,066</w:t>
            </w:r>
            <w:r w:rsidRPr="009A7B16">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932"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1!R11C6"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1!R11C6"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lang w:val="zh-CN"/>
              </w:rPr>
              <w:t>2.02%</w: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1252" w:type="dxa"/>
            <w:tcBorders>
              <w:top w:val="nil"/>
              <w:left w:val="nil"/>
              <w:bottom w:val="single" w:sz="4" w:space="0" w:color="auto"/>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1!R11C8"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1!R11C8"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lang w:val="zh-CN"/>
              </w:rPr>
              <w:t>(2,719,221)</w: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1247" w:type="dxa"/>
            <w:tcBorders>
              <w:top w:val="nil"/>
              <w:left w:val="nil"/>
              <w:bottom w:val="single" w:sz="4" w:space="0" w:color="auto"/>
            </w:tcBorders>
            <w:shd w:val="clear" w:color="auto" w:fill="auto"/>
            <w:vAlign w:val="bottom"/>
          </w:tcPr>
          <w:p w:rsidR="009A7B16" w:rsidRPr="009A7B16" w:rsidRDefault="009A7B16" w:rsidP="000E17CA">
            <w:pPr>
              <w:spacing w:line="276" w:lineRule="auto"/>
              <w:ind w:rightChars="-5" w:right="-10"/>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1!R11C10"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1!R11C10"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rPr>
              <w:t xml:space="preserve"> 177,292,029 </w: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933"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1!R11C12"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1!R11C12"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rPr>
              <w:t>2.04%</w:t>
            </w:r>
            <w:r w:rsidRPr="009A7B16">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1!R11C13"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1!R11C13" \* MERGEFORMAT </w:instrText>
            </w:r>
            <w:r w:rsidRPr="009A7B16">
              <w:rPr>
                <w:rFonts w:ascii="Times New Roman" w:hAnsi="Times New Roman" w:cs="Times New Roman"/>
                <w:sz w:val="16"/>
                <w:szCs w:val="16"/>
                <w:lang w:val="zh-CN"/>
              </w:rPr>
              <w:fldChar w:fldCharType="end"/>
            </w:r>
          </w:p>
        </w:tc>
        <w:tc>
          <w:tcPr>
            <w:tcW w:w="1181" w:type="dxa"/>
            <w:tcBorders>
              <w:top w:val="nil"/>
              <w:left w:val="nil"/>
              <w:bottom w:val="single" w:sz="4" w:space="0" w:color="auto"/>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1!R11C14"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1!R11C14"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rPr>
              <w:t xml:space="preserve"> (3,621,123)</w:t>
            </w:r>
            <w:r w:rsidRPr="009A7B16">
              <w:rPr>
                <w:rFonts w:ascii="Times New Roman" w:hAnsi="Times New Roman" w:cs="Times New Roman"/>
                <w:sz w:val="16"/>
                <w:szCs w:val="16"/>
                <w:lang w:val="zh-CN"/>
              </w:rPr>
              <w:fldChar w:fldCharType="end"/>
            </w:r>
          </w:p>
        </w:tc>
      </w:tr>
      <w:tr w:rsidR="009A7B16" w:rsidRPr="009A7B16" w:rsidTr="00A301F3">
        <w:trPr>
          <w:cantSplit/>
          <w:trHeight w:val="55"/>
          <w:jc w:val="center"/>
        </w:trPr>
        <w:tc>
          <w:tcPr>
            <w:tcW w:w="794" w:type="dxa"/>
            <w:tcBorders>
              <w:top w:val="nil"/>
              <w:bottom w:val="nil"/>
            </w:tcBorders>
            <w:shd w:val="clear" w:color="auto" w:fill="auto"/>
            <w:vAlign w:val="bottom"/>
          </w:tcPr>
          <w:p w:rsidR="009A7B16" w:rsidRPr="009A7B16" w:rsidRDefault="009A7B16" w:rsidP="000E17CA">
            <w:pPr>
              <w:spacing w:line="276" w:lineRule="auto"/>
              <w:ind w:left="228" w:hanging="257"/>
              <w:rPr>
                <w:rFonts w:ascii="Times New Roman" w:hAnsi="Times New Roman" w:cs="Times New Roman"/>
                <w:sz w:val="16"/>
                <w:szCs w:val="18"/>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1!R12C2"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1!R12C2" \* MERGEFORMAT </w:instrTex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8"/>
              </w:rPr>
            </w:pPr>
          </w:p>
        </w:tc>
        <w:tc>
          <w:tcPr>
            <w:tcW w:w="1288" w:type="dxa"/>
            <w:tcBorders>
              <w:top w:val="single" w:sz="4" w:space="0" w:color="auto"/>
              <w:bottom w:val="single" w:sz="12" w:space="0" w:color="auto"/>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1!R12C4"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1!R12C4"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lang w:val="zh-CN"/>
              </w:rPr>
              <w:t>5,350,048,069</w:t>
            </w:r>
            <w:r w:rsidRPr="009A7B16">
              <w:rPr>
                <w:rFonts w:ascii="Times New Roman" w:hAnsi="Times New Roman" w:cs="Times New Roman"/>
                <w:sz w:val="16"/>
                <w:szCs w:val="16"/>
                <w:lang w:val="zh-CN"/>
              </w:rPr>
              <w:fldChar w:fldCharType="end"/>
            </w:r>
          </w:p>
        </w:tc>
        <w:tc>
          <w:tcPr>
            <w:tcW w:w="238"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932"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1!R12C6"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1!R12C6" \* MERGEFORMAT </w:instrText>
            </w:r>
            <w:r w:rsidRPr="009A7B16">
              <w:rPr>
                <w:rFonts w:ascii="Times New Roman" w:hAnsi="Times New Roman" w:cs="Times New Roman"/>
                <w:sz w:val="16"/>
                <w:szCs w:val="16"/>
                <w:lang w:val="zh-CN"/>
              </w:rPr>
              <w:fldChar w:fldCharType="end"/>
            </w:r>
          </w:p>
        </w:tc>
        <w:tc>
          <w:tcPr>
            <w:tcW w:w="236" w:type="dxa"/>
            <w:tcBorders>
              <w:top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1252" w:type="dxa"/>
            <w:tcBorders>
              <w:top w:val="single" w:sz="4" w:space="0" w:color="auto"/>
              <w:left w:val="nil"/>
              <w:bottom w:val="single" w:sz="12" w:space="0" w:color="auto"/>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1!R12C8"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1!R12C8"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lang w:val="zh-CN"/>
              </w:rPr>
              <w:t>(28,435,748)</w: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1247" w:type="dxa"/>
            <w:tcBorders>
              <w:top w:val="single" w:sz="4" w:space="0" w:color="auto"/>
              <w:left w:val="nil"/>
              <w:bottom w:val="single" w:sz="12" w:space="0" w:color="auto"/>
            </w:tcBorders>
            <w:shd w:val="clear" w:color="auto" w:fill="auto"/>
            <w:vAlign w:val="bottom"/>
          </w:tcPr>
          <w:p w:rsidR="009A7B16" w:rsidRPr="009A7B16" w:rsidRDefault="009A7B16" w:rsidP="000E17CA">
            <w:pPr>
              <w:spacing w:line="276" w:lineRule="auto"/>
              <w:ind w:rightChars="-9" w:right="-19"/>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1!R12C10"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1!R12C10"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rPr>
              <w:t xml:space="preserve">4,680,966,059 </w:t>
            </w:r>
            <w:r w:rsidRPr="009A7B16">
              <w:rPr>
                <w:rFonts w:ascii="Times New Roman" w:hAnsi="Times New Roman" w:cs="Times New Roman"/>
                <w:sz w:val="16"/>
                <w:szCs w:val="16"/>
                <w:lang w:val="zh-CN"/>
              </w:rPr>
              <w:fldChar w:fldCharType="end"/>
            </w:r>
          </w:p>
        </w:tc>
        <w:tc>
          <w:tcPr>
            <w:tcW w:w="236"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p>
        </w:tc>
        <w:tc>
          <w:tcPr>
            <w:tcW w:w="933"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1!R12C12"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1!R12C12" \* MERGEFORMAT </w:instrText>
            </w:r>
            <w:r w:rsidRPr="009A7B16">
              <w:rPr>
                <w:rFonts w:ascii="Times New Roman" w:hAnsi="Times New Roman" w:cs="Times New Roman"/>
                <w:sz w:val="16"/>
                <w:szCs w:val="16"/>
                <w:lang w:val="zh-CN"/>
              </w:rPr>
              <w:fldChar w:fldCharType="end"/>
            </w:r>
          </w:p>
        </w:tc>
        <w:tc>
          <w:tcPr>
            <w:tcW w:w="259" w:type="dxa"/>
            <w:tcBorders>
              <w:top w:val="nil"/>
              <w:left w:val="nil"/>
              <w:bottom w:val="nil"/>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1!R12C13"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1!R12C13" \* MERGEFORMAT </w:instrText>
            </w:r>
            <w:r w:rsidRPr="009A7B16">
              <w:rPr>
                <w:rFonts w:ascii="Times New Roman" w:hAnsi="Times New Roman" w:cs="Times New Roman"/>
                <w:sz w:val="16"/>
                <w:szCs w:val="16"/>
                <w:lang w:val="zh-CN"/>
              </w:rPr>
              <w:fldChar w:fldCharType="end"/>
            </w:r>
          </w:p>
        </w:tc>
        <w:tc>
          <w:tcPr>
            <w:tcW w:w="1181" w:type="dxa"/>
            <w:tcBorders>
              <w:top w:val="single" w:sz="4" w:space="0" w:color="auto"/>
              <w:left w:val="nil"/>
              <w:bottom w:val="single" w:sz="12" w:space="0" w:color="auto"/>
            </w:tcBorders>
            <w:shd w:val="clear" w:color="auto" w:fill="auto"/>
            <w:vAlign w:val="bottom"/>
          </w:tcPr>
          <w:p w:rsidR="009A7B16" w:rsidRPr="009A7B16" w:rsidRDefault="009A7B16" w:rsidP="000E17CA">
            <w:pPr>
              <w:spacing w:line="276" w:lineRule="auto"/>
              <w:jc w:val="right"/>
              <w:rPr>
                <w:rFonts w:ascii="Times New Roman" w:hAnsi="Times New Roman" w:cs="Times New Roman"/>
                <w:sz w:val="16"/>
                <w:szCs w:val="16"/>
              </w:rPr>
            </w:pPr>
            <w:r w:rsidRPr="009A7B16">
              <w:rPr>
                <w:rFonts w:ascii="Times New Roman" w:hAnsi="Times New Roman" w:cs="Times New Roman"/>
                <w:sz w:val="16"/>
                <w:szCs w:val="16"/>
                <w:lang w:val="zh-CN"/>
              </w:rPr>
              <w:fldChar w:fldCharType="begin" w:fldLock="1"/>
            </w:r>
            <w:r w:rsidRPr="009A7B16">
              <w:rPr>
                <w:rFonts w:ascii="Times New Roman" w:hAnsi="Times New Roman" w:cs="Times New Roman"/>
                <w:sz w:val="16"/>
                <w:szCs w:val="16"/>
                <w:lang w:val="zh-CN"/>
              </w:rPr>
              <w:instrText xml:space="preserve"> LINK  Excel.SheetMacroEnabled.12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1!R12C14" \t \r "C:\\Users\\Trista H Zhao\\Desktop\\</w:instrText>
            </w:r>
            <w:r w:rsidRPr="009A7B16">
              <w:rPr>
                <w:rFonts w:ascii="Times New Roman" w:hAnsi="Times New Roman" w:cs="Times New Roman"/>
                <w:sz w:val="16"/>
                <w:szCs w:val="16"/>
                <w:lang w:val="zh-CN"/>
              </w:rPr>
              <w:instrText>广深铁路股份有限公司</w:instrText>
            </w:r>
            <w:r w:rsidRPr="009A7B16">
              <w:rPr>
                <w:rFonts w:ascii="Times New Roman" w:hAnsi="Times New Roman" w:cs="Times New Roman"/>
                <w:sz w:val="16"/>
                <w:szCs w:val="16"/>
                <w:lang w:val="zh-CN"/>
              </w:rPr>
              <w:instrText>\\Guanshen railway 2023 interim\\Welink\\Welink-A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\\1-2023</w:instrText>
            </w:r>
            <w:r w:rsidRPr="009A7B16">
              <w:rPr>
                <w:rFonts w:ascii="Times New Roman" w:hAnsi="Times New Roman" w:cs="Times New Roman"/>
                <w:sz w:val="16"/>
                <w:szCs w:val="16"/>
                <w:lang w:val="zh-CN"/>
              </w:rPr>
              <w:instrText>半年度广深铁路股份</w:instrText>
            </w:r>
            <w:r w:rsidRPr="009A7B16">
              <w:rPr>
                <w:rFonts w:ascii="Times New Roman" w:hAnsi="Times New Roman" w:cs="Times New Roman"/>
                <w:sz w:val="16"/>
                <w:szCs w:val="16"/>
                <w:lang w:val="zh-CN"/>
              </w:rPr>
              <w:instrText>A</w:instrText>
            </w:r>
            <w:r w:rsidRPr="009A7B16">
              <w:rPr>
                <w:rFonts w:ascii="Times New Roman" w:hAnsi="Times New Roman" w:cs="Times New Roman"/>
                <w:sz w:val="16"/>
                <w:szCs w:val="16"/>
                <w:lang w:val="zh-CN"/>
              </w:rPr>
              <w:instrText>股</w:instrText>
            </w:r>
            <w:r w:rsidRPr="009A7B16">
              <w:rPr>
                <w:rFonts w:ascii="Times New Roman" w:hAnsi="Times New Roman" w:cs="Times New Roman"/>
                <w:sz w:val="16"/>
                <w:szCs w:val="16"/>
                <w:lang w:val="zh-CN"/>
              </w:rPr>
              <w:instrText>.xlsx" "</w:instrText>
            </w:r>
            <w:r w:rsidRPr="009A7B16">
              <w:rPr>
                <w:rFonts w:ascii="Times New Roman" w:hAnsi="Times New Roman" w:cs="Times New Roman"/>
                <w:sz w:val="16"/>
                <w:szCs w:val="16"/>
                <w:lang w:val="zh-CN"/>
              </w:rPr>
              <w:instrText>十一</w:instrText>
            </w:r>
            <w:r w:rsidRPr="009A7B16">
              <w:rPr>
                <w:rFonts w:ascii="Times New Roman" w:hAnsi="Times New Roman" w:cs="Times New Roman"/>
                <w:sz w:val="16"/>
                <w:szCs w:val="16"/>
                <w:lang w:val="zh-CN"/>
              </w:rPr>
              <w:instrText>(1)(d)_</w:instrText>
            </w:r>
            <w:r w:rsidRPr="009A7B16">
              <w:rPr>
                <w:rFonts w:ascii="Times New Roman" w:hAnsi="Times New Roman" w:cs="Times New Roman"/>
                <w:sz w:val="16"/>
                <w:szCs w:val="16"/>
                <w:lang w:val="zh-CN"/>
              </w:rPr>
              <w:instrText>于</w:instrText>
            </w:r>
            <w:r w:rsidRPr="009A7B16">
              <w:rPr>
                <w:rFonts w:ascii="Times New Roman" w:hAnsi="Times New Roman" w:cs="Times New Roman"/>
                <w:sz w:val="16"/>
                <w:szCs w:val="16"/>
                <w:lang w:val="zh-CN"/>
              </w:rPr>
              <w:instrText>2023</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6</w:instrText>
            </w:r>
            <w:r w:rsidRPr="009A7B16">
              <w:rPr>
                <w:rFonts w:ascii="Times New Roman" w:hAnsi="Times New Roman" w:cs="Times New Roman"/>
                <w:sz w:val="16"/>
                <w:szCs w:val="16"/>
                <w:lang w:val="zh-CN"/>
              </w:rPr>
              <w:instrText>月</w:instrText>
            </w:r>
            <w:r w:rsidRPr="009A7B16">
              <w:rPr>
                <w:rFonts w:ascii="Times New Roman" w:hAnsi="Times New Roman" w:cs="Times New Roman"/>
                <w:sz w:val="16"/>
                <w:szCs w:val="16"/>
                <w:lang w:val="zh-CN"/>
              </w:rPr>
              <w:instrText>30</w:instrText>
            </w:r>
            <w:r w:rsidRPr="009A7B16">
              <w:rPr>
                <w:rFonts w:ascii="Times New Roman" w:hAnsi="Times New Roman" w:cs="Times New Roman"/>
                <w:sz w:val="16"/>
                <w:szCs w:val="16"/>
                <w:lang w:val="zh-CN"/>
              </w:rPr>
              <w:instrText>日及</w:instrText>
            </w:r>
            <w:r w:rsidRPr="009A7B16">
              <w:rPr>
                <w:rFonts w:ascii="Times New Roman" w:hAnsi="Times New Roman" w:cs="Times New Roman"/>
                <w:sz w:val="16"/>
                <w:szCs w:val="16"/>
                <w:lang w:val="zh-CN"/>
              </w:rPr>
              <w:instrText>2022</w:instrText>
            </w:r>
            <w:r w:rsidRPr="009A7B16">
              <w:rPr>
                <w:rFonts w:ascii="Times New Roman" w:hAnsi="Times New Roman" w:cs="Times New Roman"/>
                <w:sz w:val="16"/>
                <w:szCs w:val="16"/>
                <w:lang w:val="zh-CN"/>
              </w:rPr>
              <w:instrText>年</w:instrText>
            </w:r>
            <w:r w:rsidRPr="009A7B16">
              <w:rPr>
                <w:rFonts w:ascii="Times New Roman" w:hAnsi="Times New Roman" w:cs="Times New Roman"/>
                <w:sz w:val="16"/>
                <w:szCs w:val="16"/>
                <w:lang w:val="zh-CN"/>
              </w:rPr>
              <w:instrText xml:space="preserve">1!R12C14" \* MERGEFORMAT </w:instrText>
            </w:r>
            <w:r w:rsidRPr="009A7B16">
              <w:rPr>
                <w:rFonts w:ascii="Times New Roman" w:hAnsi="Times New Roman" w:cs="Times New Roman"/>
                <w:sz w:val="16"/>
                <w:szCs w:val="16"/>
                <w:lang w:val="zh-CN"/>
              </w:rPr>
              <w:fldChar w:fldCharType="separate"/>
            </w:r>
            <w:r w:rsidRPr="009A7B16">
              <w:rPr>
                <w:rFonts w:ascii="Times New Roman" w:hAnsi="Times New Roman" w:cs="Times New Roman"/>
                <w:sz w:val="16"/>
                <w:szCs w:val="16"/>
              </w:rPr>
              <w:t xml:space="preserve"> (28,435,748)</w:t>
            </w:r>
            <w:r w:rsidRPr="009A7B16">
              <w:rPr>
                <w:rFonts w:ascii="Times New Roman" w:hAnsi="Times New Roman" w:cs="Times New Roman"/>
                <w:sz w:val="16"/>
                <w:szCs w:val="16"/>
                <w:lang w:val="zh-CN"/>
              </w:rPr>
              <w:fldChar w:fldCharType="end"/>
            </w:r>
          </w:p>
        </w:tc>
      </w:tr>
      <w:bookmarkEnd w:id="161"/>
    </w:tbl>
    <w:p w:rsidR="009A7B16" w:rsidRPr="009A7B16" w:rsidRDefault="009A7B16" w:rsidP="009A7B16">
      <w:pPr>
        <w:overflowPunct w:val="0"/>
        <w:ind w:right="84"/>
        <w:rPr>
          <w:rFonts w:ascii="Times New Roman" w:hAnsi="Times New Roman" w:cs="Times New Roman"/>
        </w:rPr>
      </w:pPr>
    </w:p>
    <w:p w:rsidR="009A7B16" w:rsidRPr="009A7B16" w:rsidRDefault="009A7B16" w:rsidP="00652785">
      <w:pPr>
        <w:pStyle w:val="ac"/>
        <w:numPr>
          <w:ilvl w:val="0"/>
          <w:numId w:val="91"/>
        </w:numPr>
        <w:overflowPunct w:val="0"/>
        <w:adjustRightInd w:val="0"/>
        <w:ind w:left="0" w:firstLineChars="0" w:firstLine="0"/>
        <w:textAlignment w:val="baseline"/>
        <w:rPr>
          <w:rFonts w:ascii="Times New Roman" w:hAnsi="Times New Roman"/>
        </w:rPr>
      </w:pPr>
      <w:r w:rsidRPr="009A7B16">
        <w:rPr>
          <w:rFonts w:ascii="Times New Roman" w:hAnsi="Times New Roman"/>
        </w:rPr>
        <w:t>截至</w:t>
      </w:r>
      <w:r w:rsidRPr="009A7B16">
        <w:rPr>
          <w:rFonts w:ascii="Times New Roman" w:hAnsi="Times New Roman"/>
        </w:rPr>
        <w:t>2023</w:t>
      </w:r>
      <w:r w:rsidRPr="009A7B16">
        <w:rPr>
          <w:rFonts w:ascii="Times New Roman" w:hAnsi="Times New Roman"/>
        </w:rPr>
        <w:t>年</w:t>
      </w:r>
      <w:r w:rsidRPr="009A7B16">
        <w:rPr>
          <w:rFonts w:ascii="Times New Roman" w:hAnsi="Times New Roman"/>
        </w:rPr>
        <w:t>6</w:t>
      </w:r>
      <w:r w:rsidRPr="009A7B16">
        <w:rPr>
          <w:rFonts w:ascii="Times New Roman" w:hAnsi="Times New Roman"/>
        </w:rPr>
        <w:t>月</w:t>
      </w:r>
      <w:r w:rsidRPr="009A7B16">
        <w:rPr>
          <w:rFonts w:ascii="Times New Roman" w:hAnsi="Times New Roman"/>
        </w:rPr>
        <w:t>30</w:t>
      </w:r>
      <w:r w:rsidRPr="009A7B16">
        <w:rPr>
          <w:rFonts w:ascii="Times New Roman" w:hAnsi="Times New Roman"/>
        </w:rPr>
        <w:t>日止</w:t>
      </w:r>
      <w:r w:rsidRPr="009A7B16">
        <w:rPr>
          <w:rFonts w:ascii="Times New Roman" w:hAnsi="Times New Roman"/>
        </w:rPr>
        <w:t>6</w:t>
      </w:r>
      <w:r w:rsidRPr="009A7B16">
        <w:rPr>
          <w:rFonts w:ascii="Times New Roman" w:hAnsi="Times New Roman"/>
        </w:rPr>
        <w:t>个月期间，本公司无新增坏账准备</w:t>
      </w:r>
      <w:r w:rsidRPr="009A7B16">
        <w:rPr>
          <w:rFonts w:ascii="Times New Roman" w:hAnsi="Times New Roman"/>
        </w:rPr>
        <w:t>(</w:t>
      </w:r>
      <w:r w:rsidRPr="009A7B16">
        <w:rPr>
          <w:rFonts w:ascii="Times New Roman" w:hAnsi="Times New Roman"/>
        </w:rPr>
        <w:t>截至</w:t>
      </w:r>
      <w:r w:rsidRPr="009A7B16">
        <w:rPr>
          <w:rFonts w:ascii="Times New Roman" w:hAnsi="Times New Roman"/>
        </w:rPr>
        <w:t>2022</w:t>
      </w:r>
      <w:r w:rsidRPr="009A7B16">
        <w:rPr>
          <w:rFonts w:ascii="Times New Roman" w:hAnsi="Times New Roman"/>
        </w:rPr>
        <w:t>年</w:t>
      </w:r>
      <w:r w:rsidRPr="009A7B16">
        <w:rPr>
          <w:rFonts w:ascii="Times New Roman" w:hAnsi="Times New Roman"/>
        </w:rPr>
        <w:t>6</w:t>
      </w:r>
      <w:r w:rsidRPr="009A7B16">
        <w:rPr>
          <w:rFonts w:ascii="Times New Roman" w:hAnsi="Times New Roman"/>
        </w:rPr>
        <w:t>月</w:t>
      </w:r>
      <w:r w:rsidRPr="009A7B16">
        <w:rPr>
          <w:rFonts w:ascii="Times New Roman" w:hAnsi="Times New Roman"/>
        </w:rPr>
        <w:t>30</w:t>
      </w:r>
      <w:r w:rsidRPr="009A7B16">
        <w:rPr>
          <w:rFonts w:ascii="Times New Roman" w:hAnsi="Times New Roman"/>
        </w:rPr>
        <w:t>日止</w:t>
      </w:r>
      <w:r w:rsidRPr="009A7B16">
        <w:rPr>
          <w:rFonts w:ascii="Times New Roman" w:hAnsi="Times New Roman"/>
        </w:rPr>
        <w:t>6</w:t>
      </w:r>
      <w:r w:rsidRPr="009A7B16">
        <w:rPr>
          <w:rFonts w:ascii="Times New Roman" w:hAnsi="Times New Roman"/>
        </w:rPr>
        <w:t>个月期间：无</w:t>
      </w:r>
      <w:r w:rsidRPr="009A7B16">
        <w:rPr>
          <w:rFonts w:ascii="Times New Roman" w:hAnsi="Times New Roman"/>
        </w:rPr>
        <w:t>)</w:t>
      </w:r>
      <w:r w:rsidRPr="009A7B16">
        <w:rPr>
          <w:rFonts w:ascii="Times New Roman" w:hAnsi="Times New Roman"/>
        </w:rPr>
        <w:t>；无收回或转回的坏账准备</w:t>
      </w:r>
      <w:r w:rsidRPr="009A7B16">
        <w:rPr>
          <w:rFonts w:ascii="Times New Roman" w:hAnsi="Times New Roman"/>
        </w:rPr>
        <w:t>(</w:t>
      </w:r>
      <w:r w:rsidRPr="009A7B16">
        <w:rPr>
          <w:rFonts w:ascii="Times New Roman" w:hAnsi="Times New Roman"/>
        </w:rPr>
        <w:t>截至</w:t>
      </w:r>
      <w:r w:rsidRPr="009A7B16">
        <w:rPr>
          <w:rFonts w:ascii="Times New Roman" w:hAnsi="Times New Roman"/>
        </w:rPr>
        <w:t>2022</w:t>
      </w:r>
      <w:r w:rsidRPr="009A7B16">
        <w:rPr>
          <w:rFonts w:ascii="Times New Roman" w:hAnsi="Times New Roman"/>
        </w:rPr>
        <w:t>年</w:t>
      </w:r>
      <w:r w:rsidRPr="009A7B16">
        <w:rPr>
          <w:rFonts w:ascii="Times New Roman" w:hAnsi="Times New Roman"/>
        </w:rPr>
        <w:t>6</w:t>
      </w:r>
      <w:r w:rsidRPr="009A7B16">
        <w:rPr>
          <w:rFonts w:ascii="Times New Roman" w:hAnsi="Times New Roman"/>
        </w:rPr>
        <w:t>月</w:t>
      </w:r>
      <w:r w:rsidRPr="009A7B16">
        <w:rPr>
          <w:rFonts w:ascii="Times New Roman" w:hAnsi="Times New Roman"/>
        </w:rPr>
        <w:t>30</w:t>
      </w:r>
      <w:r w:rsidRPr="009A7B16">
        <w:rPr>
          <w:rFonts w:ascii="Times New Roman" w:hAnsi="Times New Roman"/>
        </w:rPr>
        <w:t>日止</w:t>
      </w:r>
      <w:r w:rsidRPr="009A7B16">
        <w:rPr>
          <w:rFonts w:ascii="Times New Roman" w:hAnsi="Times New Roman"/>
        </w:rPr>
        <w:t>6</w:t>
      </w:r>
      <w:r w:rsidRPr="009A7B16">
        <w:rPr>
          <w:rFonts w:ascii="Times New Roman" w:hAnsi="Times New Roman"/>
        </w:rPr>
        <w:t>个月期间：无</w:t>
      </w:r>
      <w:r w:rsidRPr="009A7B16">
        <w:rPr>
          <w:rFonts w:ascii="Times New Roman" w:hAnsi="Times New Roman"/>
        </w:rPr>
        <w:t>)</w:t>
      </w:r>
      <w:r w:rsidRPr="009A7B16">
        <w:rPr>
          <w:rFonts w:ascii="Times New Roman" w:hAnsi="Times New Roman"/>
        </w:rPr>
        <w:t>。</w:t>
      </w:r>
    </w:p>
    <w:p w:rsidR="00047B74" w:rsidRDefault="00047B74"/>
    <w:sdt>
      <w:sdtPr>
        <w:rPr>
          <w:rFonts w:ascii="Times New Roman" w:hAnsi="Times New Roman" w:cs="宋体"/>
          <w:b/>
          <w:bCs/>
          <w:kern w:val="0"/>
          <w:szCs w:val="24"/>
        </w:rPr>
        <w:alias w:val="模块:本报告期实际核销的应收账款情况"/>
        <w:tag w:val="_GBC_72fe1bcd09e2470f910107f1e159af49"/>
        <w:id w:val="75478544"/>
        <w:lock w:val="sdtLocked"/>
        <w:placeholder>
          <w:docPart w:val="GBC22222222222222222222222222222"/>
        </w:placeholder>
      </w:sdtPr>
      <w:sdtEndPr>
        <w:rPr>
          <w:b w:val="0"/>
          <w:bCs w:val="0"/>
          <w:szCs w:val="21"/>
        </w:rPr>
      </w:sdtEndPr>
      <w:sdtContent>
        <w:p w:rsidR="00047B74" w:rsidRPr="009A7B16" w:rsidRDefault="009A7B16" w:rsidP="00652785">
          <w:pPr>
            <w:pStyle w:val="ac"/>
            <w:numPr>
              <w:ilvl w:val="0"/>
              <w:numId w:val="91"/>
            </w:numPr>
            <w:overflowPunct w:val="0"/>
            <w:adjustRightInd w:val="0"/>
            <w:ind w:left="0" w:firstLineChars="0" w:firstLine="0"/>
            <w:textAlignment w:val="baseline"/>
            <w:rPr>
              <w:rFonts w:ascii="Times New Roman" w:hAnsi="Times New Roman"/>
            </w:rPr>
          </w:pPr>
          <w:r w:rsidRPr="009A7B16">
            <w:rPr>
              <w:rFonts w:ascii="Times New Roman" w:hAnsi="Times New Roman"/>
            </w:rPr>
            <w:t>截至</w:t>
          </w:r>
          <w:r w:rsidRPr="009A7B16">
            <w:rPr>
              <w:rFonts w:ascii="Times New Roman" w:hAnsi="Times New Roman"/>
            </w:rPr>
            <w:t>2023</w:t>
          </w:r>
          <w:r w:rsidRPr="009A7B16">
            <w:rPr>
              <w:rFonts w:ascii="Times New Roman" w:hAnsi="Times New Roman"/>
            </w:rPr>
            <w:t>年</w:t>
          </w:r>
          <w:r w:rsidRPr="009A7B16">
            <w:rPr>
              <w:rFonts w:ascii="Times New Roman" w:hAnsi="Times New Roman"/>
            </w:rPr>
            <w:t>6</w:t>
          </w:r>
          <w:r w:rsidRPr="009A7B16">
            <w:rPr>
              <w:rFonts w:ascii="Times New Roman" w:hAnsi="Times New Roman"/>
            </w:rPr>
            <w:t>月</w:t>
          </w:r>
          <w:r w:rsidRPr="009A7B16">
            <w:rPr>
              <w:rFonts w:ascii="Times New Roman" w:hAnsi="Times New Roman"/>
            </w:rPr>
            <w:t>30</w:t>
          </w:r>
          <w:r w:rsidRPr="009A7B16">
            <w:rPr>
              <w:rFonts w:ascii="Times New Roman" w:hAnsi="Times New Roman"/>
            </w:rPr>
            <w:t>日止</w:t>
          </w:r>
          <w:r w:rsidRPr="009A7B16">
            <w:rPr>
              <w:rFonts w:ascii="Times New Roman" w:hAnsi="Times New Roman"/>
            </w:rPr>
            <w:t>6</w:t>
          </w:r>
          <w:r w:rsidRPr="009A7B16">
            <w:rPr>
              <w:rFonts w:ascii="Times New Roman" w:hAnsi="Times New Roman"/>
            </w:rPr>
            <w:t>个月期间，本公司无实际核销的应收账款</w:t>
          </w:r>
          <w:r w:rsidRPr="009A7B16">
            <w:rPr>
              <w:rFonts w:ascii="Times New Roman" w:hAnsi="Times New Roman"/>
            </w:rPr>
            <w:t>(</w:t>
          </w:r>
          <w:r w:rsidRPr="009A7B16">
            <w:rPr>
              <w:rFonts w:ascii="Times New Roman" w:hAnsi="Times New Roman"/>
            </w:rPr>
            <w:t>截至</w:t>
          </w:r>
          <w:r w:rsidRPr="009A7B16">
            <w:rPr>
              <w:rFonts w:ascii="Times New Roman" w:hAnsi="Times New Roman"/>
            </w:rPr>
            <w:t>2022</w:t>
          </w:r>
          <w:r w:rsidRPr="009A7B16">
            <w:rPr>
              <w:rFonts w:ascii="Times New Roman" w:hAnsi="Times New Roman"/>
            </w:rPr>
            <w:t>年</w:t>
          </w:r>
          <w:r w:rsidRPr="009A7B16">
            <w:rPr>
              <w:rFonts w:ascii="Times New Roman" w:hAnsi="Times New Roman"/>
            </w:rPr>
            <w:t>6</w:t>
          </w:r>
          <w:r w:rsidRPr="009A7B16">
            <w:rPr>
              <w:rFonts w:ascii="Times New Roman" w:hAnsi="Times New Roman"/>
            </w:rPr>
            <w:t>月</w:t>
          </w:r>
          <w:r w:rsidRPr="009A7B16">
            <w:rPr>
              <w:rFonts w:ascii="Times New Roman" w:hAnsi="Times New Roman"/>
            </w:rPr>
            <w:t>30</w:t>
          </w:r>
          <w:r w:rsidRPr="009A7B16">
            <w:rPr>
              <w:rFonts w:ascii="Times New Roman" w:hAnsi="Times New Roman"/>
            </w:rPr>
            <w:t>日止</w:t>
          </w:r>
          <w:r w:rsidRPr="009A7B16">
            <w:rPr>
              <w:rFonts w:ascii="Times New Roman" w:hAnsi="Times New Roman"/>
            </w:rPr>
            <w:t>6</w:t>
          </w:r>
          <w:r w:rsidRPr="009A7B16">
            <w:rPr>
              <w:rFonts w:ascii="Times New Roman" w:hAnsi="Times New Roman"/>
            </w:rPr>
            <w:t>个月期间：无</w:t>
          </w:r>
          <w:r w:rsidRPr="009A7B16">
            <w:rPr>
              <w:rFonts w:ascii="Times New Roman" w:hAnsi="Times New Roman"/>
            </w:rPr>
            <w:t>)</w:t>
          </w:r>
          <w:r w:rsidRPr="009A7B16">
            <w:rPr>
              <w:rFonts w:ascii="Times New Roman" w:hAnsi="Times New Roman"/>
            </w:rPr>
            <w:t>。</w:t>
          </w:r>
        </w:p>
        <w:p w:rsidR="00047B74" w:rsidRDefault="00833B52" w:rsidP="009A7B16"/>
        <w:bookmarkStart w:id="162" w:name="_Hlk143087864" w:displacedByCustomXml="next"/>
      </w:sdtContent>
    </w:sdt>
    <w:bookmarkEnd w:id="162" w:displacedByCustomXml="prev"/>
    <w:p w:rsidR="00047B74" w:rsidRDefault="009454CC" w:rsidP="00652785">
      <w:pPr>
        <w:pStyle w:val="3"/>
        <w:numPr>
          <w:ilvl w:val="0"/>
          <w:numId w:val="34"/>
        </w:numPr>
        <w:rPr>
          <w:rFonts w:ascii="宋体" w:hAnsi="宋体"/>
          <w:szCs w:val="21"/>
        </w:rPr>
      </w:pPr>
      <w:r>
        <w:rPr>
          <w:rFonts w:ascii="宋体" w:hAnsi="宋体" w:hint="eastAsia"/>
          <w:szCs w:val="21"/>
        </w:rPr>
        <w:t>其他应收款</w:t>
      </w:r>
    </w:p>
    <w:tbl>
      <w:tblPr>
        <w:tblW w:w="8959" w:type="dxa"/>
        <w:jc w:val="center"/>
        <w:tblLayout w:type="fixed"/>
        <w:tblCellMar>
          <w:left w:w="28" w:type="dxa"/>
          <w:right w:w="28" w:type="dxa"/>
        </w:tblCellMar>
        <w:tblLook w:val="04A0" w:firstRow="1" w:lastRow="0" w:firstColumn="1" w:lastColumn="0" w:noHBand="0" w:noVBand="1"/>
      </w:tblPr>
      <w:tblGrid>
        <w:gridCol w:w="4578"/>
        <w:gridCol w:w="1987"/>
        <w:gridCol w:w="238"/>
        <w:gridCol w:w="2156"/>
      </w:tblGrid>
      <w:tr w:rsidR="000E17CA" w:rsidRPr="000E17CA" w:rsidTr="00A301F3">
        <w:trPr>
          <w:trHeight w:val="264"/>
          <w:jc w:val="center"/>
        </w:trPr>
        <w:tc>
          <w:tcPr>
            <w:tcW w:w="4578" w:type="dxa"/>
            <w:tcBorders>
              <w:top w:val="nil"/>
              <w:left w:val="nil"/>
              <w:bottom w:val="nil"/>
              <w:right w:val="nil"/>
            </w:tcBorders>
            <w:shd w:val="clear" w:color="auto" w:fill="auto"/>
            <w:vAlign w:val="bottom"/>
          </w:tcPr>
          <w:bookmarkStart w:id="163" w:name="link_十一2_其他应收款1"/>
          <w:p w:rsidR="000E17CA" w:rsidRPr="000E17CA" w:rsidRDefault="000E17CA" w:rsidP="000E17CA">
            <w:pPr>
              <w:overflowPunct w:val="0"/>
              <w:rPr>
                <w:rFonts w:ascii="Times New Roman" w:hAnsi="Times New Roman" w:cs="Times New Roman"/>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1!R5C2"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1!R5C2" \* MERGEFORMAT </w:instrText>
            </w:r>
            <w:r w:rsidRPr="000E17CA">
              <w:rPr>
                <w:rFonts w:ascii="Times New Roman" w:hAnsi="Times New Roman" w:cs="Times New Roman"/>
                <w:lang w:val="zh-CN"/>
              </w:rPr>
              <w:fldChar w:fldCharType="end"/>
            </w:r>
          </w:p>
        </w:tc>
        <w:tc>
          <w:tcPr>
            <w:tcW w:w="1987" w:type="dxa"/>
            <w:tcBorders>
              <w:top w:val="nil"/>
              <w:left w:val="nil"/>
              <w:bottom w:val="nil"/>
              <w:right w:val="nil"/>
            </w:tcBorders>
            <w:shd w:val="clear" w:color="auto" w:fill="auto"/>
            <w:vAlign w:val="bottom"/>
          </w:tcPr>
          <w:p w:rsidR="000E17CA" w:rsidRPr="000E17CA" w:rsidRDefault="000E17CA" w:rsidP="000E17CA">
            <w:pPr>
              <w:overflowPunct w:val="0"/>
              <w:ind w:rightChars="50" w:right="105"/>
              <w:jc w:val="right"/>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1!R5C3"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1!R5C3" \* MERGEFORMAT </w:instrText>
            </w:r>
            <w:r w:rsidRPr="000E17CA">
              <w:rPr>
                <w:rFonts w:ascii="Times New Roman" w:hAnsi="Times New Roman" w:cs="Times New Roman"/>
                <w:lang w:val="zh-CN"/>
              </w:rPr>
              <w:fldChar w:fldCharType="separate"/>
            </w:r>
            <w:r w:rsidRPr="000E17CA">
              <w:rPr>
                <w:rFonts w:ascii="Times New Roman" w:hAnsi="Times New Roman" w:cs="Times New Roman"/>
                <w:bCs/>
                <w:color w:val="000000"/>
              </w:rPr>
              <w:t>2023</w:t>
            </w:r>
            <w:r w:rsidRPr="000E17CA">
              <w:rPr>
                <w:rFonts w:ascii="Times New Roman" w:hAnsi="Times New Roman" w:cs="Times New Roman"/>
                <w:bCs/>
                <w:color w:val="000000"/>
              </w:rPr>
              <w:t>年</w:t>
            </w:r>
            <w:r w:rsidRPr="000E17CA">
              <w:rPr>
                <w:rFonts w:ascii="Times New Roman" w:hAnsi="Times New Roman" w:cs="Times New Roman"/>
                <w:bCs/>
                <w:color w:val="000000"/>
              </w:rPr>
              <w:t>6</w:t>
            </w:r>
            <w:r w:rsidRPr="000E17CA">
              <w:rPr>
                <w:rFonts w:ascii="Times New Roman" w:hAnsi="Times New Roman" w:cs="Times New Roman"/>
                <w:bCs/>
                <w:color w:val="000000"/>
              </w:rPr>
              <w:t>月</w:t>
            </w:r>
            <w:r w:rsidRPr="000E17CA">
              <w:rPr>
                <w:rFonts w:ascii="Times New Roman" w:hAnsi="Times New Roman" w:cs="Times New Roman"/>
                <w:bCs/>
                <w:color w:val="000000"/>
              </w:rPr>
              <w:t>30</w:t>
            </w:r>
            <w:r w:rsidRPr="000E17CA">
              <w:rPr>
                <w:rFonts w:ascii="Times New Roman" w:hAnsi="Times New Roman" w:cs="Times New Roman"/>
                <w:bCs/>
                <w:color w:val="000000"/>
              </w:rPr>
              <w:t>日</w:t>
            </w:r>
            <w:r w:rsidRPr="000E17CA">
              <w:rPr>
                <w:rFonts w:ascii="Times New Roman" w:hAnsi="Times New Roman" w:cs="Times New Roman"/>
                <w:lang w:val="zh-CN"/>
              </w:rPr>
              <w:fldChar w:fldCharType="end"/>
            </w:r>
          </w:p>
        </w:tc>
        <w:tc>
          <w:tcPr>
            <w:tcW w:w="238" w:type="dxa"/>
            <w:tcBorders>
              <w:top w:val="nil"/>
              <w:left w:val="nil"/>
              <w:bottom w:val="nil"/>
              <w:right w:val="nil"/>
            </w:tcBorders>
            <w:shd w:val="clear" w:color="auto" w:fill="auto"/>
            <w:vAlign w:val="bottom"/>
          </w:tcPr>
          <w:p w:rsidR="000E17CA" w:rsidRPr="000E17CA" w:rsidRDefault="000E17CA" w:rsidP="000E17CA">
            <w:pPr>
              <w:overflowPunct w:val="0"/>
              <w:ind w:rightChars="50" w:right="105"/>
              <w:jc w:val="right"/>
              <w:rPr>
                <w:rFonts w:ascii="Times New Roman" w:hAnsi="Times New Roman" w:cs="Times New Roman"/>
                <w:color w:val="000000"/>
              </w:rPr>
            </w:pPr>
          </w:p>
        </w:tc>
        <w:tc>
          <w:tcPr>
            <w:tcW w:w="2156" w:type="dxa"/>
            <w:tcBorders>
              <w:top w:val="nil"/>
              <w:left w:val="nil"/>
              <w:bottom w:val="nil"/>
              <w:right w:val="nil"/>
            </w:tcBorders>
            <w:shd w:val="clear" w:color="auto" w:fill="auto"/>
            <w:vAlign w:val="bottom"/>
          </w:tcPr>
          <w:p w:rsidR="000E17CA" w:rsidRPr="000E17CA" w:rsidRDefault="000E17CA" w:rsidP="000E17CA">
            <w:pPr>
              <w:overflowPunct w:val="0"/>
              <w:ind w:right="95"/>
              <w:jc w:val="right"/>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 xml:space="preserve">.xlsx"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1!R5C5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1!R5C5" \* MERGEFORMAT </w:instrText>
            </w:r>
            <w:r w:rsidRPr="000E17CA">
              <w:rPr>
                <w:rFonts w:ascii="Times New Roman" w:hAnsi="Times New Roman" w:cs="Times New Roman"/>
                <w:lang w:val="zh-CN"/>
              </w:rPr>
              <w:fldChar w:fldCharType="separate"/>
            </w:r>
            <w:r w:rsidRPr="000E17CA">
              <w:rPr>
                <w:rFonts w:ascii="Times New Roman" w:hAnsi="Times New Roman" w:cs="Times New Roman"/>
                <w:bCs/>
                <w:color w:val="000000"/>
              </w:rPr>
              <w:t>2022</w:t>
            </w:r>
            <w:r w:rsidRPr="000E17CA">
              <w:rPr>
                <w:rFonts w:ascii="Times New Roman" w:hAnsi="Times New Roman" w:cs="Times New Roman"/>
                <w:bCs/>
                <w:color w:val="000000"/>
              </w:rPr>
              <w:t>年</w:t>
            </w:r>
            <w:r w:rsidRPr="000E17CA">
              <w:rPr>
                <w:rFonts w:ascii="Times New Roman" w:hAnsi="Times New Roman" w:cs="Times New Roman"/>
                <w:bCs/>
                <w:color w:val="000000"/>
              </w:rPr>
              <w:t>12</w:t>
            </w:r>
            <w:r w:rsidRPr="000E17CA">
              <w:rPr>
                <w:rFonts w:ascii="Times New Roman" w:hAnsi="Times New Roman" w:cs="Times New Roman"/>
                <w:bCs/>
                <w:color w:val="000000"/>
              </w:rPr>
              <w:t>月</w:t>
            </w:r>
            <w:r w:rsidRPr="000E17CA">
              <w:rPr>
                <w:rFonts w:ascii="Times New Roman" w:hAnsi="Times New Roman" w:cs="Times New Roman"/>
                <w:bCs/>
                <w:color w:val="000000"/>
              </w:rPr>
              <w:t>31</w:t>
            </w:r>
            <w:r w:rsidRPr="000E17CA">
              <w:rPr>
                <w:rFonts w:ascii="Times New Roman" w:hAnsi="Times New Roman" w:cs="Times New Roman"/>
                <w:bCs/>
                <w:color w:val="000000"/>
              </w:rPr>
              <w:t>日</w:t>
            </w:r>
            <w:r w:rsidRPr="000E17CA">
              <w:rPr>
                <w:rFonts w:ascii="Times New Roman" w:hAnsi="Times New Roman" w:cs="Times New Roman"/>
                <w:lang w:val="zh-CN"/>
              </w:rPr>
              <w:fldChar w:fldCharType="end"/>
            </w:r>
          </w:p>
        </w:tc>
      </w:tr>
      <w:tr w:rsidR="000E17CA" w:rsidRPr="000E17CA" w:rsidTr="00A301F3">
        <w:trPr>
          <w:trHeight w:val="264"/>
          <w:jc w:val="center"/>
        </w:trPr>
        <w:tc>
          <w:tcPr>
            <w:tcW w:w="4578" w:type="dxa"/>
            <w:tcBorders>
              <w:top w:val="nil"/>
              <w:left w:val="nil"/>
              <w:bottom w:val="nil"/>
              <w:right w:val="nil"/>
            </w:tcBorders>
            <w:shd w:val="clear" w:color="auto" w:fill="auto"/>
            <w:vAlign w:val="bottom"/>
          </w:tcPr>
          <w:p w:rsidR="000E17CA" w:rsidRPr="000E17CA" w:rsidRDefault="000E17CA" w:rsidP="000E17CA">
            <w:pPr>
              <w:overflowPunct w:val="0"/>
              <w:rPr>
                <w:rFonts w:ascii="Times New Roman" w:hAnsi="Times New Roman" w:cs="Times New Roman"/>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1!R6C2"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1!R6C2" \* MERGEFORMAT </w:instrText>
            </w:r>
            <w:r w:rsidRPr="000E17CA">
              <w:rPr>
                <w:rFonts w:ascii="Times New Roman" w:hAnsi="Times New Roman" w:cs="Times New Roman"/>
                <w:lang w:val="zh-CN"/>
              </w:rPr>
              <w:fldChar w:fldCharType="end"/>
            </w:r>
          </w:p>
        </w:tc>
        <w:tc>
          <w:tcPr>
            <w:tcW w:w="1987" w:type="dxa"/>
            <w:tcBorders>
              <w:top w:val="nil"/>
              <w:left w:val="nil"/>
              <w:right w:val="nil"/>
            </w:tcBorders>
            <w:shd w:val="clear" w:color="auto" w:fill="auto"/>
            <w:vAlign w:val="bottom"/>
          </w:tcPr>
          <w:p w:rsidR="000E17CA" w:rsidRPr="000E17CA" w:rsidRDefault="000E17CA" w:rsidP="000E17CA">
            <w:pPr>
              <w:overflowPunct w:val="0"/>
              <w:ind w:rightChars="50" w:right="105"/>
              <w:jc w:val="right"/>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1!R6C3"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1!R6C3" \* MERGEFORMAT </w:instrText>
            </w:r>
            <w:r w:rsidRPr="000E17CA">
              <w:rPr>
                <w:rFonts w:ascii="Times New Roman" w:hAnsi="Times New Roman" w:cs="Times New Roman"/>
                <w:lang w:val="zh-CN"/>
              </w:rPr>
              <w:fldChar w:fldCharType="end"/>
            </w:r>
          </w:p>
        </w:tc>
        <w:tc>
          <w:tcPr>
            <w:tcW w:w="238" w:type="dxa"/>
            <w:tcBorders>
              <w:top w:val="nil"/>
              <w:left w:val="nil"/>
              <w:right w:val="nil"/>
            </w:tcBorders>
            <w:shd w:val="clear" w:color="auto" w:fill="auto"/>
            <w:vAlign w:val="bottom"/>
          </w:tcPr>
          <w:p w:rsidR="000E17CA" w:rsidRPr="000E17CA" w:rsidRDefault="000E17CA" w:rsidP="000E17CA">
            <w:pPr>
              <w:overflowPunct w:val="0"/>
              <w:ind w:rightChars="50" w:right="105"/>
              <w:jc w:val="right"/>
              <w:rPr>
                <w:rFonts w:ascii="Times New Roman" w:hAnsi="Times New Roman" w:cs="Times New Roman"/>
                <w:color w:val="000000"/>
              </w:rPr>
            </w:pPr>
          </w:p>
        </w:tc>
        <w:tc>
          <w:tcPr>
            <w:tcW w:w="2156" w:type="dxa"/>
            <w:tcBorders>
              <w:top w:val="nil"/>
              <w:left w:val="nil"/>
              <w:right w:val="nil"/>
            </w:tcBorders>
            <w:shd w:val="clear" w:color="auto" w:fill="auto"/>
            <w:vAlign w:val="bottom"/>
          </w:tcPr>
          <w:p w:rsidR="000E17CA" w:rsidRPr="000E17CA" w:rsidRDefault="000E17CA" w:rsidP="000E17CA">
            <w:pPr>
              <w:overflowPunct w:val="0"/>
              <w:ind w:right="113"/>
              <w:jc w:val="right"/>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1!R6C5"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1!R6C5" \* MERGEFORMAT </w:instrText>
            </w:r>
            <w:r w:rsidRPr="000E17CA">
              <w:rPr>
                <w:rFonts w:ascii="Times New Roman" w:hAnsi="Times New Roman" w:cs="Times New Roman"/>
                <w:lang w:val="zh-CN"/>
              </w:rPr>
              <w:fldChar w:fldCharType="end"/>
            </w:r>
          </w:p>
        </w:tc>
      </w:tr>
      <w:tr w:rsidR="000E17CA" w:rsidRPr="000E17CA" w:rsidTr="00A301F3">
        <w:trPr>
          <w:trHeight w:val="264"/>
          <w:jc w:val="center"/>
        </w:trPr>
        <w:tc>
          <w:tcPr>
            <w:tcW w:w="4578" w:type="dxa"/>
            <w:tcBorders>
              <w:top w:val="nil"/>
              <w:left w:val="nil"/>
              <w:bottom w:val="nil"/>
              <w:right w:val="nil"/>
            </w:tcBorders>
            <w:shd w:val="clear" w:color="auto" w:fill="auto"/>
            <w:vAlign w:val="bottom"/>
          </w:tcPr>
          <w:p w:rsidR="000E17CA" w:rsidRPr="000E17CA" w:rsidRDefault="000E17CA" w:rsidP="000E17CA">
            <w:pPr>
              <w:overflowPunct w:val="0"/>
              <w:rPr>
                <w:rFonts w:ascii="Times New Roman" w:hAnsi="Times New Roman" w:cs="Times New Roman"/>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1!R7C2"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1!R7C2" \* MERGEFORMAT </w:instrText>
            </w:r>
            <w:r w:rsidRPr="000E17CA">
              <w:rPr>
                <w:rFonts w:ascii="Times New Roman" w:hAnsi="Times New Roman" w:cs="Times New Roman"/>
                <w:lang w:val="zh-CN"/>
              </w:rPr>
              <w:fldChar w:fldCharType="separate"/>
            </w:r>
            <w:r w:rsidRPr="000E17CA">
              <w:rPr>
                <w:rFonts w:ascii="Times New Roman" w:hAnsi="Times New Roman" w:cs="Times New Roman"/>
              </w:rPr>
              <w:t>应收土地收储款</w:t>
            </w:r>
            <w:r w:rsidRPr="000E17CA">
              <w:rPr>
                <w:rFonts w:ascii="Times New Roman" w:hAnsi="Times New Roman" w:cs="Times New Roman"/>
                <w:lang w:val="zh-CN"/>
              </w:rPr>
              <w:fldChar w:fldCharType="end"/>
            </w:r>
          </w:p>
        </w:tc>
        <w:tc>
          <w:tcPr>
            <w:tcW w:w="1987" w:type="dxa"/>
            <w:tcBorders>
              <w:top w:val="nil"/>
              <w:left w:val="nil"/>
              <w:bottom w:val="nil"/>
              <w:right w:val="nil"/>
            </w:tcBorders>
            <w:shd w:val="clear" w:color="auto" w:fill="auto"/>
            <w:vAlign w:val="bottom"/>
          </w:tcPr>
          <w:p w:rsidR="000E17CA" w:rsidRPr="000E17CA" w:rsidRDefault="000E17CA" w:rsidP="000E17CA">
            <w:pPr>
              <w:tabs>
                <w:tab w:val="decimal" w:pos="1908"/>
              </w:tabs>
              <w:overflowPunct w:val="0"/>
              <w:ind w:rightChars="-15" w:right="-31"/>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 xml:space="preserve">.xlsx"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1!R7C3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1!R7C3" \* MERGEFORMAT </w:instrText>
            </w:r>
            <w:r w:rsidRPr="000E17CA">
              <w:rPr>
                <w:rFonts w:ascii="Times New Roman" w:hAnsi="Times New Roman" w:cs="Times New Roman"/>
                <w:lang w:val="zh-CN"/>
              </w:rPr>
              <w:fldChar w:fldCharType="separate"/>
            </w:r>
            <w:r w:rsidRPr="000E17CA">
              <w:rPr>
                <w:rFonts w:ascii="Times New Roman" w:hAnsi="Times New Roman" w:cs="Times New Roman"/>
                <w:lang w:val="zh-CN"/>
              </w:rPr>
              <w:t>128,902,764</w:t>
            </w:r>
            <w:r w:rsidRPr="000E17CA">
              <w:rPr>
                <w:rFonts w:ascii="Times New Roman" w:hAnsi="Times New Roman" w:cs="Times New Roman"/>
                <w:lang w:val="zh-CN"/>
              </w:rPr>
              <w:fldChar w:fldCharType="end"/>
            </w:r>
          </w:p>
        </w:tc>
        <w:tc>
          <w:tcPr>
            <w:tcW w:w="238" w:type="dxa"/>
            <w:tcBorders>
              <w:top w:val="nil"/>
              <w:left w:val="nil"/>
              <w:bottom w:val="nil"/>
              <w:right w:val="nil"/>
            </w:tcBorders>
            <w:shd w:val="clear" w:color="auto" w:fill="auto"/>
            <w:vAlign w:val="bottom"/>
          </w:tcPr>
          <w:p w:rsidR="000E17CA" w:rsidRPr="000E17CA" w:rsidRDefault="000E17CA" w:rsidP="000E17CA">
            <w:pPr>
              <w:overflowPunct w:val="0"/>
              <w:ind w:rightChars="50" w:right="105"/>
              <w:jc w:val="right"/>
              <w:rPr>
                <w:rFonts w:ascii="Times New Roman" w:hAnsi="Times New Roman" w:cs="Times New Roman"/>
                <w:color w:val="000000"/>
              </w:rPr>
            </w:pPr>
          </w:p>
        </w:tc>
        <w:tc>
          <w:tcPr>
            <w:tcW w:w="2156" w:type="dxa"/>
            <w:tcBorders>
              <w:top w:val="nil"/>
              <w:left w:val="nil"/>
              <w:bottom w:val="nil"/>
              <w:right w:val="nil"/>
            </w:tcBorders>
            <w:shd w:val="clear" w:color="auto" w:fill="auto"/>
            <w:vAlign w:val="bottom"/>
          </w:tcPr>
          <w:p w:rsidR="000E17CA" w:rsidRPr="000E17CA" w:rsidRDefault="000E17CA" w:rsidP="000E17CA">
            <w:pPr>
              <w:tabs>
                <w:tab w:val="decimal" w:pos="1994"/>
              </w:tabs>
              <w:overflowPunct w:val="0"/>
              <w:ind w:right="-17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1!R7C5"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1!R7C5"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128,902,764</w:t>
            </w:r>
            <w:r w:rsidRPr="000E17CA">
              <w:rPr>
                <w:rFonts w:ascii="Times New Roman" w:hAnsi="Times New Roman" w:cs="Times New Roman"/>
                <w:lang w:val="zh-CN"/>
              </w:rPr>
              <w:fldChar w:fldCharType="end"/>
            </w:r>
          </w:p>
        </w:tc>
      </w:tr>
      <w:tr w:rsidR="000E17CA" w:rsidRPr="000E17CA" w:rsidTr="00A301F3">
        <w:trPr>
          <w:trHeight w:val="264"/>
          <w:jc w:val="center"/>
        </w:trPr>
        <w:tc>
          <w:tcPr>
            <w:tcW w:w="4578" w:type="dxa"/>
            <w:tcBorders>
              <w:top w:val="nil"/>
              <w:left w:val="nil"/>
              <w:bottom w:val="nil"/>
              <w:right w:val="nil"/>
            </w:tcBorders>
            <w:shd w:val="clear" w:color="auto" w:fill="auto"/>
            <w:vAlign w:val="bottom"/>
          </w:tcPr>
          <w:p w:rsidR="000E17CA" w:rsidRPr="000E17CA" w:rsidRDefault="000E17CA" w:rsidP="000E17CA">
            <w:pPr>
              <w:overflowPunct w:val="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1!R8C2"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1!R8C2"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代收代付工程款</w:t>
            </w:r>
            <w:r w:rsidRPr="000E17CA">
              <w:rPr>
                <w:rFonts w:ascii="Times New Roman" w:hAnsi="Times New Roman" w:cs="Times New Roman"/>
                <w:lang w:val="zh-CN"/>
              </w:rPr>
              <w:fldChar w:fldCharType="end"/>
            </w:r>
          </w:p>
        </w:tc>
        <w:tc>
          <w:tcPr>
            <w:tcW w:w="1987" w:type="dxa"/>
            <w:tcBorders>
              <w:top w:val="nil"/>
              <w:left w:val="nil"/>
              <w:bottom w:val="nil"/>
              <w:right w:val="nil"/>
            </w:tcBorders>
            <w:shd w:val="clear" w:color="auto" w:fill="auto"/>
            <w:vAlign w:val="bottom"/>
          </w:tcPr>
          <w:p w:rsidR="000E17CA" w:rsidRPr="000E17CA" w:rsidRDefault="000E17CA" w:rsidP="000E17CA">
            <w:pPr>
              <w:tabs>
                <w:tab w:val="decimal" w:pos="1908"/>
              </w:tabs>
              <w:overflowPunct w:val="0"/>
              <w:ind w:rightChars="-15" w:right="-31"/>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1!R8C3"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1!R8C3" \* MERGEFORMAT </w:instrText>
            </w:r>
            <w:r w:rsidRPr="000E17CA">
              <w:rPr>
                <w:rFonts w:ascii="Times New Roman" w:hAnsi="Times New Roman" w:cs="Times New Roman"/>
                <w:lang w:val="zh-CN"/>
              </w:rPr>
              <w:fldChar w:fldCharType="separate"/>
            </w:r>
            <w:r w:rsidRPr="000E17CA">
              <w:rPr>
                <w:rFonts w:ascii="Times New Roman" w:hAnsi="Times New Roman" w:cs="Times New Roman"/>
                <w:lang w:val="zh-CN"/>
              </w:rPr>
              <w:t>135,263,087</w:t>
            </w:r>
            <w:r w:rsidRPr="000E17CA">
              <w:rPr>
                <w:rFonts w:ascii="Times New Roman" w:hAnsi="Times New Roman" w:cs="Times New Roman"/>
                <w:lang w:val="zh-CN"/>
              </w:rPr>
              <w:fldChar w:fldCharType="end"/>
            </w:r>
          </w:p>
        </w:tc>
        <w:tc>
          <w:tcPr>
            <w:tcW w:w="238" w:type="dxa"/>
            <w:tcBorders>
              <w:top w:val="nil"/>
              <w:left w:val="nil"/>
              <w:bottom w:val="nil"/>
              <w:right w:val="nil"/>
            </w:tcBorders>
            <w:shd w:val="clear" w:color="auto" w:fill="auto"/>
            <w:vAlign w:val="bottom"/>
          </w:tcPr>
          <w:p w:rsidR="000E17CA" w:rsidRPr="000E17CA" w:rsidRDefault="000E17CA" w:rsidP="000E17CA">
            <w:pPr>
              <w:overflowPunct w:val="0"/>
              <w:ind w:rightChars="50" w:right="105"/>
              <w:rPr>
                <w:rFonts w:ascii="Times New Roman" w:hAnsi="Times New Roman" w:cs="Times New Roman"/>
              </w:rPr>
            </w:pPr>
          </w:p>
        </w:tc>
        <w:tc>
          <w:tcPr>
            <w:tcW w:w="2156" w:type="dxa"/>
            <w:tcBorders>
              <w:top w:val="nil"/>
              <w:left w:val="nil"/>
              <w:bottom w:val="nil"/>
              <w:right w:val="nil"/>
            </w:tcBorders>
            <w:shd w:val="clear" w:color="auto" w:fill="auto"/>
            <w:vAlign w:val="bottom"/>
          </w:tcPr>
          <w:p w:rsidR="000E17CA" w:rsidRPr="000E17CA" w:rsidRDefault="000E17CA" w:rsidP="000E17CA">
            <w:pPr>
              <w:tabs>
                <w:tab w:val="decimal" w:pos="1994"/>
              </w:tabs>
              <w:overflowPunct w:val="0"/>
              <w:ind w:right="-17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1!R8C5"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1!R8C5"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279,071,370</w:t>
            </w:r>
            <w:r w:rsidRPr="000E17CA">
              <w:rPr>
                <w:rFonts w:ascii="Times New Roman" w:hAnsi="Times New Roman" w:cs="Times New Roman"/>
                <w:lang w:val="zh-CN"/>
              </w:rPr>
              <w:fldChar w:fldCharType="end"/>
            </w:r>
          </w:p>
        </w:tc>
      </w:tr>
      <w:tr w:rsidR="000E17CA" w:rsidRPr="000E17CA" w:rsidTr="00A301F3">
        <w:trPr>
          <w:trHeight w:val="264"/>
          <w:jc w:val="center"/>
        </w:trPr>
        <w:tc>
          <w:tcPr>
            <w:tcW w:w="4578" w:type="dxa"/>
            <w:tcBorders>
              <w:top w:val="nil"/>
              <w:left w:val="nil"/>
              <w:bottom w:val="nil"/>
              <w:right w:val="nil"/>
            </w:tcBorders>
            <w:shd w:val="clear" w:color="auto" w:fill="auto"/>
            <w:vAlign w:val="bottom"/>
          </w:tcPr>
          <w:p w:rsidR="000E17CA" w:rsidRPr="000E17CA" w:rsidRDefault="000E17CA" w:rsidP="000E17CA">
            <w:pPr>
              <w:overflowPunct w:val="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1!R9C2"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1!R9C2"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代垫款项</w:t>
            </w:r>
            <w:r w:rsidRPr="000E17CA">
              <w:rPr>
                <w:rFonts w:ascii="Times New Roman" w:hAnsi="Times New Roman" w:cs="Times New Roman"/>
                <w:lang w:val="zh-CN"/>
              </w:rPr>
              <w:fldChar w:fldCharType="end"/>
            </w:r>
          </w:p>
        </w:tc>
        <w:tc>
          <w:tcPr>
            <w:tcW w:w="1987" w:type="dxa"/>
            <w:tcBorders>
              <w:top w:val="nil"/>
              <w:left w:val="nil"/>
              <w:bottom w:val="nil"/>
              <w:right w:val="nil"/>
            </w:tcBorders>
            <w:shd w:val="clear" w:color="auto" w:fill="auto"/>
            <w:vAlign w:val="bottom"/>
          </w:tcPr>
          <w:p w:rsidR="000E17CA" w:rsidRPr="000E17CA" w:rsidRDefault="000E17CA" w:rsidP="000E17CA">
            <w:pPr>
              <w:tabs>
                <w:tab w:val="decimal" w:pos="1908"/>
              </w:tabs>
              <w:overflowPunct w:val="0"/>
              <w:ind w:rightChars="-15" w:right="-31"/>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1!R9C3"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1!R9C3" \* MERGEFORMAT </w:instrText>
            </w:r>
            <w:r w:rsidRPr="000E17CA">
              <w:rPr>
                <w:rFonts w:ascii="Times New Roman" w:hAnsi="Times New Roman" w:cs="Times New Roman"/>
                <w:lang w:val="zh-CN"/>
              </w:rPr>
              <w:fldChar w:fldCharType="separate"/>
            </w:r>
            <w:r w:rsidRPr="000E17CA">
              <w:rPr>
                <w:rFonts w:ascii="Times New Roman" w:hAnsi="Times New Roman" w:cs="Times New Roman"/>
                <w:lang w:val="zh-CN"/>
              </w:rPr>
              <w:t>9,286,112</w:t>
            </w:r>
            <w:r w:rsidRPr="000E17CA">
              <w:rPr>
                <w:rFonts w:ascii="Times New Roman" w:hAnsi="Times New Roman" w:cs="Times New Roman"/>
                <w:lang w:val="zh-CN"/>
              </w:rPr>
              <w:fldChar w:fldCharType="end"/>
            </w:r>
          </w:p>
        </w:tc>
        <w:tc>
          <w:tcPr>
            <w:tcW w:w="238" w:type="dxa"/>
            <w:tcBorders>
              <w:top w:val="nil"/>
              <w:left w:val="nil"/>
              <w:bottom w:val="nil"/>
              <w:right w:val="nil"/>
            </w:tcBorders>
            <w:shd w:val="clear" w:color="auto" w:fill="auto"/>
            <w:vAlign w:val="bottom"/>
          </w:tcPr>
          <w:p w:rsidR="000E17CA" w:rsidRPr="000E17CA" w:rsidRDefault="000E17CA" w:rsidP="000E17CA">
            <w:pPr>
              <w:overflowPunct w:val="0"/>
              <w:ind w:rightChars="50" w:right="105"/>
              <w:rPr>
                <w:rFonts w:ascii="Times New Roman" w:hAnsi="Times New Roman" w:cs="Times New Roman"/>
              </w:rPr>
            </w:pPr>
          </w:p>
        </w:tc>
        <w:tc>
          <w:tcPr>
            <w:tcW w:w="2156" w:type="dxa"/>
            <w:tcBorders>
              <w:top w:val="nil"/>
              <w:left w:val="nil"/>
              <w:bottom w:val="nil"/>
              <w:right w:val="nil"/>
            </w:tcBorders>
            <w:shd w:val="clear" w:color="auto" w:fill="auto"/>
            <w:vAlign w:val="bottom"/>
          </w:tcPr>
          <w:p w:rsidR="000E17CA" w:rsidRPr="000E17CA" w:rsidRDefault="000E17CA" w:rsidP="000E17CA">
            <w:pPr>
              <w:tabs>
                <w:tab w:val="decimal" w:pos="1994"/>
              </w:tabs>
              <w:overflowPunct w:val="0"/>
              <w:ind w:right="-17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1!R9C5"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1!R9C5"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10,195,632</w:t>
            </w:r>
            <w:r w:rsidRPr="000E17CA">
              <w:rPr>
                <w:rFonts w:ascii="Times New Roman" w:hAnsi="Times New Roman" w:cs="Times New Roman"/>
                <w:lang w:val="zh-CN"/>
              </w:rPr>
              <w:fldChar w:fldCharType="end"/>
            </w:r>
          </w:p>
        </w:tc>
      </w:tr>
      <w:tr w:rsidR="000E17CA" w:rsidRPr="000E17CA" w:rsidTr="00A301F3">
        <w:trPr>
          <w:trHeight w:val="264"/>
          <w:jc w:val="center"/>
        </w:trPr>
        <w:tc>
          <w:tcPr>
            <w:tcW w:w="4578" w:type="dxa"/>
            <w:tcBorders>
              <w:top w:val="nil"/>
              <w:left w:val="nil"/>
              <w:bottom w:val="nil"/>
              <w:right w:val="nil"/>
            </w:tcBorders>
            <w:shd w:val="clear" w:color="auto" w:fill="auto"/>
            <w:vAlign w:val="bottom"/>
          </w:tcPr>
          <w:p w:rsidR="000E17CA" w:rsidRPr="000E17CA" w:rsidRDefault="000E17CA" w:rsidP="000E17CA">
            <w:pPr>
              <w:overflowPunct w:val="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1!R10C2"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1!R10C2"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备用金</w:t>
            </w:r>
            <w:r w:rsidRPr="000E17CA">
              <w:rPr>
                <w:rFonts w:ascii="Times New Roman" w:hAnsi="Times New Roman" w:cs="Times New Roman"/>
                <w:lang w:val="zh-CN"/>
              </w:rPr>
              <w:fldChar w:fldCharType="end"/>
            </w:r>
          </w:p>
        </w:tc>
        <w:tc>
          <w:tcPr>
            <w:tcW w:w="1987" w:type="dxa"/>
            <w:tcBorders>
              <w:top w:val="nil"/>
              <w:left w:val="nil"/>
              <w:bottom w:val="nil"/>
              <w:right w:val="nil"/>
            </w:tcBorders>
            <w:shd w:val="clear" w:color="auto" w:fill="auto"/>
            <w:vAlign w:val="bottom"/>
          </w:tcPr>
          <w:p w:rsidR="000E17CA" w:rsidRPr="000E17CA" w:rsidRDefault="000E17CA" w:rsidP="000E17CA">
            <w:pPr>
              <w:tabs>
                <w:tab w:val="decimal" w:pos="1908"/>
              </w:tabs>
              <w:overflowPunct w:val="0"/>
              <w:ind w:rightChars="-15" w:right="-31"/>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1!R10C3"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1!R10C3" \* MERGEFORMAT </w:instrText>
            </w:r>
            <w:r w:rsidRPr="000E17CA">
              <w:rPr>
                <w:rFonts w:ascii="Times New Roman" w:hAnsi="Times New Roman" w:cs="Times New Roman"/>
                <w:lang w:val="zh-CN"/>
              </w:rPr>
              <w:fldChar w:fldCharType="separate"/>
            </w:r>
            <w:r w:rsidRPr="000E17CA">
              <w:rPr>
                <w:rFonts w:ascii="Times New Roman" w:hAnsi="Times New Roman" w:cs="Times New Roman"/>
                <w:lang w:val="zh-CN"/>
              </w:rPr>
              <w:t>12,589,127</w:t>
            </w:r>
            <w:r w:rsidRPr="000E17CA">
              <w:rPr>
                <w:rFonts w:ascii="Times New Roman" w:hAnsi="Times New Roman" w:cs="Times New Roman"/>
                <w:lang w:val="zh-CN"/>
              </w:rPr>
              <w:fldChar w:fldCharType="end"/>
            </w:r>
          </w:p>
        </w:tc>
        <w:tc>
          <w:tcPr>
            <w:tcW w:w="238" w:type="dxa"/>
            <w:tcBorders>
              <w:top w:val="nil"/>
              <w:left w:val="nil"/>
              <w:bottom w:val="nil"/>
              <w:right w:val="nil"/>
            </w:tcBorders>
            <w:shd w:val="clear" w:color="auto" w:fill="auto"/>
            <w:vAlign w:val="bottom"/>
          </w:tcPr>
          <w:p w:rsidR="000E17CA" w:rsidRPr="000E17CA" w:rsidRDefault="000E17CA" w:rsidP="000E17CA">
            <w:pPr>
              <w:overflowPunct w:val="0"/>
              <w:ind w:rightChars="50" w:right="105"/>
              <w:jc w:val="right"/>
              <w:rPr>
                <w:rFonts w:ascii="Times New Roman" w:hAnsi="Times New Roman" w:cs="Times New Roman"/>
                <w:color w:val="000000"/>
              </w:rPr>
            </w:pPr>
          </w:p>
        </w:tc>
        <w:tc>
          <w:tcPr>
            <w:tcW w:w="2156" w:type="dxa"/>
            <w:tcBorders>
              <w:top w:val="nil"/>
              <w:left w:val="nil"/>
              <w:bottom w:val="nil"/>
              <w:right w:val="nil"/>
            </w:tcBorders>
            <w:shd w:val="clear" w:color="auto" w:fill="auto"/>
            <w:vAlign w:val="bottom"/>
          </w:tcPr>
          <w:p w:rsidR="000E17CA" w:rsidRPr="000E17CA" w:rsidRDefault="000E17CA" w:rsidP="000E17CA">
            <w:pPr>
              <w:tabs>
                <w:tab w:val="decimal" w:pos="1994"/>
              </w:tabs>
              <w:overflowPunct w:val="0"/>
              <w:ind w:right="-17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1!R10C5"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1!R10C5"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23,081,552</w:t>
            </w:r>
            <w:r w:rsidRPr="000E17CA">
              <w:rPr>
                <w:rFonts w:ascii="Times New Roman" w:hAnsi="Times New Roman" w:cs="Times New Roman"/>
                <w:lang w:val="zh-CN"/>
              </w:rPr>
              <w:fldChar w:fldCharType="end"/>
            </w:r>
          </w:p>
        </w:tc>
      </w:tr>
      <w:tr w:rsidR="000E17CA" w:rsidRPr="000E17CA" w:rsidTr="00A301F3">
        <w:trPr>
          <w:trHeight w:val="264"/>
          <w:jc w:val="center"/>
        </w:trPr>
        <w:tc>
          <w:tcPr>
            <w:tcW w:w="4578" w:type="dxa"/>
            <w:tcBorders>
              <w:top w:val="nil"/>
              <w:left w:val="nil"/>
              <w:bottom w:val="nil"/>
              <w:right w:val="nil"/>
            </w:tcBorders>
            <w:shd w:val="clear" w:color="auto" w:fill="auto"/>
            <w:vAlign w:val="bottom"/>
          </w:tcPr>
          <w:p w:rsidR="000E17CA" w:rsidRPr="000E17CA" w:rsidRDefault="000E17CA" w:rsidP="000E17CA">
            <w:pPr>
              <w:overflowPunct w:val="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1!R11C2"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1!R11C2"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保证金及押金</w:t>
            </w:r>
            <w:r w:rsidRPr="000E17CA">
              <w:rPr>
                <w:rFonts w:ascii="Times New Roman" w:hAnsi="Times New Roman" w:cs="Times New Roman"/>
                <w:lang w:val="zh-CN"/>
              </w:rPr>
              <w:fldChar w:fldCharType="end"/>
            </w:r>
          </w:p>
        </w:tc>
        <w:tc>
          <w:tcPr>
            <w:tcW w:w="1987" w:type="dxa"/>
            <w:tcBorders>
              <w:top w:val="nil"/>
              <w:left w:val="nil"/>
              <w:bottom w:val="nil"/>
              <w:right w:val="nil"/>
            </w:tcBorders>
            <w:shd w:val="clear" w:color="auto" w:fill="auto"/>
            <w:vAlign w:val="bottom"/>
          </w:tcPr>
          <w:p w:rsidR="000E17CA" w:rsidRPr="000E17CA" w:rsidRDefault="000E17CA" w:rsidP="000E17CA">
            <w:pPr>
              <w:tabs>
                <w:tab w:val="decimal" w:pos="1908"/>
              </w:tabs>
              <w:overflowPunct w:val="0"/>
              <w:ind w:rightChars="-15" w:right="-31"/>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1!R11C3"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1!R11C3" \* MERGEFORMAT </w:instrText>
            </w:r>
            <w:r w:rsidRPr="000E17CA">
              <w:rPr>
                <w:rFonts w:ascii="Times New Roman" w:hAnsi="Times New Roman" w:cs="Times New Roman"/>
                <w:lang w:val="zh-CN"/>
              </w:rPr>
              <w:fldChar w:fldCharType="separate"/>
            </w:r>
            <w:r w:rsidRPr="000E17CA">
              <w:rPr>
                <w:rFonts w:ascii="Times New Roman" w:hAnsi="Times New Roman" w:cs="Times New Roman"/>
                <w:lang w:val="zh-CN"/>
              </w:rPr>
              <w:t>3,455,323</w:t>
            </w:r>
            <w:r w:rsidRPr="000E17CA">
              <w:rPr>
                <w:rFonts w:ascii="Times New Roman" w:hAnsi="Times New Roman" w:cs="Times New Roman"/>
                <w:lang w:val="zh-CN"/>
              </w:rPr>
              <w:fldChar w:fldCharType="end"/>
            </w:r>
          </w:p>
        </w:tc>
        <w:tc>
          <w:tcPr>
            <w:tcW w:w="238" w:type="dxa"/>
            <w:tcBorders>
              <w:top w:val="nil"/>
              <w:left w:val="nil"/>
              <w:bottom w:val="nil"/>
              <w:right w:val="nil"/>
            </w:tcBorders>
            <w:shd w:val="clear" w:color="auto" w:fill="auto"/>
            <w:vAlign w:val="bottom"/>
          </w:tcPr>
          <w:p w:rsidR="000E17CA" w:rsidRPr="000E17CA" w:rsidRDefault="000E17CA" w:rsidP="000E17CA">
            <w:pPr>
              <w:overflowPunct w:val="0"/>
              <w:ind w:rightChars="50" w:right="105"/>
              <w:rPr>
                <w:rFonts w:ascii="Times New Roman" w:hAnsi="Times New Roman" w:cs="Times New Roman"/>
              </w:rPr>
            </w:pPr>
          </w:p>
        </w:tc>
        <w:tc>
          <w:tcPr>
            <w:tcW w:w="2156" w:type="dxa"/>
            <w:tcBorders>
              <w:top w:val="nil"/>
              <w:left w:val="nil"/>
              <w:bottom w:val="nil"/>
              <w:right w:val="nil"/>
            </w:tcBorders>
            <w:shd w:val="clear" w:color="auto" w:fill="auto"/>
            <w:vAlign w:val="bottom"/>
          </w:tcPr>
          <w:p w:rsidR="000E17CA" w:rsidRPr="000E17CA" w:rsidRDefault="000E17CA" w:rsidP="000E17CA">
            <w:pPr>
              <w:tabs>
                <w:tab w:val="decimal" w:pos="1994"/>
              </w:tabs>
              <w:overflowPunct w:val="0"/>
              <w:ind w:right="-17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1!R11C5"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1!R11C5"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1,747,588</w:t>
            </w:r>
            <w:r w:rsidRPr="000E17CA">
              <w:rPr>
                <w:rFonts w:ascii="Times New Roman" w:hAnsi="Times New Roman" w:cs="Times New Roman"/>
                <w:lang w:val="zh-CN"/>
              </w:rPr>
              <w:fldChar w:fldCharType="end"/>
            </w:r>
          </w:p>
        </w:tc>
      </w:tr>
      <w:tr w:rsidR="000E17CA" w:rsidRPr="000E17CA" w:rsidTr="00A301F3">
        <w:trPr>
          <w:trHeight w:val="276"/>
          <w:jc w:val="center"/>
        </w:trPr>
        <w:tc>
          <w:tcPr>
            <w:tcW w:w="4578" w:type="dxa"/>
            <w:tcBorders>
              <w:top w:val="nil"/>
              <w:left w:val="nil"/>
              <w:bottom w:val="nil"/>
              <w:right w:val="nil"/>
            </w:tcBorders>
            <w:shd w:val="clear" w:color="auto" w:fill="auto"/>
            <w:vAlign w:val="bottom"/>
          </w:tcPr>
          <w:p w:rsidR="000E17CA" w:rsidRPr="000E17CA" w:rsidRDefault="000E17CA" w:rsidP="000E17CA">
            <w:pPr>
              <w:overflowPunct w:val="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1!R12C2"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1!R12C2"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其他</w:t>
            </w:r>
            <w:r w:rsidRPr="000E17CA">
              <w:rPr>
                <w:rFonts w:ascii="Times New Roman" w:hAnsi="Times New Roman" w:cs="Times New Roman"/>
                <w:lang w:val="zh-CN"/>
              </w:rPr>
              <w:fldChar w:fldCharType="end"/>
            </w:r>
          </w:p>
        </w:tc>
        <w:tc>
          <w:tcPr>
            <w:tcW w:w="1987" w:type="dxa"/>
            <w:tcBorders>
              <w:top w:val="nil"/>
              <w:left w:val="nil"/>
              <w:bottom w:val="single" w:sz="4" w:space="0" w:color="auto"/>
              <w:right w:val="nil"/>
            </w:tcBorders>
            <w:shd w:val="clear" w:color="auto" w:fill="auto"/>
            <w:vAlign w:val="bottom"/>
          </w:tcPr>
          <w:p w:rsidR="000E17CA" w:rsidRPr="000E17CA" w:rsidRDefault="000E17CA" w:rsidP="000E17CA">
            <w:pPr>
              <w:tabs>
                <w:tab w:val="decimal" w:pos="1908"/>
              </w:tabs>
              <w:overflowPunct w:val="0"/>
              <w:ind w:rightChars="-15" w:right="-31"/>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1!R12C3"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1!R12C3" \* MERGEFORMAT </w:instrText>
            </w:r>
            <w:r w:rsidRPr="000E17CA">
              <w:rPr>
                <w:rFonts w:ascii="Times New Roman" w:hAnsi="Times New Roman" w:cs="Times New Roman"/>
                <w:lang w:val="zh-CN"/>
              </w:rPr>
              <w:fldChar w:fldCharType="separate"/>
            </w:r>
            <w:r w:rsidRPr="000E17CA">
              <w:rPr>
                <w:rFonts w:ascii="Times New Roman" w:hAnsi="Times New Roman" w:cs="Times New Roman"/>
                <w:lang w:val="zh-CN"/>
              </w:rPr>
              <w:t>420,890,210</w:t>
            </w:r>
            <w:r w:rsidRPr="000E17CA">
              <w:rPr>
                <w:rFonts w:ascii="Times New Roman" w:hAnsi="Times New Roman" w:cs="Times New Roman"/>
                <w:lang w:val="zh-CN"/>
              </w:rPr>
              <w:fldChar w:fldCharType="end"/>
            </w:r>
          </w:p>
        </w:tc>
        <w:tc>
          <w:tcPr>
            <w:tcW w:w="238" w:type="dxa"/>
            <w:tcBorders>
              <w:top w:val="nil"/>
              <w:left w:val="nil"/>
              <w:right w:val="nil"/>
            </w:tcBorders>
            <w:shd w:val="clear" w:color="auto" w:fill="auto"/>
            <w:vAlign w:val="bottom"/>
          </w:tcPr>
          <w:p w:rsidR="000E17CA" w:rsidRPr="000E17CA" w:rsidRDefault="000E17CA" w:rsidP="000E17CA">
            <w:pPr>
              <w:overflowPunct w:val="0"/>
              <w:ind w:rightChars="50" w:right="105"/>
              <w:jc w:val="right"/>
              <w:rPr>
                <w:rFonts w:ascii="Times New Roman" w:hAnsi="Times New Roman" w:cs="Times New Roman"/>
                <w:color w:val="000000"/>
              </w:rPr>
            </w:pPr>
          </w:p>
        </w:tc>
        <w:tc>
          <w:tcPr>
            <w:tcW w:w="2156" w:type="dxa"/>
            <w:tcBorders>
              <w:top w:val="nil"/>
              <w:left w:val="nil"/>
              <w:bottom w:val="single" w:sz="4" w:space="0" w:color="auto"/>
              <w:right w:val="nil"/>
            </w:tcBorders>
            <w:shd w:val="clear" w:color="auto" w:fill="auto"/>
            <w:vAlign w:val="bottom"/>
          </w:tcPr>
          <w:p w:rsidR="000E17CA" w:rsidRPr="000E17CA" w:rsidRDefault="000E17CA" w:rsidP="000E17CA">
            <w:pPr>
              <w:tabs>
                <w:tab w:val="decimal" w:pos="1994"/>
              </w:tabs>
              <w:overflowPunct w:val="0"/>
              <w:ind w:right="-17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1!R12C5"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1!R12C5"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393,013,783</w:t>
            </w:r>
            <w:r w:rsidRPr="000E17CA">
              <w:rPr>
                <w:rFonts w:ascii="Times New Roman" w:hAnsi="Times New Roman" w:cs="Times New Roman"/>
                <w:lang w:val="zh-CN"/>
              </w:rPr>
              <w:fldChar w:fldCharType="end"/>
            </w:r>
          </w:p>
        </w:tc>
      </w:tr>
      <w:tr w:rsidR="000E17CA" w:rsidRPr="000E17CA" w:rsidTr="00A301F3">
        <w:trPr>
          <w:trHeight w:val="264"/>
          <w:jc w:val="center"/>
        </w:trPr>
        <w:tc>
          <w:tcPr>
            <w:tcW w:w="4578" w:type="dxa"/>
            <w:tcBorders>
              <w:top w:val="nil"/>
              <w:left w:val="nil"/>
              <w:bottom w:val="nil"/>
              <w:right w:val="nil"/>
            </w:tcBorders>
            <w:shd w:val="clear" w:color="auto" w:fill="auto"/>
            <w:vAlign w:val="bottom"/>
          </w:tcPr>
          <w:p w:rsidR="000E17CA" w:rsidRPr="000E17CA" w:rsidRDefault="000E17CA" w:rsidP="000E17CA">
            <w:pPr>
              <w:overflowPunct w:val="0"/>
              <w:jc w:val="right"/>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1!R13C2"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1!R13C2" \* MERGEFORMAT </w:instrText>
            </w:r>
            <w:r w:rsidRPr="000E17CA">
              <w:rPr>
                <w:rFonts w:ascii="Times New Roman" w:hAnsi="Times New Roman" w:cs="Times New Roman"/>
                <w:lang w:val="zh-CN"/>
              </w:rPr>
              <w:fldChar w:fldCharType="end"/>
            </w:r>
          </w:p>
        </w:tc>
        <w:tc>
          <w:tcPr>
            <w:tcW w:w="1987" w:type="dxa"/>
            <w:tcBorders>
              <w:top w:val="single" w:sz="4" w:space="0" w:color="auto"/>
              <w:left w:val="nil"/>
              <w:right w:val="nil"/>
            </w:tcBorders>
            <w:shd w:val="clear" w:color="auto" w:fill="auto"/>
            <w:vAlign w:val="bottom"/>
          </w:tcPr>
          <w:p w:rsidR="000E17CA" w:rsidRPr="000E17CA" w:rsidRDefault="000E17CA" w:rsidP="000E17CA">
            <w:pPr>
              <w:tabs>
                <w:tab w:val="decimal" w:pos="1908"/>
              </w:tabs>
              <w:overflowPunct w:val="0"/>
              <w:ind w:rightChars="-15" w:right="-31"/>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 xml:space="preserve">.xlsx"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1!R13C3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1!R13C3" \* MERGEFORMAT </w:instrText>
            </w:r>
            <w:r w:rsidRPr="000E17CA">
              <w:rPr>
                <w:rFonts w:ascii="Times New Roman" w:hAnsi="Times New Roman" w:cs="Times New Roman"/>
                <w:lang w:val="zh-CN"/>
              </w:rPr>
              <w:fldChar w:fldCharType="separate"/>
            </w:r>
            <w:r w:rsidRPr="000E17CA">
              <w:rPr>
                <w:rFonts w:ascii="Times New Roman" w:hAnsi="Times New Roman" w:cs="Times New Roman"/>
                <w:lang w:val="zh-CN"/>
              </w:rPr>
              <w:t>710,386,623</w:t>
            </w:r>
            <w:r w:rsidRPr="000E17CA">
              <w:rPr>
                <w:rFonts w:ascii="Times New Roman" w:hAnsi="Times New Roman" w:cs="Times New Roman"/>
                <w:lang w:val="zh-CN"/>
              </w:rPr>
              <w:fldChar w:fldCharType="end"/>
            </w:r>
          </w:p>
        </w:tc>
        <w:tc>
          <w:tcPr>
            <w:tcW w:w="238" w:type="dxa"/>
            <w:tcBorders>
              <w:top w:val="nil"/>
              <w:left w:val="nil"/>
              <w:bottom w:val="nil"/>
              <w:right w:val="nil"/>
            </w:tcBorders>
            <w:shd w:val="clear" w:color="auto" w:fill="auto"/>
            <w:vAlign w:val="bottom"/>
          </w:tcPr>
          <w:p w:rsidR="000E17CA" w:rsidRPr="000E17CA" w:rsidRDefault="000E17CA" w:rsidP="000E17CA">
            <w:pPr>
              <w:overflowPunct w:val="0"/>
              <w:ind w:rightChars="50" w:right="105"/>
              <w:jc w:val="right"/>
              <w:rPr>
                <w:rFonts w:ascii="Times New Roman" w:hAnsi="Times New Roman" w:cs="Times New Roman"/>
                <w:color w:val="000000"/>
              </w:rPr>
            </w:pPr>
          </w:p>
        </w:tc>
        <w:tc>
          <w:tcPr>
            <w:tcW w:w="2156" w:type="dxa"/>
            <w:tcBorders>
              <w:top w:val="single" w:sz="4" w:space="0" w:color="auto"/>
              <w:left w:val="nil"/>
              <w:right w:val="nil"/>
            </w:tcBorders>
            <w:shd w:val="clear" w:color="auto" w:fill="auto"/>
            <w:vAlign w:val="bottom"/>
          </w:tcPr>
          <w:p w:rsidR="000E17CA" w:rsidRPr="000E17CA" w:rsidRDefault="000E17CA" w:rsidP="000E17CA">
            <w:pPr>
              <w:tabs>
                <w:tab w:val="decimal" w:pos="1994"/>
              </w:tabs>
              <w:overflowPunct w:val="0"/>
              <w:ind w:right="-17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1!R13C5"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1!R13C5"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836,012,689</w:t>
            </w:r>
            <w:r w:rsidRPr="000E17CA">
              <w:rPr>
                <w:rFonts w:ascii="Times New Roman" w:hAnsi="Times New Roman" w:cs="Times New Roman"/>
                <w:lang w:val="zh-CN"/>
              </w:rPr>
              <w:fldChar w:fldCharType="end"/>
            </w:r>
          </w:p>
        </w:tc>
      </w:tr>
      <w:tr w:rsidR="000E17CA" w:rsidRPr="000E17CA" w:rsidTr="00A301F3">
        <w:trPr>
          <w:trHeight w:val="276"/>
          <w:jc w:val="center"/>
        </w:trPr>
        <w:tc>
          <w:tcPr>
            <w:tcW w:w="4578" w:type="dxa"/>
            <w:tcBorders>
              <w:top w:val="nil"/>
              <w:left w:val="nil"/>
              <w:bottom w:val="nil"/>
              <w:right w:val="nil"/>
            </w:tcBorders>
            <w:shd w:val="clear" w:color="auto" w:fill="auto"/>
            <w:vAlign w:val="bottom"/>
          </w:tcPr>
          <w:p w:rsidR="000E17CA" w:rsidRPr="000E17CA" w:rsidRDefault="000E17CA" w:rsidP="000E17CA">
            <w:pPr>
              <w:overflowPunct w:val="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1!R14C2"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1!R14C2"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减：坏账准备</w:t>
            </w:r>
            <w:r w:rsidRPr="000E17CA">
              <w:rPr>
                <w:rFonts w:ascii="Times New Roman" w:hAnsi="Times New Roman" w:cs="Times New Roman"/>
                <w:lang w:val="zh-CN"/>
              </w:rPr>
              <w:fldChar w:fldCharType="end"/>
            </w:r>
          </w:p>
        </w:tc>
        <w:tc>
          <w:tcPr>
            <w:tcW w:w="1987" w:type="dxa"/>
            <w:tcBorders>
              <w:top w:val="nil"/>
              <w:left w:val="nil"/>
              <w:bottom w:val="single" w:sz="4" w:space="0" w:color="auto"/>
              <w:right w:val="nil"/>
            </w:tcBorders>
            <w:shd w:val="clear" w:color="auto" w:fill="auto"/>
            <w:vAlign w:val="bottom"/>
          </w:tcPr>
          <w:p w:rsidR="000E17CA" w:rsidRPr="000E17CA" w:rsidRDefault="000E17CA" w:rsidP="000E17CA">
            <w:pPr>
              <w:tabs>
                <w:tab w:val="decimal" w:pos="1908"/>
              </w:tabs>
              <w:overflowPunct w:val="0"/>
              <w:ind w:rightChars="-15" w:right="-31"/>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1!R14C3"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1!R14C3" \* MERGEFORMAT </w:instrText>
            </w:r>
            <w:r w:rsidRPr="000E17CA">
              <w:rPr>
                <w:rFonts w:ascii="Times New Roman" w:hAnsi="Times New Roman" w:cs="Times New Roman"/>
                <w:lang w:val="zh-CN"/>
              </w:rPr>
              <w:fldChar w:fldCharType="separate"/>
            </w:r>
            <w:r w:rsidRPr="000E17CA">
              <w:rPr>
                <w:rFonts w:ascii="Times New Roman" w:hAnsi="Times New Roman" w:cs="Times New Roman"/>
                <w:lang w:val="zh-CN"/>
              </w:rPr>
              <w:t>(14,123,140)</w:t>
            </w:r>
            <w:r w:rsidRPr="000E17CA">
              <w:rPr>
                <w:rFonts w:ascii="Times New Roman" w:hAnsi="Times New Roman" w:cs="Times New Roman"/>
                <w:lang w:val="zh-CN"/>
              </w:rPr>
              <w:fldChar w:fldCharType="end"/>
            </w:r>
          </w:p>
        </w:tc>
        <w:tc>
          <w:tcPr>
            <w:tcW w:w="238" w:type="dxa"/>
            <w:tcBorders>
              <w:top w:val="nil"/>
              <w:left w:val="nil"/>
              <w:right w:val="nil"/>
            </w:tcBorders>
            <w:shd w:val="clear" w:color="auto" w:fill="auto"/>
            <w:vAlign w:val="bottom"/>
          </w:tcPr>
          <w:p w:rsidR="000E17CA" w:rsidRPr="000E17CA" w:rsidRDefault="000E17CA" w:rsidP="000E17CA">
            <w:pPr>
              <w:overflowPunct w:val="0"/>
              <w:ind w:right="50"/>
              <w:jc w:val="right"/>
              <w:rPr>
                <w:rFonts w:ascii="Times New Roman" w:hAnsi="Times New Roman" w:cs="Times New Roman"/>
                <w:color w:val="000000"/>
              </w:rPr>
            </w:pPr>
          </w:p>
        </w:tc>
        <w:tc>
          <w:tcPr>
            <w:tcW w:w="2156" w:type="dxa"/>
            <w:tcBorders>
              <w:top w:val="nil"/>
              <w:left w:val="nil"/>
              <w:bottom w:val="single" w:sz="4" w:space="0" w:color="auto"/>
              <w:right w:val="nil"/>
            </w:tcBorders>
            <w:shd w:val="clear" w:color="auto" w:fill="auto"/>
            <w:vAlign w:val="bottom"/>
          </w:tcPr>
          <w:p w:rsidR="000E17CA" w:rsidRPr="000E17CA" w:rsidRDefault="000E17CA" w:rsidP="000E17CA">
            <w:pPr>
              <w:tabs>
                <w:tab w:val="decimal" w:pos="1994"/>
              </w:tabs>
              <w:overflowPunct w:val="0"/>
              <w:ind w:right="-17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1!R14C5"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1!R14C5"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(13,592,922)</w:t>
            </w:r>
            <w:r w:rsidRPr="000E17CA">
              <w:rPr>
                <w:rFonts w:ascii="Times New Roman" w:hAnsi="Times New Roman" w:cs="Times New Roman"/>
                <w:lang w:val="zh-CN"/>
              </w:rPr>
              <w:fldChar w:fldCharType="end"/>
            </w:r>
          </w:p>
        </w:tc>
      </w:tr>
      <w:tr w:rsidR="000E17CA" w:rsidRPr="000E17CA" w:rsidTr="00A301F3">
        <w:trPr>
          <w:trHeight w:val="276"/>
          <w:jc w:val="center"/>
        </w:trPr>
        <w:tc>
          <w:tcPr>
            <w:tcW w:w="4578" w:type="dxa"/>
            <w:tcBorders>
              <w:top w:val="nil"/>
              <w:left w:val="nil"/>
              <w:bottom w:val="nil"/>
              <w:right w:val="nil"/>
            </w:tcBorders>
            <w:shd w:val="clear" w:color="auto" w:fill="auto"/>
            <w:vAlign w:val="bottom"/>
          </w:tcPr>
          <w:p w:rsidR="000E17CA" w:rsidRPr="000E17CA" w:rsidRDefault="000E17CA" w:rsidP="000E17CA">
            <w:pPr>
              <w:overflowPunct w:val="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1!R15C2"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1!R15C2" \* MERGEFORMAT </w:instrText>
            </w:r>
            <w:r w:rsidRPr="000E17CA">
              <w:rPr>
                <w:rFonts w:ascii="Times New Roman" w:hAnsi="Times New Roman" w:cs="Times New Roman"/>
                <w:lang w:val="zh-CN"/>
              </w:rPr>
              <w:fldChar w:fldCharType="end"/>
            </w:r>
          </w:p>
        </w:tc>
        <w:tc>
          <w:tcPr>
            <w:tcW w:w="1987" w:type="dxa"/>
            <w:tcBorders>
              <w:top w:val="single" w:sz="4" w:space="0" w:color="auto"/>
              <w:left w:val="nil"/>
              <w:bottom w:val="single" w:sz="12" w:space="0" w:color="auto"/>
              <w:right w:val="nil"/>
            </w:tcBorders>
            <w:shd w:val="clear" w:color="auto" w:fill="auto"/>
            <w:vAlign w:val="bottom"/>
          </w:tcPr>
          <w:p w:rsidR="000E17CA" w:rsidRPr="000E17CA" w:rsidRDefault="000E17CA" w:rsidP="000E17CA">
            <w:pPr>
              <w:tabs>
                <w:tab w:val="decimal" w:pos="1908"/>
              </w:tabs>
              <w:overflowPunct w:val="0"/>
              <w:ind w:rightChars="-15" w:right="-31"/>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1!R15C3"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1!R15C3" \* MERGEFORMAT </w:instrText>
            </w:r>
            <w:r w:rsidRPr="000E17CA">
              <w:rPr>
                <w:rFonts w:ascii="Times New Roman" w:hAnsi="Times New Roman" w:cs="Times New Roman"/>
                <w:lang w:val="zh-CN"/>
              </w:rPr>
              <w:fldChar w:fldCharType="separate"/>
            </w:r>
            <w:r w:rsidRPr="000E17CA">
              <w:rPr>
                <w:rFonts w:ascii="Times New Roman" w:hAnsi="Times New Roman" w:cs="Times New Roman"/>
                <w:lang w:val="zh-CN"/>
              </w:rPr>
              <w:t>696,263,483</w:t>
            </w:r>
            <w:r w:rsidRPr="000E17CA">
              <w:rPr>
                <w:rFonts w:ascii="Times New Roman" w:hAnsi="Times New Roman" w:cs="Times New Roman"/>
                <w:lang w:val="zh-CN"/>
              </w:rPr>
              <w:fldChar w:fldCharType="end"/>
            </w:r>
          </w:p>
        </w:tc>
        <w:tc>
          <w:tcPr>
            <w:tcW w:w="238" w:type="dxa"/>
            <w:tcBorders>
              <w:top w:val="nil"/>
              <w:left w:val="nil"/>
              <w:bottom w:val="nil"/>
              <w:right w:val="nil"/>
            </w:tcBorders>
            <w:shd w:val="clear" w:color="auto" w:fill="auto"/>
            <w:vAlign w:val="bottom"/>
          </w:tcPr>
          <w:p w:rsidR="000E17CA" w:rsidRPr="000E17CA" w:rsidRDefault="000E17CA" w:rsidP="000E17CA">
            <w:pPr>
              <w:overflowPunct w:val="0"/>
              <w:ind w:right="50"/>
              <w:jc w:val="right"/>
              <w:rPr>
                <w:rFonts w:ascii="Times New Roman" w:hAnsi="Times New Roman" w:cs="Times New Roman"/>
                <w:color w:val="000000"/>
              </w:rPr>
            </w:pPr>
          </w:p>
        </w:tc>
        <w:tc>
          <w:tcPr>
            <w:tcW w:w="2156" w:type="dxa"/>
            <w:tcBorders>
              <w:top w:val="single" w:sz="4" w:space="0" w:color="auto"/>
              <w:left w:val="nil"/>
              <w:bottom w:val="single" w:sz="12" w:space="0" w:color="auto"/>
              <w:right w:val="nil"/>
            </w:tcBorders>
            <w:shd w:val="clear" w:color="auto" w:fill="auto"/>
            <w:vAlign w:val="bottom"/>
          </w:tcPr>
          <w:p w:rsidR="000E17CA" w:rsidRPr="000E17CA" w:rsidRDefault="000E17CA" w:rsidP="000E17CA">
            <w:pPr>
              <w:tabs>
                <w:tab w:val="decimal" w:pos="1994"/>
              </w:tabs>
              <w:overflowPunct w:val="0"/>
              <w:ind w:right="-170"/>
              <w:rPr>
                <w:rFonts w:ascii="Times New Roman" w:hAnsi="Times New Roman" w:cs="Times New Roman"/>
                <w:color w:val="000000"/>
              </w:rPr>
            </w:pPr>
            <w:r w:rsidRPr="000E17CA">
              <w:rPr>
                <w:rFonts w:ascii="Times New Roman" w:hAnsi="Times New Roman" w:cs="Times New Roman"/>
                <w:lang w:val="zh-CN"/>
              </w:rPr>
              <w:fldChar w:fldCharType="begin" w:fldLock="1"/>
            </w:r>
            <w:r w:rsidRPr="000E17CA">
              <w:rPr>
                <w:rFonts w:ascii="Times New Roman" w:hAnsi="Times New Roman" w:cs="Times New Roman"/>
                <w:lang w:val="zh-CN"/>
              </w:rPr>
              <w:instrText xml:space="preserve"> LINK  Excel.SheetMacroEnabled.12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1!R15C5" \t \r "C:\\Users\\Trista H Zhao\\Desktop\\</w:instrText>
            </w:r>
            <w:r w:rsidRPr="000E17CA">
              <w:rPr>
                <w:rFonts w:ascii="Times New Roman" w:hAnsi="Times New Roman" w:cs="Times New Roman"/>
                <w:lang w:val="zh-CN"/>
              </w:rPr>
              <w:instrText>广深铁路股份有限公司</w:instrText>
            </w:r>
            <w:r w:rsidRPr="000E17CA">
              <w:rPr>
                <w:rFonts w:ascii="Times New Roman" w:hAnsi="Times New Roman" w:cs="Times New Roman"/>
                <w:lang w:val="zh-CN"/>
              </w:rPr>
              <w:instrText>\\Guanshen railway 2023 interim\\Welink\\Welink-A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\\1-2023</w:instrText>
            </w:r>
            <w:r w:rsidRPr="000E17CA">
              <w:rPr>
                <w:rFonts w:ascii="Times New Roman" w:hAnsi="Times New Roman" w:cs="Times New Roman"/>
                <w:lang w:val="zh-CN"/>
              </w:rPr>
              <w:instrText>半年度广深铁路股份</w:instrText>
            </w:r>
            <w:r w:rsidRPr="000E17CA">
              <w:rPr>
                <w:rFonts w:ascii="Times New Roman" w:hAnsi="Times New Roman" w:cs="Times New Roman"/>
                <w:lang w:val="zh-CN"/>
              </w:rPr>
              <w:instrText>A</w:instrText>
            </w:r>
            <w:r w:rsidRPr="000E17CA">
              <w:rPr>
                <w:rFonts w:ascii="Times New Roman" w:hAnsi="Times New Roman" w:cs="Times New Roman"/>
                <w:lang w:val="zh-CN"/>
              </w:rPr>
              <w:instrText>股</w:instrText>
            </w:r>
            <w:r w:rsidRPr="000E17CA">
              <w:rPr>
                <w:rFonts w:ascii="Times New Roman" w:hAnsi="Times New Roman" w:cs="Times New Roman"/>
                <w:lang w:val="zh-CN"/>
              </w:rPr>
              <w:instrText>.xlsx" "</w:instrText>
            </w:r>
            <w:r w:rsidRPr="000E17CA">
              <w:rPr>
                <w:rFonts w:ascii="Times New Roman" w:hAnsi="Times New Roman" w:cs="Times New Roman"/>
                <w:lang w:val="zh-CN"/>
              </w:rPr>
              <w:instrText>十一</w:instrText>
            </w:r>
            <w:r w:rsidRPr="000E17CA">
              <w:rPr>
                <w:rFonts w:ascii="Times New Roman" w:hAnsi="Times New Roman" w:cs="Times New Roman"/>
                <w:lang w:val="zh-CN"/>
              </w:rPr>
              <w:instrText>(2)_</w:instrText>
            </w:r>
            <w:r w:rsidRPr="000E17CA">
              <w:rPr>
                <w:rFonts w:ascii="Times New Roman" w:hAnsi="Times New Roman" w:cs="Times New Roman"/>
                <w:lang w:val="zh-CN"/>
              </w:rPr>
              <w:instrText>其他应收款</w:instrText>
            </w:r>
            <w:r w:rsidRPr="000E17CA">
              <w:rPr>
                <w:rFonts w:ascii="Times New Roman" w:hAnsi="Times New Roman" w:cs="Times New Roman"/>
                <w:lang w:val="zh-CN"/>
              </w:rPr>
              <w:instrText xml:space="preserve">1!R15C5" \* MERGEFORMAT </w:instrText>
            </w:r>
            <w:r w:rsidRPr="000E17CA">
              <w:rPr>
                <w:rFonts w:ascii="Times New Roman" w:hAnsi="Times New Roman" w:cs="Times New Roman"/>
                <w:lang w:val="zh-CN"/>
              </w:rPr>
              <w:fldChar w:fldCharType="separate"/>
            </w:r>
            <w:r w:rsidRPr="000E17CA">
              <w:rPr>
                <w:rFonts w:ascii="Times New Roman" w:hAnsi="Times New Roman" w:cs="Times New Roman"/>
                <w:color w:val="000000"/>
              </w:rPr>
              <w:t>822,419,767</w:t>
            </w:r>
            <w:r w:rsidRPr="000E17CA">
              <w:rPr>
                <w:rFonts w:ascii="Times New Roman" w:hAnsi="Times New Roman" w:cs="Times New Roman"/>
                <w:lang w:val="zh-CN"/>
              </w:rPr>
              <w:fldChar w:fldCharType="end"/>
            </w:r>
          </w:p>
        </w:tc>
      </w:tr>
      <w:bookmarkEnd w:id="163"/>
    </w:tbl>
    <w:p w:rsidR="0085178B" w:rsidRPr="0085178B" w:rsidRDefault="0085178B" w:rsidP="0085178B"/>
    <w:sdt>
      <w:sdtPr>
        <w:rPr>
          <w:rFonts w:ascii="宋体" w:hAnsi="宋体" w:cs="宋体"/>
          <w:b w:val="0"/>
          <w:bCs w:val="0"/>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EndPr/>
      <w:sdtContent>
        <w:p w:rsidR="00047B74" w:rsidRPr="000E17CA" w:rsidRDefault="000E17CA" w:rsidP="00652785">
          <w:pPr>
            <w:pStyle w:val="4"/>
            <w:numPr>
              <w:ilvl w:val="3"/>
              <w:numId w:val="43"/>
            </w:numPr>
            <w:ind w:left="426" w:hanging="426"/>
            <w:rPr>
              <w:rFonts w:ascii="宋体" w:hAnsi="宋体"/>
              <w:b w:val="0"/>
              <w:szCs w:val="21"/>
            </w:rPr>
          </w:pPr>
          <w:r w:rsidRPr="000E17CA">
            <w:rPr>
              <w:rFonts w:ascii="Arial" w:hAnsi="Arial" w:cs="Arial" w:hint="eastAsia"/>
              <w:b w:val="0"/>
            </w:rPr>
            <w:t>其他应收款账龄分析如下：</w:t>
          </w:r>
        </w:p>
        <w:p w:rsidR="00047B74" w:rsidRDefault="00833B52">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EndPr/>
            <w:sdtContent>
              <w:r w:rsidR="009454CC">
                <w:fldChar w:fldCharType="begin"/>
              </w:r>
              <w:r w:rsidR="000E17CA">
                <w:instrText>MACROBUTTON  SnrToggleCheckbox √适用</w:instrText>
              </w:r>
              <w:r w:rsidR="009454CC">
                <w:fldChar w:fldCharType="end"/>
              </w:r>
              <w:r w:rsidR="009454CC">
                <w:fldChar w:fldCharType="begin"/>
              </w:r>
              <w:r w:rsidR="000E17CA">
                <w:instrText xml:space="preserve"> MACROBUTTON  SnrToggleCheckbox □不适用 </w:instrText>
              </w:r>
              <w:r w:rsidR="009454CC">
                <w:fldChar w:fldCharType="end"/>
              </w:r>
            </w:sdtContent>
          </w:sdt>
        </w:p>
        <w:p w:rsidR="00047B74" w:rsidRDefault="009454CC">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2"/>
            <w:gridCol w:w="2397"/>
            <w:gridCol w:w="2261"/>
          </w:tblGrid>
          <w:tr w:rsidR="000E17CA" w:rsidTr="000E17CA">
            <w:trPr>
              <w:trHeight w:val="273"/>
              <w:jc w:val="center"/>
            </w:trPr>
            <w:sdt>
              <w:sdtPr>
                <w:rPr>
                  <w:rFonts w:ascii="Times New Roman" w:hAnsi="Times New Roman" w:cs="Times New Roman"/>
                </w:rPr>
                <w:tag w:val="_PLD_ea421152d78d40388e20d700f11c5b7c"/>
                <w:id w:val="1139309921"/>
                <w:lock w:val="sdtLocked"/>
              </w:sdtPr>
              <w:sdtEndPr/>
              <w:sdtContent>
                <w:tc>
                  <w:tcPr>
                    <w:tcW w:w="2429" w:type="pct"/>
                    <w:tcBorders>
                      <w:bottom w:val="single" w:sz="4" w:space="0" w:color="auto"/>
                    </w:tcBorders>
                    <w:shd w:val="clear" w:color="auto" w:fill="auto"/>
                    <w:vAlign w:val="center"/>
                  </w:tcPr>
                  <w:p w:rsidR="000E17CA" w:rsidRPr="000E17CA" w:rsidRDefault="000E17CA" w:rsidP="000E17CA">
                    <w:pPr>
                      <w:jc w:val="center"/>
                      <w:rPr>
                        <w:rFonts w:ascii="Times New Roman" w:hAnsi="Times New Roman" w:cs="Times New Roman"/>
                      </w:rPr>
                    </w:pPr>
                    <w:r w:rsidRPr="000E17CA">
                      <w:rPr>
                        <w:rFonts w:ascii="Times New Roman" w:hAnsi="Times New Roman" w:cs="Times New Roman"/>
                      </w:rPr>
                      <w:t>账龄</w:t>
                    </w:r>
                  </w:p>
                </w:tc>
              </w:sdtContent>
            </w:sdt>
            <w:sdt>
              <w:sdtPr>
                <w:rPr>
                  <w:rFonts w:ascii="Times New Roman" w:hAnsi="Times New Roman" w:cs="Times New Roman"/>
                </w:rPr>
                <w:tag w:val="_PLD_041d6c971e464a898746e2aa12807b27"/>
                <w:id w:val="1217773871"/>
                <w:lock w:val="sdtLocked"/>
              </w:sdtPr>
              <w:sdtEndPr/>
              <w:sdtContent>
                <w:tc>
                  <w:tcPr>
                    <w:tcW w:w="1323" w:type="pct"/>
                    <w:tcBorders>
                      <w:bottom w:val="single" w:sz="4" w:space="0" w:color="auto"/>
                    </w:tcBorders>
                    <w:shd w:val="clear" w:color="auto" w:fill="auto"/>
                    <w:vAlign w:val="center"/>
                  </w:tcPr>
                  <w:p w:rsidR="000E17CA" w:rsidRPr="000E17CA" w:rsidRDefault="000E17CA" w:rsidP="000E17CA">
                    <w:pPr>
                      <w:jc w:val="center"/>
                      <w:rPr>
                        <w:rFonts w:ascii="Times New Roman" w:hAnsi="Times New Roman" w:cs="Times New Roman"/>
                      </w:rPr>
                    </w:pPr>
                    <w:r w:rsidRPr="000E17CA">
                      <w:rPr>
                        <w:rFonts w:ascii="Times New Roman" w:hAnsi="Times New Roman" w:cs="Times New Roman"/>
                      </w:rPr>
                      <w:t>期末账面余额</w:t>
                    </w:r>
                  </w:p>
                </w:tc>
              </w:sdtContent>
            </w:sdt>
            <w:tc>
              <w:tcPr>
                <w:tcW w:w="1248" w:type="pct"/>
                <w:tcBorders>
                  <w:bottom w:val="single" w:sz="4" w:space="0" w:color="auto"/>
                </w:tcBorders>
                <w:shd w:val="clear" w:color="auto" w:fill="auto"/>
                <w:vAlign w:val="center"/>
              </w:tcPr>
              <w:p w:rsidR="000E17CA" w:rsidRPr="000E17CA" w:rsidRDefault="000E17CA" w:rsidP="000E17CA">
                <w:pPr>
                  <w:jc w:val="center"/>
                  <w:rPr>
                    <w:rFonts w:ascii="Times New Roman" w:hAnsi="Times New Roman" w:cs="Times New Roman"/>
                  </w:rPr>
                </w:pPr>
                <w:r w:rsidRPr="000E17CA">
                  <w:rPr>
                    <w:rFonts w:ascii="Times New Roman" w:hAnsi="Times New Roman" w:cs="Times New Roman"/>
                  </w:rPr>
                  <w:t>期初账面余额</w:t>
                </w:r>
              </w:p>
            </w:tc>
          </w:tr>
          <w:sdt>
            <w:sdtPr>
              <w:rPr>
                <w:rFonts w:ascii="Times New Roman" w:hAnsi="Times New Roman" w:cs="Times New Roman"/>
              </w:rPr>
              <w:alias w:val="一年以内其他应收款金额明细"/>
              <w:tag w:val="_GBC_860af2b8105d4e3eb381eb65866b7c4e"/>
              <w:id w:val="-1118841142"/>
              <w:lock w:val="sdtLocked"/>
              <w:placeholder>
                <w:docPart w:val="E003EACCC1D64C589B656A16E0A12310"/>
              </w:placeholder>
            </w:sdtPr>
            <w:sdtEndPr/>
            <w:sdtContent>
              <w:tr w:rsidR="000E17CA" w:rsidTr="000E17CA">
                <w:trPr>
                  <w:jc w:val="center"/>
                </w:trPr>
                <w:tc>
                  <w:tcPr>
                    <w:tcW w:w="2429" w:type="pct"/>
                    <w:shd w:val="clear" w:color="auto" w:fill="auto"/>
                  </w:tcPr>
                  <w:p w:rsidR="000E17CA" w:rsidRPr="000E17CA" w:rsidRDefault="000E17CA" w:rsidP="000E17CA">
                    <w:pPr>
                      <w:rPr>
                        <w:rFonts w:ascii="Times New Roman" w:hAnsi="Times New Roman" w:cs="Times New Roman"/>
                      </w:rPr>
                    </w:pPr>
                    <w:r w:rsidRPr="000E17CA">
                      <w:rPr>
                        <w:rFonts w:ascii="Times New Roman" w:hAnsi="Times New Roman" w:cs="Times New Roman"/>
                      </w:rPr>
                      <w:t>1</w:t>
                    </w:r>
                    <w:r w:rsidRPr="000E17CA">
                      <w:rPr>
                        <w:rFonts w:ascii="Times New Roman" w:hAnsi="Times New Roman" w:cs="Times New Roman"/>
                      </w:rPr>
                      <w:t>年以内</w:t>
                    </w:r>
                  </w:p>
                </w:tc>
                <w:tc>
                  <w:tcPr>
                    <w:tcW w:w="1323" w:type="pct"/>
                    <w:shd w:val="clear" w:color="auto" w:fill="auto"/>
                  </w:tcPr>
                  <w:p w:rsidR="000E17CA" w:rsidRPr="000E17CA" w:rsidRDefault="009756DA" w:rsidP="000E17CA">
                    <w:pPr>
                      <w:jc w:val="right"/>
                      <w:rPr>
                        <w:rFonts w:ascii="Times New Roman" w:hAnsi="Times New Roman" w:cs="Times New Roman"/>
                      </w:rPr>
                    </w:pPr>
                    <w:r w:rsidRPr="009756DA">
                      <w:rPr>
                        <w:rFonts w:ascii="Times New Roman" w:hAnsi="Times New Roman" w:cs="Times New Roman"/>
                      </w:rPr>
                      <w:t>567,676,995</w:t>
                    </w:r>
                  </w:p>
                </w:tc>
                <w:sdt>
                  <w:sdtPr>
                    <w:rPr>
                      <w:rFonts w:ascii="Times New Roman" w:hAnsi="Times New Roman" w:cs="Times New Roman"/>
                    </w:rPr>
                    <w:alias w:val="期初账面余额"/>
                    <w:tag w:val="_GBC_256c728526d94feeabf20dfa8d25b3f9"/>
                    <w:id w:val="-2111575997"/>
                    <w:lock w:val="sdtLocked"/>
                  </w:sdtPr>
                  <w:sdtEndPr/>
                  <w:sdtContent>
                    <w:tc>
                      <w:tcPr>
                        <w:tcW w:w="1248" w:type="pct"/>
                        <w:shd w:val="clear" w:color="auto" w:fill="auto"/>
                      </w:tcPr>
                      <w:p w:rsidR="000E17CA" w:rsidRPr="000E17CA" w:rsidRDefault="000E17CA" w:rsidP="000E17CA">
                        <w:pPr>
                          <w:jc w:val="right"/>
                          <w:rPr>
                            <w:rFonts w:ascii="Times New Roman" w:hAnsi="Times New Roman" w:cs="Times New Roman"/>
                          </w:rPr>
                        </w:pPr>
                        <w:r w:rsidRPr="000E17CA">
                          <w:rPr>
                            <w:rFonts w:ascii="Times New Roman" w:hAnsi="Times New Roman" w:cs="Times New Roman"/>
                          </w:rPr>
                          <w:t>692,672,802</w:t>
                        </w:r>
                      </w:p>
                    </w:tc>
                  </w:sdtContent>
                </w:sdt>
              </w:tr>
            </w:sdtContent>
          </w:sdt>
          <w:tr w:rsidR="000E17CA" w:rsidTr="000E17CA">
            <w:trPr>
              <w:jc w:val="center"/>
            </w:trPr>
            <w:sdt>
              <w:sdtPr>
                <w:rPr>
                  <w:rFonts w:ascii="Times New Roman" w:hAnsi="Times New Roman" w:cs="Times New Roman"/>
                </w:rPr>
                <w:tag w:val="_PLD_2003791af21f466bb07049d42fca0a81"/>
                <w:id w:val="1524903292"/>
                <w:lock w:val="sdtLocked"/>
              </w:sdtPr>
              <w:sdtEndPr/>
              <w:sdtContent>
                <w:tc>
                  <w:tcPr>
                    <w:tcW w:w="2429" w:type="pct"/>
                    <w:shd w:val="clear" w:color="auto" w:fill="auto"/>
                  </w:tcPr>
                  <w:p w:rsidR="000E17CA" w:rsidRPr="000E17CA" w:rsidRDefault="000E17CA" w:rsidP="000E17CA">
                    <w:pPr>
                      <w:rPr>
                        <w:rFonts w:ascii="Times New Roman" w:hAnsi="Times New Roman" w:cs="Times New Roman"/>
                      </w:rPr>
                    </w:pPr>
                    <w:r w:rsidRPr="000E17CA">
                      <w:rPr>
                        <w:rFonts w:ascii="Times New Roman" w:hAnsi="Times New Roman" w:cs="Times New Roman"/>
                      </w:rPr>
                      <w:t>1</w:t>
                    </w:r>
                    <w:r w:rsidRPr="000E17CA">
                      <w:rPr>
                        <w:rFonts w:ascii="Times New Roman" w:hAnsi="Times New Roman" w:cs="Times New Roman"/>
                      </w:rPr>
                      <w:t>年以内小计</w:t>
                    </w:r>
                  </w:p>
                </w:tc>
              </w:sdtContent>
            </w:sdt>
            <w:tc>
              <w:tcPr>
                <w:tcW w:w="1323" w:type="pct"/>
                <w:shd w:val="clear" w:color="auto" w:fill="auto"/>
              </w:tcPr>
              <w:p w:rsidR="000E17CA" w:rsidRPr="000E17CA" w:rsidRDefault="009756DA" w:rsidP="000E17CA">
                <w:pPr>
                  <w:jc w:val="right"/>
                  <w:rPr>
                    <w:rFonts w:ascii="Times New Roman" w:hAnsi="Times New Roman" w:cs="Times New Roman"/>
                  </w:rPr>
                </w:pPr>
                <w:r w:rsidRPr="009756DA">
                  <w:rPr>
                    <w:rFonts w:ascii="Times New Roman" w:hAnsi="Times New Roman" w:cs="Times New Roman"/>
                  </w:rPr>
                  <w:t>567,676,995</w:t>
                </w:r>
              </w:p>
            </w:tc>
            <w:tc>
              <w:tcPr>
                <w:tcW w:w="1248" w:type="pct"/>
                <w:shd w:val="clear" w:color="auto" w:fill="auto"/>
              </w:tcPr>
              <w:p w:rsidR="000E17CA" w:rsidRPr="000E17CA" w:rsidRDefault="000E17CA" w:rsidP="000E17CA">
                <w:pPr>
                  <w:jc w:val="right"/>
                  <w:rPr>
                    <w:rFonts w:ascii="Times New Roman" w:hAnsi="Times New Roman" w:cs="Times New Roman"/>
                  </w:rPr>
                </w:pPr>
                <w:r w:rsidRPr="000E17CA">
                  <w:rPr>
                    <w:rFonts w:ascii="Times New Roman" w:hAnsi="Times New Roman" w:cs="Times New Roman"/>
                  </w:rPr>
                  <w:t>692,672,802</w:t>
                </w:r>
              </w:p>
            </w:tc>
          </w:tr>
          <w:tr w:rsidR="009756DA" w:rsidTr="00116AAE">
            <w:trPr>
              <w:jc w:val="center"/>
            </w:trPr>
            <w:sdt>
              <w:sdtPr>
                <w:rPr>
                  <w:rFonts w:ascii="Times New Roman" w:hAnsi="Times New Roman" w:cs="Times New Roman"/>
                </w:rPr>
                <w:tag w:val="_PLD_95c5c36c109842ad8ca939ca66051b89"/>
                <w:id w:val="973417323"/>
                <w:lock w:val="sdtLocked"/>
              </w:sdtPr>
              <w:sdtEndPr/>
              <w:sdtContent>
                <w:tc>
                  <w:tcPr>
                    <w:tcW w:w="2429" w:type="pct"/>
                    <w:shd w:val="clear" w:color="auto" w:fill="auto"/>
                  </w:tcPr>
                  <w:p w:rsidR="009756DA" w:rsidRPr="000E17CA" w:rsidRDefault="009756DA" w:rsidP="009756DA">
                    <w:pPr>
                      <w:rPr>
                        <w:rFonts w:ascii="Times New Roman" w:hAnsi="Times New Roman" w:cs="Times New Roman"/>
                      </w:rPr>
                    </w:pPr>
                    <w:r w:rsidRPr="000E17CA">
                      <w:rPr>
                        <w:rFonts w:ascii="Times New Roman" w:hAnsi="Times New Roman" w:cs="Times New Roman"/>
                      </w:rPr>
                      <w:t>1</w:t>
                    </w:r>
                    <w:r w:rsidRPr="000E17CA">
                      <w:rPr>
                        <w:rFonts w:ascii="Times New Roman" w:hAnsi="Times New Roman" w:cs="Times New Roman"/>
                      </w:rPr>
                      <w:t>至</w:t>
                    </w:r>
                    <w:r w:rsidRPr="000E17CA">
                      <w:rPr>
                        <w:rFonts w:ascii="Times New Roman" w:hAnsi="Times New Roman" w:cs="Times New Roman"/>
                      </w:rPr>
                      <w:t>2</w:t>
                    </w:r>
                    <w:r w:rsidRPr="000E17CA">
                      <w:rPr>
                        <w:rFonts w:ascii="Times New Roman" w:hAnsi="Times New Roman" w:cs="Times New Roman"/>
                      </w:rPr>
                      <w:t>年</w:t>
                    </w:r>
                  </w:p>
                </w:tc>
              </w:sdtContent>
            </w:sdt>
            <w:tc>
              <w:tcPr>
                <w:tcW w:w="1323" w:type="pct"/>
                <w:shd w:val="clear" w:color="auto" w:fill="auto"/>
                <w:vAlign w:val="center"/>
              </w:tcPr>
              <w:p w:rsidR="009756DA" w:rsidRPr="009756DA" w:rsidRDefault="009756DA" w:rsidP="009756DA">
                <w:pPr>
                  <w:jc w:val="right"/>
                  <w:rPr>
                    <w:rFonts w:ascii="Times New Roman" w:hAnsi="Times New Roman" w:cs="Times New Roman"/>
                  </w:rPr>
                </w:pPr>
                <w:r w:rsidRPr="009756DA">
                  <w:rPr>
                    <w:rFonts w:ascii="Times New Roman" w:hAnsi="Times New Roman" w:cs="Times New Roman"/>
                  </w:rPr>
                  <w:t>475,207</w:t>
                </w:r>
              </w:p>
            </w:tc>
            <w:tc>
              <w:tcPr>
                <w:tcW w:w="1248" w:type="pct"/>
                <w:shd w:val="clear" w:color="auto" w:fill="auto"/>
              </w:tcPr>
              <w:p w:rsidR="009756DA" w:rsidRPr="000E17CA" w:rsidRDefault="009756DA" w:rsidP="009756DA">
                <w:pPr>
                  <w:jc w:val="right"/>
                  <w:rPr>
                    <w:rFonts w:ascii="Times New Roman" w:hAnsi="Times New Roman" w:cs="Times New Roman"/>
                  </w:rPr>
                </w:pPr>
                <w:r w:rsidRPr="000E17CA">
                  <w:rPr>
                    <w:rFonts w:ascii="Times New Roman" w:hAnsi="Times New Roman" w:cs="Times New Roman"/>
                  </w:rPr>
                  <w:t>130,311,247</w:t>
                </w:r>
              </w:p>
            </w:tc>
          </w:tr>
          <w:tr w:rsidR="009756DA" w:rsidTr="00116AAE">
            <w:trPr>
              <w:jc w:val="center"/>
            </w:trPr>
            <w:sdt>
              <w:sdtPr>
                <w:rPr>
                  <w:rFonts w:ascii="Times New Roman" w:hAnsi="Times New Roman" w:cs="Times New Roman"/>
                </w:rPr>
                <w:tag w:val="_PLD_95bded3dfef44f398326fefdfdfa13a1"/>
                <w:id w:val="92515476"/>
                <w:lock w:val="sdtLocked"/>
              </w:sdtPr>
              <w:sdtEndPr/>
              <w:sdtContent>
                <w:tc>
                  <w:tcPr>
                    <w:tcW w:w="2429" w:type="pct"/>
                    <w:shd w:val="clear" w:color="auto" w:fill="auto"/>
                  </w:tcPr>
                  <w:p w:rsidR="009756DA" w:rsidRPr="000E17CA" w:rsidRDefault="009756DA" w:rsidP="009756DA">
                    <w:pPr>
                      <w:rPr>
                        <w:rFonts w:ascii="Times New Roman" w:hAnsi="Times New Roman" w:cs="Times New Roman"/>
                      </w:rPr>
                    </w:pPr>
                    <w:r w:rsidRPr="000E17CA">
                      <w:rPr>
                        <w:rFonts w:ascii="Times New Roman" w:hAnsi="Times New Roman" w:cs="Times New Roman"/>
                      </w:rPr>
                      <w:t>2</w:t>
                    </w:r>
                    <w:r w:rsidRPr="000E17CA">
                      <w:rPr>
                        <w:rFonts w:ascii="Times New Roman" w:hAnsi="Times New Roman" w:cs="Times New Roman"/>
                      </w:rPr>
                      <w:t>至</w:t>
                    </w:r>
                    <w:r w:rsidRPr="000E17CA">
                      <w:rPr>
                        <w:rFonts w:ascii="Times New Roman" w:hAnsi="Times New Roman" w:cs="Times New Roman"/>
                      </w:rPr>
                      <w:t>3</w:t>
                    </w:r>
                    <w:r w:rsidRPr="000E17CA">
                      <w:rPr>
                        <w:rFonts w:ascii="Times New Roman" w:hAnsi="Times New Roman" w:cs="Times New Roman"/>
                      </w:rPr>
                      <w:t>年</w:t>
                    </w:r>
                  </w:p>
                </w:tc>
              </w:sdtContent>
            </w:sdt>
            <w:tc>
              <w:tcPr>
                <w:tcW w:w="1323" w:type="pct"/>
                <w:shd w:val="clear" w:color="auto" w:fill="auto"/>
                <w:vAlign w:val="center"/>
              </w:tcPr>
              <w:p w:rsidR="009756DA" w:rsidRPr="009756DA" w:rsidRDefault="009756DA" w:rsidP="009756DA">
                <w:pPr>
                  <w:jc w:val="right"/>
                  <w:rPr>
                    <w:rFonts w:ascii="Times New Roman" w:hAnsi="Times New Roman" w:cs="Times New Roman"/>
                  </w:rPr>
                </w:pPr>
                <w:r w:rsidRPr="009756DA">
                  <w:rPr>
                    <w:rFonts w:ascii="Times New Roman" w:hAnsi="Times New Roman" w:cs="Times New Roman"/>
                  </w:rPr>
                  <w:t>129,581,886</w:t>
                </w:r>
              </w:p>
            </w:tc>
            <w:tc>
              <w:tcPr>
                <w:tcW w:w="1248" w:type="pct"/>
                <w:shd w:val="clear" w:color="auto" w:fill="auto"/>
              </w:tcPr>
              <w:p w:rsidR="009756DA" w:rsidRPr="000E17CA" w:rsidRDefault="009756DA" w:rsidP="009756DA">
                <w:pPr>
                  <w:jc w:val="right"/>
                  <w:rPr>
                    <w:rFonts w:ascii="Times New Roman" w:hAnsi="Times New Roman" w:cs="Times New Roman"/>
                  </w:rPr>
                </w:pPr>
                <w:r w:rsidRPr="000E17CA">
                  <w:rPr>
                    <w:rFonts w:ascii="Times New Roman" w:hAnsi="Times New Roman" w:cs="Times New Roman"/>
                  </w:rPr>
                  <w:t>376,105</w:t>
                </w:r>
              </w:p>
            </w:tc>
          </w:tr>
          <w:tr w:rsidR="009756DA" w:rsidTr="00116AAE">
            <w:trPr>
              <w:jc w:val="center"/>
            </w:trPr>
            <w:sdt>
              <w:sdtPr>
                <w:rPr>
                  <w:rFonts w:ascii="Times New Roman" w:hAnsi="Times New Roman" w:cs="Times New Roman"/>
                </w:rPr>
                <w:tag w:val="_PLD_ba74cee717434a10956280b38ade6234"/>
                <w:id w:val="282236832"/>
                <w:lock w:val="sdtLocked"/>
              </w:sdtPr>
              <w:sdtEndPr/>
              <w:sdtContent>
                <w:tc>
                  <w:tcPr>
                    <w:tcW w:w="2429" w:type="pct"/>
                    <w:shd w:val="clear" w:color="auto" w:fill="auto"/>
                  </w:tcPr>
                  <w:p w:rsidR="009756DA" w:rsidRPr="000E17CA" w:rsidRDefault="009756DA" w:rsidP="009756DA">
                    <w:pPr>
                      <w:rPr>
                        <w:rFonts w:ascii="Times New Roman" w:hAnsi="Times New Roman" w:cs="Times New Roman"/>
                      </w:rPr>
                    </w:pPr>
                    <w:r w:rsidRPr="000E17CA">
                      <w:rPr>
                        <w:rFonts w:ascii="Times New Roman" w:hAnsi="Times New Roman" w:cs="Times New Roman"/>
                      </w:rPr>
                      <w:t>5</w:t>
                    </w:r>
                    <w:r w:rsidRPr="000E17CA">
                      <w:rPr>
                        <w:rFonts w:ascii="Times New Roman" w:hAnsi="Times New Roman" w:cs="Times New Roman"/>
                      </w:rPr>
                      <w:t>年以上</w:t>
                    </w:r>
                  </w:p>
                </w:tc>
              </w:sdtContent>
            </w:sdt>
            <w:tc>
              <w:tcPr>
                <w:tcW w:w="1323" w:type="pct"/>
                <w:shd w:val="clear" w:color="auto" w:fill="auto"/>
                <w:vAlign w:val="center"/>
              </w:tcPr>
              <w:p w:rsidR="009756DA" w:rsidRPr="009756DA" w:rsidRDefault="009756DA" w:rsidP="009756DA">
                <w:pPr>
                  <w:jc w:val="right"/>
                  <w:rPr>
                    <w:rFonts w:ascii="Times New Roman" w:hAnsi="Times New Roman" w:cs="Times New Roman"/>
                  </w:rPr>
                </w:pPr>
                <w:r w:rsidRPr="009756DA">
                  <w:rPr>
                    <w:rFonts w:ascii="Times New Roman" w:hAnsi="Times New Roman" w:cs="Times New Roman"/>
                  </w:rPr>
                  <w:t>12,652,535</w:t>
                </w:r>
              </w:p>
            </w:tc>
            <w:tc>
              <w:tcPr>
                <w:tcW w:w="1248" w:type="pct"/>
                <w:shd w:val="clear" w:color="auto" w:fill="auto"/>
              </w:tcPr>
              <w:p w:rsidR="009756DA" w:rsidRPr="000E17CA" w:rsidRDefault="009756DA" w:rsidP="009756DA">
                <w:pPr>
                  <w:jc w:val="right"/>
                  <w:rPr>
                    <w:rFonts w:ascii="Times New Roman" w:hAnsi="Times New Roman" w:cs="Times New Roman"/>
                  </w:rPr>
                </w:pPr>
                <w:r w:rsidRPr="000E17CA">
                  <w:rPr>
                    <w:rFonts w:ascii="Times New Roman" w:hAnsi="Times New Roman" w:cs="Times New Roman"/>
                  </w:rPr>
                  <w:t>12,652,535</w:t>
                </w:r>
              </w:p>
            </w:tc>
          </w:tr>
          <w:tr w:rsidR="000E17CA" w:rsidTr="000E17CA">
            <w:trPr>
              <w:jc w:val="center"/>
            </w:trPr>
            <w:sdt>
              <w:sdtPr>
                <w:rPr>
                  <w:rFonts w:ascii="Times New Roman" w:hAnsi="Times New Roman" w:cs="Times New Roman"/>
                </w:rPr>
                <w:tag w:val="_PLD_b07c72d6667b4b8198e844363dff5967"/>
                <w:id w:val="1055120447"/>
                <w:lock w:val="sdtLocked"/>
              </w:sdtPr>
              <w:sdtEndPr/>
              <w:sdtContent>
                <w:tc>
                  <w:tcPr>
                    <w:tcW w:w="2429" w:type="pct"/>
                    <w:shd w:val="clear" w:color="auto" w:fill="auto"/>
                    <w:vAlign w:val="center"/>
                  </w:tcPr>
                  <w:p w:rsidR="000E17CA" w:rsidRPr="000E17CA" w:rsidRDefault="000E17CA" w:rsidP="000E17CA">
                    <w:pPr>
                      <w:jc w:val="center"/>
                      <w:rPr>
                        <w:rFonts w:ascii="Times New Roman" w:hAnsi="Times New Roman" w:cs="Times New Roman"/>
                      </w:rPr>
                    </w:pPr>
                    <w:r w:rsidRPr="000E17CA">
                      <w:rPr>
                        <w:rFonts w:ascii="Times New Roman" w:hAnsi="Times New Roman" w:cs="Times New Roman"/>
                      </w:rPr>
                      <w:t>合计</w:t>
                    </w:r>
                  </w:p>
                </w:tc>
              </w:sdtContent>
            </w:sdt>
            <w:tc>
              <w:tcPr>
                <w:tcW w:w="1323" w:type="pct"/>
                <w:shd w:val="clear" w:color="auto" w:fill="auto"/>
              </w:tcPr>
              <w:p w:rsidR="000E17CA" w:rsidRPr="000E17CA" w:rsidRDefault="000E17CA" w:rsidP="000E17CA">
                <w:pPr>
                  <w:jc w:val="right"/>
                  <w:rPr>
                    <w:rFonts w:ascii="Times New Roman" w:hAnsi="Times New Roman" w:cs="Times New Roman"/>
                  </w:rPr>
                </w:pPr>
                <w:r w:rsidRPr="000E17CA">
                  <w:rPr>
                    <w:rFonts w:ascii="Times New Roman" w:hAnsi="Times New Roman" w:cs="Times New Roman"/>
                  </w:rPr>
                  <w:t>710,386,623</w:t>
                </w:r>
              </w:p>
            </w:tc>
            <w:tc>
              <w:tcPr>
                <w:tcW w:w="1248" w:type="pct"/>
                <w:shd w:val="clear" w:color="auto" w:fill="auto"/>
              </w:tcPr>
              <w:p w:rsidR="000E17CA" w:rsidRPr="000E17CA" w:rsidRDefault="000E17CA" w:rsidP="000E17CA">
                <w:pPr>
                  <w:jc w:val="right"/>
                  <w:rPr>
                    <w:rFonts w:ascii="Times New Roman" w:hAnsi="Times New Roman" w:cs="Times New Roman"/>
                  </w:rPr>
                </w:pPr>
                <w:r w:rsidRPr="000E17CA">
                  <w:rPr>
                    <w:rFonts w:ascii="Times New Roman" w:hAnsi="Times New Roman" w:cs="Times New Roman"/>
                  </w:rPr>
                  <w:t>836,012,689</w:t>
                </w:r>
              </w:p>
            </w:tc>
          </w:tr>
        </w:tbl>
        <w:p w:rsidR="000E17CA" w:rsidRDefault="000E17CA"/>
        <w:p w:rsidR="000E17CA" w:rsidRDefault="000E17CA">
          <w:pPr>
            <w:rPr>
              <w:rFonts w:ascii="Times New Roman" w:hAnsi="Times New Roman" w:cs="Times New Roman"/>
              <w:snapToGrid w:val="0"/>
            </w:rPr>
          </w:pPr>
          <w:r w:rsidRPr="000E17CA">
            <w:rPr>
              <w:rFonts w:ascii="Times New Roman" w:hAnsi="Times New Roman" w:cs="Times New Roman"/>
              <w:snapToGrid w:val="0"/>
            </w:rPr>
            <w:t>于</w:t>
          </w:r>
          <w:r w:rsidRPr="000E17CA">
            <w:rPr>
              <w:rFonts w:ascii="Times New Roman" w:hAnsi="Times New Roman" w:cs="Times New Roman"/>
              <w:snapToGrid w:val="0"/>
            </w:rPr>
            <w:t>2023</w:t>
          </w:r>
          <w:r w:rsidRPr="000E17CA">
            <w:rPr>
              <w:rFonts w:ascii="Times New Roman" w:hAnsi="Times New Roman" w:cs="Times New Roman"/>
              <w:snapToGrid w:val="0"/>
            </w:rPr>
            <w:t>年</w:t>
          </w:r>
          <w:r w:rsidRPr="000E17CA">
            <w:rPr>
              <w:rFonts w:ascii="Times New Roman" w:hAnsi="Times New Roman" w:cs="Times New Roman"/>
              <w:snapToGrid w:val="0"/>
            </w:rPr>
            <w:t>6</w:t>
          </w:r>
          <w:r w:rsidRPr="000E17CA">
            <w:rPr>
              <w:rFonts w:ascii="Times New Roman" w:hAnsi="Times New Roman" w:cs="Times New Roman"/>
              <w:snapToGrid w:val="0"/>
            </w:rPr>
            <w:t>月</w:t>
          </w:r>
          <w:r w:rsidRPr="000E17CA">
            <w:rPr>
              <w:rFonts w:ascii="Times New Roman" w:hAnsi="Times New Roman" w:cs="Times New Roman"/>
              <w:snapToGrid w:val="0"/>
            </w:rPr>
            <w:t>30</w:t>
          </w:r>
          <w:r w:rsidRPr="000E17CA">
            <w:rPr>
              <w:rFonts w:ascii="Times New Roman" w:hAnsi="Times New Roman" w:cs="Times New Roman"/>
              <w:snapToGrid w:val="0"/>
            </w:rPr>
            <w:t>日，本公司一年以上的其他应收款主要为应收土地收储款以及代收代付工程款。</w:t>
          </w:r>
        </w:p>
        <w:p w:rsidR="00047B74" w:rsidRDefault="00833B52"/>
      </w:sdtContent>
    </w:sdt>
    <w:bookmarkStart w:id="164" w:name="_Hlk10547765" w:displacedByCustomXml="next"/>
    <w:sdt>
      <w:sdtPr>
        <w:rPr>
          <w:rFonts w:ascii="宋体" w:hAnsi="宋体" w:cs="宋体" w:hint="eastAsia"/>
          <w:b w:val="0"/>
          <w:bCs w:val="0"/>
          <w:kern w:val="0"/>
          <w:szCs w:val="21"/>
        </w:rPr>
        <w:alias w:val="模块:坏账准备计提情况"/>
        <w:tag w:val="_SEC_15d9e20371d54bec9233b27dd50b301d"/>
        <w:id w:val="-1908598150"/>
        <w:lock w:val="sdtLocked"/>
        <w:placeholder>
          <w:docPart w:val="GBC22222222222222222222222222222"/>
        </w:placeholder>
      </w:sdtPr>
      <w:sdtEndPr/>
      <w:sdtContent>
        <w:p w:rsidR="00047B74" w:rsidRPr="000E17CA" w:rsidRDefault="000E17CA" w:rsidP="00652785">
          <w:pPr>
            <w:pStyle w:val="4"/>
            <w:numPr>
              <w:ilvl w:val="3"/>
              <w:numId w:val="43"/>
            </w:numPr>
            <w:ind w:left="426" w:hanging="426"/>
            <w:rPr>
              <w:rFonts w:ascii="宋体" w:hAnsi="宋体"/>
              <w:b w:val="0"/>
              <w:szCs w:val="21"/>
            </w:rPr>
          </w:pPr>
          <w:r w:rsidRPr="000E17CA">
            <w:rPr>
              <w:rFonts w:ascii="Arial" w:hAnsi="Arial" w:cs="Arial" w:hint="eastAsia"/>
              <w:b w:val="0"/>
            </w:rPr>
            <w:t>损失准备及其账面余额变动表：</w:t>
          </w:r>
        </w:p>
        <w:sdt>
          <w:sdtPr>
            <w:alias w:val="是否适用：母公司其他应收款坏账准备调节表[双击切换]"/>
            <w:tag w:val="_GBC_550996ad46c8493eb98c011d7acf7dfb"/>
            <w:id w:val="-1665860601"/>
            <w:lock w:val="sdtLocked"/>
            <w:placeholder>
              <w:docPart w:val="GBC22222222222222222222222222222"/>
            </w:placeholder>
          </w:sdtPr>
          <w:sdtEndPr/>
          <w:sdtContent>
            <w:p w:rsidR="00047B74" w:rsidRDefault="009454CC">
              <w:r>
                <w:fldChar w:fldCharType="begin"/>
              </w:r>
              <w:r w:rsidR="000E17CA">
                <w:instrText xml:space="preserve"> MACROBUTTON  SnrToggleCheckbox √适用 </w:instrText>
              </w:r>
              <w:r>
                <w:fldChar w:fldCharType="end"/>
              </w:r>
              <w:r>
                <w:fldChar w:fldCharType="begin"/>
              </w:r>
              <w:r w:rsidR="000E17CA">
                <w:instrText xml:space="preserve"> MACROBUTTON  SnrToggleCheckbox □不适用 </w:instrText>
              </w:r>
              <w:r>
                <w:fldChar w:fldCharType="end"/>
              </w:r>
            </w:p>
          </w:sdtContent>
        </w:sdt>
        <w:p w:rsidR="00047B74" w:rsidRDefault="009454CC">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1236"/>
            <w:gridCol w:w="1056"/>
            <w:gridCol w:w="1116"/>
            <w:gridCol w:w="969"/>
            <w:gridCol w:w="1245"/>
            <w:gridCol w:w="1146"/>
            <w:gridCol w:w="1146"/>
          </w:tblGrid>
          <w:tr w:rsidR="000E17CA" w:rsidTr="000E17CA">
            <w:trPr>
              <w:trHeight w:hRule="exact" w:val="340"/>
            </w:trPr>
            <w:sdt>
              <w:sdtPr>
                <w:rPr>
                  <w:rFonts w:ascii="Times New Roman" w:eastAsia="宋体" w:hAnsi="Times New Roman" w:cs="Times New Roman"/>
                  <w:sz w:val="18"/>
                  <w:szCs w:val="18"/>
                </w:rPr>
                <w:tag w:val="_PLD_a620ef8c0fe0407b955c4f58530e0b21"/>
                <w:id w:val="1487123110"/>
                <w:lock w:val="sdtLocked"/>
              </w:sdtPr>
              <w:sdtEndPr/>
              <w:sdtContent>
                <w:tc>
                  <w:tcPr>
                    <w:tcW w:w="633" w:type="pct"/>
                    <w:vMerge w:val="restart"/>
                    <w:vAlign w:val="center"/>
                  </w:tcPr>
                  <w:p w:rsidR="000E17CA" w:rsidRPr="000E17CA" w:rsidRDefault="000E17CA" w:rsidP="000E17CA">
                    <w:pPr>
                      <w:pStyle w:val="TableParagraph"/>
                      <w:spacing w:after="0" w:line="240" w:lineRule="auto"/>
                      <w:jc w:val="center"/>
                      <w:rPr>
                        <w:rFonts w:ascii="Times New Roman" w:eastAsia="宋体" w:hAnsi="Times New Roman" w:cs="Times New Roman"/>
                        <w:sz w:val="18"/>
                        <w:szCs w:val="18"/>
                        <w:lang w:eastAsia="zh-CN"/>
                      </w:rPr>
                    </w:pPr>
                    <w:r w:rsidRPr="000E17CA">
                      <w:rPr>
                        <w:rFonts w:ascii="Times New Roman" w:eastAsia="宋体" w:hAnsi="Times New Roman" w:cs="Times New Roman"/>
                        <w:sz w:val="18"/>
                        <w:szCs w:val="18"/>
                        <w:lang w:eastAsia="zh-CN"/>
                      </w:rPr>
                      <w:t>坏账准备</w:t>
                    </w:r>
                  </w:p>
                </w:tc>
              </w:sdtContent>
            </w:sdt>
            <w:sdt>
              <w:sdtPr>
                <w:rPr>
                  <w:rFonts w:ascii="Times New Roman" w:eastAsia="宋体" w:hAnsi="Times New Roman" w:cs="Times New Roman"/>
                  <w:sz w:val="18"/>
                  <w:szCs w:val="18"/>
                </w:rPr>
                <w:tag w:val="_PLD_8699e9827a744831bf2fdadfa1ac52e1"/>
                <w:id w:val="-266851011"/>
                <w:lock w:val="sdtLocked"/>
              </w:sdtPr>
              <w:sdtEndPr/>
              <w:sdtContent>
                <w:tc>
                  <w:tcPr>
                    <w:tcW w:w="2416" w:type="pct"/>
                    <w:gridSpan w:val="4"/>
                    <w:vAlign w:val="center"/>
                  </w:tcPr>
                  <w:p w:rsidR="000E17CA" w:rsidRPr="000E17CA" w:rsidRDefault="000E17CA" w:rsidP="000E17CA">
                    <w:pPr>
                      <w:pStyle w:val="TableParagraph"/>
                      <w:spacing w:line="240" w:lineRule="auto"/>
                      <w:jc w:val="center"/>
                      <w:rPr>
                        <w:rFonts w:ascii="Times New Roman" w:eastAsia="宋体" w:hAnsi="Times New Roman" w:cs="Times New Roman"/>
                        <w:sz w:val="18"/>
                        <w:szCs w:val="18"/>
                        <w:lang w:eastAsia="zh-CN"/>
                      </w:rPr>
                    </w:pPr>
                    <w:r w:rsidRPr="000E17CA">
                      <w:rPr>
                        <w:rFonts w:ascii="Times New Roman" w:eastAsia="宋体" w:hAnsi="Times New Roman" w:cs="Times New Roman"/>
                        <w:sz w:val="18"/>
                        <w:szCs w:val="18"/>
                        <w:lang w:eastAsia="zh-CN"/>
                      </w:rPr>
                      <w:t>第一阶段</w:t>
                    </w:r>
                  </w:p>
                </w:tc>
              </w:sdtContent>
            </w:sdt>
            <w:sdt>
              <w:sdtPr>
                <w:rPr>
                  <w:rFonts w:ascii="Times New Roman" w:eastAsia="宋体" w:hAnsi="Times New Roman" w:cs="Times New Roman"/>
                  <w:sz w:val="18"/>
                  <w:szCs w:val="18"/>
                </w:rPr>
                <w:tag w:val="_PLD_a09c7daba8c14a6498c7b83b77c97c72"/>
                <w:id w:val="-684821635"/>
                <w:lock w:val="sdtLocked"/>
              </w:sdtPr>
              <w:sdtEndPr/>
              <w:sdtContent>
                <w:tc>
                  <w:tcPr>
                    <w:tcW w:w="1319" w:type="pct"/>
                    <w:gridSpan w:val="2"/>
                    <w:vAlign w:val="center"/>
                  </w:tcPr>
                  <w:p w:rsidR="000E17CA" w:rsidRPr="000E17CA" w:rsidRDefault="000E17CA" w:rsidP="000E17CA">
                    <w:pPr>
                      <w:pStyle w:val="TableParagraph"/>
                      <w:spacing w:line="240" w:lineRule="auto"/>
                      <w:jc w:val="center"/>
                      <w:rPr>
                        <w:rFonts w:ascii="Times New Roman" w:eastAsia="宋体" w:hAnsi="Times New Roman" w:cs="Times New Roman"/>
                        <w:sz w:val="18"/>
                        <w:szCs w:val="18"/>
                        <w:lang w:eastAsia="zh-CN"/>
                      </w:rPr>
                    </w:pPr>
                    <w:r w:rsidRPr="000E17CA">
                      <w:rPr>
                        <w:rFonts w:ascii="Times New Roman" w:eastAsia="宋体" w:hAnsi="Times New Roman" w:cs="Times New Roman"/>
                        <w:sz w:val="18"/>
                        <w:szCs w:val="18"/>
                        <w:lang w:eastAsia="zh-CN"/>
                      </w:rPr>
                      <w:t>第三阶段</w:t>
                    </w:r>
                  </w:p>
                </w:tc>
              </w:sdtContent>
            </w:sdt>
            <w:sdt>
              <w:sdtPr>
                <w:rPr>
                  <w:rFonts w:ascii="Times New Roman" w:eastAsia="宋体" w:hAnsi="Times New Roman" w:cs="Times New Roman"/>
                  <w:sz w:val="18"/>
                  <w:szCs w:val="18"/>
                </w:rPr>
                <w:tag w:val="_PLD_1ec064a14a75404dac24adc5e6ddd253"/>
                <w:id w:val="-604808397"/>
                <w:lock w:val="sdtLocked"/>
              </w:sdtPr>
              <w:sdtEndPr/>
              <w:sdtContent>
                <w:tc>
                  <w:tcPr>
                    <w:tcW w:w="632" w:type="pct"/>
                    <w:vMerge w:val="restart"/>
                    <w:vAlign w:val="center"/>
                  </w:tcPr>
                  <w:p w:rsidR="000E17CA" w:rsidRPr="000E17CA" w:rsidRDefault="000E17CA" w:rsidP="000E17CA">
                    <w:pPr>
                      <w:pStyle w:val="TableParagraph"/>
                      <w:spacing w:line="240" w:lineRule="auto"/>
                      <w:jc w:val="center"/>
                      <w:rPr>
                        <w:rFonts w:ascii="Times New Roman" w:eastAsia="宋体" w:hAnsi="Times New Roman" w:cs="Times New Roman"/>
                        <w:sz w:val="18"/>
                        <w:szCs w:val="18"/>
                        <w:lang w:eastAsia="zh-CN"/>
                      </w:rPr>
                    </w:pPr>
                    <w:r w:rsidRPr="000E17CA">
                      <w:rPr>
                        <w:rFonts w:ascii="Times New Roman" w:eastAsia="宋体" w:hAnsi="Times New Roman" w:cs="Times New Roman"/>
                        <w:sz w:val="18"/>
                        <w:szCs w:val="18"/>
                        <w:lang w:eastAsia="zh-CN"/>
                      </w:rPr>
                      <w:t>合计</w:t>
                    </w:r>
                  </w:p>
                </w:tc>
              </w:sdtContent>
            </w:sdt>
          </w:tr>
          <w:tr w:rsidR="000E17CA" w:rsidTr="000E17CA">
            <w:trPr>
              <w:trHeight w:hRule="exact" w:val="340"/>
            </w:trPr>
            <w:tc>
              <w:tcPr>
                <w:tcW w:w="633" w:type="pct"/>
                <w:vMerge/>
                <w:vAlign w:val="center"/>
              </w:tcPr>
              <w:p w:rsidR="000E17CA" w:rsidRPr="000E17CA" w:rsidRDefault="000E17CA" w:rsidP="000E17CA">
                <w:pPr>
                  <w:jc w:val="center"/>
                  <w:rPr>
                    <w:rFonts w:ascii="Times New Roman" w:hAnsi="Times New Roman" w:cs="Times New Roman"/>
                    <w:color w:val="008000"/>
                    <w:sz w:val="18"/>
                    <w:szCs w:val="18"/>
                  </w:rPr>
                </w:pPr>
              </w:p>
            </w:tc>
            <w:sdt>
              <w:sdtPr>
                <w:rPr>
                  <w:rFonts w:ascii="Times New Roman" w:eastAsia="宋体" w:hAnsi="Times New Roman" w:cs="Times New Roman"/>
                  <w:sz w:val="18"/>
                  <w:szCs w:val="18"/>
                </w:rPr>
                <w:tag w:val="_PLD_506da2a2f1db4ead819aa958edd702e2"/>
                <w:id w:val="284158422"/>
                <w:lock w:val="sdtLocked"/>
              </w:sdtPr>
              <w:sdtEndPr/>
              <w:sdtContent>
                <w:tc>
                  <w:tcPr>
                    <w:tcW w:w="2416" w:type="pct"/>
                    <w:gridSpan w:val="4"/>
                    <w:vAlign w:val="center"/>
                  </w:tcPr>
                  <w:p w:rsidR="000E17CA" w:rsidRPr="000E17CA" w:rsidRDefault="000E17CA" w:rsidP="000E17CA">
                    <w:pPr>
                      <w:pStyle w:val="TableParagraph"/>
                      <w:spacing w:line="240" w:lineRule="auto"/>
                      <w:jc w:val="center"/>
                      <w:rPr>
                        <w:rFonts w:ascii="Times New Roman" w:eastAsia="宋体" w:hAnsi="Times New Roman" w:cs="Times New Roman"/>
                        <w:sz w:val="18"/>
                        <w:szCs w:val="18"/>
                        <w:lang w:eastAsia="zh-CN"/>
                      </w:rPr>
                    </w:pPr>
                    <w:r w:rsidRPr="000E17CA">
                      <w:rPr>
                        <w:rFonts w:ascii="Times New Roman" w:eastAsia="宋体" w:hAnsi="Times New Roman" w:cs="Times New Roman"/>
                        <w:sz w:val="18"/>
                        <w:szCs w:val="18"/>
                        <w:lang w:eastAsia="zh-CN"/>
                      </w:rPr>
                      <w:t>未来</w:t>
                    </w:r>
                    <w:r w:rsidRPr="000E17CA">
                      <w:rPr>
                        <w:rFonts w:ascii="Times New Roman" w:eastAsia="宋体" w:hAnsi="Times New Roman" w:cs="Times New Roman"/>
                        <w:sz w:val="18"/>
                        <w:szCs w:val="18"/>
                        <w:lang w:eastAsia="zh-CN"/>
                      </w:rPr>
                      <w:t>12</w:t>
                    </w:r>
                    <w:r w:rsidRPr="000E17CA">
                      <w:rPr>
                        <w:rFonts w:ascii="Times New Roman" w:eastAsia="宋体" w:hAnsi="Times New Roman" w:cs="Times New Roman"/>
                        <w:sz w:val="18"/>
                        <w:szCs w:val="18"/>
                        <w:lang w:eastAsia="zh-CN"/>
                      </w:rPr>
                      <w:t>个月预期信用损失</w:t>
                    </w:r>
                  </w:p>
                </w:tc>
              </w:sdtContent>
            </w:sdt>
            <w:sdt>
              <w:sdtPr>
                <w:rPr>
                  <w:rFonts w:ascii="Times New Roman" w:eastAsia="宋体" w:hAnsi="Times New Roman" w:cs="Times New Roman"/>
                  <w:sz w:val="18"/>
                  <w:szCs w:val="18"/>
                </w:rPr>
                <w:tag w:val="_PLD_44518f4265ac43078f96c79efe9dd487"/>
                <w:id w:val="586042804"/>
                <w:lock w:val="sdtLocked"/>
              </w:sdtPr>
              <w:sdtEndPr/>
              <w:sdtContent>
                <w:tc>
                  <w:tcPr>
                    <w:tcW w:w="1319" w:type="pct"/>
                    <w:gridSpan w:val="2"/>
                    <w:vMerge w:val="restart"/>
                    <w:vAlign w:val="center"/>
                  </w:tcPr>
                  <w:p w:rsidR="000E17CA" w:rsidRPr="000E17CA" w:rsidRDefault="000E17CA" w:rsidP="000E17CA">
                    <w:pPr>
                      <w:pStyle w:val="TableParagraph"/>
                      <w:spacing w:line="240" w:lineRule="auto"/>
                      <w:jc w:val="center"/>
                      <w:rPr>
                        <w:rFonts w:ascii="Times New Roman" w:eastAsia="宋体" w:hAnsi="Times New Roman" w:cs="Times New Roman"/>
                        <w:sz w:val="18"/>
                        <w:szCs w:val="18"/>
                        <w:lang w:eastAsia="zh-CN"/>
                      </w:rPr>
                    </w:pPr>
                    <w:r w:rsidRPr="000E17CA">
                      <w:rPr>
                        <w:rFonts w:ascii="Times New Roman" w:eastAsia="宋体" w:hAnsi="Times New Roman" w:cs="Times New Roman"/>
                        <w:sz w:val="18"/>
                        <w:szCs w:val="18"/>
                        <w:lang w:eastAsia="zh-CN"/>
                      </w:rPr>
                      <w:t>整个存续期预期信用损失</w:t>
                    </w:r>
                    <w:r w:rsidRPr="000E17CA">
                      <w:rPr>
                        <w:rFonts w:ascii="Times New Roman" w:eastAsia="宋体" w:hAnsi="Times New Roman" w:cs="Times New Roman"/>
                        <w:sz w:val="18"/>
                        <w:szCs w:val="18"/>
                        <w:lang w:eastAsia="zh-CN"/>
                      </w:rPr>
                      <w:t>(</w:t>
                    </w:r>
                    <w:r w:rsidRPr="000E17CA">
                      <w:rPr>
                        <w:rFonts w:ascii="Times New Roman" w:eastAsia="宋体" w:hAnsi="Times New Roman" w:cs="Times New Roman"/>
                        <w:sz w:val="18"/>
                        <w:szCs w:val="18"/>
                        <w:lang w:eastAsia="zh-CN"/>
                      </w:rPr>
                      <w:t>已发生信用减值</w:t>
                    </w:r>
                    <w:r w:rsidRPr="000E17CA">
                      <w:rPr>
                        <w:rFonts w:ascii="Times New Roman" w:eastAsia="宋体" w:hAnsi="Times New Roman" w:cs="Times New Roman"/>
                        <w:sz w:val="18"/>
                        <w:szCs w:val="18"/>
                        <w:lang w:eastAsia="zh-CN"/>
                      </w:rPr>
                      <w:t>)</w:t>
                    </w:r>
                  </w:p>
                </w:tc>
              </w:sdtContent>
            </w:sdt>
            <w:tc>
              <w:tcPr>
                <w:tcW w:w="632" w:type="pct"/>
                <w:vMerge/>
                <w:vAlign w:val="center"/>
              </w:tcPr>
              <w:p w:rsidR="000E17CA" w:rsidRPr="000E17CA" w:rsidRDefault="000E17CA" w:rsidP="000E17CA">
                <w:pPr>
                  <w:jc w:val="center"/>
                  <w:rPr>
                    <w:rFonts w:ascii="Times New Roman" w:hAnsi="Times New Roman" w:cs="Times New Roman"/>
                    <w:color w:val="008000"/>
                    <w:sz w:val="18"/>
                    <w:szCs w:val="18"/>
                  </w:rPr>
                </w:pPr>
              </w:p>
            </w:tc>
          </w:tr>
          <w:tr w:rsidR="000E17CA" w:rsidTr="000E17CA">
            <w:trPr>
              <w:trHeight w:hRule="exact" w:val="340"/>
            </w:trPr>
            <w:tc>
              <w:tcPr>
                <w:tcW w:w="633" w:type="pct"/>
                <w:vMerge/>
                <w:vAlign w:val="center"/>
              </w:tcPr>
              <w:p w:rsidR="000E17CA" w:rsidRPr="000E17CA" w:rsidRDefault="000E17CA" w:rsidP="000E17CA">
                <w:pPr>
                  <w:pStyle w:val="TableParagraph"/>
                  <w:spacing w:after="0" w:line="240" w:lineRule="auto"/>
                  <w:jc w:val="both"/>
                  <w:rPr>
                    <w:rFonts w:ascii="Times New Roman" w:eastAsia="宋体" w:hAnsi="Times New Roman" w:cs="Times New Roman"/>
                    <w:sz w:val="18"/>
                    <w:szCs w:val="18"/>
                    <w:lang w:eastAsia="zh-CN"/>
                  </w:rPr>
                </w:pPr>
              </w:p>
            </w:tc>
            <w:tc>
              <w:tcPr>
                <w:tcW w:w="1265" w:type="pct"/>
                <w:gridSpan w:val="2"/>
                <w:vAlign w:val="center"/>
              </w:tcPr>
              <w:p w:rsidR="000E17CA" w:rsidRPr="000E17CA" w:rsidRDefault="000E17CA" w:rsidP="000E17CA">
                <w:pPr>
                  <w:jc w:val="center"/>
                  <w:rPr>
                    <w:rFonts w:ascii="Times New Roman" w:hAnsi="Times New Roman" w:cs="Times New Roman"/>
                    <w:sz w:val="18"/>
                    <w:szCs w:val="18"/>
                  </w:rPr>
                </w:pPr>
                <w:r w:rsidRPr="000E17CA">
                  <w:rPr>
                    <w:rFonts w:ascii="Times New Roman" w:hAnsi="Times New Roman" w:cs="Times New Roman"/>
                    <w:sz w:val="18"/>
                    <w:szCs w:val="18"/>
                  </w:rPr>
                  <w:t>(</w:t>
                </w:r>
                <w:r w:rsidRPr="000E17CA">
                  <w:rPr>
                    <w:rFonts w:ascii="Times New Roman" w:hAnsi="Times New Roman" w:cs="Times New Roman"/>
                    <w:sz w:val="18"/>
                    <w:szCs w:val="18"/>
                  </w:rPr>
                  <w:t>组合</w:t>
                </w:r>
                <w:r w:rsidRPr="000E17CA">
                  <w:rPr>
                    <w:rFonts w:ascii="Times New Roman" w:hAnsi="Times New Roman" w:cs="Times New Roman"/>
                    <w:sz w:val="18"/>
                    <w:szCs w:val="18"/>
                  </w:rPr>
                  <w:t>)</w:t>
                </w:r>
              </w:p>
            </w:tc>
            <w:tc>
              <w:tcPr>
                <w:tcW w:w="1151" w:type="pct"/>
                <w:gridSpan w:val="2"/>
                <w:vAlign w:val="center"/>
              </w:tcPr>
              <w:p w:rsidR="000E17CA" w:rsidRPr="000E17CA" w:rsidRDefault="000E17CA" w:rsidP="000E17CA">
                <w:pPr>
                  <w:jc w:val="center"/>
                  <w:rPr>
                    <w:rFonts w:ascii="Times New Roman" w:hAnsi="Times New Roman" w:cs="Times New Roman"/>
                    <w:sz w:val="18"/>
                    <w:szCs w:val="18"/>
                  </w:rPr>
                </w:pPr>
                <w:r w:rsidRPr="000E17CA">
                  <w:rPr>
                    <w:rFonts w:ascii="Times New Roman" w:hAnsi="Times New Roman" w:cs="Times New Roman"/>
                    <w:sz w:val="18"/>
                    <w:szCs w:val="18"/>
                  </w:rPr>
                  <w:t>(</w:t>
                </w:r>
                <w:r w:rsidRPr="000E17CA">
                  <w:rPr>
                    <w:rFonts w:ascii="Times New Roman" w:hAnsi="Times New Roman" w:cs="Times New Roman"/>
                    <w:sz w:val="18"/>
                    <w:szCs w:val="18"/>
                  </w:rPr>
                  <w:t>单项</w:t>
                </w:r>
                <w:r w:rsidRPr="000E17CA">
                  <w:rPr>
                    <w:rFonts w:ascii="Times New Roman" w:hAnsi="Times New Roman" w:cs="Times New Roman"/>
                    <w:sz w:val="18"/>
                    <w:szCs w:val="18"/>
                  </w:rPr>
                  <w:t>)</w:t>
                </w:r>
              </w:p>
            </w:tc>
            <w:tc>
              <w:tcPr>
                <w:tcW w:w="1319" w:type="pct"/>
                <w:gridSpan w:val="2"/>
                <w:vMerge/>
                <w:vAlign w:val="center"/>
              </w:tcPr>
              <w:p w:rsidR="000E17CA" w:rsidRPr="000E17CA" w:rsidRDefault="000E17CA" w:rsidP="000E17CA">
                <w:pPr>
                  <w:jc w:val="right"/>
                  <w:rPr>
                    <w:rFonts w:ascii="Times New Roman" w:hAnsi="Times New Roman" w:cs="Times New Roman"/>
                    <w:sz w:val="18"/>
                    <w:szCs w:val="18"/>
                  </w:rPr>
                </w:pPr>
              </w:p>
            </w:tc>
            <w:tc>
              <w:tcPr>
                <w:tcW w:w="632" w:type="pct"/>
                <w:vMerge/>
                <w:vAlign w:val="center"/>
              </w:tcPr>
              <w:p w:rsidR="000E17CA" w:rsidRPr="000E17CA" w:rsidRDefault="000E17CA" w:rsidP="000E17CA">
                <w:pPr>
                  <w:jc w:val="right"/>
                  <w:rPr>
                    <w:rFonts w:ascii="Times New Roman" w:hAnsi="Times New Roman" w:cs="Times New Roman"/>
                    <w:sz w:val="18"/>
                    <w:szCs w:val="18"/>
                  </w:rPr>
                </w:pPr>
              </w:p>
            </w:tc>
          </w:tr>
          <w:tr w:rsidR="000E17CA" w:rsidTr="000E17CA">
            <w:trPr>
              <w:trHeight w:hRule="exact" w:val="340"/>
            </w:trPr>
            <w:tc>
              <w:tcPr>
                <w:tcW w:w="633" w:type="pct"/>
                <w:vMerge/>
                <w:vAlign w:val="center"/>
              </w:tcPr>
              <w:p w:rsidR="000E17CA" w:rsidRPr="000E17CA" w:rsidRDefault="000E17CA" w:rsidP="000E17CA">
                <w:pPr>
                  <w:pStyle w:val="TableParagraph"/>
                  <w:spacing w:after="0" w:line="240" w:lineRule="auto"/>
                  <w:jc w:val="both"/>
                  <w:rPr>
                    <w:rFonts w:ascii="Times New Roman" w:eastAsia="宋体" w:hAnsi="Times New Roman" w:cs="Times New Roman"/>
                    <w:sz w:val="18"/>
                    <w:szCs w:val="18"/>
                    <w:lang w:eastAsia="zh-CN"/>
                  </w:rPr>
                </w:pPr>
              </w:p>
            </w:tc>
            <w:tc>
              <w:tcPr>
                <w:tcW w:w="682" w:type="pct"/>
                <w:vAlign w:val="center"/>
              </w:tcPr>
              <w:p w:rsidR="000E17CA" w:rsidRPr="000E17CA" w:rsidRDefault="000E17CA" w:rsidP="000E17CA">
                <w:pPr>
                  <w:jc w:val="center"/>
                  <w:rPr>
                    <w:rFonts w:ascii="Times New Roman" w:hAnsi="Times New Roman" w:cs="Times New Roman"/>
                    <w:sz w:val="18"/>
                    <w:szCs w:val="18"/>
                  </w:rPr>
                </w:pPr>
                <w:r w:rsidRPr="000E17CA">
                  <w:rPr>
                    <w:rFonts w:ascii="Times New Roman" w:hAnsi="Times New Roman" w:cs="Times New Roman"/>
                    <w:sz w:val="18"/>
                    <w:szCs w:val="18"/>
                    <w:lang w:val="zh-CN"/>
                  </w:rPr>
                  <w:fldChar w:fldCharType="begin" w:fldLock="1"/>
                </w:r>
                <w:r w:rsidRPr="000E17CA">
                  <w:rPr>
                    <w:rFonts w:ascii="Times New Roman" w:hAnsi="Times New Roman" w:cs="Times New Roman"/>
                    <w:sz w:val="18"/>
                    <w:szCs w:val="18"/>
                    <w:lang w:val="zh-CN"/>
                  </w:rPr>
                  <w:instrText xml:space="preserve"> LINK  Excel.SheetMacroEnabled.12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1!R7C3" \t \r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 xml:space="preserve">1!R7C3" \* MERGEFORMAT </w:instrText>
                </w:r>
                <w:r w:rsidRPr="000E17CA">
                  <w:rPr>
                    <w:rFonts w:ascii="Times New Roman" w:hAnsi="Times New Roman" w:cs="Times New Roman"/>
                    <w:sz w:val="18"/>
                    <w:szCs w:val="18"/>
                    <w:lang w:val="zh-CN"/>
                  </w:rPr>
                  <w:fldChar w:fldCharType="separate"/>
                </w:r>
                <w:r w:rsidRPr="000E17CA">
                  <w:rPr>
                    <w:rFonts w:ascii="Times New Roman" w:hAnsi="Times New Roman" w:cs="Times New Roman"/>
                    <w:sz w:val="18"/>
                    <w:szCs w:val="18"/>
                  </w:rPr>
                  <w:t>账面余额</w:t>
                </w:r>
                <w:r w:rsidRPr="000E17CA">
                  <w:rPr>
                    <w:rFonts w:ascii="Times New Roman" w:hAnsi="Times New Roman" w:cs="Times New Roman"/>
                    <w:sz w:val="18"/>
                    <w:szCs w:val="18"/>
                    <w:lang w:val="zh-CN"/>
                  </w:rPr>
                  <w:fldChar w:fldCharType="end"/>
                </w:r>
              </w:p>
            </w:tc>
            <w:tc>
              <w:tcPr>
                <w:tcW w:w="583" w:type="pct"/>
                <w:vAlign w:val="center"/>
              </w:tcPr>
              <w:p w:rsidR="000E17CA" w:rsidRPr="000E17CA" w:rsidRDefault="000E17CA" w:rsidP="000E17CA">
                <w:pPr>
                  <w:jc w:val="center"/>
                  <w:rPr>
                    <w:rFonts w:ascii="Times New Roman" w:hAnsi="Times New Roman" w:cs="Times New Roman"/>
                    <w:sz w:val="18"/>
                    <w:szCs w:val="18"/>
                  </w:rPr>
                </w:pPr>
                <w:r w:rsidRPr="000E17CA">
                  <w:rPr>
                    <w:rFonts w:ascii="Times New Roman" w:hAnsi="Times New Roman" w:cs="Times New Roman"/>
                    <w:sz w:val="18"/>
                    <w:szCs w:val="18"/>
                    <w:lang w:val="zh-CN"/>
                  </w:rPr>
                  <w:fldChar w:fldCharType="begin" w:fldLock="1"/>
                </w:r>
                <w:r w:rsidRPr="000E17CA">
                  <w:rPr>
                    <w:rFonts w:ascii="Times New Roman" w:hAnsi="Times New Roman" w:cs="Times New Roman"/>
                    <w:sz w:val="18"/>
                    <w:szCs w:val="18"/>
                    <w:lang w:val="zh-CN"/>
                  </w:rPr>
                  <w:instrText xml:space="preserve"> LINK  Excel.SheetMacroEnabled.12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1!R7C5" \t \r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 xml:space="preserve">1!R7C5" \* MERGEFORMAT </w:instrText>
                </w:r>
                <w:r w:rsidRPr="000E17CA">
                  <w:rPr>
                    <w:rFonts w:ascii="Times New Roman" w:hAnsi="Times New Roman" w:cs="Times New Roman"/>
                    <w:sz w:val="18"/>
                    <w:szCs w:val="18"/>
                    <w:lang w:val="zh-CN"/>
                  </w:rPr>
                  <w:fldChar w:fldCharType="separate"/>
                </w:r>
                <w:r w:rsidRPr="000E17CA">
                  <w:rPr>
                    <w:rFonts w:ascii="Times New Roman" w:hAnsi="Times New Roman" w:cs="Times New Roman"/>
                    <w:sz w:val="18"/>
                    <w:szCs w:val="18"/>
                  </w:rPr>
                  <w:t>坏账准备</w:t>
                </w:r>
                <w:r w:rsidRPr="000E17CA">
                  <w:rPr>
                    <w:rFonts w:ascii="Times New Roman" w:hAnsi="Times New Roman" w:cs="Times New Roman"/>
                    <w:sz w:val="18"/>
                    <w:szCs w:val="18"/>
                    <w:lang w:val="zh-CN"/>
                  </w:rPr>
                  <w:fldChar w:fldCharType="end"/>
                </w:r>
              </w:p>
            </w:tc>
            <w:tc>
              <w:tcPr>
                <w:tcW w:w="616" w:type="pct"/>
                <w:vAlign w:val="center"/>
              </w:tcPr>
              <w:p w:rsidR="000E17CA" w:rsidRPr="000E17CA" w:rsidRDefault="000E17CA" w:rsidP="000E17CA">
                <w:pPr>
                  <w:jc w:val="center"/>
                  <w:rPr>
                    <w:rFonts w:ascii="Times New Roman" w:hAnsi="Times New Roman" w:cs="Times New Roman"/>
                    <w:sz w:val="18"/>
                    <w:szCs w:val="18"/>
                  </w:rPr>
                </w:pPr>
                <w:r w:rsidRPr="000E17CA">
                  <w:rPr>
                    <w:rFonts w:ascii="Times New Roman" w:hAnsi="Times New Roman" w:cs="Times New Roman"/>
                    <w:sz w:val="18"/>
                    <w:szCs w:val="18"/>
                    <w:lang w:val="zh-CN"/>
                  </w:rPr>
                  <w:fldChar w:fldCharType="begin" w:fldLock="1"/>
                </w:r>
                <w:r w:rsidRPr="000E17CA">
                  <w:rPr>
                    <w:rFonts w:ascii="Times New Roman" w:hAnsi="Times New Roman" w:cs="Times New Roman"/>
                    <w:sz w:val="18"/>
                    <w:szCs w:val="18"/>
                    <w:lang w:val="zh-CN"/>
                  </w:rPr>
                  <w:instrText xml:space="preserve"> LINK  Excel.SheetMacroEnabled.12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1!R7C3" \t \r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 xml:space="preserve">1!R7C3" \* MERGEFORMAT </w:instrText>
                </w:r>
                <w:r w:rsidRPr="000E17CA">
                  <w:rPr>
                    <w:rFonts w:ascii="Times New Roman" w:hAnsi="Times New Roman" w:cs="Times New Roman"/>
                    <w:sz w:val="18"/>
                    <w:szCs w:val="18"/>
                    <w:lang w:val="zh-CN"/>
                  </w:rPr>
                  <w:fldChar w:fldCharType="separate"/>
                </w:r>
                <w:r w:rsidRPr="000E17CA">
                  <w:rPr>
                    <w:rFonts w:ascii="Times New Roman" w:hAnsi="Times New Roman" w:cs="Times New Roman"/>
                    <w:sz w:val="18"/>
                    <w:szCs w:val="18"/>
                  </w:rPr>
                  <w:t>账面余额</w:t>
                </w:r>
                <w:r w:rsidRPr="000E17CA">
                  <w:rPr>
                    <w:rFonts w:ascii="Times New Roman" w:hAnsi="Times New Roman" w:cs="Times New Roman"/>
                    <w:sz w:val="18"/>
                    <w:szCs w:val="18"/>
                    <w:lang w:val="zh-CN"/>
                  </w:rPr>
                  <w:fldChar w:fldCharType="end"/>
                </w:r>
              </w:p>
            </w:tc>
            <w:tc>
              <w:tcPr>
                <w:tcW w:w="535" w:type="pct"/>
                <w:vAlign w:val="center"/>
              </w:tcPr>
              <w:p w:rsidR="000E17CA" w:rsidRPr="000E17CA" w:rsidRDefault="000E17CA" w:rsidP="000E17CA">
                <w:pPr>
                  <w:jc w:val="center"/>
                  <w:rPr>
                    <w:rFonts w:ascii="Times New Roman" w:hAnsi="Times New Roman" w:cs="Times New Roman"/>
                    <w:sz w:val="18"/>
                    <w:szCs w:val="18"/>
                  </w:rPr>
                </w:pPr>
                <w:r w:rsidRPr="000E17CA">
                  <w:rPr>
                    <w:rFonts w:ascii="Times New Roman" w:hAnsi="Times New Roman" w:cs="Times New Roman"/>
                    <w:sz w:val="18"/>
                    <w:szCs w:val="18"/>
                    <w:lang w:val="zh-CN"/>
                  </w:rPr>
                  <w:fldChar w:fldCharType="begin" w:fldLock="1"/>
                </w:r>
                <w:r w:rsidRPr="000E17CA">
                  <w:rPr>
                    <w:rFonts w:ascii="Times New Roman" w:hAnsi="Times New Roman" w:cs="Times New Roman"/>
                    <w:sz w:val="18"/>
                    <w:szCs w:val="18"/>
                    <w:lang w:val="zh-CN"/>
                  </w:rPr>
                  <w:instrText xml:space="preserve"> LINK  Excel.SheetMacroEnabled.12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1!R7C5" \t \r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 xml:space="preserve">1!R7C5" \* MERGEFORMAT </w:instrText>
                </w:r>
                <w:r w:rsidRPr="000E17CA">
                  <w:rPr>
                    <w:rFonts w:ascii="Times New Roman" w:hAnsi="Times New Roman" w:cs="Times New Roman"/>
                    <w:sz w:val="18"/>
                    <w:szCs w:val="18"/>
                    <w:lang w:val="zh-CN"/>
                  </w:rPr>
                  <w:fldChar w:fldCharType="separate"/>
                </w:r>
                <w:r w:rsidRPr="000E17CA">
                  <w:rPr>
                    <w:rFonts w:ascii="Times New Roman" w:hAnsi="Times New Roman" w:cs="Times New Roman"/>
                    <w:sz w:val="18"/>
                    <w:szCs w:val="18"/>
                  </w:rPr>
                  <w:t>坏账准备</w:t>
                </w:r>
                <w:r w:rsidRPr="000E17CA">
                  <w:rPr>
                    <w:rFonts w:ascii="Times New Roman" w:hAnsi="Times New Roman" w:cs="Times New Roman"/>
                    <w:sz w:val="18"/>
                    <w:szCs w:val="18"/>
                    <w:lang w:val="zh-CN"/>
                  </w:rPr>
                  <w:fldChar w:fldCharType="end"/>
                </w:r>
              </w:p>
            </w:tc>
            <w:tc>
              <w:tcPr>
                <w:tcW w:w="687" w:type="pct"/>
                <w:vAlign w:val="center"/>
              </w:tcPr>
              <w:p w:rsidR="000E17CA" w:rsidRPr="000E17CA" w:rsidRDefault="000E17CA" w:rsidP="000E17CA">
                <w:pPr>
                  <w:jc w:val="center"/>
                  <w:rPr>
                    <w:rFonts w:ascii="Times New Roman" w:hAnsi="Times New Roman" w:cs="Times New Roman"/>
                    <w:sz w:val="18"/>
                    <w:szCs w:val="18"/>
                  </w:rPr>
                </w:pPr>
                <w:r w:rsidRPr="000E17CA">
                  <w:rPr>
                    <w:rFonts w:ascii="Times New Roman" w:hAnsi="Times New Roman" w:cs="Times New Roman"/>
                    <w:sz w:val="18"/>
                    <w:szCs w:val="18"/>
                    <w:lang w:val="zh-CN"/>
                  </w:rPr>
                  <w:fldChar w:fldCharType="begin" w:fldLock="1"/>
                </w:r>
                <w:r w:rsidRPr="000E17CA">
                  <w:rPr>
                    <w:rFonts w:ascii="Times New Roman" w:hAnsi="Times New Roman" w:cs="Times New Roman"/>
                    <w:sz w:val="18"/>
                    <w:szCs w:val="18"/>
                    <w:lang w:val="zh-CN"/>
                  </w:rPr>
                  <w:instrText xml:space="preserve"> LINK  Excel.SheetMacroEnabled.12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1!R7C3" \t \r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 xml:space="preserve">1!R7C3" \* MERGEFORMAT </w:instrText>
                </w:r>
                <w:r w:rsidRPr="000E17CA">
                  <w:rPr>
                    <w:rFonts w:ascii="Times New Roman" w:hAnsi="Times New Roman" w:cs="Times New Roman"/>
                    <w:sz w:val="18"/>
                    <w:szCs w:val="18"/>
                    <w:lang w:val="zh-CN"/>
                  </w:rPr>
                  <w:fldChar w:fldCharType="separate"/>
                </w:r>
                <w:r w:rsidRPr="000E17CA">
                  <w:rPr>
                    <w:rFonts w:ascii="Times New Roman" w:hAnsi="Times New Roman" w:cs="Times New Roman"/>
                    <w:sz w:val="18"/>
                    <w:szCs w:val="18"/>
                  </w:rPr>
                  <w:t>账面余额</w:t>
                </w:r>
                <w:r w:rsidRPr="000E17CA">
                  <w:rPr>
                    <w:rFonts w:ascii="Times New Roman" w:hAnsi="Times New Roman" w:cs="Times New Roman"/>
                    <w:sz w:val="18"/>
                    <w:szCs w:val="18"/>
                    <w:lang w:val="zh-CN"/>
                  </w:rPr>
                  <w:fldChar w:fldCharType="end"/>
                </w:r>
              </w:p>
            </w:tc>
            <w:tc>
              <w:tcPr>
                <w:tcW w:w="632" w:type="pct"/>
                <w:vAlign w:val="center"/>
              </w:tcPr>
              <w:p w:rsidR="000E17CA" w:rsidRPr="000E17CA" w:rsidRDefault="000E17CA" w:rsidP="000E17CA">
                <w:pPr>
                  <w:jc w:val="center"/>
                  <w:rPr>
                    <w:rFonts w:ascii="Times New Roman" w:hAnsi="Times New Roman" w:cs="Times New Roman"/>
                    <w:sz w:val="18"/>
                    <w:szCs w:val="18"/>
                  </w:rPr>
                </w:pPr>
                <w:r w:rsidRPr="000E17CA">
                  <w:rPr>
                    <w:rFonts w:ascii="Times New Roman" w:hAnsi="Times New Roman" w:cs="Times New Roman"/>
                    <w:sz w:val="18"/>
                    <w:szCs w:val="18"/>
                    <w:lang w:val="zh-CN"/>
                  </w:rPr>
                  <w:fldChar w:fldCharType="begin" w:fldLock="1"/>
                </w:r>
                <w:r w:rsidRPr="000E17CA">
                  <w:rPr>
                    <w:rFonts w:ascii="Times New Roman" w:hAnsi="Times New Roman" w:cs="Times New Roman"/>
                    <w:sz w:val="18"/>
                    <w:szCs w:val="18"/>
                    <w:lang w:val="zh-CN"/>
                  </w:rPr>
                  <w:instrText xml:space="preserve"> LINK  Excel.SheetMacroEnabled.12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1!R7C5" \t \r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 xml:space="preserve">1!R7C5" \* MERGEFORMAT </w:instrText>
                </w:r>
                <w:r w:rsidRPr="000E17CA">
                  <w:rPr>
                    <w:rFonts w:ascii="Times New Roman" w:hAnsi="Times New Roman" w:cs="Times New Roman"/>
                    <w:sz w:val="18"/>
                    <w:szCs w:val="18"/>
                    <w:lang w:val="zh-CN"/>
                  </w:rPr>
                  <w:fldChar w:fldCharType="separate"/>
                </w:r>
                <w:r w:rsidRPr="000E17CA">
                  <w:rPr>
                    <w:rFonts w:ascii="Times New Roman" w:hAnsi="Times New Roman" w:cs="Times New Roman"/>
                    <w:sz w:val="18"/>
                    <w:szCs w:val="18"/>
                  </w:rPr>
                  <w:t>坏账准备</w:t>
                </w:r>
                <w:r w:rsidRPr="000E17CA">
                  <w:rPr>
                    <w:rFonts w:ascii="Times New Roman" w:hAnsi="Times New Roman" w:cs="Times New Roman"/>
                    <w:sz w:val="18"/>
                    <w:szCs w:val="18"/>
                    <w:lang w:val="zh-CN"/>
                  </w:rPr>
                  <w:fldChar w:fldCharType="end"/>
                </w:r>
              </w:p>
            </w:tc>
            <w:tc>
              <w:tcPr>
                <w:tcW w:w="632" w:type="pct"/>
                <w:vAlign w:val="center"/>
              </w:tcPr>
              <w:p w:rsidR="000E17CA" w:rsidRPr="000E17CA" w:rsidRDefault="000E17CA" w:rsidP="000E17CA">
                <w:pPr>
                  <w:jc w:val="center"/>
                  <w:rPr>
                    <w:rFonts w:ascii="Times New Roman" w:hAnsi="Times New Roman" w:cs="Times New Roman"/>
                    <w:sz w:val="18"/>
                    <w:szCs w:val="18"/>
                  </w:rPr>
                </w:pPr>
                <w:r w:rsidRPr="000E17CA">
                  <w:rPr>
                    <w:rFonts w:ascii="Times New Roman" w:hAnsi="Times New Roman" w:cs="Times New Roman"/>
                    <w:sz w:val="18"/>
                    <w:szCs w:val="18"/>
                    <w:lang w:val="zh-CN"/>
                  </w:rPr>
                  <w:fldChar w:fldCharType="begin" w:fldLock="1"/>
                </w:r>
                <w:r w:rsidRPr="000E17CA">
                  <w:rPr>
                    <w:rFonts w:ascii="Times New Roman" w:hAnsi="Times New Roman" w:cs="Times New Roman"/>
                    <w:sz w:val="18"/>
                    <w:szCs w:val="18"/>
                    <w:lang w:val="zh-CN"/>
                  </w:rPr>
                  <w:instrText xml:space="preserve"> LINK  Excel.SheetMacroEnabled.12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1!R7C5" \t \r "C:\\Users\\Trista H Zhao\\Desktop\\</w:instrText>
                </w:r>
                <w:r w:rsidRPr="000E17CA">
                  <w:rPr>
                    <w:rFonts w:ascii="Times New Roman" w:hAnsi="Times New Roman" w:cs="Times New Roman"/>
                    <w:sz w:val="18"/>
                    <w:szCs w:val="18"/>
                    <w:lang w:val="zh-CN"/>
                  </w:rPr>
                  <w:instrText>广深铁路股份有限公司</w:instrText>
                </w:r>
                <w:r w:rsidRPr="000E17CA">
                  <w:rPr>
                    <w:rFonts w:ascii="Times New Roman" w:hAnsi="Times New Roman" w:cs="Times New Roman"/>
                    <w:sz w:val="18"/>
                    <w:szCs w:val="18"/>
                    <w:lang w:val="zh-CN"/>
                  </w:rPr>
                  <w:instrText>\\Guanshen railway 2023 interim\\Welink\\Welink-A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\\1-2023</w:instrText>
                </w:r>
                <w:r w:rsidRPr="000E17CA">
                  <w:rPr>
                    <w:rFonts w:ascii="Times New Roman" w:hAnsi="Times New Roman" w:cs="Times New Roman"/>
                    <w:sz w:val="18"/>
                    <w:szCs w:val="18"/>
                    <w:lang w:val="zh-CN"/>
                  </w:rPr>
                  <w:instrText>半年度广深铁路股份</w:instrText>
                </w:r>
                <w:r w:rsidRPr="000E17CA">
                  <w:rPr>
                    <w:rFonts w:ascii="Times New Roman" w:hAnsi="Times New Roman" w:cs="Times New Roman"/>
                    <w:sz w:val="18"/>
                    <w:szCs w:val="18"/>
                    <w:lang w:val="zh-CN"/>
                  </w:rPr>
                  <w:instrText>A</w:instrText>
                </w:r>
                <w:r w:rsidRPr="000E17CA">
                  <w:rPr>
                    <w:rFonts w:ascii="Times New Roman" w:hAnsi="Times New Roman" w:cs="Times New Roman"/>
                    <w:sz w:val="18"/>
                    <w:szCs w:val="18"/>
                    <w:lang w:val="zh-CN"/>
                  </w:rPr>
                  <w:instrText>股</w:instrText>
                </w:r>
                <w:r w:rsidRPr="000E17CA">
                  <w:rPr>
                    <w:rFonts w:ascii="Times New Roman" w:hAnsi="Times New Roman" w:cs="Times New Roman"/>
                    <w:sz w:val="18"/>
                    <w:szCs w:val="18"/>
                    <w:lang w:val="zh-CN"/>
                  </w:rPr>
                  <w:instrText>.xlsx" "</w:instrText>
                </w:r>
                <w:r w:rsidRPr="000E17CA">
                  <w:rPr>
                    <w:rFonts w:ascii="Times New Roman" w:hAnsi="Times New Roman" w:cs="Times New Roman"/>
                    <w:sz w:val="18"/>
                    <w:szCs w:val="18"/>
                    <w:lang w:val="zh-CN"/>
                  </w:rPr>
                  <w:instrText>十一</w:instrText>
                </w:r>
                <w:r w:rsidRPr="000E17CA">
                  <w:rPr>
                    <w:rFonts w:ascii="Times New Roman" w:hAnsi="Times New Roman" w:cs="Times New Roman"/>
                    <w:sz w:val="18"/>
                    <w:szCs w:val="18"/>
                    <w:lang w:val="zh-CN"/>
                  </w:rPr>
                  <w:instrText>(2)(b)_</w:instrText>
                </w:r>
                <w:r w:rsidRPr="000E17CA">
                  <w:rPr>
                    <w:rFonts w:ascii="Times New Roman" w:hAnsi="Times New Roman" w:cs="Times New Roman"/>
                    <w:sz w:val="18"/>
                    <w:szCs w:val="18"/>
                    <w:lang w:val="zh-CN"/>
                  </w:rPr>
                  <w:instrText>损失准备及其账面余额变动表</w:instrText>
                </w:r>
                <w:r w:rsidRPr="000E17CA">
                  <w:rPr>
                    <w:rFonts w:ascii="Times New Roman" w:hAnsi="Times New Roman" w:cs="Times New Roman"/>
                    <w:sz w:val="18"/>
                    <w:szCs w:val="18"/>
                    <w:lang w:val="zh-CN"/>
                  </w:rPr>
                  <w:instrText xml:space="preserve">1!R7C5" \* MERGEFORMAT </w:instrText>
                </w:r>
                <w:r w:rsidRPr="000E17CA">
                  <w:rPr>
                    <w:rFonts w:ascii="Times New Roman" w:hAnsi="Times New Roman" w:cs="Times New Roman"/>
                    <w:sz w:val="18"/>
                    <w:szCs w:val="18"/>
                    <w:lang w:val="zh-CN"/>
                  </w:rPr>
                  <w:fldChar w:fldCharType="separate"/>
                </w:r>
                <w:r w:rsidRPr="000E17CA">
                  <w:rPr>
                    <w:rFonts w:ascii="Times New Roman" w:hAnsi="Times New Roman" w:cs="Times New Roman"/>
                    <w:sz w:val="18"/>
                    <w:szCs w:val="18"/>
                  </w:rPr>
                  <w:t>坏账准备</w:t>
                </w:r>
                <w:r w:rsidRPr="000E17CA">
                  <w:rPr>
                    <w:rFonts w:ascii="Times New Roman" w:hAnsi="Times New Roman" w:cs="Times New Roman"/>
                    <w:sz w:val="18"/>
                    <w:szCs w:val="18"/>
                    <w:lang w:val="zh-CN"/>
                  </w:rPr>
                  <w:fldChar w:fldCharType="end"/>
                </w:r>
              </w:p>
            </w:tc>
          </w:tr>
          <w:tr w:rsidR="000E17CA" w:rsidTr="000E17CA">
            <w:sdt>
              <w:sdtPr>
                <w:rPr>
                  <w:rFonts w:ascii="Times New Roman" w:eastAsia="宋体" w:hAnsi="Times New Roman" w:cs="Times New Roman"/>
                  <w:sz w:val="18"/>
                  <w:szCs w:val="18"/>
                </w:rPr>
                <w:tag w:val="_PLD_2304f8a656bf488e9c1b48987574a2b8"/>
                <w:id w:val="1151716748"/>
                <w:lock w:val="sdtLocked"/>
              </w:sdtPr>
              <w:sdtEndPr/>
              <w:sdtContent>
                <w:tc>
                  <w:tcPr>
                    <w:tcW w:w="633" w:type="pct"/>
                    <w:vAlign w:val="center"/>
                  </w:tcPr>
                  <w:p w:rsidR="000E17CA" w:rsidRPr="000E17CA" w:rsidRDefault="000E17CA" w:rsidP="000E17CA">
                    <w:pPr>
                      <w:pStyle w:val="TableParagraph"/>
                      <w:spacing w:after="0" w:line="240" w:lineRule="auto"/>
                      <w:jc w:val="both"/>
                      <w:rPr>
                        <w:rFonts w:ascii="Times New Roman" w:eastAsia="宋体" w:hAnsi="Times New Roman" w:cs="Times New Roman"/>
                        <w:sz w:val="18"/>
                        <w:szCs w:val="18"/>
                        <w:lang w:eastAsia="zh-CN"/>
                      </w:rPr>
                    </w:pPr>
                    <w:r w:rsidRPr="000E17CA">
                      <w:rPr>
                        <w:rFonts w:ascii="Times New Roman" w:eastAsia="宋体" w:hAnsi="Times New Roman" w:cs="Times New Roman"/>
                        <w:sz w:val="18"/>
                        <w:szCs w:val="18"/>
                        <w:lang w:eastAsia="zh-CN"/>
                      </w:rPr>
                      <w:t>2023</w:t>
                    </w:r>
                    <w:r w:rsidRPr="000E17CA">
                      <w:rPr>
                        <w:rFonts w:ascii="Times New Roman" w:eastAsia="宋体" w:hAnsi="Times New Roman" w:cs="Times New Roman"/>
                        <w:sz w:val="18"/>
                        <w:szCs w:val="18"/>
                        <w:lang w:eastAsia="zh-CN"/>
                      </w:rPr>
                      <w:t>年</w:t>
                    </w:r>
                    <w:r w:rsidRPr="000E17CA">
                      <w:rPr>
                        <w:rFonts w:ascii="Times New Roman" w:eastAsia="宋体" w:hAnsi="Times New Roman" w:cs="Times New Roman"/>
                        <w:sz w:val="18"/>
                        <w:szCs w:val="18"/>
                        <w:lang w:eastAsia="zh-CN"/>
                      </w:rPr>
                      <w:t>1</w:t>
                    </w:r>
                    <w:r w:rsidRPr="000E17CA">
                      <w:rPr>
                        <w:rFonts w:ascii="Times New Roman" w:eastAsia="宋体" w:hAnsi="Times New Roman" w:cs="Times New Roman"/>
                        <w:sz w:val="18"/>
                        <w:szCs w:val="18"/>
                        <w:lang w:eastAsia="zh-CN"/>
                      </w:rPr>
                      <w:t>月</w:t>
                    </w:r>
                    <w:r w:rsidRPr="000E17CA">
                      <w:rPr>
                        <w:rFonts w:ascii="Times New Roman" w:eastAsia="宋体" w:hAnsi="Times New Roman" w:cs="Times New Roman"/>
                        <w:sz w:val="18"/>
                        <w:szCs w:val="18"/>
                        <w:lang w:eastAsia="zh-CN"/>
                      </w:rPr>
                      <w:t>1</w:t>
                    </w:r>
                    <w:r w:rsidRPr="000E17CA">
                      <w:rPr>
                        <w:rFonts w:ascii="Times New Roman" w:eastAsia="宋体" w:hAnsi="Times New Roman" w:cs="Times New Roman"/>
                        <w:sz w:val="18"/>
                        <w:szCs w:val="18"/>
                        <w:lang w:eastAsia="zh-CN"/>
                      </w:rPr>
                      <w:t>日余额</w:t>
                    </w:r>
                  </w:p>
                </w:tc>
              </w:sdtContent>
            </w:sdt>
            <w:tc>
              <w:tcPr>
                <w:tcW w:w="682"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694,797,608</w:t>
                </w:r>
              </w:p>
            </w:tc>
            <w:tc>
              <w:tcPr>
                <w:tcW w:w="583"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(1,280,605)</w:t>
                </w:r>
              </w:p>
            </w:tc>
            <w:tc>
              <w:tcPr>
                <w:tcW w:w="616"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128,902,764</w:t>
                </w:r>
              </w:p>
            </w:tc>
            <w:tc>
              <w:tcPr>
                <w:tcW w:w="535"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w:t>
                </w:r>
              </w:p>
            </w:tc>
            <w:tc>
              <w:tcPr>
                <w:tcW w:w="687"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12,312,317</w:t>
                </w:r>
              </w:p>
            </w:tc>
            <w:tc>
              <w:tcPr>
                <w:tcW w:w="632"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(12,312,317)</w:t>
                </w:r>
              </w:p>
            </w:tc>
            <w:tc>
              <w:tcPr>
                <w:tcW w:w="632"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(13,592,922)</w:t>
                </w:r>
              </w:p>
            </w:tc>
          </w:tr>
          <w:tr w:rsidR="000E17CA" w:rsidTr="000E17CA">
            <w:tc>
              <w:tcPr>
                <w:tcW w:w="633" w:type="pct"/>
                <w:vAlign w:val="center"/>
              </w:tcPr>
              <w:p w:rsidR="000E17CA" w:rsidRPr="000E17CA" w:rsidRDefault="000E17CA" w:rsidP="000E17CA">
                <w:pPr>
                  <w:pStyle w:val="TableParagraph"/>
                  <w:spacing w:after="0" w:line="240" w:lineRule="auto"/>
                  <w:jc w:val="both"/>
                  <w:rPr>
                    <w:rFonts w:ascii="Times New Roman" w:eastAsia="宋体" w:hAnsi="Times New Roman" w:cs="Times New Roman"/>
                    <w:sz w:val="18"/>
                    <w:szCs w:val="18"/>
                  </w:rPr>
                </w:pPr>
                <w:r w:rsidRPr="000E17CA">
                  <w:rPr>
                    <w:rFonts w:ascii="Times New Roman" w:eastAsia="宋体" w:hAnsi="Times New Roman" w:cs="Times New Roman"/>
                    <w:sz w:val="18"/>
                    <w:szCs w:val="18"/>
                    <w:lang w:val="zh-CN"/>
                  </w:rPr>
                  <w:fldChar w:fldCharType="begin" w:fldLock="1"/>
                </w:r>
                <w:r w:rsidRPr="000E17CA">
                  <w:rPr>
                    <w:rFonts w:ascii="Times New Roman" w:eastAsia="宋体" w:hAnsi="Times New Roman" w:cs="Times New Roman"/>
                    <w:sz w:val="18"/>
                    <w:szCs w:val="18"/>
                    <w:lang w:val="zh-CN"/>
                  </w:rPr>
                  <w:instrText xml:space="preserve"> LINK  Excel.SheetMacroEnabled.12 "C:\\Users\\Trista H Zhao\\Desktop\\</w:instrText>
                </w:r>
                <w:r w:rsidRPr="000E17CA">
                  <w:rPr>
                    <w:rFonts w:ascii="Times New Roman" w:eastAsia="宋体" w:hAnsi="Times New Roman" w:cs="Times New Roman"/>
                    <w:sz w:val="18"/>
                    <w:szCs w:val="18"/>
                    <w:lang w:val="zh-CN"/>
                  </w:rPr>
                  <w:instrText>广深铁路股份有限公司</w:instrText>
                </w:r>
                <w:r w:rsidRPr="000E17CA">
                  <w:rPr>
                    <w:rFonts w:ascii="Times New Roman" w:eastAsia="宋体" w:hAnsi="Times New Roman" w:cs="Times New Roman"/>
                    <w:sz w:val="18"/>
                    <w:szCs w:val="18"/>
                    <w:lang w:val="zh-CN"/>
                  </w:rPr>
                  <w:instrText>\\Guanshen railway 2023 interim\\Welink\\Welink-A</w:instrText>
                </w:r>
                <w:r w:rsidRPr="000E17CA">
                  <w:rPr>
                    <w:rFonts w:ascii="Times New Roman" w:eastAsia="宋体" w:hAnsi="Times New Roman" w:cs="Times New Roman"/>
                    <w:sz w:val="18"/>
                    <w:szCs w:val="18"/>
                    <w:lang w:val="zh-CN"/>
                  </w:rPr>
                  <w:instrText>股</w:instrText>
                </w:r>
                <w:r w:rsidRPr="000E17CA">
                  <w:rPr>
                    <w:rFonts w:ascii="Times New Roman" w:eastAsia="宋体" w:hAnsi="Times New Roman" w:cs="Times New Roman"/>
                    <w:sz w:val="18"/>
                    <w:szCs w:val="18"/>
                    <w:lang w:val="zh-CN"/>
                  </w:rPr>
                  <w:instrText>\\1-2023</w:instrText>
                </w:r>
                <w:r w:rsidRPr="000E17CA">
                  <w:rPr>
                    <w:rFonts w:ascii="Times New Roman" w:eastAsia="宋体" w:hAnsi="Times New Roman" w:cs="Times New Roman"/>
                    <w:sz w:val="18"/>
                    <w:szCs w:val="18"/>
                    <w:lang w:val="zh-CN"/>
                  </w:rPr>
                  <w:instrText>半年度广深铁路股份</w:instrText>
                </w:r>
                <w:r w:rsidRPr="000E17CA">
                  <w:rPr>
                    <w:rFonts w:ascii="Times New Roman" w:eastAsia="宋体" w:hAnsi="Times New Roman" w:cs="Times New Roman"/>
                    <w:sz w:val="18"/>
                    <w:szCs w:val="18"/>
                    <w:lang w:val="zh-CN"/>
                  </w:rPr>
                  <w:instrText>A</w:instrText>
                </w:r>
                <w:r w:rsidRPr="000E17CA">
                  <w:rPr>
                    <w:rFonts w:ascii="Times New Roman" w:eastAsia="宋体" w:hAnsi="Times New Roman" w:cs="Times New Roman"/>
                    <w:sz w:val="18"/>
                    <w:szCs w:val="18"/>
                    <w:lang w:val="zh-CN"/>
                  </w:rPr>
                  <w:instrText>股</w:instrText>
                </w:r>
                <w:r w:rsidRPr="000E17CA">
                  <w:rPr>
                    <w:rFonts w:ascii="Times New Roman" w:eastAsia="宋体" w:hAnsi="Times New Roman" w:cs="Times New Roman"/>
                    <w:sz w:val="18"/>
                    <w:szCs w:val="18"/>
                    <w:lang w:val="zh-CN"/>
                  </w:rPr>
                  <w:instrText>.xlsx" "</w:instrText>
                </w:r>
                <w:r w:rsidRPr="000E17CA">
                  <w:rPr>
                    <w:rFonts w:ascii="Times New Roman" w:eastAsia="宋体" w:hAnsi="Times New Roman" w:cs="Times New Roman"/>
                    <w:sz w:val="18"/>
                    <w:szCs w:val="18"/>
                    <w:lang w:val="zh-CN"/>
                  </w:rPr>
                  <w:instrText>十一</w:instrText>
                </w:r>
                <w:r w:rsidRPr="000E17CA">
                  <w:rPr>
                    <w:rFonts w:ascii="Times New Roman" w:eastAsia="宋体" w:hAnsi="Times New Roman" w:cs="Times New Roman"/>
                    <w:sz w:val="18"/>
                    <w:szCs w:val="18"/>
                    <w:lang w:val="zh-CN"/>
                  </w:rPr>
                  <w:instrText>(2)(b)_</w:instrText>
                </w:r>
                <w:r w:rsidRPr="000E17CA">
                  <w:rPr>
                    <w:rFonts w:ascii="Times New Roman" w:eastAsia="宋体" w:hAnsi="Times New Roman" w:cs="Times New Roman"/>
                    <w:sz w:val="18"/>
                    <w:szCs w:val="18"/>
                    <w:lang w:val="zh-CN"/>
                  </w:rPr>
                  <w:instrText>损失准备及其账面余额变动表</w:instrText>
                </w:r>
                <w:r w:rsidRPr="000E17CA">
                  <w:rPr>
                    <w:rFonts w:ascii="Times New Roman" w:eastAsia="宋体" w:hAnsi="Times New Roman" w:cs="Times New Roman"/>
                    <w:sz w:val="18"/>
                    <w:szCs w:val="18"/>
                    <w:lang w:val="zh-CN"/>
                  </w:rPr>
                  <w:instrText>1!R10C2" \t \r "C:\\Users\\Trista H Zhao\\Desktop\\</w:instrText>
                </w:r>
                <w:r w:rsidRPr="000E17CA">
                  <w:rPr>
                    <w:rFonts w:ascii="Times New Roman" w:eastAsia="宋体" w:hAnsi="Times New Roman" w:cs="Times New Roman"/>
                    <w:sz w:val="18"/>
                    <w:szCs w:val="18"/>
                    <w:lang w:val="zh-CN"/>
                  </w:rPr>
                  <w:instrText>广深铁路股份有限公司</w:instrText>
                </w:r>
                <w:r w:rsidRPr="000E17CA">
                  <w:rPr>
                    <w:rFonts w:ascii="Times New Roman" w:eastAsia="宋体" w:hAnsi="Times New Roman" w:cs="Times New Roman"/>
                    <w:sz w:val="18"/>
                    <w:szCs w:val="18"/>
                    <w:lang w:val="zh-CN"/>
                  </w:rPr>
                  <w:instrText>\\Guanshen railway 2023 interim\\Welink\\Welink-A</w:instrText>
                </w:r>
                <w:r w:rsidRPr="000E17CA">
                  <w:rPr>
                    <w:rFonts w:ascii="Times New Roman" w:eastAsia="宋体" w:hAnsi="Times New Roman" w:cs="Times New Roman"/>
                    <w:sz w:val="18"/>
                    <w:szCs w:val="18"/>
                    <w:lang w:val="zh-CN"/>
                  </w:rPr>
                  <w:instrText>股</w:instrText>
                </w:r>
                <w:r w:rsidRPr="000E17CA">
                  <w:rPr>
                    <w:rFonts w:ascii="Times New Roman" w:eastAsia="宋体" w:hAnsi="Times New Roman" w:cs="Times New Roman"/>
                    <w:sz w:val="18"/>
                    <w:szCs w:val="18"/>
                    <w:lang w:val="zh-CN"/>
                  </w:rPr>
                  <w:instrText>\\1-2023</w:instrText>
                </w:r>
                <w:r w:rsidRPr="000E17CA">
                  <w:rPr>
                    <w:rFonts w:ascii="Times New Roman" w:eastAsia="宋体" w:hAnsi="Times New Roman" w:cs="Times New Roman"/>
                    <w:sz w:val="18"/>
                    <w:szCs w:val="18"/>
                    <w:lang w:val="zh-CN"/>
                  </w:rPr>
                  <w:instrText>半年度广深铁路股份</w:instrText>
                </w:r>
                <w:r w:rsidRPr="000E17CA">
                  <w:rPr>
                    <w:rFonts w:ascii="Times New Roman" w:eastAsia="宋体" w:hAnsi="Times New Roman" w:cs="Times New Roman"/>
                    <w:sz w:val="18"/>
                    <w:szCs w:val="18"/>
                    <w:lang w:val="zh-CN"/>
                  </w:rPr>
                  <w:instrText>A</w:instrText>
                </w:r>
                <w:r w:rsidRPr="000E17CA">
                  <w:rPr>
                    <w:rFonts w:ascii="Times New Roman" w:eastAsia="宋体" w:hAnsi="Times New Roman" w:cs="Times New Roman"/>
                    <w:sz w:val="18"/>
                    <w:szCs w:val="18"/>
                    <w:lang w:val="zh-CN"/>
                  </w:rPr>
                  <w:instrText>股</w:instrText>
                </w:r>
                <w:r w:rsidRPr="000E17CA">
                  <w:rPr>
                    <w:rFonts w:ascii="Times New Roman" w:eastAsia="宋体" w:hAnsi="Times New Roman" w:cs="Times New Roman"/>
                    <w:sz w:val="18"/>
                    <w:szCs w:val="18"/>
                    <w:lang w:val="zh-CN"/>
                  </w:rPr>
                  <w:instrText>.xlsx" "</w:instrText>
                </w:r>
                <w:r w:rsidRPr="000E17CA">
                  <w:rPr>
                    <w:rFonts w:ascii="Times New Roman" w:eastAsia="宋体" w:hAnsi="Times New Roman" w:cs="Times New Roman"/>
                    <w:sz w:val="18"/>
                    <w:szCs w:val="18"/>
                    <w:lang w:val="zh-CN"/>
                  </w:rPr>
                  <w:instrText>十一</w:instrText>
                </w:r>
                <w:r w:rsidRPr="000E17CA">
                  <w:rPr>
                    <w:rFonts w:ascii="Times New Roman" w:eastAsia="宋体" w:hAnsi="Times New Roman" w:cs="Times New Roman"/>
                    <w:sz w:val="18"/>
                    <w:szCs w:val="18"/>
                    <w:lang w:val="zh-CN"/>
                  </w:rPr>
                  <w:instrText>(2)(b)_</w:instrText>
                </w:r>
                <w:r w:rsidRPr="000E17CA">
                  <w:rPr>
                    <w:rFonts w:ascii="Times New Roman" w:eastAsia="宋体" w:hAnsi="Times New Roman" w:cs="Times New Roman"/>
                    <w:sz w:val="18"/>
                    <w:szCs w:val="18"/>
                    <w:lang w:val="zh-CN"/>
                  </w:rPr>
                  <w:instrText>损失准备及其账面余额变动表</w:instrText>
                </w:r>
                <w:r w:rsidRPr="000E17CA">
                  <w:rPr>
                    <w:rFonts w:ascii="Times New Roman" w:eastAsia="宋体" w:hAnsi="Times New Roman" w:cs="Times New Roman"/>
                    <w:sz w:val="18"/>
                    <w:szCs w:val="18"/>
                    <w:lang w:val="zh-CN"/>
                  </w:rPr>
                  <w:instrText xml:space="preserve">1!R10C2" \* MERGEFORMAT </w:instrText>
                </w:r>
                <w:r w:rsidRPr="000E17CA">
                  <w:rPr>
                    <w:rFonts w:ascii="Times New Roman" w:eastAsia="宋体" w:hAnsi="Times New Roman" w:cs="Times New Roman"/>
                    <w:sz w:val="18"/>
                    <w:szCs w:val="18"/>
                    <w:lang w:val="zh-CN"/>
                  </w:rPr>
                  <w:fldChar w:fldCharType="separate"/>
                </w:r>
                <w:r w:rsidRPr="000E17CA">
                  <w:rPr>
                    <w:rFonts w:ascii="Times New Roman" w:eastAsia="宋体" w:hAnsi="Times New Roman" w:cs="Times New Roman"/>
                    <w:sz w:val="18"/>
                    <w:szCs w:val="18"/>
                    <w:lang w:val="en-AU" w:eastAsia="zh-CN"/>
                  </w:rPr>
                  <w:t>本期净变动</w:t>
                </w:r>
                <w:r w:rsidRPr="000E17CA">
                  <w:rPr>
                    <w:rFonts w:ascii="Times New Roman" w:eastAsia="宋体" w:hAnsi="Times New Roman" w:cs="Times New Roman"/>
                    <w:sz w:val="18"/>
                    <w:szCs w:val="18"/>
                    <w:lang w:val="zh-CN"/>
                  </w:rPr>
                  <w:fldChar w:fldCharType="end"/>
                </w:r>
              </w:p>
            </w:tc>
            <w:tc>
              <w:tcPr>
                <w:tcW w:w="682" w:type="pct"/>
                <w:vAlign w:val="center"/>
              </w:tcPr>
              <w:p w:rsidR="000E17CA" w:rsidRPr="000E17CA" w:rsidRDefault="00295C5F" w:rsidP="000E17CA">
                <w:pPr>
                  <w:jc w:val="right"/>
                  <w:rPr>
                    <w:rFonts w:ascii="Times New Roman" w:hAnsi="Times New Roman" w:cs="Times New Roman"/>
                    <w:sz w:val="18"/>
                    <w:szCs w:val="18"/>
                  </w:rPr>
                </w:pPr>
                <w:r w:rsidRPr="00295C5F">
                  <w:rPr>
                    <w:rFonts w:ascii="Times New Roman" w:hAnsi="Times New Roman" w:cs="Times New Roman"/>
                    <w:sz w:val="18"/>
                    <w:szCs w:val="18"/>
                  </w:rPr>
                  <w:t>(126,156,284)</w:t>
                </w:r>
              </w:p>
            </w:tc>
            <w:tc>
              <w:tcPr>
                <w:tcW w:w="583" w:type="pct"/>
                <w:vAlign w:val="center"/>
              </w:tcPr>
              <w:p w:rsidR="000E17CA" w:rsidRPr="000E17CA" w:rsidRDefault="00295C5F" w:rsidP="000E17CA">
                <w:pPr>
                  <w:jc w:val="right"/>
                  <w:rPr>
                    <w:rFonts w:ascii="Times New Roman" w:hAnsi="Times New Roman" w:cs="Times New Roman"/>
                    <w:sz w:val="18"/>
                    <w:szCs w:val="18"/>
                  </w:rPr>
                </w:pPr>
                <w:r>
                  <w:rPr>
                    <w:rFonts w:ascii="Times New Roman" w:hAnsi="Times New Roman" w:cs="Times New Roman" w:hint="eastAsia"/>
                    <w:sz w:val="18"/>
                    <w:szCs w:val="18"/>
                  </w:rPr>
                  <w:t>-</w:t>
                </w:r>
              </w:p>
            </w:tc>
            <w:tc>
              <w:tcPr>
                <w:tcW w:w="616"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w:t>
                </w:r>
              </w:p>
            </w:tc>
            <w:tc>
              <w:tcPr>
                <w:tcW w:w="535"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w:t>
                </w:r>
              </w:p>
            </w:tc>
            <w:tc>
              <w:tcPr>
                <w:tcW w:w="687" w:type="pct"/>
                <w:vAlign w:val="center"/>
              </w:tcPr>
              <w:p w:rsidR="000E17CA" w:rsidRPr="000E17CA" w:rsidRDefault="00295C5F" w:rsidP="000E17CA">
                <w:pPr>
                  <w:jc w:val="right"/>
                  <w:rPr>
                    <w:rFonts w:ascii="Times New Roman" w:hAnsi="Times New Roman" w:cs="Times New Roman"/>
                    <w:sz w:val="18"/>
                    <w:szCs w:val="18"/>
                  </w:rPr>
                </w:pPr>
                <w:r w:rsidRPr="00295C5F">
                  <w:rPr>
                    <w:rFonts w:ascii="Times New Roman" w:hAnsi="Times New Roman" w:cs="Times New Roman"/>
                    <w:sz w:val="18"/>
                    <w:szCs w:val="18"/>
                  </w:rPr>
                  <w:t>530,218</w:t>
                </w:r>
              </w:p>
            </w:tc>
            <w:tc>
              <w:tcPr>
                <w:tcW w:w="632" w:type="pct"/>
                <w:vAlign w:val="center"/>
              </w:tcPr>
              <w:p w:rsidR="000E17CA" w:rsidRPr="000E17CA" w:rsidRDefault="00295C5F" w:rsidP="000E17CA">
                <w:pPr>
                  <w:jc w:val="right"/>
                  <w:rPr>
                    <w:rFonts w:ascii="Times New Roman" w:hAnsi="Times New Roman" w:cs="Times New Roman"/>
                    <w:sz w:val="18"/>
                    <w:szCs w:val="18"/>
                  </w:rPr>
                </w:pPr>
                <w:r w:rsidRPr="00295C5F">
                  <w:rPr>
                    <w:rFonts w:ascii="Times New Roman" w:hAnsi="Times New Roman" w:cs="Times New Roman"/>
                    <w:sz w:val="18"/>
                    <w:szCs w:val="18"/>
                  </w:rPr>
                  <w:t>(530,218)</w:t>
                </w:r>
              </w:p>
            </w:tc>
            <w:tc>
              <w:tcPr>
                <w:tcW w:w="632"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(530,218)</w:t>
                </w:r>
              </w:p>
            </w:tc>
          </w:tr>
          <w:tr w:rsidR="000E17CA" w:rsidTr="000E17CA">
            <w:sdt>
              <w:sdtPr>
                <w:rPr>
                  <w:rFonts w:ascii="Times New Roman" w:eastAsia="宋体" w:hAnsi="Times New Roman" w:cs="Times New Roman"/>
                  <w:sz w:val="18"/>
                  <w:szCs w:val="18"/>
                </w:rPr>
                <w:tag w:val="_PLD_04cab04851ab496e8220fc8c946b10a5"/>
                <w:id w:val="-889958227"/>
                <w:lock w:val="sdtLocked"/>
              </w:sdtPr>
              <w:sdtEndPr/>
              <w:sdtContent>
                <w:tc>
                  <w:tcPr>
                    <w:tcW w:w="633" w:type="pct"/>
                    <w:vAlign w:val="center"/>
                  </w:tcPr>
                  <w:p w:rsidR="000E17CA" w:rsidRPr="000E17CA" w:rsidRDefault="000E17CA" w:rsidP="000E17CA">
                    <w:pPr>
                      <w:pStyle w:val="TableParagraph"/>
                      <w:spacing w:after="0" w:line="240" w:lineRule="auto"/>
                      <w:rPr>
                        <w:rFonts w:ascii="Times New Roman" w:eastAsia="宋体" w:hAnsi="Times New Roman" w:cs="Times New Roman"/>
                        <w:sz w:val="18"/>
                        <w:szCs w:val="18"/>
                        <w:lang w:eastAsia="zh-CN"/>
                      </w:rPr>
                    </w:pPr>
                    <w:r w:rsidRPr="000E17CA">
                      <w:rPr>
                        <w:rFonts w:ascii="Times New Roman" w:eastAsia="宋体" w:hAnsi="Times New Roman" w:cs="Times New Roman"/>
                        <w:sz w:val="18"/>
                        <w:szCs w:val="18"/>
                        <w:lang w:eastAsia="zh-CN"/>
                      </w:rPr>
                      <w:t>2023</w:t>
                    </w:r>
                    <w:r w:rsidRPr="000E17CA">
                      <w:rPr>
                        <w:rFonts w:ascii="Times New Roman" w:eastAsia="宋体" w:hAnsi="Times New Roman" w:cs="Times New Roman"/>
                        <w:sz w:val="18"/>
                        <w:szCs w:val="18"/>
                        <w:lang w:eastAsia="zh-CN"/>
                      </w:rPr>
                      <w:t>年</w:t>
                    </w:r>
                    <w:r w:rsidRPr="000E17CA">
                      <w:rPr>
                        <w:rFonts w:ascii="Times New Roman" w:eastAsia="宋体" w:hAnsi="Times New Roman" w:cs="Times New Roman"/>
                        <w:sz w:val="18"/>
                        <w:szCs w:val="18"/>
                        <w:lang w:eastAsia="zh-CN"/>
                      </w:rPr>
                      <w:t>6</w:t>
                    </w:r>
                    <w:r w:rsidRPr="000E17CA">
                      <w:rPr>
                        <w:rFonts w:ascii="Times New Roman" w:eastAsia="宋体" w:hAnsi="Times New Roman" w:cs="Times New Roman"/>
                        <w:sz w:val="18"/>
                        <w:szCs w:val="18"/>
                        <w:lang w:eastAsia="zh-CN"/>
                      </w:rPr>
                      <w:t>月</w:t>
                    </w:r>
                    <w:r w:rsidRPr="000E17CA">
                      <w:rPr>
                        <w:rFonts w:ascii="Times New Roman" w:eastAsia="宋体" w:hAnsi="Times New Roman" w:cs="Times New Roman"/>
                        <w:sz w:val="18"/>
                        <w:szCs w:val="18"/>
                        <w:lang w:eastAsia="zh-CN"/>
                      </w:rPr>
                      <w:t>30</w:t>
                    </w:r>
                    <w:r w:rsidRPr="000E17CA">
                      <w:rPr>
                        <w:rFonts w:ascii="Times New Roman" w:eastAsia="宋体" w:hAnsi="Times New Roman" w:cs="Times New Roman"/>
                        <w:sz w:val="18"/>
                        <w:szCs w:val="18"/>
                        <w:lang w:eastAsia="zh-CN"/>
                      </w:rPr>
                      <w:t>日余额</w:t>
                    </w:r>
                  </w:p>
                </w:tc>
              </w:sdtContent>
            </w:sdt>
            <w:tc>
              <w:tcPr>
                <w:tcW w:w="682" w:type="pct"/>
                <w:vAlign w:val="center"/>
              </w:tcPr>
              <w:p w:rsidR="000E17CA" w:rsidRPr="000E17CA" w:rsidRDefault="00295C5F" w:rsidP="000E17CA">
                <w:pPr>
                  <w:jc w:val="right"/>
                  <w:rPr>
                    <w:rFonts w:ascii="Times New Roman" w:hAnsi="Times New Roman" w:cs="Times New Roman"/>
                    <w:sz w:val="18"/>
                    <w:szCs w:val="18"/>
                  </w:rPr>
                </w:pPr>
                <w:r w:rsidRPr="00295C5F">
                  <w:rPr>
                    <w:rFonts w:ascii="Times New Roman" w:hAnsi="Times New Roman" w:cs="Times New Roman"/>
                    <w:sz w:val="18"/>
                    <w:szCs w:val="18"/>
                  </w:rPr>
                  <w:t>568,641,324</w:t>
                </w:r>
              </w:p>
            </w:tc>
            <w:tc>
              <w:tcPr>
                <w:tcW w:w="583" w:type="pct"/>
                <w:vAlign w:val="center"/>
              </w:tcPr>
              <w:p w:rsidR="000E17CA" w:rsidRPr="000E17CA" w:rsidRDefault="00295C5F" w:rsidP="000E17CA">
                <w:pPr>
                  <w:jc w:val="right"/>
                  <w:rPr>
                    <w:rFonts w:ascii="Times New Roman" w:hAnsi="Times New Roman" w:cs="Times New Roman"/>
                    <w:sz w:val="18"/>
                    <w:szCs w:val="18"/>
                  </w:rPr>
                </w:pPr>
                <w:r w:rsidRPr="00295C5F">
                  <w:rPr>
                    <w:rFonts w:ascii="Times New Roman" w:hAnsi="Times New Roman" w:cs="Times New Roman"/>
                    <w:sz w:val="18"/>
                    <w:szCs w:val="18"/>
                  </w:rPr>
                  <w:t>(1,280,605)</w:t>
                </w:r>
              </w:p>
            </w:tc>
            <w:tc>
              <w:tcPr>
                <w:tcW w:w="616"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128,902,764</w:t>
                </w:r>
              </w:p>
            </w:tc>
            <w:tc>
              <w:tcPr>
                <w:tcW w:w="535"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w:t>
                </w:r>
              </w:p>
            </w:tc>
            <w:tc>
              <w:tcPr>
                <w:tcW w:w="687" w:type="pct"/>
                <w:vAlign w:val="center"/>
              </w:tcPr>
              <w:p w:rsidR="000E17CA" w:rsidRPr="000E17CA" w:rsidRDefault="00295C5F" w:rsidP="000E17CA">
                <w:pPr>
                  <w:jc w:val="right"/>
                  <w:rPr>
                    <w:rFonts w:ascii="Times New Roman" w:hAnsi="Times New Roman" w:cs="Times New Roman"/>
                    <w:sz w:val="18"/>
                    <w:szCs w:val="18"/>
                  </w:rPr>
                </w:pPr>
                <w:r w:rsidRPr="00295C5F">
                  <w:rPr>
                    <w:rFonts w:ascii="Times New Roman" w:hAnsi="Times New Roman" w:cs="Times New Roman"/>
                    <w:sz w:val="18"/>
                    <w:szCs w:val="18"/>
                  </w:rPr>
                  <w:t>12,842,535</w:t>
                </w:r>
              </w:p>
            </w:tc>
            <w:tc>
              <w:tcPr>
                <w:tcW w:w="632" w:type="pct"/>
                <w:vAlign w:val="center"/>
              </w:tcPr>
              <w:p w:rsidR="000E17CA" w:rsidRPr="000E17CA" w:rsidRDefault="00295C5F" w:rsidP="000E17CA">
                <w:pPr>
                  <w:jc w:val="right"/>
                  <w:rPr>
                    <w:rFonts w:ascii="Times New Roman" w:hAnsi="Times New Roman" w:cs="Times New Roman"/>
                    <w:sz w:val="18"/>
                    <w:szCs w:val="18"/>
                  </w:rPr>
                </w:pPr>
                <w:r w:rsidRPr="00295C5F">
                  <w:rPr>
                    <w:rFonts w:ascii="Times New Roman" w:hAnsi="Times New Roman" w:cs="Times New Roman"/>
                    <w:sz w:val="18"/>
                    <w:szCs w:val="18"/>
                  </w:rPr>
                  <w:t>(12,842,535)</w:t>
                </w:r>
              </w:p>
            </w:tc>
            <w:tc>
              <w:tcPr>
                <w:tcW w:w="632" w:type="pct"/>
                <w:vAlign w:val="center"/>
              </w:tcPr>
              <w:p w:rsidR="000E17CA" w:rsidRPr="000E17CA" w:rsidRDefault="000E17CA" w:rsidP="000E17CA">
                <w:pPr>
                  <w:jc w:val="right"/>
                  <w:rPr>
                    <w:rFonts w:ascii="Times New Roman" w:hAnsi="Times New Roman" w:cs="Times New Roman"/>
                    <w:sz w:val="18"/>
                    <w:szCs w:val="18"/>
                  </w:rPr>
                </w:pPr>
                <w:r w:rsidRPr="000E17CA">
                  <w:rPr>
                    <w:rFonts w:ascii="Times New Roman" w:hAnsi="Times New Roman" w:cs="Times New Roman"/>
                    <w:sz w:val="18"/>
                    <w:szCs w:val="18"/>
                  </w:rPr>
                  <w:t>(14,123,140)</w:t>
                </w:r>
              </w:p>
            </w:tc>
          </w:tr>
        </w:tbl>
        <w:p w:rsidR="000E17CA" w:rsidRDefault="000E17CA"/>
        <w:p w:rsidR="002F3FB5" w:rsidRDefault="002F3FB5" w:rsidP="002F3FB5">
          <w:pPr>
            <w:overflowPunct w:val="0"/>
            <w:rPr>
              <w:rFonts w:ascii="Times New Roman" w:eastAsiaTheme="majorEastAsia" w:hAnsi="Times New Roman" w:cs="Times New Roman"/>
            </w:rPr>
          </w:pPr>
          <w:r w:rsidRPr="002F3FB5">
            <w:rPr>
              <w:rFonts w:ascii="Times New Roman" w:eastAsiaTheme="majorEastAsia" w:hAnsi="Times New Roman" w:cs="Times New Roman"/>
            </w:rPr>
            <w:t>于</w:t>
          </w:r>
          <w:r w:rsidRPr="002F3FB5">
            <w:rPr>
              <w:rFonts w:ascii="Times New Roman" w:hAnsi="Times New Roman" w:cs="Times New Roman"/>
              <w:color w:val="000000"/>
            </w:rPr>
            <w:t>2023</w:t>
          </w:r>
          <w:r w:rsidRPr="002F3FB5">
            <w:rPr>
              <w:rFonts w:ascii="Times New Roman" w:hAnsi="Times New Roman" w:cs="Times New Roman"/>
              <w:color w:val="000000"/>
            </w:rPr>
            <w:t>年</w:t>
          </w:r>
          <w:r w:rsidRPr="002F3FB5">
            <w:rPr>
              <w:rFonts w:ascii="Times New Roman" w:hAnsi="Times New Roman" w:cs="Times New Roman"/>
              <w:color w:val="000000"/>
            </w:rPr>
            <w:t>6</w:t>
          </w:r>
          <w:r w:rsidRPr="002F3FB5">
            <w:rPr>
              <w:rFonts w:ascii="Times New Roman" w:hAnsi="Times New Roman" w:cs="Times New Roman"/>
              <w:color w:val="000000"/>
            </w:rPr>
            <w:t>月</w:t>
          </w:r>
          <w:r w:rsidRPr="002F3FB5">
            <w:rPr>
              <w:rFonts w:ascii="Times New Roman" w:hAnsi="Times New Roman" w:cs="Times New Roman"/>
              <w:color w:val="000000"/>
            </w:rPr>
            <w:t>30</w:t>
          </w:r>
          <w:r w:rsidRPr="002F3FB5">
            <w:rPr>
              <w:rFonts w:ascii="Times New Roman" w:hAnsi="Times New Roman" w:cs="Times New Roman"/>
              <w:color w:val="000000"/>
            </w:rPr>
            <w:t>日及</w:t>
          </w:r>
          <w:r w:rsidRPr="002F3FB5">
            <w:rPr>
              <w:rFonts w:ascii="Times New Roman" w:hAnsi="Times New Roman" w:cs="Times New Roman"/>
              <w:color w:val="000000"/>
            </w:rPr>
            <w:t>2022</w:t>
          </w:r>
          <w:r w:rsidRPr="002F3FB5">
            <w:rPr>
              <w:rFonts w:ascii="Times New Roman" w:hAnsi="Times New Roman" w:cs="Times New Roman"/>
              <w:color w:val="000000"/>
            </w:rPr>
            <w:t>年</w:t>
          </w:r>
          <w:r w:rsidRPr="002F3FB5">
            <w:rPr>
              <w:rFonts w:ascii="Times New Roman" w:hAnsi="Times New Roman" w:cs="Times New Roman"/>
              <w:color w:val="000000"/>
            </w:rPr>
            <w:t>12</w:t>
          </w:r>
          <w:r w:rsidRPr="002F3FB5">
            <w:rPr>
              <w:rFonts w:ascii="Times New Roman" w:hAnsi="Times New Roman" w:cs="Times New Roman"/>
              <w:color w:val="000000"/>
            </w:rPr>
            <w:t>月</w:t>
          </w:r>
          <w:r w:rsidRPr="002F3FB5">
            <w:rPr>
              <w:rFonts w:ascii="Times New Roman" w:hAnsi="Times New Roman" w:cs="Times New Roman"/>
              <w:color w:val="000000"/>
            </w:rPr>
            <w:t>31</w:t>
          </w:r>
          <w:r w:rsidRPr="002F3FB5">
            <w:rPr>
              <w:rFonts w:ascii="Times New Roman" w:hAnsi="Times New Roman" w:cs="Times New Roman"/>
              <w:color w:val="000000"/>
            </w:rPr>
            <w:t>日</w:t>
          </w:r>
          <w:r w:rsidRPr="002F3FB5">
            <w:rPr>
              <w:rFonts w:ascii="Times New Roman" w:eastAsiaTheme="majorEastAsia" w:hAnsi="Times New Roman" w:cs="Times New Roman"/>
            </w:rPr>
            <w:t>，本公司不存在处于第二阶段的其他应收款。</w:t>
          </w:r>
        </w:p>
        <w:p w:rsidR="00295C5F" w:rsidRPr="00295C5F" w:rsidRDefault="00295C5F" w:rsidP="002F3FB5">
          <w:pPr>
            <w:overflowPunct w:val="0"/>
            <w:rPr>
              <w:rFonts w:ascii="Times New Roman" w:eastAsiaTheme="majorEastAsia" w:hAnsi="Times New Roman" w:cs="Times New Roman"/>
            </w:rPr>
          </w:pPr>
        </w:p>
        <w:p w:rsidR="00295C5F" w:rsidRPr="00295C5F" w:rsidRDefault="00295C5F" w:rsidP="00295C5F">
          <w:pPr>
            <w:pStyle w:val="ac"/>
            <w:numPr>
              <w:ilvl w:val="0"/>
              <w:numId w:val="96"/>
            </w:numPr>
            <w:overflowPunct w:val="0"/>
            <w:adjustRightInd w:val="0"/>
            <w:ind w:left="0" w:firstLineChars="0" w:firstLine="0"/>
            <w:textAlignment w:val="baseline"/>
            <w:rPr>
              <w:rFonts w:ascii="Times New Roman" w:eastAsiaTheme="majorEastAsia" w:hAnsi="Times New Roman"/>
            </w:rPr>
          </w:pPr>
          <w:r w:rsidRPr="00295C5F">
            <w:rPr>
              <w:rFonts w:ascii="Times New Roman" w:eastAsiaTheme="majorEastAsia" w:hAnsi="Times New Roman"/>
            </w:rPr>
            <w:t>于</w:t>
          </w:r>
          <w:r w:rsidRPr="00295C5F">
            <w:rPr>
              <w:rFonts w:ascii="Times New Roman" w:hAnsi="Times New Roman"/>
              <w:color w:val="000000"/>
            </w:rPr>
            <w:t>2023</w:t>
          </w:r>
          <w:r w:rsidRPr="00295C5F">
            <w:rPr>
              <w:rFonts w:ascii="Times New Roman" w:hAnsi="Times New Roman"/>
              <w:color w:val="000000"/>
            </w:rPr>
            <w:t>年</w:t>
          </w:r>
          <w:r w:rsidRPr="00295C5F">
            <w:rPr>
              <w:rFonts w:ascii="Times New Roman" w:hAnsi="Times New Roman"/>
              <w:color w:val="000000"/>
            </w:rPr>
            <w:t>6</w:t>
          </w:r>
          <w:r w:rsidRPr="00295C5F">
            <w:rPr>
              <w:rFonts w:ascii="Times New Roman" w:hAnsi="Times New Roman"/>
              <w:color w:val="000000"/>
            </w:rPr>
            <w:t>月</w:t>
          </w:r>
          <w:r w:rsidRPr="00295C5F">
            <w:rPr>
              <w:rFonts w:ascii="Times New Roman" w:hAnsi="Times New Roman"/>
              <w:color w:val="000000"/>
            </w:rPr>
            <w:t>30</w:t>
          </w:r>
          <w:r w:rsidRPr="00295C5F">
            <w:rPr>
              <w:rFonts w:ascii="Times New Roman" w:hAnsi="Times New Roman"/>
              <w:color w:val="000000"/>
            </w:rPr>
            <w:t>日及</w:t>
          </w:r>
          <w:r w:rsidRPr="00295C5F">
            <w:rPr>
              <w:rFonts w:ascii="Times New Roman" w:hAnsi="Times New Roman"/>
              <w:color w:val="000000"/>
            </w:rPr>
            <w:t>2022</w:t>
          </w:r>
          <w:r w:rsidRPr="00295C5F">
            <w:rPr>
              <w:rFonts w:ascii="Times New Roman" w:hAnsi="Times New Roman"/>
              <w:color w:val="000000"/>
            </w:rPr>
            <w:t>年</w:t>
          </w:r>
          <w:r w:rsidRPr="00295C5F">
            <w:rPr>
              <w:rFonts w:ascii="Times New Roman" w:hAnsi="Times New Roman"/>
              <w:color w:val="000000"/>
            </w:rPr>
            <w:t>12</w:t>
          </w:r>
          <w:r w:rsidRPr="00295C5F">
            <w:rPr>
              <w:rFonts w:ascii="Times New Roman" w:hAnsi="Times New Roman"/>
              <w:color w:val="000000"/>
            </w:rPr>
            <w:t>月</w:t>
          </w:r>
          <w:r w:rsidRPr="00295C5F">
            <w:rPr>
              <w:rFonts w:ascii="Times New Roman" w:hAnsi="Times New Roman"/>
              <w:color w:val="000000"/>
            </w:rPr>
            <w:t>31</w:t>
          </w:r>
          <w:r w:rsidRPr="00295C5F">
            <w:rPr>
              <w:rFonts w:ascii="Times New Roman" w:hAnsi="Times New Roman"/>
              <w:color w:val="000000"/>
            </w:rPr>
            <w:t>日</w:t>
          </w:r>
          <w:r w:rsidRPr="00295C5F">
            <w:rPr>
              <w:rFonts w:ascii="Times New Roman" w:eastAsiaTheme="majorEastAsia" w:hAnsi="Times New Roman"/>
            </w:rPr>
            <w:t>，处于第三阶段的其他应收款分析如下：</w:t>
          </w:r>
        </w:p>
        <w:p w:rsidR="00295C5F" w:rsidRPr="00295C5F" w:rsidRDefault="00295C5F" w:rsidP="00295C5F">
          <w:pPr>
            <w:overflowPunct w:val="0"/>
            <w:rPr>
              <w:rFonts w:ascii="Times New Roman" w:eastAsiaTheme="majorEastAsia" w:hAnsi="Times New Roman"/>
            </w:rPr>
          </w:pPr>
        </w:p>
        <w:tbl>
          <w:tblPr>
            <w:tblW w:w="9252" w:type="dxa"/>
            <w:jc w:val="center"/>
            <w:tblLayout w:type="fixed"/>
            <w:tblCellMar>
              <w:left w:w="57" w:type="dxa"/>
              <w:right w:w="57" w:type="dxa"/>
            </w:tblCellMar>
            <w:tblLook w:val="0000" w:firstRow="0" w:lastRow="0" w:firstColumn="0" w:lastColumn="0" w:noHBand="0" w:noVBand="0"/>
          </w:tblPr>
          <w:tblGrid>
            <w:gridCol w:w="2813"/>
            <w:gridCol w:w="1162"/>
            <w:gridCol w:w="168"/>
            <w:gridCol w:w="1889"/>
            <w:gridCol w:w="140"/>
            <w:gridCol w:w="1414"/>
            <w:gridCol w:w="1666"/>
          </w:tblGrid>
          <w:tr w:rsidR="00295C5F" w:rsidRPr="00295C5F" w:rsidTr="00FD4304">
            <w:trPr>
              <w:cantSplit/>
              <w:trHeight w:val="69"/>
              <w:jc w:val="center"/>
            </w:trPr>
            <w:tc>
              <w:tcPr>
                <w:tcW w:w="2813" w:type="dxa"/>
                <w:shd w:val="clear" w:color="auto" w:fill="auto"/>
              </w:tcPr>
              <w:p w:rsidR="00295C5F" w:rsidRPr="00295C5F" w:rsidRDefault="00295C5F" w:rsidP="00367DBF">
                <w:pPr>
                  <w:tabs>
                    <w:tab w:val="right" w:pos="2160"/>
                    <w:tab w:val="right" w:pos="3060"/>
                    <w:tab w:val="right" w:pos="4320"/>
                    <w:tab w:val="right" w:pos="5670"/>
                    <w:tab w:val="right" w:pos="6570"/>
                    <w:tab w:val="right" w:pos="7805"/>
                  </w:tabs>
                  <w:rPr>
                    <w:rFonts w:ascii="Times New Roman" w:hAnsi="Times New Roman" w:cs="Times New Roman"/>
                    <w:sz w:val="18"/>
                    <w:szCs w:val="18"/>
                  </w:rPr>
                </w:pPr>
                <w:bookmarkStart w:id="165" w:name="link_十一2b_于2023年6月30日及2022年1"/>
              </w:p>
            </w:tc>
            <w:tc>
              <w:tcPr>
                <w:tcW w:w="1162" w:type="dxa"/>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r w:rsidRPr="00295C5F">
                  <w:rPr>
                    <w:rFonts w:ascii="Times New Roman" w:hAnsi="Times New Roman" w:cs="Times New Roman"/>
                    <w:sz w:val="18"/>
                    <w:szCs w:val="18"/>
                  </w:rPr>
                  <w:t>账面余额</w:t>
                </w:r>
              </w:p>
            </w:tc>
            <w:tc>
              <w:tcPr>
                <w:tcW w:w="168" w:type="dxa"/>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p>
            </w:tc>
            <w:tc>
              <w:tcPr>
                <w:tcW w:w="1889" w:type="dxa"/>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r w:rsidRPr="00295C5F">
                  <w:rPr>
                    <w:rFonts w:ascii="Times New Roman" w:hAnsi="Times New Roman" w:cs="Times New Roman"/>
                    <w:sz w:val="18"/>
                    <w:szCs w:val="18"/>
                  </w:rPr>
                  <w:t>整个存续期预期信用损失率</w:t>
                </w:r>
              </w:p>
            </w:tc>
            <w:tc>
              <w:tcPr>
                <w:tcW w:w="140" w:type="dxa"/>
                <w:shd w:val="clear" w:color="auto" w:fill="auto"/>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p>
            </w:tc>
            <w:tc>
              <w:tcPr>
                <w:tcW w:w="1414" w:type="dxa"/>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r w:rsidRPr="00295C5F">
                  <w:rPr>
                    <w:rFonts w:ascii="Times New Roman" w:hAnsi="Times New Roman" w:cs="Times New Roman"/>
                    <w:sz w:val="18"/>
                    <w:szCs w:val="18"/>
                  </w:rPr>
                  <w:t>坏账准备</w:t>
                </w:r>
              </w:p>
            </w:tc>
            <w:tc>
              <w:tcPr>
                <w:tcW w:w="1666" w:type="dxa"/>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ind w:right="57"/>
                  <w:jc w:val="right"/>
                  <w:rPr>
                    <w:rFonts w:ascii="Times New Roman" w:hAnsi="Times New Roman" w:cs="Times New Roman"/>
                    <w:sz w:val="18"/>
                    <w:szCs w:val="18"/>
                    <w:highlight w:val="yellow"/>
                  </w:rPr>
                </w:pPr>
                <w:r w:rsidRPr="00295C5F">
                  <w:rPr>
                    <w:rFonts w:ascii="Times New Roman" w:hAnsi="Times New Roman" w:cs="Times New Roman"/>
                    <w:sz w:val="18"/>
                    <w:szCs w:val="18"/>
                  </w:rPr>
                  <w:t>理由</w:t>
                </w:r>
              </w:p>
            </w:tc>
          </w:tr>
          <w:tr w:rsidR="00295C5F" w:rsidRPr="00295C5F" w:rsidTr="00FD4304">
            <w:trPr>
              <w:cantSplit/>
              <w:trHeight w:val="69"/>
              <w:jc w:val="center"/>
            </w:trPr>
            <w:tc>
              <w:tcPr>
                <w:tcW w:w="2813" w:type="dxa"/>
                <w:shd w:val="clear" w:color="auto" w:fill="auto"/>
              </w:tcPr>
              <w:p w:rsidR="00295C5F" w:rsidRPr="00295C5F" w:rsidRDefault="00295C5F" w:rsidP="00367DBF">
                <w:pPr>
                  <w:tabs>
                    <w:tab w:val="right" w:pos="2160"/>
                    <w:tab w:val="right" w:pos="3060"/>
                    <w:tab w:val="right" w:pos="4320"/>
                    <w:tab w:val="right" w:pos="5670"/>
                    <w:tab w:val="right" w:pos="6570"/>
                    <w:tab w:val="right" w:pos="7805"/>
                  </w:tabs>
                  <w:rPr>
                    <w:rFonts w:ascii="Times New Roman" w:hAnsi="Times New Roman" w:cs="Times New Roman"/>
                    <w:sz w:val="18"/>
                    <w:szCs w:val="18"/>
                  </w:rPr>
                </w:pPr>
              </w:p>
            </w:tc>
            <w:tc>
              <w:tcPr>
                <w:tcW w:w="1162" w:type="dxa"/>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p>
            </w:tc>
            <w:tc>
              <w:tcPr>
                <w:tcW w:w="168" w:type="dxa"/>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p>
            </w:tc>
            <w:tc>
              <w:tcPr>
                <w:tcW w:w="1889" w:type="dxa"/>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p>
            </w:tc>
            <w:tc>
              <w:tcPr>
                <w:tcW w:w="140" w:type="dxa"/>
                <w:shd w:val="clear" w:color="auto" w:fill="auto"/>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p>
            </w:tc>
            <w:tc>
              <w:tcPr>
                <w:tcW w:w="1414" w:type="dxa"/>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p>
            </w:tc>
            <w:tc>
              <w:tcPr>
                <w:tcW w:w="1666" w:type="dxa"/>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ind w:right="57"/>
                  <w:jc w:val="right"/>
                  <w:rPr>
                    <w:rFonts w:ascii="Times New Roman" w:hAnsi="Times New Roman" w:cs="Times New Roman"/>
                    <w:sz w:val="18"/>
                    <w:szCs w:val="18"/>
                  </w:rPr>
                </w:pPr>
              </w:p>
            </w:tc>
          </w:tr>
          <w:tr w:rsidR="00295C5F" w:rsidRPr="00295C5F" w:rsidTr="00FD4304">
            <w:tblPrEx>
              <w:tblBorders>
                <w:insideH w:val="single" w:sz="4" w:space="0" w:color="auto"/>
              </w:tblBorders>
            </w:tblPrEx>
            <w:trPr>
              <w:cantSplit/>
              <w:trHeight w:val="67"/>
              <w:jc w:val="center"/>
            </w:trPr>
            <w:tc>
              <w:tcPr>
                <w:tcW w:w="2813" w:type="dxa"/>
                <w:tcBorders>
                  <w:top w:val="nil"/>
                  <w:bottom w:val="nil"/>
                </w:tcBorders>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rPr>
                    <w:rFonts w:ascii="Times New Roman" w:hAnsi="Times New Roman" w:cs="Times New Roman"/>
                    <w:color w:val="000000"/>
                    <w:sz w:val="18"/>
                    <w:szCs w:val="18"/>
                  </w:rPr>
                </w:pPr>
                <w:r w:rsidRPr="00295C5F">
                  <w:rPr>
                    <w:rFonts w:ascii="Times New Roman" w:hAnsi="Times New Roman" w:cs="Times New Roman"/>
                    <w:color w:val="000000"/>
                    <w:sz w:val="18"/>
                    <w:szCs w:val="18"/>
                  </w:rPr>
                  <w:t>第三阶段</w:t>
                </w:r>
              </w:p>
            </w:tc>
            <w:tc>
              <w:tcPr>
                <w:tcW w:w="1162" w:type="dxa"/>
                <w:tcBorders>
                  <w:top w:val="nil"/>
                  <w:bottom w:val="single" w:sz="8" w:space="0" w:color="auto"/>
                </w:tcBorders>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color w:val="000000"/>
                    <w:sz w:val="18"/>
                    <w:szCs w:val="18"/>
                  </w:rPr>
                </w:pPr>
                <w:r w:rsidRPr="00295C5F">
                  <w:rPr>
                    <w:rFonts w:ascii="Times New Roman" w:hAnsi="Times New Roman" w:cs="Times New Roman"/>
                    <w:sz w:val="18"/>
                    <w:szCs w:val="18"/>
                  </w:rPr>
                  <w:t>12,842,535</w:t>
                </w:r>
              </w:p>
            </w:tc>
            <w:tc>
              <w:tcPr>
                <w:tcW w:w="168" w:type="dxa"/>
                <w:tcBorders>
                  <w:top w:val="nil"/>
                  <w:bottom w:val="nil"/>
                </w:tcBorders>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p>
            </w:tc>
            <w:tc>
              <w:tcPr>
                <w:tcW w:w="1889" w:type="dxa"/>
                <w:tcBorders>
                  <w:top w:val="nil"/>
                  <w:bottom w:val="nil"/>
                </w:tcBorders>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color w:val="000000"/>
                    <w:sz w:val="18"/>
                    <w:szCs w:val="18"/>
                  </w:rPr>
                </w:pPr>
                <w:r w:rsidRPr="00295C5F">
                  <w:rPr>
                    <w:rFonts w:ascii="Times New Roman" w:hAnsi="Times New Roman" w:cs="Times New Roman"/>
                    <w:sz w:val="18"/>
                    <w:szCs w:val="18"/>
                  </w:rPr>
                  <w:t>100%</w:t>
                </w:r>
              </w:p>
            </w:tc>
            <w:tc>
              <w:tcPr>
                <w:tcW w:w="140" w:type="dxa"/>
                <w:tcBorders>
                  <w:top w:val="nil"/>
                  <w:bottom w:val="nil"/>
                </w:tcBorders>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sz w:val="18"/>
                    <w:szCs w:val="18"/>
                  </w:rPr>
                </w:pPr>
              </w:p>
            </w:tc>
            <w:tc>
              <w:tcPr>
                <w:tcW w:w="1414" w:type="dxa"/>
                <w:tcBorders>
                  <w:top w:val="nil"/>
                  <w:bottom w:val="single" w:sz="8" w:space="0" w:color="auto"/>
                </w:tcBorders>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jc w:val="right"/>
                  <w:rPr>
                    <w:rFonts w:ascii="Times New Roman" w:hAnsi="Times New Roman" w:cs="Times New Roman"/>
                    <w:color w:val="000000"/>
                    <w:sz w:val="18"/>
                    <w:szCs w:val="18"/>
                  </w:rPr>
                </w:pPr>
                <w:r w:rsidRPr="00295C5F">
                  <w:rPr>
                    <w:rFonts w:ascii="Times New Roman" w:hAnsi="Times New Roman" w:cs="Times New Roman"/>
                    <w:sz w:val="18"/>
                    <w:szCs w:val="18"/>
                  </w:rPr>
                  <w:t>(12,842,535)</w:t>
                </w:r>
              </w:p>
            </w:tc>
            <w:tc>
              <w:tcPr>
                <w:tcW w:w="1666" w:type="dxa"/>
                <w:tcBorders>
                  <w:top w:val="nil"/>
                  <w:bottom w:val="nil"/>
                </w:tcBorders>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ind w:right="57"/>
                  <w:jc w:val="right"/>
                  <w:rPr>
                    <w:rFonts w:ascii="Times New Roman" w:hAnsi="Times New Roman" w:cs="Times New Roman"/>
                    <w:color w:val="000000"/>
                    <w:sz w:val="18"/>
                    <w:szCs w:val="18"/>
                  </w:rPr>
                </w:pPr>
                <w:r w:rsidRPr="00295C5F">
                  <w:rPr>
                    <w:rFonts w:ascii="Times New Roman" w:hAnsi="Times New Roman" w:cs="Times New Roman"/>
                    <w:sz w:val="18"/>
                    <w:szCs w:val="18"/>
                  </w:rPr>
                  <w:t>债务人债务困难等</w:t>
                </w:r>
              </w:p>
            </w:tc>
          </w:tr>
          <w:bookmarkEnd w:id="165"/>
        </w:tbl>
        <w:p w:rsidR="00295C5F" w:rsidRPr="00295C5F" w:rsidRDefault="00295C5F" w:rsidP="00295C5F">
          <w:pPr>
            <w:overflowPunct w:val="0"/>
            <w:ind w:right="283"/>
            <w:rPr>
              <w:rFonts w:ascii="Times New Roman" w:hAnsi="Times New Roman" w:cs="Times New Roman"/>
            </w:rPr>
          </w:pPr>
        </w:p>
        <w:p w:rsidR="00295C5F" w:rsidRPr="00295C5F" w:rsidRDefault="00295C5F" w:rsidP="00295C5F">
          <w:pPr>
            <w:pStyle w:val="ac"/>
            <w:numPr>
              <w:ilvl w:val="0"/>
              <w:numId w:val="96"/>
            </w:numPr>
            <w:overflowPunct w:val="0"/>
            <w:adjustRightInd w:val="0"/>
            <w:ind w:left="0" w:firstLineChars="0" w:firstLine="0"/>
            <w:textAlignment w:val="baseline"/>
            <w:rPr>
              <w:rFonts w:ascii="Times New Roman" w:eastAsiaTheme="majorEastAsia" w:hAnsi="Times New Roman"/>
            </w:rPr>
          </w:pPr>
          <w:r w:rsidRPr="00295C5F">
            <w:rPr>
              <w:rFonts w:ascii="Times New Roman" w:eastAsiaTheme="majorEastAsia" w:hAnsi="Times New Roman"/>
            </w:rPr>
            <w:t>于</w:t>
          </w:r>
          <w:r w:rsidRPr="00295C5F">
            <w:rPr>
              <w:rFonts w:ascii="Times New Roman" w:hAnsi="Times New Roman"/>
              <w:color w:val="000000"/>
            </w:rPr>
            <w:t>2023</w:t>
          </w:r>
          <w:r w:rsidRPr="00295C5F">
            <w:rPr>
              <w:rFonts w:ascii="Times New Roman" w:hAnsi="Times New Roman"/>
              <w:color w:val="000000"/>
            </w:rPr>
            <w:t>年</w:t>
          </w:r>
          <w:r w:rsidRPr="00295C5F">
            <w:rPr>
              <w:rFonts w:ascii="Times New Roman" w:hAnsi="Times New Roman"/>
              <w:color w:val="000000"/>
            </w:rPr>
            <w:t>6</w:t>
          </w:r>
          <w:r w:rsidRPr="00295C5F">
            <w:rPr>
              <w:rFonts w:ascii="Times New Roman" w:hAnsi="Times New Roman"/>
              <w:color w:val="000000"/>
            </w:rPr>
            <w:t>月</w:t>
          </w:r>
          <w:r w:rsidRPr="00295C5F">
            <w:rPr>
              <w:rFonts w:ascii="Times New Roman" w:hAnsi="Times New Roman"/>
              <w:color w:val="000000"/>
            </w:rPr>
            <w:t>30</w:t>
          </w:r>
          <w:r w:rsidRPr="00295C5F">
            <w:rPr>
              <w:rFonts w:ascii="Times New Roman" w:hAnsi="Times New Roman"/>
              <w:color w:val="000000"/>
            </w:rPr>
            <w:t>日及</w:t>
          </w:r>
          <w:r w:rsidRPr="00295C5F">
            <w:rPr>
              <w:rFonts w:ascii="Times New Roman" w:hAnsi="Times New Roman"/>
              <w:color w:val="000000"/>
            </w:rPr>
            <w:t>2022</w:t>
          </w:r>
          <w:r w:rsidRPr="00295C5F">
            <w:rPr>
              <w:rFonts w:ascii="Times New Roman" w:hAnsi="Times New Roman"/>
              <w:color w:val="000000"/>
            </w:rPr>
            <w:t>年</w:t>
          </w:r>
          <w:r w:rsidRPr="00295C5F">
            <w:rPr>
              <w:rFonts w:ascii="Times New Roman" w:hAnsi="Times New Roman"/>
              <w:color w:val="000000"/>
            </w:rPr>
            <w:t>12</w:t>
          </w:r>
          <w:r w:rsidRPr="00295C5F">
            <w:rPr>
              <w:rFonts w:ascii="Times New Roman" w:hAnsi="Times New Roman"/>
              <w:color w:val="000000"/>
            </w:rPr>
            <w:t>月</w:t>
          </w:r>
          <w:r w:rsidRPr="00295C5F">
            <w:rPr>
              <w:rFonts w:ascii="Times New Roman" w:hAnsi="Times New Roman"/>
              <w:color w:val="000000"/>
            </w:rPr>
            <w:t>31</w:t>
          </w:r>
          <w:r w:rsidRPr="00295C5F">
            <w:rPr>
              <w:rFonts w:ascii="Times New Roman" w:hAnsi="Times New Roman"/>
              <w:color w:val="000000"/>
            </w:rPr>
            <w:t>日</w:t>
          </w:r>
          <w:r w:rsidRPr="00295C5F">
            <w:rPr>
              <w:rFonts w:ascii="Times New Roman" w:eastAsiaTheme="majorEastAsia" w:hAnsi="Times New Roman"/>
            </w:rPr>
            <w:t>，组合计提坏账准备的其他应收款均处于第一阶段，分析如下：</w:t>
          </w:r>
        </w:p>
        <w:p w:rsidR="00295C5F" w:rsidRPr="00295C5F" w:rsidRDefault="00295C5F" w:rsidP="00295C5F">
          <w:pPr>
            <w:rPr>
              <w:rFonts w:ascii="Times New Roman" w:eastAsiaTheme="majorEastAsia" w:hAnsi="Times New Roman"/>
            </w:rPr>
          </w:pPr>
        </w:p>
        <w:tbl>
          <w:tblPr>
            <w:tblW w:w="9281" w:type="dxa"/>
            <w:jc w:val="center"/>
            <w:tblBorders>
              <w:insideH w:val="single" w:sz="4" w:space="0" w:color="auto"/>
            </w:tblBorders>
            <w:tblLayout w:type="fixed"/>
            <w:tblLook w:val="0000" w:firstRow="0" w:lastRow="0" w:firstColumn="0" w:lastColumn="0" w:noHBand="0" w:noVBand="0"/>
          </w:tblPr>
          <w:tblGrid>
            <w:gridCol w:w="1560"/>
            <w:gridCol w:w="1287"/>
            <w:gridCol w:w="238"/>
            <w:gridCol w:w="915"/>
            <w:gridCol w:w="236"/>
            <w:gridCol w:w="1057"/>
            <w:gridCol w:w="236"/>
            <w:gridCol w:w="1249"/>
            <w:gridCol w:w="236"/>
            <w:gridCol w:w="898"/>
            <w:gridCol w:w="259"/>
            <w:gridCol w:w="1110"/>
          </w:tblGrid>
          <w:tr w:rsidR="00295C5F" w:rsidRPr="00295C5F" w:rsidTr="00FD4304">
            <w:trPr>
              <w:cantSplit/>
              <w:trHeight w:val="55"/>
              <w:jc w:val="center"/>
            </w:trPr>
            <w:tc>
              <w:tcPr>
                <w:tcW w:w="1560" w:type="dxa"/>
                <w:tcBorders>
                  <w:top w:val="nil"/>
                  <w:bottom w:val="nil"/>
                </w:tcBorders>
                <w:shd w:val="clear" w:color="auto" w:fill="auto"/>
                <w:vAlign w:val="bottom"/>
              </w:tcPr>
              <w:p w:rsidR="00295C5F" w:rsidRPr="00295C5F" w:rsidRDefault="00295C5F" w:rsidP="00367DBF">
                <w:pPr>
                  <w:spacing w:line="276" w:lineRule="auto"/>
                  <w:rPr>
                    <w:rFonts w:ascii="Times New Roman" w:hAnsi="Times New Roman" w:cs="Times New Roman"/>
                    <w:sz w:val="16"/>
                    <w:szCs w:val="18"/>
                    <w:highlight w:val="yellow"/>
                  </w:rPr>
                </w:pPr>
                <w:bookmarkStart w:id="166" w:name="link_十一2b_于2023年6月30日及2022年2"/>
              </w:p>
            </w:tc>
            <w:tc>
              <w:tcPr>
                <w:tcW w:w="3733" w:type="dxa"/>
                <w:gridSpan w:val="5"/>
                <w:tcBorders>
                  <w:top w:val="nil"/>
                  <w:bottom w:val="single" w:sz="4" w:space="0" w:color="auto"/>
                </w:tcBorders>
                <w:shd w:val="clear" w:color="auto" w:fill="auto"/>
                <w:vAlign w:val="bottom"/>
              </w:tcPr>
              <w:p w:rsidR="00295C5F" w:rsidRPr="00295C5F" w:rsidRDefault="00295C5F" w:rsidP="00367DBF">
                <w:pPr>
                  <w:spacing w:line="276" w:lineRule="auto"/>
                  <w:ind w:right="240"/>
                  <w:jc w:val="center"/>
                  <w:rPr>
                    <w:rFonts w:ascii="Times New Roman" w:hAnsi="Times New Roman" w:cs="Times New Roman"/>
                    <w:sz w:val="16"/>
                    <w:szCs w:val="18"/>
                  </w:rPr>
                </w:pPr>
                <w:r w:rsidRPr="00295C5F">
                  <w:rPr>
                    <w:rFonts w:ascii="Times New Roman" w:hAnsi="Times New Roman" w:cs="Times New Roman"/>
                    <w:sz w:val="16"/>
                    <w:szCs w:val="18"/>
                  </w:rPr>
                  <w:t>2023</w:t>
                </w:r>
                <w:r w:rsidRPr="00295C5F">
                  <w:rPr>
                    <w:rFonts w:ascii="Times New Roman" w:hAnsi="Times New Roman" w:cs="Times New Roman"/>
                    <w:sz w:val="16"/>
                    <w:szCs w:val="18"/>
                  </w:rPr>
                  <w:t>年</w:t>
                </w:r>
                <w:r w:rsidRPr="00295C5F">
                  <w:rPr>
                    <w:rFonts w:ascii="Times New Roman" w:hAnsi="Times New Roman" w:cs="Times New Roman"/>
                    <w:sz w:val="16"/>
                    <w:szCs w:val="18"/>
                  </w:rPr>
                  <w:t>6</w:t>
                </w:r>
                <w:r w:rsidRPr="00295C5F">
                  <w:rPr>
                    <w:rFonts w:ascii="Times New Roman" w:hAnsi="Times New Roman" w:cs="Times New Roman"/>
                    <w:sz w:val="16"/>
                    <w:szCs w:val="18"/>
                  </w:rPr>
                  <w:t>月</w:t>
                </w:r>
                <w:r w:rsidRPr="00295C5F">
                  <w:rPr>
                    <w:rFonts w:ascii="Times New Roman" w:hAnsi="Times New Roman" w:cs="Times New Roman"/>
                    <w:sz w:val="16"/>
                    <w:szCs w:val="18"/>
                  </w:rPr>
                  <w:t>30</w:t>
                </w:r>
                <w:r w:rsidRPr="00295C5F">
                  <w:rPr>
                    <w:rFonts w:ascii="Times New Roman" w:hAnsi="Times New Roman" w:cs="Times New Roman"/>
                    <w:sz w:val="16"/>
                    <w:szCs w:val="18"/>
                  </w:rPr>
                  <w:t>日</w:t>
                </w:r>
              </w:p>
            </w:tc>
            <w:tc>
              <w:tcPr>
                <w:tcW w:w="236" w:type="dxa"/>
                <w:tcBorders>
                  <w:top w:val="nil"/>
                  <w:bottom w:val="nil"/>
                </w:tcBorders>
                <w:shd w:val="clear" w:color="auto" w:fill="auto"/>
                <w:vAlign w:val="bottom"/>
              </w:tcPr>
              <w:p w:rsidR="00295C5F" w:rsidRPr="00295C5F" w:rsidRDefault="00295C5F" w:rsidP="00367DBF">
                <w:pPr>
                  <w:spacing w:line="276" w:lineRule="auto"/>
                  <w:ind w:right="240"/>
                  <w:jc w:val="center"/>
                  <w:rPr>
                    <w:rFonts w:ascii="Times New Roman" w:hAnsi="Times New Roman" w:cs="Times New Roman"/>
                    <w:sz w:val="16"/>
                    <w:szCs w:val="18"/>
                  </w:rPr>
                </w:pPr>
              </w:p>
            </w:tc>
            <w:tc>
              <w:tcPr>
                <w:tcW w:w="3752" w:type="dxa"/>
                <w:gridSpan w:val="5"/>
                <w:tcBorders>
                  <w:top w:val="nil"/>
                  <w:bottom w:val="single" w:sz="4" w:space="0" w:color="auto"/>
                </w:tcBorders>
                <w:shd w:val="clear" w:color="auto" w:fill="auto"/>
                <w:vAlign w:val="bottom"/>
              </w:tcPr>
              <w:p w:rsidR="00295C5F" w:rsidRPr="00295C5F" w:rsidRDefault="00295C5F" w:rsidP="00367DBF">
                <w:pPr>
                  <w:spacing w:line="276" w:lineRule="auto"/>
                  <w:ind w:right="240"/>
                  <w:jc w:val="center"/>
                  <w:rPr>
                    <w:rFonts w:ascii="Times New Roman" w:hAnsi="Times New Roman" w:cs="Times New Roman"/>
                    <w:sz w:val="16"/>
                    <w:szCs w:val="18"/>
                  </w:rPr>
                </w:pPr>
                <w:r w:rsidRPr="00295C5F">
                  <w:rPr>
                    <w:rFonts w:ascii="Times New Roman" w:hAnsi="Times New Roman" w:cs="Times New Roman"/>
                    <w:sz w:val="16"/>
                    <w:szCs w:val="18"/>
                  </w:rPr>
                  <w:t>2022</w:t>
                </w:r>
                <w:r w:rsidRPr="00295C5F">
                  <w:rPr>
                    <w:rFonts w:ascii="Times New Roman" w:hAnsi="Times New Roman" w:cs="Times New Roman"/>
                    <w:sz w:val="16"/>
                    <w:szCs w:val="18"/>
                  </w:rPr>
                  <w:t>年</w:t>
                </w:r>
                <w:r w:rsidRPr="00295C5F">
                  <w:rPr>
                    <w:rFonts w:ascii="Times New Roman" w:hAnsi="Times New Roman" w:cs="Times New Roman"/>
                    <w:sz w:val="16"/>
                    <w:szCs w:val="18"/>
                  </w:rPr>
                  <w:t>12</w:t>
                </w:r>
                <w:r w:rsidRPr="00295C5F">
                  <w:rPr>
                    <w:rFonts w:ascii="Times New Roman" w:hAnsi="Times New Roman" w:cs="Times New Roman"/>
                    <w:sz w:val="16"/>
                    <w:szCs w:val="18"/>
                  </w:rPr>
                  <w:t>月</w:t>
                </w:r>
                <w:r w:rsidRPr="00295C5F">
                  <w:rPr>
                    <w:rFonts w:ascii="Times New Roman" w:hAnsi="Times New Roman" w:cs="Times New Roman"/>
                    <w:sz w:val="16"/>
                    <w:szCs w:val="18"/>
                  </w:rPr>
                  <w:t>31</w:t>
                </w:r>
                <w:r w:rsidRPr="00295C5F">
                  <w:rPr>
                    <w:rFonts w:ascii="Times New Roman" w:hAnsi="Times New Roman" w:cs="Times New Roman"/>
                    <w:sz w:val="16"/>
                    <w:szCs w:val="18"/>
                  </w:rPr>
                  <w:t>日</w:t>
                </w:r>
              </w:p>
            </w:tc>
          </w:tr>
          <w:tr w:rsidR="00295C5F" w:rsidRPr="00295C5F" w:rsidTr="00FD4304">
            <w:trPr>
              <w:cantSplit/>
              <w:trHeight w:val="55"/>
              <w:jc w:val="center"/>
            </w:trPr>
            <w:tc>
              <w:tcPr>
                <w:tcW w:w="1560" w:type="dxa"/>
                <w:tcBorders>
                  <w:top w:val="nil"/>
                  <w:bottom w:val="nil"/>
                </w:tcBorders>
                <w:shd w:val="clear" w:color="auto" w:fill="auto"/>
                <w:vAlign w:val="bottom"/>
              </w:tcPr>
              <w:p w:rsidR="00295C5F" w:rsidRPr="00295C5F" w:rsidRDefault="00295C5F" w:rsidP="00367DBF">
                <w:pPr>
                  <w:spacing w:line="276" w:lineRule="auto"/>
                  <w:rPr>
                    <w:rFonts w:ascii="Times New Roman" w:hAnsi="Times New Roman" w:cs="Times New Roman"/>
                    <w:sz w:val="16"/>
                    <w:szCs w:val="18"/>
                    <w:highlight w:val="yellow"/>
                  </w:rPr>
                </w:pPr>
              </w:p>
            </w:tc>
            <w:tc>
              <w:tcPr>
                <w:tcW w:w="1287" w:type="dxa"/>
                <w:tcBorders>
                  <w:top w:val="single" w:sz="4" w:space="0" w:color="auto"/>
                  <w:bottom w:val="single" w:sz="4" w:space="0" w:color="auto"/>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r w:rsidRPr="00295C5F">
                  <w:rPr>
                    <w:rFonts w:ascii="Times New Roman" w:hAnsi="Times New Roman" w:cs="Times New Roman"/>
                    <w:sz w:val="16"/>
                    <w:szCs w:val="18"/>
                  </w:rPr>
                  <w:t>账面余额</w:t>
                </w:r>
              </w:p>
            </w:tc>
            <w:tc>
              <w:tcPr>
                <w:tcW w:w="238" w:type="dxa"/>
                <w:tcBorders>
                  <w:top w:val="single" w:sz="4" w:space="0" w:color="auto"/>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2208" w:type="dxa"/>
                <w:gridSpan w:val="3"/>
                <w:tcBorders>
                  <w:top w:val="single" w:sz="4" w:space="0" w:color="auto"/>
                  <w:bottom w:val="single" w:sz="4" w:space="0" w:color="auto"/>
                </w:tcBorders>
                <w:shd w:val="clear" w:color="auto" w:fill="auto"/>
                <w:vAlign w:val="bottom"/>
              </w:tcPr>
              <w:p w:rsidR="00295C5F" w:rsidRPr="00295C5F" w:rsidRDefault="00295C5F" w:rsidP="00367DBF">
                <w:pPr>
                  <w:spacing w:line="276" w:lineRule="auto"/>
                  <w:ind w:right="240"/>
                  <w:jc w:val="center"/>
                  <w:rPr>
                    <w:rFonts w:ascii="Times New Roman" w:hAnsi="Times New Roman" w:cs="Times New Roman"/>
                    <w:sz w:val="16"/>
                    <w:szCs w:val="18"/>
                  </w:rPr>
                </w:pPr>
                <w:r w:rsidRPr="00295C5F">
                  <w:rPr>
                    <w:rFonts w:ascii="Times New Roman" w:hAnsi="Times New Roman" w:cs="Times New Roman"/>
                    <w:sz w:val="16"/>
                    <w:szCs w:val="18"/>
                  </w:rPr>
                  <w:t>坏账准备</w:t>
                </w:r>
              </w:p>
            </w:tc>
            <w:tc>
              <w:tcPr>
                <w:tcW w:w="236" w:type="dxa"/>
                <w:tcBorders>
                  <w:top w:val="nil"/>
                  <w:bottom w:val="nil"/>
                </w:tcBorders>
                <w:shd w:val="clear" w:color="auto" w:fill="auto"/>
                <w:vAlign w:val="bottom"/>
              </w:tcPr>
              <w:p w:rsidR="00295C5F" w:rsidRPr="00295C5F" w:rsidRDefault="00295C5F" w:rsidP="00367DBF">
                <w:pPr>
                  <w:spacing w:line="276" w:lineRule="auto"/>
                  <w:ind w:right="240"/>
                  <w:jc w:val="center"/>
                  <w:rPr>
                    <w:rFonts w:ascii="Times New Roman" w:hAnsi="Times New Roman" w:cs="Times New Roman"/>
                    <w:sz w:val="16"/>
                    <w:szCs w:val="18"/>
                  </w:rPr>
                </w:pPr>
              </w:p>
            </w:tc>
            <w:tc>
              <w:tcPr>
                <w:tcW w:w="1249" w:type="dxa"/>
                <w:tcBorders>
                  <w:top w:val="single" w:sz="4" w:space="0" w:color="auto"/>
                  <w:bottom w:val="single" w:sz="4" w:space="0" w:color="auto"/>
                </w:tcBorders>
                <w:shd w:val="clear" w:color="auto" w:fill="auto"/>
                <w:vAlign w:val="bottom"/>
              </w:tcPr>
              <w:p w:rsidR="00295C5F" w:rsidRPr="00295C5F" w:rsidRDefault="00295C5F" w:rsidP="00367DBF">
                <w:pPr>
                  <w:spacing w:line="276" w:lineRule="auto"/>
                  <w:ind w:right="-283"/>
                  <w:jc w:val="center"/>
                  <w:rPr>
                    <w:rFonts w:ascii="Times New Roman" w:hAnsi="Times New Roman" w:cs="Times New Roman"/>
                    <w:sz w:val="16"/>
                    <w:szCs w:val="18"/>
                  </w:rPr>
                </w:pPr>
                <w:r w:rsidRPr="00295C5F">
                  <w:rPr>
                    <w:rFonts w:ascii="Times New Roman" w:hAnsi="Times New Roman" w:cs="Times New Roman"/>
                    <w:sz w:val="16"/>
                    <w:szCs w:val="18"/>
                  </w:rPr>
                  <w:t>账面余额</w:t>
                </w:r>
              </w:p>
            </w:tc>
            <w:tc>
              <w:tcPr>
                <w:tcW w:w="236" w:type="dxa"/>
                <w:tcBorders>
                  <w:top w:val="single" w:sz="4" w:space="0" w:color="auto"/>
                  <w:bottom w:val="nil"/>
                </w:tcBorders>
                <w:shd w:val="clear" w:color="auto" w:fill="auto"/>
                <w:vAlign w:val="bottom"/>
              </w:tcPr>
              <w:p w:rsidR="00295C5F" w:rsidRPr="00295C5F" w:rsidRDefault="00295C5F" w:rsidP="00367DBF">
                <w:pPr>
                  <w:spacing w:line="276" w:lineRule="auto"/>
                  <w:ind w:right="240"/>
                  <w:jc w:val="center"/>
                  <w:rPr>
                    <w:rFonts w:ascii="Times New Roman" w:hAnsi="Times New Roman" w:cs="Times New Roman"/>
                    <w:sz w:val="16"/>
                    <w:szCs w:val="18"/>
                  </w:rPr>
                </w:pPr>
              </w:p>
            </w:tc>
            <w:tc>
              <w:tcPr>
                <w:tcW w:w="2267" w:type="dxa"/>
                <w:gridSpan w:val="3"/>
                <w:tcBorders>
                  <w:top w:val="single" w:sz="4" w:space="0" w:color="auto"/>
                  <w:bottom w:val="single" w:sz="4" w:space="0" w:color="auto"/>
                </w:tcBorders>
                <w:shd w:val="clear" w:color="auto" w:fill="auto"/>
                <w:vAlign w:val="bottom"/>
              </w:tcPr>
              <w:p w:rsidR="00295C5F" w:rsidRPr="00295C5F" w:rsidRDefault="00295C5F" w:rsidP="00367DBF">
                <w:pPr>
                  <w:spacing w:line="276" w:lineRule="auto"/>
                  <w:ind w:right="240"/>
                  <w:jc w:val="center"/>
                  <w:rPr>
                    <w:rFonts w:ascii="Times New Roman" w:hAnsi="Times New Roman" w:cs="Times New Roman"/>
                    <w:sz w:val="16"/>
                    <w:szCs w:val="18"/>
                  </w:rPr>
                </w:pPr>
                <w:r w:rsidRPr="00295C5F">
                  <w:rPr>
                    <w:rFonts w:ascii="Times New Roman" w:hAnsi="Times New Roman" w:cs="Times New Roman"/>
                    <w:sz w:val="16"/>
                    <w:szCs w:val="18"/>
                  </w:rPr>
                  <w:t>坏账准备</w:t>
                </w:r>
              </w:p>
            </w:tc>
          </w:tr>
          <w:tr w:rsidR="00295C5F" w:rsidRPr="00295C5F" w:rsidTr="00FD4304">
            <w:trPr>
              <w:cantSplit/>
              <w:trHeight w:val="55"/>
              <w:jc w:val="center"/>
            </w:trPr>
            <w:tc>
              <w:tcPr>
                <w:tcW w:w="1560" w:type="dxa"/>
                <w:tcBorders>
                  <w:top w:val="nil"/>
                  <w:bottom w:val="nil"/>
                </w:tcBorders>
                <w:shd w:val="clear" w:color="auto" w:fill="auto"/>
                <w:vAlign w:val="bottom"/>
              </w:tcPr>
              <w:p w:rsidR="00295C5F" w:rsidRPr="00295C5F" w:rsidRDefault="00295C5F" w:rsidP="00367DBF">
                <w:pPr>
                  <w:spacing w:line="276" w:lineRule="auto"/>
                  <w:rPr>
                    <w:rFonts w:ascii="Times New Roman" w:hAnsi="Times New Roman" w:cs="Times New Roman"/>
                    <w:sz w:val="16"/>
                    <w:szCs w:val="18"/>
                    <w:highlight w:val="yellow"/>
                  </w:rPr>
                </w:pPr>
              </w:p>
            </w:tc>
            <w:tc>
              <w:tcPr>
                <w:tcW w:w="1287" w:type="dxa"/>
                <w:tcBorders>
                  <w:top w:val="single" w:sz="4" w:space="0" w:color="auto"/>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r w:rsidRPr="00295C5F">
                  <w:rPr>
                    <w:rFonts w:ascii="Times New Roman" w:hAnsi="Times New Roman" w:cs="Times New Roman"/>
                    <w:sz w:val="16"/>
                    <w:szCs w:val="18"/>
                  </w:rPr>
                  <w:t>金额</w:t>
                </w:r>
              </w:p>
            </w:tc>
            <w:tc>
              <w:tcPr>
                <w:tcW w:w="238" w:type="dxa"/>
                <w:tcBorders>
                  <w:top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915" w:type="dxa"/>
                <w:tcBorders>
                  <w:top w:val="single" w:sz="4" w:space="0" w:color="auto"/>
                  <w:bottom w:val="nil"/>
                </w:tcBorders>
                <w:shd w:val="clear" w:color="auto" w:fill="auto"/>
                <w:vAlign w:val="bottom"/>
              </w:tcPr>
              <w:p w:rsidR="00295C5F" w:rsidRPr="00295C5F" w:rsidRDefault="00295C5F" w:rsidP="00367DBF">
                <w:pPr>
                  <w:tabs>
                    <w:tab w:val="right" w:pos="2160"/>
                    <w:tab w:val="right" w:pos="3060"/>
                    <w:tab w:val="right" w:pos="4320"/>
                    <w:tab w:val="right" w:pos="5670"/>
                    <w:tab w:val="right" w:pos="6570"/>
                    <w:tab w:val="right" w:pos="7805"/>
                  </w:tabs>
                  <w:spacing w:line="276" w:lineRule="auto"/>
                  <w:jc w:val="right"/>
                  <w:rPr>
                    <w:rFonts w:ascii="Times New Roman" w:hAnsi="Times New Roman" w:cs="Times New Roman"/>
                    <w:sz w:val="16"/>
                    <w:szCs w:val="18"/>
                  </w:rPr>
                </w:pPr>
                <w:r w:rsidRPr="00295C5F">
                  <w:rPr>
                    <w:rFonts w:ascii="Times New Roman" w:hAnsi="Times New Roman" w:cs="Times New Roman"/>
                    <w:sz w:val="16"/>
                    <w:szCs w:val="18"/>
                  </w:rPr>
                  <w:t>计提比例</w:t>
                </w:r>
              </w:p>
            </w:tc>
            <w:tc>
              <w:tcPr>
                <w:tcW w:w="236" w:type="dxa"/>
                <w:tcBorders>
                  <w:top w:val="single" w:sz="4" w:space="0" w:color="auto"/>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1057" w:type="dxa"/>
                <w:tcBorders>
                  <w:top w:val="single" w:sz="4" w:space="0" w:color="auto"/>
                  <w:left w:val="nil"/>
                  <w:bottom w:val="nil"/>
                </w:tcBorders>
                <w:shd w:val="clear" w:color="auto" w:fill="auto"/>
                <w:vAlign w:val="bottom"/>
              </w:tcPr>
              <w:p w:rsidR="00295C5F" w:rsidRPr="00295C5F" w:rsidRDefault="00295C5F" w:rsidP="00367DBF">
                <w:pPr>
                  <w:spacing w:line="276" w:lineRule="auto"/>
                  <w:ind w:left="-154"/>
                  <w:jc w:val="right"/>
                  <w:rPr>
                    <w:rFonts w:ascii="Times New Roman" w:hAnsi="Times New Roman" w:cs="Times New Roman"/>
                    <w:sz w:val="16"/>
                    <w:szCs w:val="18"/>
                  </w:rPr>
                </w:pPr>
                <w:r w:rsidRPr="00295C5F">
                  <w:rPr>
                    <w:rFonts w:ascii="Times New Roman" w:hAnsi="Times New Roman" w:cs="Times New Roman"/>
                    <w:sz w:val="16"/>
                    <w:szCs w:val="18"/>
                  </w:rPr>
                  <w:t>金额</w:t>
                </w:r>
              </w:p>
            </w:tc>
            <w:tc>
              <w:tcPr>
                <w:tcW w:w="236"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1249" w:type="dxa"/>
                <w:tcBorders>
                  <w:top w:val="single" w:sz="4" w:space="0" w:color="auto"/>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r w:rsidRPr="00295C5F">
                  <w:rPr>
                    <w:rFonts w:ascii="Times New Roman" w:hAnsi="Times New Roman" w:cs="Times New Roman"/>
                    <w:sz w:val="16"/>
                    <w:szCs w:val="18"/>
                  </w:rPr>
                  <w:t>金额</w:t>
                </w:r>
              </w:p>
            </w:tc>
            <w:tc>
              <w:tcPr>
                <w:tcW w:w="236"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898"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r w:rsidRPr="00295C5F">
                  <w:rPr>
                    <w:rFonts w:ascii="Times New Roman" w:hAnsi="Times New Roman" w:cs="Times New Roman"/>
                    <w:sz w:val="16"/>
                    <w:szCs w:val="18"/>
                  </w:rPr>
                  <w:t>计提比例</w:t>
                </w:r>
              </w:p>
            </w:tc>
            <w:tc>
              <w:tcPr>
                <w:tcW w:w="259"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1110" w:type="dxa"/>
                <w:tcBorders>
                  <w:top w:val="nil"/>
                  <w:left w:val="nil"/>
                  <w:bottom w:val="nil"/>
                </w:tcBorders>
                <w:shd w:val="clear" w:color="auto" w:fill="auto"/>
                <w:vAlign w:val="bottom"/>
              </w:tcPr>
              <w:p w:rsidR="00295C5F" w:rsidRPr="00295C5F" w:rsidRDefault="00295C5F" w:rsidP="00367DBF">
                <w:pPr>
                  <w:spacing w:line="276" w:lineRule="auto"/>
                  <w:ind w:left="-157"/>
                  <w:jc w:val="right"/>
                  <w:rPr>
                    <w:rFonts w:ascii="Times New Roman" w:hAnsi="Times New Roman" w:cs="Times New Roman"/>
                    <w:sz w:val="16"/>
                    <w:szCs w:val="18"/>
                  </w:rPr>
                </w:pPr>
                <w:r w:rsidRPr="00295C5F">
                  <w:rPr>
                    <w:rFonts w:ascii="Times New Roman" w:hAnsi="Times New Roman" w:cs="Times New Roman"/>
                    <w:sz w:val="16"/>
                    <w:szCs w:val="18"/>
                  </w:rPr>
                  <w:t>金额</w:t>
                </w:r>
              </w:p>
            </w:tc>
          </w:tr>
          <w:tr w:rsidR="00295C5F" w:rsidRPr="00295C5F" w:rsidTr="00FD4304">
            <w:trPr>
              <w:cantSplit/>
              <w:trHeight w:val="55"/>
              <w:jc w:val="center"/>
            </w:trPr>
            <w:tc>
              <w:tcPr>
                <w:tcW w:w="1560" w:type="dxa"/>
                <w:tcBorders>
                  <w:top w:val="nil"/>
                  <w:bottom w:val="nil"/>
                </w:tcBorders>
                <w:shd w:val="clear" w:color="auto" w:fill="auto"/>
                <w:vAlign w:val="bottom"/>
              </w:tcPr>
              <w:p w:rsidR="00295C5F" w:rsidRPr="00295C5F" w:rsidRDefault="00295C5F" w:rsidP="00367DBF">
                <w:pPr>
                  <w:spacing w:line="276" w:lineRule="auto"/>
                  <w:rPr>
                    <w:rFonts w:ascii="Times New Roman" w:hAnsi="Times New Roman" w:cs="Times New Roman"/>
                    <w:sz w:val="16"/>
                    <w:szCs w:val="18"/>
                  </w:rPr>
                </w:pPr>
              </w:p>
            </w:tc>
            <w:tc>
              <w:tcPr>
                <w:tcW w:w="1287" w:type="dxa"/>
                <w:tcBorders>
                  <w:top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238" w:type="dxa"/>
                <w:tcBorders>
                  <w:top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915" w:type="dxa"/>
                <w:tcBorders>
                  <w:top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236" w:type="dxa"/>
                <w:tcBorders>
                  <w:top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1057" w:type="dxa"/>
                <w:tcBorders>
                  <w:top w:val="nil"/>
                  <w:left w:val="nil"/>
                  <w:bottom w:val="nil"/>
                </w:tcBorders>
                <w:shd w:val="clear" w:color="auto" w:fill="auto"/>
                <w:vAlign w:val="bottom"/>
              </w:tcPr>
              <w:p w:rsidR="00295C5F" w:rsidRPr="00295C5F" w:rsidRDefault="00295C5F" w:rsidP="00367DBF">
                <w:pPr>
                  <w:spacing w:line="276" w:lineRule="auto"/>
                  <w:ind w:left="-154"/>
                  <w:jc w:val="right"/>
                  <w:rPr>
                    <w:rFonts w:ascii="Times New Roman" w:hAnsi="Times New Roman" w:cs="Times New Roman"/>
                    <w:sz w:val="16"/>
                    <w:szCs w:val="18"/>
                  </w:rPr>
                </w:pPr>
              </w:p>
            </w:tc>
            <w:tc>
              <w:tcPr>
                <w:tcW w:w="236"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1249"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236"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898"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259"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1110" w:type="dxa"/>
                <w:tcBorders>
                  <w:top w:val="nil"/>
                  <w:left w:val="nil"/>
                  <w:bottom w:val="nil"/>
                </w:tcBorders>
                <w:shd w:val="clear" w:color="auto" w:fill="auto"/>
                <w:vAlign w:val="bottom"/>
              </w:tcPr>
              <w:p w:rsidR="00295C5F" w:rsidRPr="00295C5F" w:rsidRDefault="00295C5F" w:rsidP="00367DBF">
                <w:pPr>
                  <w:spacing w:line="276" w:lineRule="auto"/>
                  <w:ind w:left="-157"/>
                  <w:jc w:val="right"/>
                  <w:rPr>
                    <w:rFonts w:ascii="Times New Roman" w:hAnsi="Times New Roman" w:cs="Times New Roman"/>
                    <w:sz w:val="16"/>
                    <w:szCs w:val="18"/>
                  </w:rPr>
                </w:pPr>
              </w:p>
            </w:tc>
          </w:tr>
          <w:tr w:rsidR="00295C5F" w:rsidRPr="00295C5F" w:rsidTr="00FD4304">
            <w:trPr>
              <w:cantSplit/>
              <w:trHeight w:val="55"/>
              <w:jc w:val="center"/>
            </w:trPr>
            <w:tc>
              <w:tcPr>
                <w:tcW w:w="1560" w:type="dxa"/>
                <w:tcBorders>
                  <w:top w:val="nil"/>
                  <w:bottom w:val="nil"/>
                </w:tcBorders>
                <w:shd w:val="clear" w:color="auto" w:fill="auto"/>
                <w:vAlign w:val="bottom"/>
              </w:tcPr>
              <w:p w:rsidR="00295C5F" w:rsidRPr="00295C5F" w:rsidRDefault="00295C5F" w:rsidP="00367DBF">
                <w:pPr>
                  <w:spacing w:line="276" w:lineRule="auto"/>
                  <w:ind w:left="228" w:hanging="257"/>
                  <w:rPr>
                    <w:rFonts w:ascii="Times New Roman" w:hAnsi="Times New Roman" w:cs="Times New Roman"/>
                    <w:sz w:val="16"/>
                    <w:szCs w:val="18"/>
                  </w:rPr>
                </w:pPr>
                <w:r w:rsidRPr="00295C5F">
                  <w:rPr>
                    <w:rFonts w:ascii="Times New Roman" w:hAnsi="Times New Roman" w:cs="Times New Roman"/>
                    <w:sz w:val="16"/>
                    <w:szCs w:val="18"/>
                  </w:rPr>
                  <w:t>非贸易性应收款项</w:t>
                </w:r>
              </w:p>
            </w:tc>
            <w:tc>
              <w:tcPr>
                <w:tcW w:w="1287" w:type="dxa"/>
                <w:tcBorders>
                  <w:top w:val="nil"/>
                  <w:bottom w:val="single" w:sz="12" w:space="0" w:color="auto"/>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6"/>
                    <w:highlight w:val="red"/>
                  </w:rPr>
                </w:pPr>
                <w:r w:rsidRPr="00295C5F">
                  <w:rPr>
                    <w:rFonts w:ascii="Times New Roman" w:hAnsi="Times New Roman" w:cs="Times New Roman"/>
                    <w:sz w:val="16"/>
                    <w:szCs w:val="16"/>
                    <w:lang w:val="zh-CN"/>
                  </w:rPr>
                  <w:t>568,641,324</w:t>
                </w:r>
              </w:p>
            </w:tc>
            <w:tc>
              <w:tcPr>
                <w:tcW w:w="238" w:type="dxa"/>
                <w:tcBorders>
                  <w:top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6"/>
                    <w:highlight w:val="red"/>
                  </w:rPr>
                </w:pPr>
              </w:p>
            </w:tc>
            <w:tc>
              <w:tcPr>
                <w:tcW w:w="915" w:type="dxa"/>
                <w:tcBorders>
                  <w:top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6"/>
                    <w:highlight w:val="red"/>
                  </w:rPr>
                </w:pPr>
                <w:r w:rsidRPr="00295C5F">
                  <w:rPr>
                    <w:rFonts w:ascii="Times New Roman" w:hAnsi="Times New Roman" w:cs="Times New Roman"/>
                    <w:sz w:val="16"/>
                    <w:szCs w:val="16"/>
                    <w:lang w:val="zh-CN"/>
                  </w:rPr>
                  <w:t>0.23%</w:t>
                </w:r>
              </w:p>
            </w:tc>
            <w:tc>
              <w:tcPr>
                <w:tcW w:w="236" w:type="dxa"/>
                <w:tcBorders>
                  <w:top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6"/>
                    <w:highlight w:val="red"/>
                  </w:rPr>
                </w:pPr>
              </w:p>
            </w:tc>
            <w:tc>
              <w:tcPr>
                <w:tcW w:w="1057" w:type="dxa"/>
                <w:tcBorders>
                  <w:top w:val="nil"/>
                  <w:left w:val="nil"/>
                  <w:bottom w:val="single" w:sz="12" w:space="0" w:color="auto"/>
                </w:tcBorders>
                <w:shd w:val="clear" w:color="auto" w:fill="auto"/>
                <w:vAlign w:val="bottom"/>
              </w:tcPr>
              <w:p w:rsidR="00295C5F" w:rsidRPr="00295C5F" w:rsidRDefault="00295C5F" w:rsidP="00367DBF">
                <w:pPr>
                  <w:spacing w:line="276" w:lineRule="auto"/>
                  <w:ind w:left="-154"/>
                  <w:jc w:val="right"/>
                  <w:rPr>
                    <w:rFonts w:ascii="Times New Roman" w:hAnsi="Times New Roman" w:cs="Times New Roman"/>
                    <w:sz w:val="16"/>
                    <w:szCs w:val="16"/>
                    <w:highlight w:val="red"/>
                  </w:rPr>
                </w:pPr>
                <w:r w:rsidRPr="00295C5F">
                  <w:rPr>
                    <w:rFonts w:ascii="Times New Roman" w:hAnsi="Times New Roman" w:cs="Times New Roman"/>
                    <w:sz w:val="16"/>
                    <w:szCs w:val="16"/>
                    <w:lang w:val="zh-CN"/>
                  </w:rPr>
                  <w:t>(1,280,605)</w:t>
                </w:r>
              </w:p>
            </w:tc>
            <w:tc>
              <w:tcPr>
                <w:tcW w:w="236"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1249" w:type="dxa"/>
                <w:tcBorders>
                  <w:top w:val="nil"/>
                  <w:left w:val="nil"/>
                  <w:bottom w:val="single" w:sz="12" w:space="0" w:color="auto"/>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r w:rsidRPr="00295C5F">
                  <w:rPr>
                    <w:rFonts w:ascii="Times New Roman" w:hAnsi="Times New Roman" w:cs="Times New Roman"/>
                    <w:sz w:val="16"/>
                    <w:szCs w:val="18"/>
                  </w:rPr>
                  <w:t>694,797,608</w:t>
                </w:r>
              </w:p>
            </w:tc>
            <w:tc>
              <w:tcPr>
                <w:tcW w:w="236"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898"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r w:rsidRPr="00295C5F">
                  <w:rPr>
                    <w:rFonts w:ascii="Times New Roman" w:hAnsi="Times New Roman" w:cs="Times New Roman"/>
                    <w:sz w:val="16"/>
                    <w:szCs w:val="18"/>
                  </w:rPr>
                  <w:t>0.18%</w:t>
                </w:r>
              </w:p>
            </w:tc>
            <w:tc>
              <w:tcPr>
                <w:tcW w:w="259" w:type="dxa"/>
                <w:tcBorders>
                  <w:top w:val="nil"/>
                  <w:left w:val="nil"/>
                  <w:bottom w:val="nil"/>
                </w:tcBorders>
                <w:shd w:val="clear" w:color="auto" w:fill="auto"/>
                <w:vAlign w:val="bottom"/>
              </w:tcPr>
              <w:p w:rsidR="00295C5F" w:rsidRPr="00295C5F" w:rsidRDefault="00295C5F" w:rsidP="00367DBF">
                <w:pPr>
                  <w:spacing w:line="276" w:lineRule="auto"/>
                  <w:jc w:val="right"/>
                  <w:rPr>
                    <w:rFonts w:ascii="Times New Roman" w:hAnsi="Times New Roman" w:cs="Times New Roman"/>
                    <w:sz w:val="16"/>
                    <w:szCs w:val="18"/>
                  </w:rPr>
                </w:pPr>
              </w:p>
            </w:tc>
            <w:tc>
              <w:tcPr>
                <w:tcW w:w="1110" w:type="dxa"/>
                <w:tcBorders>
                  <w:top w:val="nil"/>
                  <w:left w:val="nil"/>
                  <w:bottom w:val="single" w:sz="12" w:space="0" w:color="auto"/>
                </w:tcBorders>
                <w:shd w:val="clear" w:color="auto" w:fill="auto"/>
                <w:vAlign w:val="bottom"/>
              </w:tcPr>
              <w:p w:rsidR="00295C5F" w:rsidRPr="00295C5F" w:rsidRDefault="00295C5F" w:rsidP="00367DBF">
                <w:pPr>
                  <w:spacing w:line="276" w:lineRule="auto"/>
                  <w:ind w:left="-157" w:right="-69"/>
                  <w:jc w:val="right"/>
                  <w:rPr>
                    <w:rFonts w:ascii="Times New Roman" w:hAnsi="Times New Roman" w:cs="Times New Roman"/>
                    <w:sz w:val="16"/>
                    <w:szCs w:val="18"/>
                  </w:rPr>
                </w:pPr>
                <w:r w:rsidRPr="00295C5F">
                  <w:rPr>
                    <w:rFonts w:ascii="Times New Roman" w:hAnsi="Times New Roman" w:cs="Times New Roman"/>
                    <w:sz w:val="16"/>
                    <w:szCs w:val="18"/>
                  </w:rPr>
                  <w:t>(1,280,605)</w:t>
                </w:r>
              </w:p>
            </w:tc>
          </w:tr>
        </w:tbl>
        <w:p w:rsidR="00047B74" w:rsidRDefault="00833B52"/>
        <w:bookmarkEnd w:id="166" w:displacedByCustomXml="next"/>
      </w:sdtContent>
    </w:sdt>
    <w:bookmarkEnd w:id="164" w:displacedByCustomXml="prev"/>
    <w:bookmarkStart w:id="167" w:name="_Hlk10548122" w:displacedByCustomXml="next"/>
    <w:sdt>
      <w:sdtPr>
        <w:rPr>
          <w:rFonts w:ascii="宋体" w:hAnsi="宋体" w:cs="宋体" w:hint="eastAsia"/>
          <w:b w:val="0"/>
          <w:bCs w:val="0"/>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rsidR="00047B74" w:rsidRPr="002F3FB5" w:rsidRDefault="009454CC" w:rsidP="00652785">
          <w:pPr>
            <w:pStyle w:val="4"/>
            <w:numPr>
              <w:ilvl w:val="3"/>
              <w:numId w:val="43"/>
            </w:numPr>
            <w:ind w:left="426" w:hanging="426"/>
            <w:rPr>
              <w:rFonts w:ascii="宋体" w:hAnsi="宋体"/>
              <w:b w:val="0"/>
              <w:szCs w:val="21"/>
            </w:rPr>
          </w:pPr>
          <w:r w:rsidRPr="002F3FB5">
            <w:rPr>
              <w:rFonts w:ascii="宋体" w:hAnsi="宋体" w:hint="eastAsia"/>
              <w:b w:val="0"/>
              <w:szCs w:val="21"/>
            </w:rPr>
            <w:t>坏账准备</w:t>
          </w:r>
        </w:p>
        <w:sdt>
          <w:sdtPr>
            <w:alias w:val="是否适用：其他应收款坏账准备[双击切换]"/>
            <w:tag w:val="_GBC_746f45a984d44f56a795e5587d8e7cf2"/>
            <w:id w:val="-1214267114"/>
            <w:lock w:val="sdtLocked"/>
            <w:placeholder>
              <w:docPart w:val="GBC22222222222222222222222222222"/>
            </w:placeholder>
          </w:sdtPr>
          <w:sdtEndPr/>
          <w:sdtContent>
            <w:p w:rsidR="00047B74" w:rsidRDefault="009454CC">
              <w:r>
                <w:fldChar w:fldCharType="begin"/>
              </w:r>
              <w:r w:rsidR="002F3FB5">
                <w:instrText xml:space="preserve"> MACROBUTTON  SnrToggleCheckbox √适用 </w:instrText>
              </w:r>
              <w:r>
                <w:fldChar w:fldCharType="end"/>
              </w:r>
              <w:r>
                <w:fldChar w:fldCharType="begin"/>
              </w:r>
              <w:r w:rsidR="002F3FB5">
                <w:instrText xml:space="preserve"> MACROBUTTON  SnrToggleCheckbox □不适用 </w:instrText>
              </w:r>
              <w:r>
                <w:fldChar w:fldCharType="end"/>
              </w:r>
            </w:p>
          </w:sdtContent>
        </w:sdt>
        <w:p w:rsidR="00047B74" w:rsidRDefault="009454CC">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40"/>
            <w:gridCol w:w="1216"/>
            <w:gridCol w:w="1167"/>
            <w:gridCol w:w="1366"/>
            <w:gridCol w:w="1296"/>
            <w:gridCol w:w="1288"/>
            <w:gridCol w:w="1287"/>
          </w:tblGrid>
          <w:tr w:rsidR="00047B74" w:rsidTr="002F3FB5">
            <w:sdt>
              <w:sdtPr>
                <w:rPr>
                  <w:rFonts w:ascii="Times New Roman" w:hAnsi="Times New Roman" w:cs="Times New Roman"/>
                </w:rPr>
                <w:tag w:val="_PLD_eb515a63c0e744098c94b279d63caf4e"/>
                <w:id w:val="-2028558412"/>
                <w:lock w:val="sdtLocked"/>
              </w:sdtPr>
              <w:sdtEndPr/>
              <w:sdtContent>
                <w:tc>
                  <w:tcPr>
                    <w:tcW w:w="795" w:type="pct"/>
                    <w:vMerge w:val="restart"/>
                    <w:shd w:val="clear" w:color="auto" w:fill="FFFFFF"/>
                    <w:vAlign w:val="center"/>
                  </w:tcPr>
                  <w:p w:rsidR="00047B74" w:rsidRPr="002F3FB5" w:rsidRDefault="009454CC" w:rsidP="002F3FB5">
                    <w:pPr>
                      <w:widowControl w:val="0"/>
                      <w:jc w:val="center"/>
                      <w:rPr>
                        <w:rFonts w:ascii="Times New Roman" w:hAnsi="Times New Roman" w:cs="Times New Roman"/>
                      </w:rPr>
                    </w:pPr>
                    <w:r w:rsidRPr="002F3FB5">
                      <w:rPr>
                        <w:rFonts w:ascii="Times New Roman" w:hAnsi="Times New Roman" w:cs="Times New Roman"/>
                      </w:rPr>
                      <w:t>类别</w:t>
                    </w:r>
                  </w:p>
                </w:tc>
              </w:sdtContent>
            </w:sdt>
            <w:sdt>
              <w:sdtPr>
                <w:rPr>
                  <w:rFonts w:ascii="Times New Roman" w:hAnsi="Times New Roman" w:cs="Times New Roman"/>
                </w:rPr>
                <w:tag w:val="_PLD_a39850dac4d142e8b7a712dce9edad36"/>
                <w:id w:val="-137342111"/>
                <w:lock w:val="sdtLocked"/>
              </w:sdtPr>
              <w:sdtEndPr/>
              <w:sdtContent>
                <w:tc>
                  <w:tcPr>
                    <w:tcW w:w="671" w:type="pct"/>
                    <w:vMerge w:val="restart"/>
                    <w:shd w:val="clear" w:color="auto" w:fill="FFFFFF"/>
                    <w:vAlign w:val="center"/>
                  </w:tcPr>
                  <w:p w:rsidR="00047B74" w:rsidRPr="002F3FB5" w:rsidRDefault="009454CC" w:rsidP="002F3FB5">
                    <w:pPr>
                      <w:widowControl w:val="0"/>
                      <w:jc w:val="center"/>
                      <w:rPr>
                        <w:rFonts w:ascii="Times New Roman" w:hAnsi="Times New Roman" w:cs="Times New Roman"/>
                      </w:rPr>
                    </w:pPr>
                    <w:r w:rsidRPr="002F3FB5">
                      <w:rPr>
                        <w:rFonts w:ascii="Times New Roman" w:hAnsi="Times New Roman" w:cs="Times New Roman"/>
                      </w:rPr>
                      <w:t>期初余额</w:t>
                    </w:r>
                  </w:p>
                </w:tc>
              </w:sdtContent>
            </w:sdt>
            <w:sdt>
              <w:sdtPr>
                <w:rPr>
                  <w:rFonts w:ascii="Times New Roman" w:hAnsi="Times New Roman" w:cs="Times New Roman"/>
                </w:rPr>
                <w:tag w:val="_PLD_96686c7add8a4f2a8fa109c753f44a0b"/>
                <w:id w:val="15660099"/>
                <w:lock w:val="sdtLocked"/>
              </w:sdtPr>
              <w:sdtEndPr/>
              <w:sdtContent>
                <w:tc>
                  <w:tcPr>
                    <w:tcW w:w="2824" w:type="pct"/>
                    <w:gridSpan w:val="4"/>
                    <w:shd w:val="clear" w:color="auto" w:fill="FFFFFF"/>
                    <w:vAlign w:val="center"/>
                  </w:tcPr>
                  <w:p w:rsidR="00047B74" w:rsidRPr="002F3FB5" w:rsidRDefault="009454CC" w:rsidP="002F3FB5">
                    <w:pPr>
                      <w:widowControl w:val="0"/>
                      <w:jc w:val="center"/>
                      <w:rPr>
                        <w:rFonts w:ascii="Times New Roman" w:hAnsi="Times New Roman" w:cs="Times New Roman"/>
                      </w:rPr>
                    </w:pPr>
                    <w:r w:rsidRPr="002F3FB5">
                      <w:rPr>
                        <w:rFonts w:ascii="Times New Roman" w:hAnsi="Times New Roman" w:cs="Times New Roman"/>
                      </w:rPr>
                      <w:t>本期变动金额</w:t>
                    </w:r>
                  </w:p>
                </w:tc>
              </w:sdtContent>
            </w:sdt>
            <w:sdt>
              <w:sdtPr>
                <w:rPr>
                  <w:rFonts w:ascii="Times New Roman" w:hAnsi="Times New Roman" w:cs="Times New Roman"/>
                </w:rPr>
                <w:tag w:val="_PLD_2aef0abd937f4f5283fac84c8a1afc2d"/>
                <w:id w:val="174380868"/>
                <w:lock w:val="sdtLocked"/>
              </w:sdtPr>
              <w:sdtEndPr/>
              <w:sdtContent>
                <w:tc>
                  <w:tcPr>
                    <w:tcW w:w="710" w:type="pct"/>
                    <w:vMerge w:val="restart"/>
                    <w:shd w:val="clear" w:color="auto" w:fill="FFFFFF"/>
                    <w:vAlign w:val="center"/>
                  </w:tcPr>
                  <w:p w:rsidR="00047B74" w:rsidRPr="002F3FB5" w:rsidRDefault="009454CC" w:rsidP="002F3FB5">
                    <w:pPr>
                      <w:widowControl w:val="0"/>
                      <w:jc w:val="center"/>
                      <w:rPr>
                        <w:rFonts w:ascii="Times New Roman" w:hAnsi="Times New Roman" w:cs="Times New Roman"/>
                      </w:rPr>
                    </w:pPr>
                    <w:r w:rsidRPr="002F3FB5">
                      <w:rPr>
                        <w:rFonts w:ascii="Times New Roman" w:hAnsi="Times New Roman" w:cs="Times New Roman"/>
                      </w:rPr>
                      <w:t>期末余额</w:t>
                    </w:r>
                  </w:p>
                </w:tc>
              </w:sdtContent>
            </w:sdt>
          </w:tr>
          <w:tr w:rsidR="00047B74" w:rsidTr="002F3FB5">
            <w:tc>
              <w:tcPr>
                <w:tcW w:w="795" w:type="pct"/>
                <w:vMerge/>
                <w:shd w:val="clear" w:color="auto" w:fill="FFFFFF"/>
                <w:vAlign w:val="center"/>
              </w:tcPr>
              <w:p w:rsidR="00047B74" w:rsidRPr="002F3FB5" w:rsidRDefault="00047B74">
                <w:pPr>
                  <w:widowControl w:val="0"/>
                  <w:jc w:val="center"/>
                  <w:rPr>
                    <w:rFonts w:ascii="Times New Roman" w:hAnsi="Times New Roman" w:cs="Times New Roman"/>
                  </w:rPr>
                </w:pPr>
              </w:p>
            </w:tc>
            <w:tc>
              <w:tcPr>
                <w:tcW w:w="671" w:type="pct"/>
                <w:vMerge/>
                <w:shd w:val="clear" w:color="auto" w:fill="FFFFFF"/>
                <w:vAlign w:val="center"/>
              </w:tcPr>
              <w:p w:rsidR="00047B74" w:rsidRPr="002F3FB5" w:rsidRDefault="00047B74">
                <w:pPr>
                  <w:widowControl w:val="0"/>
                  <w:jc w:val="center"/>
                  <w:rPr>
                    <w:rFonts w:ascii="Times New Roman" w:hAnsi="Times New Roman" w:cs="Times New Roman"/>
                  </w:rPr>
                </w:pPr>
              </w:p>
            </w:tc>
            <w:sdt>
              <w:sdtPr>
                <w:rPr>
                  <w:rFonts w:ascii="Times New Roman" w:hAnsi="Times New Roman" w:cs="Times New Roman"/>
                </w:rPr>
                <w:tag w:val="_PLD_0d882cd108804ecc85c8ea70ca9a0022"/>
                <w:id w:val="-1380778972"/>
                <w:lock w:val="sdtLocked"/>
              </w:sdtPr>
              <w:sdtEndPr/>
              <w:sdtContent>
                <w:tc>
                  <w:tcPr>
                    <w:tcW w:w="644" w:type="pct"/>
                    <w:shd w:val="clear" w:color="auto" w:fill="FFFFFF"/>
                    <w:vAlign w:val="center"/>
                  </w:tcPr>
                  <w:p w:rsidR="00047B74" w:rsidRPr="002F3FB5" w:rsidRDefault="009454CC">
                    <w:pPr>
                      <w:widowControl w:val="0"/>
                      <w:jc w:val="center"/>
                      <w:rPr>
                        <w:rFonts w:ascii="Times New Roman" w:hAnsi="Times New Roman" w:cs="Times New Roman"/>
                      </w:rPr>
                    </w:pPr>
                    <w:r w:rsidRPr="002F3FB5">
                      <w:rPr>
                        <w:rFonts w:ascii="Times New Roman" w:hAnsi="Times New Roman" w:cs="Times New Roman"/>
                      </w:rPr>
                      <w:t>计提</w:t>
                    </w:r>
                  </w:p>
                </w:tc>
              </w:sdtContent>
            </w:sdt>
            <w:sdt>
              <w:sdtPr>
                <w:rPr>
                  <w:rFonts w:ascii="Times New Roman" w:hAnsi="Times New Roman" w:cs="Times New Roman"/>
                </w:rPr>
                <w:tag w:val="_PLD_e2116bf770074307b5326d2e261c8b91"/>
                <w:id w:val="1813135460"/>
                <w:lock w:val="sdtLocked"/>
              </w:sdtPr>
              <w:sdtEndPr/>
              <w:sdtContent>
                <w:tc>
                  <w:tcPr>
                    <w:tcW w:w="754" w:type="pct"/>
                    <w:shd w:val="clear" w:color="auto" w:fill="FFFFFF"/>
                    <w:vAlign w:val="center"/>
                  </w:tcPr>
                  <w:p w:rsidR="00047B74" w:rsidRPr="002F3FB5" w:rsidRDefault="009454CC">
                    <w:pPr>
                      <w:widowControl w:val="0"/>
                      <w:jc w:val="center"/>
                      <w:rPr>
                        <w:rFonts w:ascii="Times New Roman" w:hAnsi="Times New Roman" w:cs="Times New Roman"/>
                      </w:rPr>
                    </w:pPr>
                    <w:r w:rsidRPr="002F3FB5">
                      <w:rPr>
                        <w:rFonts w:ascii="Times New Roman" w:hAnsi="Times New Roman" w:cs="Times New Roman"/>
                      </w:rPr>
                      <w:t>收回或转回</w:t>
                    </w:r>
                  </w:p>
                </w:tc>
              </w:sdtContent>
            </w:sdt>
            <w:sdt>
              <w:sdtPr>
                <w:rPr>
                  <w:rFonts w:ascii="Times New Roman" w:hAnsi="Times New Roman" w:cs="Times New Roman"/>
                </w:rPr>
                <w:tag w:val="_PLD_ecb1755ff206448580b99e0999e516f9"/>
                <w:id w:val="2039628814"/>
                <w:lock w:val="sdtLocked"/>
              </w:sdtPr>
              <w:sdtEndPr/>
              <w:sdtContent>
                <w:tc>
                  <w:tcPr>
                    <w:tcW w:w="715" w:type="pct"/>
                    <w:shd w:val="clear" w:color="auto" w:fill="FFFFFF"/>
                    <w:vAlign w:val="center"/>
                  </w:tcPr>
                  <w:p w:rsidR="00047B74" w:rsidRPr="002F3FB5" w:rsidRDefault="009454CC">
                    <w:pPr>
                      <w:widowControl w:val="0"/>
                      <w:jc w:val="center"/>
                      <w:rPr>
                        <w:rFonts w:ascii="Times New Roman" w:hAnsi="Times New Roman" w:cs="Times New Roman"/>
                      </w:rPr>
                    </w:pPr>
                    <w:r w:rsidRPr="002F3FB5">
                      <w:rPr>
                        <w:rFonts w:ascii="Times New Roman" w:hAnsi="Times New Roman" w:cs="Times New Roman"/>
                      </w:rPr>
                      <w:t>转销或核销</w:t>
                    </w:r>
                  </w:p>
                </w:tc>
              </w:sdtContent>
            </w:sdt>
            <w:tc>
              <w:tcPr>
                <w:tcW w:w="711" w:type="pct"/>
                <w:shd w:val="clear" w:color="auto" w:fill="FFFFFF"/>
                <w:vAlign w:val="center"/>
              </w:tcPr>
              <w:sdt>
                <w:sdtPr>
                  <w:rPr>
                    <w:rFonts w:ascii="Times New Roman" w:hAnsi="Times New Roman" w:cs="Times New Roman"/>
                  </w:rPr>
                  <w:tag w:val="_PLD_1b39a62bca3c4844a14e6b043f874971"/>
                  <w:id w:val="2040164485"/>
                  <w:lock w:val="sdtLocked"/>
                </w:sdtPr>
                <w:sdtEndPr/>
                <w:sdtContent>
                  <w:p w:rsidR="00047B74" w:rsidRPr="002F3FB5" w:rsidRDefault="009454CC" w:rsidP="002F3FB5">
                    <w:pPr>
                      <w:widowControl w:val="0"/>
                      <w:jc w:val="center"/>
                      <w:rPr>
                        <w:rFonts w:ascii="Times New Roman" w:hAnsi="Times New Roman" w:cs="Times New Roman"/>
                      </w:rPr>
                    </w:pPr>
                    <w:r w:rsidRPr="002F3FB5">
                      <w:rPr>
                        <w:rFonts w:ascii="Times New Roman" w:hAnsi="Times New Roman" w:cs="Times New Roman"/>
                      </w:rPr>
                      <w:t>其他变动</w:t>
                    </w:r>
                  </w:p>
                </w:sdtContent>
              </w:sdt>
            </w:tc>
            <w:tc>
              <w:tcPr>
                <w:tcW w:w="710" w:type="pct"/>
                <w:vMerge/>
                <w:shd w:val="clear" w:color="auto" w:fill="FFFFFF"/>
                <w:vAlign w:val="center"/>
              </w:tcPr>
              <w:p w:rsidR="00047B74" w:rsidRPr="002F3FB5" w:rsidRDefault="00047B74">
                <w:pPr>
                  <w:widowControl w:val="0"/>
                  <w:jc w:val="right"/>
                  <w:rPr>
                    <w:rFonts w:ascii="Times New Roman" w:hAnsi="Times New Roman" w:cs="Times New Roman"/>
                  </w:rPr>
                </w:pPr>
              </w:p>
            </w:tc>
          </w:tr>
          <w:sdt>
            <w:sdtPr>
              <w:rPr>
                <w:rFonts w:ascii="Times New Roman" w:hAnsi="Times New Roman" w:cs="Times New Roman"/>
              </w:rPr>
              <w:alias w:val="其他应收款坏账准备明细"/>
              <w:tag w:val="_TUP_57c26c8d4c2d4626b7f224edb53fa9e6"/>
              <w:id w:val="-2005118873"/>
              <w:lock w:val="sdtLocked"/>
              <w:placeholder>
                <w:docPart w:val="GBC11111111111111111111111111111"/>
              </w:placeholder>
            </w:sdtPr>
            <w:sdtEndPr/>
            <w:sdtContent>
              <w:tr w:rsidR="00047B74" w:rsidTr="002F3FB5">
                <w:tc>
                  <w:tcPr>
                    <w:tcW w:w="795" w:type="pct"/>
                    <w:shd w:val="clear" w:color="auto" w:fill="auto"/>
                    <w:vAlign w:val="center"/>
                  </w:tcPr>
                  <w:p w:rsidR="00047B74" w:rsidRPr="002F3FB5" w:rsidRDefault="002F3FB5">
                    <w:pPr>
                      <w:widowControl w:val="0"/>
                      <w:rPr>
                        <w:rFonts w:ascii="Times New Roman" w:hAnsi="Times New Roman" w:cs="Times New Roman"/>
                      </w:rPr>
                    </w:pPr>
                    <w:r w:rsidRPr="002F3FB5">
                      <w:rPr>
                        <w:rFonts w:ascii="Times New Roman" w:hAnsi="Times New Roman" w:cs="Times New Roman"/>
                      </w:rPr>
                      <w:t>其他应收款</w:t>
                    </w:r>
                  </w:p>
                </w:tc>
                <w:tc>
                  <w:tcPr>
                    <w:tcW w:w="671" w:type="pct"/>
                    <w:shd w:val="clear" w:color="auto" w:fill="auto"/>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13,592,922</w:t>
                    </w:r>
                  </w:p>
                </w:tc>
                <w:tc>
                  <w:tcPr>
                    <w:tcW w:w="644" w:type="pct"/>
                    <w:shd w:val="clear" w:color="auto" w:fill="auto"/>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530,218</w:t>
                    </w:r>
                  </w:p>
                </w:tc>
                <w:tc>
                  <w:tcPr>
                    <w:tcW w:w="754" w:type="pct"/>
                    <w:shd w:val="clear" w:color="auto" w:fill="auto"/>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w:t>
                    </w:r>
                  </w:p>
                </w:tc>
                <w:tc>
                  <w:tcPr>
                    <w:tcW w:w="715" w:type="pct"/>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w:t>
                    </w:r>
                  </w:p>
                </w:tc>
                <w:tc>
                  <w:tcPr>
                    <w:tcW w:w="711" w:type="pct"/>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w:t>
                    </w:r>
                  </w:p>
                </w:tc>
                <w:tc>
                  <w:tcPr>
                    <w:tcW w:w="710" w:type="pct"/>
                    <w:shd w:val="clear" w:color="auto" w:fill="auto"/>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14,123,140</w:t>
                    </w:r>
                  </w:p>
                </w:tc>
              </w:tr>
            </w:sdtContent>
          </w:sdt>
          <w:tr w:rsidR="00047B74" w:rsidTr="002F3FB5">
            <w:sdt>
              <w:sdtPr>
                <w:rPr>
                  <w:rFonts w:ascii="Times New Roman" w:hAnsi="Times New Roman" w:cs="Times New Roman"/>
                </w:rPr>
                <w:tag w:val="_PLD_6ecf64f375dd47799ee393325abe39ea"/>
                <w:id w:val="-1941905670"/>
                <w:lock w:val="sdtLocked"/>
              </w:sdtPr>
              <w:sdtEndPr/>
              <w:sdtContent>
                <w:tc>
                  <w:tcPr>
                    <w:tcW w:w="795" w:type="pct"/>
                    <w:shd w:val="clear" w:color="auto" w:fill="auto"/>
                    <w:vAlign w:val="center"/>
                  </w:tcPr>
                  <w:p w:rsidR="00047B74" w:rsidRPr="002F3FB5" w:rsidRDefault="009454CC">
                    <w:pPr>
                      <w:widowControl w:val="0"/>
                      <w:jc w:val="center"/>
                      <w:rPr>
                        <w:rFonts w:ascii="Times New Roman" w:hAnsi="Times New Roman" w:cs="Times New Roman"/>
                      </w:rPr>
                    </w:pPr>
                    <w:r w:rsidRPr="002F3FB5">
                      <w:rPr>
                        <w:rFonts w:ascii="Times New Roman" w:hAnsi="Times New Roman" w:cs="Times New Roman"/>
                      </w:rPr>
                      <w:t>合计</w:t>
                    </w:r>
                  </w:p>
                </w:tc>
              </w:sdtContent>
            </w:sdt>
            <w:tc>
              <w:tcPr>
                <w:tcW w:w="671" w:type="pct"/>
                <w:shd w:val="clear" w:color="auto" w:fill="auto"/>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13,592,922</w:t>
                </w:r>
              </w:p>
            </w:tc>
            <w:tc>
              <w:tcPr>
                <w:tcW w:w="644" w:type="pct"/>
                <w:shd w:val="clear" w:color="auto" w:fill="auto"/>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530,218</w:t>
                </w:r>
              </w:p>
            </w:tc>
            <w:tc>
              <w:tcPr>
                <w:tcW w:w="754" w:type="pct"/>
                <w:shd w:val="clear" w:color="auto" w:fill="auto"/>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w:t>
                </w:r>
              </w:p>
            </w:tc>
            <w:tc>
              <w:tcPr>
                <w:tcW w:w="715" w:type="pct"/>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w:t>
                </w:r>
              </w:p>
            </w:tc>
            <w:tc>
              <w:tcPr>
                <w:tcW w:w="711" w:type="pct"/>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w:t>
                </w:r>
              </w:p>
            </w:tc>
            <w:tc>
              <w:tcPr>
                <w:tcW w:w="710" w:type="pct"/>
                <w:shd w:val="clear" w:color="auto" w:fill="auto"/>
                <w:vAlign w:val="center"/>
              </w:tcPr>
              <w:p w:rsidR="00047B74" w:rsidRPr="002F3FB5" w:rsidRDefault="002F3FB5">
                <w:pPr>
                  <w:widowControl w:val="0"/>
                  <w:jc w:val="right"/>
                  <w:rPr>
                    <w:rFonts w:ascii="Times New Roman" w:hAnsi="Times New Roman" w:cs="Times New Roman"/>
                  </w:rPr>
                </w:pPr>
                <w:r w:rsidRPr="002F3FB5">
                  <w:rPr>
                    <w:rFonts w:ascii="Times New Roman" w:hAnsi="Times New Roman" w:cs="Times New Roman"/>
                  </w:rPr>
                  <w:t>14,123,140</w:t>
                </w:r>
              </w:p>
            </w:tc>
          </w:tr>
        </w:tbl>
        <w:p w:rsidR="002F3FB5" w:rsidRDefault="002F3FB5"/>
        <w:p w:rsidR="002F3FB5" w:rsidRPr="002F3FB5" w:rsidRDefault="002F3FB5">
          <w:pPr>
            <w:rPr>
              <w:rFonts w:ascii="Times New Roman" w:hAnsi="Times New Roman" w:cs="Times New Roman"/>
            </w:rPr>
          </w:pPr>
          <w:r w:rsidRPr="002F3FB5">
            <w:rPr>
              <w:rFonts w:ascii="Times New Roman" w:hAnsi="Times New Roman" w:cs="Times New Roman"/>
            </w:rPr>
            <w:t>截至</w:t>
          </w:r>
          <w:r w:rsidRPr="002F3FB5">
            <w:rPr>
              <w:rFonts w:ascii="Times New Roman" w:hAnsi="Times New Roman" w:cs="Times New Roman"/>
            </w:rPr>
            <w:t>2023</w:t>
          </w:r>
          <w:r w:rsidRPr="002F3FB5">
            <w:rPr>
              <w:rFonts w:ascii="Times New Roman" w:hAnsi="Times New Roman" w:cs="Times New Roman"/>
            </w:rPr>
            <w:t>年</w:t>
          </w:r>
          <w:r w:rsidRPr="002F3FB5">
            <w:rPr>
              <w:rFonts w:ascii="Times New Roman" w:hAnsi="Times New Roman" w:cs="Times New Roman"/>
            </w:rPr>
            <w:t>6</w:t>
          </w:r>
          <w:r w:rsidRPr="002F3FB5">
            <w:rPr>
              <w:rFonts w:ascii="Times New Roman" w:hAnsi="Times New Roman" w:cs="Times New Roman"/>
            </w:rPr>
            <w:t>月</w:t>
          </w:r>
          <w:r w:rsidRPr="002F3FB5">
            <w:rPr>
              <w:rFonts w:ascii="Times New Roman" w:hAnsi="Times New Roman" w:cs="Times New Roman"/>
            </w:rPr>
            <w:t>30</w:t>
          </w:r>
          <w:r w:rsidRPr="002F3FB5">
            <w:rPr>
              <w:rFonts w:ascii="Times New Roman" w:hAnsi="Times New Roman" w:cs="Times New Roman"/>
            </w:rPr>
            <w:t>日止</w:t>
          </w:r>
          <w:r w:rsidRPr="002F3FB5">
            <w:rPr>
              <w:rFonts w:ascii="Times New Roman" w:hAnsi="Times New Roman" w:cs="Times New Roman"/>
            </w:rPr>
            <w:t>6</w:t>
          </w:r>
          <w:r w:rsidRPr="002F3FB5">
            <w:rPr>
              <w:rFonts w:ascii="Times New Roman" w:hAnsi="Times New Roman" w:cs="Times New Roman"/>
            </w:rPr>
            <w:t>个月期间，本公司新增坏账准备</w:t>
          </w:r>
          <w:r w:rsidRPr="002F3FB5">
            <w:rPr>
              <w:rFonts w:ascii="Times New Roman" w:hAnsi="Times New Roman" w:cs="Times New Roman"/>
            </w:rPr>
            <w:t>530,218</w:t>
          </w:r>
          <w:r w:rsidRPr="002F3FB5">
            <w:rPr>
              <w:rFonts w:ascii="Times New Roman" w:hAnsi="Times New Roman" w:cs="Times New Roman"/>
            </w:rPr>
            <w:t>元</w:t>
          </w:r>
          <w:r w:rsidRPr="002F3FB5">
            <w:rPr>
              <w:rFonts w:ascii="Times New Roman" w:hAnsi="Times New Roman" w:cs="Times New Roman"/>
            </w:rPr>
            <w:t>(</w:t>
          </w:r>
          <w:r w:rsidRPr="002F3FB5">
            <w:rPr>
              <w:rFonts w:ascii="Times New Roman" w:hAnsi="Times New Roman" w:cs="Times New Roman"/>
            </w:rPr>
            <w:t>截至</w:t>
          </w:r>
          <w:r w:rsidRPr="002F3FB5">
            <w:rPr>
              <w:rFonts w:ascii="Times New Roman" w:hAnsi="Times New Roman" w:cs="Times New Roman"/>
            </w:rPr>
            <w:t>2022</w:t>
          </w:r>
          <w:r w:rsidRPr="002F3FB5">
            <w:rPr>
              <w:rFonts w:ascii="Times New Roman" w:hAnsi="Times New Roman" w:cs="Times New Roman"/>
            </w:rPr>
            <w:t>年</w:t>
          </w:r>
          <w:r w:rsidRPr="002F3FB5">
            <w:rPr>
              <w:rFonts w:ascii="Times New Roman" w:hAnsi="Times New Roman" w:cs="Times New Roman"/>
            </w:rPr>
            <w:t>6</w:t>
          </w:r>
          <w:r w:rsidRPr="002F3FB5">
            <w:rPr>
              <w:rFonts w:ascii="Times New Roman" w:hAnsi="Times New Roman" w:cs="Times New Roman"/>
            </w:rPr>
            <w:t>月</w:t>
          </w:r>
          <w:r w:rsidRPr="002F3FB5">
            <w:rPr>
              <w:rFonts w:ascii="Times New Roman" w:hAnsi="Times New Roman" w:cs="Times New Roman"/>
            </w:rPr>
            <w:t>30</w:t>
          </w:r>
          <w:r w:rsidRPr="002F3FB5">
            <w:rPr>
              <w:rFonts w:ascii="Times New Roman" w:hAnsi="Times New Roman" w:cs="Times New Roman"/>
            </w:rPr>
            <w:t>日止</w:t>
          </w:r>
          <w:r w:rsidRPr="002F3FB5">
            <w:rPr>
              <w:rFonts w:ascii="Times New Roman" w:hAnsi="Times New Roman" w:cs="Times New Roman"/>
            </w:rPr>
            <w:t>6</w:t>
          </w:r>
          <w:r w:rsidRPr="002F3FB5">
            <w:rPr>
              <w:rFonts w:ascii="Times New Roman" w:hAnsi="Times New Roman" w:cs="Times New Roman"/>
            </w:rPr>
            <w:t>个月期间：无</w:t>
          </w:r>
          <w:r w:rsidRPr="002F3FB5">
            <w:rPr>
              <w:rFonts w:ascii="Times New Roman" w:hAnsi="Times New Roman" w:cs="Times New Roman"/>
            </w:rPr>
            <w:t>)</w:t>
          </w:r>
          <w:r w:rsidRPr="002F3FB5">
            <w:rPr>
              <w:rFonts w:ascii="Times New Roman" w:hAnsi="Times New Roman" w:cs="Times New Roman"/>
            </w:rPr>
            <w:t>，无收回或转回的坏账准备</w:t>
          </w:r>
          <w:r w:rsidRPr="002F3FB5">
            <w:rPr>
              <w:rFonts w:ascii="Times New Roman" w:hAnsi="Times New Roman" w:cs="Times New Roman"/>
            </w:rPr>
            <w:t>(</w:t>
          </w:r>
          <w:r w:rsidRPr="002F3FB5">
            <w:rPr>
              <w:rFonts w:ascii="Times New Roman" w:hAnsi="Times New Roman" w:cs="Times New Roman"/>
            </w:rPr>
            <w:t>截至</w:t>
          </w:r>
          <w:r w:rsidRPr="002F3FB5">
            <w:rPr>
              <w:rFonts w:ascii="Times New Roman" w:hAnsi="Times New Roman" w:cs="Times New Roman"/>
            </w:rPr>
            <w:t>2022</w:t>
          </w:r>
          <w:r w:rsidRPr="002F3FB5">
            <w:rPr>
              <w:rFonts w:ascii="Times New Roman" w:hAnsi="Times New Roman" w:cs="Times New Roman"/>
            </w:rPr>
            <w:t>年</w:t>
          </w:r>
          <w:r w:rsidRPr="002F3FB5">
            <w:rPr>
              <w:rFonts w:ascii="Times New Roman" w:hAnsi="Times New Roman" w:cs="Times New Roman"/>
            </w:rPr>
            <w:t>6</w:t>
          </w:r>
          <w:r w:rsidRPr="002F3FB5">
            <w:rPr>
              <w:rFonts w:ascii="Times New Roman" w:hAnsi="Times New Roman" w:cs="Times New Roman"/>
            </w:rPr>
            <w:t>月</w:t>
          </w:r>
          <w:r w:rsidRPr="002F3FB5">
            <w:rPr>
              <w:rFonts w:ascii="Times New Roman" w:hAnsi="Times New Roman" w:cs="Times New Roman"/>
            </w:rPr>
            <w:t>30</w:t>
          </w:r>
          <w:r w:rsidRPr="002F3FB5">
            <w:rPr>
              <w:rFonts w:ascii="Times New Roman" w:hAnsi="Times New Roman" w:cs="Times New Roman"/>
            </w:rPr>
            <w:t>日止</w:t>
          </w:r>
          <w:r w:rsidRPr="002F3FB5">
            <w:rPr>
              <w:rFonts w:ascii="Times New Roman" w:hAnsi="Times New Roman" w:cs="Times New Roman"/>
            </w:rPr>
            <w:t>6</w:t>
          </w:r>
          <w:r w:rsidRPr="002F3FB5">
            <w:rPr>
              <w:rFonts w:ascii="Times New Roman" w:hAnsi="Times New Roman" w:cs="Times New Roman"/>
            </w:rPr>
            <w:t>个月期间：无</w:t>
          </w:r>
          <w:r w:rsidRPr="002F3FB5">
            <w:rPr>
              <w:rFonts w:ascii="Times New Roman" w:hAnsi="Times New Roman" w:cs="Times New Roman"/>
            </w:rPr>
            <w:t>)</w:t>
          </w:r>
          <w:r w:rsidRPr="002F3FB5">
            <w:rPr>
              <w:rFonts w:ascii="Times New Roman" w:hAnsi="Times New Roman" w:cs="Times New Roman"/>
            </w:rPr>
            <w:t>。</w:t>
          </w:r>
        </w:p>
        <w:p w:rsidR="002F3FB5" w:rsidRDefault="00833B52"/>
      </w:sdtContent>
    </w:sdt>
    <w:bookmarkEnd w:id="167" w:displacedByCustomXml="next"/>
    <w:sdt>
      <w:sdtPr>
        <w:rPr>
          <w:rFonts w:ascii="Times New Roman" w:hAnsi="Times New Roman" w:cs="宋体"/>
          <w:b w:val="0"/>
          <w:bCs w:val="0"/>
          <w:kern w:val="0"/>
          <w:szCs w:val="24"/>
        </w:rPr>
        <w:alias w:val="模块:本期实际核销的其他应收款情况"/>
        <w:tag w:val="_SEC_ffe6c87a4f4a49bd9769cbeb746b444b"/>
        <w:id w:val="-5453926"/>
        <w:lock w:val="sdtLocked"/>
        <w:placeholder>
          <w:docPart w:val="GBC22222222222222222222222222222"/>
        </w:placeholder>
      </w:sdtPr>
      <w:sdtEndPr>
        <w:rPr>
          <w:rFonts w:ascii="宋体" w:hAnsi="宋体"/>
          <w:b/>
          <w:bCs/>
          <w:szCs w:val="21"/>
        </w:rPr>
      </w:sdtEndPr>
      <w:sdtContent>
        <w:p w:rsidR="002F3FB5" w:rsidRPr="002F3FB5" w:rsidRDefault="002F3FB5" w:rsidP="00652785">
          <w:pPr>
            <w:pStyle w:val="4"/>
            <w:numPr>
              <w:ilvl w:val="3"/>
              <w:numId w:val="43"/>
            </w:numPr>
            <w:ind w:left="426" w:hanging="426"/>
            <w:rPr>
              <w:rFonts w:ascii="Times New Roman" w:hAnsi="Times New Roman"/>
              <w:b w:val="0"/>
            </w:rPr>
          </w:pPr>
          <w:r w:rsidRPr="002F3FB5">
            <w:rPr>
              <w:rFonts w:ascii="Times New Roman" w:hAnsi="Times New Roman"/>
              <w:b w:val="0"/>
            </w:rPr>
            <w:t>截至</w:t>
          </w:r>
          <w:r w:rsidRPr="002F3FB5">
            <w:rPr>
              <w:rFonts w:ascii="Times New Roman" w:hAnsi="Times New Roman"/>
              <w:b w:val="0"/>
            </w:rPr>
            <w:t>2023</w:t>
          </w:r>
          <w:r w:rsidRPr="002F3FB5">
            <w:rPr>
              <w:rFonts w:ascii="Times New Roman" w:hAnsi="Times New Roman"/>
              <w:b w:val="0"/>
            </w:rPr>
            <w:t>年</w:t>
          </w:r>
          <w:r w:rsidRPr="002F3FB5">
            <w:rPr>
              <w:rFonts w:ascii="Times New Roman" w:hAnsi="Times New Roman"/>
              <w:b w:val="0"/>
            </w:rPr>
            <w:t>6</w:t>
          </w:r>
          <w:r w:rsidRPr="002F3FB5">
            <w:rPr>
              <w:rFonts w:ascii="Times New Roman" w:hAnsi="Times New Roman"/>
              <w:b w:val="0"/>
            </w:rPr>
            <w:t>月</w:t>
          </w:r>
          <w:r w:rsidRPr="002F3FB5">
            <w:rPr>
              <w:rFonts w:ascii="Times New Roman" w:hAnsi="Times New Roman"/>
              <w:b w:val="0"/>
            </w:rPr>
            <w:t>30</w:t>
          </w:r>
          <w:r w:rsidRPr="002F3FB5">
            <w:rPr>
              <w:rFonts w:ascii="Times New Roman" w:hAnsi="Times New Roman"/>
              <w:b w:val="0"/>
            </w:rPr>
            <w:t>日止</w:t>
          </w:r>
          <w:r w:rsidRPr="002F3FB5">
            <w:rPr>
              <w:rFonts w:ascii="Times New Roman" w:hAnsi="Times New Roman"/>
              <w:b w:val="0"/>
            </w:rPr>
            <w:t>6</w:t>
          </w:r>
          <w:r w:rsidRPr="002F3FB5">
            <w:rPr>
              <w:rFonts w:ascii="Times New Roman" w:hAnsi="Times New Roman"/>
              <w:b w:val="0"/>
            </w:rPr>
            <w:t>个月期间，本公司无实际核销的其他应收款</w:t>
          </w:r>
          <w:r w:rsidRPr="002F3FB5">
            <w:rPr>
              <w:rFonts w:ascii="Times New Roman" w:hAnsi="Times New Roman"/>
              <w:b w:val="0"/>
            </w:rPr>
            <w:t>(</w:t>
          </w:r>
          <w:r w:rsidRPr="002F3FB5">
            <w:rPr>
              <w:rFonts w:ascii="Times New Roman" w:hAnsi="Times New Roman"/>
              <w:b w:val="0"/>
            </w:rPr>
            <w:t>截至</w:t>
          </w:r>
          <w:r w:rsidRPr="002F3FB5">
            <w:rPr>
              <w:rFonts w:ascii="Times New Roman" w:hAnsi="Times New Roman"/>
              <w:b w:val="0"/>
            </w:rPr>
            <w:t>2022</w:t>
          </w:r>
          <w:r w:rsidRPr="002F3FB5">
            <w:rPr>
              <w:rFonts w:ascii="Times New Roman" w:hAnsi="Times New Roman"/>
              <w:b w:val="0"/>
            </w:rPr>
            <w:t>年</w:t>
          </w:r>
          <w:r w:rsidRPr="002F3FB5">
            <w:rPr>
              <w:rFonts w:ascii="Times New Roman" w:hAnsi="Times New Roman"/>
              <w:b w:val="0"/>
            </w:rPr>
            <w:t>6</w:t>
          </w:r>
          <w:r w:rsidRPr="002F3FB5">
            <w:rPr>
              <w:rFonts w:ascii="Times New Roman" w:hAnsi="Times New Roman"/>
              <w:b w:val="0"/>
            </w:rPr>
            <w:t>月</w:t>
          </w:r>
          <w:r w:rsidRPr="002F3FB5">
            <w:rPr>
              <w:rFonts w:ascii="Times New Roman" w:hAnsi="Times New Roman"/>
              <w:b w:val="0"/>
            </w:rPr>
            <w:t>30</w:t>
          </w:r>
          <w:r w:rsidRPr="002F3FB5">
            <w:rPr>
              <w:rFonts w:ascii="Times New Roman" w:hAnsi="Times New Roman"/>
              <w:b w:val="0"/>
            </w:rPr>
            <w:t>日止</w:t>
          </w:r>
          <w:r w:rsidRPr="002F3FB5">
            <w:rPr>
              <w:rFonts w:ascii="Times New Roman" w:hAnsi="Times New Roman"/>
              <w:b w:val="0"/>
            </w:rPr>
            <w:t>6</w:t>
          </w:r>
          <w:r w:rsidRPr="002F3FB5">
            <w:rPr>
              <w:rFonts w:ascii="Times New Roman" w:hAnsi="Times New Roman"/>
              <w:b w:val="0"/>
            </w:rPr>
            <w:t>个月期间：</w:t>
          </w:r>
          <w:r w:rsidRPr="002F3FB5">
            <w:rPr>
              <w:rFonts w:ascii="Times New Roman" w:hAnsi="Times New Roman"/>
              <w:b w:val="0"/>
            </w:rPr>
            <w:t>4,631,000</w:t>
          </w:r>
          <w:r w:rsidRPr="002F3FB5">
            <w:rPr>
              <w:rFonts w:ascii="Times New Roman" w:hAnsi="Times New Roman"/>
              <w:b w:val="0"/>
            </w:rPr>
            <w:t>元</w:t>
          </w:r>
          <w:r w:rsidRPr="002F3FB5">
            <w:rPr>
              <w:rFonts w:ascii="Times New Roman" w:hAnsi="Times New Roman"/>
              <w:b w:val="0"/>
            </w:rPr>
            <w:t>)</w:t>
          </w:r>
          <w:r w:rsidRPr="002F3FB5">
            <w:rPr>
              <w:rFonts w:ascii="Times New Roman" w:hAnsi="Times New Roman"/>
              <w:b w:val="0"/>
            </w:rPr>
            <w:t>。</w:t>
          </w:r>
        </w:p>
        <w:p w:rsidR="00047B74" w:rsidRPr="002F3FB5" w:rsidRDefault="00833B52" w:rsidP="002F3FB5"/>
      </w:sdtContent>
    </w:sdt>
    <w:sdt>
      <w:sdtPr>
        <w:rPr>
          <w:rFonts w:ascii="Times New Roman" w:hAnsi="Times New Roman" w:cs="宋体"/>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ascii="宋体" w:hAnsi="宋体"/>
          <w:szCs w:val="21"/>
        </w:rPr>
      </w:sdtEndPr>
      <w:sdtContent>
        <w:p w:rsidR="00047B74" w:rsidRPr="002F3FB5" w:rsidRDefault="002F3FB5" w:rsidP="00652785">
          <w:pPr>
            <w:pStyle w:val="4"/>
            <w:numPr>
              <w:ilvl w:val="3"/>
              <w:numId w:val="43"/>
            </w:numPr>
            <w:ind w:left="426" w:hanging="426"/>
            <w:rPr>
              <w:rFonts w:ascii="Times New Roman" w:hAnsi="Times New Roman"/>
              <w:b w:val="0"/>
            </w:rPr>
          </w:pPr>
          <w:r w:rsidRPr="002F3FB5">
            <w:rPr>
              <w:rFonts w:ascii="Times New Roman" w:hAnsi="Times New Roman"/>
              <w:b w:val="0"/>
            </w:rPr>
            <w:t>于</w:t>
          </w:r>
          <w:r w:rsidRPr="002F3FB5">
            <w:rPr>
              <w:rFonts w:ascii="Times New Roman" w:hAnsi="Times New Roman"/>
              <w:b w:val="0"/>
              <w:color w:val="000000"/>
            </w:rPr>
            <w:t>2023</w:t>
          </w:r>
          <w:r w:rsidRPr="002F3FB5">
            <w:rPr>
              <w:rFonts w:ascii="Times New Roman" w:hAnsi="Times New Roman"/>
              <w:b w:val="0"/>
              <w:color w:val="000000"/>
            </w:rPr>
            <w:t>年</w:t>
          </w:r>
          <w:r w:rsidRPr="002F3FB5">
            <w:rPr>
              <w:rFonts w:ascii="Times New Roman" w:hAnsi="Times New Roman"/>
              <w:b w:val="0"/>
              <w:color w:val="000000"/>
            </w:rPr>
            <w:t>6</w:t>
          </w:r>
          <w:r w:rsidRPr="002F3FB5">
            <w:rPr>
              <w:rFonts w:ascii="Times New Roman" w:hAnsi="Times New Roman"/>
              <w:b w:val="0"/>
              <w:color w:val="000000"/>
            </w:rPr>
            <w:t>月</w:t>
          </w:r>
          <w:r w:rsidRPr="002F3FB5">
            <w:rPr>
              <w:rFonts w:ascii="Times New Roman" w:hAnsi="Times New Roman"/>
              <w:b w:val="0"/>
              <w:color w:val="000000"/>
            </w:rPr>
            <w:t>30</w:t>
          </w:r>
          <w:r w:rsidRPr="002F3FB5">
            <w:rPr>
              <w:rFonts w:ascii="Times New Roman" w:hAnsi="Times New Roman"/>
              <w:b w:val="0"/>
              <w:color w:val="000000"/>
            </w:rPr>
            <w:t>日</w:t>
          </w:r>
          <w:r w:rsidRPr="002F3FB5">
            <w:rPr>
              <w:rFonts w:ascii="Times New Roman" w:hAnsi="Times New Roman"/>
              <w:b w:val="0"/>
            </w:rPr>
            <w:t>，按欠款方归集的余额前五名的其他应收款分析如下：</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EndPr/>
          <w:sdtContent>
            <w:p w:rsidR="00047B74" w:rsidRDefault="009454CC">
              <w:r>
                <w:fldChar w:fldCharType="begin"/>
              </w:r>
              <w:r w:rsidR="002F3FB5">
                <w:instrText xml:space="preserve"> MACROBUTTON  SnrToggleCheckbox √适用 </w:instrText>
              </w:r>
              <w:r>
                <w:fldChar w:fldCharType="end"/>
              </w:r>
              <w:r>
                <w:fldChar w:fldCharType="begin"/>
              </w:r>
              <w:r w:rsidR="002F3FB5">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8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836"/>
            <w:gridCol w:w="1701"/>
            <w:gridCol w:w="1276"/>
            <w:gridCol w:w="1134"/>
            <w:gridCol w:w="1134"/>
            <w:gridCol w:w="1123"/>
          </w:tblGrid>
          <w:tr w:rsidR="00295C5F" w:rsidTr="00367DBF">
            <w:trPr>
              <w:cantSplit/>
              <w:jc w:val="center"/>
            </w:trPr>
            <w:sdt>
              <w:sdtPr>
                <w:rPr>
                  <w:rFonts w:ascii="Times New Roman" w:hAnsi="Times New Roman" w:cs="Times New Roman"/>
                </w:rPr>
                <w:tag w:val="_PLD_1bf4103fa73c4527ab273af4182bdac9"/>
                <w:id w:val="-1576812574"/>
                <w:lock w:val="sdtLocked"/>
              </w:sdtPr>
              <w:sdtEndPr/>
              <w:sdtContent>
                <w:tc>
                  <w:tcPr>
                    <w:tcW w:w="1541" w:type="pct"/>
                    <w:tcBorders>
                      <w:top w:val="single" w:sz="6" w:space="0" w:color="auto"/>
                      <w:left w:val="single" w:sz="6" w:space="0" w:color="auto"/>
                      <w:bottom w:val="single" w:sz="6" w:space="0" w:color="auto"/>
                      <w:right w:val="single" w:sz="6" w:space="0" w:color="auto"/>
                    </w:tcBorders>
                    <w:vAlign w:val="center"/>
                  </w:tcPr>
                  <w:p w:rsidR="00295C5F" w:rsidRPr="002F3FB5" w:rsidRDefault="00295C5F" w:rsidP="00367DBF">
                    <w:pPr>
                      <w:ind w:right="105"/>
                      <w:jc w:val="center"/>
                      <w:rPr>
                        <w:rFonts w:ascii="Times New Roman" w:hAnsi="Times New Roman" w:cs="Times New Roman"/>
                      </w:rPr>
                    </w:pPr>
                    <w:r w:rsidRPr="002F3FB5">
                      <w:rPr>
                        <w:rFonts w:ascii="Times New Roman" w:hAnsi="Times New Roman" w:cs="Times New Roman"/>
                      </w:rPr>
                      <w:t>单位名称</w:t>
                    </w:r>
                  </w:p>
                </w:tc>
              </w:sdtContent>
            </w:sdt>
            <w:sdt>
              <w:sdtPr>
                <w:rPr>
                  <w:rFonts w:ascii="Times New Roman" w:hAnsi="Times New Roman" w:cs="Times New Roman"/>
                </w:rPr>
                <w:tag w:val="_PLD_13e90710aaf8432b8989b8a8d1ceae0c"/>
                <w:id w:val="-1785731960"/>
                <w:lock w:val="sdtLocked"/>
              </w:sdtPr>
              <w:sdtEndPr/>
              <w:sdtContent>
                <w:tc>
                  <w:tcPr>
                    <w:tcW w:w="924" w:type="pct"/>
                    <w:tcBorders>
                      <w:top w:val="single" w:sz="6" w:space="0" w:color="auto"/>
                      <w:left w:val="single" w:sz="6" w:space="0" w:color="auto"/>
                      <w:bottom w:val="single" w:sz="6" w:space="0" w:color="auto"/>
                      <w:right w:val="single" w:sz="6" w:space="0" w:color="auto"/>
                    </w:tcBorders>
                    <w:vAlign w:val="center"/>
                  </w:tcPr>
                  <w:p w:rsidR="00295C5F" w:rsidRPr="002F3FB5" w:rsidRDefault="00295C5F" w:rsidP="00367DBF">
                    <w:pPr>
                      <w:ind w:right="73"/>
                      <w:jc w:val="center"/>
                      <w:rPr>
                        <w:rFonts w:ascii="Times New Roman" w:hAnsi="Times New Roman" w:cs="Times New Roman"/>
                      </w:rPr>
                    </w:pPr>
                    <w:r w:rsidRPr="002F3FB5">
                      <w:rPr>
                        <w:rFonts w:ascii="Times New Roman" w:hAnsi="Times New Roman" w:cs="Times New Roman"/>
                      </w:rPr>
                      <w:t>款项的性质</w:t>
                    </w:r>
                  </w:p>
                </w:tc>
              </w:sdtContent>
            </w:sdt>
            <w:sdt>
              <w:sdtPr>
                <w:rPr>
                  <w:rFonts w:ascii="Times New Roman" w:hAnsi="Times New Roman" w:cs="Times New Roman"/>
                </w:rPr>
                <w:tag w:val="_PLD_2272ceae47e74a6489bfeb2c73aa1f4a"/>
                <w:id w:val="-1783497887"/>
                <w:lock w:val="sdtLocked"/>
              </w:sdtPr>
              <w:sdtEndPr/>
              <w:sdtContent>
                <w:tc>
                  <w:tcPr>
                    <w:tcW w:w="693" w:type="pct"/>
                    <w:tcBorders>
                      <w:top w:val="single" w:sz="6" w:space="0" w:color="auto"/>
                      <w:left w:val="single" w:sz="6" w:space="0" w:color="auto"/>
                      <w:bottom w:val="single" w:sz="6" w:space="0" w:color="auto"/>
                      <w:right w:val="single" w:sz="6" w:space="0" w:color="auto"/>
                    </w:tcBorders>
                    <w:vAlign w:val="center"/>
                  </w:tcPr>
                  <w:p w:rsidR="00295C5F" w:rsidRPr="002F3FB5" w:rsidRDefault="00295C5F" w:rsidP="00367DBF">
                    <w:pPr>
                      <w:ind w:right="73"/>
                      <w:jc w:val="center"/>
                      <w:rPr>
                        <w:rFonts w:ascii="Times New Roman" w:hAnsi="Times New Roman" w:cs="Times New Roman"/>
                      </w:rPr>
                    </w:pPr>
                    <w:r w:rsidRPr="002F3FB5">
                      <w:rPr>
                        <w:rFonts w:ascii="Times New Roman" w:hAnsi="Times New Roman" w:cs="Times New Roman"/>
                      </w:rPr>
                      <w:t>期末余额</w:t>
                    </w:r>
                  </w:p>
                </w:tc>
              </w:sdtContent>
            </w:sdt>
            <w:sdt>
              <w:sdtPr>
                <w:rPr>
                  <w:rFonts w:ascii="Times New Roman" w:hAnsi="Times New Roman" w:cs="Times New Roman"/>
                </w:rPr>
                <w:tag w:val="_PLD_fcefa3ecef954c579974ef8beaeadf3a"/>
                <w:id w:val="575177850"/>
                <w:lock w:val="sdtLocked"/>
              </w:sdtPr>
              <w:sdtEndPr/>
              <w:sdtContent>
                <w:tc>
                  <w:tcPr>
                    <w:tcW w:w="616" w:type="pct"/>
                    <w:tcBorders>
                      <w:top w:val="single" w:sz="6" w:space="0" w:color="auto"/>
                      <w:left w:val="single" w:sz="6" w:space="0" w:color="auto"/>
                      <w:bottom w:val="single" w:sz="6" w:space="0" w:color="auto"/>
                      <w:right w:val="single" w:sz="6" w:space="0" w:color="auto"/>
                    </w:tcBorders>
                    <w:vAlign w:val="center"/>
                  </w:tcPr>
                  <w:p w:rsidR="00295C5F" w:rsidRPr="002F3FB5" w:rsidRDefault="00295C5F" w:rsidP="00367DBF">
                    <w:pPr>
                      <w:ind w:right="73"/>
                      <w:jc w:val="center"/>
                      <w:rPr>
                        <w:rFonts w:ascii="Times New Roman" w:hAnsi="Times New Roman" w:cs="Times New Roman"/>
                      </w:rPr>
                    </w:pPr>
                    <w:r w:rsidRPr="002F3FB5">
                      <w:rPr>
                        <w:rFonts w:ascii="Times New Roman" w:hAnsi="Times New Roman" w:cs="Times New Roman"/>
                      </w:rPr>
                      <w:t>账龄</w:t>
                    </w:r>
                  </w:p>
                </w:tc>
              </w:sdtContent>
            </w:sdt>
            <w:sdt>
              <w:sdtPr>
                <w:rPr>
                  <w:rFonts w:ascii="Times New Roman" w:hAnsi="Times New Roman" w:cs="Times New Roman"/>
                </w:rPr>
                <w:tag w:val="_PLD_13e1362304be4663873f1e8f72848948"/>
                <w:id w:val="-1399358648"/>
                <w:lock w:val="sdtLocked"/>
              </w:sdtPr>
              <w:sdtEndPr/>
              <w:sdtContent>
                <w:tc>
                  <w:tcPr>
                    <w:tcW w:w="616" w:type="pct"/>
                    <w:tcBorders>
                      <w:top w:val="single" w:sz="6" w:space="0" w:color="auto"/>
                      <w:left w:val="single" w:sz="6" w:space="0" w:color="auto"/>
                      <w:bottom w:val="single" w:sz="6" w:space="0" w:color="auto"/>
                      <w:right w:val="single" w:sz="6" w:space="0" w:color="auto"/>
                    </w:tcBorders>
                    <w:vAlign w:val="center"/>
                  </w:tcPr>
                  <w:p w:rsidR="00295C5F" w:rsidRPr="002F3FB5" w:rsidRDefault="00295C5F" w:rsidP="00367DBF">
                    <w:pPr>
                      <w:jc w:val="center"/>
                      <w:rPr>
                        <w:rFonts w:ascii="Times New Roman" w:hAnsi="Times New Roman" w:cs="Times New Roman"/>
                      </w:rPr>
                    </w:pPr>
                    <w:r w:rsidRPr="002F3FB5">
                      <w:rPr>
                        <w:rFonts w:ascii="Times New Roman" w:hAnsi="Times New Roman" w:cs="Times New Roman"/>
                      </w:rPr>
                      <w:t>占其他应收款期末余额合计数的比例</w:t>
                    </w:r>
                    <w:r w:rsidRPr="002F3FB5">
                      <w:rPr>
                        <w:rFonts w:ascii="Times New Roman" w:hAnsi="Times New Roman" w:cs="Times New Roman"/>
                      </w:rPr>
                      <w:t>(%)</w:t>
                    </w:r>
                  </w:p>
                </w:tc>
              </w:sdtContent>
            </w:sdt>
            <w:sdt>
              <w:sdtPr>
                <w:rPr>
                  <w:rFonts w:ascii="Times New Roman" w:hAnsi="Times New Roman" w:cs="Times New Roman"/>
                </w:rPr>
                <w:tag w:val="_PLD_f2c7137b0fd6426d9d9640429eb47701"/>
                <w:id w:val="-912088225"/>
                <w:lock w:val="sdtLocked"/>
              </w:sdtPr>
              <w:sdtEndPr/>
              <w:sdtContent>
                <w:tc>
                  <w:tcPr>
                    <w:tcW w:w="611" w:type="pct"/>
                    <w:tcBorders>
                      <w:top w:val="single" w:sz="6" w:space="0" w:color="auto"/>
                      <w:left w:val="single" w:sz="6" w:space="0" w:color="auto"/>
                      <w:bottom w:val="single" w:sz="6" w:space="0" w:color="auto"/>
                      <w:right w:val="single" w:sz="6" w:space="0" w:color="auto"/>
                    </w:tcBorders>
                    <w:vAlign w:val="center"/>
                  </w:tcPr>
                  <w:p w:rsidR="00295C5F" w:rsidRPr="002F3FB5" w:rsidRDefault="00295C5F" w:rsidP="00367DBF">
                    <w:pPr>
                      <w:jc w:val="center"/>
                      <w:rPr>
                        <w:rFonts w:ascii="Times New Roman" w:hAnsi="Times New Roman" w:cs="Times New Roman"/>
                      </w:rPr>
                    </w:pPr>
                    <w:r w:rsidRPr="002F3FB5">
                      <w:rPr>
                        <w:rFonts w:ascii="Times New Roman" w:hAnsi="Times New Roman" w:cs="Times New Roman"/>
                      </w:rPr>
                      <w:t>坏账准备</w:t>
                    </w:r>
                  </w:p>
                  <w:p w:rsidR="00295C5F" w:rsidRPr="002F3FB5" w:rsidRDefault="00295C5F" w:rsidP="00367DBF">
                    <w:pPr>
                      <w:jc w:val="center"/>
                      <w:rPr>
                        <w:rFonts w:ascii="Times New Roman" w:hAnsi="Times New Roman" w:cs="Times New Roman"/>
                      </w:rPr>
                    </w:pPr>
                    <w:r w:rsidRPr="002F3FB5">
                      <w:rPr>
                        <w:rFonts w:ascii="Times New Roman" w:hAnsi="Times New Roman" w:cs="Times New Roman"/>
                      </w:rPr>
                      <w:t>期末余额</w:t>
                    </w:r>
                  </w:p>
                </w:tc>
              </w:sdtContent>
            </w:sdt>
          </w:tr>
          <w:sdt>
            <w:sdtPr>
              <w:rPr>
                <w:rFonts w:ascii="Times New Roman" w:hAnsi="Times New Roman" w:cs="Times New Roman"/>
              </w:rPr>
              <w:alias w:val="其他应收款欠款户"/>
              <w:tag w:val="_GBC_3912a12d540a40c8946b4121501bca53"/>
              <w:id w:val="-805237402"/>
              <w:lock w:val="sdtLocked"/>
              <w:placeholder>
                <w:docPart w:val="537A21B5AC1B4C11AC325D0F3DB451A5"/>
              </w:placeholder>
            </w:sdtPr>
            <w:sdtEndPr/>
            <w:sdtContent>
              <w:tr w:rsidR="00295C5F" w:rsidTr="00367DBF">
                <w:trPr>
                  <w:cantSplit/>
                  <w:jc w:val="center"/>
                </w:trPr>
                <w:tc>
                  <w:tcPr>
                    <w:tcW w:w="154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105"/>
                      <w:rPr>
                        <w:rFonts w:ascii="Times New Roman" w:hAnsi="Times New Roman" w:cs="Times New Roman"/>
                      </w:rPr>
                    </w:pPr>
                    <w:r w:rsidRPr="00295C5F">
                      <w:rPr>
                        <w:rFonts w:ascii="Times New Roman" w:hAnsi="Times New Roman" w:cs="Times New Roman"/>
                      </w:rPr>
                      <w:t>广州市天河区土地开发中心</w:t>
                    </w:r>
                  </w:p>
                </w:tc>
                <w:tc>
                  <w:tcPr>
                    <w:tcW w:w="924"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应收土地收储款</w:t>
                    </w:r>
                  </w:p>
                </w:tc>
                <w:tc>
                  <w:tcPr>
                    <w:tcW w:w="693"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right"/>
                      <w:rPr>
                        <w:rFonts w:ascii="Times New Roman" w:hAnsi="Times New Roman" w:cs="Times New Roman"/>
                      </w:rPr>
                    </w:pPr>
                    <w:r w:rsidRPr="00295C5F">
                      <w:rPr>
                        <w:rFonts w:ascii="Times New Roman" w:hAnsi="Times New Roman" w:cs="Times New Roman"/>
                      </w:rPr>
                      <w:t>128,902,764</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二到三年</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18.15%</w:t>
                    </w:r>
                  </w:p>
                </w:tc>
                <w:tc>
                  <w:tcPr>
                    <w:tcW w:w="61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w:t>
                    </w:r>
                  </w:p>
                </w:tc>
              </w:tr>
            </w:sdtContent>
          </w:sdt>
          <w:sdt>
            <w:sdtPr>
              <w:rPr>
                <w:rFonts w:ascii="Times New Roman" w:hAnsi="Times New Roman" w:cs="Times New Roman"/>
              </w:rPr>
              <w:alias w:val="其他应收款欠款户"/>
              <w:tag w:val="_GBC_3912a12d540a40c8946b4121501bca53"/>
              <w:id w:val="1046419567"/>
              <w:lock w:val="sdtLocked"/>
              <w:placeholder>
                <w:docPart w:val="537A21B5AC1B4C11AC325D0F3DB451A5"/>
              </w:placeholder>
            </w:sdtPr>
            <w:sdtEndPr/>
            <w:sdtContent>
              <w:tr w:rsidR="00295C5F" w:rsidTr="00367DBF">
                <w:trPr>
                  <w:cantSplit/>
                  <w:jc w:val="center"/>
                </w:trPr>
                <w:tc>
                  <w:tcPr>
                    <w:tcW w:w="154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105"/>
                      <w:rPr>
                        <w:rFonts w:ascii="Times New Roman" w:hAnsi="Times New Roman" w:cs="Times New Roman"/>
                      </w:rPr>
                    </w:pPr>
                    <w:r w:rsidRPr="00295C5F">
                      <w:rPr>
                        <w:rFonts w:ascii="Times New Roman" w:hAnsi="Times New Roman" w:cs="Times New Roman"/>
                      </w:rPr>
                      <w:t>广东广珠城际轨道交通有限责任公司</w:t>
                    </w:r>
                  </w:p>
                </w:tc>
                <w:tc>
                  <w:tcPr>
                    <w:tcW w:w="924"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代收代付工程款</w:t>
                    </w:r>
                  </w:p>
                </w:tc>
                <w:tc>
                  <w:tcPr>
                    <w:tcW w:w="693"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right"/>
                      <w:rPr>
                        <w:rFonts w:ascii="Times New Roman" w:hAnsi="Times New Roman" w:cs="Times New Roman"/>
                      </w:rPr>
                    </w:pPr>
                    <w:r w:rsidRPr="00295C5F">
                      <w:rPr>
                        <w:rFonts w:ascii="Times New Roman" w:hAnsi="Times New Roman" w:cs="Times New Roman"/>
                      </w:rPr>
                      <w:t>54,789,079</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一年以内</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7.71%</w:t>
                    </w:r>
                  </w:p>
                </w:tc>
                <w:tc>
                  <w:tcPr>
                    <w:tcW w:w="61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(364,575)</w:t>
                    </w:r>
                  </w:p>
                </w:tc>
              </w:tr>
            </w:sdtContent>
          </w:sdt>
          <w:sdt>
            <w:sdtPr>
              <w:rPr>
                <w:rFonts w:ascii="Times New Roman" w:hAnsi="Times New Roman" w:cs="Times New Roman"/>
              </w:rPr>
              <w:alias w:val="其他应收款欠款户"/>
              <w:tag w:val="_GBC_3912a12d540a40c8946b4121501bca53"/>
              <w:id w:val="-1398583498"/>
              <w:lock w:val="sdtLocked"/>
              <w:placeholder>
                <w:docPart w:val="537A21B5AC1B4C11AC325D0F3DB451A5"/>
              </w:placeholder>
            </w:sdtPr>
            <w:sdtEndPr/>
            <w:sdtContent>
              <w:tr w:rsidR="00295C5F" w:rsidTr="00367DBF">
                <w:trPr>
                  <w:cantSplit/>
                  <w:jc w:val="center"/>
                </w:trPr>
                <w:tc>
                  <w:tcPr>
                    <w:tcW w:w="154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105"/>
                      <w:rPr>
                        <w:rFonts w:ascii="Times New Roman" w:hAnsi="Times New Roman" w:cs="Times New Roman"/>
                      </w:rPr>
                    </w:pPr>
                    <w:r w:rsidRPr="00295C5F">
                      <w:rPr>
                        <w:rFonts w:ascii="Times New Roman" w:hAnsi="Times New Roman" w:cs="Times New Roman"/>
                      </w:rPr>
                      <w:t>贵广铁路有限责任公司</w:t>
                    </w:r>
                  </w:p>
                </w:tc>
                <w:tc>
                  <w:tcPr>
                    <w:tcW w:w="924"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代收代付工程款</w:t>
                    </w:r>
                  </w:p>
                </w:tc>
                <w:tc>
                  <w:tcPr>
                    <w:tcW w:w="693"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right"/>
                      <w:rPr>
                        <w:rFonts w:ascii="Times New Roman" w:hAnsi="Times New Roman" w:cs="Times New Roman"/>
                      </w:rPr>
                    </w:pPr>
                    <w:r w:rsidRPr="00295C5F">
                      <w:rPr>
                        <w:rFonts w:ascii="Times New Roman" w:hAnsi="Times New Roman" w:cs="Times New Roman"/>
                      </w:rPr>
                      <w:t>19,851,693</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一年以内</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2.79%</w:t>
                    </w:r>
                  </w:p>
                </w:tc>
                <w:tc>
                  <w:tcPr>
                    <w:tcW w:w="61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(132,096)</w:t>
                    </w:r>
                  </w:p>
                </w:tc>
              </w:tr>
            </w:sdtContent>
          </w:sdt>
          <w:sdt>
            <w:sdtPr>
              <w:rPr>
                <w:rFonts w:ascii="Times New Roman" w:hAnsi="Times New Roman" w:cs="Times New Roman"/>
              </w:rPr>
              <w:alias w:val="其他应收款欠款户"/>
              <w:tag w:val="_GBC_3912a12d540a40c8946b4121501bca53"/>
              <w:id w:val="290563386"/>
              <w:lock w:val="sdtLocked"/>
              <w:placeholder>
                <w:docPart w:val="537A21B5AC1B4C11AC325D0F3DB451A5"/>
              </w:placeholder>
            </w:sdtPr>
            <w:sdtEndPr/>
            <w:sdtContent>
              <w:tr w:rsidR="00295C5F" w:rsidTr="00367DBF">
                <w:trPr>
                  <w:cantSplit/>
                  <w:jc w:val="center"/>
                </w:trPr>
                <w:tc>
                  <w:tcPr>
                    <w:tcW w:w="154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105"/>
                      <w:rPr>
                        <w:rFonts w:ascii="Times New Roman" w:hAnsi="Times New Roman" w:cs="Times New Roman"/>
                      </w:rPr>
                    </w:pPr>
                    <w:r w:rsidRPr="00295C5F">
                      <w:rPr>
                        <w:rFonts w:ascii="Times New Roman" w:hAnsi="Times New Roman" w:cs="Times New Roman"/>
                      </w:rPr>
                      <w:t>广东铁路有限公司</w:t>
                    </w:r>
                  </w:p>
                </w:tc>
                <w:tc>
                  <w:tcPr>
                    <w:tcW w:w="924"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代收代付工程款</w:t>
                    </w:r>
                  </w:p>
                </w:tc>
                <w:tc>
                  <w:tcPr>
                    <w:tcW w:w="693"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right"/>
                      <w:rPr>
                        <w:rFonts w:ascii="Times New Roman" w:hAnsi="Times New Roman" w:cs="Times New Roman"/>
                      </w:rPr>
                    </w:pPr>
                    <w:r w:rsidRPr="00295C5F">
                      <w:rPr>
                        <w:rFonts w:ascii="Times New Roman" w:hAnsi="Times New Roman" w:cs="Times New Roman"/>
                      </w:rPr>
                      <w:t>11,401,975</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一年以内</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1.61%</w:t>
                    </w:r>
                  </w:p>
                </w:tc>
                <w:tc>
                  <w:tcPr>
                    <w:tcW w:w="61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(75,870)</w:t>
                    </w:r>
                  </w:p>
                </w:tc>
              </w:tr>
            </w:sdtContent>
          </w:sdt>
          <w:sdt>
            <w:sdtPr>
              <w:rPr>
                <w:rFonts w:ascii="Times New Roman" w:hAnsi="Times New Roman" w:cs="Times New Roman"/>
              </w:rPr>
              <w:alias w:val="其他应收款欠款户"/>
              <w:tag w:val="_GBC_3912a12d540a40c8946b4121501bca53"/>
              <w:id w:val="33550328"/>
              <w:lock w:val="sdtLocked"/>
              <w:placeholder>
                <w:docPart w:val="537A21B5AC1B4C11AC325D0F3DB451A5"/>
              </w:placeholder>
            </w:sdtPr>
            <w:sdtEndPr/>
            <w:sdtContent>
              <w:tr w:rsidR="00295C5F" w:rsidTr="00367DBF">
                <w:trPr>
                  <w:cantSplit/>
                  <w:jc w:val="center"/>
                </w:trPr>
                <w:tc>
                  <w:tcPr>
                    <w:tcW w:w="154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105"/>
                      <w:rPr>
                        <w:rFonts w:ascii="Times New Roman" w:hAnsi="Times New Roman" w:cs="Times New Roman"/>
                      </w:rPr>
                    </w:pPr>
                    <w:r w:rsidRPr="00295C5F">
                      <w:rPr>
                        <w:rFonts w:ascii="Times New Roman" w:hAnsi="Times New Roman" w:cs="Times New Roman"/>
                      </w:rPr>
                      <w:t>厦深铁路广东有限公司</w:t>
                    </w:r>
                  </w:p>
                </w:tc>
                <w:tc>
                  <w:tcPr>
                    <w:tcW w:w="924"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代收代付工程款</w:t>
                    </w:r>
                  </w:p>
                </w:tc>
                <w:tc>
                  <w:tcPr>
                    <w:tcW w:w="693"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right"/>
                      <w:rPr>
                        <w:rFonts w:ascii="Times New Roman" w:hAnsi="Times New Roman" w:cs="Times New Roman"/>
                      </w:rPr>
                    </w:pPr>
                    <w:r w:rsidRPr="00295C5F">
                      <w:rPr>
                        <w:rFonts w:ascii="Times New Roman" w:hAnsi="Times New Roman" w:cs="Times New Roman"/>
                      </w:rPr>
                      <w:t>10,636,583</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一年以内</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1.50%</w:t>
                    </w:r>
                  </w:p>
                </w:tc>
                <w:tc>
                  <w:tcPr>
                    <w:tcW w:w="61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(70,777)</w:t>
                    </w:r>
                  </w:p>
                </w:tc>
              </w:tr>
            </w:sdtContent>
          </w:sdt>
          <w:tr w:rsidR="00295C5F" w:rsidTr="00367DBF">
            <w:trPr>
              <w:cantSplit/>
              <w:jc w:val="center"/>
            </w:trPr>
            <w:sdt>
              <w:sdtPr>
                <w:rPr>
                  <w:rFonts w:ascii="Times New Roman" w:hAnsi="Times New Roman" w:cs="Times New Roman"/>
                </w:rPr>
                <w:tag w:val="_PLD_4b94fa57164840a68859b565c2ebabb5"/>
                <w:id w:val="2000455130"/>
                <w:lock w:val="sdtLocked"/>
              </w:sdtPr>
              <w:sdtEndPr/>
              <w:sdtContent>
                <w:tc>
                  <w:tcPr>
                    <w:tcW w:w="154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105"/>
                      <w:jc w:val="center"/>
                      <w:rPr>
                        <w:rFonts w:ascii="Times New Roman" w:hAnsi="Times New Roman" w:cs="Times New Roman"/>
                      </w:rPr>
                    </w:pPr>
                    <w:r w:rsidRPr="00295C5F">
                      <w:rPr>
                        <w:rFonts w:ascii="Times New Roman" w:hAnsi="Times New Roman" w:cs="Times New Roman"/>
                      </w:rPr>
                      <w:t>合计</w:t>
                    </w:r>
                  </w:p>
                </w:tc>
              </w:sdtContent>
            </w:sdt>
            <w:tc>
              <w:tcPr>
                <w:tcW w:w="924"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 </w:t>
                </w:r>
              </w:p>
            </w:tc>
            <w:tc>
              <w:tcPr>
                <w:tcW w:w="693"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right"/>
                  <w:rPr>
                    <w:rFonts w:ascii="Times New Roman" w:hAnsi="Times New Roman" w:cs="Times New Roman"/>
                  </w:rPr>
                </w:pPr>
                <w:r w:rsidRPr="00295C5F">
                  <w:rPr>
                    <w:rFonts w:ascii="Times New Roman" w:hAnsi="Times New Roman" w:cs="Times New Roman"/>
                  </w:rPr>
                  <w:t>225,582,094</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ind w:right="73"/>
                  <w:jc w:val="center"/>
                  <w:rPr>
                    <w:rFonts w:ascii="Times New Roman" w:hAnsi="Times New Roman" w:cs="Times New Roman"/>
                  </w:rPr>
                </w:pPr>
                <w:r w:rsidRPr="00295C5F">
                  <w:rPr>
                    <w:rFonts w:ascii="Times New Roman" w:hAnsi="Times New Roman" w:cs="Times New Roman"/>
                  </w:rPr>
                  <w:t>/</w:t>
                </w:r>
              </w:p>
            </w:tc>
            <w:tc>
              <w:tcPr>
                <w:tcW w:w="616"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31.76%</w:t>
                </w:r>
              </w:p>
            </w:tc>
            <w:tc>
              <w:tcPr>
                <w:tcW w:w="611" w:type="pct"/>
                <w:tcBorders>
                  <w:top w:val="single" w:sz="6" w:space="0" w:color="auto"/>
                  <w:left w:val="single" w:sz="6" w:space="0" w:color="auto"/>
                  <w:bottom w:val="single" w:sz="6" w:space="0" w:color="auto"/>
                  <w:right w:val="single" w:sz="6" w:space="0" w:color="auto"/>
                </w:tcBorders>
                <w:vAlign w:val="center"/>
              </w:tcPr>
              <w:p w:rsidR="00295C5F" w:rsidRPr="00295C5F" w:rsidRDefault="00295C5F" w:rsidP="00367DBF">
                <w:pPr>
                  <w:jc w:val="right"/>
                  <w:rPr>
                    <w:rFonts w:ascii="Times New Roman" w:hAnsi="Times New Roman" w:cs="Times New Roman"/>
                  </w:rPr>
                </w:pPr>
                <w:r w:rsidRPr="00295C5F">
                  <w:rPr>
                    <w:rFonts w:ascii="Times New Roman" w:hAnsi="Times New Roman" w:cs="Times New Roman"/>
                  </w:rPr>
                  <w:t>(643,318)</w:t>
                </w:r>
              </w:p>
            </w:tc>
          </w:tr>
        </w:tbl>
        <w:p w:rsidR="00047B74" w:rsidRDefault="00833B52"/>
      </w:sdtContent>
    </w:sdt>
    <w:p w:rsidR="00047B74" w:rsidRDefault="009454CC" w:rsidP="00652785">
      <w:pPr>
        <w:pStyle w:val="3"/>
        <w:numPr>
          <w:ilvl w:val="0"/>
          <w:numId w:val="34"/>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EndPr/>
      <w:sdtContent>
        <w:p w:rsidR="00047B74" w:rsidRDefault="009454CC">
          <w:r>
            <w:fldChar w:fldCharType="begin"/>
          </w:r>
          <w:r w:rsidR="002C1305">
            <w:instrText xml:space="preserve"> MACROBUTTON  SnrToggleCheckbox √适用 </w:instrText>
          </w:r>
          <w:r>
            <w:fldChar w:fldCharType="end"/>
          </w:r>
          <w:r>
            <w:fldChar w:fldCharType="begin"/>
          </w:r>
          <w:r w:rsidR="002C1305">
            <w:instrText xml:space="preserve"> MACROBUTTON  SnrToggleCheckbox □不适用 </w:instrText>
          </w:r>
          <w:r>
            <w:fldChar w:fldCharType="end"/>
          </w:r>
        </w:p>
      </w:sdtContent>
    </w:sdt>
    <w:sdt>
      <w:sdtPr>
        <w:rPr>
          <w:rFonts w:hint="eastAsia"/>
          <w:b/>
          <w:bCs/>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047B74" w:rsidRDefault="009454CC">
          <w:pPr>
            <w:jc w:val="right"/>
          </w:pPr>
          <w:r>
            <w:rPr>
              <w:rFonts w:hint="eastAsia"/>
            </w:rPr>
            <w:t>单位：</w:t>
          </w:r>
          <w:sdt>
            <w:sdtPr>
              <w:rPr>
                <w:rFonts w:hint="eastAsia"/>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10"/>
            <w:gridCol w:w="719"/>
            <w:gridCol w:w="1188"/>
            <w:gridCol w:w="1083"/>
            <w:gridCol w:w="1201"/>
            <w:gridCol w:w="1188"/>
            <w:gridCol w:w="1083"/>
            <w:gridCol w:w="1182"/>
          </w:tblGrid>
          <w:tr w:rsidR="002C1305" w:rsidTr="002C1305">
            <w:trPr>
              <w:cantSplit/>
            </w:trPr>
            <w:sdt>
              <w:sdtPr>
                <w:rPr>
                  <w:rFonts w:ascii="Times New Roman" w:hAnsi="Times New Roman" w:cs="Times New Roman"/>
                </w:rPr>
                <w:tag w:val="_PLD_69c4a2f49545484e8b3a149f64c9d21f"/>
                <w:id w:val="580649988"/>
                <w:lock w:val="sdtLocked"/>
              </w:sdtPr>
              <w:sdtEndPr/>
              <w:sdtContent>
                <w:tc>
                  <w:tcPr>
                    <w:tcW w:w="1176" w:type="pct"/>
                    <w:gridSpan w:val="2"/>
                    <w:vMerge w:val="restart"/>
                    <w:shd w:val="clear" w:color="auto" w:fill="auto"/>
                    <w:vAlign w:val="center"/>
                  </w:tcPr>
                  <w:p w:rsidR="002C1305" w:rsidRPr="002C1305" w:rsidRDefault="002C1305" w:rsidP="00DD6E69">
                    <w:pPr>
                      <w:jc w:val="center"/>
                      <w:rPr>
                        <w:rFonts w:ascii="Times New Roman" w:hAnsi="Times New Roman" w:cs="Times New Roman"/>
                      </w:rPr>
                    </w:pPr>
                    <w:r w:rsidRPr="002C1305">
                      <w:rPr>
                        <w:rFonts w:ascii="Times New Roman" w:hAnsi="Times New Roman" w:cs="Times New Roman"/>
                      </w:rPr>
                      <w:t>项目</w:t>
                    </w:r>
                  </w:p>
                </w:tc>
              </w:sdtContent>
            </w:sdt>
            <w:sdt>
              <w:sdtPr>
                <w:rPr>
                  <w:rFonts w:ascii="Times New Roman" w:hAnsi="Times New Roman" w:cs="Times New Roman"/>
                </w:rPr>
                <w:tag w:val="_PLD_f7d0566caa554c4c823029a05c5319eb"/>
                <w:id w:val="1713607374"/>
                <w:lock w:val="sdtLocked"/>
              </w:sdtPr>
              <w:sdtEndPr/>
              <w:sdtContent>
                <w:tc>
                  <w:tcPr>
                    <w:tcW w:w="1916" w:type="pct"/>
                    <w:gridSpan w:val="3"/>
                    <w:shd w:val="clear" w:color="auto" w:fill="auto"/>
                    <w:vAlign w:val="center"/>
                  </w:tcPr>
                  <w:p w:rsidR="002C1305" w:rsidRPr="002C1305" w:rsidRDefault="002C1305" w:rsidP="00DD6E69">
                    <w:pPr>
                      <w:jc w:val="center"/>
                      <w:rPr>
                        <w:rFonts w:ascii="Times New Roman" w:hAnsi="Times New Roman" w:cs="Times New Roman"/>
                      </w:rPr>
                    </w:pPr>
                    <w:r w:rsidRPr="002C1305">
                      <w:rPr>
                        <w:rFonts w:ascii="Times New Roman" w:hAnsi="Times New Roman" w:cs="Times New Roman"/>
                      </w:rPr>
                      <w:t>期末余额</w:t>
                    </w:r>
                  </w:p>
                </w:tc>
              </w:sdtContent>
            </w:sdt>
            <w:sdt>
              <w:sdtPr>
                <w:rPr>
                  <w:rFonts w:ascii="Times New Roman" w:hAnsi="Times New Roman" w:cs="Times New Roman"/>
                </w:rPr>
                <w:tag w:val="_PLD_9d2cfae2492a49c2b441d1371a5e4673"/>
                <w:id w:val="1497147126"/>
                <w:lock w:val="sdtLocked"/>
              </w:sdtPr>
              <w:sdtEndPr/>
              <w:sdtContent>
                <w:tc>
                  <w:tcPr>
                    <w:tcW w:w="1909" w:type="pct"/>
                    <w:gridSpan w:val="3"/>
                    <w:shd w:val="clear" w:color="auto" w:fill="auto"/>
                    <w:vAlign w:val="center"/>
                  </w:tcPr>
                  <w:p w:rsidR="002C1305" w:rsidRPr="002C1305" w:rsidRDefault="002C1305" w:rsidP="00DD6E69">
                    <w:pPr>
                      <w:jc w:val="center"/>
                      <w:rPr>
                        <w:rFonts w:ascii="Times New Roman" w:hAnsi="Times New Roman" w:cs="Times New Roman"/>
                      </w:rPr>
                    </w:pPr>
                    <w:r w:rsidRPr="002C1305">
                      <w:rPr>
                        <w:rFonts w:ascii="Times New Roman" w:hAnsi="Times New Roman" w:cs="Times New Roman"/>
                      </w:rPr>
                      <w:t>期初余额</w:t>
                    </w:r>
                  </w:p>
                </w:tc>
              </w:sdtContent>
            </w:sdt>
          </w:tr>
          <w:tr w:rsidR="002C1305" w:rsidTr="002C1305">
            <w:trPr>
              <w:cantSplit/>
            </w:trPr>
            <w:tc>
              <w:tcPr>
                <w:tcW w:w="1176" w:type="pct"/>
                <w:gridSpan w:val="2"/>
                <w:vMerge/>
                <w:tcBorders>
                  <w:bottom w:val="single" w:sz="6" w:space="0" w:color="auto"/>
                </w:tcBorders>
                <w:shd w:val="clear" w:color="auto" w:fill="auto"/>
                <w:vAlign w:val="center"/>
              </w:tcPr>
              <w:p w:rsidR="002C1305" w:rsidRPr="002C1305" w:rsidRDefault="002C1305" w:rsidP="00DD6E69">
                <w:pPr>
                  <w:jc w:val="center"/>
                  <w:rPr>
                    <w:rFonts w:ascii="Times New Roman" w:hAnsi="Times New Roman" w:cs="Times New Roman"/>
                  </w:rPr>
                </w:pPr>
              </w:p>
            </w:tc>
            <w:sdt>
              <w:sdtPr>
                <w:rPr>
                  <w:rFonts w:ascii="Times New Roman" w:hAnsi="Times New Roman" w:cs="Times New Roman"/>
                </w:rPr>
                <w:tag w:val="_PLD_9f664b17996c45f08a57544a9ec7e340"/>
                <w:id w:val="-1939587147"/>
                <w:lock w:val="sdtLocked"/>
              </w:sdtPr>
              <w:sdtEndPr/>
              <w:sdtContent>
                <w:tc>
                  <w:tcPr>
                    <w:tcW w:w="656" w:type="pct"/>
                    <w:tcBorders>
                      <w:bottom w:val="single" w:sz="6" w:space="0" w:color="auto"/>
                    </w:tcBorders>
                    <w:shd w:val="clear" w:color="auto" w:fill="auto"/>
                    <w:vAlign w:val="center"/>
                  </w:tcPr>
                  <w:p w:rsidR="002C1305" w:rsidRPr="002C1305" w:rsidRDefault="002C1305" w:rsidP="00DD6E69">
                    <w:pPr>
                      <w:jc w:val="center"/>
                      <w:rPr>
                        <w:rFonts w:ascii="Times New Roman" w:hAnsi="Times New Roman" w:cs="Times New Roman"/>
                      </w:rPr>
                    </w:pPr>
                    <w:r w:rsidRPr="002C1305">
                      <w:rPr>
                        <w:rFonts w:ascii="Times New Roman" w:hAnsi="Times New Roman" w:cs="Times New Roman"/>
                      </w:rPr>
                      <w:t>账面余额</w:t>
                    </w:r>
                  </w:p>
                </w:tc>
              </w:sdtContent>
            </w:sdt>
            <w:sdt>
              <w:sdtPr>
                <w:rPr>
                  <w:rFonts w:ascii="Times New Roman" w:hAnsi="Times New Roman" w:cs="Times New Roman"/>
                </w:rPr>
                <w:tag w:val="_PLD_5c150a7367994fc29e7f8b50d7ff2eab"/>
                <w:id w:val="1129051030"/>
                <w:lock w:val="sdtLocked"/>
              </w:sdtPr>
              <w:sdtEndPr/>
              <w:sdtContent>
                <w:tc>
                  <w:tcPr>
                    <w:tcW w:w="598" w:type="pct"/>
                    <w:tcBorders>
                      <w:bottom w:val="single" w:sz="6" w:space="0" w:color="auto"/>
                    </w:tcBorders>
                    <w:shd w:val="clear" w:color="auto" w:fill="auto"/>
                    <w:vAlign w:val="center"/>
                  </w:tcPr>
                  <w:p w:rsidR="002C1305" w:rsidRPr="002C1305" w:rsidRDefault="002C1305" w:rsidP="00DD6E69">
                    <w:pPr>
                      <w:jc w:val="center"/>
                      <w:rPr>
                        <w:rFonts w:ascii="Times New Roman" w:hAnsi="Times New Roman" w:cs="Times New Roman"/>
                      </w:rPr>
                    </w:pPr>
                    <w:r w:rsidRPr="002C1305">
                      <w:rPr>
                        <w:rFonts w:ascii="Times New Roman" w:hAnsi="Times New Roman" w:cs="Times New Roman"/>
                      </w:rPr>
                      <w:t>减值准备</w:t>
                    </w:r>
                  </w:p>
                </w:tc>
              </w:sdtContent>
            </w:sdt>
            <w:sdt>
              <w:sdtPr>
                <w:rPr>
                  <w:rFonts w:ascii="Times New Roman" w:hAnsi="Times New Roman" w:cs="Times New Roman"/>
                </w:rPr>
                <w:tag w:val="_PLD_3db48da0eacd49568929884577dae51b"/>
                <w:id w:val="831263363"/>
                <w:lock w:val="sdtLocked"/>
              </w:sdtPr>
              <w:sdtEndPr/>
              <w:sdtContent>
                <w:tc>
                  <w:tcPr>
                    <w:tcW w:w="663" w:type="pct"/>
                    <w:tcBorders>
                      <w:bottom w:val="single" w:sz="6" w:space="0" w:color="auto"/>
                    </w:tcBorders>
                    <w:shd w:val="clear" w:color="auto" w:fill="auto"/>
                    <w:vAlign w:val="center"/>
                  </w:tcPr>
                  <w:p w:rsidR="002C1305" w:rsidRPr="002C1305" w:rsidRDefault="002C1305" w:rsidP="00DD6E69">
                    <w:pPr>
                      <w:jc w:val="center"/>
                      <w:rPr>
                        <w:rFonts w:ascii="Times New Roman" w:hAnsi="Times New Roman" w:cs="Times New Roman"/>
                      </w:rPr>
                    </w:pPr>
                    <w:r w:rsidRPr="002C1305">
                      <w:rPr>
                        <w:rFonts w:ascii="Times New Roman" w:hAnsi="Times New Roman" w:cs="Times New Roman"/>
                      </w:rPr>
                      <w:t>账面价值</w:t>
                    </w:r>
                  </w:p>
                </w:tc>
              </w:sdtContent>
            </w:sdt>
            <w:sdt>
              <w:sdtPr>
                <w:rPr>
                  <w:rFonts w:ascii="Times New Roman" w:hAnsi="Times New Roman" w:cs="Times New Roman"/>
                </w:rPr>
                <w:tag w:val="_PLD_00d8a1d3b6754b52929b2c46a2e716c9"/>
                <w:id w:val="-2054146979"/>
                <w:lock w:val="sdtLocked"/>
              </w:sdtPr>
              <w:sdtEndPr/>
              <w:sdtContent>
                <w:tc>
                  <w:tcPr>
                    <w:tcW w:w="656" w:type="pct"/>
                    <w:tcBorders>
                      <w:bottom w:val="single" w:sz="6" w:space="0" w:color="auto"/>
                    </w:tcBorders>
                    <w:shd w:val="clear" w:color="auto" w:fill="auto"/>
                    <w:vAlign w:val="center"/>
                  </w:tcPr>
                  <w:p w:rsidR="002C1305" w:rsidRPr="002C1305" w:rsidRDefault="002C1305" w:rsidP="00DD6E69">
                    <w:pPr>
                      <w:jc w:val="center"/>
                      <w:rPr>
                        <w:rFonts w:ascii="Times New Roman" w:hAnsi="Times New Roman" w:cs="Times New Roman"/>
                      </w:rPr>
                    </w:pPr>
                    <w:r w:rsidRPr="002C1305">
                      <w:rPr>
                        <w:rFonts w:ascii="Times New Roman" w:hAnsi="Times New Roman" w:cs="Times New Roman"/>
                      </w:rPr>
                      <w:t>账面余额</w:t>
                    </w:r>
                  </w:p>
                </w:tc>
              </w:sdtContent>
            </w:sdt>
            <w:sdt>
              <w:sdtPr>
                <w:rPr>
                  <w:rFonts w:ascii="Times New Roman" w:hAnsi="Times New Roman" w:cs="Times New Roman"/>
                </w:rPr>
                <w:tag w:val="_PLD_0f2c77fc41ea456bab34653dee178805"/>
                <w:id w:val="834034808"/>
                <w:lock w:val="sdtLocked"/>
              </w:sdtPr>
              <w:sdtEndPr/>
              <w:sdtContent>
                <w:tc>
                  <w:tcPr>
                    <w:tcW w:w="598" w:type="pct"/>
                    <w:tcBorders>
                      <w:bottom w:val="single" w:sz="6" w:space="0" w:color="auto"/>
                    </w:tcBorders>
                    <w:shd w:val="clear" w:color="auto" w:fill="auto"/>
                    <w:vAlign w:val="center"/>
                  </w:tcPr>
                  <w:p w:rsidR="002C1305" w:rsidRPr="002C1305" w:rsidRDefault="002C1305" w:rsidP="00DD6E69">
                    <w:pPr>
                      <w:jc w:val="center"/>
                      <w:rPr>
                        <w:rFonts w:ascii="Times New Roman" w:hAnsi="Times New Roman" w:cs="Times New Roman"/>
                      </w:rPr>
                    </w:pPr>
                    <w:r w:rsidRPr="002C1305">
                      <w:rPr>
                        <w:rFonts w:ascii="Times New Roman" w:hAnsi="Times New Roman" w:cs="Times New Roman"/>
                      </w:rPr>
                      <w:t>减值准备</w:t>
                    </w:r>
                  </w:p>
                </w:tc>
              </w:sdtContent>
            </w:sdt>
            <w:sdt>
              <w:sdtPr>
                <w:rPr>
                  <w:rFonts w:ascii="Times New Roman" w:hAnsi="Times New Roman" w:cs="Times New Roman"/>
                </w:rPr>
                <w:tag w:val="_PLD_9ae07ed9769c419fa280d4c5ad3f03d7"/>
                <w:id w:val="-949543830"/>
                <w:lock w:val="sdtLocked"/>
              </w:sdtPr>
              <w:sdtEndPr/>
              <w:sdtContent>
                <w:tc>
                  <w:tcPr>
                    <w:tcW w:w="656" w:type="pct"/>
                    <w:tcBorders>
                      <w:bottom w:val="single" w:sz="6" w:space="0" w:color="auto"/>
                    </w:tcBorders>
                    <w:shd w:val="clear" w:color="auto" w:fill="auto"/>
                    <w:vAlign w:val="center"/>
                  </w:tcPr>
                  <w:p w:rsidR="002C1305" w:rsidRPr="002C1305" w:rsidRDefault="002C1305" w:rsidP="00DD6E69">
                    <w:pPr>
                      <w:jc w:val="center"/>
                      <w:rPr>
                        <w:rFonts w:ascii="Times New Roman" w:hAnsi="Times New Roman" w:cs="Times New Roman"/>
                      </w:rPr>
                    </w:pPr>
                    <w:r w:rsidRPr="002C1305">
                      <w:rPr>
                        <w:rFonts w:ascii="Times New Roman" w:hAnsi="Times New Roman" w:cs="Times New Roman"/>
                      </w:rPr>
                      <w:t>账面价值</w:t>
                    </w:r>
                  </w:p>
                </w:tc>
              </w:sdtContent>
            </w:sdt>
          </w:tr>
          <w:tr w:rsidR="002C1305" w:rsidTr="002C1305">
            <w:trPr>
              <w:cantSplit/>
            </w:trPr>
            <w:sdt>
              <w:sdtPr>
                <w:rPr>
                  <w:rFonts w:ascii="Times New Roman" w:hAnsi="Times New Roman" w:cs="Times New Roman"/>
                </w:rPr>
                <w:tag w:val="_PLD_b2ce03f2519c40d0a152124161e4337f"/>
                <w:id w:val="1504251694"/>
                <w:lock w:val="sdtLocked"/>
              </w:sdtPr>
              <w:sdtEndPr/>
              <w:sdtContent>
                <w:tc>
                  <w:tcPr>
                    <w:tcW w:w="779" w:type="pct"/>
                    <w:tcBorders>
                      <w:right w:val="single" w:sz="4" w:space="0" w:color="auto"/>
                    </w:tcBorders>
                    <w:shd w:val="clear" w:color="auto" w:fill="auto"/>
                    <w:vAlign w:val="center"/>
                  </w:tcPr>
                  <w:p w:rsidR="002C1305" w:rsidRPr="002C1305" w:rsidRDefault="002C1305" w:rsidP="002C1305">
                    <w:pPr>
                      <w:rPr>
                        <w:rFonts w:ascii="Times New Roman" w:hAnsi="Times New Roman" w:cs="Times New Roman"/>
                      </w:rPr>
                    </w:pPr>
                    <w:r w:rsidRPr="002C1305">
                      <w:rPr>
                        <w:rFonts w:ascii="Times New Roman" w:hAnsi="Times New Roman" w:cs="Times New Roman"/>
                      </w:rPr>
                      <w:t>对子公司投资</w:t>
                    </w:r>
                  </w:p>
                </w:tc>
              </w:sdtContent>
            </w:sdt>
            <w:tc>
              <w:tcPr>
                <w:tcW w:w="397" w:type="pct"/>
                <w:tcBorders>
                  <w:left w:val="single" w:sz="4" w:space="0" w:color="auto"/>
                </w:tcBorders>
                <w:shd w:val="clear" w:color="auto" w:fill="auto"/>
                <w:vAlign w:val="center"/>
              </w:tcPr>
              <w:p w:rsidR="002C1305" w:rsidRPr="002C1305" w:rsidRDefault="002C1305" w:rsidP="003831E4">
                <w:pPr>
                  <w:jc w:val="center"/>
                  <w:rPr>
                    <w:rFonts w:ascii="Times New Roman" w:hAnsi="Times New Roman" w:cs="Times New Roman"/>
                  </w:rPr>
                </w:pPr>
                <w:r w:rsidRPr="002C1305">
                  <w:rPr>
                    <w:rFonts w:ascii="Times New Roman" w:hAnsi="Times New Roman" w:cs="Times New Roman"/>
                  </w:rPr>
                  <w:t>(a)</w:t>
                </w:r>
              </w:p>
            </w:tc>
            <w:tc>
              <w:tcPr>
                <w:tcW w:w="656"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96,423,652</w:t>
                </w:r>
              </w:p>
            </w:tc>
            <w:tc>
              <w:tcPr>
                <w:tcW w:w="598"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34,392,193</w:t>
                </w:r>
              </w:p>
            </w:tc>
            <w:tc>
              <w:tcPr>
                <w:tcW w:w="663"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62,031,459</w:t>
                </w:r>
              </w:p>
            </w:tc>
            <w:tc>
              <w:tcPr>
                <w:tcW w:w="656"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96,423,652</w:t>
                </w:r>
              </w:p>
            </w:tc>
            <w:tc>
              <w:tcPr>
                <w:tcW w:w="598"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34,392,193</w:t>
                </w:r>
              </w:p>
            </w:tc>
            <w:tc>
              <w:tcPr>
                <w:tcW w:w="656"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62,031,459</w:t>
                </w:r>
              </w:p>
            </w:tc>
          </w:tr>
          <w:tr w:rsidR="002C1305" w:rsidTr="002C1305">
            <w:trPr>
              <w:cantSplit/>
            </w:trPr>
            <w:sdt>
              <w:sdtPr>
                <w:rPr>
                  <w:rFonts w:ascii="Times New Roman" w:hAnsi="Times New Roman" w:cs="Times New Roman"/>
                </w:rPr>
                <w:tag w:val="_PLD_da68a71aef6a46449e56205bf88b68ae"/>
                <w:id w:val="-1338762460"/>
                <w:lock w:val="sdtLocked"/>
              </w:sdtPr>
              <w:sdtEndPr/>
              <w:sdtContent>
                <w:tc>
                  <w:tcPr>
                    <w:tcW w:w="779" w:type="pct"/>
                    <w:tcBorders>
                      <w:right w:val="single" w:sz="4" w:space="0" w:color="auto"/>
                    </w:tcBorders>
                    <w:shd w:val="clear" w:color="auto" w:fill="auto"/>
                    <w:vAlign w:val="center"/>
                  </w:tcPr>
                  <w:p w:rsidR="002C1305" w:rsidRPr="002C1305" w:rsidRDefault="002C1305" w:rsidP="002C1305">
                    <w:pPr>
                      <w:rPr>
                        <w:rFonts w:ascii="Times New Roman" w:hAnsi="Times New Roman" w:cs="Times New Roman"/>
                      </w:rPr>
                    </w:pPr>
                    <w:r w:rsidRPr="002C1305">
                      <w:rPr>
                        <w:rFonts w:ascii="Times New Roman" w:hAnsi="Times New Roman" w:cs="Times New Roman"/>
                      </w:rPr>
                      <w:t>对联营、合营企业投资</w:t>
                    </w:r>
                  </w:p>
                </w:tc>
              </w:sdtContent>
            </w:sdt>
            <w:tc>
              <w:tcPr>
                <w:tcW w:w="397" w:type="pct"/>
                <w:tcBorders>
                  <w:left w:val="single" w:sz="4" w:space="0" w:color="auto"/>
                </w:tcBorders>
                <w:shd w:val="clear" w:color="auto" w:fill="auto"/>
                <w:vAlign w:val="center"/>
              </w:tcPr>
              <w:p w:rsidR="002C1305" w:rsidRPr="002C1305" w:rsidRDefault="002C1305" w:rsidP="003831E4">
                <w:pPr>
                  <w:jc w:val="center"/>
                  <w:rPr>
                    <w:rFonts w:ascii="Times New Roman" w:hAnsi="Times New Roman" w:cs="Times New Roman"/>
                  </w:rPr>
                </w:pPr>
                <w:r w:rsidRPr="002C1305">
                  <w:rPr>
                    <w:rFonts w:ascii="Times New Roman" w:hAnsi="Times New Roman" w:cs="Times New Roman"/>
                  </w:rPr>
                  <w:t>(</w:t>
                </w:r>
                <w:r w:rsidRPr="002C1305">
                  <w:rPr>
                    <w:rFonts w:ascii="Times New Roman" w:hAnsi="Times New Roman" w:cs="Times New Roman"/>
                  </w:rPr>
                  <w:t>附注五</w:t>
                </w:r>
                <w:r w:rsidRPr="002C1305">
                  <w:rPr>
                    <w:rFonts w:ascii="Times New Roman" w:hAnsi="Times New Roman" w:cs="Times New Roman"/>
                  </w:rPr>
                  <w:t>(8))</w:t>
                </w:r>
              </w:p>
            </w:tc>
            <w:tc>
              <w:tcPr>
                <w:tcW w:w="656"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297,272,349</w:t>
                </w:r>
              </w:p>
            </w:tc>
            <w:tc>
              <w:tcPr>
                <w:tcW w:w="598"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w:t>
                </w:r>
              </w:p>
            </w:tc>
            <w:tc>
              <w:tcPr>
                <w:tcW w:w="663" w:type="pct"/>
                <w:tcBorders>
                  <w:bottom w:val="single" w:sz="4" w:space="0" w:color="auto"/>
                </w:tcBorders>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297,272,349</w:t>
                </w:r>
              </w:p>
            </w:tc>
            <w:tc>
              <w:tcPr>
                <w:tcW w:w="656"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274,600,900</w:t>
                </w:r>
              </w:p>
            </w:tc>
            <w:tc>
              <w:tcPr>
                <w:tcW w:w="598"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w:t>
                </w:r>
              </w:p>
            </w:tc>
            <w:tc>
              <w:tcPr>
                <w:tcW w:w="656"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274,600,900</w:t>
                </w:r>
              </w:p>
            </w:tc>
          </w:tr>
          <w:tr w:rsidR="002C1305" w:rsidTr="002C1305">
            <w:trPr>
              <w:cantSplit/>
            </w:trPr>
            <w:sdt>
              <w:sdtPr>
                <w:rPr>
                  <w:rFonts w:ascii="Times New Roman" w:hAnsi="Times New Roman" w:cs="Times New Roman"/>
                </w:rPr>
                <w:tag w:val="_PLD_5c8b8837c4fd4f29a39327cb72d5dcbf"/>
                <w:id w:val="2049561603"/>
                <w:lock w:val="sdtLocked"/>
              </w:sdtPr>
              <w:sdtEndPr/>
              <w:sdtContent>
                <w:tc>
                  <w:tcPr>
                    <w:tcW w:w="1176" w:type="pct"/>
                    <w:gridSpan w:val="2"/>
                    <w:shd w:val="clear" w:color="auto" w:fill="auto"/>
                    <w:vAlign w:val="center"/>
                  </w:tcPr>
                  <w:p w:rsidR="002C1305" w:rsidRPr="002C1305" w:rsidRDefault="002C1305" w:rsidP="002C1305">
                    <w:pPr>
                      <w:jc w:val="center"/>
                      <w:rPr>
                        <w:rFonts w:ascii="Times New Roman" w:hAnsi="Times New Roman" w:cs="Times New Roman"/>
                      </w:rPr>
                    </w:pPr>
                    <w:r w:rsidRPr="002C1305">
                      <w:rPr>
                        <w:rFonts w:ascii="Times New Roman" w:hAnsi="Times New Roman" w:cs="Times New Roman"/>
                      </w:rPr>
                      <w:t>合计</w:t>
                    </w:r>
                  </w:p>
                </w:tc>
              </w:sdtContent>
            </w:sdt>
            <w:tc>
              <w:tcPr>
                <w:tcW w:w="656"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393,696,001</w:t>
                </w:r>
              </w:p>
            </w:tc>
            <w:tc>
              <w:tcPr>
                <w:tcW w:w="598" w:type="pct"/>
                <w:tcBorders>
                  <w:right w:val="single" w:sz="4" w:space="0" w:color="auto"/>
                </w:tcBorders>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34,392,193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lang w:val="zh-CN"/>
                  </w:rPr>
                  <w:fldChar w:fldCharType="begin" w:fldLock="1"/>
                </w:r>
                <w:r w:rsidRPr="002C1305">
                  <w:rPr>
                    <w:rFonts w:ascii="Times New Roman" w:hAnsi="Times New Roman" w:cs="Times New Roman"/>
                    <w:lang w:val="zh-CN"/>
                  </w:rPr>
                  <w:instrText xml:space="preserve"> LINK  Excel.SheetMacroEnabled.12 "C:\\Users\\Trista H Zhao\\Desktop\\</w:instrText>
                </w:r>
                <w:r w:rsidRPr="002C1305">
                  <w:rPr>
                    <w:rFonts w:ascii="Times New Roman" w:hAnsi="Times New Roman" w:cs="Times New Roman"/>
                    <w:lang w:val="zh-CN"/>
                  </w:rPr>
                  <w:instrText>广深铁路股份有限公司</w:instrText>
                </w:r>
                <w:r w:rsidRPr="002C1305">
                  <w:rPr>
                    <w:rFonts w:ascii="Times New Roman" w:hAnsi="Times New Roman" w:cs="Times New Roman"/>
                    <w:lang w:val="zh-CN"/>
                  </w:rPr>
                  <w:instrText>\\Guanshen railway 2023 interim\\Welink\\Welink-A</w:instrText>
                </w:r>
                <w:r w:rsidRPr="002C1305">
                  <w:rPr>
                    <w:rFonts w:ascii="Times New Roman" w:hAnsi="Times New Roman" w:cs="Times New Roman"/>
                    <w:lang w:val="zh-CN"/>
                  </w:rPr>
                  <w:instrText>股</w:instrText>
                </w:r>
                <w:r w:rsidRPr="002C1305">
                  <w:rPr>
                    <w:rFonts w:ascii="Times New Roman" w:hAnsi="Times New Roman" w:cs="Times New Roman"/>
                    <w:lang w:val="zh-CN"/>
                  </w:rPr>
                  <w:instrText>\\1-2023</w:instrText>
                </w:r>
                <w:r w:rsidRPr="002C1305">
                  <w:rPr>
                    <w:rFonts w:ascii="Times New Roman" w:hAnsi="Times New Roman" w:cs="Times New Roman"/>
                    <w:lang w:val="zh-CN"/>
                  </w:rPr>
                  <w:instrText>半年度广深铁路股份</w:instrText>
                </w:r>
                <w:r w:rsidRPr="002C1305">
                  <w:rPr>
                    <w:rFonts w:ascii="Times New Roman" w:hAnsi="Times New Roman" w:cs="Times New Roman"/>
                    <w:lang w:val="zh-CN"/>
                  </w:rPr>
                  <w:instrText>A</w:instrText>
                </w:r>
                <w:r w:rsidRPr="002C1305">
                  <w:rPr>
                    <w:rFonts w:ascii="Times New Roman" w:hAnsi="Times New Roman" w:cs="Times New Roman"/>
                    <w:lang w:val="zh-CN"/>
                  </w:rPr>
                  <w:instrText>股</w:instrText>
                </w:r>
                <w:r w:rsidRPr="002C1305">
                  <w:rPr>
                    <w:rFonts w:ascii="Times New Roman" w:hAnsi="Times New Roman" w:cs="Times New Roman"/>
                    <w:lang w:val="zh-CN"/>
                  </w:rPr>
                  <w:instrText>.xlsx" "</w:instrText>
                </w:r>
                <w:r w:rsidRPr="002C1305">
                  <w:rPr>
                    <w:rFonts w:ascii="Times New Roman" w:hAnsi="Times New Roman" w:cs="Times New Roman"/>
                    <w:lang w:val="zh-CN"/>
                  </w:rPr>
                  <w:instrText>十一</w:instrText>
                </w:r>
                <w:r w:rsidRPr="002C1305">
                  <w:rPr>
                    <w:rFonts w:ascii="Times New Roman" w:hAnsi="Times New Roman" w:cs="Times New Roman"/>
                    <w:lang w:val="zh-CN"/>
                  </w:rPr>
                  <w:instrText>(3)_</w:instrText>
                </w:r>
                <w:r w:rsidRPr="002C1305">
                  <w:rPr>
                    <w:rFonts w:ascii="Times New Roman" w:hAnsi="Times New Roman" w:cs="Times New Roman"/>
                    <w:lang w:val="zh-CN"/>
                  </w:rPr>
                  <w:instrText>长期股权投资</w:instrText>
                </w:r>
                <w:r w:rsidRPr="002C1305">
                  <w:rPr>
                    <w:rFonts w:ascii="Times New Roman" w:hAnsi="Times New Roman" w:cs="Times New Roman"/>
                    <w:lang w:val="zh-CN"/>
                  </w:rPr>
                  <w:instrText>1!R11C3" \t \r "C:\\Users\\Trista H Zhao\\Desktop\\</w:instrText>
                </w:r>
                <w:r w:rsidRPr="002C1305">
                  <w:rPr>
                    <w:rFonts w:ascii="Times New Roman" w:hAnsi="Times New Roman" w:cs="Times New Roman"/>
                    <w:lang w:val="zh-CN"/>
                  </w:rPr>
                  <w:instrText>广深铁路股份有限公司</w:instrText>
                </w:r>
                <w:r w:rsidRPr="002C1305">
                  <w:rPr>
                    <w:rFonts w:ascii="Times New Roman" w:hAnsi="Times New Roman" w:cs="Times New Roman"/>
                    <w:lang w:val="zh-CN"/>
                  </w:rPr>
                  <w:instrText>\\Guanshen railway 2023 interim\\Welink\\Welink-A</w:instrText>
                </w:r>
                <w:r w:rsidRPr="002C1305">
                  <w:rPr>
                    <w:rFonts w:ascii="Times New Roman" w:hAnsi="Times New Roman" w:cs="Times New Roman"/>
                    <w:lang w:val="zh-CN"/>
                  </w:rPr>
                  <w:instrText>股</w:instrText>
                </w:r>
                <w:r w:rsidRPr="002C1305">
                  <w:rPr>
                    <w:rFonts w:ascii="Times New Roman" w:hAnsi="Times New Roman" w:cs="Times New Roman"/>
                    <w:lang w:val="zh-CN"/>
                  </w:rPr>
                  <w:instrText>\\1-2023</w:instrText>
                </w:r>
                <w:r w:rsidRPr="002C1305">
                  <w:rPr>
                    <w:rFonts w:ascii="Times New Roman" w:hAnsi="Times New Roman" w:cs="Times New Roman"/>
                    <w:lang w:val="zh-CN"/>
                  </w:rPr>
                  <w:instrText>半年度广深铁路股份</w:instrText>
                </w:r>
                <w:r w:rsidRPr="002C1305">
                  <w:rPr>
                    <w:rFonts w:ascii="Times New Roman" w:hAnsi="Times New Roman" w:cs="Times New Roman"/>
                    <w:lang w:val="zh-CN"/>
                  </w:rPr>
                  <w:instrText>A</w:instrText>
                </w:r>
                <w:r w:rsidRPr="002C1305">
                  <w:rPr>
                    <w:rFonts w:ascii="Times New Roman" w:hAnsi="Times New Roman" w:cs="Times New Roman"/>
                    <w:lang w:val="zh-CN"/>
                  </w:rPr>
                  <w:instrText>股</w:instrText>
                </w:r>
                <w:r w:rsidRPr="002C1305">
                  <w:rPr>
                    <w:rFonts w:ascii="Times New Roman" w:hAnsi="Times New Roman" w:cs="Times New Roman"/>
                    <w:lang w:val="zh-CN"/>
                  </w:rPr>
                  <w:instrText>.xlsx" "</w:instrText>
                </w:r>
                <w:r w:rsidRPr="002C1305">
                  <w:rPr>
                    <w:rFonts w:ascii="Times New Roman" w:hAnsi="Times New Roman" w:cs="Times New Roman"/>
                    <w:lang w:val="zh-CN"/>
                  </w:rPr>
                  <w:instrText>十一</w:instrText>
                </w:r>
                <w:r w:rsidRPr="002C1305">
                  <w:rPr>
                    <w:rFonts w:ascii="Times New Roman" w:hAnsi="Times New Roman" w:cs="Times New Roman"/>
                    <w:lang w:val="zh-CN"/>
                  </w:rPr>
                  <w:instrText>(3)_</w:instrText>
                </w:r>
                <w:r w:rsidRPr="002C1305">
                  <w:rPr>
                    <w:rFonts w:ascii="Times New Roman" w:hAnsi="Times New Roman" w:cs="Times New Roman"/>
                    <w:lang w:val="zh-CN"/>
                  </w:rPr>
                  <w:instrText>长期股权投资</w:instrText>
                </w:r>
                <w:r w:rsidRPr="002C1305">
                  <w:rPr>
                    <w:rFonts w:ascii="Times New Roman" w:hAnsi="Times New Roman" w:cs="Times New Roman"/>
                    <w:lang w:val="zh-CN"/>
                  </w:rPr>
                  <w:instrText xml:space="preserve">1!R11C3" \* MERGEFORMAT </w:instrText>
                </w:r>
                <w:r w:rsidRPr="002C1305">
                  <w:rPr>
                    <w:rFonts w:ascii="Times New Roman" w:hAnsi="Times New Roman" w:cs="Times New Roman"/>
                    <w:lang w:val="zh-CN"/>
                  </w:rPr>
                  <w:fldChar w:fldCharType="separate"/>
                </w:r>
                <w:r w:rsidRPr="002C1305">
                  <w:rPr>
                    <w:rFonts w:ascii="Times New Roman" w:hAnsi="Times New Roman" w:cs="Times New Roman"/>
                    <w:lang w:val="zh-CN"/>
                  </w:rPr>
                  <w:t>359,303,808</w:t>
                </w:r>
                <w:r w:rsidRPr="002C1305">
                  <w:rPr>
                    <w:rFonts w:ascii="Times New Roman" w:hAnsi="Times New Roman" w:cs="Times New Roman"/>
                    <w:lang w:val="zh-CN"/>
                  </w:rPr>
                  <w:fldChar w:fldCharType="end"/>
                </w:r>
              </w:p>
            </w:tc>
            <w:tc>
              <w:tcPr>
                <w:tcW w:w="656" w:type="pct"/>
                <w:tcBorders>
                  <w:left w:val="single" w:sz="4" w:space="0" w:color="auto"/>
                </w:tcBorders>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371,024,552</w:t>
                </w:r>
              </w:p>
            </w:tc>
            <w:tc>
              <w:tcPr>
                <w:tcW w:w="598"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34,392,193</w:t>
                </w:r>
              </w:p>
            </w:tc>
            <w:tc>
              <w:tcPr>
                <w:tcW w:w="656" w:type="pct"/>
                <w:shd w:val="clear" w:color="auto" w:fill="auto"/>
                <w:vAlign w:val="center"/>
              </w:tcPr>
              <w:p w:rsidR="002C1305" w:rsidRPr="002C1305" w:rsidRDefault="002C1305" w:rsidP="002C1305">
                <w:pPr>
                  <w:jc w:val="right"/>
                  <w:rPr>
                    <w:rFonts w:ascii="Times New Roman" w:hAnsi="Times New Roman" w:cs="Times New Roman"/>
                  </w:rPr>
                </w:pPr>
                <w:r w:rsidRPr="002C1305">
                  <w:rPr>
                    <w:rFonts w:ascii="Times New Roman" w:hAnsi="Times New Roman" w:cs="Times New Roman"/>
                  </w:rPr>
                  <w:t>336,632,359</w:t>
                </w:r>
              </w:p>
            </w:tc>
          </w:tr>
        </w:tbl>
        <w:p w:rsidR="002C1305" w:rsidRPr="002C1305" w:rsidRDefault="002C1305">
          <w:pPr>
            <w:rPr>
              <w:rFonts w:ascii="Times New Roman" w:hAnsi="Times New Roman" w:cs="Times New Roman"/>
            </w:rPr>
          </w:pPr>
        </w:p>
        <w:p w:rsidR="002C1305" w:rsidRPr="002C1305" w:rsidRDefault="002C1305" w:rsidP="002C1305">
          <w:pPr>
            <w:overflowPunct w:val="0"/>
            <w:rPr>
              <w:rFonts w:ascii="Times New Roman" w:hAnsi="Times New Roman" w:cs="Times New Roman"/>
            </w:rPr>
          </w:pPr>
          <w:r w:rsidRPr="002C1305">
            <w:rPr>
              <w:rFonts w:ascii="Times New Roman" w:hAnsi="Times New Roman" w:cs="Times New Roman"/>
            </w:rPr>
            <w:t>本公司对联营企业的长期股权投资均无公开报价。</w:t>
          </w:r>
        </w:p>
        <w:p w:rsidR="00047B74" w:rsidRDefault="00833B52"/>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047B74" w:rsidRPr="002C1305" w:rsidRDefault="009454CC" w:rsidP="00652785">
          <w:pPr>
            <w:pStyle w:val="4"/>
            <w:numPr>
              <w:ilvl w:val="0"/>
              <w:numId w:val="35"/>
            </w:numPr>
            <w:rPr>
              <w:rFonts w:ascii="宋体" w:hAnsi="宋体"/>
              <w:b w:val="0"/>
            </w:rPr>
          </w:pPr>
          <w:r w:rsidRPr="002C1305">
            <w:rPr>
              <w:rFonts w:ascii="宋体" w:hAnsi="宋体" w:hint="eastAsia"/>
              <w:b w:val="0"/>
            </w:rPr>
            <w:t>对子公司投资</w:t>
          </w:r>
        </w:p>
        <w:sdt>
          <w:sdtPr>
            <w:alias w:val="是否适用：母公司对子公司投资[双击切换]"/>
            <w:tag w:val="_GBC_c52cee49247d42a9a79deabbd4c8635c"/>
            <w:id w:val="958080113"/>
            <w:lock w:val="sdtLocked"/>
            <w:placeholder>
              <w:docPart w:val="GBC22222222222222222222222222222"/>
            </w:placeholder>
          </w:sdtPr>
          <w:sdtEndPr/>
          <w:sdtContent>
            <w:p w:rsidR="00047B74" w:rsidRDefault="009454CC">
              <w:r>
                <w:fldChar w:fldCharType="begin"/>
              </w:r>
              <w:r w:rsidR="002E4771">
                <w:instrText xml:space="preserve"> MACROBUTTON  SnrToggleCheckbox √适用 </w:instrText>
              </w:r>
              <w:r>
                <w:fldChar w:fldCharType="end"/>
              </w:r>
              <w:r>
                <w:fldChar w:fldCharType="begin"/>
              </w:r>
              <w:r w:rsidR="002E4771">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775"/>
            <w:gridCol w:w="1026"/>
            <w:gridCol w:w="1026"/>
            <w:gridCol w:w="398"/>
            <w:gridCol w:w="459"/>
            <w:gridCol w:w="814"/>
            <w:gridCol w:w="1026"/>
            <w:gridCol w:w="1146"/>
            <w:gridCol w:w="1543"/>
          </w:tblGrid>
          <w:tr w:rsidR="002E4771" w:rsidTr="002E4771">
            <w:trPr>
              <w:jc w:val="center"/>
            </w:trPr>
            <w:sdt>
              <w:sdtPr>
                <w:rPr>
                  <w:rFonts w:ascii="Times New Roman" w:hAnsi="Times New Roman" w:cs="Times New Roman"/>
                  <w:sz w:val="18"/>
                  <w:szCs w:val="18"/>
                </w:rPr>
                <w:tag w:val="_PLD_c6f1ebfed2274883870089cc90c0b5b3"/>
                <w:id w:val="-472211407"/>
                <w:lock w:val="sdtLocked"/>
              </w:sdtPr>
              <w:sdtEndPr/>
              <w:sdtContent>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DD6E69">
                    <w:pPr>
                      <w:jc w:val="center"/>
                      <w:rPr>
                        <w:rFonts w:ascii="Times New Roman" w:hAnsi="Times New Roman" w:cs="Times New Roman"/>
                        <w:sz w:val="18"/>
                        <w:szCs w:val="18"/>
                      </w:rPr>
                    </w:pPr>
                    <w:r w:rsidRPr="002E4771">
                      <w:rPr>
                        <w:rFonts w:ascii="Times New Roman" w:hAnsi="Times New Roman" w:cs="Times New Roman"/>
                        <w:sz w:val="18"/>
                        <w:szCs w:val="18"/>
                      </w:rPr>
                      <w:t>被投资单位</w:t>
                    </w:r>
                  </w:p>
                </w:tc>
              </w:sdtContent>
            </w:sdt>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DD6E69">
                <w:pPr>
                  <w:jc w:val="center"/>
                  <w:rPr>
                    <w:rFonts w:ascii="Times New Roman" w:hAnsi="Times New Roman" w:cs="Times New Roman"/>
                    <w:sz w:val="18"/>
                    <w:szCs w:val="18"/>
                  </w:rPr>
                </w:pPr>
                <w:r w:rsidRPr="002E4771">
                  <w:rPr>
                    <w:rFonts w:ascii="Times New Roman" w:hAnsi="Times New Roman" w:cs="Times New Roman"/>
                    <w:sz w:val="18"/>
                    <w:szCs w:val="18"/>
                  </w:rPr>
                  <w:t>核算方法</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DD6E69">
                <w:pPr>
                  <w:jc w:val="center"/>
                  <w:rPr>
                    <w:rFonts w:ascii="Times New Roman" w:hAnsi="Times New Roman" w:cs="Times New Roman"/>
                    <w:sz w:val="18"/>
                    <w:szCs w:val="18"/>
                  </w:rPr>
                </w:pPr>
                <w:r w:rsidRPr="002E4771">
                  <w:rPr>
                    <w:rFonts w:ascii="Times New Roman" w:hAnsi="Times New Roman" w:cs="Times New Roman"/>
                    <w:sz w:val="18"/>
                    <w:szCs w:val="18"/>
                    <w:lang w:val="zh-CN"/>
                  </w:rPr>
                  <w:fldChar w:fldCharType="begin" w:fldLock="1"/>
                </w:r>
                <w:r w:rsidRPr="002E4771">
                  <w:rPr>
                    <w:rFonts w:ascii="Times New Roman" w:hAnsi="Times New Roman" w:cs="Times New Roman"/>
                    <w:sz w:val="18"/>
                    <w:szCs w:val="18"/>
                    <w:lang w:val="zh-CN"/>
                  </w:rPr>
                  <w:instrText xml:space="preserve"> LINK  Excel.SheetMacroEnabled.12 "C:\\Users\\Trista H Zhao\\Desktop\\</w:instrText>
                </w:r>
                <w:r w:rsidRPr="002E4771">
                  <w:rPr>
                    <w:rFonts w:ascii="Times New Roman" w:hAnsi="Times New Roman" w:cs="Times New Roman"/>
                    <w:sz w:val="18"/>
                    <w:szCs w:val="18"/>
                    <w:lang w:val="zh-CN"/>
                  </w:rPr>
                  <w:instrText>广深铁路股份有限公司</w:instrText>
                </w:r>
                <w:r w:rsidRPr="002E4771">
                  <w:rPr>
                    <w:rFonts w:ascii="Times New Roman" w:hAnsi="Times New Roman" w:cs="Times New Roman"/>
                    <w:sz w:val="18"/>
                    <w:szCs w:val="18"/>
                    <w:lang w:val="zh-CN"/>
                  </w:rPr>
                  <w:instrText>\\Guanshen railway 2023 interim\\Welink\\Welink-A</w:instrText>
                </w:r>
                <w:r w:rsidRPr="002E4771">
                  <w:rPr>
                    <w:rFonts w:ascii="Times New Roman" w:hAnsi="Times New Roman" w:cs="Times New Roman"/>
                    <w:sz w:val="18"/>
                    <w:szCs w:val="18"/>
                    <w:lang w:val="zh-CN"/>
                  </w:rPr>
                  <w:instrText>股</w:instrText>
                </w:r>
                <w:r w:rsidRPr="002E4771">
                  <w:rPr>
                    <w:rFonts w:ascii="Times New Roman" w:hAnsi="Times New Roman" w:cs="Times New Roman"/>
                    <w:sz w:val="18"/>
                    <w:szCs w:val="18"/>
                    <w:lang w:val="zh-CN"/>
                  </w:rPr>
                  <w:instrText>\\1-2023</w:instrText>
                </w:r>
                <w:r w:rsidRPr="002E4771">
                  <w:rPr>
                    <w:rFonts w:ascii="Times New Roman" w:hAnsi="Times New Roman" w:cs="Times New Roman"/>
                    <w:sz w:val="18"/>
                    <w:szCs w:val="18"/>
                    <w:lang w:val="zh-CN"/>
                  </w:rPr>
                  <w:instrText>半年度广深铁路股份</w:instrText>
                </w:r>
                <w:r w:rsidRPr="002E4771">
                  <w:rPr>
                    <w:rFonts w:ascii="Times New Roman" w:hAnsi="Times New Roman" w:cs="Times New Roman"/>
                    <w:sz w:val="18"/>
                    <w:szCs w:val="18"/>
                    <w:lang w:val="zh-CN"/>
                  </w:rPr>
                  <w:instrText>A</w:instrText>
                </w:r>
                <w:r w:rsidRPr="002E4771">
                  <w:rPr>
                    <w:rFonts w:ascii="Times New Roman" w:hAnsi="Times New Roman" w:cs="Times New Roman"/>
                    <w:sz w:val="18"/>
                    <w:szCs w:val="18"/>
                    <w:lang w:val="zh-CN"/>
                  </w:rPr>
                  <w:instrText>股</w:instrText>
                </w:r>
                <w:r w:rsidRPr="002E4771">
                  <w:rPr>
                    <w:rFonts w:ascii="Times New Roman" w:hAnsi="Times New Roman" w:cs="Times New Roman"/>
                    <w:sz w:val="18"/>
                    <w:szCs w:val="18"/>
                    <w:lang w:val="zh-CN"/>
                  </w:rPr>
                  <w:instrText>.xlsx" "</w:instrText>
                </w:r>
                <w:r w:rsidRPr="002E4771">
                  <w:rPr>
                    <w:rFonts w:ascii="Times New Roman" w:hAnsi="Times New Roman" w:cs="Times New Roman"/>
                    <w:sz w:val="18"/>
                    <w:szCs w:val="18"/>
                    <w:lang w:val="zh-CN"/>
                  </w:rPr>
                  <w:instrText>十一</w:instrText>
                </w:r>
                <w:r w:rsidRPr="002E4771">
                  <w:rPr>
                    <w:rFonts w:ascii="Times New Roman" w:hAnsi="Times New Roman" w:cs="Times New Roman"/>
                    <w:sz w:val="18"/>
                    <w:szCs w:val="18"/>
                    <w:lang w:val="zh-CN"/>
                  </w:rPr>
                  <w:instrText>(3)(a)_</w:instrText>
                </w:r>
                <w:r w:rsidRPr="002E4771">
                  <w:rPr>
                    <w:rFonts w:ascii="Times New Roman" w:hAnsi="Times New Roman" w:cs="Times New Roman"/>
                    <w:sz w:val="18"/>
                    <w:szCs w:val="18"/>
                    <w:lang w:val="zh-CN"/>
                  </w:rPr>
                  <w:instrText>子公司</w:instrText>
                </w:r>
                <w:r w:rsidRPr="002E4771">
                  <w:rPr>
                    <w:rFonts w:ascii="Times New Roman" w:hAnsi="Times New Roman" w:cs="Times New Roman"/>
                    <w:sz w:val="18"/>
                    <w:szCs w:val="18"/>
                    <w:lang w:val="zh-CN"/>
                  </w:rPr>
                  <w:instrText>1!R5C5" \t \r "C:\\Users\\Trista H Zhao\\Desktop\\</w:instrText>
                </w:r>
                <w:r w:rsidRPr="002E4771">
                  <w:rPr>
                    <w:rFonts w:ascii="Times New Roman" w:hAnsi="Times New Roman" w:cs="Times New Roman"/>
                    <w:sz w:val="18"/>
                    <w:szCs w:val="18"/>
                    <w:lang w:val="zh-CN"/>
                  </w:rPr>
                  <w:instrText>广深铁路股份有限公司</w:instrText>
                </w:r>
                <w:r w:rsidRPr="002E4771">
                  <w:rPr>
                    <w:rFonts w:ascii="Times New Roman" w:hAnsi="Times New Roman" w:cs="Times New Roman"/>
                    <w:sz w:val="18"/>
                    <w:szCs w:val="18"/>
                    <w:lang w:val="zh-CN"/>
                  </w:rPr>
                  <w:instrText>\\Guanshen railway 2023 interim\\Welink\\Welink-A</w:instrText>
                </w:r>
                <w:r w:rsidRPr="002E4771">
                  <w:rPr>
                    <w:rFonts w:ascii="Times New Roman" w:hAnsi="Times New Roman" w:cs="Times New Roman"/>
                    <w:sz w:val="18"/>
                    <w:szCs w:val="18"/>
                    <w:lang w:val="zh-CN"/>
                  </w:rPr>
                  <w:instrText>股</w:instrText>
                </w:r>
                <w:r w:rsidRPr="002E4771">
                  <w:rPr>
                    <w:rFonts w:ascii="Times New Roman" w:hAnsi="Times New Roman" w:cs="Times New Roman"/>
                    <w:sz w:val="18"/>
                    <w:szCs w:val="18"/>
                    <w:lang w:val="zh-CN"/>
                  </w:rPr>
                  <w:instrText>\\1-2023</w:instrText>
                </w:r>
                <w:r w:rsidRPr="002E4771">
                  <w:rPr>
                    <w:rFonts w:ascii="Times New Roman" w:hAnsi="Times New Roman" w:cs="Times New Roman"/>
                    <w:sz w:val="18"/>
                    <w:szCs w:val="18"/>
                    <w:lang w:val="zh-CN"/>
                  </w:rPr>
                  <w:instrText>半年度广深铁路股份</w:instrText>
                </w:r>
                <w:r w:rsidRPr="002E4771">
                  <w:rPr>
                    <w:rFonts w:ascii="Times New Roman" w:hAnsi="Times New Roman" w:cs="Times New Roman"/>
                    <w:sz w:val="18"/>
                    <w:szCs w:val="18"/>
                    <w:lang w:val="zh-CN"/>
                  </w:rPr>
                  <w:instrText>A</w:instrText>
                </w:r>
                <w:r w:rsidRPr="002E4771">
                  <w:rPr>
                    <w:rFonts w:ascii="Times New Roman" w:hAnsi="Times New Roman" w:cs="Times New Roman"/>
                    <w:sz w:val="18"/>
                    <w:szCs w:val="18"/>
                    <w:lang w:val="zh-CN"/>
                  </w:rPr>
                  <w:instrText>股</w:instrText>
                </w:r>
                <w:r w:rsidRPr="002E4771">
                  <w:rPr>
                    <w:rFonts w:ascii="Times New Roman" w:hAnsi="Times New Roman" w:cs="Times New Roman"/>
                    <w:sz w:val="18"/>
                    <w:szCs w:val="18"/>
                    <w:lang w:val="zh-CN"/>
                  </w:rPr>
                  <w:instrText>.xlsx" "</w:instrText>
                </w:r>
                <w:r w:rsidRPr="002E4771">
                  <w:rPr>
                    <w:rFonts w:ascii="Times New Roman" w:hAnsi="Times New Roman" w:cs="Times New Roman"/>
                    <w:sz w:val="18"/>
                    <w:szCs w:val="18"/>
                    <w:lang w:val="zh-CN"/>
                  </w:rPr>
                  <w:instrText>十一</w:instrText>
                </w:r>
                <w:r w:rsidRPr="002E4771">
                  <w:rPr>
                    <w:rFonts w:ascii="Times New Roman" w:hAnsi="Times New Roman" w:cs="Times New Roman"/>
                    <w:sz w:val="18"/>
                    <w:szCs w:val="18"/>
                    <w:lang w:val="zh-CN"/>
                  </w:rPr>
                  <w:instrText>(3)(a)_</w:instrText>
                </w:r>
                <w:r w:rsidRPr="002E4771">
                  <w:rPr>
                    <w:rFonts w:ascii="Times New Roman" w:hAnsi="Times New Roman" w:cs="Times New Roman"/>
                    <w:sz w:val="18"/>
                    <w:szCs w:val="18"/>
                    <w:lang w:val="zh-CN"/>
                  </w:rPr>
                  <w:instrText>子公司</w:instrText>
                </w:r>
                <w:r w:rsidRPr="002E4771">
                  <w:rPr>
                    <w:rFonts w:ascii="Times New Roman" w:hAnsi="Times New Roman" w:cs="Times New Roman"/>
                    <w:sz w:val="18"/>
                    <w:szCs w:val="18"/>
                    <w:lang w:val="zh-CN"/>
                  </w:rPr>
                  <w:instrText xml:space="preserve">1!R5C5" \* MERGEFORMAT </w:instrText>
                </w:r>
                <w:r w:rsidRPr="002E4771">
                  <w:rPr>
                    <w:rFonts w:ascii="Times New Roman" w:hAnsi="Times New Roman" w:cs="Times New Roman"/>
                    <w:sz w:val="18"/>
                    <w:szCs w:val="18"/>
                    <w:lang w:val="zh-CN"/>
                  </w:rPr>
                  <w:fldChar w:fldCharType="separate"/>
                </w:r>
                <w:r w:rsidRPr="002E4771">
                  <w:rPr>
                    <w:rFonts w:ascii="Times New Roman" w:hAnsi="Times New Roman" w:cs="Times New Roman"/>
                    <w:color w:val="000000"/>
                    <w:sz w:val="18"/>
                    <w:szCs w:val="18"/>
                  </w:rPr>
                  <w:t>投资成本</w:t>
                </w:r>
                <w:r w:rsidRPr="002E4771">
                  <w:rPr>
                    <w:rFonts w:ascii="Times New Roman" w:hAnsi="Times New Roman" w:cs="Times New Roman"/>
                    <w:sz w:val="18"/>
                    <w:szCs w:val="18"/>
                    <w:lang w:val="zh-CN"/>
                  </w:rPr>
                  <w:fldChar w:fldCharType="end"/>
                </w:r>
              </w:p>
            </w:tc>
            <w:sdt>
              <w:sdtPr>
                <w:rPr>
                  <w:rFonts w:ascii="Times New Roman" w:hAnsi="Times New Roman" w:cs="Times New Roman"/>
                  <w:sz w:val="18"/>
                  <w:szCs w:val="18"/>
                </w:rPr>
                <w:tag w:val="_PLD_c8b6275a3567432ba7b63d4485a9cce5"/>
                <w:id w:val="-841630995"/>
                <w:lock w:val="sdtLocked"/>
              </w:sdtPr>
              <w:sdtEndPr/>
              <w:sdtContent>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DD6E69">
                    <w:pPr>
                      <w:jc w:val="center"/>
                      <w:rPr>
                        <w:rFonts w:ascii="Times New Roman" w:hAnsi="Times New Roman" w:cs="Times New Roman"/>
                        <w:sz w:val="18"/>
                        <w:szCs w:val="18"/>
                      </w:rPr>
                    </w:pPr>
                    <w:r w:rsidRPr="002E4771">
                      <w:rPr>
                        <w:rFonts w:ascii="Times New Roman" w:hAnsi="Times New Roman" w:cs="Times New Roman"/>
                        <w:sz w:val="18"/>
                        <w:szCs w:val="18"/>
                      </w:rPr>
                      <w:t>期初余额</w:t>
                    </w:r>
                  </w:p>
                </w:tc>
              </w:sdtContent>
            </w:sdt>
            <w:sdt>
              <w:sdtPr>
                <w:rPr>
                  <w:rFonts w:ascii="Times New Roman" w:hAnsi="Times New Roman" w:cs="Times New Roman"/>
                  <w:sz w:val="18"/>
                  <w:szCs w:val="18"/>
                </w:rPr>
                <w:tag w:val="_PLD_a192e1f764d54f39ad94a065019bc4f2"/>
                <w:id w:val="-2063941692"/>
                <w:lock w:val="sdtLocked"/>
              </w:sdtPr>
              <w:sdtEndPr/>
              <w:sdtContent>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DD6E69">
                    <w:pPr>
                      <w:jc w:val="center"/>
                      <w:rPr>
                        <w:rFonts w:ascii="Times New Roman" w:hAnsi="Times New Roman" w:cs="Times New Roman"/>
                        <w:sz w:val="18"/>
                        <w:szCs w:val="18"/>
                      </w:rPr>
                    </w:pPr>
                    <w:r w:rsidRPr="002E4771">
                      <w:rPr>
                        <w:rFonts w:ascii="Times New Roman" w:hAnsi="Times New Roman" w:cs="Times New Roman"/>
                        <w:sz w:val="18"/>
                        <w:szCs w:val="18"/>
                      </w:rPr>
                      <w:t>本期增加</w:t>
                    </w:r>
                  </w:p>
                </w:tc>
              </w:sdtContent>
            </w:sdt>
            <w:sdt>
              <w:sdtPr>
                <w:rPr>
                  <w:rFonts w:ascii="Times New Roman" w:hAnsi="Times New Roman" w:cs="Times New Roman"/>
                  <w:sz w:val="18"/>
                  <w:szCs w:val="18"/>
                </w:rPr>
                <w:tag w:val="_PLD_3a74d3e1bc0e43debb3fdd0f1f6de769"/>
                <w:id w:val="511958090"/>
                <w:lock w:val="sdtLocked"/>
              </w:sdtPr>
              <w:sdtEndPr/>
              <w:sdtContent>
                <w:tc>
                  <w:tcPr>
                    <w:tcW w:w="249"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DD6E69">
                    <w:pPr>
                      <w:jc w:val="center"/>
                      <w:rPr>
                        <w:rFonts w:ascii="Times New Roman" w:hAnsi="Times New Roman" w:cs="Times New Roman"/>
                        <w:sz w:val="18"/>
                        <w:szCs w:val="18"/>
                      </w:rPr>
                    </w:pPr>
                    <w:r w:rsidRPr="002E4771">
                      <w:rPr>
                        <w:rFonts w:ascii="Times New Roman" w:hAnsi="Times New Roman" w:cs="Times New Roman"/>
                        <w:sz w:val="18"/>
                        <w:szCs w:val="18"/>
                      </w:rPr>
                      <w:t>本期减少</w:t>
                    </w:r>
                  </w:p>
                </w:tc>
              </w:sdtContent>
            </w:sdt>
            <w:sdt>
              <w:sdtPr>
                <w:rPr>
                  <w:rFonts w:ascii="Times New Roman" w:hAnsi="Times New Roman" w:cs="Times New Roman"/>
                  <w:sz w:val="18"/>
                  <w:szCs w:val="18"/>
                </w:rPr>
                <w:tag w:val="_PLD_67b1a9b1d215409ebb6ceb131ad5e8bf"/>
                <w:id w:val="1528066862"/>
                <w:lock w:val="sdtLocked"/>
              </w:sdtPr>
              <w:sdtEndPr/>
              <w:sdtContent>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DD6E69">
                    <w:pPr>
                      <w:jc w:val="center"/>
                      <w:rPr>
                        <w:rFonts w:ascii="Times New Roman" w:hAnsi="Times New Roman" w:cs="Times New Roman"/>
                        <w:sz w:val="18"/>
                        <w:szCs w:val="18"/>
                      </w:rPr>
                    </w:pPr>
                    <w:r w:rsidRPr="002E4771">
                      <w:rPr>
                        <w:rFonts w:ascii="Times New Roman" w:hAnsi="Times New Roman" w:cs="Times New Roman"/>
                        <w:sz w:val="18"/>
                        <w:szCs w:val="18"/>
                      </w:rPr>
                      <w:t>本期计提减值准备</w:t>
                    </w:r>
                  </w:p>
                </w:tc>
              </w:sdtContent>
            </w:sdt>
            <w:sdt>
              <w:sdtPr>
                <w:rPr>
                  <w:rFonts w:ascii="Times New Roman" w:hAnsi="Times New Roman" w:cs="Times New Roman"/>
                  <w:sz w:val="18"/>
                  <w:szCs w:val="18"/>
                </w:rPr>
                <w:tag w:val="_PLD_62acff2435cd434284a753ea8ebfa201"/>
                <w:id w:val="222723457"/>
                <w:lock w:val="sdtLocked"/>
              </w:sdtPr>
              <w:sdtEndPr/>
              <w:sdtContent>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DD6E69">
                    <w:pPr>
                      <w:jc w:val="center"/>
                      <w:rPr>
                        <w:rFonts w:ascii="Times New Roman" w:hAnsi="Times New Roman" w:cs="Times New Roman"/>
                        <w:sz w:val="18"/>
                        <w:szCs w:val="18"/>
                      </w:rPr>
                    </w:pPr>
                    <w:r w:rsidRPr="002E4771">
                      <w:rPr>
                        <w:rFonts w:ascii="Times New Roman" w:hAnsi="Times New Roman" w:cs="Times New Roman"/>
                        <w:sz w:val="18"/>
                        <w:szCs w:val="18"/>
                      </w:rPr>
                      <w:t>期末余额</w:t>
                    </w:r>
                  </w:p>
                </w:tc>
              </w:sdtContent>
            </w:sdt>
            <w:sdt>
              <w:sdtPr>
                <w:rPr>
                  <w:rFonts w:ascii="Times New Roman" w:hAnsi="Times New Roman" w:cs="Times New Roman"/>
                  <w:sz w:val="18"/>
                  <w:szCs w:val="18"/>
                </w:rPr>
                <w:tag w:val="_PLD_bfab2049a5684d7d922489b57382b080"/>
                <w:id w:val="305362068"/>
                <w:lock w:val="sdtLocked"/>
              </w:sdtPr>
              <w:sdtEndPr/>
              <w:sdtContent>
                <w:tc>
                  <w:tcPr>
                    <w:tcW w:w="622"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DD6E69">
                    <w:pPr>
                      <w:jc w:val="center"/>
                      <w:rPr>
                        <w:rFonts w:ascii="Times New Roman" w:hAnsi="Times New Roman" w:cs="Times New Roman"/>
                        <w:sz w:val="18"/>
                        <w:szCs w:val="18"/>
                      </w:rPr>
                    </w:pPr>
                    <w:r w:rsidRPr="002E4771">
                      <w:rPr>
                        <w:rFonts w:ascii="Times New Roman" w:hAnsi="Times New Roman" w:cs="Times New Roman"/>
                        <w:sz w:val="18"/>
                        <w:szCs w:val="18"/>
                      </w:rPr>
                      <w:t>减值准备期末余额</w:t>
                    </w:r>
                  </w:p>
                </w:tc>
              </w:sdtContent>
            </w:sdt>
            <w:tc>
              <w:tcPr>
                <w:tcW w:w="838"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FD4304" w:rsidRDefault="002E4771" w:rsidP="00FD4304">
                <w:pPr>
                  <w:jc w:val="center"/>
                  <w:rPr>
                    <w:sz w:val="18"/>
                    <w:szCs w:val="18"/>
                  </w:rPr>
                </w:pPr>
                <w:r w:rsidRPr="00FD4304">
                  <w:rPr>
                    <w:sz w:val="18"/>
                    <w:szCs w:val="18"/>
                  </w:rPr>
                  <w:t>本期宣告分派的现金股利中本公司享有的份额</w:t>
                </w:r>
              </w:p>
            </w:tc>
          </w:tr>
          <w:sdt>
            <w:sdtPr>
              <w:rPr>
                <w:rFonts w:ascii="Times New Roman" w:hAnsi="Times New Roman" w:cs="Times New Roman"/>
                <w:sz w:val="18"/>
                <w:szCs w:val="18"/>
              </w:rPr>
              <w:alias w:val="长期股权投资明细"/>
              <w:tag w:val="_GBC_daf82e8df55d4ba9bf351c25fd5a63c2"/>
              <w:id w:val="-171493654"/>
              <w:lock w:val="sdtLocked"/>
              <w:placeholder>
                <w:docPart w:val="2579BBE055E6404ABBB5D887FC1CAB7F"/>
              </w:placeholder>
            </w:sdtPr>
            <w:sdtEndPr/>
            <w:sdtContent>
              <w:tr w:rsidR="002E4771" w:rsidTr="00FD4304">
                <w:trPr>
                  <w:trHeight w:hRule="exact" w:val="284"/>
                  <w:jc w:val="center"/>
                </w:trPr>
                <w:tc>
                  <w:tcPr>
                    <w:tcW w:w="53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rPr>
                        <w:rFonts w:ascii="Times New Roman" w:hAnsi="Times New Roman" w:cs="Times New Roman"/>
                        <w:sz w:val="18"/>
                        <w:szCs w:val="18"/>
                      </w:rPr>
                    </w:pPr>
                    <w:r w:rsidRPr="002E4771">
                      <w:rPr>
                        <w:rFonts w:ascii="Times New Roman" w:hAnsi="Times New Roman" w:cs="Times New Roman"/>
                        <w:sz w:val="18"/>
                        <w:szCs w:val="18"/>
                      </w:rPr>
                      <w:t>东莞常盛</w:t>
                    </w:r>
                  </w:p>
                </w:tc>
                <w:sdt>
                  <w:sdtPr>
                    <w:rPr>
                      <w:rFonts w:ascii="Times New Roman" w:hAnsi="Times New Roman" w:cs="Times New Roman"/>
                      <w:sz w:val="18"/>
                      <w:szCs w:val="18"/>
                    </w:rPr>
                    <w:alias w:val="核算方法"/>
                    <w:tag w:val="_GBC_239bab84e04c4a13ad5b1b2e1101cd57"/>
                    <w:id w:val="-1658754103"/>
                    <w:lock w:val="sdtLocked"/>
                  </w:sdtPr>
                  <w:sdtEndPr/>
                  <w:sdtContent>
                    <w:tc>
                      <w:tcPr>
                        <w:tcW w:w="421"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rPr>
                            <w:rFonts w:ascii="Times New Roman" w:hAnsi="Times New Roman" w:cs="Times New Roman"/>
                            <w:sz w:val="18"/>
                            <w:szCs w:val="18"/>
                          </w:rPr>
                        </w:pPr>
                        <w:r w:rsidRPr="002E4771">
                          <w:rPr>
                            <w:rFonts w:ascii="Times New Roman" w:hAnsi="Times New Roman" w:cs="Times New Roman"/>
                            <w:sz w:val="18"/>
                            <w:szCs w:val="18"/>
                          </w:rPr>
                          <w:t>成本法</w:t>
                        </w:r>
                      </w:p>
                    </w:tc>
                  </w:sdtContent>
                </w:sdt>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48,204,994</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48,204,994</w:t>
                    </w:r>
                  </w:p>
                </w:tc>
                <w:tc>
                  <w:tcPr>
                    <w:tcW w:w="216"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24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44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48,204,994</w:t>
                    </w:r>
                  </w:p>
                </w:tc>
                <w:tc>
                  <w:tcPr>
                    <w:tcW w:w="62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sdt>
                  <w:sdtPr>
                    <w:rPr>
                      <w:rFonts w:ascii="Times New Roman" w:hAnsi="Times New Roman" w:cs="Times New Roman"/>
                      <w:sz w:val="18"/>
                      <w:szCs w:val="18"/>
                    </w:rPr>
                    <w:alias w:val="本期"/>
                    <w:tag w:val="_GBC_cae21c5bae884639a2d595060673ff97"/>
                    <w:id w:val="1352228702"/>
                    <w:lock w:val="sdtLocked"/>
                  </w:sdtPr>
                  <w:sdtEndPr/>
                  <w:sdtContent>
                    <w:tc>
                      <w:tcPr>
                        <w:tcW w:w="838"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235849355"/>
              <w:lock w:val="sdtLocked"/>
              <w:placeholder>
                <w:docPart w:val="2579BBE055E6404ABBB5D887FC1CAB7F"/>
              </w:placeholder>
            </w:sdtPr>
            <w:sdtEndPr/>
            <w:sdtContent>
              <w:tr w:rsidR="002E4771" w:rsidTr="00FD4304">
                <w:trPr>
                  <w:trHeight w:hRule="exact" w:val="284"/>
                  <w:jc w:val="center"/>
                </w:trPr>
                <w:tc>
                  <w:tcPr>
                    <w:tcW w:w="53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rPr>
                        <w:rFonts w:ascii="Times New Roman" w:hAnsi="Times New Roman" w:cs="Times New Roman"/>
                        <w:sz w:val="18"/>
                        <w:szCs w:val="18"/>
                      </w:rPr>
                    </w:pPr>
                    <w:r w:rsidRPr="002E4771">
                      <w:rPr>
                        <w:rFonts w:ascii="Times New Roman" w:hAnsi="Times New Roman" w:cs="Times New Roman"/>
                        <w:sz w:val="18"/>
                        <w:szCs w:val="18"/>
                      </w:rPr>
                      <w:t>平湖群亿</w:t>
                    </w:r>
                  </w:p>
                </w:tc>
                <w:sdt>
                  <w:sdtPr>
                    <w:rPr>
                      <w:rFonts w:ascii="Times New Roman" w:hAnsi="Times New Roman" w:cs="Times New Roman"/>
                      <w:sz w:val="18"/>
                      <w:szCs w:val="18"/>
                    </w:rPr>
                    <w:alias w:val="核算方法"/>
                    <w:tag w:val="_GBC_239bab84e04c4a13ad5b1b2e1101cd57"/>
                    <w:id w:val="-170642493"/>
                    <w:lock w:val="sdtLocked"/>
                  </w:sdtPr>
                  <w:sdtEndPr/>
                  <w:sdtContent>
                    <w:tc>
                      <w:tcPr>
                        <w:tcW w:w="421"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rPr>
                            <w:rFonts w:ascii="Times New Roman" w:hAnsi="Times New Roman" w:cs="Times New Roman"/>
                            <w:sz w:val="18"/>
                            <w:szCs w:val="18"/>
                          </w:rPr>
                        </w:pPr>
                        <w:r w:rsidRPr="002E4771">
                          <w:rPr>
                            <w:rFonts w:ascii="Times New Roman" w:hAnsi="Times New Roman" w:cs="Times New Roman"/>
                            <w:sz w:val="18"/>
                            <w:szCs w:val="18"/>
                          </w:rPr>
                          <w:t>成本法</w:t>
                        </w:r>
                      </w:p>
                    </w:tc>
                  </w:sdtContent>
                </w:sdt>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5,500,000</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11,447,465</w:t>
                    </w:r>
                  </w:p>
                </w:tc>
                <w:tc>
                  <w:tcPr>
                    <w:tcW w:w="216"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24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44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11,447,465</w:t>
                    </w:r>
                  </w:p>
                </w:tc>
                <w:tc>
                  <w:tcPr>
                    <w:tcW w:w="62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sdt>
                  <w:sdtPr>
                    <w:rPr>
                      <w:rFonts w:ascii="Times New Roman" w:hAnsi="Times New Roman" w:cs="Times New Roman"/>
                      <w:sz w:val="18"/>
                      <w:szCs w:val="18"/>
                    </w:rPr>
                    <w:alias w:val="本期"/>
                    <w:tag w:val="_GBC_cae21c5bae884639a2d595060673ff97"/>
                    <w:id w:val="128756014"/>
                    <w:lock w:val="sdtLocked"/>
                  </w:sdtPr>
                  <w:sdtEndPr/>
                  <w:sdtContent>
                    <w:tc>
                      <w:tcPr>
                        <w:tcW w:w="838"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1276627442"/>
              <w:lock w:val="sdtLocked"/>
              <w:placeholder>
                <w:docPart w:val="4B4CA318CD814CE5B0971EB716FB4D9D"/>
              </w:placeholder>
            </w:sdtPr>
            <w:sdtEndPr/>
            <w:sdtContent>
              <w:tr w:rsidR="002E4771" w:rsidTr="00FD4304">
                <w:trPr>
                  <w:trHeight w:hRule="exact" w:val="284"/>
                  <w:jc w:val="center"/>
                </w:trPr>
                <w:tc>
                  <w:tcPr>
                    <w:tcW w:w="53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rPr>
                        <w:rFonts w:ascii="Times New Roman" w:hAnsi="Times New Roman" w:cs="Times New Roman"/>
                        <w:sz w:val="18"/>
                        <w:szCs w:val="18"/>
                      </w:rPr>
                    </w:pPr>
                    <w:r w:rsidRPr="002E4771">
                      <w:rPr>
                        <w:rFonts w:ascii="Times New Roman" w:hAnsi="Times New Roman" w:cs="Times New Roman"/>
                        <w:sz w:val="18"/>
                        <w:szCs w:val="18"/>
                      </w:rPr>
                      <w:t>黄埔服司</w:t>
                    </w:r>
                  </w:p>
                </w:tc>
                <w:sdt>
                  <w:sdtPr>
                    <w:rPr>
                      <w:rFonts w:ascii="Times New Roman" w:hAnsi="Times New Roman" w:cs="Times New Roman"/>
                      <w:sz w:val="18"/>
                      <w:szCs w:val="18"/>
                    </w:rPr>
                    <w:alias w:val="核算方法"/>
                    <w:tag w:val="_GBC_239bab84e04c4a13ad5b1b2e1101cd57"/>
                    <w:id w:val="783539114"/>
                    <w:lock w:val="sdtLocked"/>
                  </w:sdtPr>
                  <w:sdtEndPr/>
                  <w:sdtContent>
                    <w:tc>
                      <w:tcPr>
                        <w:tcW w:w="421"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rPr>
                            <w:rFonts w:ascii="Times New Roman" w:hAnsi="Times New Roman" w:cs="Times New Roman"/>
                            <w:sz w:val="18"/>
                            <w:szCs w:val="18"/>
                          </w:rPr>
                        </w:pPr>
                        <w:r w:rsidRPr="002E4771">
                          <w:rPr>
                            <w:rFonts w:ascii="Times New Roman" w:hAnsi="Times New Roman" w:cs="Times New Roman"/>
                            <w:sz w:val="18"/>
                            <w:szCs w:val="18"/>
                          </w:rPr>
                          <w:t>成本法</w:t>
                        </w:r>
                      </w:p>
                    </w:tc>
                  </w:sdtContent>
                </w:sdt>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379,000</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379,000</w:t>
                    </w:r>
                  </w:p>
                </w:tc>
                <w:tc>
                  <w:tcPr>
                    <w:tcW w:w="216"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24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44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379,000</w:t>
                    </w:r>
                  </w:p>
                </w:tc>
                <w:tc>
                  <w:tcPr>
                    <w:tcW w:w="62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sdt>
                  <w:sdtPr>
                    <w:rPr>
                      <w:rFonts w:ascii="Times New Roman" w:hAnsi="Times New Roman" w:cs="Times New Roman"/>
                      <w:sz w:val="18"/>
                      <w:szCs w:val="18"/>
                    </w:rPr>
                    <w:alias w:val="本期"/>
                    <w:tag w:val="_GBC_cae21c5bae884639a2d595060673ff97"/>
                    <w:id w:val="-2127843639"/>
                    <w:lock w:val="sdtLocked"/>
                  </w:sdtPr>
                  <w:sdtEndPr/>
                  <w:sdtContent>
                    <w:tc>
                      <w:tcPr>
                        <w:tcW w:w="838"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671303486"/>
              <w:lock w:val="sdtLocked"/>
              <w:placeholder>
                <w:docPart w:val="4B4CA318CD814CE5B0971EB716FB4D9D"/>
              </w:placeholder>
            </w:sdtPr>
            <w:sdtEndPr/>
            <w:sdtContent>
              <w:tr w:rsidR="002E4771" w:rsidTr="00FD4304">
                <w:trPr>
                  <w:trHeight w:hRule="exact" w:val="284"/>
                  <w:jc w:val="center"/>
                </w:trPr>
                <w:tc>
                  <w:tcPr>
                    <w:tcW w:w="53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rPr>
                        <w:rFonts w:ascii="Times New Roman" w:hAnsi="Times New Roman" w:cs="Times New Roman"/>
                        <w:sz w:val="18"/>
                        <w:szCs w:val="18"/>
                      </w:rPr>
                    </w:pPr>
                    <w:r w:rsidRPr="002E4771">
                      <w:rPr>
                        <w:rFonts w:ascii="Times New Roman" w:hAnsi="Times New Roman" w:cs="Times New Roman"/>
                        <w:sz w:val="18"/>
                        <w:szCs w:val="18"/>
                      </w:rPr>
                      <w:t>列车经贸</w:t>
                    </w:r>
                  </w:p>
                </w:tc>
                <w:sdt>
                  <w:sdtPr>
                    <w:rPr>
                      <w:rFonts w:ascii="Times New Roman" w:hAnsi="Times New Roman" w:cs="Times New Roman"/>
                      <w:sz w:val="18"/>
                      <w:szCs w:val="18"/>
                    </w:rPr>
                    <w:alias w:val="核算方法"/>
                    <w:tag w:val="_GBC_239bab84e04c4a13ad5b1b2e1101cd57"/>
                    <w:id w:val="-984834"/>
                    <w:lock w:val="sdtLocked"/>
                  </w:sdtPr>
                  <w:sdtEndPr/>
                  <w:sdtContent>
                    <w:tc>
                      <w:tcPr>
                        <w:tcW w:w="421"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rPr>
                            <w:rFonts w:ascii="Times New Roman" w:hAnsi="Times New Roman" w:cs="Times New Roman"/>
                            <w:sz w:val="18"/>
                            <w:szCs w:val="18"/>
                          </w:rPr>
                        </w:pPr>
                        <w:r w:rsidRPr="002E4771">
                          <w:rPr>
                            <w:rFonts w:ascii="Times New Roman" w:hAnsi="Times New Roman" w:cs="Times New Roman"/>
                            <w:sz w:val="18"/>
                            <w:szCs w:val="18"/>
                          </w:rPr>
                          <w:t>成本法</w:t>
                        </w:r>
                      </w:p>
                    </w:tc>
                  </w:sdtContent>
                </w:sdt>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2,000,000</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2,000,000</w:t>
                    </w:r>
                  </w:p>
                </w:tc>
                <w:tc>
                  <w:tcPr>
                    <w:tcW w:w="216"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24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44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2,000,000</w:t>
                    </w:r>
                  </w:p>
                </w:tc>
                <w:tc>
                  <w:tcPr>
                    <w:tcW w:w="62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sdt>
                  <w:sdtPr>
                    <w:rPr>
                      <w:rFonts w:ascii="Times New Roman" w:hAnsi="Times New Roman" w:cs="Times New Roman"/>
                      <w:sz w:val="18"/>
                      <w:szCs w:val="18"/>
                    </w:rPr>
                    <w:alias w:val="本期"/>
                    <w:tag w:val="_GBC_cae21c5bae884639a2d595060673ff97"/>
                    <w:id w:val="-1510276367"/>
                    <w:lock w:val="sdtLocked"/>
                  </w:sdtPr>
                  <w:sdtEndPr/>
                  <w:sdtContent>
                    <w:tc>
                      <w:tcPr>
                        <w:tcW w:w="838"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sdtContent>
                </w:sdt>
              </w:tr>
            </w:sdtContent>
          </w:sdt>
          <w:sdt>
            <w:sdtPr>
              <w:rPr>
                <w:rFonts w:ascii="Times New Roman" w:hAnsi="Times New Roman" w:cs="Times New Roman"/>
                <w:sz w:val="18"/>
                <w:szCs w:val="18"/>
              </w:rPr>
              <w:alias w:val="长期股权投资明细"/>
              <w:tag w:val="_GBC_daf82e8df55d4ba9bf351c25fd5a63c2"/>
              <w:id w:val="-450088766"/>
              <w:lock w:val="sdtLocked"/>
              <w:placeholder>
                <w:docPart w:val="4B4CA318CD814CE5B0971EB716FB4D9D"/>
              </w:placeholder>
            </w:sdtPr>
            <w:sdtEndPr/>
            <w:sdtContent>
              <w:tr w:rsidR="002E4771" w:rsidTr="00FD4304">
                <w:trPr>
                  <w:trHeight w:hRule="exact" w:val="284"/>
                  <w:jc w:val="center"/>
                </w:trPr>
                <w:tc>
                  <w:tcPr>
                    <w:tcW w:w="53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rPr>
                        <w:rFonts w:ascii="Times New Roman" w:hAnsi="Times New Roman" w:cs="Times New Roman"/>
                        <w:sz w:val="18"/>
                        <w:szCs w:val="18"/>
                      </w:rPr>
                    </w:pPr>
                    <w:r w:rsidRPr="002E4771">
                      <w:rPr>
                        <w:rFonts w:ascii="Times New Roman" w:hAnsi="Times New Roman" w:cs="Times New Roman"/>
                        <w:sz w:val="18"/>
                        <w:szCs w:val="18"/>
                      </w:rPr>
                      <w:t>增城荔华</w:t>
                    </w:r>
                  </w:p>
                </w:tc>
                <w:sdt>
                  <w:sdtPr>
                    <w:rPr>
                      <w:rFonts w:ascii="Times New Roman" w:hAnsi="Times New Roman" w:cs="Times New Roman"/>
                      <w:sz w:val="18"/>
                      <w:szCs w:val="18"/>
                    </w:rPr>
                    <w:alias w:val="核算方法"/>
                    <w:tag w:val="_GBC_239bab84e04c4a13ad5b1b2e1101cd57"/>
                    <w:id w:val="1891226911"/>
                    <w:lock w:val="sdtLocked"/>
                  </w:sdtPr>
                  <w:sdtEndPr/>
                  <w:sdtContent>
                    <w:tc>
                      <w:tcPr>
                        <w:tcW w:w="421"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rPr>
                            <w:rFonts w:ascii="Times New Roman" w:hAnsi="Times New Roman" w:cs="Times New Roman"/>
                            <w:sz w:val="18"/>
                            <w:szCs w:val="18"/>
                          </w:rPr>
                        </w:pPr>
                        <w:r w:rsidRPr="002E4771">
                          <w:rPr>
                            <w:rFonts w:ascii="Times New Roman" w:hAnsi="Times New Roman" w:cs="Times New Roman"/>
                            <w:sz w:val="18"/>
                            <w:szCs w:val="18"/>
                          </w:rPr>
                          <w:t>成本法</w:t>
                        </w:r>
                      </w:p>
                    </w:tc>
                  </w:sdtContent>
                </w:sdt>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34,392,193</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34,392,193</w:t>
                    </w:r>
                  </w:p>
                </w:tc>
                <w:tc>
                  <w:tcPr>
                    <w:tcW w:w="216"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24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44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34,392,193</w:t>
                    </w:r>
                  </w:p>
                </w:tc>
                <w:tc>
                  <w:tcPr>
                    <w:tcW w:w="62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(34,392,193)</w:t>
                    </w:r>
                  </w:p>
                </w:tc>
                <w:sdt>
                  <w:sdtPr>
                    <w:rPr>
                      <w:rFonts w:ascii="Times New Roman" w:hAnsi="Times New Roman" w:cs="Times New Roman"/>
                      <w:sz w:val="18"/>
                      <w:szCs w:val="18"/>
                    </w:rPr>
                    <w:alias w:val="本期"/>
                    <w:tag w:val="_GBC_cae21c5bae884639a2d595060673ff97"/>
                    <w:id w:val="1593279879"/>
                    <w:lock w:val="sdtLocked"/>
                  </w:sdtPr>
                  <w:sdtEndPr/>
                  <w:sdtContent>
                    <w:tc>
                      <w:tcPr>
                        <w:tcW w:w="838"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sdtContent>
                </w:sdt>
              </w:tr>
            </w:sdtContent>
          </w:sdt>
          <w:tr w:rsidR="002E4771" w:rsidTr="00FD4304">
            <w:trPr>
              <w:trHeight w:hRule="exact" w:val="284"/>
              <w:jc w:val="center"/>
            </w:trPr>
            <w:sdt>
              <w:sdtPr>
                <w:rPr>
                  <w:rFonts w:ascii="Times New Roman" w:hAnsi="Times New Roman" w:cs="Times New Roman"/>
                  <w:sz w:val="18"/>
                  <w:szCs w:val="18"/>
                </w:rPr>
                <w:tag w:val="_PLD_9515e88574304b2da64302e50d23e6cf"/>
                <w:id w:val="-721445266"/>
                <w:lock w:val="sdtLocked"/>
              </w:sdtPr>
              <w:sdtEndPr/>
              <w:sdtContent>
                <w:tc>
                  <w:tcPr>
                    <w:tcW w:w="53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center"/>
                      <w:rPr>
                        <w:rFonts w:ascii="Times New Roman" w:hAnsi="Times New Roman" w:cs="Times New Roman"/>
                        <w:sz w:val="18"/>
                        <w:szCs w:val="18"/>
                      </w:rPr>
                    </w:pPr>
                    <w:r w:rsidRPr="002E4771">
                      <w:rPr>
                        <w:rFonts w:ascii="Times New Roman" w:hAnsi="Times New Roman" w:cs="Times New Roman"/>
                        <w:sz w:val="18"/>
                        <w:szCs w:val="18"/>
                      </w:rPr>
                      <w:t>合计</w:t>
                    </w:r>
                  </w:p>
                </w:tc>
              </w:sdtContent>
            </w:sdt>
            <w:tc>
              <w:tcPr>
                <w:tcW w:w="421"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center"/>
                  <w:rPr>
                    <w:rFonts w:ascii="Times New Roman" w:hAnsi="Times New Roman" w:cs="Times New Roman"/>
                    <w:sz w:val="18"/>
                    <w:szCs w:val="18"/>
                  </w:rPr>
                </w:pP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 </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96,423,652</w:t>
                </w:r>
              </w:p>
            </w:tc>
            <w:tc>
              <w:tcPr>
                <w:tcW w:w="216"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249"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44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c>
              <w:tcPr>
                <w:tcW w:w="557"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96,423,652</w:t>
                </w:r>
              </w:p>
            </w:tc>
            <w:tc>
              <w:tcPr>
                <w:tcW w:w="622"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(34,392,193)</w:t>
                </w:r>
              </w:p>
            </w:tc>
            <w:tc>
              <w:tcPr>
                <w:tcW w:w="838" w:type="pct"/>
                <w:tcBorders>
                  <w:top w:val="single" w:sz="4" w:space="0" w:color="auto"/>
                  <w:left w:val="single" w:sz="4" w:space="0" w:color="auto"/>
                  <w:bottom w:val="single" w:sz="4" w:space="0" w:color="auto"/>
                  <w:right w:val="single" w:sz="4" w:space="0" w:color="auto"/>
                </w:tcBorders>
                <w:vAlign w:val="center"/>
              </w:tcPr>
              <w:p w:rsidR="002E4771" w:rsidRPr="002E4771" w:rsidRDefault="002E4771" w:rsidP="002E4771">
                <w:pPr>
                  <w:jc w:val="right"/>
                  <w:rPr>
                    <w:rFonts w:ascii="Times New Roman" w:hAnsi="Times New Roman" w:cs="Times New Roman"/>
                    <w:sz w:val="18"/>
                    <w:szCs w:val="18"/>
                  </w:rPr>
                </w:pPr>
                <w:r w:rsidRPr="002E4771">
                  <w:rPr>
                    <w:rFonts w:ascii="Times New Roman" w:hAnsi="Times New Roman" w:cs="Times New Roman"/>
                    <w:sz w:val="18"/>
                    <w:szCs w:val="18"/>
                  </w:rPr>
                  <w:t>-</w:t>
                </w:r>
              </w:p>
            </w:tc>
          </w:tr>
        </w:tbl>
        <w:p w:rsidR="00047B74" w:rsidRDefault="00833B52"/>
      </w:sdtContent>
    </w:sdt>
    <w:p w:rsidR="00047B74" w:rsidRDefault="009454CC" w:rsidP="00652785">
      <w:pPr>
        <w:pStyle w:val="3"/>
        <w:numPr>
          <w:ilvl w:val="0"/>
          <w:numId w:val="34"/>
        </w:numPr>
        <w:rPr>
          <w:rFonts w:ascii="宋体" w:hAnsi="宋体"/>
        </w:rPr>
      </w:pPr>
      <w:r>
        <w:rPr>
          <w:rFonts w:ascii="宋体" w:hAnsi="宋体" w:hint="eastAsia"/>
        </w:rPr>
        <w:t>营业收入和营业成本</w:t>
      </w:r>
    </w:p>
    <w:bookmarkStart w:id="168" w:name="_Hlk10548568" w:displacedByCustomXml="next"/>
    <w:sdt>
      <w:sdtPr>
        <w:rPr>
          <w:rFonts w:hint="eastAsia"/>
          <w:b/>
          <w:bCs/>
          <w:szCs w:val="24"/>
        </w:rPr>
        <w:alias w:val="模块:营业收入和营业成本情况"/>
        <w:tag w:val="_SEC_c20353238d924d35bff1a3e0cee4af4b"/>
        <w:id w:val="1603686816"/>
        <w:lock w:val="sdtLocked"/>
        <w:placeholder>
          <w:docPart w:val="GBC22222222222222222222222222222"/>
        </w:placeholder>
      </w:sdtPr>
      <w:sdtEndPr>
        <w:rPr>
          <w:rFonts w:hint="default"/>
          <w:b w:val="0"/>
          <w:bCs w:val="0"/>
          <w:szCs w:val="21"/>
        </w:rPr>
      </w:sdtEndPr>
      <w:sdtContent>
        <w:sdt>
          <w:sdtPr>
            <w:alias w:val="是否适用：母公司营业收入和营业成本[双击切换]"/>
            <w:tag w:val="_GBC_f62d83b1068f4bfaae3a590b0ac9f4d7"/>
            <w:id w:val="-374312532"/>
            <w:lock w:val="sdtLocked"/>
            <w:placeholder>
              <w:docPart w:val="GBC22222222222222222222222222222"/>
            </w:placeholder>
          </w:sdtPr>
          <w:sdtEndPr/>
          <w:sdtContent>
            <w:p w:rsidR="00047B74" w:rsidRDefault="009454CC">
              <w:r>
                <w:fldChar w:fldCharType="begin"/>
              </w:r>
              <w:r w:rsidR="002E4771">
                <w:instrText xml:space="preserve"> MACROBUTTON  SnrToggleCheckbox √适用 </w:instrText>
              </w:r>
              <w:r>
                <w:fldChar w:fldCharType="end"/>
              </w:r>
              <w:r>
                <w:fldChar w:fldCharType="begin"/>
              </w:r>
              <w:r w:rsidR="002E4771">
                <w:instrText xml:space="preserve"> MACROBUTTON  SnrToggleCheckbox □不适用 </w:instrText>
              </w:r>
              <w:r>
                <w:fldChar w:fldCharType="end"/>
              </w:r>
            </w:p>
          </w:sdtContent>
        </w:sdt>
        <w:p w:rsidR="00047B74" w:rsidRDefault="009454CC">
          <w:pPr>
            <w:pStyle w:val="ac"/>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ascii="宋体" w:hAnsi="宋体" w:hint="eastAsia"/>
                  <w:bCs/>
                  <w:szCs w:val="21"/>
                </w:rPr>
                <w:t>元</w:t>
              </w:r>
            </w:sdtContent>
          </w:sdt>
          <w:r>
            <w:rPr>
              <w:rFonts w:ascii="宋体" w:hAnsi="宋体" w:hint="eastAsia"/>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629"/>
            <w:gridCol w:w="1631"/>
            <w:gridCol w:w="1526"/>
            <w:gridCol w:w="1529"/>
          </w:tblGrid>
          <w:tr w:rsidR="00047B74" w:rsidTr="002E4771">
            <w:sdt>
              <w:sdtPr>
                <w:rPr>
                  <w:rFonts w:ascii="Times New Roman" w:hAnsi="Times New Roman" w:cs="Times New Roman"/>
                </w:rPr>
                <w:tag w:val="_PLD_3dc9ae0da47e49d097992a176784945a"/>
                <w:id w:val="425312398"/>
                <w:lock w:val="sdtLocked"/>
              </w:sdtPr>
              <w:sdtEndPr/>
              <w:sdtContent>
                <w:tc>
                  <w:tcPr>
                    <w:tcW w:w="1546" w:type="pct"/>
                    <w:vMerge w:val="restart"/>
                    <w:tcBorders>
                      <w:top w:val="single" w:sz="4" w:space="0" w:color="auto"/>
                      <w:left w:val="single" w:sz="4" w:space="0" w:color="auto"/>
                      <w:right w:val="single" w:sz="4" w:space="0" w:color="auto"/>
                    </w:tcBorders>
                    <w:shd w:val="clear" w:color="auto" w:fill="auto"/>
                    <w:vAlign w:val="center"/>
                  </w:tcPr>
                  <w:p w:rsidR="00047B74" w:rsidRPr="002E4771" w:rsidRDefault="009454CC">
                    <w:pPr>
                      <w:jc w:val="center"/>
                      <w:rPr>
                        <w:rFonts w:ascii="Times New Roman" w:hAnsi="Times New Roman" w:cs="Times New Roman"/>
                      </w:rPr>
                    </w:pPr>
                    <w:r w:rsidRPr="002E4771">
                      <w:rPr>
                        <w:rFonts w:ascii="Times New Roman" w:hAnsi="Times New Roman" w:cs="Times New Roman"/>
                      </w:rPr>
                      <w:t>项目</w:t>
                    </w:r>
                  </w:p>
                </w:tc>
              </w:sdtContent>
            </w:sdt>
            <w:sdt>
              <w:sdtPr>
                <w:rPr>
                  <w:rFonts w:ascii="Times New Roman" w:hAnsi="Times New Roman" w:cs="Times New Roman"/>
                </w:rPr>
                <w:tag w:val="_PLD_b47efcaea8ca428781485b2625b4c252"/>
                <w:id w:val="-2141020647"/>
                <w:lock w:val="sdtLocked"/>
              </w:sdtPr>
              <w:sdtEndPr/>
              <w:sdtContent>
                <w:tc>
                  <w:tcPr>
                    <w:tcW w:w="18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B74" w:rsidRPr="002E4771" w:rsidRDefault="009454CC">
                    <w:pPr>
                      <w:jc w:val="center"/>
                      <w:rPr>
                        <w:rFonts w:ascii="Times New Roman" w:hAnsi="Times New Roman" w:cs="Times New Roman"/>
                      </w:rPr>
                    </w:pPr>
                    <w:r w:rsidRPr="002E4771">
                      <w:rPr>
                        <w:rFonts w:ascii="Times New Roman" w:hAnsi="Times New Roman" w:cs="Times New Roman"/>
                      </w:rPr>
                      <w:t>本期发生额</w:t>
                    </w:r>
                  </w:p>
                </w:tc>
              </w:sdtContent>
            </w:sdt>
            <w:sdt>
              <w:sdtPr>
                <w:rPr>
                  <w:rFonts w:ascii="Times New Roman" w:hAnsi="Times New Roman" w:cs="Times New Roman"/>
                </w:rPr>
                <w:tag w:val="_PLD_44320683f4394adcaf1711775bb320ef"/>
                <w:id w:val="-1771303386"/>
                <w:lock w:val="sdtLocked"/>
              </w:sdtPr>
              <w:sdtEndPr/>
              <w:sdtContent>
                <w:tc>
                  <w:tcPr>
                    <w:tcW w:w="15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7B74" w:rsidRPr="002E4771" w:rsidRDefault="009454CC">
                    <w:pPr>
                      <w:jc w:val="center"/>
                      <w:rPr>
                        <w:rFonts w:ascii="Times New Roman" w:hAnsi="Times New Roman" w:cs="Times New Roman"/>
                      </w:rPr>
                    </w:pPr>
                    <w:r w:rsidRPr="002E4771">
                      <w:rPr>
                        <w:rFonts w:ascii="Times New Roman" w:hAnsi="Times New Roman" w:cs="Times New Roman"/>
                      </w:rPr>
                      <w:t>上期发生额</w:t>
                    </w:r>
                  </w:p>
                </w:tc>
              </w:sdtContent>
            </w:sdt>
          </w:tr>
          <w:tr w:rsidR="00047B74" w:rsidTr="002E4771">
            <w:tc>
              <w:tcPr>
                <w:tcW w:w="1546" w:type="pct"/>
                <w:vMerge/>
                <w:tcBorders>
                  <w:left w:val="single" w:sz="4" w:space="0" w:color="auto"/>
                  <w:bottom w:val="single" w:sz="4" w:space="0" w:color="auto"/>
                  <w:right w:val="single" w:sz="4" w:space="0" w:color="auto"/>
                </w:tcBorders>
                <w:shd w:val="clear" w:color="auto" w:fill="auto"/>
                <w:vAlign w:val="center"/>
              </w:tcPr>
              <w:p w:rsidR="00047B74" w:rsidRPr="002E4771" w:rsidRDefault="00047B74">
                <w:pPr>
                  <w:jc w:val="center"/>
                  <w:rPr>
                    <w:rFonts w:ascii="Times New Roman" w:hAnsi="Times New Roman" w:cs="Times New Roman"/>
                  </w:rPr>
                </w:pPr>
              </w:p>
            </w:tc>
            <w:sdt>
              <w:sdtPr>
                <w:rPr>
                  <w:rFonts w:ascii="Times New Roman" w:hAnsi="Times New Roman" w:cs="Times New Roman"/>
                </w:rPr>
                <w:tag w:val="_PLD_efb75dfbe3924c3a9f286eefd26b357f"/>
                <w:id w:val="338513440"/>
                <w:lock w:val="sdtLocked"/>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47B74" w:rsidRPr="002E4771" w:rsidRDefault="009454CC">
                    <w:pPr>
                      <w:jc w:val="center"/>
                      <w:rPr>
                        <w:rFonts w:ascii="Times New Roman" w:hAnsi="Times New Roman" w:cs="Times New Roman"/>
                      </w:rPr>
                    </w:pPr>
                    <w:r w:rsidRPr="002E4771">
                      <w:rPr>
                        <w:rFonts w:ascii="Times New Roman" w:hAnsi="Times New Roman" w:cs="Times New Roman"/>
                      </w:rPr>
                      <w:t>收入</w:t>
                    </w:r>
                  </w:p>
                </w:tc>
              </w:sdtContent>
            </w:sdt>
            <w:sdt>
              <w:sdtPr>
                <w:rPr>
                  <w:rFonts w:ascii="Times New Roman" w:hAnsi="Times New Roman" w:cs="Times New Roman"/>
                </w:rPr>
                <w:tag w:val="_PLD_9ecc7b9050c24dcebd801ee01e950a91"/>
                <w:id w:val="2019579329"/>
                <w:lock w:val="sdtLocked"/>
              </w:sdtPr>
              <w:sdtEnd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047B74" w:rsidRPr="002E4771" w:rsidRDefault="009454CC">
                    <w:pPr>
                      <w:jc w:val="center"/>
                      <w:rPr>
                        <w:rFonts w:ascii="Times New Roman" w:hAnsi="Times New Roman" w:cs="Times New Roman"/>
                      </w:rPr>
                    </w:pPr>
                    <w:r w:rsidRPr="002E4771">
                      <w:rPr>
                        <w:rFonts w:ascii="Times New Roman" w:hAnsi="Times New Roman" w:cs="Times New Roman"/>
                      </w:rPr>
                      <w:t>成本</w:t>
                    </w:r>
                  </w:p>
                </w:tc>
              </w:sdtContent>
            </w:sdt>
            <w:sdt>
              <w:sdtPr>
                <w:rPr>
                  <w:rFonts w:ascii="Times New Roman" w:hAnsi="Times New Roman" w:cs="Times New Roman"/>
                </w:rPr>
                <w:tag w:val="_PLD_b2940b2f59f24f969eea718c85f99dda"/>
                <w:id w:val="505869556"/>
                <w:lock w:val="sdtLocked"/>
              </w:sdtPr>
              <w:sdtEndPr/>
              <w:sdtContent>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047B74" w:rsidRPr="002E4771" w:rsidRDefault="009454CC">
                    <w:pPr>
                      <w:jc w:val="center"/>
                      <w:rPr>
                        <w:rFonts w:ascii="Times New Roman" w:hAnsi="Times New Roman" w:cs="Times New Roman"/>
                      </w:rPr>
                    </w:pPr>
                    <w:r w:rsidRPr="002E4771">
                      <w:rPr>
                        <w:rFonts w:ascii="Times New Roman" w:hAnsi="Times New Roman" w:cs="Times New Roman"/>
                      </w:rPr>
                      <w:t>收入</w:t>
                    </w:r>
                  </w:p>
                </w:tc>
              </w:sdtContent>
            </w:sdt>
            <w:sdt>
              <w:sdtPr>
                <w:rPr>
                  <w:rFonts w:ascii="Times New Roman" w:hAnsi="Times New Roman" w:cs="Times New Roman"/>
                </w:rPr>
                <w:tag w:val="_PLD_971c170c70c24975ba7524e53623bf00"/>
                <w:id w:val="-1711795213"/>
                <w:lock w:val="sdtLocked"/>
              </w:sdtPr>
              <w:sdtEndPr/>
              <w:sdtContent>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047B74" w:rsidRPr="002E4771" w:rsidRDefault="009454CC">
                    <w:pPr>
                      <w:jc w:val="center"/>
                      <w:rPr>
                        <w:rFonts w:ascii="Times New Roman" w:hAnsi="Times New Roman" w:cs="Times New Roman"/>
                      </w:rPr>
                    </w:pPr>
                    <w:r w:rsidRPr="002E4771">
                      <w:rPr>
                        <w:rFonts w:ascii="Times New Roman" w:hAnsi="Times New Roman" w:cs="Times New Roman"/>
                      </w:rPr>
                      <w:t>成本</w:t>
                    </w:r>
                  </w:p>
                </w:tc>
              </w:sdtContent>
            </w:sdt>
          </w:tr>
          <w:tr w:rsidR="002E4771" w:rsidTr="002E4771">
            <w:sdt>
              <w:sdtPr>
                <w:rPr>
                  <w:rFonts w:ascii="Times New Roman" w:hAnsi="Times New Roman" w:cs="Times New Roman"/>
                </w:rPr>
                <w:tag w:val="_PLD_f2b4fe0479f44a60a5badd071c9f1f86"/>
                <w:id w:val="-1663770462"/>
                <w:lock w:val="sdtLocked"/>
              </w:sdtPr>
              <w:sdtEndPr/>
              <w:sdtContent>
                <w:tc>
                  <w:tcPr>
                    <w:tcW w:w="1546" w:type="pct"/>
                    <w:tcBorders>
                      <w:top w:val="single" w:sz="4" w:space="0" w:color="auto"/>
                      <w:left w:val="single" w:sz="4" w:space="0" w:color="auto"/>
                      <w:bottom w:val="single" w:sz="4" w:space="0" w:color="auto"/>
                      <w:right w:val="single" w:sz="4" w:space="0" w:color="auto"/>
                    </w:tcBorders>
                    <w:shd w:val="clear" w:color="auto" w:fill="auto"/>
                  </w:tcPr>
                  <w:p w:rsidR="002E4771" w:rsidRPr="002E4771" w:rsidRDefault="002E4771" w:rsidP="002E4771">
                    <w:pPr>
                      <w:rPr>
                        <w:rFonts w:ascii="Times New Roman" w:hAnsi="Times New Roman" w:cs="Times New Roman"/>
                      </w:rPr>
                    </w:pPr>
                    <w:r w:rsidRPr="002E4771">
                      <w:rPr>
                        <w:rFonts w:ascii="Times New Roman" w:hAnsi="Times New Roman" w:cs="Times New Roman"/>
                      </w:rPr>
                      <w:t>主营业务</w:t>
                    </w:r>
                  </w:p>
                </w:tc>
              </w:sdtContent>
            </w:sd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2E4771">
                <w:pPr>
                  <w:jc w:val="right"/>
                  <w:rPr>
                    <w:rFonts w:ascii="Times New Roman" w:hAnsi="Times New Roman" w:cs="Times New Roman"/>
                  </w:rPr>
                </w:pPr>
                <w:r w:rsidRPr="002E4771">
                  <w:rPr>
                    <w:rFonts w:ascii="Times New Roman" w:hAnsi="Times New Roman" w:cs="Times New Roman"/>
                  </w:rPr>
                  <w:t>11,747,766,059</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F114FA" w:rsidP="002E4771">
                <w:pPr>
                  <w:jc w:val="right"/>
                  <w:rPr>
                    <w:rFonts w:ascii="Times New Roman" w:hAnsi="Times New Roman" w:cs="Times New Roman"/>
                  </w:rPr>
                </w:pPr>
                <w:r w:rsidRPr="00F114FA">
                  <w:rPr>
                    <w:rFonts w:ascii="Times New Roman" w:hAnsi="Times New Roman" w:cs="Times New Roman"/>
                  </w:rPr>
                  <w:t>10,806,032,505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2E4771">
                <w:pPr>
                  <w:jc w:val="right"/>
                  <w:rPr>
                    <w:rFonts w:ascii="Times New Roman" w:hAnsi="Times New Roman" w:cs="Times New Roman"/>
                  </w:rPr>
                </w:pPr>
                <w:r w:rsidRPr="002E4771">
                  <w:rPr>
                    <w:rFonts w:ascii="Times New Roman" w:hAnsi="Times New Roman" w:cs="Times New Roman"/>
                  </w:rPr>
                  <w:t>9,054,955,801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2E4771">
                <w:pPr>
                  <w:jc w:val="right"/>
                  <w:rPr>
                    <w:rFonts w:ascii="Times New Roman" w:hAnsi="Times New Roman" w:cs="Times New Roman"/>
                  </w:rPr>
                </w:pPr>
                <w:r w:rsidRPr="002E4771">
                  <w:rPr>
                    <w:rFonts w:ascii="Times New Roman" w:hAnsi="Times New Roman" w:cs="Times New Roman"/>
                  </w:rPr>
                  <w:t>9,986,846,643</w:t>
                </w:r>
              </w:p>
            </w:tc>
          </w:tr>
          <w:tr w:rsidR="002E4771" w:rsidTr="002E4771">
            <w:sdt>
              <w:sdtPr>
                <w:rPr>
                  <w:rFonts w:ascii="Times New Roman" w:hAnsi="Times New Roman" w:cs="Times New Roman"/>
                </w:rPr>
                <w:tag w:val="_PLD_afc897eb0cea4fd1aa59bd1823fab728"/>
                <w:id w:val="343681263"/>
                <w:lock w:val="sdtLocked"/>
              </w:sdtPr>
              <w:sdtEndPr/>
              <w:sdtContent>
                <w:tc>
                  <w:tcPr>
                    <w:tcW w:w="1546" w:type="pct"/>
                    <w:tcBorders>
                      <w:top w:val="single" w:sz="4" w:space="0" w:color="auto"/>
                      <w:left w:val="single" w:sz="4" w:space="0" w:color="auto"/>
                      <w:bottom w:val="single" w:sz="4" w:space="0" w:color="auto"/>
                      <w:right w:val="single" w:sz="4" w:space="0" w:color="auto"/>
                    </w:tcBorders>
                    <w:shd w:val="clear" w:color="auto" w:fill="auto"/>
                  </w:tcPr>
                  <w:p w:rsidR="002E4771" w:rsidRPr="002E4771" w:rsidRDefault="002E4771" w:rsidP="002E4771">
                    <w:pPr>
                      <w:rPr>
                        <w:rFonts w:ascii="Times New Roman" w:hAnsi="Times New Roman" w:cs="Times New Roman"/>
                      </w:rPr>
                    </w:pPr>
                    <w:r w:rsidRPr="002E4771">
                      <w:rPr>
                        <w:rFonts w:ascii="Times New Roman" w:hAnsi="Times New Roman" w:cs="Times New Roman"/>
                      </w:rPr>
                      <w:t>其他业务</w:t>
                    </w:r>
                  </w:p>
                </w:tc>
              </w:sdtContent>
            </w:sd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2E4771">
                <w:pPr>
                  <w:jc w:val="right"/>
                  <w:rPr>
                    <w:rFonts w:ascii="Times New Roman" w:hAnsi="Times New Roman" w:cs="Times New Roman"/>
                  </w:rPr>
                </w:pPr>
                <w:r w:rsidRPr="002E4771">
                  <w:rPr>
                    <w:rFonts w:ascii="Times New Roman" w:hAnsi="Times New Roman" w:cs="Times New Roman"/>
                  </w:rPr>
                  <w:t>596,536,778</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F114FA" w:rsidP="002E4771">
                <w:pPr>
                  <w:jc w:val="right"/>
                  <w:rPr>
                    <w:rFonts w:ascii="Times New Roman" w:hAnsi="Times New Roman" w:cs="Times New Roman"/>
                  </w:rPr>
                </w:pPr>
                <w:r w:rsidRPr="00F114FA">
                  <w:rPr>
                    <w:rFonts w:ascii="Times New Roman" w:hAnsi="Times New Roman" w:cs="Times New Roman"/>
                  </w:rPr>
                  <w:t>528,429,945</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2E4771">
                <w:pPr>
                  <w:jc w:val="right"/>
                  <w:rPr>
                    <w:rFonts w:ascii="Times New Roman" w:hAnsi="Times New Roman" w:cs="Times New Roman"/>
                  </w:rPr>
                </w:pPr>
                <w:r w:rsidRPr="002E4771">
                  <w:rPr>
                    <w:rFonts w:ascii="Times New Roman" w:hAnsi="Times New Roman" w:cs="Times New Roman"/>
                  </w:rPr>
                  <w:t>399,633,661</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2E4771">
                <w:pPr>
                  <w:jc w:val="right"/>
                  <w:rPr>
                    <w:rFonts w:ascii="Times New Roman" w:hAnsi="Times New Roman" w:cs="Times New Roman"/>
                  </w:rPr>
                </w:pPr>
                <w:r w:rsidRPr="002E4771">
                  <w:rPr>
                    <w:rFonts w:ascii="Times New Roman" w:hAnsi="Times New Roman" w:cs="Times New Roman"/>
                  </w:rPr>
                  <w:t>350,094,869</w:t>
                </w:r>
              </w:p>
            </w:tc>
          </w:tr>
          <w:tr w:rsidR="002E4771" w:rsidTr="002E4771">
            <w:sdt>
              <w:sdtPr>
                <w:rPr>
                  <w:rFonts w:ascii="Times New Roman" w:hAnsi="Times New Roman" w:cs="Times New Roman"/>
                </w:rPr>
                <w:tag w:val="_PLD_209c319d43f848d2a0456ecaa5150b62"/>
                <w:id w:val="-1210952902"/>
                <w:lock w:val="sdtLocked"/>
              </w:sdtPr>
              <w:sdtEndPr/>
              <w:sdtContent>
                <w:tc>
                  <w:tcPr>
                    <w:tcW w:w="1546"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2E4771">
                    <w:pPr>
                      <w:jc w:val="center"/>
                      <w:rPr>
                        <w:rFonts w:ascii="Times New Roman" w:hAnsi="Times New Roman" w:cs="Times New Roman"/>
                      </w:rPr>
                    </w:pPr>
                    <w:r w:rsidRPr="002E4771">
                      <w:rPr>
                        <w:rFonts w:ascii="Times New Roman" w:hAnsi="Times New Roman" w:cs="Times New Roman"/>
                      </w:rPr>
                      <w:t>合计</w:t>
                    </w:r>
                  </w:p>
                </w:tc>
              </w:sdtContent>
            </w:sd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2E4771">
                <w:pPr>
                  <w:jc w:val="right"/>
                  <w:rPr>
                    <w:rFonts w:ascii="Times New Roman" w:hAnsi="Times New Roman" w:cs="Times New Roman"/>
                  </w:rPr>
                </w:pPr>
                <w:r w:rsidRPr="002E4771">
                  <w:rPr>
                    <w:rFonts w:ascii="Times New Roman" w:hAnsi="Times New Roman" w:cs="Times New Roman"/>
                  </w:rPr>
                  <w:t>12,344,302,837</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2E4771">
                <w:pPr>
                  <w:jc w:val="right"/>
                  <w:rPr>
                    <w:rFonts w:ascii="Times New Roman" w:hAnsi="Times New Roman" w:cs="Times New Roman"/>
                  </w:rPr>
                </w:pPr>
                <w:r w:rsidRPr="002E4771">
                  <w:rPr>
                    <w:rFonts w:ascii="Times New Roman" w:hAnsi="Times New Roman" w:cs="Times New Roman"/>
                  </w:rPr>
                  <w:t>11,334,462,450</w:t>
                </w:r>
              </w:p>
            </w:tc>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2E4771">
                <w:pPr>
                  <w:jc w:val="right"/>
                  <w:rPr>
                    <w:rFonts w:ascii="Times New Roman" w:hAnsi="Times New Roman" w:cs="Times New Roman"/>
                  </w:rPr>
                </w:pPr>
                <w:r w:rsidRPr="002E4771">
                  <w:rPr>
                    <w:rFonts w:ascii="Times New Roman" w:hAnsi="Times New Roman" w:cs="Times New Roman"/>
                  </w:rPr>
                  <w:t>9,454,589,462</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2E4771" w:rsidRPr="002E4771" w:rsidRDefault="002E4771" w:rsidP="002E4771">
                <w:pPr>
                  <w:jc w:val="right"/>
                  <w:rPr>
                    <w:rFonts w:ascii="Times New Roman" w:hAnsi="Times New Roman" w:cs="Times New Roman"/>
                  </w:rPr>
                </w:pPr>
                <w:r w:rsidRPr="002E4771">
                  <w:rPr>
                    <w:rFonts w:ascii="Times New Roman" w:hAnsi="Times New Roman" w:cs="Times New Roman"/>
                  </w:rPr>
                  <w:t>10,336,941,512</w:t>
                </w:r>
              </w:p>
            </w:tc>
          </w:tr>
        </w:tbl>
        <w:p w:rsidR="002E4771" w:rsidRDefault="002E4771"/>
        <w:p w:rsidR="002E4771" w:rsidRPr="002E4771" w:rsidRDefault="002E4771" w:rsidP="00652785">
          <w:pPr>
            <w:widowControl w:val="0"/>
            <w:numPr>
              <w:ilvl w:val="0"/>
              <w:numId w:val="94"/>
            </w:numPr>
            <w:tabs>
              <w:tab w:val="clear" w:pos="720"/>
              <w:tab w:val="num" w:pos="0"/>
            </w:tabs>
            <w:overflowPunct w:val="0"/>
            <w:adjustRightInd w:val="0"/>
            <w:ind w:left="0" w:firstLine="0"/>
            <w:jc w:val="both"/>
            <w:textAlignment w:val="baseline"/>
            <w:rPr>
              <w:rFonts w:ascii="Times New Roman" w:hAnsi="Times New Roman" w:cs="Times New Roman"/>
              <w:snapToGrid w:val="0"/>
            </w:rPr>
          </w:pPr>
          <w:r w:rsidRPr="002E4771">
            <w:rPr>
              <w:rFonts w:ascii="Times New Roman" w:hAnsi="Times New Roman" w:cs="Times New Roman"/>
            </w:rPr>
            <w:t>主营业务收入和主营业务成本</w:t>
          </w:r>
        </w:p>
        <w:tbl>
          <w:tblPr>
            <w:tblW w:w="8817" w:type="dxa"/>
            <w:jc w:val="center"/>
            <w:tblLayout w:type="fixed"/>
            <w:tblCellMar>
              <w:left w:w="28" w:type="dxa"/>
              <w:right w:w="28" w:type="dxa"/>
            </w:tblCellMar>
            <w:tblLook w:val="04A0" w:firstRow="1" w:lastRow="0" w:firstColumn="1" w:lastColumn="0" w:noHBand="0" w:noVBand="1"/>
          </w:tblPr>
          <w:tblGrid>
            <w:gridCol w:w="4365"/>
            <w:gridCol w:w="2060"/>
            <w:gridCol w:w="240"/>
            <w:gridCol w:w="2152"/>
          </w:tblGrid>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1!R5C2"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1!R5C2" \* MERGEFORMAT </w:instrText>
                </w:r>
                <w:r w:rsidRPr="002E4771">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 xml:space="preserve">.xlsx"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1!R5C3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1!R5C3"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截至</w:t>
                </w:r>
                <w:r w:rsidRPr="002E4771">
                  <w:rPr>
                    <w:rFonts w:ascii="Times New Roman" w:hAnsi="Times New Roman" w:cs="Times New Roman"/>
                    <w:color w:val="000000"/>
                  </w:rPr>
                  <w:t>2023</w:t>
                </w:r>
                <w:r w:rsidRPr="002E4771">
                  <w:rPr>
                    <w:rFonts w:ascii="Times New Roman" w:hAnsi="Times New Roman" w:cs="Times New Roman"/>
                    <w:color w:val="000000"/>
                  </w:rPr>
                  <w:t>年</w:t>
                </w:r>
                <w:r w:rsidRPr="002E4771">
                  <w:rPr>
                    <w:rFonts w:ascii="Times New Roman" w:hAnsi="Times New Roman" w:cs="Times New Roman"/>
                    <w:color w:val="000000"/>
                  </w:rPr>
                  <w:t>6</w:t>
                </w:r>
                <w:r w:rsidRPr="002E4771">
                  <w:rPr>
                    <w:rFonts w:ascii="Times New Roman" w:hAnsi="Times New Roman" w:cs="Times New Roman"/>
                    <w:color w:val="000000"/>
                  </w:rPr>
                  <w:t>月</w:t>
                </w:r>
              </w:p>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color w:val="000000"/>
                  </w:rPr>
                  <w:t>30</w:t>
                </w:r>
                <w:r w:rsidRPr="002E4771">
                  <w:rPr>
                    <w:rFonts w:ascii="Times New Roman" w:hAnsi="Times New Roman" w:cs="Times New Roman"/>
                    <w:color w:val="000000"/>
                  </w:rPr>
                  <w:t>日止</w:t>
                </w:r>
                <w:r w:rsidRPr="002E4771">
                  <w:rPr>
                    <w:rFonts w:ascii="Times New Roman" w:hAnsi="Times New Roman" w:cs="Times New Roman"/>
                    <w:color w:val="000000"/>
                  </w:rPr>
                  <w:t>6</w:t>
                </w:r>
                <w:r w:rsidRPr="002E4771">
                  <w:rPr>
                    <w:rFonts w:ascii="Times New Roman" w:hAnsi="Times New Roman" w:cs="Times New Roman"/>
                    <w:color w:val="000000"/>
                  </w:rPr>
                  <w:t>个月期间</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bottom w:val="nil"/>
                  <w:right w:val="nil"/>
                </w:tcBorders>
                <w:shd w:val="clear" w:color="auto" w:fill="auto"/>
                <w:vAlign w:val="bottom"/>
              </w:tcPr>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1!R5C5"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1!R5C5"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截至</w:t>
                </w:r>
                <w:r w:rsidRPr="002E4771">
                  <w:rPr>
                    <w:rFonts w:ascii="Times New Roman" w:hAnsi="Times New Roman" w:cs="Times New Roman"/>
                    <w:color w:val="000000"/>
                  </w:rPr>
                  <w:t>2022</w:t>
                </w:r>
                <w:r w:rsidRPr="002E4771">
                  <w:rPr>
                    <w:rFonts w:ascii="Times New Roman" w:hAnsi="Times New Roman" w:cs="Times New Roman"/>
                    <w:color w:val="000000"/>
                  </w:rPr>
                  <w:t>年</w:t>
                </w:r>
                <w:r w:rsidRPr="002E4771">
                  <w:rPr>
                    <w:rFonts w:ascii="Times New Roman" w:hAnsi="Times New Roman" w:cs="Times New Roman"/>
                    <w:color w:val="000000"/>
                  </w:rPr>
                  <w:t>6</w:t>
                </w:r>
                <w:r w:rsidRPr="002E4771">
                  <w:rPr>
                    <w:rFonts w:ascii="Times New Roman" w:hAnsi="Times New Roman" w:cs="Times New Roman"/>
                    <w:color w:val="000000"/>
                  </w:rPr>
                  <w:t>月</w:t>
                </w:r>
              </w:p>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color w:val="000000"/>
                  </w:rPr>
                  <w:t>30</w:t>
                </w:r>
                <w:r w:rsidRPr="002E4771">
                  <w:rPr>
                    <w:rFonts w:ascii="Times New Roman" w:hAnsi="Times New Roman" w:cs="Times New Roman"/>
                    <w:color w:val="000000"/>
                  </w:rPr>
                  <w:t>日止</w:t>
                </w:r>
                <w:r w:rsidRPr="002E4771">
                  <w:rPr>
                    <w:rFonts w:ascii="Times New Roman" w:hAnsi="Times New Roman" w:cs="Times New Roman"/>
                    <w:color w:val="000000"/>
                  </w:rPr>
                  <w:t>6</w:t>
                </w:r>
                <w:r w:rsidRPr="002E4771">
                  <w:rPr>
                    <w:rFonts w:ascii="Times New Roman" w:hAnsi="Times New Roman" w:cs="Times New Roman"/>
                    <w:color w:val="000000"/>
                  </w:rPr>
                  <w:t>个月期间</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1!R7C2"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1!R7C2"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主营业务收入：</w:t>
                </w:r>
                <w:r w:rsidRPr="002E4771">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2E4771" w:rsidRPr="002E4771" w:rsidRDefault="002E4771" w:rsidP="00DD6E69">
                <w:pPr>
                  <w:tabs>
                    <w:tab w:val="decimal" w:pos="1986"/>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1!R7C3"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1!R7C3" \* MERGEFORMAT </w:instrTex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bottom w:val="nil"/>
                  <w:right w:val="nil"/>
                </w:tcBorders>
                <w:shd w:val="clear" w:color="auto" w:fill="auto"/>
                <w:vAlign w:val="bottom"/>
              </w:tcPr>
              <w:p w:rsidR="002E4771" w:rsidRPr="002E4771" w:rsidRDefault="002E4771" w:rsidP="00DD6E69">
                <w:pPr>
                  <w:tabs>
                    <w:tab w:val="decimal" w:pos="1986"/>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1!R7C5"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1!R7C5" \* MERGEFORMAT </w:instrText>
                </w:r>
                <w:r w:rsidRPr="002E4771">
                  <w:rPr>
                    <w:rFonts w:ascii="Times New Roman" w:hAnsi="Times New Roman" w:cs="Times New Roman"/>
                    <w:lang w:val="zh-CN"/>
                  </w:rPr>
                  <w:fldChar w:fldCharType="end"/>
                </w:r>
              </w:p>
            </w:tc>
          </w:tr>
          <w:bookmarkStart w:id="169" w:name="link_十一4a_主营业务收入和主营业务成本1"/>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1!R8C2"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1!R8C2"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客运收入</w:t>
                </w:r>
                <w:r w:rsidRPr="002E4771">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2E4771" w:rsidRPr="002E4771" w:rsidRDefault="002E4771" w:rsidP="00DD6E69">
                <w:pPr>
                  <w:tabs>
                    <w:tab w:val="decimal" w:pos="1986"/>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1!R8C3"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1!R8C3"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5,320,155,709</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bottom w:val="nil"/>
                  <w:right w:val="nil"/>
                </w:tcBorders>
                <w:shd w:val="clear" w:color="auto" w:fill="auto"/>
                <w:vAlign w:val="bottom"/>
              </w:tcPr>
              <w:p w:rsidR="002E4771" w:rsidRPr="002E4771" w:rsidRDefault="002E4771" w:rsidP="00DD6E69">
                <w:pPr>
                  <w:tabs>
                    <w:tab w:val="decimal" w:pos="1986"/>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1!R8C5"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1!R8C5"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3,128,310,771</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1!R9C2"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1!R9C2"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路网清算及其他运输服务收入</w:t>
                </w:r>
                <w:r w:rsidRPr="002E4771">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E4771" w:rsidRPr="002E4771" w:rsidRDefault="002E4771" w:rsidP="00DD6E69">
                <w:pPr>
                  <w:tabs>
                    <w:tab w:val="decimal" w:pos="1986"/>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1!R9C3"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1!R9C3"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5,497,209,654</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right w:val="nil"/>
                </w:tcBorders>
                <w:shd w:val="clear" w:color="auto" w:fill="auto"/>
                <w:vAlign w:val="bottom"/>
              </w:tcPr>
              <w:p w:rsidR="002E4771" w:rsidRPr="002E4771" w:rsidRDefault="002E4771" w:rsidP="00DD6E69">
                <w:pPr>
                  <w:tabs>
                    <w:tab w:val="decimal" w:pos="1986"/>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1!R9C5"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1!R9C5"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5,096,405,034</w:t>
                </w:r>
                <w:r w:rsidRPr="002E4771">
                  <w:rPr>
                    <w:rFonts w:ascii="Times New Roman" w:hAnsi="Times New Roman" w:cs="Times New Roman"/>
                    <w:lang w:val="zh-CN"/>
                  </w:rPr>
                  <w:fldChar w:fldCharType="end"/>
                </w:r>
              </w:p>
            </w:tc>
          </w:tr>
          <w:tr w:rsidR="002E4771" w:rsidRPr="002E4771" w:rsidTr="00A301F3">
            <w:trPr>
              <w:trHeight w:val="276"/>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1!R10C2"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1!R10C2"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货运收入</w:t>
                </w:r>
                <w:r w:rsidRPr="002E4771">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2E4771" w:rsidRPr="002E4771" w:rsidRDefault="002E4771" w:rsidP="00DD6E69">
                <w:pPr>
                  <w:tabs>
                    <w:tab w:val="decimal" w:pos="1986"/>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1!R10C3"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1!R10C3"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930,400,696</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color w:val="000000"/>
                  </w:rPr>
                </w:pPr>
              </w:p>
            </w:tc>
            <w:tc>
              <w:tcPr>
                <w:tcW w:w="2152" w:type="dxa"/>
                <w:tcBorders>
                  <w:top w:val="nil"/>
                  <w:left w:val="nil"/>
                  <w:bottom w:val="single" w:sz="4" w:space="0" w:color="auto"/>
                  <w:right w:val="nil"/>
                </w:tcBorders>
                <w:shd w:val="clear" w:color="auto" w:fill="auto"/>
                <w:vAlign w:val="bottom"/>
              </w:tcPr>
              <w:p w:rsidR="002E4771" w:rsidRPr="002E4771" w:rsidRDefault="002E4771" w:rsidP="00DD6E69">
                <w:pPr>
                  <w:tabs>
                    <w:tab w:val="decimal" w:pos="1986"/>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1!R10C5"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1!R10C5"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830,239,996</w:t>
                </w:r>
                <w:r w:rsidRPr="002E4771">
                  <w:rPr>
                    <w:rFonts w:ascii="Times New Roman" w:hAnsi="Times New Roman" w:cs="Times New Roman"/>
                    <w:lang w:val="zh-CN"/>
                  </w:rPr>
                  <w:fldChar w:fldCharType="end"/>
                </w:r>
              </w:p>
            </w:tc>
          </w:tr>
          <w:tr w:rsidR="002E4771" w:rsidRPr="002E4771" w:rsidTr="00A301F3">
            <w:trPr>
              <w:trHeight w:val="276"/>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1!R11C2"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1!R11C2" \* MERGEFORMAT </w:instrText>
                </w:r>
                <w:r w:rsidRPr="002E4771">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2E4771" w:rsidRPr="002E4771" w:rsidRDefault="002E4771" w:rsidP="00DD6E69">
                <w:pPr>
                  <w:tabs>
                    <w:tab w:val="decimal" w:pos="1986"/>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1!R11C3"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1!R11C3"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11,747,766,059</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color w:val="000000"/>
                  </w:rPr>
                </w:pPr>
              </w:p>
            </w:tc>
            <w:tc>
              <w:tcPr>
                <w:tcW w:w="2152" w:type="dxa"/>
                <w:tcBorders>
                  <w:top w:val="single" w:sz="4" w:space="0" w:color="auto"/>
                  <w:left w:val="nil"/>
                  <w:bottom w:val="single" w:sz="12" w:space="0" w:color="auto"/>
                  <w:right w:val="nil"/>
                </w:tcBorders>
                <w:shd w:val="clear" w:color="auto" w:fill="auto"/>
                <w:vAlign w:val="bottom"/>
              </w:tcPr>
              <w:p w:rsidR="002E4771" w:rsidRPr="002E4771" w:rsidRDefault="002E4771" w:rsidP="00DD6E69">
                <w:pPr>
                  <w:tabs>
                    <w:tab w:val="decimal" w:pos="1986"/>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1!R11C5"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1!R11C5"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9,054,955,801</w:t>
                </w:r>
                <w:r w:rsidRPr="002E4771">
                  <w:rPr>
                    <w:rFonts w:ascii="Times New Roman" w:hAnsi="Times New Roman" w:cs="Times New Roman"/>
                    <w:lang w:val="zh-CN"/>
                  </w:rPr>
                  <w:fldChar w:fldCharType="end"/>
                </w:r>
              </w:p>
            </w:tc>
          </w:tr>
          <w:bookmarkEnd w:id="169"/>
        </w:tbl>
        <w:p w:rsidR="002E4771" w:rsidRPr="002E4771" w:rsidRDefault="002E4771" w:rsidP="002E4771">
          <w:pPr>
            <w:overflowPunct w:val="0"/>
            <w:rPr>
              <w:rFonts w:ascii="Times New Roman" w:hAnsi="Times New Roman" w:cs="Times New Roman"/>
            </w:rPr>
          </w:pPr>
        </w:p>
        <w:tbl>
          <w:tblPr>
            <w:tblW w:w="8817" w:type="dxa"/>
            <w:jc w:val="center"/>
            <w:tblLayout w:type="fixed"/>
            <w:tblCellMar>
              <w:left w:w="28" w:type="dxa"/>
              <w:right w:w="28" w:type="dxa"/>
            </w:tblCellMar>
            <w:tblLook w:val="04A0" w:firstRow="1" w:lastRow="0" w:firstColumn="1" w:lastColumn="0" w:noHBand="0" w:noVBand="1"/>
          </w:tblPr>
          <w:tblGrid>
            <w:gridCol w:w="4365"/>
            <w:gridCol w:w="2060"/>
            <w:gridCol w:w="240"/>
            <w:gridCol w:w="2152"/>
          </w:tblGrid>
          <w:tr w:rsidR="002E4771" w:rsidRPr="002E4771" w:rsidTr="00A301F3">
            <w:trPr>
              <w:trHeight w:val="264"/>
              <w:jc w:val="center"/>
            </w:trPr>
            <w:tc>
              <w:tcPr>
                <w:tcW w:w="4365" w:type="dxa"/>
                <w:tcBorders>
                  <w:top w:val="nil"/>
                  <w:left w:val="nil"/>
                  <w:bottom w:val="nil"/>
                  <w:right w:val="nil"/>
                </w:tcBorders>
                <w:shd w:val="clear" w:color="auto" w:fill="auto"/>
                <w:vAlign w:val="bottom"/>
              </w:tcPr>
              <w:bookmarkStart w:id="170" w:name="link_十一4a_主营业务收入和主营业务成本2"/>
              <w:p w:rsidR="002E4771" w:rsidRPr="002E4771" w:rsidRDefault="002E4771" w:rsidP="00DD6E69">
                <w:pPr>
                  <w:overflowPunct w:val="0"/>
                  <w:rPr>
                    <w:rFonts w:ascii="Times New Roman" w:hAnsi="Times New Roman" w:cs="Times New Roman"/>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2!R5C2"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2!R5C2" \* MERGEFORMAT </w:instrText>
                </w:r>
                <w:r w:rsidRPr="002E4771">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 xml:space="preserve">.xlsx"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2!R5C3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2!R5C3"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截至</w:t>
                </w:r>
                <w:r w:rsidRPr="002E4771">
                  <w:rPr>
                    <w:rFonts w:ascii="Times New Roman" w:hAnsi="Times New Roman" w:cs="Times New Roman"/>
                    <w:color w:val="000000"/>
                  </w:rPr>
                  <w:t>2023</w:t>
                </w:r>
                <w:r w:rsidRPr="002E4771">
                  <w:rPr>
                    <w:rFonts w:ascii="Times New Roman" w:hAnsi="Times New Roman" w:cs="Times New Roman"/>
                    <w:color w:val="000000"/>
                  </w:rPr>
                  <w:t>年</w:t>
                </w:r>
                <w:r w:rsidRPr="002E4771">
                  <w:rPr>
                    <w:rFonts w:ascii="Times New Roman" w:hAnsi="Times New Roman" w:cs="Times New Roman"/>
                    <w:color w:val="000000"/>
                  </w:rPr>
                  <w:t>6</w:t>
                </w:r>
                <w:r w:rsidRPr="002E4771">
                  <w:rPr>
                    <w:rFonts w:ascii="Times New Roman" w:hAnsi="Times New Roman" w:cs="Times New Roman"/>
                    <w:color w:val="000000"/>
                  </w:rPr>
                  <w:t>月</w:t>
                </w:r>
              </w:p>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color w:val="000000"/>
                  </w:rPr>
                  <w:t>30</w:t>
                </w:r>
                <w:r w:rsidRPr="002E4771">
                  <w:rPr>
                    <w:rFonts w:ascii="Times New Roman" w:hAnsi="Times New Roman" w:cs="Times New Roman"/>
                    <w:color w:val="000000"/>
                  </w:rPr>
                  <w:t>日止</w:t>
                </w:r>
                <w:r w:rsidRPr="002E4771">
                  <w:rPr>
                    <w:rFonts w:ascii="Times New Roman" w:hAnsi="Times New Roman" w:cs="Times New Roman"/>
                    <w:color w:val="000000"/>
                  </w:rPr>
                  <w:t>6</w:t>
                </w:r>
                <w:r w:rsidRPr="002E4771">
                  <w:rPr>
                    <w:rFonts w:ascii="Times New Roman" w:hAnsi="Times New Roman" w:cs="Times New Roman"/>
                    <w:color w:val="000000"/>
                  </w:rPr>
                  <w:t>个月期间</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jc w:val="right"/>
                  <w:rPr>
                    <w:rFonts w:ascii="Times New Roman" w:hAnsi="Times New Roman" w:cs="Times New Roman"/>
                    <w:color w:val="000000"/>
                  </w:rPr>
                </w:pPr>
              </w:p>
            </w:tc>
            <w:tc>
              <w:tcPr>
                <w:tcW w:w="2152" w:type="dxa"/>
                <w:tcBorders>
                  <w:top w:val="nil"/>
                  <w:left w:val="nil"/>
                  <w:bottom w:val="nil"/>
                  <w:right w:val="nil"/>
                </w:tcBorders>
                <w:shd w:val="clear" w:color="auto" w:fill="auto"/>
                <w:vAlign w:val="bottom"/>
              </w:tcPr>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 xml:space="preserve">.xlsx"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2!R5C5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2!R5C5"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截至</w:t>
                </w:r>
                <w:r w:rsidRPr="002E4771">
                  <w:rPr>
                    <w:rFonts w:ascii="Times New Roman" w:hAnsi="Times New Roman" w:cs="Times New Roman"/>
                    <w:color w:val="000000"/>
                  </w:rPr>
                  <w:t>2022</w:t>
                </w:r>
                <w:r w:rsidRPr="002E4771">
                  <w:rPr>
                    <w:rFonts w:ascii="Times New Roman" w:hAnsi="Times New Roman" w:cs="Times New Roman"/>
                    <w:color w:val="000000"/>
                  </w:rPr>
                  <w:t>年</w:t>
                </w:r>
                <w:r w:rsidRPr="002E4771">
                  <w:rPr>
                    <w:rFonts w:ascii="Times New Roman" w:hAnsi="Times New Roman" w:cs="Times New Roman"/>
                    <w:color w:val="000000"/>
                  </w:rPr>
                  <w:t>6</w:t>
                </w:r>
                <w:r w:rsidRPr="002E4771">
                  <w:rPr>
                    <w:rFonts w:ascii="Times New Roman" w:hAnsi="Times New Roman" w:cs="Times New Roman"/>
                    <w:color w:val="000000"/>
                  </w:rPr>
                  <w:t>月</w:t>
                </w:r>
              </w:p>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color w:val="000000"/>
                  </w:rPr>
                  <w:t>30</w:t>
                </w:r>
                <w:r w:rsidRPr="002E4771">
                  <w:rPr>
                    <w:rFonts w:ascii="Times New Roman" w:hAnsi="Times New Roman" w:cs="Times New Roman"/>
                    <w:color w:val="000000"/>
                  </w:rPr>
                  <w:t>日止</w:t>
                </w:r>
                <w:r w:rsidRPr="002E4771">
                  <w:rPr>
                    <w:rFonts w:ascii="Times New Roman" w:hAnsi="Times New Roman" w:cs="Times New Roman"/>
                    <w:color w:val="000000"/>
                  </w:rPr>
                  <w:t>6</w:t>
                </w:r>
                <w:r w:rsidRPr="002E4771">
                  <w:rPr>
                    <w:rFonts w:ascii="Times New Roman" w:hAnsi="Times New Roman" w:cs="Times New Roman"/>
                    <w:color w:val="000000"/>
                  </w:rPr>
                  <w:t>个月期间</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2!R7C2"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2!R7C2"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主营业务成本：</w:t>
                </w:r>
                <w:r w:rsidRPr="002E4771">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2!R7C3"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2!R7C3" \* MERGEFORMAT </w:instrText>
                </w:r>
                <w:r w:rsidRPr="002E4771">
                  <w:rPr>
                    <w:rFonts w:ascii="Times New Roman" w:hAnsi="Times New Roman" w:cs="Times New Roman"/>
                    <w:lang w:val="zh-CN"/>
                  </w:rPr>
                  <w:fldChar w:fldCharType="end"/>
                </w:r>
              </w:p>
            </w:tc>
            <w:tc>
              <w:tcPr>
                <w:tcW w:w="240" w:type="dxa"/>
                <w:tcBorders>
                  <w:top w:val="nil"/>
                  <w:left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bottom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2!R7C5"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2!R7C5" \* MERGEFORMAT </w:instrTex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2!R8C2"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2!R8C2"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工资及福利</w:t>
                </w:r>
                <w:r w:rsidRPr="002E4771">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2!R8C3"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2!R8C3"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3,842,811,945</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jc w:val="right"/>
                  <w:rPr>
                    <w:rFonts w:ascii="Times New Roman" w:hAnsi="Times New Roman" w:cs="Times New Roman"/>
                  </w:rPr>
                </w:pPr>
              </w:p>
            </w:tc>
            <w:tc>
              <w:tcPr>
                <w:tcW w:w="2152" w:type="dxa"/>
                <w:tcBorders>
                  <w:top w:val="nil"/>
                  <w:left w:val="nil"/>
                  <w:bottom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2!R8C5"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2!R8C5"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3,597,268,927</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2!R9C2"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2!R9C2"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设备及租赁服务费</w:t>
                </w:r>
                <w:r w:rsidRPr="002E4771">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 xml:space="preserve">.xlsx"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2!R9C3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2!R9C3"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4,217,796,573</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bottom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2!R9C5"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2!R9C5"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4,002,037,283</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2!R10C2"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2!R10C2"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固定资产折旧</w:t>
                </w:r>
                <w:r w:rsidRPr="002E4771">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E4771" w:rsidRPr="002E4771" w:rsidRDefault="00F114FA" w:rsidP="00DD6E69">
                <w:pPr>
                  <w:tabs>
                    <w:tab w:val="decimal" w:pos="2000"/>
                  </w:tabs>
                  <w:overflowPunct w:val="0"/>
                  <w:ind w:rightChars="-21" w:right="-44"/>
                  <w:rPr>
                    <w:rFonts w:ascii="Times New Roman" w:hAnsi="Times New Roman" w:cs="Times New Roman"/>
                    <w:color w:val="000000"/>
                  </w:rPr>
                </w:pPr>
                <w:r w:rsidRPr="00F114FA">
                  <w:rPr>
                    <w:rFonts w:ascii="Times New Roman" w:hAnsi="Times New Roman" w:cs="Times New Roman"/>
                    <w:lang w:val="zh-CN"/>
                  </w:rPr>
                  <w:t>914,597,212</w:t>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bottom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2!R10C5"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2!R10C5"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859,580,537</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2!R11C2"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2!R11C2"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物料及水电消耗</w:t>
                </w:r>
                <w:r w:rsidRPr="002E4771">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2!R11C3"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2!R11C3"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659,915,436</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bottom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2!R11C5"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2!R11C5"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548,834,190</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2!R12C2"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2!R12C2"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维修费用</w:t>
                </w:r>
                <w:r w:rsidRPr="002E4771">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E4771" w:rsidRPr="002E4771" w:rsidRDefault="00F114FA" w:rsidP="00DD6E69">
                <w:pPr>
                  <w:tabs>
                    <w:tab w:val="decimal" w:pos="2000"/>
                  </w:tabs>
                  <w:overflowPunct w:val="0"/>
                  <w:ind w:rightChars="-21" w:right="-44"/>
                  <w:rPr>
                    <w:rFonts w:ascii="Times New Roman" w:hAnsi="Times New Roman" w:cs="Times New Roman"/>
                    <w:color w:val="000000"/>
                  </w:rPr>
                </w:pPr>
                <w:r w:rsidRPr="00F114FA">
                  <w:rPr>
                    <w:rFonts w:ascii="Times New Roman" w:hAnsi="Times New Roman" w:cs="Times New Roman"/>
                    <w:lang w:val="zh-CN"/>
                  </w:rPr>
                  <w:t>298,663,033</w:t>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2!R12C5"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2!R12C5"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198,797,629</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2!R13C2"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2!R13C2"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旅客服务费</w:t>
                </w:r>
                <w:r w:rsidRPr="002E4771">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E4771" w:rsidRPr="002E4771" w:rsidDel="006C0396"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2!R13C3"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2!R13C3"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251,598,443</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2!R13C5"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2!R13C5"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223,424,935</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2!R14C2"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2!R14C2"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货物装卸费</w:t>
                </w:r>
                <w:r w:rsidRPr="002E4771">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2!R14C3"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2!R14C3"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207,479,595</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2!R14C5"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2!R14C5"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215,406,897</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highlight w:val="yellow"/>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2!R15C2"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2!R15C2"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使用权资产折旧</w:t>
                </w:r>
                <w:r w:rsidRPr="002E4771">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 xml:space="preserve">.xlsx"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2!R15C3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2!R15C3"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8,123,205</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52" w:type="dxa"/>
                <w:tcBorders>
                  <w:top w:val="nil"/>
                  <w:left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2!R15C5"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2!R15C5"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8,123,205</w:t>
                </w:r>
                <w:r w:rsidRPr="002E4771">
                  <w:rPr>
                    <w:rFonts w:ascii="Times New Roman" w:hAnsi="Times New Roman" w:cs="Times New Roman"/>
                    <w:lang w:val="zh-CN"/>
                  </w:rPr>
                  <w:fldChar w:fldCharType="end"/>
                </w:r>
              </w:p>
            </w:tc>
          </w:tr>
          <w:tr w:rsidR="002E4771" w:rsidRPr="002E4771" w:rsidTr="00A301F3">
            <w:trPr>
              <w:trHeight w:val="276"/>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2!R16C2"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2!R16C2"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其他</w:t>
                </w:r>
                <w:r w:rsidRPr="002E4771">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2E4771" w:rsidRPr="002E4771" w:rsidRDefault="00F114FA" w:rsidP="00DD6E69">
                <w:pPr>
                  <w:tabs>
                    <w:tab w:val="decimal" w:pos="2000"/>
                  </w:tabs>
                  <w:overflowPunct w:val="0"/>
                  <w:ind w:rightChars="-21" w:right="-44"/>
                  <w:rPr>
                    <w:rFonts w:ascii="Times New Roman" w:hAnsi="Times New Roman" w:cs="Times New Roman"/>
                    <w:color w:val="000000"/>
                  </w:rPr>
                </w:pPr>
                <w:r w:rsidRPr="00F114FA">
                  <w:rPr>
                    <w:rFonts w:ascii="Times New Roman" w:hAnsi="Times New Roman" w:cs="Times New Roman"/>
                    <w:lang w:val="zh-CN"/>
                  </w:rPr>
                  <w:t>405,047,063</w:t>
                </w:r>
              </w:p>
            </w:tc>
            <w:tc>
              <w:tcPr>
                <w:tcW w:w="240" w:type="dxa"/>
                <w:tcBorders>
                  <w:top w:val="nil"/>
                  <w:left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color w:val="000000"/>
                  </w:rPr>
                </w:pPr>
              </w:p>
            </w:tc>
            <w:tc>
              <w:tcPr>
                <w:tcW w:w="2152" w:type="dxa"/>
                <w:tcBorders>
                  <w:top w:val="nil"/>
                  <w:left w:val="nil"/>
                  <w:bottom w:val="single" w:sz="4" w:space="0" w:color="auto"/>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2!R16C5"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2!R16C5"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333,373,040</w:t>
                </w:r>
                <w:r w:rsidRPr="002E4771">
                  <w:rPr>
                    <w:rFonts w:ascii="Times New Roman" w:hAnsi="Times New Roman" w:cs="Times New Roman"/>
                    <w:lang w:val="zh-CN"/>
                  </w:rPr>
                  <w:fldChar w:fldCharType="end"/>
                </w:r>
              </w:p>
            </w:tc>
          </w:tr>
          <w:tr w:rsidR="002E4771" w:rsidRPr="002E4771" w:rsidTr="00A301F3">
            <w:trPr>
              <w:trHeight w:val="276"/>
              <w:jc w:val="center"/>
            </w:trPr>
            <w:tc>
              <w:tcPr>
                <w:tcW w:w="4365" w:type="dxa"/>
                <w:tcBorders>
                  <w:top w:val="nil"/>
                  <w:left w:val="nil"/>
                  <w:right w:val="nil"/>
                </w:tcBorders>
                <w:shd w:val="clear" w:color="auto" w:fill="auto"/>
                <w:vAlign w:val="bottom"/>
              </w:tcPr>
              <w:p w:rsidR="002E4771" w:rsidRPr="002E4771" w:rsidRDefault="002E4771" w:rsidP="00DD6E69">
                <w:pPr>
                  <w:overflowPunct w:val="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2!R17C2"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2!R17C2" \* MERGEFORMAT </w:instrText>
                </w:r>
                <w:r w:rsidRPr="002E4771">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2E4771" w:rsidRPr="002E4771" w:rsidRDefault="00F114FA" w:rsidP="00DD6E69">
                <w:pPr>
                  <w:tabs>
                    <w:tab w:val="decimal" w:pos="2000"/>
                  </w:tabs>
                  <w:overflowPunct w:val="0"/>
                  <w:ind w:rightChars="-21" w:right="-44"/>
                  <w:rPr>
                    <w:rFonts w:ascii="Times New Roman" w:hAnsi="Times New Roman" w:cs="Times New Roman"/>
                    <w:color w:val="000000"/>
                  </w:rPr>
                </w:pPr>
                <w:r w:rsidRPr="00F114FA">
                  <w:rPr>
                    <w:rFonts w:ascii="Times New Roman" w:hAnsi="Times New Roman" w:cs="Times New Roman"/>
                    <w:lang w:val="zh-CN"/>
                  </w:rPr>
                  <w:t>10,806,032,505</w:t>
                </w:r>
              </w:p>
            </w:tc>
            <w:tc>
              <w:tcPr>
                <w:tcW w:w="240" w:type="dxa"/>
                <w:tcBorders>
                  <w:top w:val="nil"/>
                  <w:left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color w:val="000000"/>
                  </w:rPr>
                </w:pPr>
              </w:p>
            </w:tc>
            <w:tc>
              <w:tcPr>
                <w:tcW w:w="2152" w:type="dxa"/>
                <w:tcBorders>
                  <w:top w:val="single" w:sz="4" w:space="0" w:color="auto"/>
                  <w:left w:val="nil"/>
                  <w:bottom w:val="single" w:sz="12" w:space="0" w:color="auto"/>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2!R17C5"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(4)(a)_</w:instrText>
                </w:r>
                <w:r w:rsidRPr="002E4771">
                  <w:rPr>
                    <w:rFonts w:ascii="Times New Roman" w:hAnsi="Times New Roman" w:cs="Times New Roman"/>
                    <w:lang w:val="zh-CN"/>
                  </w:rPr>
                  <w:instrText>主营业务收入和主营业务成本</w:instrText>
                </w:r>
                <w:r w:rsidRPr="002E4771">
                  <w:rPr>
                    <w:rFonts w:ascii="Times New Roman" w:hAnsi="Times New Roman" w:cs="Times New Roman"/>
                    <w:lang w:val="zh-CN"/>
                  </w:rPr>
                  <w:instrText xml:space="preserve">2!R17C5"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9,986,846,643</w:t>
                </w:r>
                <w:r w:rsidRPr="002E4771">
                  <w:rPr>
                    <w:rFonts w:ascii="Times New Roman" w:hAnsi="Times New Roman" w:cs="Times New Roman"/>
                    <w:lang w:val="zh-CN"/>
                  </w:rPr>
                  <w:fldChar w:fldCharType="end"/>
                </w:r>
              </w:p>
            </w:tc>
          </w:tr>
          <w:bookmarkEnd w:id="170"/>
        </w:tbl>
        <w:p w:rsidR="002E4771" w:rsidRPr="002E4771" w:rsidRDefault="002E4771">
          <w:pPr>
            <w:rPr>
              <w:rFonts w:ascii="Times New Roman" w:hAnsi="Times New Roman" w:cs="Times New Roman"/>
            </w:rPr>
          </w:pPr>
        </w:p>
        <w:p w:rsidR="002E4771" w:rsidRPr="002E4771" w:rsidRDefault="002E4771" w:rsidP="00652785">
          <w:pPr>
            <w:widowControl w:val="0"/>
            <w:numPr>
              <w:ilvl w:val="0"/>
              <w:numId w:val="94"/>
            </w:numPr>
            <w:tabs>
              <w:tab w:val="clear" w:pos="720"/>
              <w:tab w:val="num" w:pos="0"/>
            </w:tabs>
            <w:overflowPunct w:val="0"/>
            <w:adjustRightInd w:val="0"/>
            <w:ind w:left="0" w:firstLine="0"/>
            <w:jc w:val="both"/>
            <w:textAlignment w:val="baseline"/>
            <w:rPr>
              <w:rFonts w:ascii="Times New Roman" w:hAnsi="Times New Roman" w:cs="Times New Roman"/>
              <w:iCs/>
            </w:rPr>
          </w:pPr>
          <w:r w:rsidRPr="002E4771">
            <w:rPr>
              <w:rFonts w:ascii="Times New Roman" w:hAnsi="Times New Roman" w:cs="Times New Roman"/>
            </w:rPr>
            <w:t>其他业务收入和其他业务成本</w:t>
          </w:r>
        </w:p>
        <w:tbl>
          <w:tblPr>
            <w:tblW w:w="8811" w:type="dxa"/>
            <w:jc w:val="center"/>
            <w:tblLayout w:type="fixed"/>
            <w:tblCellMar>
              <w:left w:w="28" w:type="dxa"/>
              <w:right w:w="28" w:type="dxa"/>
            </w:tblCellMar>
            <w:tblLook w:val="04A0" w:firstRow="1" w:lastRow="0" w:firstColumn="1" w:lastColumn="0" w:noHBand="0" w:noVBand="1"/>
          </w:tblPr>
          <w:tblGrid>
            <w:gridCol w:w="4348"/>
            <w:gridCol w:w="2052"/>
            <w:gridCol w:w="239"/>
            <w:gridCol w:w="2172"/>
          </w:tblGrid>
          <w:tr w:rsidR="002E4771" w:rsidRPr="002E4771" w:rsidTr="00A301F3">
            <w:trPr>
              <w:trHeight w:val="264"/>
              <w:jc w:val="center"/>
            </w:trPr>
            <w:tc>
              <w:tcPr>
                <w:tcW w:w="4348"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1!R5C2"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1!R5C2" \* MERGEFORMAT </w:instrText>
                </w:r>
                <w:r w:rsidRPr="002E4771">
                  <w:rPr>
                    <w:rFonts w:ascii="Times New Roman" w:hAnsi="Times New Roman" w:cs="Times New Roman"/>
                    <w:lang w:val="zh-CN"/>
                  </w:rPr>
                  <w:fldChar w:fldCharType="end"/>
                </w:r>
              </w:p>
            </w:tc>
            <w:tc>
              <w:tcPr>
                <w:tcW w:w="2052" w:type="dxa"/>
                <w:tcBorders>
                  <w:top w:val="nil"/>
                  <w:left w:val="nil"/>
                  <w:bottom w:val="nil"/>
                  <w:right w:val="nil"/>
                </w:tcBorders>
                <w:shd w:val="clear" w:color="auto" w:fill="auto"/>
                <w:vAlign w:val="bottom"/>
              </w:tcPr>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 xml:space="preserve">.xlsx"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1!R5C3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1!R5C3"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截至</w:t>
                </w:r>
                <w:r w:rsidRPr="002E4771">
                  <w:rPr>
                    <w:rFonts w:ascii="Times New Roman" w:hAnsi="Times New Roman" w:cs="Times New Roman"/>
                    <w:color w:val="000000"/>
                  </w:rPr>
                  <w:t>2023</w:t>
                </w:r>
                <w:r w:rsidRPr="002E4771">
                  <w:rPr>
                    <w:rFonts w:ascii="Times New Roman" w:hAnsi="Times New Roman" w:cs="Times New Roman"/>
                    <w:color w:val="000000"/>
                  </w:rPr>
                  <w:t>年</w:t>
                </w:r>
                <w:r w:rsidRPr="002E4771">
                  <w:rPr>
                    <w:rFonts w:ascii="Times New Roman" w:hAnsi="Times New Roman" w:cs="Times New Roman"/>
                    <w:color w:val="000000"/>
                  </w:rPr>
                  <w:t>6</w:t>
                </w:r>
                <w:r w:rsidRPr="002E4771">
                  <w:rPr>
                    <w:rFonts w:ascii="Times New Roman" w:hAnsi="Times New Roman" w:cs="Times New Roman"/>
                    <w:color w:val="000000"/>
                  </w:rPr>
                  <w:t>月</w:t>
                </w:r>
              </w:p>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color w:val="000000"/>
                  </w:rPr>
                  <w:t>30</w:t>
                </w:r>
                <w:r w:rsidRPr="002E4771">
                  <w:rPr>
                    <w:rFonts w:ascii="Times New Roman" w:hAnsi="Times New Roman" w:cs="Times New Roman"/>
                    <w:color w:val="000000"/>
                  </w:rPr>
                  <w:t>日止</w:t>
                </w:r>
                <w:r w:rsidRPr="002E4771">
                  <w:rPr>
                    <w:rFonts w:ascii="Times New Roman" w:hAnsi="Times New Roman" w:cs="Times New Roman"/>
                    <w:color w:val="000000"/>
                  </w:rPr>
                  <w:t>6</w:t>
                </w:r>
                <w:r w:rsidRPr="002E4771">
                  <w:rPr>
                    <w:rFonts w:ascii="Times New Roman" w:hAnsi="Times New Roman" w:cs="Times New Roman"/>
                    <w:color w:val="000000"/>
                  </w:rPr>
                  <w:t>个月期间</w:t>
                </w:r>
                <w:r w:rsidRPr="002E4771">
                  <w:rPr>
                    <w:rFonts w:ascii="Times New Roman" w:hAnsi="Times New Roman" w:cs="Times New Roman"/>
                    <w:lang w:val="zh-CN"/>
                  </w:rPr>
                  <w:fldChar w:fldCharType="end"/>
                </w:r>
              </w:p>
            </w:tc>
            <w:tc>
              <w:tcPr>
                <w:tcW w:w="239" w:type="dxa"/>
                <w:tcBorders>
                  <w:top w:val="nil"/>
                  <w:left w:val="nil"/>
                  <w:bottom w:val="nil"/>
                  <w:right w:val="nil"/>
                </w:tcBorders>
                <w:shd w:val="clear" w:color="auto" w:fill="auto"/>
                <w:vAlign w:val="bottom"/>
              </w:tcPr>
              <w:p w:rsidR="002E4771" w:rsidRPr="002E4771" w:rsidRDefault="002E4771" w:rsidP="00DD6E69">
                <w:pPr>
                  <w:overflowPunct w:val="0"/>
                  <w:ind w:rightChars="61" w:right="128"/>
                  <w:rPr>
                    <w:rFonts w:ascii="Times New Roman" w:hAnsi="Times New Roman" w:cs="Times New Roman"/>
                    <w:color w:val="000000"/>
                  </w:rPr>
                </w:pPr>
              </w:p>
            </w:tc>
            <w:tc>
              <w:tcPr>
                <w:tcW w:w="2172" w:type="dxa"/>
                <w:tcBorders>
                  <w:top w:val="nil"/>
                  <w:left w:val="nil"/>
                  <w:bottom w:val="nil"/>
                  <w:right w:val="nil"/>
                </w:tcBorders>
                <w:shd w:val="clear" w:color="auto" w:fill="auto"/>
                <w:vAlign w:val="bottom"/>
              </w:tcPr>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1!R5C5"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1!R5C5"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截至</w:t>
                </w:r>
                <w:r w:rsidRPr="002E4771">
                  <w:rPr>
                    <w:rFonts w:ascii="Times New Roman" w:hAnsi="Times New Roman" w:cs="Times New Roman"/>
                    <w:color w:val="000000"/>
                  </w:rPr>
                  <w:t>2022</w:t>
                </w:r>
                <w:r w:rsidRPr="002E4771">
                  <w:rPr>
                    <w:rFonts w:ascii="Times New Roman" w:hAnsi="Times New Roman" w:cs="Times New Roman"/>
                    <w:color w:val="000000"/>
                  </w:rPr>
                  <w:t>年</w:t>
                </w:r>
                <w:r w:rsidRPr="002E4771">
                  <w:rPr>
                    <w:rFonts w:ascii="Times New Roman" w:hAnsi="Times New Roman" w:cs="Times New Roman"/>
                    <w:color w:val="000000"/>
                  </w:rPr>
                  <w:t>6</w:t>
                </w:r>
                <w:r w:rsidRPr="002E4771">
                  <w:rPr>
                    <w:rFonts w:ascii="Times New Roman" w:hAnsi="Times New Roman" w:cs="Times New Roman"/>
                    <w:color w:val="000000"/>
                  </w:rPr>
                  <w:t>月</w:t>
                </w:r>
              </w:p>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color w:val="000000"/>
                  </w:rPr>
                  <w:t>30</w:t>
                </w:r>
                <w:r w:rsidRPr="002E4771">
                  <w:rPr>
                    <w:rFonts w:ascii="Times New Roman" w:hAnsi="Times New Roman" w:cs="Times New Roman"/>
                    <w:color w:val="000000"/>
                  </w:rPr>
                  <w:t>日止</w:t>
                </w:r>
                <w:r w:rsidRPr="002E4771">
                  <w:rPr>
                    <w:rFonts w:ascii="Times New Roman" w:hAnsi="Times New Roman" w:cs="Times New Roman"/>
                    <w:color w:val="000000"/>
                  </w:rPr>
                  <w:t>6</w:t>
                </w:r>
                <w:r w:rsidRPr="002E4771">
                  <w:rPr>
                    <w:rFonts w:ascii="Times New Roman" w:hAnsi="Times New Roman" w:cs="Times New Roman"/>
                    <w:color w:val="000000"/>
                  </w:rPr>
                  <w:t>个月期间</w:t>
                </w:r>
                <w:r w:rsidRPr="002E4771">
                  <w:rPr>
                    <w:rFonts w:ascii="Times New Roman" w:hAnsi="Times New Roman" w:cs="Times New Roman"/>
                    <w:lang w:val="zh-CN"/>
                  </w:rPr>
                  <w:fldChar w:fldCharType="end"/>
                </w:r>
              </w:p>
            </w:tc>
          </w:tr>
          <w:tr w:rsidR="002E4771" w:rsidRPr="002E4771" w:rsidTr="00A301F3">
            <w:trPr>
              <w:trHeight w:val="264"/>
              <w:jc w:val="center"/>
            </w:trPr>
            <w:tc>
              <w:tcPr>
                <w:tcW w:w="4348" w:type="dxa"/>
                <w:tcBorders>
                  <w:top w:val="nil"/>
                  <w:left w:val="nil"/>
                  <w:bottom w:val="nil"/>
                  <w:right w:val="nil"/>
                </w:tcBorders>
                <w:shd w:val="clear" w:color="auto" w:fill="auto"/>
                <w:vAlign w:val="bottom"/>
              </w:tcPr>
              <w:p w:rsidR="002E4771" w:rsidRPr="002E4771" w:rsidRDefault="002E4771" w:rsidP="00DD6E69">
                <w:pPr>
                  <w:overflowPunct w:val="0"/>
                  <w:ind w:leftChars="-8" w:left="-17"/>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1!R7C2"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1!R7C2"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其他业务收入：</w:t>
                </w:r>
                <w:r w:rsidRPr="002E4771">
                  <w:rPr>
                    <w:rFonts w:ascii="Times New Roman" w:hAnsi="Times New Roman" w:cs="Times New Roman"/>
                    <w:lang w:val="zh-CN"/>
                  </w:rPr>
                  <w:fldChar w:fldCharType="end"/>
                </w:r>
              </w:p>
            </w:tc>
            <w:tc>
              <w:tcPr>
                <w:tcW w:w="2052" w:type="dxa"/>
                <w:tcBorders>
                  <w:top w:val="nil"/>
                  <w:left w:val="nil"/>
                  <w:bottom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1!R7C3"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1!R7C3" \* MERGEFORMAT </w:instrText>
                </w:r>
                <w:r w:rsidRPr="002E4771">
                  <w:rPr>
                    <w:rFonts w:ascii="Times New Roman" w:hAnsi="Times New Roman" w:cs="Times New Roman"/>
                    <w:lang w:val="zh-CN"/>
                  </w:rPr>
                  <w:fldChar w:fldCharType="end"/>
                </w:r>
              </w:p>
            </w:tc>
            <w:tc>
              <w:tcPr>
                <w:tcW w:w="239"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72" w:type="dxa"/>
                <w:tcBorders>
                  <w:top w:val="nil"/>
                  <w:left w:val="nil"/>
                  <w:bottom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1!R7C5"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1!R7C5" \* MERGEFORMAT </w:instrText>
                </w:r>
                <w:r w:rsidRPr="002E4771">
                  <w:rPr>
                    <w:rFonts w:ascii="Times New Roman" w:hAnsi="Times New Roman" w:cs="Times New Roman"/>
                    <w:lang w:val="zh-CN"/>
                  </w:rPr>
                  <w:fldChar w:fldCharType="end"/>
                </w:r>
              </w:p>
            </w:tc>
          </w:tr>
          <w:bookmarkStart w:id="171" w:name="link_十一4b_其他业务收入和其他业务成本1"/>
          <w:tr w:rsidR="002E4771" w:rsidRPr="002E4771" w:rsidTr="00A301F3">
            <w:trPr>
              <w:trHeight w:val="264"/>
              <w:jc w:val="center"/>
            </w:trPr>
            <w:tc>
              <w:tcPr>
                <w:tcW w:w="4348"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1!R8C2"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1!R8C2"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列车维修收入</w:t>
                </w:r>
                <w:r w:rsidRPr="002E4771">
                  <w:rPr>
                    <w:rFonts w:ascii="Times New Roman" w:hAnsi="Times New Roman" w:cs="Times New Roman"/>
                    <w:lang w:val="zh-CN"/>
                  </w:rPr>
                  <w:fldChar w:fldCharType="end"/>
                </w:r>
              </w:p>
            </w:tc>
            <w:tc>
              <w:tcPr>
                <w:tcW w:w="2052" w:type="dxa"/>
                <w:tcBorders>
                  <w:top w:val="nil"/>
                  <w:left w:val="nil"/>
                  <w:bottom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 xml:space="preserve">.xlsx"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1!R8C3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1!R8C3"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290,083,222</w:t>
                </w:r>
                <w:r w:rsidRPr="002E4771">
                  <w:rPr>
                    <w:rFonts w:ascii="Times New Roman" w:hAnsi="Times New Roman" w:cs="Times New Roman"/>
                    <w:lang w:val="zh-CN"/>
                  </w:rPr>
                  <w:fldChar w:fldCharType="end"/>
                </w:r>
              </w:p>
            </w:tc>
            <w:tc>
              <w:tcPr>
                <w:tcW w:w="239"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72" w:type="dxa"/>
                <w:tcBorders>
                  <w:top w:val="nil"/>
                  <w:left w:val="nil"/>
                  <w:bottom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1!R8C5"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1!R8C5"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236,384,717</w:t>
                </w:r>
                <w:r w:rsidRPr="002E4771">
                  <w:rPr>
                    <w:rFonts w:ascii="Times New Roman" w:hAnsi="Times New Roman" w:cs="Times New Roman"/>
                    <w:lang w:val="zh-CN"/>
                  </w:rPr>
                  <w:fldChar w:fldCharType="end"/>
                </w:r>
              </w:p>
            </w:tc>
          </w:tr>
          <w:tr w:rsidR="002E4771" w:rsidRPr="002E4771" w:rsidTr="00A301F3">
            <w:trPr>
              <w:trHeight w:val="264"/>
              <w:jc w:val="center"/>
            </w:trPr>
            <w:tc>
              <w:tcPr>
                <w:tcW w:w="4348"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1!R9C2"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1!R9C2"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存料及供应品销售收入</w:t>
                </w:r>
                <w:r w:rsidRPr="002E4771">
                  <w:rPr>
                    <w:rFonts w:ascii="Times New Roman" w:hAnsi="Times New Roman" w:cs="Times New Roman"/>
                    <w:lang w:val="zh-CN"/>
                  </w:rPr>
                  <w:fldChar w:fldCharType="end"/>
                </w:r>
              </w:p>
            </w:tc>
            <w:tc>
              <w:tcPr>
                <w:tcW w:w="2052" w:type="dxa"/>
                <w:tcBorders>
                  <w:top w:val="nil"/>
                  <w:left w:val="nil"/>
                  <w:bottom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1!R9C3"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1!R9C3"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68,997,933</w:t>
                </w:r>
                <w:r w:rsidRPr="002E4771">
                  <w:rPr>
                    <w:rFonts w:ascii="Times New Roman" w:hAnsi="Times New Roman" w:cs="Times New Roman"/>
                    <w:lang w:val="zh-CN"/>
                  </w:rPr>
                  <w:fldChar w:fldCharType="end"/>
                </w:r>
              </w:p>
            </w:tc>
            <w:tc>
              <w:tcPr>
                <w:tcW w:w="239"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72" w:type="dxa"/>
                <w:tcBorders>
                  <w:top w:val="nil"/>
                  <w:left w:val="nil"/>
                  <w:bottom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1!R9C5"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1!R9C5"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64,321,088</w:t>
                </w:r>
                <w:r w:rsidRPr="002E4771">
                  <w:rPr>
                    <w:rFonts w:ascii="Times New Roman" w:hAnsi="Times New Roman" w:cs="Times New Roman"/>
                    <w:lang w:val="zh-CN"/>
                  </w:rPr>
                  <w:fldChar w:fldCharType="end"/>
                </w:r>
              </w:p>
            </w:tc>
          </w:tr>
          <w:tr w:rsidR="002E4771" w:rsidRPr="002E4771" w:rsidTr="00A301F3">
            <w:trPr>
              <w:trHeight w:val="264"/>
              <w:jc w:val="center"/>
            </w:trPr>
            <w:tc>
              <w:tcPr>
                <w:tcW w:w="4348"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1!R10C2"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1!R10C2"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租赁收入</w:t>
                </w:r>
                <w:r w:rsidRPr="002E4771">
                  <w:rPr>
                    <w:rFonts w:ascii="Times New Roman" w:hAnsi="Times New Roman" w:cs="Times New Roman"/>
                    <w:lang w:val="zh-CN"/>
                  </w:rPr>
                  <w:fldChar w:fldCharType="end"/>
                </w:r>
              </w:p>
            </w:tc>
            <w:tc>
              <w:tcPr>
                <w:tcW w:w="2052" w:type="dxa"/>
                <w:tcBorders>
                  <w:top w:val="nil"/>
                  <w:left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1!R10C3"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1!R10C3"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18,145,236</w:t>
                </w:r>
                <w:r w:rsidRPr="002E4771">
                  <w:rPr>
                    <w:rFonts w:ascii="Times New Roman" w:hAnsi="Times New Roman" w:cs="Times New Roman"/>
                    <w:lang w:val="zh-CN"/>
                  </w:rPr>
                  <w:fldChar w:fldCharType="end"/>
                </w:r>
              </w:p>
            </w:tc>
            <w:tc>
              <w:tcPr>
                <w:tcW w:w="239"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rPr>
                </w:pPr>
              </w:p>
            </w:tc>
            <w:tc>
              <w:tcPr>
                <w:tcW w:w="2172" w:type="dxa"/>
                <w:tcBorders>
                  <w:top w:val="nil"/>
                  <w:left w:val="nil"/>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1!R10C5"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1!R10C5"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38,342,224</w:t>
                </w:r>
                <w:r w:rsidRPr="002E4771">
                  <w:rPr>
                    <w:rFonts w:ascii="Times New Roman" w:hAnsi="Times New Roman" w:cs="Times New Roman"/>
                    <w:lang w:val="zh-CN"/>
                  </w:rPr>
                  <w:fldChar w:fldCharType="end"/>
                </w:r>
              </w:p>
            </w:tc>
          </w:tr>
          <w:tr w:rsidR="002E4771" w:rsidRPr="002E4771" w:rsidTr="00A301F3">
            <w:trPr>
              <w:trHeight w:val="276"/>
              <w:jc w:val="center"/>
            </w:trPr>
            <w:tc>
              <w:tcPr>
                <w:tcW w:w="4348"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1!R11C2"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1!R11C2"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其他收入</w:t>
                </w:r>
                <w:r w:rsidRPr="002E4771">
                  <w:rPr>
                    <w:rFonts w:ascii="Times New Roman" w:hAnsi="Times New Roman" w:cs="Times New Roman"/>
                    <w:lang w:val="zh-CN"/>
                  </w:rPr>
                  <w:fldChar w:fldCharType="end"/>
                </w:r>
              </w:p>
            </w:tc>
            <w:tc>
              <w:tcPr>
                <w:tcW w:w="2052" w:type="dxa"/>
                <w:tcBorders>
                  <w:top w:val="nil"/>
                  <w:left w:val="nil"/>
                  <w:bottom w:val="single" w:sz="4" w:space="0" w:color="auto"/>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1!R11C3"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1!R11C3"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219,310,387</w:t>
                </w:r>
                <w:r w:rsidRPr="002E4771">
                  <w:rPr>
                    <w:rFonts w:ascii="Times New Roman" w:hAnsi="Times New Roman" w:cs="Times New Roman"/>
                    <w:lang w:val="zh-CN"/>
                  </w:rPr>
                  <w:fldChar w:fldCharType="end"/>
                </w:r>
              </w:p>
            </w:tc>
            <w:tc>
              <w:tcPr>
                <w:tcW w:w="239"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color w:val="000000"/>
                  </w:rPr>
                </w:pPr>
              </w:p>
            </w:tc>
            <w:tc>
              <w:tcPr>
                <w:tcW w:w="2172" w:type="dxa"/>
                <w:tcBorders>
                  <w:top w:val="nil"/>
                  <w:left w:val="nil"/>
                  <w:bottom w:val="single" w:sz="4" w:space="0" w:color="auto"/>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1!R11C5"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1!R11C5"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60,585,632</w:t>
                </w:r>
                <w:r w:rsidRPr="002E4771">
                  <w:rPr>
                    <w:rFonts w:ascii="Times New Roman" w:hAnsi="Times New Roman" w:cs="Times New Roman"/>
                    <w:lang w:val="zh-CN"/>
                  </w:rPr>
                  <w:fldChar w:fldCharType="end"/>
                </w:r>
              </w:p>
            </w:tc>
          </w:tr>
          <w:tr w:rsidR="002E4771" w:rsidRPr="002E4771" w:rsidTr="00A301F3">
            <w:trPr>
              <w:trHeight w:val="276"/>
              <w:jc w:val="center"/>
            </w:trPr>
            <w:tc>
              <w:tcPr>
                <w:tcW w:w="4348" w:type="dxa"/>
                <w:tcBorders>
                  <w:top w:val="nil"/>
                  <w:left w:val="nil"/>
                  <w:bottom w:val="nil"/>
                  <w:right w:val="nil"/>
                </w:tcBorders>
                <w:shd w:val="clear" w:color="auto" w:fill="auto"/>
                <w:vAlign w:val="bottom"/>
              </w:tcPr>
              <w:p w:rsidR="002E4771" w:rsidRPr="002E4771" w:rsidRDefault="002E4771" w:rsidP="00DD6E69">
                <w:pPr>
                  <w:overflowPunct w:val="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1!R12C2"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1!R12C2" \* MERGEFORMAT </w:instrText>
                </w:r>
                <w:r w:rsidRPr="002E4771">
                  <w:rPr>
                    <w:rFonts w:ascii="Times New Roman" w:hAnsi="Times New Roman" w:cs="Times New Roman"/>
                    <w:lang w:val="zh-CN"/>
                  </w:rPr>
                  <w:fldChar w:fldCharType="end"/>
                </w:r>
              </w:p>
            </w:tc>
            <w:tc>
              <w:tcPr>
                <w:tcW w:w="2052" w:type="dxa"/>
                <w:tcBorders>
                  <w:top w:val="single" w:sz="4" w:space="0" w:color="auto"/>
                  <w:left w:val="nil"/>
                  <w:bottom w:val="single" w:sz="12" w:space="0" w:color="auto"/>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1!R12C3"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1!R12C3"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596,536,778</w:t>
                </w:r>
                <w:r w:rsidRPr="002E4771">
                  <w:rPr>
                    <w:rFonts w:ascii="Times New Roman" w:hAnsi="Times New Roman" w:cs="Times New Roman"/>
                    <w:lang w:val="zh-CN"/>
                  </w:rPr>
                  <w:fldChar w:fldCharType="end"/>
                </w:r>
              </w:p>
            </w:tc>
            <w:tc>
              <w:tcPr>
                <w:tcW w:w="239" w:type="dxa"/>
                <w:tcBorders>
                  <w:top w:val="nil"/>
                  <w:left w:val="nil"/>
                  <w:bottom w:val="nil"/>
                  <w:right w:val="nil"/>
                </w:tcBorders>
                <w:shd w:val="clear" w:color="auto" w:fill="auto"/>
                <w:vAlign w:val="bottom"/>
              </w:tcPr>
              <w:p w:rsidR="002E4771" w:rsidRPr="002E4771" w:rsidRDefault="002E4771" w:rsidP="00DD6E69">
                <w:pPr>
                  <w:overflowPunct w:val="0"/>
                  <w:ind w:rightChars="50" w:right="105"/>
                  <w:rPr>
                    <w:rFonts w:ascii="Times New Roman" w:hAnsi="Times New Roman" w:cs="Times New Roman"/>
                    <w:color w:val="000000"/>
                  </w:rPr>
                </w:pPr>
              </w:p>
            </w:tc>
            <w:tc>
              <w:tcPr>
                <w:tcW w:w="2172" w:type="dxa"/>
                <w:tcBorders>
                  <w:top w:val="single" w:sz="4" w:space="0" w:color="auto"/>
                  <w:left w:val="nil"/>
                  <w:bottom w:val="single" w:sz="12" w:space="0" w:color="auto"/>
                  <w:right w:val="nil"/>
                </w:tcBorders>
                <w:shd w:val="clear" w:color="auto" w:fill="auto"/>
                <w:vAlign w:val="bottom"/>
              </w:tcPr>
              <w:p w:rsidR="002E4771" w:rsidRPr="002E4771" w:rsidRDefault="002E4771" w:rsidP="00DD6E69">
                <w:pPr>
                  <w:tabs>
                    <w:tab w:val="decimal" w:pos="200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1!R12C5"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1!R12C5"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 xml:space="preserve">  399,633,661</w:t>
                </w:r>
                <w:r w:rsidRPr="002E4771">
                  <w:rPr>
                    <w:rFonts w:ascii="Times New Roman" w:hAnsi="Times New Roman" w:cs="Times New Roman"/>
                    <w:lang w:val="zh-CN"/>
                  </w:rPr>
                  <w:fldChar w:fldCharType="end"/>
                </w:r>
              </w:p>
            </w:tc>
          </w:tr>
          <w:bookmarkEnd w:id="171"/>
        </w:tbl>
        <w:p w:rsidR="002E4771" w:rsidRPr="002E4771" w:rsidRDefault="002E4771" w:rsidP="002E4771">
          <w:pPr>
            <w:overflowPunct w:val="0"/>
            <w:rPr>
              <w:rFonts w:ascii="Times New Roman" w:hAnsi="Times New Roman" w:cs="Times New Roman"/>
            </w:rPr>
          </w:pPr>
        </w:p>
        <w:tbl>
          <w:tblPr>
            <w:tblW w:w="8817" w:type="dxa"/>
            <w:jc w:val="center"/>
            <w:tblLayout w:type="fixed"/>
            <w:tblCellMar>
              <w:left w:w="28" w:type="dxa"/>
              <w:right w:w="28" w:type="dxa"/>
            </w:tblCellMar>
            <w:tblLook w:val="04A0" w:firstRow="1" w:lastRow="0" w:firstColumn="1" w:lastColumn="0" w:noHBand="0" w:noVBand="1"/>
          </w:tblPr>
          <w:tblGrid>
            <w:gridCol w:w="4365"/>
            <w:gridCol w:w="2060"/>
            <w:gridCol w:w="240"/>
            <w:gridCol w:w="2152"/>
          </w:tblGrid>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2!R5C2"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2!R5C2" \* MERGEFORMAT </w:instrText>
                </w:r>
                <w:r w:rsidRPr="002E4771">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 xml:space="preserve">.xlsx"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2!R5C3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2!R5C3"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截至</w:t>
                </w:r>
                <w:r w:rsidRPr="002E4771">
                  <w:rPr>
                    <w:rFonts w:ascii="Times New Roman" w:hAnsi="Times New Roman" w:cs="Times New Roman"/>
                    <w:color w:val="000000"/>
                  </w:rPr>
                  <w:t>2023</w:t>
                </w:r>
                <w:r w:rsidRPr="002E4771">
                  <w:rPr>
                    <w:rFonts w:ascii="Times New Roman" w:hAnsi="Times New Roman" w:cs="Times New Roman"/>
                    <w:color w:val="000000"/>
                  </w:rPr>
                  <w:t>年</w:t>
                </w:r>
                <w:r w:rsidRPr="002E4771">
                  <w:rPr>
                    <w:rFonts w:ascii="Times New Roman" w:hAnsi="Times New Roman" w:cs="Times New Roman"/>
                    <w:color w:val="000000"/>
                  </w:rPr>
                  <w:t>6</w:t>
                </w:r>
                <w:r w:rsidRPr="002E4771">
                  <w:rPr>
                    <w:rFonts w:ascii="Times New Roman" w:hAnsi="Times New Roman" w:cs="Times New Roman"/>
                    <w:color w:val="000000"/>
                  </w:rPr>
                  <w:t>月</w:t>
                </w:r>
              </w:p>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color w:val="000000"/>
                  </w:rPr>
                  <w:t>30</w:t>
                </w:r>
                <w:r w:rsidRPr="002E4771">
                  <w:rPr>
                    <w:rFonts w:ascii="Times New Roman" w:hAnsi="Times New Roman" w:cs="Times New Roman"/>
                    <w:color w:val="000000"/>
                  </w:rPr>
                  <w:t>日止</w:t>
                </w:r>
                <w:r w:rsidRPr="002E4771">
                  <w:rPr>
                    <w:rFonts w:ascii="Times New Roman" w:hAnsi="Times New Roman" w:cs="Times New Roman"/>
                    <w:color w:val="000000"/>
                  </w:rPr>
                  <w:t>6</w:t>
                </w:r>
                <w:r w:rsidRPr="002E4771">
                  <w:rPr>
                    <w:rFonts w:ascii="Times New Roman" w:hAnsi="Times New Roman" w:cs="Times New Roman"/>
                    <w:color w:val="000000"/>
                  </w:rPr>
                  <w:t>个月期间</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61" w:right="128"/>
                  <w:jc w:val="right"/>
                  <w:rPr>
                    <w:rFonts w:ascii="Times New Roman" w:hAnsi="Times New Roman" w:cs="Times New Roman"/>
                    <w:color w:val="000000"/>
                  </w:rPr>
                </w:pPr>
              </w:p>
            </w:tc>
            <w:tc>
              <w:tcPr>
                <w:tcW w:w="2152" w:type="dxa"/>
                <w:tcBorders>
                  <w:top w:val="nil"/>
                  <w:left w:val="nil"/>
                  <w:bottom w:val="nil"/>
                  <w:right w:val="nil"/>
                </w:tcBorders>
                <w:shd w:val="clear" w:color="auto" w:fill="auto"/>
                <w:vAlign w:val="bottom"/>
              </w:tcPr>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 xml:space="preserve">.xlsx"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2!R5C5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2!R5C5"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截至</w:t>
                </w:r>
                <w:r w:rsidRPr="002E4771">
                  <w:rPr>
                    <w:rFonts w:ascii="Times New Roman" w:hAnsi="Times New Roman" w:cs="Times New Roman"/>
                    <w:color w:val="000000"/>
                  </w:rPr>
                  <w:t>2022</w:t>
                </w:r>
                <w:r w:rsidRPr="002E4771">
                  <w:rPr>
                    <w:rFonts w:ascii="Times New Roman" w:hAnsi="Times New Roman" w:cs="Times New Roman"/>
                    <w:color w:val="000000"/>
                  </w:rPr>
                  <w:t>年</w:t>
                </w:r>
                <w:r w:rsidRPr="002E4771">
                  <w:rPr>
                    <w:rFonts w:ascii="Times New Roman" w:hAnsi="Times New Roman" w:cs="Times New Roman"/>
                    <w:color w:val="000000"/>
                  </w:rPr>
                  <w:t>6</w:t>
                </w:r>
                <w:r w:rsidRPr="002E4771">
                  <w:rPr>
                    <w:rFonts w:ascii="Times New Roman" w:hAnsi="Times New Roman" w:cs="Times New Roman"/>
                    <w:color w:val="000000"/>
                  </w:rPr>
                  <w:t>月</w:t>
                </w:r>
              </w:p>
              <w:p w:rsidR="002E4771" w:rsidRPr="002E4771" w:rsidRDefault="002E4771" w:rsidP="00DD6E69">
                <w:pPr>
                  <w:overflowPunct w:val="0"/>
                  <w:ind w:right="127"/>
                  <w:jc w:val="right"/>
                  <w:rPr>
                    <w:rFonts w:ascii="Times New Roman" w:hAnsi="Times New Roman" w:cs="Times New Roman"/>
                    <w:color w:val="000000"/>
                  </w:rPr>
                </w:pPr>
                <w:r w:rsidRPr="002E4771">
                  <w:rPr>
                    <w:rFonts w:ascii="Times New Roman" w:hAnsi="Times New Roman" w:cs="Times New Roman"/>
                    <w:color w:val="000000"/>
                  </w:rPr>
                  <w:t>30</w:t>
                </w:r>
                <w:r w:rsidRPr="002E4771">
                  <w:rPr>
                    <w:rFonts w:ascii="Times New Roman" w:hAnsi="Times New Roman" w:cs="Times New Roman"/>
                    <w:color w:val="000000"/>
                  </w:rPr>
                  <w:t>日止</w:t>
                </w:r>
                <w:r w:rsidRPr="002E4771">
                  <w:rPr>
                    <w:rFonts w:ascii="Times New Roman" w:hAnsi="Times New Roman" w:cs="Times New Roman"/>
                    <w:color w:val="000000"/>
                  </w:rPr>
                  <w:t>6</w:t>
                </w:r>
                <w:r w:rsidRPr="002E4771">
                  <w:rPr>
                    <w:rFonts w:ascii="Times New Roman" w:hAnsi="Times New Roman" w:cs="Times New Roman"/>
                    <w:color w:val="000000"/>
                  </w:rPr>
                  <w:t>个月期间</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8" w:left="-17"/>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2!R7C2"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2!R7C2"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其他业务成本：</w:t>
                </w:r>
                <w:r w:rsidRPr="002E4771">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2E4771" w:rsidRPr="002E4771" w:rsidRDefault="002E4771" w:rsidP="00DD6E69">
                <w:pPr>
                  <w:overflowPunct w:val="0"/>
                  <w:ind w:leftChars="100" w:left="21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2!R7C3"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2!R7C3" \* MERGEFORMAT </w:instrTex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jc w:val="right"/>
                  <w:rPr>
                    <w:rFonts w:ascii="Times New Roman" w:hAnsi="Times New Roman" w:cs="Times New Roman"/>
                  </w:rPr>
                </w:pPr>
              </w:p>
            </w:tc>
            <w:tc>
              <w:tcPr>
                <w:tcW w:w="2152" w:type="dxa"/>
                <w:tcBorders>
                  <w:top w:val="nil"/>
                  <w:left w:val="nil"/>
                  <w:bottom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2!R7C5"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2!R7C5" \* MERGEFORMAT </w:instrText>
                </w:r>
                <w:r w:rsidRPr="002E4771">
                  <w:rPr>
                    <w:rFonts w:ascii="Times New Roman" w:hAnsi="Times New Roman" w:cs="Times New Roman"/>
                    <w:lang w:val="zh-CN"/>
                  </w:rPr>
                  <w:fldChar w:fldCharType="end"/>
                </w:r>
              </w:p>
            </w:tc>
          </w:tr>
          <w:bookmarkStart w:id="172" w:name="link_十一4b_其他业务收入和其他业务成本3"/>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2!R8C2"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2!R8C2"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工资及福利</w:t>
                </w:r>
                <w:r w:rsidRPr="002E4771">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2E4771" w:rsidRPr="002E4771" w:rsidRDefault="002E4771" w:rsidP="00DD6E69">
                <w:pPr>
                  <w:overflowPunct w:val="0"/>
                  <w:ind w:leftChars="100" w:left="21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2!R8C3"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2!R8C3"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206,193,727</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jc w:val="right"/>
                  <w:rPr>
                    <w:rFonts w:ascii="Times New Roman" w:hAnsi="Times New Roman" w:cs="Times New Roman"/>
                  </w:rPr>
                </w:pPr>
              </w:p>
            </w:tc>
            <w:tc>
              <w:tcPr>
                <w:tcW w:w="2152" w:type="dxa"/>
                <w:tcBorders>
                  <w:top w:val="nil"/>
                  <w:left w:val="nil"/>
                  <w:bottom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2!R8C5"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2!R8C5"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164,559,921</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2!R9C2"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2!R9C2"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物料及水电消耗</w:t>
                </w:r>
                <w:r w:rsidRPr="002E4771">
                  <w:rPr>
                    <w:rFonts w:ascii="Times New Roman" w:hAnsi="Times New Roman" w:cs="Times New Roman"/>
                    <w:lang w:val="zh-CN"/>
                  </w:rPr>
                  <w:fldChar w:fldCharType="end"/>
                </w:r>
              </w:p>
            </w:tc>
            <w:tc>
              <w:tcPr>
                <w:tcW w:w="2060" w:type="dxa"/>
                <w:tcBorders>
                  <w:top w:val="nil"/>
                  <w:left w:val="nil"/>
                  <w:bottom w:val="nil"/>
                  <w:right w:val="nil"/>
                </w:tcBorders>
                <w:shd w:val="clear" w:color="auto" w:fill="auto"/>
                <w:vAlign w:val="bottom"/>
              </w:tcPr>
              <w:p w:rsidR="002E4771" w:rsidRPr="002E4771" w:rsidRDefault="002E4771" w:rsidP="00DD6E69">
                <w:pPr>
                  <w:overflowPunct w:val="0"/>
                  <w:ind w:leftChars="100" w:left="21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2!R9C3"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2!R9C3"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163,650,825</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jc w:val="right"/>
                  <w:rPr>
                    <w:rFonts w:ascii="Times New Roman" w:hAnsi="Times New Roman" w:cs="Times New Roman"/>
                  </w:rPr>
                </w:pPr>
              </w:p>
            </w:tc>
            <w:tc>
              <w:tcPr>
                <w:tcW w:w="2152" w:type="dxa"/>
                <w:tcBorders>
                  <w:top w:val="nil"/>
                  <w:left w:val="nil"/>
                  <w:bottom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2!R9C5"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2!R9C5"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126,507,708</w:t>
                </w:r>
                <w:r w:rsidRPr="002E4771">
                  <w:rPr>
                    <w:rFonts w:ascii="Times New Roman" w:hAnsi="Times New Roman" w:cs="Times New Roman"/>
                    <w:lang w:val="zh-CN"/>
                  </w:rPr>
                  <w:fldChar w:fldCharType="end"/>
                </w:r>
              </w:p>
            </w:tc>
          </w:tr>
          <w:tr w:rsidR="002E4771" w:rsidRPr="002E4771" w:rsidTr="00A301F3">
            <w:trPr>
              <w:trHeight w:val="264"/>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2!R10C2"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2!R10C2"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固定资产折旧</w:t>
                </w:r>
                <w:r w:rsidRPr="002E4771">
                  <w:rPr>
                    <w:rFonts w:ascii="Times New Roman" w:hAnsi="Times New Roman" w:cs="Times New Roman"/>
                    <w:lang w:val="zh-CN"/>
                  </w:rPr>
                  <w:fldChar w:fldCharType="end"/>
                </w:r>
              </w:p>
            </w:tc>
            <w:tc>
              <w:tcPr>
                <w:tcW w:w="2060" w:type="dxa"/>
                <w:tcBorders>
                  <w:top w:val="nil"/>
                  <w:left w:val="nil"/>
                  <w:right w:val="nil"/>
                </w:tcBorders>
                <w:shd w:val="clear" w:color="auto" w:fill="auto"/>
                <w:vAlign w:val="bottom"/>
              </w:tcPr>
              <w:p w:rsidR="002E4771" w:rsidRPr="002E4771" w:rsidRDefault="002E4771" w:rsidP="00DD6E69">
                <w:pPr>
                  <w:overflowPunct w:val="0"/>
                  <w:ind w:leftChars="100" w:left="21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 xml:space="preserve">.xlsx"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2!R10C3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2!R10C3"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11,818,454</w:t>
                </w:r>
                <w:r w:rsidRPr="002E4771">
                  <w:rPr>
                    <w:rFonts w:ascii="Times New Roman" w:hAnsi="Times New Roman" w:cs="Times New Roman"/>
                    <w:lang w:val="zh-CN"/>
                  </w:rPr>
                  <w:fldChar w:fldCharType="end"/>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jc w:val="right"/>
                  <w:rPr>
                    <w:rFonts w:ascii="Times New Roman" w:hAnsi="Times New Roman" w:cs="Times New Roman"/>
                  </w:rPr>
                </w:pPr>
              </w:p>
            </w:tc>
            <w:tc>
              <w:tcPr>
                <w:tcW w:w="2152" w:type="dxa"/>
                <w:tcBorders>
                  <w:top w:val="nil"/>
                  <w:left w:val="nil"/>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2!R10C5"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2!R10C5"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11,617,010</w:t>
                </w:r>
                <w:r w:rsidRPr="002E4771">
                  <w:rPr>
                    <w:rFonts w:ascii="Times New Roman" w:hAnsi="Times New Roman" w:cs="Times New Roman"/>
                    <w:lang w:val="zh-CN"/>
                  </w:rPr>
                  <w:fldChar w:fldCharType="end"/>
                </w:r>
              </w:p>
            </w:tc>
          </w:tr>
          <w:tr w:rsidR="002E4771" w:rsidRPr="002E4771" w:rsidTr="00A301F3">
            <w:trPr>
              <w:trHeight w:val="276"/>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ind w:leftChars="100" w:left="210"/>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2!R11C2"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2!R11C2"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其他</w:t>
                </w:r>
                <w:r w:rsidRPr="002E4771">
                  <w:rPr>
                    <w:rFonts w:ascii="Times New Roman" w:hAnsi="Times New Roman" w:cs="Times New Roman"/>
                    <w:lang w:val="zh-CN"/>
                  </w:rPr>
                  <w:fldChar w:fldCharType="end"/>
                </w:r>
              </w:p>
            </w:tc>
            <w:tc>
              <w:tcPr>
                <w:tcW w:w="2060" w:type="dxa"/>
                <w:tcBorders>
                  <w:top w:val="nil"/>
                  <w:left w:val="nil"/>
                  <w:bottom w:val="single" w:sz="4" w:space="0" w:color="auto"/>
                  <w:right w:val="nil"/>
                </w:tcBorders>
                <w:shd w:val="clear" w:color="auto" w:fill="auto"/>
                <w:vAlign w:val="bottom"/>
              </w:tcPr>
              <w:p w:rsidR="002E4771" w:rsidRPr="002E4771" w:rsidRDefault="00F114FA" w:rsidP="00DD6E69">
                <w:pPr>
                  <w:overflowPunct w:val="0"/>
                  <w:ind w:leftChars="100" w:left="210"/>
                  <w:jc w:val="right"/>
                  <w:rPr>
                    <w:rFonts w:ascii="Times New Roman" w:hAnsi="Times New Roman" w:cs="Times New Roman"/>
                    <w:color w:val="000000"/>
                  </w:rPr>
                </w:pPr>
                <w:r w:rsidRPr="00F114FA">
                  <w:rPr>
                    <w:rFonts w:ascii="Times New Roman" w:hAnsi="Times New Roman" w:cs="Times New Roman"/>
                    <w:lang w:val="zh-CN"/>
                  </w:rPr>
                  <w:t>146,766,939</w:t>
                </w:r>
              </w:p>
            </w:tc>
            <w:tc>
              <w:tcPr>
                <w:tcW w:w="240" w:type="dxa"/>
                <w:tcBorders>
                  <w:top w:val="nil"/>
                  <w:left w:val="nil"/>
                  <w:right w:val="nil"/>
                </w:tcBorders>
                <w:shd w:val="clear" w:color="auto" w:fill="auto"/>
                <w:vAlign w:val="bottom"/>
              </w:tcPr>
              <w:p w:rsidR="002E4771" w:rsidRPr="002E4771" w:rsidRDefault="002E4771" w:rsidP="00DD6E69">
                <w:pPr>
                  <w:overflowPunct w:val="0"/>
                  <w:ind w:rightChars="50" w:right="105"/>
                  <w:jc w:val="right"/>
                  <w:rPr>
                    <w:rFonts w:ascii="Times New Roman" w:hAnsi="Times New Roman" w:cs="Times New Roman"/>
                    <w:color w:val="000000"/>
                  </w:rPr>
                </w:pPr>
              </w:p>
            </w:tc>
            <w:tc>
              <w:tcPr>
                <w:tcW w:w="2152" w:type="dxa"/>
                <w:tcBorders>
                  <w:top w:val="nil"/>
                  <w:left w:val="nil"/>
                  <w:bottom w:val="single" w:sz="4" w:space="0" w:color="auto"/>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2!R11C5"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2!R11C5"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47,410,230</w:t>
                </w:r>
                <w:r w:rsidRPr="002E4771">
                  <w:rPr>
                    <w:rFonts w:ascii="Times New Roman" w:hAnsi="Times New Roman" w:cs="Times New Roman"/>
                    <w:lang w:val="zh-CN"/>
                  </w:rPr>
                  <w:fldChar w:fldCharType="end"/>
                </w:r>
              </w:p>
            </w:tc>
          </w:tr>
          <w:tr w:rsidR="002E4771" w:rsidRPr="002E4771" w:rsidTr="00A301F3">
            <w:trPr>
              <w:trHeight w:val="276"/>
              <w:jc w:val="center"/>
            </w:trPr>
            <w:tc>
              <w:tcPr>
                <w:tcW w:w="4365" w:type="dxa"/>
                <w:tcBorders>
                  <w:top w:val="nil"/>
                  <w:left w:val="nil"/>
                  <w:bottom w:val="nil"/>
                  <w:right w:val="nil"/>
                </w:tcBorders>
                <w:shd w:val="clear" w:color="auto" w:fill="auto"/>
                <w:vAlign w:val="bottom"/>
              </w:tcPr>
              <w:p w:rsidR="002E4771" w:rsidRPr="002E4771" w:rsidRDefault="002E4771" w:rsidP="00DD6E69">
                <w:pPr>
                  <w:overflowPunct w:val="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2!R12C2"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2!R12C2" \* MERGEFORMAT </w:instrText>
                </w:r>
                <w:r w:rsidRPr="002E4771">
                  <w:rPr>
                    <w:rFonts w:ascii="Times New Roman" w:hAnsi="Times New Roman" w:cs="Times New Roman"/>
                    <w:lang w:val="zh-CN"/>
                  </w:rPr>
                  <w:fldChar w:fldCharType="end"/>
                </w:r>
              </w:p>
            </w:tc>
            <w:tc>
              <w:tcPr>
                <w:tcW w:w="2060" w:type="dxa"/>
                <w:tcBorders>
                  <w:top w:val="single" w:sz="4" w:space="0" w:color="auto"/>
                  <w:left w:val="nil"/>
                  <w:bottom w:val="single" w:sz="12" w:space="0" w:color="auto"/>
                  <w:right w:val="nil"/>
                </w:tcBorders>
                <w:shd w:val="clear" w:color="auto" w:fill="auto"/>
                <w:vAlign w:val="bottom"/>
              </w:tcPr>
              <w:p w:rsidR="002E4771" w:rsidRPr="002E4771" w:rsidRDefault="00F114FA" w:rsidP="00DD6E69">
                <w:pPr>
                  <w:overflowPunct w:val="0"/>
                  <w:ind w:leftChars="100" w:left="210"/>
                  <w:jc w:val="right"/>
                  <w:rPr>
                    <w:rFonts w:ascii="Times New Roman" w:hAnsi="Times New Roman" w:cs="Times New Roman"/>
                    <w:color w:val="000000"/>
                  </w:rPr>
                </w:pPr>
                <w:r w:rsidRPr="00F114FA">
                  <w:rPr>
                    <w:rFonts w:ascii="Times New Roman" w:hAnsi="Times New Roman" w:cs="Times New Roman"/>
                    <w:lang w:val="zh-CN"/>
                  </w:rPr>
                  <w:t>528,429,945</w:t>
                </w:r>
              </w:p>
            </w:tc>
            <w:tc>
              <w:tcPr>
                <w:tcW w:w="240" w:type="dxa"/>
                <w:tcBorders>
                  <w:top w:val="nil"/>
                  <w:left w:val="nil"/>
                  <w:bottom w:val="nil"/>
                  <w:right w:val="nil"/>
                </w:tcBorders>
                <w:shd w:val="clear" w:color="auto" w:fill="auto"/>
                <w:vAlign w:val="bottom"/>
              </w:tcPr>
              <w:p w:rsidR="002E4771" w:rsidRPr="002E4771" w:rsidRDefault="002E4771" w:rsidP="00DD6E69">
                <w:pPr>
                  <w:overflowPunct w:val="0"/>
                  <w:ind w:rightChars="50" w:right="105"/>
                  <w:jc w:val="right"/>
                  <w:rPr>
                    <w:rFonts w:ascii="Times New Roman" w:hAnsi="Times New Roman" w:cs="Times New Roman"/>
                    <w:color w:val="000000"/>
                  </w:rPr>
                </w:pPr>
              </w:p>
            </w:tc>
            <w:tc>
              <w:tcPr>
                <w:tcW w:w="2152" w:type="dxa"/>
                <w:tcBorders>
                  <w:top w:val="single" w:sz="4" w:space="0" w:color="auto"/>
                  <w:left w:val="nil"/>
                  <w:bottom w:val="single" w:sz="12" w:space="0" w:color="auto"/>
                  <w:right w:val="nil"/>
                </w:tcBorders>
                <w:shd w:val="clear" w:color="auto" w:fill="auto"/>
                <w:vAlign w:val="bottom"/>
              </w:tcPr>
              <w:p w:rsidR="002E4771" w:rsidRPr="002E4771" w:rsidRDefault="002E4771" w:rsidP="00DD6E69">
                <w:pPr>
                  <w:tabs>
                    <w:tab w:val="decimal" w:pos="196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2!R12C5"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(4)(b)_</w:instrText>
                </w:r>
                <w:r w:rsidRPr="002E4771">
                  <w:rPr>
                    <w:rFonts w:ascii="Times New Roman" w:hAnsi="Times New Roman" w:cs="Times New Roman"/>
                    <w:lang w:val="zh-CN"/>
                  </w:rPr>
                  <w:instrText>其他业务收入和其他业务成本</w:instrText>
                </w:r>
                <w:r w:rsidRPr="002E4771">
                  <w:rPr>
                    <w:rFonts w:ascii="Times New Roman" w:hAnsi="Times New Roman" w:cs="Times New Roman"/>
                    <w:lang w:val="zh-CN"/>
                  </w:rPr>
                  <w:instrText xml:space="preserve">2!R12C5"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350,094,869</w:t>
                </w:r>
                <w:r w:rsidRPr="002E4771">
                  <w:rPr>
                    <w:rFonts w:ascii="Times New Roman" w:hAnsi="Times New Roman" w:cs="Times New Roman"/>
                    <w:lang w:val="zh-CN"/>
                  </w:rPr>
                  <w:fldChar w:fldCharType="end"/>
                </w:r>
              </w:p>
            </w:tc>
          </w:tr>
        </w:tbl>
        <w:p w:rsidR="00047B74" w:rsidRDefault="00833B52"/>
        <w:bookmarkEnd w:id="172" w:displacedByCustomXml="next"/>
      </w:sdtContent>
    </w:sdt>
    <w:bookmarkEnd w:id="168" w:displacedByCustomXml="next"/>
    <w:bookmarkStart w:id="173" w:name="_Hlk10548677" w:displacedByCustomXml="next"/>
    <w:bookmarkStart w:id="174" w:name="_Hlk10548687" w:displacedByCustomXml="next"/>
    <w:sdt>
      <w:sdtPr>
        <w:rPr>
          <w:rFonts w:hint="eastAsia"/>
          <w:b/>
          <w:bCs/>
          <w:szCs w:val="24"/>
        </w:rPr>
        <w:alias w:val="模块:分摊至剩余履约义务的说明"/>
        <w:tag w:val="_SEC_70d7b3f4762b43eabe7e1ecc83c000d4"/>
        <w:id w:val="1921986699"/>
        <w:lock w:val="sdtLocked"/>
        <w:placeholder>
          <w:docPart w:val="GBC22222222222222222222222222222"/>
        </w:placeholder>
      </w:sdtPr>
      <w:sdtEndPr>
        <w:rPr>
          <w:rFonts w:ascii="Times New Roman" w:hAnsi="Times New Roman" w:cs="Times New Roman" w:hint="default"/>
          <w:b w:val="0"/>
          <w:bCs w:val="0"/>
          <w:szCs w:val="21"/>
        </w:rPr>
      </w:sdtEndPr>
      <w:sdtContent>
        <w:bookmarkEnd w:id="173" w:displacedByCustomXml="prev"/>
        <w:p w:rsidR="00047B74" w:rsidRDefault="002E4771" w:rsidP="00652785">
          <w:pPr>
            <w:widowControl w:val="0"/>
            <w:numPr>
              <w:ilvl w:val="0"/>
              <w:numId w:val="94"/>
            </w:numPr>
            <w:tabs>
              <w:tab w:val="clear" w:pos="720"/>
              <w:tab w:val="num" w:pos="0"/>
            </w:tabs>
            <w:overflowPunct w:val="0"/>
            <w:adjustRightInd w:val="0"/>
            <w:ind w:left="0" w:firstLine="0"/>
            <w:jc w:val="both"/>
            <w:textAlignment w:val="baseline"/>
          </w:pPr>
          <w:r w:rsidRPr="006A671E">
            <w:rPr>
              <w:rFonts w:ascii="Arial" w:hAnsi="Arial" w:cs="Arial" w:hint="eastAsia"/>
            </w:rPr>
            <w:t>本公司</w:t>
          </w:r>
          <w:r w:rsidRPr="000425B2">
            <w:rPr>
              <w:rFonts w:ascii="Arial" w:hAnsi="Arial" w:cs="Arial" w:hint="eastAsia"/>
            </w:rPr>
            <w:t>的营业</w:t>
          </w:r>
          <w:r w:rsidRPr="000425B2">
            <w:rPr>
              <w:rFonts w:ascii="Arial" w:hAnsi="Arial" w:cs="Arial"/>
            </w:rPr>
            <w:t>收</w:t>
          </w:r>
          <w:r w:rsidRPr="000425B2">
            <w:rPr>
              <w:rFonts w:ascii="Arial" w:hAnsi="Arial" w:cs="Arial" w:hint="eastAsia"/>
            </w:rPr>
            <w:t>入分解如下</w:t>
          </w:r>
          <w:r>
            <w:rPr>
              <w:rFonts w:ascii="Arial" w:hAnsi="Arial" w:cs="Arial" w:hint="eastAsia"/>
            </w:rPr>
            <w:t>：</w:t>
          </w:r>
        </w:p>
        <w:sdt>
          <w:sdtPr>
            <w:alias w:val="是否适用：母公司分摊至剩余履约义务的说明[双击切换]"/>
            <w:tag w:val="_GBC_ed475c258e94496384f686833dfaebba"/>
            <w:id w:val="-1540422217"/>
            <w:lock w:val="sdtLocked"/>
            <w:placeholder>
              <w:docPart w:val="GBC22222222222222222222222222222"/>
            </w:placeholder>
          </w:sdtPr>
          <w:sdtEndPr/>
          <w:sdtContent>
            <w:p w:rsidR="00047B74" w:rsidRDefault="009454CC">
              <w:r>
                <w:fldChar w:fldCharType="begin"/>
              </w:r>
              <w:r w:rsidR="002E4771">
                <w:instrText xml:space="preserve"> MACROBUTTON  SnrToggleCheckbox √适用 </w:instrText>
              </w:r>
              <w:r>
                <w:fldChar w:fldCharType="end"/>
              </w:r>
              <w:r>
                <w:fldChar w:fldCharType="begin"/>
              </w:r>
              <w:r w:rsidR="002E4771">
                <w:instrText xml:space="preserve"> MACROBUTTON  SnrToggleCheckbox □不适用 </w:instrText>
              </w:r>
              <w:r>
                <w:fldChar w:fldCharType="end"/>
              </w:r>
            </w:p>
          </w:sdtContent>
        </w:sdt>
        <w:tbl>
          <w:tblPr>
            <w:tblW w:w="8789" w:type="dxa"/>
            <w:jc w:val="center"/>
            <w:tblLayout w:type="fixed"/>
            <w:tblCellMar>
              <w:left w:w="28" w:type="dxa"/>
              <w:right w:w="28" w:type="dxa"/>
            </w:tblCellMar>
            <w:tblLook w:val="04A0" w:firstRow="1" w:lastRow="0" w:firstColumn="1" w:lastColumn="0" w:noHBand="0" w:noVBand="1"/>
          </w:tblPr>
          <w:tblGrid>
            <w:gridCol w:w="4253"/>
            <w:gridCol w:w="2268"/>
            <w:gridCol w:w="142"/>
            <w:gridCol w:w="2126"/>
          </w:tblGrid>
          <w:tr w:rsidR="008B2106" w:rsidRPr="002E4771" w:rsidTr="00A301F3">
            <w:trPr>
              <w:trHeight w:val="264"/>
              <w:jc w:val="center"/>
            </w:trPr>
            <w:tc>
              <w:tcPr>
                <w:tcW w:w="4253" w:type="dxa"/>
                <w:tcBorders>
                  <w:top w:val="nil"/>
                  <w:left w:val="nil"/>
                  <w:bottom w:val="nil"/>
                  <w:right w:val="nil"/>
                </w:tcBorders>
                <w:shd w:val="clear" w:color="auto" w:fill="auto"/>
                <w:vAlign w:val="bottom"/>
              </w:tcPr>
              <w:p w:rsidR="008B2106" w:rsidRPr="002E4771" w:rsidRDefault="008B2106" w:rsidP="00116AAE">
                <w:pPr>
                  <w:overflowPunct w:val="0"/>
                  <w:ind w:rightChars="50" w:right="105"/>
                  <w:rPr>
                    <w:rFonts w:ascii="Times New Roman" w:hAnsi="Times New Roman" w:cs="Times New Roman"/>
                  </w:rPr>
                </w:pPr>
                <w:r w:rsidRPr="002E4771">
                  <w:rPr>
                    <w:rFonts w:ascii="Times New Roman" w:hAnsi="Times New Roman" w:cs="Times New Roman"/>
                    <w:lang w:val="zh-CN"/>
                  </w:rPr>
                  <w:lastRenderedPageBreak/>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1!R5C2"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1!R5C2" \* MERGEFORMAT </w:instrText>
                </w:r>
                <w:r w:rsidRPr="002E4771">
                  <w:rPr>
                    <w:rFonts w:ascii="Times New Roman" w:hAnsi="Times New Roman" w:cs="Times New Roman"/>
                    <w:lang w:val="zh-CN"/>
                  </w:rPr>
                  <w:fldChar w:fldCharType="end"/>
                </w:r>
              </w:p>
            </w:tc>
            <w:tc>
              <w:tcPr>
                <w:tcW w:w="2268" w:type="dxa"/>
                <w:tcBorders>
                  <w:top w:val="nil"/>
                  <w:left w:val="nil"/>
                  <w:right w:val="nil"/>
                </w:tcBorders>
                <w:shd w:val="clear" w:color="auto" w:fill="auto"/>
                <w:vAlign w:val="bottom"/>
              </w:tcPr>
              <w:p w:rsidR="008B2106" w:rsidRPr="002E4771" w:rsidRDefault="008B2106" w:rsidP="00116AAE">
                <w:pPr>
                  <w:overflowPunct w:val="0"/>
                  <w:ind w:right="127"/>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1!R5C3"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1!R5C3"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截至</w:t>
                </w:r>
                <w:r w:rsidRPr="002E4771">
                  <w:rPr>
                    <w:rFonts w:ascii="Times New Roman" w:hAnsi="Times New Roman" w:cs="Times New Roman"/>
                    <w:color w:val="000000"/>
                  </w:rPr>
                  <w:t>2023</w:t>
                </w:r>
                <w:r w:rsidRPr="002E4771">
                  <w:rPr>
                    <w:rFonts w:ascii="Times New Roman" w:hAnsi="Times New Roman" w:cs="Times New Roman"/>
                    <w:color w:val="000000"/>
                  </w:rPr>
                  <w:t>年</w:t>
                </w:r>
                <w:r w:rsidRPr="002E4771">
                  <w:rPr>
                    <w:rFonts w:ascii="Times New Roman" w:hAnsi="Times New Roman" w:cs="Times New Roman"/>
                    <w:color w:val="000000"/>
                  </w:rPr>
                  <w:t>6</w:t>
                </w:r>
                <w:r w:rsidRPr="002E4771">
                  <w:rPr>
                    <w:rFonts w:ascii="Times New Roman" w:hAnsi="Times New Roman" w:cs="Times New Roman"/>
                    <w:color w:val="000000"/>
                  </w:rPr>
                  <w:t>月</w:t>
                </w:r>
              </w:p>
              <w:p w:rsidR="008B2106" w:rsidRPr="002E4771" w:rsidRDefault="008B2106" w:rsidP="00116AAE">
                <w:pPr>
                  <w:overflowPunct w:val="0"/>
                  <w:ind w:right="127"/>
                  <w:jc w:val="right"/>
                  <w:rPr>
                    <w:rFonts w:ascii="Times New Roman" w:hAnsi="Times New Roman" w:cs="Times New Roman"/>
                    <w:color w:val="000000"/>
                  </w:rPr>
                </w:pPr>
                <w:r w:rsidRPr="002E4771">
                  <w:rPr>
                    <w:rFonts w:ascii="Times New Roman" w:hAnsi="Times New Roman" w:cs="Times New Roman"/>
                    <w:color w:val="000000"/>
                  </w:rPr>
                  <w:t>30</w:t>
                </w:r>
                <w:r w:rsidRPr="002E4771">
                  <w:rPr>
                    <w:rFonts w:ascii="Times New Roman" w:hAnsi="Times New Roman" w:cs="Times New Roman"/>
                    <w:color w:val="000000"/>
                  </w:rPr>
                  <w:t>日止</w:t>
                </w:r>
                <w:r w:rsidRPr="002E4771">
                  <w:rPr>
                    <w:rFonts w:ascii="Times New Roman" w:hAnsi="Times New Roman" w:cs="Times New Roman"/>
                    <w:color w:val="000000"/>
                  </w:rPr>
                  <w:t>6</w:t>
                </w:r>
                <w:r w:rsidRPr="002E4771">
                  <w:rPr>
                    <w:rFonts w:ascii="Times New Roman" w:hAnsi="Times New Roman" w:cs="Times New Roman"/>
                    <w:color w:val="000000"/>
                  </w:rPr>
                  <w:t>个月期间</w:t>
                </w:r>
                <w:r w:rsidRPr="002E4771">
                  <w:rPr>
                    <w:rFonts w:ascii="Times New Roman" w:hAnsi="Times New Roman" w:cs="Times New Roman"/>
                    <w:lang w:val="zh-CN"/>
                  </w:rPr>
                  <w:fldChar w:fldCharType="end"/>
                </w:r>
              </w:p>
            </w:tc>
            <w:tc>
              <w:tcPr>
                <w:tcW w:w="142" w:type="dxa"/>
                <w:tcBorders>
                  <w:top w:val="nil"/>
                  <w:left w:val="nil"/>
                  <w:right w:val="nil"/>
                </w:tcBorders>
                <w:shd w:val="clear" w:color="auto" w:fill="auto"/>
                <w:vAlign w:val="bottom"/>
              </w:tcPr>
              <w:p w:rsidR="008B2106" w:rsidRPr="002E4771" w:rsidRDefault="008B2106" w:rsidP="00116AAE">
                <w:pPr>
                  <w:overflowPunct w:val="0"/>
                  <w:ind w:rightChars="54" w:right="113"/>
                  <w:jc w:val="right"/>
                  <w:rPr>
                    <w:rFonts w:ascii="Times New Roman" w:hAnsi="Times New Roman" w:cs="Times New Roman"/>
                    <w:color w:val="000000"/>
                    <w:lang w:val="en-AU"/>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1!R5C4"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1!R5C4" \* MERGEFORMAT </w:instrText>
                </w:r>
                <w:r w:rsidRPr="002E4771">
                  <w:rPr>
                    <w:rFonts w:ascii="Times New Roman" w:hAnsi="Times New Roman" w:cs="Times New Roman"/>
                    <w:lang w:val="zh-CN"/>
                  </w:rPr>
                  <w:fldChar w:fldCharType="end"/>
                </w:r>
              </w:p>
            </w:tc>
            <w:tc>
              <w:tcPr>
                <w:tcW w:w="2126" w:type="dxa"/>
                <w:tcBorders>
                  <w:top w:val="nil"/>
                  <w:left w:val="nil"/>
                  <w:right w:val="nil"/>
                </w:tcBorders>
                <w:shd w:val="clear" w:color="auto" w:fill="auto"/>
                <w:vAlign w:val="bottom"/>
              </w:tcPr>
              <w:p w:rsidR="008B2106" w:rsidRPr="002E4771" w:rsidRDefault="008B2106" w:rsidP="00116AAE">
                <w:pPr>
                  <w:overflowPunct w:val="0"/>
                  <w:spacing w:line="240" w:lineRule="exact"/>
                  <w:ind w:rightChars="61" w:right="128"/>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 xml:space="preserve">.xlsx"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1!R5C5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1!R5C5"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截至</w:t>
                </w:r>
                <w:r w:rsidRPr="002E4771">
                  <w:rPr>
                    <w:rFonts w:ascii="Times New Roman" w:hAnsi="Times New Roman" w:cs="Times New Roman"/>
                    <w:color w:val="000000"/>
                  </w:rPr>
                  <w:t>2022</w:t>
                </w:r>
                <w:r w:rsidRPr="002E4771">
                  <w:rPr>
                    <w:rFonts w:ascii="Times New Roman" w:hAnsi="Times New Roman" w:cs="Times New Roman"/>
                    <w:color w:val="000000"/>
                  </w:rPr>
                  <w:t>年</w:t>
                </w:r>
                <w:r w:rsidRPr="002E4771">
                  <w:rPr>
                    <w:rFonts w:ascii="Times New Roman" w:hAnsi="Times New Roman" w:cs="Times New Roman"/>
                    <w:color w:val="000000"/>
                  </w:rPr>
                  <w:t>6</w:t>
                </w:r>
                <w:r w:rsidRPr="002E4771">
                  <w:rPr>
                    <w:rFonts w:ascii="Times New Roman" w:hAnsi="Times New Roman" w:cs="Times New Roman"/>
                    <w:color w:val="000000"/>
                  </w:rPr>
                  <w:t>月</w:t>
                </w:r>
              </w:p>
              <w:p w:rsidR="008B2106" w:rsidRPr="002E4771" w:rsidRDefault="008B2106" w:rsidP="00116AAE">
                <w:pPr>
                  <w:overflowPunct w:val="0"/>
                  <w:ind w:rightChars="61" w:right="128"/>
                  <w:jc w:val="right"/>
                  <w:rPr>
                    <w:rFonts w:ascii="Times New Roman" w:hAnsi="Times New Roman" w:cs="Times New Roman"/>
                    <w:color w:val="000000"/>
                  </w:rPr>
                </w:pPr>
                <w:r w:rsidRPr="002E4771">
                  <w:rPr>
                    <w:rFonts w:ascii="Times New Roman" w:hAnsi="Times New Roman" w:cs="Times New Roman"/>
                    <w:color w:val="000000"/>
                  </w:rPr>
                  <w:t>30</w:t>
                </w:r>
                <w:r w:rsidRPr="002E4771">
                  <w:rPr>
                    <w:rFonts w:ascii="Times New Roman" w:hAnsi="Times New Roman" w:cs="Times New Roman"/>
                    <w:color w:val="000000"/>
                  </w:rPr>
                  <w:t>日止</w:t>
                </w:r>
                <w:r w:rsidRPr="002E4771">
                  <w:rPr>
                    <w:rFonts w:ascii="Times New Roman" w:hAnsi="Times New Roman" w:cs="Times New Roman"/>
                    <w:color w:val="000000"/>
                  </w:rPr>
                  <w:t>6</w:t>
                </w:r>
                <w:r w:rsidRPr="002E4771">
                  <w:rPr>
                    <w:rFonts w:ascii="Times New Roman" w:hAnsi="Times New Roman" w:cs="Times New Roman"/>
                    <w:color w:val="000000"/>
                  </w:rPr>
                  <w:t>个月期间</w:t>
                </w:r>
                <w:r w:rsidRPr="002E4771">
                  <w:rPr>
                    <w:rFonts w:ascii="Times New Roman" w:hAnsi="Times New Roman" w:cs="Times New Roman"/>
                    <w:lang w:val="zh-CN"/>
                  </w:rPr>
                  <w:fldChar w:fldCharType="end"/>
                </w:r>
              </w:p>
            </w:tc>
          </w:tr>
          <w:tr w:rsidR="008B2106" w:rsidRPr="002E4771" w:rsidTr="00A301F3">
            <w:trPr>
              <w:trHeight w:val="264"/>
              <w:jc w:val="center"/>
            </w:trPr>
            <w:tc>
              <w:tcPr>
                <w:tcW w:w="4253" w:type="dxa"/>
                <w:tcBorders>
                  <w:top w:val="nil"/>
                  <w:left w:val="nil"/>
                  <w:bottom w:val="nil"/>
                  <w:right w:val="nil"/>
                </w:tcBorders>
                <w:shd w:val="clear" w:color="auto" w:fill="auto"/>
                <w:vAlign w:val="bottom"/>
              </w:tcPr>
              <w:p w:rsidR="008B2106" w:rsidRPr="002E4771" w:rsidRDefault="008B2106" w:rsidP="00116AAE">
                <w:pPr>
                  <w:overflowPunct w:val="0"/>
                  <w:ind w:rightChars="50" w:right="105"/>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1!R6C2"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1!R6C2" \* MERGEFORMAT </w:instrText>
                </w:r>
                <w:r w:rsidRPr="002E4771">
                  <w:rPr>
                    <w:rFonts w:ascii="Times New Roman" w:hAnsi="Times New Roman" w:cs="Times New Roman"/>
                    <w:lang w:val="zh-CN"/>
                  </w:rPr>
                  <w:fldChar w:fldCharType="end"/>
                </w:r>
              </w:p>
            </w:tc>
            <w:tc>
              <w:tcPr>
                <w:tcW w:w="2268" w:type="dxa"/>
                <w:tcBorders>
                  <w:top w:val="nil"/>
                  <w:left w:val="nil"/>
                  <w:bottom w:val="nil"/>
                  <w:right w:val="nil"/>
                </w:tcBorders>
                <w:shd w:val="clear" w:color="auto" w:fill="auto"/>
                <w:vAlign w:val="bottom"/>
              </w:tcPr>
              <w:p w:rsidR="008B2106" w:rsidRPr="002E4771" w:rsidRDefault="008B2106" w:rsidP="00116AAE">
                <w:pPr>
                  <w:tabs>
                    <w:tab w:val="decimal" w:pos="1934"/>
                  </w:tabs>
                  <w:overflowPunct w:val="0"/>
                  <w:ind w:rightChars="127" w:right="267" w:firstLineChars="100" w:firstLine="21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1!R6C3"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1!R6C3" \* MERGEFORMAT </w:instrText>
                </w:r>
                <w:r w:rsidRPr="002E4771">
                  <w:rPr>
                    <w:rFonts w:ascii="Times New Roman" w:hAnsi="Times New Roman" w:cs="Times New Roman"/>
                    <w:lang w:val="zh-CN"/>
                  </w:rPr>
                  <w:fldChar w:fldCharType="end"/>
                </w:r>
              </w:p>
            </w:tc>
            <w:tc>
              <w:tcPr>
                <w:tcW w:w="142" w:type="dxa"/>
                <w:tcBorders>
                  <w:top w:val="nil"/>
                  <w:left w:val="nil"/>
                  <w:bottom w:val="nil"/>
                  <w:right w:val="nil"/>
                </w:tcBorders>
                <w:shd w:val="clear" w:color="auto" w:fill="auto"/>
                <w:vAlign w:val="bottom"/>
              </w:tcPr>
              <w:p w:rsidR="008B2106" w:rsidRPr="002E4771" w:rsidRDefault="008B2106" w:rsidP="00116AAE">
                <w:pPr>
                  <w:tabs>
                    <w:tab w:val="decimal" w:pos="1934"/>
                  </w:tabs>
                  <w:overflowPunct w:val="0"/>
                  <w:ind w:rightChars="127" w:right="267" w:firstLineChars="100" w:firstLine="21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1!R6C4"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1!R6C4" \* MERGEFORMAT </w:instrText>
                </w:r>
                <w:r w:rsidRPr="002E4771">
                  <w:rPr>
                    <w:rFonts w:ascii="Times New Roman" w:hAnsi="Times New Roman" w:cs="Times New Roman"/>
                    <w:lang w:val="zh-CN"/>
                  </w:rPr>
                  <w:fldChar w:fldCharType="end"/>
                </w:r>
              </w:p>
            </w:tc>
            <w:tc>
              <w:tcPr>
                <w:tcW w:w="2126" w:type="dxa"/>
                <w:tcBorders>
                  <w:top w:val="nil"/>
                  <w:left w:val="nil"/>
                  <w:bottom w:val="nil"/>
                  <w:right w:val="nil"/>
                </w:tcBorders>
                <w:shd w:val="clear" w:color="auto" w:fill="auto"/>
                <w:vAlign w:val="bottom"/>
              </w:tcPr>
              <w:p w:rsidR="008B2106" w:rsidRPr="002E4771" w:rsidRDefault="008B2106" w:rsidP="00116AAE">
                <w:pPr>
                  <w:overflowPunct w:val="0"/>
                  <w:ind w:rightChars="61" w:right="128"/>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1!R6C5"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1!R6C5" \* MERGEFORMAT </w:instrText>
                </w:r>
                <w:r w:rsidRPr="002E4771">
                  <w:rPr>
                    <w:rFonts w:ascii="Times New Roman" w:hAnsi="Times New Roman" w:cs="Times New Roman"/>
                    <w:lang w:val="zh-CN"/>
                  </w:rPr>
                  <w:fldChar w:fldCharType="end"/>
                </w:r>
              </w:p>
            </w:tc>
          </w:tr>
          <w:tr w:rsidR="008B2106" w:rsidRPr="002E4771" w:rsidTr="00A301F3">
            <w:trPr>
              <w:trHeight w:val="264"/>
              <w:jc w:val="center"/>
            </w:trPr>
            <w:tc>
              <w:tcPr>
                <w:tcW w:w="4253" w:type="dxa"/>
                <w:tcBorders>
                  <w:top w:val="nil"/>
                  <w:left w:val="nil"/>
                  <w:bottom w:val="nil"/>
                  <w:right w:val="nil"/>
                </w:tcBorders>
                <w:shd w:val="clear" w:color="auto" w:fill="auto"/>
                <w:vAlign w:val="bottom"/>
              </w:tcPr>
              <w:p w:rsidR="008B2106" w:rsidRPr="002E4771" w:rsidRDefault="008B2106" w:rsidP="00116AAE">
                <w:pPr>
                  <w:overflowPunct w:val="0"/>
                  <w:ind w:rightChars="50" w:right="105"/>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1!R7C2"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1!R7C2"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主营业务收入</w:t>
                </w:r>
                <w:r w:rsidRPr="002E4771">
                  <w:rPr>
                    <w:rFonts w:ascii="Times New Roman" w:hAnsi="Times New Roman" w:cs="Times New Roman"/>
                    <w:lang w:val="zh-CN"/>
                  </w:rPr>
                  <w:fldChar w:fldCharType="end"/>
                </w:r>
              </w:p>
            </w:tc>
            <w:tc>
              <w:tcPr>
                <w:tcW w:w="2268" w:type="dxa"/>
                <w:tcBorders>
                  <w:top w:val="nil"/>
                  <w:left w:val="nil"/>
                  <w:bottom w:val="single" w:sz="4" w:space="0" w:color="auto"/>
                  <w:right w:val="nil"/>
                </w:tcBorders>
                <w:shd w:val="clear" w:color="auto" w:fill="auto"/>
                <w:vAlign w:val="bottom"/>
              </w:tcPr>
              <w:p w:rsidR="008B2106" w:rsidRPr="002E4771" w:rsidRDefault="008B2106" w:rsidP="00116AAE">
                <w:pPr>
                  <w:overflowPunct w:val="0"/>
                  <w:ind w:leftChars="100" w:left="21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1!R7C3"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1!R7C3"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11,747,766,059</w:t>
                </w:r>
                <w:r w:rsidRPr="002E4771">
                  <w:rPr>
                    <w:rFonts w:ascii="Times New Roman" w:hAnsi="Times New Roman" w:cs="Times New Roman"/>
                    <w:lang w:val="zh-CN"/>
                  </w:rPr>
                  <w:fldChar w:fldCharType="end"/>
                </w:r>
              </w:p>
            </w:tc>
            <w:tc>
              <w:tcPr>
                <w:tcW w:w="142" w:type="dxa"/>
                <w:tcBorders>
                  <w:top w:val="nil"/>
                  <w:left w:val="nil"/>
                  <w:right w:val="nil"/>
                </w:tcBorders>
                <w:shd w:val="clear" w:color="auto" w:fill="auto"/>
                <w:vAlign w:val="bottom"/>
              </w:tcPr>
              <w:p w:rsidR="008B2106" w:rsidRPr="002E4771" w:rsidRDefault="008B2106" w:rsidP="00116AAE">
                <w:pPr>
                  <w:tabs>
                    <w:tab w:val="decimal" w:pos="221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1!R7C4"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1!R7C4" \* MERGEFORMAT </w:instrText>
                </w:r>
                <w:r w:rsidRPr="002E4771">
                  <w:rPr>
                    <w:rFonts w:ascii="Times New Roman" w:hAnsi="Times New Roman" w:cs="Times New Roman"/>
                    <w:lang w:val="zh-CN"/>
                  </w:rPr>
                  <w:fldChar w:fldCharType="end"/>
                </w:r>
              </w:p>
            </w:tc>
            <w:tc>
              <w:tcPr>
                <w:tcW w:w="2126" w:type="dxa"/>
                <w:tcBorders>
                  <w:top w:val="nil"/>
                  <w:left w:val="nil"/>
                  <w:bottom w:val="single" w:sz="4" w:space="0" w:color="auto"/>
                  <w:right w:val="nil"/>
                </w:tcBorders>
                <w:shd w:val="clear" w:color="auto" w:fill="auto"/>
                <w:vAlign w:val="bottom"/>
              </w:tcPr>
              <w:p w:rsidR="008B2106" w:rsidRPr="002E4771" w:rsidRDefault="008B2106" w:rsidP="00116AAE">
                <w:pPr>
                  <w:overflowPunct w:val="0"/>
                  <w:ind w:rightChars="61" w:right="128"/>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1!R7C5"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1!R7C5"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9,054,955,801</w:t>
                </w:r>
                <w:r w:rsidRPr="002E4771">
                  <w:rPr>
                    <w:rFonts w:ascii="Times New Roman" w:hAnsi="Times New Roman" w:cs="Times New Roman"/>
                    <w:lang w:val="zh-CN"/>
                  </w:rPr>
                  <w:fldChar w:fldCharType="end"/>
                </w:r>
              </w:p>
            </w:tc>
          </w:tr>
          <w:tr w:rsidR="008B2106" w:rsidRPr="002E4771" w:rsidTr="00A301F3">
            <w:trPr>
              <w:trHeight w:val="264"/>
              <w:jc w:val="center"/>
            </w:trPr>
            <w:tc>
              <w:tcPr>
                <w:tcW w:w="4253" w:type="dxa"/>
                <w:tcBorders>
                  <w:top w:val="nil"/>
                  <w:left w:val="nil"/>
                  <w:bottom w:val="nil"/>
                  <w:right w:val="single" w:sz="4" w:space="0" w:color="auto"/>
                </w:tcBorders>
                <w:shd w:val="clear" w:color="auto" w:fill="auto"/>
                <w:vAlign w:val="bottom"/>
              </w:tcPr>
              <w:p w:rsidR="008B2106" w:rsidRPr="002E4771" w:rsidRDefault="008B2106" w:rsidP="00116AAE">
                <w:pPr>
                  <w:overflowPunct w:val="0"/>
                  <w:ind w:rightChars="50" w:right="105"/>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1!R8C2"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1!R8C2"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其中：在某一时点确认</w:t>
                </w:r>
                <w:r w:rsidRPr="002E4771">
                  <w:rPr>
                    <w:rFonts w:ascii="Times New Roman" w:hAnsi="Times New Roman" w:cs="Times New Roman"/>
                    <w:lang w:val="zh-CN"/>
                  </w:rPr>
                  <w:fldChar w:fldCharType="end"/>
                </w:r>
              </w:p>
            </w:tc>
            <w:tc>
              <w:tcPr>
                <w:tcW w:w="2268" w:type="dxa"/>
                <w:tcBorders>
                  <w:top w:val="single" w:sz="4" w:space="0" w:color="auto"/>
                  <w:left w:val="single" w:sz="4" w:space="0" w:color="auto"/>
                </w:tcBorders>
                <w:shd w:val="clear" w:color="auto" w:fill="auto"/>
                <w:vAlign w:val="bottom"/>
              </w:tcPr>
              <w:p w:rsidR="008B2106" w:rsidRPr="002E4771" w:rsidRDefault="008B2106" w:rsidP="00116AAE">
                <w:pPr>
                  <w:overflowPunct w:val="0"/>
                  <w:ind w:leftChars="100" w:left="21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1!R8C3"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1!R8C3"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w:t>
                </w:r>
                <w:r w:rsidRPr="002E4771">
                  <w:rPr>
                    <w:rFonts w:ascii="Times New Roman" w:hAnsi="Times New Roman" w:cs="Times New Roman"/>
                    <w:lang w:val="zh-CN"/>
                  </w:rPr>
                  <w:fldChar w:fldCharType="end"/>
                </w:r>
              </w:p>
            </w:tc>
            <w:tc>
              <w:tcPr>
                <w:tcW w:w="142" w:type="dxa"/>
                <w:tcBorders>
                  <w:right w:val="single" w:sz="4" w:space="0" w:color="auto"/>
                </w:tcBorders>
                <w:shd w:val="clear" w:color="auto" w:fill="auto"/>
                <w:vAlign w:val="bottom"/>
              </w:tcPr>
              <w:p w:rsidR="008B2106" w:rsidRPr="002E4771" w:rsidRDefault="008B2106" w:rsidP="00116AAE">
                <w:pPr>
                  <w:tabs>
                    <w:tab w:val="decimal" w:pos="221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1!R8C4"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1!R8C4" \* MERGEFORMAT </w:instrText>
                </w:r>
                <w:r w:rsidRPr="002E4771">
                  <w:rPr>
                    <w:rFonts w:ascii="Times New Roman" w:hAnsi="Times New Roman" w:cs="Times New Roman"/>
                    <w:lang w:val="zh-CN"/>
                  </w:rPr>
                  <w:fldChar w:fldCharType="end"/>
                </w:r>
              </w:p>
            </w:tc>
            <w:tc>
              <w:tcPr>
                <w:tcW w:w="2126" w:type="dxa"/>
                <w:tcBorders>
                  <w:top w:val="single" w:sz="4" w:space="0" w:color="auto"/>
                  <w:left w:val="single" w:sz="4" w:space="0" w:color="auto"/>
                  <w:right w:val="single" w:sz="4" w:space="0" w:color="auto"/>
                </w:tcBorders>
                <w:shd w:val="clear" w:color="auto" w:fill="auto"/>
                <w:vAlign w:val="bottom"/>
              </w:tcPr>
              <w:p w:rsidR="008B2106" w:rsidRPr="002E4771" w:rsidRDefault="008B2106" w:rsidP="00116AAE">
                <w:pPr>
                  <w:overflowPunct w:val="0"/>
                  <w:ind w:rightChars="61" w:right="128"/>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1!R8C5"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1!R8C5"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w:t>
                </w:r>
                <w:r w:rsidRPr="002E4771">
                  <w:rPr>
                    <w:rFonts w:ascii="Times New Roman" w:hAnsi="Times New Roman" w:cs="Times New Roman"/>
                    <w:lang w:val="zh-CN"/>
                  </w:rPr>
                  <w:fldChar w:fldCharType="end"/>
                </w:r>
              </w:p>
            </w:tc>
          </w:tr>
          <w:tr w:rsidR="008B2106" w:rsidRPr="002E4771" w:rsidTr="00A301F3">
            <w:trPr>
              <w:trHeight w:val="264"/>
              <w:jc w:val="center"/>
            </w:trPr>
            <w:tc>
              <w:tcPr>
                <w:tcW w:w="4253" w:type="dxa"/>
                <w:tcBorders>
                  <w:top w:val="nil"/>
                  <w:left w:val="nil"/>
                  <w:bottom w:val="nil"/>
                  <w:right w:val="single" w:sz="4" w:space="0" w:color="auto"/>
                </w:tcBorders>
                <w:shd w:val="clear" w:color="auto" w:fill="auto"/>
                <w:vAlign w:val="bottom"/>
              </w:tcPr>
              <w:p w:rsidR="008B2106" w:rsidRPr="002E4771" w:rsidRDefault="008B2106" w:rsidP="00116AAE">
                <w:pPr>
                  <w:overflowPunct w:val="0"/>
                  <w:ind w:rightChars="50" w:right="105" w:firstLine="609"/>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1!R9C2"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1!R9C2"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在某一时段确认</w:t>
                </w:r>
                <w:r w:rsidRPr="002E4771">
                  <w:rPr>
                    <w:rFonts w:ascii="Times New Roman" w:hAnsi="Times New Roman" w:cs="Times New Roman"/>
                    <w:lang w:val="zh-CN"/>
                  </w:rPr>
                  <w:fldChar w:fldCharType="end"/>
                </w:r>
              </w:p>
            </w:tc>
            <w:tc>
              <w:tcPr>
                <w:tcW w:w="2268" w:type="dxa"/>
                <w:tcBorders>
                  <w:top w:val="nil"/>
                  <w:left w:val="single" w:sz="4" w:space="0" w:color="auto"/>
                  <w:bottom w:val="single" w:sz="4" w:space="0" w:color="auto"/>
                </w:tcBorders>
                <w:shd w:val="clear" w:color="auto" w:fill="auto"/>
                <w:vAlign w:val="bottom"/>
              </w:tcPr>
              <w:p w:rsidR="008B2106" w:rsidRPr="002E4771" w:rsidRDefault="008B2106" w:rsidP="00116AAE">
                <w:pPr>
                  <w:overflowPunct w:val="0"/>
                  <w:ind w:leftChars="100" w:left="21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1!R9C3"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1!R9C3"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11,747,766,059</w:t>
                </w:r>
                <w:r w:rsidRPr="002E4771">
                  <w:rPr>
                    <w:rFonts w:ascii="Times New Roman" w:hAnsi="Times New Roman" w:cs="Times New Roman"/>
                    <w:lang w:val="zh-CN"/>
                  </w:rPr>
                  <w:fldChar w:fldCharType="end"/>
                </w:r>
              </w:p>
            </w:tc>
            <w:tc>
              <w:tcPr>
                <w:tcW w:w="142" w:type="dxa"/>
                <w:tcBorders>
                  <w:top w:val="nil"/>
                  <w:right w:val="single" w:sz="4" w:space="0" w:color="auto"/>
                </w:tcBorders>
                <w:shd w:val="clear" w:color="auto" w:fill="auto"/>
                <w:vAlign w:val="bottom"/>
              </w:tcPr>
              <w:p w:rsidR="008B2106" w:rsidRPr="002E4771" w:rsidRDefault="008B2106" w:rsidP="00116AAE">
                <w:pPr>
                  <w:tabs>
                    <w:tab w:val="decimal" w:pos="221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1!R9C4"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1!R9C4" \* MERGEFORMAT </w:instrText>
                </w:r>
                <w:r w:rsidRPr="002E4771">
                  <w:rPr>
                    <w:rFonts w:ascii="Times New Roman" w:hAnsi="Times New Roman" w:cs="Times New Roman"/>
                    <w:lang w:val="zh-CN"/>
                  </w:rPr>
                  <w:fldChar w:fldCharType="end"/>
                </w:r>
              </w:p>
            </w:tc>
            <w:tc>
              <w:tcPr>
                <w:tcW w:w="2126" w:type="dxa"/>
                <w:tcBorders>
                  <w:top w:val="nil"/>
                  <w:left w:val="single" w:sz="4" w:space="0" w:color="auto"/>
                  <w:bottom w:val="single" w:sz="4" w:space="0" w:color="auto"/>
                  <w:right w:val="single" w:sz="4" w:space="0" w:color="auto"/>
                </w:tcBorders>
                <w:shd w:val="clear" w:color="auto" w:fill="auto"/>
                <w:vAlign w:val="bottom"/>
              </w:tcPr>
              <w:p w:rsidR="008B2106" w:rsidRPr="002E4771" w:rsidRDefault="008B2106" w:rsidP="00116AAE">
                <w:pPr>
                  <w:overflowPunct w:val="0"/>
                  <w:ind w:rightChars="61" w:right="128"/>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1!R9C5"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1!R9C5"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9,054,955,801</w:t>
                </w:r>
                <w:r w:rsidRPr="002E4771">
                  <w:rPr>
                    <w:rFonts w:ascii="Times New Roman" w:hAnsi="Times New Roman" w:cs="Times New Roman"/>
                    <w:lang w:val="zh-CN"/>
                  </w:rPr>
                  <w:fldChar w:fldCharType="end"/>
                </w:r>
              </w:p>
            </w:tc>
          </w:tr>
          <w:tr w:rsidR="008B2106" w:rsidRPr="002E4771" w:rsidTr="00A301F3">
            <w:trPr>
              <w:trHeight w:val="276"/>
              <w:jc w:val="center"/>
            </w:trPr>
            <w:tc>
              <w:tcPr>
                <w:tcW w:w="4253" w:type="dxa"/>
                <w:tcBorders>
                  <w:top w:val="nil"/>
                  <w:left w:val="nil"/>
                  <w:bottom w:val="nil"/>
                  <w:right w:val="nil"/>
                </w:tcBorders>
                <w:shd w:val="clear" w:color="auto" w:fill="auto"/>
                <w:vAlign w:val="bottom"/>
              </w:tcPr>
              <w:p w:rsidR="008B2106" w:rsidRPr="002E4771" w:rsidRDefault="008B2106" w:rsidP="00116AAE">
                <w:pPr>
                  <w:overflowPunct w:val="0"/>
                  <w:ind w:rightChars="50" w:right="105"/>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1!R10C2"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1!R10C2"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其他业务收入</w:t>
                </w:r>
                <w:r w:rsidRPr="002E4771">
                  <w:rPr>
                    <w:rFonts w:ascii="Times New Roman" w:hAnsi="Times New Roman" w:cs="Times New Roman"/>
                    <w:lang w:val="zh-CN"/>
                  </w:rPr>
                  <w:fldChar w:fldCharType="end"/>
                </w:r>
              </w:p>
            </w:tc>
            <w:tc>
              <w:tcPr>
                <w:tcW w:w="2268" w:type="dxa"/>
                <w:tcBorders>
                  <w:top w:val="single" w:sz="4" w:space="0" w:color="auto"/>
                  <w:left w:val="nil"/>
                  <w:bottom w:val="single" w:sz="4" w:space="0" w:color="auto"/>
                  <w:right w:val="nil"/>
                </w:tcBorders>
                <w:shd w:val="clear" w:color="auto" w:fill="auto"/>
                <w:vAlign w:val="bottom"/>
              </w:tcPr>
              <w:p w:rsidR="008B2106" w:rsidRPr="002E4771" w:rsidRDefault="008B2106" w:rsidP="00116AAE">
                <w:pPr>
                  <w:overflowPunct w:val="0"/>
                  <w:ind w:leftChars="100" w:left="21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1!R10C3"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1!R10C3"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596,536,778</w:t>
                </w:r>
                <w:r w:rsidRPr="002E4771">
                  <w:rPr>
                    <w:rFonts w:ascii="Times New Roman" w:hAnsi="Times New Roman" w:cs="Times New Roman"/>
                    <w:lang w:val="zh-CN"/>
                  </w:rPr>
                  <w:fldChar w:fldCharType="end"/>
                </w:r>
              </w:p>
            </w:tc>
            <w:tc>
              <w:tcPr>
                <w:tcW w:w="142" w:type="dxa"/>
                <w:tcBorders>
                  <w:left w:val="nil"/>
                  <w:right w:val="nil"/>
                </w:tcBorders>
                <w:shd w:val="clear" w:color="auto" w:fill="auto"/>
                <w:vAlign w:val="bottom"/>
              </w:tcPr>
              <w:p w:rsidR="008B2106" w:rsidRPr="002E4771" w:rsidRDefault="008B2106" w:rsidP="00116AAE">
                <w:pPr>
                  <w:tabs>
                    <w:tab w:val="decimal" w:pos="221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1!R10C4"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1!R10C4" \* MERGEFORMAT </w:instrText>
                </w:r>
                <w:r w:rsidRPr="002E4771">
                  <w:rPr>
                    <w:rFonts w:ascii="Times New Roman" w:hAnsi="Times New Roman" w:cs="Times New Roman"/>
                    <w:lang w:val="zh-CN"/>
                  </w:rPr>
                  <w:fldChar w:fldCharType="end"/>
                </w:r>
              </w:p>
            </w:tc>
            <w:tc>
              <w:tcPr>
                <w:tcW w:w="2126" w:type="dxa"/>
                <w:tcBorders>
                  <w:top w:val="single" w:sz="4" w:space="0" w:color="auto"/>
                  <w:left w:val="nil"/>
                  <w:bottom w:val="single" w:sz="4" w:space="0" w:color="auto"/>
                  <w:right w:val="nil"/>
                </w:tcBorders>
                <w:shd w:val="clear" w:color="auto" w:fill="auto"/>
                <w:vAlign w:val="bottom"/>
              </w:tcPr>
              <w:p w:rsidR="008B2106" w:rsidRPr="002E4771" w:rsidRDefault="008B2106" w:rsidP="00116AAE">
                <w:pPr>
                  <w:overflowPunct w:val="0"/>
                  <w:ind w:rightChars="61" w:right="128"/>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1!R10C5"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1!R10C5"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 xml:space="preserve">  399,633,661</w:t>
                </w:r>
                <w:r w:rsidRPr="002E4771">
                  <w:rPr>
                    <w:rFonts w:ascii="Times New Roman" w:hAnsi="Times New Roman" w:cs="Times New Roman"/>
                    <w:lang w:val="zh-CN"/>
                  </w:rPr>
                  <w:fldChar w:fldCharType="end"/>
                </w:r>
              </w:p>
            </w:tc>
          </w:tr>
          <w:tr w:rsidR="008B2106" w:rsidRPr="002E4771" w:rsidTr="00A301F3">
            <w:trPr>
              <w:trHeight w:val="276"/>
              <w:jc w:val="center"/>
            </w:trPr>
            <w:tc>
              <w:tcPr>
                <w:tcW w:w="4253" w:type="dxa"/>
                <w:tcBorders>
                  <w:top w:val="nil"/>
                  <w:left w:val="nil"/>
                  <w:bottom w:val="nil"/>
                  <w:right w:val="single" w:sz="4" w:space="0" w:color="auto"/>
                </w:tcBorders>
                <w:shd w:val="clear" w:color="auto" w:fill="auto"/>
                <w:vAlign w:val="bottom"/>
              </w:tcPr>
              <w:p w:rsidR="008B2106" w:rsidRPr="002E4771" w:rsidRDefault="008B2106" w:rsidP="00116AAE">
                <w:pPr>
                  <w:overflowPunct w:val="0"/>
                  <w:ind w:rightChars="50" w:right="105"/>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1!R11C2"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1!R11C2"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其中：在某一时点确认</w:t>
                </w:r>
                <w:r w:rsidRPr="002E4771">
                  <w:rPr>
                    <w:rFonts w:ascii="Times New Roman" w:hAnsi="Times New Roman" w:cs="Times New Roman"/>
                    <w:lang w:val="zh-CN"/>
                  </w:rPr>
                  <w:fldChar w:fldCharType="end"/>
                </w:r>
              </w:p>
            </w:tc>
            <w:tc>
              <w:tcPr>
                <w:tcW w:w="2268" w:type="dxa"/>
                <w:tcBorders>
                  <w:top w:val="single" w:sz="4" w:space="0" w:color="auto"/>
                  <w:left w:val="single" w:sz="4" w:space="0" w:color="auto"/>
                </w:tcBorders>
                <w:shd w:val="clear" w:color="auto" w:fill="auto"/>
                <w:vAlign w:val="bottom"/>
              </w:tcPr>
              <w:p w:rsidR="008B2106" w:rsidRPr="002E4771" w:rsidRDefault="008B2106" w:rsidP="00116AAE">
                <w:pPr>
                  <w:overflowPunct w:val="0"/>
                  <w:ind w:leftChars="100" w:left="210"/>
                  <w:jc w:val="right"/>
                  <w:rPr>
                    <w:rFonts w:ascii="Times New Roman" w:hAnsi="Times New Roman" w:cs="Times New Roman"/>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1!R11C3"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1!R11C3"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105,742,005</w:t>
                </w:r>
                <w:r w:rsidRPr="002E4771">
                  <w:rPr>
                    <w:rFonts w:ascii="Times New Roman" w:hAnsi="Times New Roman" w:cs="Times New Roman"/>
                    <w:lang w:val="zh-CN"/>
                  </w:rPr>
                  <w:fldChar w:fldCharType="end"/>
                </w:r>
              </w:p>
            </w:tc>
            <w:tc>
              <w:tcPr>
                <w:tcW w:w="142" w:type="dxa"/>
                <w:tcBorders>
                  <w:right w:val="single" w:sz="4" w:space="0" w:color="auto"/>
                </w:tcBorders>
                <w:shd w:val="clear" w:color="auto" w:fill="auto"/>
                <w:vAlign w:val="bottom"/>
              </w:tcPr>
              <w:p w:rsidR="008B2106" w:rsidRPr="002E4771" w:rsidRDefault="008B2106" w:rsidP="00116AAE">
                <w:pPr>
                  <w:tabs>
                    <w:tab w:val="decimal" w:pos="221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1!R11C4"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1!R11C4" \* MERGEFORMAT </w:instrText>
                </w:r>
                <w:r w:rsidRPr="002E4771">
                  <w:rPr>
                    <w:rFonts w:ascii="Times New Roman" w:hAnsi="Times New Roman" w:cs="Times New Roman"/>
                    <w:lang w:val="zh-CN"/>
                  </w:rPr>
                  <w:fldChar w:fldCharType="end"/>
                </w:r>
              </w:p>
            </w:tc>
            <w:tc>
              <w:tcPr>
                <w:tcW w:w="2126" w:type="dxa"/>
                <w:tcBorders>
                  <w:top w:val="single" w:sz="4" w:space="0" w:color="auto"/>
                  <w:left w:val="single" w:sz="4" w:space="0" w:color="auto"/>
                  <w:right w:val="single" w:sz="4" w:space="0" w:color="auto"/>
                </w:tcBorders>
                <w:shd w:val="clear" w:color="auto" w:fill="auto"/>
                <w:vAlign w:val="bottom"/>
              </w:tcPr>
              <w:p w:rsidR="008B2106" w:rsidRPr="002E4771" w:rsidRDefault="008B2106" w:rsidP="00116AAE">
                <w:pPr>
                  <w:overflowPunct w:val="0"/>
                  <w:ind w:rightChars="61" w:right="128"/>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1!R11C5"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1!R11C5"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65,430,463</w:t>
                </w:r>
                <w:r w:rsidRPr="002E4771">
                  <w:rPr>
                    <w:rFonts w:ascii="Times New Roman" w:hAnsi="Times New Roman" w:cs="Times New Roman"/>
                    <w:lang w:val="zh-CN"/>
                  </w:rPr>
                  <w:fldChar w:fldCharType="end"/>
                </w:r>
              </w:p>
            </w:tc>
          </w:tr>
          <w:tr w:rsidR="008B2106" w:rsidRPr="002E4771" w:rsidTr="00A301F3">
            <w:trPr>
              <w:trHeight w:val="276"/>
              <w:jc w:val="center"/>
            </w:trPr>
            <w:tc>
              <w:tcPr>
                <w:tcW w:w="4253" w:type="dxa"/>
                <w:tcBorders>
                  <w:top w:val="nil"/>
                  <w:left w:val="nil"/>
                  <w:bottom w:val="nil"/>
                  <w:right w:val="single" w:sz="4" w:space="0" w:color="auto"/>
                </w:tcBorders>
                <w:shd w:val="clear" w:color="auto" w:fill="auto"/>
                <w:vAlign w:val="bottom"/>
              </w:tcPr>
              <w:p w:rsidR="008B2106" w:rsidRPr="002E4771" w:rsidRDefault="008B2106" w:rsidP="00116AAE">
                <w:pPr>
                  <w:overflowPunct w:val="0"/>
                  <w:ind w:rightChars="50" w:right="105" w:firstLine="609"/>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1!R12C2"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1!R12C2"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在某一时段确认</w:t>
                </w:r>
                <w:r w:rsidRPr="002E4771">
                  <w:rPr>
                    <w:rFonts w:ascii="Times New Roman" w:hAnsi="Times New Roman" w:cs="Times New Roman"/>
                    <w:lang w:val="zh-CN"/>
                  </w:rPr>
                  <w:fldChar w:fldCharType="end"/>
                </w:r>
              </w:p>
            </w:tc>
            <w:tc>
              <w:tcPr>
                <w:tcW w:w="2268" w:type="dxa"/>
                <w:tcBorders>
                  <w:left w:val="single" w:sz="4" w:space="0" w:color="auto"/>
                </w:tcBorders>
                <w:shd w:val="clear" w:color="auto" w:fill="auto"/>
                <w:vAlign w:val="bottom"/>
              </w:tcPr>
              <w:p w:rsidR="008B2106" w:rsidRPr="002E4771" w:rsidRDefault="008B2106" w:rsidP="00116AAE">
                <w:pPr>
                  <w:overflowPunct w:val="0"/>
                  <w:ind w:leftChars="100" w:left="210"/>
                  <w:jc w:val="right"/>
                  <w:rPr>
                    <w:rFonts w:ascii="Times New Roman" w:hAnsi="Times New Roman" w:cs="Times New Roman"/>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1!R12C3"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1!R12C3"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472,649,537</w:t>
                </w:r>
                <w:r w:rsidRPr="002E4771">
                  <w:rPr>
                    <w:rFonts w:ascii="Times New Roman" w:hAnsi="Times New Roman" w:cs="Times New Roman"/>
                    <w:lang w:val="zh-CN"/>
                  </w:rPr>
                  <w:fldChar w:fldCharType="end"/>
                </w:r>
              </w:p>
            </w:tc>
            <w:tc>
              <w:tcPr>
                <w:tcW w:w="142" w:type="dxa"/>
                <w:tcBorders>
                  <w:right w:val="single" w:sz="4" w:space="0" w:color="auto"/>
                </w:tcBorders>
                <w:shd w:val="clear" w:color="auto" w:fill="auto"/>
                <w:vAlign w:val="bottom"/>
              </w:tcPr>
              <w:p w:rsidR="008B2106" w:rsidRPr="002E4771" w:rsidRDefault="008B2106" w:rsidP="00116AAE">
                <w:pPr>
                  <w:tabs>
                    <w:tab w:val="decimal" w:pos="221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1!R12C4"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1!R12C4" \* MERGEFORMAT </w:instrText>
                </w:r>
                <w:r w:rsidRPr="002E4771">
                  <w:rPr>
                    <w:rFonts w:ascii="Times New Roman" w:hAnsi="Times New Roman" w:cs="Times New Roman"/>
                    <w:lang w:val="zh-CN"/>
                  </w:rPr>
                  <w:fldChar w:fldCharType="end"/>
                </w:r>
              </w:p>
            </w:tc>
            <w:tc>
              <w:tcPr>
                <w:tcW w:w="2126" w:type="dxa"/>
                <w:tcBorders>
                  <w:left w:val="single" w:sz="4" w:space="0" w:color="auto"/>
                  <w:right w:val="single" w:sz="4" w:space="0" w:color="auto"/>
                </w:tcBorders>
                <w:shd w:val="clear" w:color="auto" w:fill="auto"/>
                <w:vAlign w:val="bottom"/>
              </w:tcPr>
              <w:p w:rsidR="008B2106" w:rsidRPr="002E4771" w:rsidRDefault="008B2106" w:rsidP="00116AAE">
                <w:pPr>
                  <w:overflowPunct w:val="0"/>
                  <w:ind w:rightChars="61" w:right="128"/>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1!R12C5"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1!R12C5"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295,860,974</w:t>
                </w:r>
                <w:r w:rsidRPr="002E4771">
                  <w:rPr>
                    <w:rFonts w:ascii="Times New Roman" w:hAnsi="Times New Roman" w:cs="Times New Roman"/>
                    <w:lang w:val="zh-CN"/>
                  </w:rPr>
                  <w:fldChar w:fldCharType="end"/>
                </w:r>
              </w:p>
            </w:tc>
          </w:tr>
          <w:tr w:rsidR="008B2106" w:rsidRPr="002E4771" w:rsidTr="00A301F3">
            <w:trPr>
              <w:trHeight w:val="276"/>
              <w:jc w:val="center"/>
            </w:trPr>
            <w:tc>
              <w:tcPr>
                <w:tcW w:w="4253" w:type="dxa"/>
                <w:tcBorders>
                  <w:top w:val="nil"/>
                  <w:left w:val="nil"/>
                  <w:bottom w:val="nil"/>
                  <w:right w:val="single" w:sz="4" w:space="0" w:color="auto"/>
                </w:tcBorders>
                <w:shd w:val="clear" w:color="auto" w:fill="auto"/>
                <w:vAlign w:val="bottom"/>
              </w:tcPr>
              <w:p w:rsidR="008B2106" w:rsidRPr="002E4771" w:rsidRDefault="008B2106" w:rsidP="00116AAE">
                <w:pPr>
                  <w:overflowPunct w:val="0"/>
                  <w:ind w:rightChars="50" w:right="105" w:firstLine="609"/>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1!R13C2"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1!R13C2"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租赁收入</w:t>
                </w:r>
                <w:r w:rsidRPr="002E4771">
                  <w:rPr>
                    <w:rFonts w:ascii="Times New Roman" w:hAnsi="Times New Roman" w:cs="Times New Roman"/>
                    <w:lang w:val="zh-CN"/>
                  </w:rPr>
                  <w:fldChar w:fldCharType="end"/>
                </w:r>
              </w:p>
            </w:tc>
            <w:tc>
              <w:tcPr>
                <w:tcW w:w="2268" w:type="dxa"/>
                <w:tcBorders>
                  <w:left w:val="single" w:sz="4" w:space="0" w:color="auto"/>
                  <w:bottom w:val="single" w:sz="4" w:space="0" w:color="auto"/>
                </w:tcBorders>
                <w:shd w:val="clear" w:color="auto" w:fill="auto"/>
                <w:vAlign w:val="bottom"/>
              </w:tcPr>
              <w:p w:rsidR="008B2106" w:rsidRPr="002E4771" w:rsidRDefault="008B2106" w:rsidP="00116AAE">
                <w:pPr>
                  <w:overflowPunct w:val="0"/>
                  <w:ind w:leftChars="100" w:left="210"/>
                  <w:jc w:val="right"/>
                  <w:rPr>
                    <w:rFonts w:ascii="Times New Roman" w:hAnsi="Times New Roman" w:cs="Times New Roman"/>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1!R13C3"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1!R13C3"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18,145,236</w:t>
                </w:r>
                <w:r w:rsidRPr="002E4771">
                  <w:rPr>
                    <w:rFonts w:ascii="Times New Roman" w:hAnsi="Times New Roman" w:cs="Times New Roman"/>
                    <w:lang w:val="zh-CN"/>
                  </w:rPr>
                  <w:fldChar w:fldCharType="end"/>
                </w:r>
              </w:p>
            </w:tc>
            <w:tc>
              <w:tcPr>
                <w:tcW w:w="142" w:type="dxa"/>
                <w:tcBorders>
                  <w:right w:val="single" w:sz="4" w:space="0" w:color="auto"/>
                </w:tcBorders>
                <w:shd w:val="clear" w:color="auto" w:fill="auto"/>
                <w:vAlign w:val="bottom"/>
              </w:tcPr>
              <w:p w:rsidR="008B2106" w:rsidRPr="002E4771" w:rsidRDefault="008B2106" w:rsidP="00116AAE">
                <w:pPr>
                  <w:tabs>
                    <w:tab w:val="decimal" w:pos="221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1!R13C4"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1!R13C4" \* MERGEFORMAT </w:instrText>
                </w:r>
                <w:r w:rsidRPr="002E4771">
                  <w:rPr>
                    <w:rFonts w:ascii="Times New Roman" w:hAnsi="Times New Roman" w:cs="Times New Roman"/>
                    <w:lang w:val="zh-CN"/>
                  </w:rPr>
                  <w:fldChar w:fldCharType="end"/>
                </w:r>
              </w:p>
            </w:tc>
            <w:tc>
              <w:tcPr>
                <w:tcW w:w="2126" w:type="dxa"/>
                <w:tcBorders>
                  <w:left w:val="single" w:sz="4" w:space="0" w:color="auto"/>
                  <w:bottom w:val="single" w:sz="4" w:space="0" w:color="auto"/>
                  <w:right w:val="single" w:sz="4" w:space="0" w:color="auto"/>
                </w:tcBorders>
                <w:shd w:val="clear" w:color="auto" w:fill="auto"/>
                <w:vAlign w:val="bottom"/>
              </w:tcPr>
              <w:p w:rsidR="008B2106" w:rsidRPr="002E4771" w:rsidRDefault="008B2106" w:rsidP="00116AAE">
                <w:pPr>
                  <w:overflowPunct w:val="0"/>
                  <w:ind w:rightChars="61" w:right="128"/>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1!R13C5"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1!R13C5"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38,342,224</w:t>
                </w:r>
                <w:r w:rsidRPr="002E4771">
                  <w:rPr>
                    <w:rFonts w:ascii="Times New Roman" w:hAnsi="Times New Roman" w:cs="Times New Roman"/>
                    <w:lang w:val="zh-CN"/>
                  </w:rPr>
                  <w:fldChar w:fldCharType="end"/>
                </w:r>
              </w:p>
            </w:tc>
          </w:tr>
          <w:tr w:rsidR="008B2106" w:rsidRPr="002E4771" w:rsidTr="00A301F3">
            <w:trPr>
              <w:trHeight w:val="276"/>
              <w:jc w:val="center"/>
            </w:trPr>
            <w:tc>
              <w:tcPr>
                <w:tcW w:w="4253" w:type="dxa"/>
                <w:tcBorders>
                  <w:top w:val="nil"/>
                  <w:left w:val="nil"/>
                  <w:bottom w:val="nil"/>
                  <w:right w:val="nil"/>
                </w:tcBorders>
                <w:shd w:val="clear" w:color="auto" w:fill="auto"/>
                <w:vAlign w:val="bottom"/>
              </w:tcPr>
              <w:p w:rsidR="008B2106" w:rsidRPr="002E4771" w:rsidRDefault="008B2106" w:rsidP="00116AAE">
                <w:pPr>
                  <w:overflowPunct w:val="0"/>
                  <w:ind w:rightChars="50" w:right="105"/>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1!R14C2"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1!R14C2" \* MERGEFORMAT </w:instrText>
                </w:r>
                <w:r w:rsidRPr="002E4771">
                  <w:rPr>
                    <w:rFonts w:ascii="Times New Roman" w:hAnsi="Times New Roman" w:cs="Times New Roman"/>
                    <w:lang w:val="zh-CN"/>
                  </w:rPr>
                  <w:fldChar w:fldCharType="end"/>
                </w:r>
              </w:p>
            </w:tc>
            <w:tc>
              <w:tcPr>
                <w:tcW w:w="2268" w:type="dxa"/>
                <w:tcBorders>
                  <w:top w:val="single" w:sz="4" w:space="0" w:color="auto"/>
                  <w:left w:val="nil"/>
                  <w:bottom w:val="single" w:sz="12" w:space="0" w:color="000000"/>
                  <w:right w:val="nil"/>
                </w:tcBorders>
                <w:shd w:val="clear" w:color="auto" w:fill="auto"/>
                <w:vAlign w:val="bottom"/>
              </w:tcPr>
              <w:p w:rsidR="008B2106" w:rsidRPr="002E4771" w:rsidRDefault="008B2106" w:rsidP="00116AAE">
                <w:pPr>
                  <w:overflowPunct w:val="0"/>
                  <w:ind w:leftChars="100" w:left="210"/>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1!R14C3"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1!R14C3" \* MERGEFORMAT </w:instrText>
                </w:r>
                <w:r w:rsidRPr="002E4771">
                  <w:rPr>
                    <w:rFonts w:ascii="Times New Roman" w:hAnsi="Times New Roman" w:cs="Times New Roman"/>
                    <w:lang w:val="zh-CN"/>
                  </w:rPr>
                  <w:fldChar w:fldCharType="separate"/>
                </w:r>
                <w:r w:rsidRPr="002E4771">
                  <w:rPr>
                    <w:rFonts w:ascii="Times New Roman" w:hAnsi="Times New Roman" w:cs="Times New Roman"/>
                    <w:lang w:val="zh-CN"/>
                  </w:rPr>
                  <w:t>12,344,302,837</w:t>
                </w:r>
                <w:r w:rsidRPr="002E4771">
                  <w:rPr>
                    <w:rFonts w:ascii="Times New Roman" w:hAnsi="Times New Roman" w:cs="Times New Roman"/>
                    <w:lang w:val="zh-CN"/>
                  </w:rPr>
                  <w:fldChar w:fldCharType="end"/>
                </w:r>
              </w:p>
            </w:tc>
            <w:tc>
              <w:tcPr>
                <w:tcW w:w="142" w:type="dxa"/>
                <w:tcBorders>
                  <w:left w:val="nil"/>
                  <w:right w:val="nil"/>
                </w:tcBorders>
                <w:shd w:val="clear" w:color="auto" w:fill="auto"/>
                <w:vAlign w:val="bottom"/>
              </w:tcPr>
              <w:p w:rsidR="008B2106" w:rsidRPr="002E4771" w:rsidRDefault="008B2106" w:rsidP="00116AAE">
                <w:pPr>
                  <w:tabs>
                    <w:tab w:val="decimal" w:pos="2210"/>
                  </w:tabs>
                  <w:overflowPunct w:val="0"/>
                  <w:ind w:rightChars="-21" w:right="-44"/>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1!R14C4"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1!R14C4" \* MERGEFORMAT </w:instrText>
                </w:r>
                <w:r w:rsidRPr="002E4771">
                  <w:rPr>
                    <w:rFonts w:ascii="Times New Roman" w:hAnsi="Times New Roman" w:cs="Times New Roman"/>
                    <w:lang w:val="zh-CN"/>
                  </w:rPr>
                  <w:fldChar w:fldCharType="end"/>
                </w:r>
              </w:p>
            </w:tc>
            <w:tc>
              <w:tcPr>
                <w:tcW w:w="2126" w:type="dxa"/>
                <w:tcBorders>
                  <w:top w:val="single" w:sz="4" w:space="0" w:color="auto"/>
                  <w:left w:val="nil"/>
                  <w:bottom w:val="single" w:sz="12" w:space="0" w:color="000000"/>
                  <w:right w:val="nil"/>
                </w:tcBorders>
                <w:shd w:val="clear" w:color="auto" w:fill="auto"/>
                <w:vAlign w:val="bottom"/>
              </w:tcPr>
              <w:p w:rsidR="008B2106" w:rsidRPr="002E4771" w:rsidRDefault="008B2106" w:rsidP="00116AAE">
                <w:pPr>
                  <w:overflowPunct w:val="0"/>
                  <w:ind w:rightChars="61" w:right="128"/>
                  <w:jc w:val="right"/>
                  <w:rPr>
                    <w:rFonts w:ascii="Times New Roman" w:hAnsi="Times New Roman" w:cs="Times New Roman"/>
                    <w:color w:val="000000"/>
                  </w:rPr>
                </w:pPr>
                <w:r w:rsidRPr="002E4771">
                  <w:rPr>
                    <w:rFonts w:ascii="Times New Roman" w:hAnsi="Times New Roman" w:cs="Times New Roman"/>
                    <w:lang w:val="zh-CN"/>
                  </w:rPr>
                  <w:fldChar w:fldCharType="begin" w:fldLock="1"/>
                </w:r>
                <w:r w:rsidRPr="002E4771">
                  <w:rPr>
                    <w:rFonts w:ascii="Times New Roman" w:hAnsi="Times New Roman" w:cs="Times New Roman"/>
                    <w:lang w:val="zh-CN"/>
                  </w:rPr>
                  <w:instrText xml:space="preserve"> LINK  Excel.SheetMacroEnabled.12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1!R14C5" \t \r "C:\\Users\\Trista H Zhao\\Desktop\\</w:instrText>
                </w:r>
                <w:r w:rsidRPr="002E4771">
                  <w:rPr>
                    <w:rFonts w:ascii="Times New Roman" w:hAnsi="Times New Roman" w:cs="Times New Roman"/>
                    <w:lang w:val="zh-CN"/>
                  </w:rPr>
                  <w:instrText>广深铁路股份有限公司</w:instrText>
                </w:r>
                <w:r w:rsidRPr="002E4771">
                  <w:rPr>
                    <w:rFonts w:ascii="Times New Roman" w:hAnsi="Times New Roman" w:cs="Times New Roman"/>
                    <w:lang w:val="zh-CN"/>
                  </w:rPr>
                  <w:instrText>\\Guanshen railway 2023 interim\\Welink\\Welink-A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\\1-2023</w:instrText>
                </w:r>
                <w:r w:rsidRPr="002E4771">
                  <w:rPr>
                    <w:rFonts w:ascii="Times New Roman" w:hAnsi="Times New Roman" w:cs="Times New Roman"/>
                    <w:lang w:val="zh-CN"/>
                  </w:rPr>
                  <w:instrText>半年度广深铁路股份</w:instrText>
                </w:r>
                <w:r w:rsidRPr="002E4771">
                  <w:rPr>
                    <w:rFonts w:ascii="Times New Roman" w:hAnsi="Times New Roman" w:cs="Times New Roman"/>
                    <w:lang w:val="zh-CN"/>
                  </w:rPr>
                  <w:instrText>A</w:instrText>
                </w:r>
                <w:r w:rsidRPr="002E4771">
                  <w:rPr>
                    <w:rFonts w:ascii="Times New Roman" w:hAnsi="Times New Roman" w:cs="Times New Roman"/>
                    <w:lang w:val="zh-CN"/>
                  </w:rPr>
                  <w:instrText>股</w:instrText>
                </w:r>
                <w:r w:rsidRPr="002E4771">
                  <w:rPr>
                    <w:rFonts w:ascii="Times New Roman" w:hAnsi="Times New Roman" w:cs="Times New Roman"/>
                    <w:lang w:val="zh-CN"/>
                  </w:rPr>
                  <w:instrText>.xlsx" "</w:instrText>
                </w:r>
                <w:r w:rsidRPr="002E4771">
                  <w:rPr>
                    <w:rFonts w:ascii="Times New Roman" w:hAnsi="Times New Roman" w:cs="Times New Roman"/>
                    <w:lang w:val="zh-CN"/>
                  </w:rPr>
                  <w:instrText>十一</w:instrText>
                </w:r>
                <w:r w:rsidRPr="002E4771">
                  <w:rPr>
                    <w:rFonts w:ascii="Times New Roman" w:hAnsi="Times New Roman" w:cs="Times New Roman"/>
                    <w:lang w:val="zh-CN"/>
                  </w:rPr>
                  <w:instrText>(4)(c)_</w:instrText>
                </w:r>
                <w:r w:rsidRPr="002E4771">
                  <w:rPr>
                    <w:rFonts w:ascii="Times New Roman" w:hAnsi="Times New Roman" w:cs="Times New Roman"/>
                    <w:lang w:val="zh-CN"/>
                  </w:rPr>
                  <w:instrText>本公司的营业收入分解如下</w:instrText>
                </w:r>
                <w:r w:rsidRPr="002E4771">
                  <w:rPr>
                    <w:rFonts w:ascii="Times New Roman" w:hAnsi="Times New Roman" w:cs="Times New Roman"/>
                    <w:lang w:val="zh-CN"/>
                  </w:rPr>
                  <w:instrText xml:space="preserve">1!R14C5" \* MERGEFORMAT </w:instrText>
                </w:r>
                <w:r w:rsidRPr="002E4771">
                  <w:rPr>
                    <w:rFonts w:ascii="Times New Roman" w:hAnsi="Times New Roman" w:cs="Times New Roman"/>
                    <w:lang w:val="zh-CN"/>
                  </w:rPr>
                  <w:fldChar w:fldCharType="separate"/>
                </w:r>
                <w:r w:rsidRPr="002E4771">
                  <w:rPr>
                    <w:rFonts w:ascii="Times New Roman" w:hAnsi="Times New Roman" w:cs="Times New Roman"/>
                    <w:color w:val="000000"/>
                  </w:rPr>
                  <w:t>9,454,589,462</w:t>
                </w:r>
                <w:r w:rsidRPr="002E4771">
                  <w:rPr>
                    <w:rFonts w:ascii="Times New Roman" w:hAnsi="Times New Roman" w:cs="Times New Roman"/>
                    <w:lang w:val="zh-CN"/>
                  </w:rPr>
                  <w:fldChar w:fldCharType="end"/>
                </w:r>
              </w:p>
            </w:tc>
          </w:tr>
        </w:tbl>
        <w:p w:rsidR="008B2106" w:rsidRDefault="008B2106"/>
        <w:p w:rsidR="00047B74" w:rsidRPr="002E4771" w:rsidRDefault="002E4771" w:rsidP="002E4771">
          <w:pPr>
            <w:rPr>
              <w:rFonts w:ascii="Times New Roman" w:hAnsi="Times New Roman" w:cs="Times New Roman"/>
            </w:rPr>
          </w:pPr>
          <w:r w:rsidRPr="002E4771">
            <w:rPr>
              <w:rFonts w:ascii="Times New Roman" w:hAnsi="Times New Roman" w:cs="Times New Roman"/>
            </w:rPr>
            <w:t>于</w:t>
          </w:r>
          <w:r w:rsidRPr="002E4771">
            <w:rPr>
              <w:rFonts w:ascii="Times New Roman" w:hAnsi="Times New Roman" w:cs="Times New Roman"/>
            </w:rPr>
            <w:t>2023</w:t>
          </w:r>
          <w:r w:rsidRPr="002E4771">
            <w:rPr>
              <w:rFonts w:ascii="Times New Roman" w:hAnsi="Times New Roman" w:cs="Times New Roman"/>
            </w:rPr>
            <w:t>年</w:t>
          </w:r>
          <w:r w:rsidRPr="002E4771">
            <w:rPr>
              <w:rFonts w:ascii="Times New Roman" w:hAnsi="Times New Roman" w:cs="Times New Roman"/>
            </w:rPr>
            <w:t>6</w:t>
          </w:r>
          <w:r w:rsidRPr="002E4771">
            <w:rPr>
              <w:rFonts w:ascii="Times New Roman" w:hAnsi="Times New Roman" w:cs="Times New Roman"/>
            </w:rPr>
            <w:t>月</w:t>
          </w:r>
          <w:r w:rsidRPr="002E4771">
            <w:rPr>
              <w:rFonts w:ascii="Times New Roman" w:hAnsi="Times New Roman" w:cs="Times New Roman"/>
            </w:rPr>
            <w:t>30</w:t>
          </w:r>
          <w:r w:rsidRPr="002E4771">
            <w:rPr>
              <w:rFonts w:ascii="Times New Roman" w:hAnsi="Times New Roman" w:cs="Times New Roman"/>
            </w:rPr>
            <w:t>日，本公司</w:t>
          </w:r>
          <w:r w:rsidR="009454CC" w:rsidRPr="002E4771">
            <w:rPr>
              <w:rFonts w:ascii="Times New Roman" w:hAnsi="Times New Roman" w:cs="Times New Roman"/>
            </w:rPr>
            <w:t>已签订合同、但尚未履行或尚未履行完毕的履约义务所对应的收入金额为</w:t>
          </w:r>
          <w:sdt>
            <w:sdtPr>
              <w:rPr>
                <w:rFonts w:ascii="Times New Roman" w:hAnsi="Times New Roman" w:cs="Times New Roman"/>
              </w:rPr>
              <w:alias w:val="剩余履约义务收入金额"/>
              <w:tag w:val="_GBC_5c16bc4947a94086809979f950677dab"/>
              <w:id w:val="-658078405"/>
              <w:lock w:val="sdtLocked"/>
              <w:placeholder>
                <w:docPart w:val="GBC22222222222222222222222222222"/>
              </w:placeholder>
            </w:sdtPr>
            <w:sdtEndPr/>
            <w:sdtContent>
              <w:r w:rsidRPr="002E4771">
                <w:rPr>
                  <w:rFonts w:ascii="Times New Roman" w:hAnsi="Times New Roman" w:cs="Times New Roman"/>
                </w:rPr>
                <w:t>198,152,305</w:t>
              </w:r>
            </w:sdtContent>
          </w:sdt>
          <w:r w:rsidR="009454CC" w:rsidRPr="002E4771">
            <w:rPr>
              <w:rFonts w:ascii="Times New Roman" w:hAnsi="Times New Roman" w:cs="Times New Roman"/>
            </w:rPr>
            <w:t>元</w:t>
          </w:r>
          <w:r w:rsidRPr="002E4771">
            <w:rPr>
              <w:rFonts w:ascii="Times New Roman" w:hAnsi="Times New Roman" w:cs="Times New Roman"/>
            </w:rPr>
            <w:t>(2022</w:t>
          </w:r>
          <w:r w:rsidRPr="002E4771">
            <w:rPr>
              <w:rFonts w:ascii="Times New Roman" w:hAnsi="Times New Roman" w:cs="Times New Roman"/>
            </w:rPr>
            <w:t>年</w:t>
          </w:r>
          <w:r w:rsidRPr="002E4771">
            <w:rPr>
              <w:rFonts w:ascii="Times New Roman" w:hAnsi="Times New Roman" w:cs="Times New Roman"/>
            </w:rPr>
            <w:t>12</w:t>
          </w:r>
          <w:r w:rsidRPr="002E4771">
            <w:rPr>
              <w:rFonts w:ascii="Times New Roman" w:hAnsi="Times New Roman" w:cs="Times New Roman"/>
            </w:rPr>
            <w:t>月</w:t>
          </w:r>
          <w:r w:rsidRPr="002E4771">
            <w:rPr>
              <w:rFonts w:ascii="Times New Roman" w:hAnsi="Times New Roman" w:cs="Times New Roman"/>
            </w:rPr>
            <w:t>31</w:t>
          </w:r>
          <w:r w:rsidRPr="002E4771">
            <w:rPr>
              <w:rFonts w:ascii="Times New Roman" w:hAnsi="Times New Roman" w:cs="Times New Roman"/>
            </w:rPr>
            <w:t>日：</w:t>
          </w:r>
          <w:r w:rsidRPr="002E4771">
            <w:rPr>
              <w:rFonts w:ascii="Times New Roman" w:hAnsi="Times New Roman" w:cs="Times New Roman"/>
            </w:rPr>
            <w:t>172,812,263</w:t>
          </w:r>
          <w:r w:rsidRPr="002E4771">
            <w:rPr>
              <w:rFonts w:ascii="Times New Roman" w:hAnsi="Times New Roman" w:cs="Times New Roman"/>
            </w:rPr>
            <w:t>元</w:t>
          </w:r>
          <w:r w:rsidRPr="002E4771">
            <w:rPr>
              <w:rFonts w:ascii="Times New Roman" w:hAnsi="Times New Roman" w:cs="Times New Roman"/>
            </w:rPr>
            <w:t>)</w:t>
          </w:r>
          <w:r w:rsidR="009454CC" w:rsidRPr="002E4771">
            <w:rPr>
              <w:rFonts w:ascii="Times New Roman" w:hAnsi="Times New Roman" w:cs="Times New Roman"/>
            </w:rPr>
            <w:t>，</w:t>
          </w:r>
          <w:r w:rsidRPr="002E4771">
            <w:rPr>
              <w:rFonts w:ascii="Times New Roman" w:hAnsi="Times New Roman" w:cs="Times New Roman"/>
            </w:rPr>
            <w:t>本公司预计该等金额将全部于未来一年内确认收入。</w:t>
          </w:r>
        </w:p>
        <w:p w:rsidR="00047B74" w:rsidRPr="002E4771" w:rsidRDefault="00833B52" w:rsidP="002E4771">
          <w:pPr>
            <w:spacing w:before="60" w:after="60"/>
            <w:rPr>
              <w:rFonts w:ascii="Times New Roman" w:hAnsi="Times New Roman" w:cs="Times New Roman"/>
            </w:rPr>
          </w:pPr>
        </w:p>
      </w:sdtContent>
    </w:sdt>
    <w:bookmarkEnd w:id="174" w:displacedByCustomXml="prev"/>
    <w:bookmarkStart w:id="175" w:name="OLE_LINK6" w:displacedByCustomXml="next"/>
    <w:bookmarkStart w:id="176" w:name="_Hlk10548739" w:displacedByCustomXml="next"/>
    <w:sdt>
      <w:sdtPr>
        <w:rPr>
          <w:rFonts w:ascii="宋体" w:hAnsi="宋体" w:cs="宋体" w:hint="eastAsia"/>
          <w:b w:val="0"/>
          <w:bCs w:val="0"/>
          <w:kern w:val="0"/>
          <w:szCs w:val="21"/>
        </w:rPr>
        <w:alias w:val="模块:投资收益"/>
        <w:tag w:val="_SEC_69cb0c27d0a845f8ab1383f9a47646b6"/>
        <w:id w:val="2128433786"/>
        <w:lock w:val="sdtLocked"/>
        <w:placeholder>
          <w:docPart w:val="GBC22222222222222222222222222222"/>
        </w:placeholder>
      </w:sdtPr>
      <w:sdtEndPr>
        <w:rPr>
          <w:rFonts w:ascii="Times New Roman" w:hAnsi="Times New Roman" w:cs="Times New Roman" w:hint="default"/>
        </w:rPr>
      </w:sdtEndPr>
      <w:sdtContent>
        <w:p w:rsidR="00047B74" w:rsidRDefault="009454CC" w:rsidP="00652785">
          <w:pPr>
            <w:pStyle w:val="3"/>
            <w:numPr>
              <w:ilvl w:val="0"/>
              <w:numId w:val="34"/>
            </w:numPr>
            <w:rPr>
              <w:rFonts w:ascii="宋体" w:hAnsi="宋体"/>
              <w:szCs w:val="21"/>
            </w:rPr>
          </w:pPr>
          <w:r>
            <w:rPr>
              <w:rFonts w:ascii="宋体" w:hAnsi="宋体" w:hint="eastAsia"/>
              <w:szCs w:val="21"/>
            </w:rPr>
            <w:t>投资收益</w:t>
          </w:r>
          <w:bookmarkEnd w:id="175"/>
        </w:p>
        <w:sdt>
          <w:sdtPr>
            <w:alias w:val="是否适用：母公司投资收益[双击切换]"/>
            <w:tag w:val="_GBC_bdba48f0322747499f6908fbbf78a16f"/>
            <w:id w:val="-2082749639"/>
            <w:lock w:val="sdtLocked"/>
            <w:placeholder>
              <w:docPart w:val="GBC22222222222222222222222222222"/>
            </w:placeholder>
          </w:sdtPr>
          <w:sdtEndPr/>
          <w:sdtContent>
            <w:p w:rsidR="00047B74" w:rsidRDefault="009454CC">
              <w:r>
                <w:fldChar w:fldCharType="begin"/>
              </w:r>
              <w:r w:rsidR="00DD6E69">
                <w:instrText xml:space="preserve"> MACROBUTTON  SnrToggleCheckbox √适用 </w:instrText>
              </w:r>
              <w:r>
                <w:fldChar w:fldCharType="end"/>
              </w:r>
              <w:r>
                <w:fldChar w:fldCharType="begin"/>
              </w:r>
              <w:r w:rsidR="00DD6E69">
                <w:instrText xml:space="preserve"> MACROBUTTON  SnrToggleCheckbox □不适用 </w:instrText>
              </w:r>
              <w:r>
                <w:fldChar w:fldCharType="end"/>
              </w:r>
            </w:p>
          </w:sdtContent>
        </w:sdt>
        <w:p w:rsidR="00047B74" w:rsidRDefault="009454CC">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1276"/>
            <w:gridCol w:w="2267"/>
            <w:gridCol w:w="2261"/>
          </w:tblGrid>
          <w:tr w:rsidR="009E029E" w:rsidTr="009E029E">
            <w:bookmarkEnd w:id="176" w:displacedByCustomXml="next"/>
            <w:bookmarkStart w:id="177" w:name="_Hlk10720480" w:displacedByCustomXml="next"/>
            <w:sdt>
              <w:sdtPr>
                <w:rPr>
                  <w:rFonts w:ascii="Times New Roman" w:hAnsi="Times New Roman" w:cs="Times New Roman"/>
                </w:rPr>
                <w:tag w:val="_PLD_1263506df19847a5a86c9b873a7b7673"/>
                <w:id w:val="1041250609"/>
                <w:lock w:val="sdtLocked"/>
              </w:sdtPr>
              <w:sdtEndPr/>
              <w:sdtContent>
                <w:tc>
                  <w:tcPr>
                    <w:tcW w:w="2501" w:type="pct"/>
                    <w:gridSpan w:val="2"/>
                    <w:vAlign w:val="center"/>
                  </w:tcPr>
                  <w:p w:rsidR="009E029E" w:rsidRPr="009E029E" w:rsidRDefault="009E029E" w:rsidP="00C47F3A">
                    <w:pPr>
                      <w:ind w:left="420" w:hanging="420"/>
                      <w:jc w:val="center"/>
                      <w:rPr>
                        <w:rFonts w:ascii="Times New Roman" w:hAnsi="Times New Roman" w:cs="Times New Roman"/>
                      </w:rPr>
                    </w:pPr>
                    <w:r w:rsidRPr="009E029E">
                      <w:rPr>
                        <w:rFonts w:ascii="Times New Roman" w:hAnsi="Times New Roman" w:cs="Times New Roman"/>
                      </w:rPr>
                      <w:t>项目</w:t>
                    </w:r>
                  </w:p>
                </w:tc>
              </w:sdtContent>
            </w:sdt>
            <w:sdt>
              <w:sdtPr>
                <w:rPr>
                  <w:rFonts w:ascii="Times New Roman" w:hAnsi="Times New Roman" w:cs="Times New Roman"/>
                </w:rPr>
                <w:tag w:val="_PLD_6da456fe7d784e789fe8204c2cc499b3"/>
                <w:id w:val="1437783048"/>
                <w:lock w:val="sdtLocked"/>
              </w:sdtPr>
              <w:sdtEndPr/>
              <w:sdtContent>
                <w:tc>
                  <w:tcPr>
                    <w:tcW w:w="1251" w:type="pct"/>
                    <w:vAlign w:val="center"/>
                  </w:tcPr>
                  <w:p w:rsidR="009E029E" w:rsidRPr="009E029E" w:rsidRDefault="009E029E" w:rsidP="00C47F3A">
                    <w:pPr>
                      <w:jc w:val="center"/>
                      <w:rPr>
                        <w:rFonts w:ascii="Times New Roman" w:hAnsi="Times New Roman" w:cs="Times New Roman"/>
                      </w:rPr>
                    </w:pPr>
                    <w:r w:rsidRPr="009E029E">
                      <w:rPr>
                        <w:rFonts w:ascii="Times New Roman" w:hAnsi="Times New Roman" w:cs="Times New Roman"/>
                      </w:rPr>
                      <w:t>本期发生额</w:t>
                    </w:r>
                  </w:p>
                </w:tc>
              </w:sdtContent>
            </w:sdt>
            <w:sdt>
              <w:sdtPr>
                <w:rPr>
                  <w:rFonts w:ascii="Times New Roman" w:hAnsi="Times New Roman" w:cs="Times New Roman"/>
                </w:rPr>
                <w:tag w:val="_PLD_d81207d79e9643e0a08aec2616f96432"/>
                <w:id w:val="-1674261510"/>
                <w:lock w:val="sdtLocked"/>
              </w:sdtPr>
              <w:sdtEndPr/>
              <w:sdtContent>
                <w:tc>
                  <w:tcPr>
                    <w:tcW w:w="1248" w:type="pct"/>
                    <w:vAlign w:val="center"/>
                  </w:tcPr>
                  <w:p w:rsidR="009E029E" w:rsidRPr="009E029E" w:rsidRDefault="009E029E" w:rsidP="00C47F3A">
                    <w:pPr>
                      <w:jc w:val="center"/>
                      <w:rPr>
                        <w:rFonts w:ascii="Times New Roman" w:hAnsi="Times New Roman" w:cs="Times New Roman"/>
                      </w:rPr>
                    </w:pPr>
                    <w:r w:rsidRPr="009E029E">
                      <w:rPr>
                        <w:rFonts w:ascii="Times New Roman" w:hAnsi="Times New Roman" w:cs="Times New Roman"/>
                      </w:rPr>
                      <w:t>上期发生额</w:t>
                    </w:r>
                  </w:p>
                </w:tc>
              </w:sdtContent>
            </w:sdt>
          </w:tr>
          <w:tr w:rsidR="009E029E" w:rsidTr="009E029E">
            <w:sdt>
              <w:sdtPr>
                <w:rPr>
                  <w:rFonts w:ascii="Times New Roman" w:hAnsi="Times New Roman" w:cs="Times New Roman"/>
                </w:rPr>
                <w:tag w:val="_PLD_41f01afe4c29429eb16be2099b93f262"/>
                <w:id w:val="-1611574851"/>
                <w:lock w:val="sdtLocked"/>
              </w:sdtPr>
              <w:sdtEndPr/>
              <w:sdtContent>
                <w:tc>
                  <w:tcPr>
                    <w:tcW w:w="1797" w:type="pct"/>
                    <w:vAlign w:val="center"/>
                  </w:tcPr>
                  <w:p w:rsidR="009E029E" w:rsidRPr="009E029E" w:rsidRDefault="009E029E" w:rsidP="00C47F3A">
                    <w:pPr>
                      <w:rPr>
                        <w:rFonts w:ascii="Times New Roman" w:hAnsi="Times New Roman" w:cs="Times New Roman"/>
                      </w:rPr>
                    </w:pPr>
                    <w:r w:rsidRPr="009E029E">
                      <w:rPr>
                        <w:rFonts w:ascii="Times New Roman" w:hAnsi="Times New Roman" w:cs="Times New Roman"/>
                      </w:rPr>
                      <w:t>权益法核算的长期股权投资收益</w:t>
                    </w:r>
                  </w:p>
                </w:tc>
              </w:sdtContent>
            </w:sdt>
            <w:tc>
              <w:tcPr>
                <w:tcW w:w="704" w:type="pct"/>
                <w:vAlign w:val="center"/>
              </w:tcPr>
              <w:p w:rsidR="009E029E" w:rsidRPr="009E029E" w:rsidRDefault="009E029E" w:rsidP="00C47F3A">
                <w:pPr>
                  <w:rPr>
                    <w:rFonts w:ascii="Times New Roman" w:hAnsi="Times New Roman" w:cs="Times New Roman"/>
                  </w:rPr>
                </w:pPr>
                <w:r w:rsidRPr="009E029E">
                  <w:rPr>
                    <w:rFonts w:ascii="Times New Roman" w:hAnsi="Times New Roman" w:cs="Times New Roman"/>
                  </w:rPr>
                  <w:t>(</w:t>
                </w:r>
                <w:r w:rsidRPr="009E029E">
                  <w:rPr>
                    <w:rFonts w:ascii="Times New Roman" w:hAnsi="Times New Roman" w:cs="Times New Roman"/>
                  </w:rPr>
                  <w:t>附注五</w:t>
                </w:r>
                <w:r w:rsidRPr="009E029E">
                  <w:rPr>
                    <w:rFonts w:ascii="Times New Roman" w:hAnsi="Times New Roman" w:cs="Times New Roman"/>
                  </w:rPr>
                  <w:t>(8))</w:t>
                </w:r>
              </w:p>
            </w:tc>
            <w:tc>
              <w:tcPr>
                <w:tcW w:w="1251" w:type="pct"/>
                <w:vAlign w:val="center"/>
              </w:tcPr>
              <w:p w:rsidR="009E029E" w:rsidRPr="009E029E" w:rsidRDefault="009E029E" w:rsidP="009E029E">
                <w:pPr>
                  <w:jc w:val="right"/>
                  <w:rPr>
                    <w:rFonts w:ascii="Times New Roman" w:hAnsi="Times New Roman" w:cs="Times New Roman"/>
                  </w:rPr>
                </w:pPr>
                <w:r w:rsidRPr="009E029E">
                  <w:rPr>
                    <w:rFonts w:ascii="Times New Roman" w:hAnsi="Times New Roman" w:cs="Times New Roman"/>
                  </w:rPr>
                  <w:t>26,512,649</w:t>
                </w:r>
              </w:p>
            </w:tc>
            <w:tc>
              <w:tcPr>
                <w:tcW w:w="1248" w:type="pct"/>
                <w:vAlign w:val="center"/>
              </w:tcPr>
              <w:p w:rsidR="009E029E" w:rsidRPr="009E029E" w:rsidRDefault="009E029E" w:rsidP="009E029E">
                <w:pPr>
                  <w:jc w:val="right"/>
                  <w:rPr>
                    <w:rFonts w:ascii="Times New Roman" w:hAnsi="Times New Roman" w:cs="Times New Roman"/>
                  </w:rPr>
                </w:pPr>
                <w:r w:rsidRPr="009E029E">
                  <w:rPr>
                    <w:rFonts w:ascii="Times New Roman" w:hAnsi="Times New Roman" w:cs="Times New Roman"/>
                  </w:rPr>
                  <w:t>24,869,311</w:t>
                </w:r>
              </w:p>
            </w:tc>
          </w:tr>
          <w:tr w:rsidR="009E029E" w:rsidTr="009E029E">
            <w:tc>
              <w:tcPr>
                <w:tcW w:w="1797" w:type="pct"/>
                <w:vAlign w:val="center"/>
              </w:tcPr>
              <w:sdt>
                <w:sdtPr>
                  <w:rPr>
                    <w:rFonts w:ascii="Times New Roman" w:hAnsi="Times New Roman" w:cs="Times New Roman"/>
                  </w:rPr>
                  <w:tag w:val="_PLD_176d54ac29944675be59911eb486bccf"/>
                  <w:id w:val="463865504"/>
                  <w:lock w:val="sdtLocked"/>
                </w:sdtPr>
                <w:sdtEndPr/>
                <w:sdtContent>
                  <w:p w:rsidR="009E029E" w:rsidRPr="009E029E" w:rsidRDefault="009E029E" w:rsidP="00C47F3A">
                    <w:pPr>
                      <w:rPr>
                        <w:rFonts w:ascii="Times New Roman" w:hAnsi="Times New Roman" w:cs="Times New Roman"/>
                      </w:rPr>
                    </w:pPr>
                    <w:r w:rsidRPr="009E029E">
                      <w:rPr>
                        <w:rFonts w:ascii="Times New Roman" w:hAnsi="Times New Roman" w:cs="Times New Roman"/>
                      </w:rPr>
                      <w:t>其他权益工具投资在持有期间取得的股利收入</w:t>
                    </w:r>
                  </w:p>
                </w:sdtContent>
              </w:sdt>
            </w:tc>
            <w:tc>
              <w:tcPr>
                <w:tcW w:w="704" w:type="pct"/>
                <w:vAlign w:val="center"/>
              </w:tcPr>
              <w:p w:rsidR="009E029E" w:rsidRPr="009E029E" w:rsidRDefault="009E029E" w:rsidP="00C47F3A">
                <w:pPr>
                  <w:rPr>
                    <w:rFonts w:ascii="Times New Roman" w:hAnsi="Times New Roman" w:cs="Times New Roman"/>
                  </w:rPr>
                </w:pPr>
                <w:r w:rsidRPr="009E029E">
                  <w:rPr>
                    <w:rFonts w:ascii="Times New Roman" w:hAnsi="Times New Roman" w:cs="Times New Roman"/>
                  </w:rPr>
                  <w:t>(</w:t>
                </w:r>
                <w:r w:rsidRPr="009E029E">
                  <w:rPr>
                    <w:rFonts w:ascii="Times New Roman" w:hAnsi="Times New Roman" w:cs="Times New Roman"/>
                  </w:rPr>
                  <w:t>附注五</w:t>
                </w:r>
                <w:r w:rsidRPr="009E029E">
                  <w:rPr>
                    <w:rFonts w:ascii="Times New Roman" w:hAnsi="Times New Roman" w:cs="Times New Roman"/>
                  </w:rPr>
                  <w:t>(9))</w:t>
                </w:r>
              </w:p>
            </w:tc>
            <w:tc>
              <w:tcPr>
                <w:tcW w:w="1251" w:type="pct"/>
                <w:vAlign w:val="center"/>
              </w:tcPr>
              <w:p w:rsidR="009E029E" w:rsidRPr="009E029E" w:rsidRDefault="009E029E" w:rsidP="009E029E">
                <w:pPr>
                  <w:jc w:val="right"/>
                  <w:rPr>
                    <w:rFonts w:ascii="Times New Roman" w:hAnsi="Times New Roman" w:cs="Times New Roman"/>
                  </w:rPr>
                </w:pPr>
                <w:r w:rsidRPr="009E029E">
                  <w:rPr>
                    <w:rFonts w:ascii="Times New Roman" w:hAnsi="Times New Roman" w:cs="Times New Roman"/>
                  </w:rPr>
                  <w:t>16,285,488</w:t>
                </w:r>
              </w:p>
            </w:tc>
            <w:tc>
              <w:tcPr>
                <w:tcW w:w="1248" w:type="pct"/>
                <w:vAlign w:val="center"/>
              </w:tcPr>
              <w:p w:rsidR="009E029E" w:rsidRPr="009E029E" w:rsidRDefault="009E029E" w:rsidP="009E029E">
                <w:pPr>
                  <w:jc w:val="right"/>
                  <w:rPr>
                    <w:rFonts w:ascii="Times New Roman" w:hAnsi="Times New Roman" w:cs="Times New Roman"/>
                  </w:rPr>
                </w:pPr>
                <w:r w:rsidRPr="009E029E">
                  <w:rPr>
                    <w:rFonts w:ascii="Times New Roman" w:hAnsi="Times New Roman" w:cs="Times New Roman"/>
                  </w:rPr>
                  <w:t>13,120,615</w:t>
                </w:r>
              </w:p>
            </w:tc>
          </w:tr>
          <w:sdt>
            <w:sdtPr>
              <w:rPr>
                <w:rFonts w:ascii="Times New Roman" w:hAnsi="Times New Roman" w:cs="Times New Roman"/>
              </w:rPr>
              <w:alias w:val="其他投资收益"/>
              <w:tag w:val="_TUP_f44efb3bce1c4834a89700be3e9e6a1f"/>
              <w:id w:val="1775595588"/>
              <w:lock w:val="sdtLocked"/>
              <w:placeholder>
                <w:docPart w:val="55957076EF5849F68ACD25532861ECB8"/>
              </w:placeholder>
            </w:sdtPr>
            <w:sdtEndPr/>
            <w:sdtContent>
              <w:tr w:rsidR="009E029E" w:rsidTr="009E029E">
                <w:tc>
                  <w:tcPr>
                    <w:tcW w:w="2501" w:type="pct"/>
                    <w:gridSpan w:val="2"/>
                    <w:shd w:val="solid" w:color="FFFFFF" w:fill="auto"/>
                    <w:vAlign w:val="center"/>
                  </w:tcPr>
                  <w:p w:rsidR="009E029E" w:rsidRPr="009E029E" w:rsidRDefault="009E029E" w:rsidP="00C47F3A">
                    <w:pPr>
                      <w:rPr>
                        <w:rFonts w:ascii="Times New Roman" w:hAnsi="Times New Roman" w:cs="Times New Roman"/>
                      </w:rPr>
                    </w:pPr>
                    <w:r w:rsidRPr="009E029E">
                      <w:rPr>
                        <w:rFonts w:ascii="Times New Roman" w:hAnsi="Times New Roman" w:cs="Times New Roman"/>
                        <w:lang w:val="zh-CN"/>
                      </w:rPr>
                      <w:fldChar w:fldCharType="begin" w:fldLock="1"/>
                    </w:r>
                    <w:r w:rsidRPr="009E029E">
                      <w:rPr>
                        <w:rFonts w:ascii="Times New Roman" w:hAnsi="Times New Roman" w:cs="Times New Roman"/>
                        <w:lang w:val="zh-CN"/>
                      </w:rPr>
                      <w:instrText xml:space="preserve"> LINK  Excel.SheetMacroEnabled.12 "C:\\Users\\Trista H Zhao\\Desktop\\</w:instrText>
                    </w:r>
                    <w:r w:rsidRPr="009E029E">
                      <w:rPr>
                        <w:rFonts w:ascii="Times New Roman" w:hAnsi="Times New Roman" w:cs="Times New Roman"/>
                        <w:lang w:val="zh-CN"/>
                      </w:rPr>
                      <w:instrText>广深铁路股份有限公司</w:instrText>
                    </w:r>
                    <w:r w:rsidRPr="009E029E">
                      <w:rPr>
                        <w:rFonts w:ascii="Times New Roman" w:hAnsi="Times New Roman" w:cs="Times New Roman"/>
                        <w:lang w:val="zh-CN"/>
                      </w:rPr>
                      <w:instrText>\\Guanshen railway 2023 interim\\Welink\\Welink-A</w:instrText>
                    </w:r>
                    <w:r w:rsidRPr="009E029E">
                      <w:rPr>
                        <w:rFonts w:ascii="Times New Roman" w:hAnsi="Times New Roman" w:cs="Times New Roman"/>
                        <w:lang w:val="zh-CN"/>
                      </w:rPr>
                      <w:instrText>股</w:instrText>
                    </w:r>
                    <w:r w:rsidRPr="009E029E">
                      <w:rPr>
                        <w:rFonts w:ascii="Times New Roman" w:hAnsi="Times New Roman" w:cs="Times New Roman"/>
                        <w:lang w:val="zh-CN"/>
                      </w:rPr>
                      <w:instrText>\\1-2023</w:instrText>
                    </w:r>
                    <w:r w:rsidRPr="009E029E">
                      <w:rPr>
                        <w:rFonts w:ascii="Times New Roman" w:hAnsi="Times New Roman" w:cs="Times New Roman"/>
                        <w:lang w:val="zh-CN"/>
                      </w:rPr>
                      <w:instrText>半年度广深铁路股份</w:instrText>
                    </w:r>
                    <w:r w:rsidRPr="009E029E">
                      <w:rPr>
                        <w:rFonts w:ascii="Times New Roman" w:hAnsi="Times New Roman" w:cs="Times New Roman"/>
                        <w:lang w:val="zh-CN"/>
                      </w:rPr>
                      <w:instrText>A</w:instrText>
                    </w:r>
                    <w:r w:rsidRPr="009E029E">
                      <w:rPr>
                        <w:rFonts w:ascii="Times New Roman" w:hAnsi="Times New Roman" w:cs="Times New Roman"/>
                        <w:lang w:val="zh-CN"/>
                      </w:rPr>
                      <w:instrText>股</w:instrText>
                    </w:r>
                    <w:r w:rsidRPr="009E029E">
                      <w:rPr>
                        <w:rFonts w:ascii="Times New Roman" w:hAnsi="Times New Roman" w:cs="Times New Roman"/>
                        <w:lang w:val="zh-CN"/>
                      </w:rPr>
                      <w:instrText xml:space="preserve">.xlsx" </w:instrText>
                    </w:r>
                    <w:r w:rsidRPr="009E029E">
                      <w:rPr>
                        <w:rFonts w:ascii="Times New Roman" w:hAnsi="Times New Roman" w:cs="Times New Roman"/>
                        <w:lang w:val="zh-CN"/>
                      </w:rPr>
                      <w:instrText>十一</w:instrText>
                    </w:r>
                    <w:r w:rsidRPr="009E029E">
                      <w:rPr>
                        <w:rFonts w:ascii="Times New Roman" w:hAnsi="Times New Roman" w:cs="Times New Roman"/>
                        <w:lang w:val="zh-CN"/>
                      </w:rPr>
                      <w:instrText>(5)_</w:instrText>
                    </w:r>
                    <w:r w:rsidRPr="009E029E">
                      <w:rPr>
                        <w:rFonts w:ascii="Times New Roman" w:hAnsi="Times New Roman" w:cs="Times New Roman"/>
                        <w:lang w:val="zh-CN"/>
                      </w:rPr>
                      <w:instrText>投资收益</w:instrText>
                    </w:r>
                    <w:r w:rsidRPr="009E029E">
                      <w:rPr>
                        <w:rFonts w:ascii="Times New Roman" w:hAnsi="Times New Roman" w:cs="Times New Roman"/>
                        <w:lang w:val="zh-CN"/>
                      </w:rPr>
                      <w:instrText>1!R9C2 \t \r "C:\\Users\\Trista H Zhao\\Desktop\\</w:instrText>
                    </w:r>
                    <w:r w:rsidRPr="009E029E">
                      <w:rPr>
                        <w:rFonts w:ascii="Times New Roman" w:hAnsi="Times New Roman" w:cs="Times New Roman"/>
                        <w:lang w:val="zh-CN"/>
                      </w:rPr>
                      <w:instrText>广深铁路股份有限公司</w:instrText>
                    </w:r>
                    <w:r w:rsidRPr="009E029E">
                      <w:rPr>
                        <w:rFonts w:ascii="Times New Roman" w:hAnsi="Times New Roman" w:cs="Times New Roman"/>
                        <w:lang w:val="zh-CN"/>
                      </w:rPr>
                      <w:instrText>\\Guanshen railway 2023 interim\\Welink\\Welink-A</w:instrText>
                    </w:r>
                    <w:r w:rsidRPr="009E029E">
                      <w:rPr>
                        <w:rFonts w:ascii="Times New Roman" w:hAnsi="Times New Roman" w:cs="Times New Roman"/>
                        <w:lang w:val="zh-CN"/>
                      </w:rPr>
                      <w:instrText>股</w:instrText>
                    </w:r>
                    <w:r w:rsidRPr="009E029E">
                      <w:rPr>
                        <w:rFonts w:ascii="Times New Roman" w:hAnsi="Times New Roman" w:cs="Times New Roman"/>
                        <w:lang w:val="zh-CN"/>
                      </w:rPr>
                      <w:instrText>\\1-2023</w:instrText>
                    </w:r>
                    <w:r w:rsidRPr="009E029E">
                      <w:rPr>
                        <w:rFonts w:ascii="Times New Roman" w:hAnsi="Times New Roman" w:cs="Times New Roman"/>
                        <w:lang w:val="zh-CN"/>
                      </w:rPr>
                      <w:instrText>半年度广深铁路股份</w:instrText>
                    </w:r>
                    <w:r w:rsidRPr="009E029E">
                      <w:rPr>
                        <w:rFonts w:ascii="Times New Roman" w:hAnsi="Times New Roman" w:cs="Times New Roman"/>
                        <w:lang w:val="zh-CN"/>
                      </w:rPr>
                      <w:instrText>A</w:instrText>
                    </w:r>
                    <w:r w:rsidRPr="009E029E">
                      <w:rPr>
                        <w:rFonts w:ascii="Times New Roman" w:hAnsi="Times New Roman" w:cs="Times New Roman"/>
                        <w:lang w:val="zh-CN"/>
                      </w:rPr>
                      <w:instrText>股</w:instrText>
                    </w:r>
                    <w:r w:rsidRPr="009E029E">
                      <w:rPr>
                        <w:rFonts w:ascii="Times New Roman" w:hAnsi="Times New Roman" w:cs="Times New Roman"/>
                        <w:lang w:val="zh-CN"/>
                      </w:rPr>
                      <w:instrText>.xlsx" "</w:instrText>
                    </w:r>
                    <w:r w:rsidRPr="009E029E">
                      <w:rPr>
                        <w:rFonts w:ascii="Times New Roman" w:hAnsi="Times New Roman" w:cs="Times New Roman"/>
                        <w:lang w:val="zh-CN"/>
                      </w:rPr>
                      <w:instrText>十一</w:instrText>
                    </w:r>
                    <w:r w:rsidRPr="009E029E">
                      <w:rPr>
                        <w:rFonts w:ascii="Times New Roman" w:hAnsi="Times New Roman" w:cs="Times New Roman"/>
                        <w:lang w:val="zh-CN"/>
                      </w:rPr>
                      <w:instrText>(5)_</w:instrText>
                    </w:r>
                    <w:r w:rsidRPr="009E029E">
                      <w:rPr>
                        <w:rFonts w:ascii="Times New Roman" w:hAnsi="Times New Roman" w:cs="Times New Roman"/>
                        <w:lang w:val="zh-CN"/>
                      </w:rPr>
                      <w:instrText>投资收益</w:instrText>
                    </w:r>
                    <w:r w:rsidRPr="009E029E">
                      <w:rPr>
                        <w:rFonts w:ascii="Times New Roman" w:hAnsi="Times New Roman" w:cs="Times New Roman"/>
                        <w:lang w:val="zh-CN"/>
                      </w:rPr>
                      <w:instrText xml:space="preserve">1!R9C2" \* MERGEFORMAT </w:instrText>
                    </w:r>
                    <w:r w:rsidRPr="009E029E">
                      <w:rPr>
                        <w:rFonts w:ascii="Times New Roman" w:hAnsi="Times New Roman" w:cs="Times New Roman"/>
                        <w:lang w:val="zh-CN"/>
                      </w:rPr>
                      <w:fldChar w:fldCharType="separate"/>
                    </w:r>
                    <w:r w:rsidRPr="009E029E">
                      <w:rPr>
                        <w:rFonts w:ascii="Times New Roman" w:hAnsi="Times New Roman" w:cs="Times New Roman"/>
                        <w:color w:val="000000"/>
                      </w:rPr>
                      <w:t>处置子公司损失</w:t>
                    </w:r>
                    <w:r w:rsidRPr="009E029E">
                      <w:rPr>
                        <w:rFonts w:ascii="Times New Roman" w:hAnsi="Times New Roman" w:cs="Times New Roman"/>
                        <w:lang w:val="zh-CN"/>
                      </w:rPr>
                      <w:fldChar w:fldCharType="end"/>
                    </w:r>
                  </w:p>
                </w:tc>
                <w:tc>
                  <w:tcPr>
                    <w:tcW w:w="1251" w:type="pct"/>
                    <w:shd w:val="solid" w:color="FFFFFF" w:fill="auto"/>
                    <w:vAlign w:val="center"/>
                  </w:tcPr>
                  <w:p w:rsidR="009E029E" w:rsidRPr="009E029E" w:rsidRDefault="009E029E" w:rsidP="009E029E">
                    <w:pPr>
                      <w:jc w:val="right"/>
                      <w:rPr>
                        <w:rFonts w:ascii="Times New Roman" w:hAnsi="Times New Roman" w:cs="Times New Roman"/>
                      </w:rPr>
                    </w:pPr>
                    <w:r w:rsidRPr="009E029E">
                      <w:rPr>
                        <w:rFonts w:ascii="Times New Roman" w:hAnsi="Times New Roman" w:cs="Times New Roman"/>
                      </w:rPr>
                      <w:t>-</w:t>
                    </w:r>
                  </w:p>
                </w:tc>
                <w:tc>
                  <w:tcPr>
                    <w:tcW w:w="1248" w:type="pct"/>
                    <w:shd w:val="solid" w:color="FFFFFF" w:fill="auto"/>
                    <w:vAlign w:val="center"/>
                  </w:tcPr>
                  <w:p w:rsidR="009E029E" w:rsidRPr="009E029E" w:rsidRDefault="009E029E" w:rsidP="009E029E">
                    <w:pPr>
                      <w:jc w:val="right"/>
                      <w:rPr>
                        <w:rFonts w:ascii="Times New Roman" w:hAnsi="Times New Roman" w:cs="Times New Roman"/>
                      </w:rPr>
                    </w:pPr>
                    <w:r w:rsidRPr="009E029E">
                      <w:rPr>
                        <w:rFonts w:ascii="Times New Roman" w:hAnsi="Times New Roman" w:cs="Times New Roman"/>
                      </w:rPr>
                      <w:t>(3,505)</w:t>
                    </w:r>
                  </w:p>
                </w:tc>
              </w:tr>
            </w:sdtContent>
          </w:sdt>
          <w:tr w:rsidR="009E029E" w:rsidTr="009E029E">
            <w:sdt>
              <w:sdtPr>
                <w:rPr>
                  <w:rFonts w:ascii="Times New Roman" w:hAnsi="Times New Roman" w:cs="Times New Roman"/>
                </w:rPr>
                <w:tag w:val="_PLD_032fb4caa4bf4a6e968a012892b6f16b"/>
                <w:id w:val="970632594"/>
                <w:lock w:val="sdtLocked"/>
              </w:sdtPr>
              <w:sdtEndPr/>
              <w:sdtContent>
                <w:tc>
                  <w:tcPr>
                    <w:tcW w:w="2501" w:type="pct"/>
                    <w:gridSpan w:val="2"/>
                    <w:vAlign w:val="center"/>
                  </w:tcPr>
                  <w:p w:rsidR="009E029E" w:rsidRPr="009E029E" w:rsidRDefault="009E029E" w:rsidP="00C47F3A">
                    <w:pPr>
                      <w:jc w:val="center"/>
                      <w:rPr>
                        <w:rFonts w:ascii="Times New Roman" w:hAnsi="Times New Roman" w:cs="Times New Roman"/>
                      </w:rPr>
                    </w:pPr>
                    <w:r w:rsidRPr="009E029E">
                      <w:rPr>
                        <w:rFonts w:ascii="Times New Roman" w:hAnsi="Times New Roman" w:cs="Times New Roman"/>
                      </w:rPr>
                      <w:t>合计</w:t>
                    </w:r>
                  </w:p>
                </w:tc>
              </w:sdtContent>
            </w:sdt>
            <w:tc>
              <w:tcPr>
                <w:tcW w:w="1251" w:type="pct"/>
                <w:vAlign w:val="center"/>
              </w:tcPr>
              <w:p w:rsidR="009E029E" w:rsidRPr="009E029E" w:rsidRDefault="009E029E" w:rsidP="009E029E">
                <w:pPr>
                  <w:jc w:val="right"/>
                  <w:rPr>
                    <w:rFonts w:ascii="Times New Roman" w:hAnsi="Times New Roman" w:cs="Times New Roman"/>
                  </w:rPr>
                </w:pPr>
                <w:r w:rsidRPr="009E029E">
                  <w:rPr>
                    <w:rFonts w:ascii="Times New Roman" w:hAnsi="Times New Roman" w:cs="Times New Roman"/>
                  </w:rPr>
                  <w:t>42,798,137</w:t>
                </w:r>
              </w:p>
            </w:tc>
            <w:tc>
              <w:tcPr>
                <w:tcW w:w="1248" w:type="pct"/>
                <w:vAlign w:val="center"/>
              </w:tcPr>
              <w:p w:rsidR="009E029E" w:rsidRPr="009E029E" w:rsidRDefault="009E029E" w:rsidP="009E029E">
                <w:pPr>
                  <w:jc w:val="right"/>
                  <w:rPr>
                    <w:rFonts w:ascii="Times New Roman" w:hAnsi="Times New Roman" w:cs="Times New Roman"/>
                  </w:rPr>
                </w:pPr>
                <w:r w:rsidRPr="009E029E">
                  <w:rPr>
                    <w:rFonts w:ascii="Times New Roman" w:hAnsi="Times New Roman" w:cs="Times New Roman"/>
                  </w:rPr>
                  <w:t>37,986,421</w:t>
                </w:r>
              </w:p>
            </w:tc>
          </w:tr>
        </w:tbl>
        <w:p w:rsidR="009E029E" w:rsidRPr="009E029E" w:rsidRDefault="009E029E">
          <w:pPr>
            <w:rPr>
              <w:rFonts w:ascii="Times New Roman" w:hAnsi="Times New Roman" w:cs="Times New Roman"/>
            </w:rPr>
          </w:pPr>
        </w:p>
        <w:p w:rsidR="009E029E" w:rsidRPr="009E029E" w:rsidRDefault="009E029E" w:rsidP="009E029E">
          <w:pPr>
            <w:tabs>
              <w:tab w:val="left" w:pos="4695"/>
            </w:tabs>
            <w:overflowPunct w:val="0"/>
            <w:rPr>
              <w:rFonts w:ascii="Times New Roman" w:hAnsi="Times New Roman" w:cs="Times New Roman"/>
            </w:rPr>
          </w:pPr>
          <w:r w:rsidRPr="009E029E">
            <w:rPr>
              <w:rFonts w:ascii="Times New Roman" w:hAnsi="Times New Roman" w:cs="Times New Roman"/>
            </w:rPr>
            <w:t>本公司不存在投资收益汇回的重大限制。</w:t>
          </w:r>
        </w:p>
        <w:p w:rsidR="00047B74" w:rsidRPr="009E029E" w:rsidRDefault="00833B52" w:rsidP="009E029E">
          <w:pPr>
            <w:tabs>
              <w:tab w:val="left" w:pos="4695"/>
            </w:tabs>
            <w:overflowPunct w:val="0"/>
            <w:rPr>
              <w:rFonts w:ascii="Times New Roman" w:hAnsi="Times New Roman" w:cs="Times New Roman"/>
            </w:rPr>
          </w:pPr>
        </w:p>
      </w:sdtContent>
    </w:sdt>
    <w:bookmarkEnd w:id="177" w:displacedByCustomXml="prev"/>
    <w:p w:rsidR="00047B74" w:rsidRDefault="00E34086" w:rsidP="00652785">
      <w:pPr>
        <w:pStyle w:val="2"/>
        <w:numPr>
          <w:ilvl w:val="0"/>
          <w:numId w:val="15"/>
        </w:numPr>
        <w:tabs>
          <w:tab w:val="left" w:pos="709"/>
        </w:tabs>
        <w:ind w:left="422" w:hanging="422"/>
        <w:rPr>
          <w:rFonts w:ascii="宋体" w:hAnsi="宋体"/>
        </w:rPr>
      </w:pPr>
      <w:r>
        <w:rPr>
          <w:rFonts w:ascii="宋体" w:hAnsi="宋体" w:hint="eastAsia"/>
        </w:rPr>
        <w:t>财务报表补充资料</w:t>
      </w:r>
    </w:p>
    <w:bookmarkStart w:id="178" w:name="_Hlk10548828" w:displacedByCustomXml="next"/>
    <w:bookmarkStart w:id="179" w:name="_Hlk106610824" w:displacedByCustomXml="next"/>
    <w:sdt>
      <w:sdtPr>
        <w:rPr>
          <w:rFonts w:ascii="宋体" w:hAnsi="宋体" w:cs="宋体" w:hint="eastAsia"/>
          <w:b w:val="0"/>
          <w:bCs w:val="0"/>
          <w:kern w:val="0"/>
          <w:szCs w:val="21"/>
        </w:rPr>
        <w:alias w:val="模块:当期非经常性损益明细"/>
        <w:tag w:val="_SEC_2aa2bf80e6494d88b3464b71ad8053ad"/>
        <w:id w:val="-1983295544"/>
        <w:lock w:val="sdtLocked"/>
        <w:placeholder>
          <w:docPart w:val="GBC22222222222222222222222222222"/>
        </w:placeholder>
      </w:sdtPr>
      <w:sdtEndPr>
        <w:rPr>
          <w:rFonts w:ascii="Times New Roman" w:hAnsi="Times New Roman" w:cs="Times New Roman" w:hint="default"/>
        </w:rPr>
      </w:sdtEndPr>
      <w:sdtContent>
        <w:p w:rsidR="00047B74" w:rsidRDefault="009454CC">
          <w:pPr>
            <w:pStyle w:val="3"/>
            <w:numPr>
              <w:ilvl w:val="0"/>
              <w:numId w:val="4"/>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201782102"/>
            <w:lock w:val="sdtLocked"/>
            <w:placeholder>
              <w:docPart w:val="GBC22222222222222222222222222222"/>
            </w:placeholder>
          </w:sdtPr>
          <w:sdtEndPr/>
          <w:sdtContent>
            <w:p w:rsidR="00047B74" w:rsidRDefault="009454CC">
              <w:r>
                <w:fldChar w:fldCharType="begin"/>
              </w:r>
              <w:r w:rsidR="00AE6B88">
                <w:instrText xml:space="preserve"> MACROBUTTON  SnrToggleCheckbox √适用 </w:instrText>
              </w:r>
              <w:r>
                <w:fldChar w:fldCharType="end"/>
              </w:r>
              <w:r>
                <w:fldChar w:fldCharType="begin"/>
              </w:r>
              <w:r w:rsidR="00AE6B88">
                <w:instrText xml:space="preserve"> MACROBUTTON  SnrToggleCheckbox □不适用 </w:instrText>
              </w:r>
              <w:r>
                <w:fldChar w:fldCharType="end"/>
              </w:r>
            </w:p>
          </w:sdtContent>
        </w:sdt>
        <w:p w:rsidR="00047B74" w:rsidRDefault="009454CC">
          <w:pPr>
            <w:jc w:val="right"/>
          </w:pPr>
          <w:r>
            <w:rPr>
              <w:rFonts w:hint="eastAsia"/>
            </w:rPr>
            <w:t>单位：</w:t>
          </w:r>
          <w:sdt>
            <w:sdtPr>
              <w:rPr>
                <w:rFonts w:hint="eastAsia"/>
              </w:rPr>
              <w:alias w:val="单位：扣除非经常性损益项目和金额"/>
              <w:tag w:val="_GBC_4436c98561b643bf829f7af1787fa9d8"/>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sidR="00A841E5">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A841E5">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269"/>
            <w:gridCol w:w="2260"/>
          </w:tblGrid>
          <w:tr w:rsidR="00AE6B88" w:rsidTr="00FD4304">
            <w:sdt>
              <w:sdtPr>
                <w:rPr>
                  <w:rFonts w:ascii="Times New Roman" w:hAnsi="Times New Roman" w:cs="Times New Roman"/>
                </w:rPr>
                <w:tag w:val="_PLD_069bc367d6244fbe9883b876f3bed3f4"/>
                <w:id w:val="1828477882"/>
                <w:lock w:val="sdtLocked"/>
              </w:sdtPr>
              <w:sdtEndPr/>
              <w:sdtContent>
                <w:tc>
                  <w:tcPr>
                    <w:tcW w:w="2501" w:type="pct"/>
                    <w:vMerge w:val="restart"/>
                    <w:shd w:val="clear" w:color="auto" w:fill="auto"/>
                    <w:vAlign w:val="center"/>
                  </w:tcPr>
                  <w:p w:rsidR="00AE6B88" w:rsidRPr="00AE6B88" w:rsidRDefault="00AE6B88" w:rsidP="00C47F3A">
                    <w:pPr>
                      <w:jc w:val="center"/>
                      <w:rPr>
                        <w:rFonts w:ascii="Times New Roman" w:hAnsi="Times New Roman" w:cs="Times New Roman"/>
                      </w:rPr>
                    </w:pPr>
                    <w:r w:rsidRPr="00AE6B88">
                      <w:rPr>
                        <w:rFonts w:ascii="Times New Roman" w:hAnsi="Times New Roman" w:cs="Times New Roman"/>
                      </w:rPr>
                      <w:t>项目</w:t>
                    </w:r>
                  </w:p>
                </w:tc>
              </w:sdtContent>
            </w:sdt>
            <w:sdt>
              <w:sdtPr>
                <w:rPr>
                  <w:rFonts w:ascii="Times New Roman" w:hAnsi="Times New Roman" w:cs="Times New Roman"/>
                </w:rPr>
                <w:tag w:val="_PLD_07cdf126d43644389c915ce330f0a265"/>
                <w:id w:val="1310208671"/>
                <w:lock w:val="sdtLocked"/>
              </w:sdtPr>
              <w:sdtEndPr/>
              <w:sdtContent>
                <w:tc>
                  <w:tcPr>
                    <w:tcW w:w="2499" w:type="pct"/>
                    <w:gridSpan w:val="2"/>
                    <w:shd w:val="clear" w:color="auto" w:fill="auto"/>
                  </w:tcPr>
                  <w:p w:rsidR="00AE6B88" w:rsidRPr="00AE6B88" w:rsidRDefault="00AE6B88" w:rsidP="00C47F3A">
                    <w:pPr>
                      <w:jc w:val="center"/>
                      <w:rPr>
                        <w:rFonts w:ascii="Times New Roman" w:hAnsi="Times New Roman" w:cs="Times New Roman"/>
                      </w:rPr>
                    </w:pPr>
                    <w:r w:rsidRPr="00AE6B88">
                      <w:rPr>
                        <w:rFonts w:ascii="Times New Roman" w:hAnsi="Times New Roman" w:cs="Times New Roman"/>
                      </w:rPr>
                      <w:t>金额</w:t>
                    </w:r>
                  </w:p>
                </w:tc>
              </w:sdtContent>
            </w:sdt>
          </w:tr>
          <w:tr w:rsidR="00AE6B88" w:rsidTr="00FD4304">
            <w:tc>
              <w:tcPr>
                <w:tcW w:w="2501" w:type="pct"/>
                <w:vMerge/>
                <w:shd w:val="clear" w:color="auto" w:fill="auto"/>
                <w:vAlign w:val="center"/>
              </w:tcPr>
              <w:p w:rsidR="00AE6B88" w:rsidRPr="00AE6B88" w:rsidRDefault="00AE6B88" w:rsidP="00C47F3A">
                <w:pPr>
                  <w:rPr>
                    <w:rFonts w:ascii="Times New Roman" w:hAnsi="Times New Roman" w:cs="Times New Roman"/>
                  </w:rPr>
                </w:pPr>
              </w:p>
            </w:tc>
            <w:tc>
              <w:tcPr>
                <w:tcW w:w="1252" w:type="pct"/>
                <w:shd w:val="clear" w:color="auto" w:fill="auto"/>
                <w:vAlign w:val="center"/>
              </w:tcPr>
              <w:p w:rsidR="00AE6B88" w:rsidRPr="00AE6B88" w:rsidRDefault="00AE6B88" w:rsidP="00AE6B88">
                <w:pPr>
                  <w:overflowPunct w:val="0"/>
                  <w:spacing w:line="240" w:lineRule="exact"/>
                  <w:ind w:right="57"/>
                  <w:jc w:val="center"/>
                  <w:rPr>
                    <w:rFonts w:ascii="Times New Roman" w:hAnsi="Times New Roman" w:cs="Times New Roman"/>
                    <w:color w:val="000000"/>
                  </w:rPr>
                </w:pPr>
                <w:r w:rsidRPr="00AE6B88">
                  <w:rPr>
                    <w:rFonts w:ascii="Times New Roman" w:hAnsi="Times New Roman" w:cs="Times New Roman"/>
                    <w:lang w:val="zh-CN"/>
                  </w:rPr>
                  <w:fldChar w:fldCharType="begin" w:fldLock="1"/>
                </w:r>
                <w:r w:rsidRPr="00AE6B88">
                  <w:rPr>
                    <w:rFonts w:ascii="Times New Roman" w:hAnsi="Times New Roman" w:cs="Times New Roman"/>
                    <w:lang w:val="zh-CN"/>
                  </w:rPr>
                  <w:instrText xml:space="preserve"> LINK  Excel.SheetMacroEnabled.12 "C:\\Users\\Trista H Zhao\\Desktop\\</w:instrText>
                </w:r>
                <w:r w:rsidRPr="00AE6B88">
                  <w:rPr>
                    <w:rFonts w:ascii="Times New Roman" w:hAnsi="Times New Roman" w:cs="Times New Roman"/>
                    <w:lang w:val="zh-CN"/>
                  </w:rPr>
                  <w:instrText>广深铁路股份有限公司</w:instrText>
                </w:r>
                <w:r w:rsidRPr="00AE6B88">
                  <w:rPr>
                    <w:rFonts w:ascii="Times New Roman" w:hAnsi="Times New Roman" w:cs="Times New Roman"/>
                    <w:lang w:val="zh-CN"/>
                  </w:rPr>
                  <w:instrText>\\Guanshen railway 2023 interim\\Welink\\Welink-A</w:instrText>
                </w:r>
                <w:r w:rsidRPr="00AE6B88">
                  <w:rPr>
                    <w:rFonts w:ascii="Times New Roman" w:hAnsi="Times New Roman" w:cs="Times New Roman"/>
                    <w:lang w:val="zh-CN"/>
                  </w:rPr>
                  <w:instrText>股</w:instrText>
                </w:r>
                <w:r w:rsidRPr="00AE6B88">
                  <w:rPr>
                    <w:rFonts w:ascii="Times New Roman" w:hAnsi="Times New Roman" w:cs="Times New Roman"/>
                    <w:lang w:val="zh-CN"/>
                  </w:rPr>
                  <w:instrText>\\1-2023</w:instrText>
                </w:r>
                <w:r w:rsidRPr="00AE6B88">
                  <w:rPr>
                    <w:rFonts w:ascii="Times New Roman" w:hAnsi="Times New Roman" w:cs="Times New Roman"/>
                    <w:lang w:val="zh-CN"/>
                  </w:rPr>
                  <w:instrText>半年度广深铁路股份</w:instrText>
                </w:r>
                <w:r w:rsidRPr="00AE6B88">
                  <w:rPr>
                    <w:rFonts w:ascii="Times New Roman" w:hAnsi="Times New Roman" w:cs="Times New Roman"/>
                    <w:lang w:val="zh-CN"/>
                  </w:rPr>
                  <w:instrText>A</w:instrText>
                </w:r>
                <w:r w:rsidRPr="00AE6B88">
                  <w:rPr>
                    <w:rFonts w:ascii="Times New Roman" w:hAnsi="Times New Roman" w:cs="Times New Roman"/>
                    <w:lang w:val="zh-CN"/>
                  </w:rPr>
                  <w:instrText>股</w:instrText>
                </w:r>
                <w:r w:rsidRPr="00AE6B88">
                  <w:rPr>
                    <w:rFonts w:ascii="Times New Roman" w:hAnsi="Times New Roman" w:cs="Times New Roman"/>
                    <w:lang w:val="zh-CN"/>
                  </w:rPr>
                  <w:instrText xml:space="preserve">.xlsx" </w:instrText>
                </w:r>
                <w:r w:rsidRPr="00AE6B88">
                  <w:rPr>
                    <w:rFonts w:ascii="Times New Roman" w:hAnsi="Times New Roman" w:cs="Times New Roman"/>
                    <w:lang w:val="zh-CN"/>
                  </w:rPr>
                  <w:instrText>一</w:instrText>
                </w:r>
                <w:r w:rsidRPr="00AE6B88">
                  <w:rPr>
                    <w:rFonts w:ascii="Times New Roman" w:hAnsi="Times New Roman" w:cs="Times New Roman"/>
                    <w:lang w:val="zh-CN"/>
                  </w:rPr>
                  <w:instrText>_</w:instrText>
                </w:r>
                <w:r w:rsidRPr="00AE6B88">
                  <w:rPr>
                    <w:rFonts w:ascii="Times New Roman" w:hAnsi="Times New Roman" w:cs="Times New Roman"/>
                    <w:lang w:val="zh-CN"/>
                  </w:rPr>
                  <w:instrText>非经常性损益明细表</w:instrText>
                </w:r>
                <w:r w:rsidRPr="00AE6B88">
                  <w:rPr>
                    <w:rFonts w:ascii="Times New Roman" w:hAnsi="Times New Roman" w:cs="Times New Roman"/>
                    <w:lang w:val="zh-CN"/>
                  </w:rPr>
                  <w:instrText>1!R5C3 \t \r "C:\\Users\\Trista H Zhao\\Desktop\\</w:instrText>
                </w:r>
                <w:r w:rsidRPr="00AE6B88">
                  <w:rPr>
                    <w:rFonts w:ascii="Times New Roman" w:hAnsi="Times New Roman" w:cs="Times New Roman"/>
                    <w:lang w:val="zh-CN"/>
                  </w:rPr>
                  <w:instrText>广深铁路股份有限公司</w:instrText>
                </w:r>
                <w:r w:rsidRPr="00AE6B88">
                  <w:rPr>
                    <w:rFonts w:ascii="Times New Roman" w:hAnsi="Times New Roman" w:cs="Times New Roman"/>
                    <w:lang w:val="zh-CN"/>
                  </w:rPr>
                  <w:instrText>\\Guanshen railway 2023 interim\\Welink\\Welink-A</w:instrText>
                </w:r>
                <w:r w:rsidRPr="00AE6B88">
                  <w:rPr>
                    <w:rFonts w:ascii="Times New Roman" w:hAnsi="Times New Roman" w:cs="Times New Roman"/>
                    <w:lang w:val="zh-CN"/>
                  </w:rPr>
                  <w:instrText>股</w:instrText>
                </w:r>
                <w:r w:rsidRPr="00AE6B88">
                  <w:rPr>
                    <w:rFonts w:ascii="Times New Roman" w:hAnsi="Times New Roman" w:cs="Times New Roman"/>
                    <w:lang w:val="zh-CN"/>
                  </w:rPr>
                  <w:instrText>\\1-2023</w:instrText>
                </w:r>
                <w:r w:rsidRPr="00AE6B88">
                  <w:rPr>
                    <w:rFonts w:ascii="Times New Roman" w:hAnsi="Times New Roman" w:cs="Times New Roman"/>
                    <w:lang w:val="zh-CN"/>
                  </w:rPr>
                  <w:instrText>半年度广深铁路股份</w:instrText>
                </w:r>
                <w:r w:rsidRPr="00AE6B88">
                  <w:rPr>
                    <w:rFonts w:ascii="Times New Roman" w:hAnsi="Times New Roman" w:cs="Times New Roman"/>
                    <w:lang w:val="zh-CN"/>
                  </w:rPr>
                  <w:instrText>A</w:instrText>
                </w:r>
                <w:r w:rsidRPr="00AE6B88">
                  <w:rPr>
                    <w:rFonts w:ascii="Times New Roman" w:hAnsi="Times New Roman" w:cs="Times New Roman"/>
                    <w:lang w:val="zh-CN"/>
                  </w:rPr>
                  <w:instrText>股</w:instrText>
                </w:r>
                <w:r w:rsidRPr="00AE6B88">
                  <w:rPr>
                    <w:rFonts w:ascii="Times New Roman" w:hAnsi="Times New Roman" w:cs="Times New Roman"/>
                    <w:lang w:val="zh-CN"/>
                  </w:rPr>
                  <w:instrText>.xlsx" "</w:instrText>
                </w:r>
                <w:r w:rsidRPr="00AE6B88">
                  <w:rPr>
                    <w:rFonts w:ascii="Times New Roman" w:hAnsi="Times New Roman" w:cs="Times New Roman"/>
                    <w:lang w:val="zh-CN"/>
                  </w:rPr>
                  <w:instrText>一</w:instrText>
                </w:r>
                <w:r w:rsidRPr="00AE6B88">
                  <w:rPr>
                    <w:rFonts w:ascii="Times New Roman" w:hAnsi="Times New Roman" w:cs="Times New Roman"/>
                    <w:lang w:val="zh-CN"/>
                  </w:rPr>
                  <w:instrText>_</w:instrText>
                </w:r>
                <w:r w:rsidRPr="00AE6B88">
                  <w:rPr>
                    <w:rFonts w:ascii="Times New Roman" w:hAnsi="Times New Roman" w:cs="Times New Roman"/>
                    <w:lang w:val="zh-CN"/>
                  </w:rPr>
                  <w:instrText>非经常性损益明细表</w:instrText>
                </w:r>
                <w:r w:rsidRPr="00AE6B88">
                  <w:rPr>
                    <w:rFonts w:ascii="Times New Roman" w:hAnsi="Times New Roman" w:cs="Times New Roman"/>
                    <w:lang w:val="zh-CN"/>
                  </w:rPr>
                  <w:instrText xml:space="preserve">1!R5C3" \* MERGEFORMAT </w:instrText>
                </w:r>
                <w:r w:rsidRPr="00AE6B88">
                  <w:rPr>
                    <w:rFonts w:ascii="Times New Roman" w:hAnsi="Times New Roman" w:cs="Times New Roman"/>
                    <w:lang w:val="zh-CN"/>
                  </w:rPr>
                  <w:fldChar w:fldCharType="separate"/>
                </w:r>
                <w:r w:rsidRPr="00AE6B88">
                  <w:rPr>
                    <w:rFonts w:ascii="Times New Roman" w:hAnsi="Times New Roman" w:cs="Times New Roman"/>
                    <w:color w:val="000000"/>
                  </w:rPr>
                  <w:t>截至</w:t>
                </w:r>
                <w:r w:rsidRPr="00AE6B88">
                  <w:rPr>
                    <w:rFonts w:ascii="Times New Roman" w:hAnsi="Times New Roman" w:cs="Times New Roman"/>
                    <w:color w:val="000000"/>
                  </w:rPr>
                  <w:t>2023</w:t>
                </w:r>
                <w:r w:rsidRPr="00AE6B88">
                  <w:rPr>
                    <w:rFonts w:ascii="Times New Roman" w:hAnsi="Times New Roman" w:cs="Times New Roman"/>
                    <w:color w:val="000000"/>
                  </w:rPr>
                  <w:t>年</w:t>
                </w:r>
                <w:r w:rsidRPr="00AE6B88">
                  <w:rPr>
                    <w:rFonts w:ascii="Times New Roman" w:hAnsi="Times New Roman" w:cs="Times New Roman"/>
                    <w:color w:val="000000"/>
                  </w:rPr>
                  <w:t>6</w:t>
                </w:r>
                <w:r w:rsidRPr="00AE6B88">
                  <w:rPr>
                    <w:rFonts w:ascii="Times New Roman" w:hAnsi="Times New Roman" w:cs="Times New Roman"/>
                    <w:color w:val="000000"/>
                  </w:rPr>
                  <w:t>月</w:t>
                </w:r>
              </w:p>
              <w:p w:rsidR="00AE6B88" w:rsidRPr="00AE6B88" w:rsidRDefault="00AE6B88" w:rsidP="00AE6B88">
                <w:pPr>
                  <w:jc w:val="center"/>
                  <w:rPr>
                    <w:rFonts w:ascii="Times New Roman" w:hAnsi="Times New Roman" w:cs="Times New Roman"/>
                  </w:rPr>
                </w:pPr>
                <w:r w:rsidRPr="00AE6B88">
                  <w:rPr>
                    <w:rFonts w:ascii="Times New Roman" w:hAnsi="Times New Roman" w:cs="Times New Roman"/>
                    <w:color w:val="000000"/>
                  </w:rPr>
                  <w:t>30</w:t>
                </w:r>
                <w:r w:rsidRPr="00AE6B88">
                  <w:rPr>
                    <w:rFonts w:ascii="Times New Roman" w:hAnsi="Times New Roman" w:cs="Times New Roman"/>
                    <w:color w:val="000000"/>
                  </w:rPr>
                  <w:t>日止</w:t>
                </w:r>
                <w:r w:rsidRPr="00AE6B88">
                  <w:rPr>
                    <w:rFonts w:ascii="Times New Roman" w:hAnsi="Times New Roman" w:cs="Times New Roman"/>
                    <w:color w:val="000000"/>
                  </w:rPr>
                  <w:t>6</w:t>
                </w:r>
                <w:r w:rsidRPr="00AE6B88">
                  <w:rPr>
                    <w:rFonts w:ascii="Times New Roman" w:hAnsi="Times New Roman" w:cs="Times New Roman"/>
                    <w:color w:val="000000"/>
                  </w:rPr>
                  <w:t>个月期间</w:t>
                </w:r>
                <w:r w:rsidRPr="00AE6B88">
                  <w:rPr>
                    <w:rFonts w:ascii="Times New Roman" w:hAnsi="Times New Roman" w:cs="Times New Roman"/>
                    <w:lang w:val="zh-CN"/>
                  </w:rPr>
                  <w:fldChar w:fldCharType="end"/>
                </w:r>
              </w:p>
            </w:tc>
            <w:tc>
              <w:tcPr>
                <w:tcW w:w="1248" w:type="pct"/>
                <w:shd w:val="clear" w:color="auto" w:fill="auto"/>
                <w:vAlign w:val="center"/>
              </w:tcPr>
              <w:p w:rsidR="00AE6B88" w:rsidRPr="00AE6B88" w:rsidRDefault="00AE6B88" w:rsidP="00AE6B88">
                <w:pPr>
                  <w:overflowPunct w:val="0"/>
                  <w:spacing w:line="240" w:lineRule="exact"/>
                  <w:ind w:right="57"/>
                  <w:jc w:val="center"/>
                  <w:rPr>
                    <w:rFonts w:ascii="Times New Roman" w:hAnsi="Times New Roman" w:cs="Times New Roman"/>
                    <w:color w:val="000000"/>
                  </w:rPr>
                </w:pPr>
                <w:r w:rsidRPr="00AE6B88">
                  <w:rPr>
                    <w:rFonts w:ascii="Times New Roman" w:hAnsi="Times New Roman" w:cs="Times New Roman"/>
                    <w:lang w:val="zh-CN"/>
                  </w:rPr>
                  <w:fldChar w:fldCharType="begin" w:fldLock="1"/>
                </w:r>
                <w:r w:rsidRPr="00AE6B88">
                  <w:rPr>
                    <w:rFonts w:ascii="Times New Roman" w:hAnsi="Times New Roman" w:cs="Times New Roman"/>
                    <w:lang w:val="zh-CN"/>
                  </w:rPr>
                  <w:instrText xml:space="preserve"> LINK  Excel.SheetMacroEnabled.12 "C:\\Users\\Trista H Zhao\\Desktop\\</w:instrText>
                </w:r>
                <w:r w:rsidRPr="00AE6B88">
                  <w:rPr>
                    <w:rFonts w:ascii="Times New Roman" w:hAnsi="Times New Roman" w:cs="Times New Roman"/>
                    <w:lang w:val="zh-CN"/>
                  </w:rPr>
                  <w:instrText>广深铁路股份有限公司</w:instrText>
                </w:r>
                <w:r w:rsidRPr="00AE6B88">
                  <w:rPr>
                    <w:rFonts w:ascii="Times New Roman" w:hAnsi="Times New Roman" w:cs="Times New Roman"/>
                    <w:lang w:val="zh-CN"/>
                  </w:rPr>
                  <w:instrText>\\Guanshen railway 2023 interim\\Welink\\Welink-A</w:instrText>
                </w:r>
                <w:r w:rsidRPr="00AE6B88">
                  <w:rPr>
                    <w:rFonts w:ascii="Times New Roman" w:hAnsi="Times New Roman" w:cs="Times New Roman"/>
                    <w:lang w:val="zh-CN"/>
                  </w:rPr>
                  <w:instrText>股</w:instrText>
                </w:r>
                <w:r w:rsidRPr="00AE6B88">
                  <w:rPr>
                    <w:rFonts w:ascii="Times New Roman" w:hAnsi="Times New Roman" w:cs="Times New Roman"/>
                    <w:lang w:val="zh-CN"/>
                  </w:rPr>
                  <w:instrText>\\1-2023</w:instrText>
                </w:r>
                <w:r w:rsidRPr="00AE6B88">
                  <w:rPr>
                    <w:rFonts w:ascii="Times New Roman" w:hAnsi="Times New Roman" w:cs="Times New Roman"/>
                    <w:lang w:val="zh-CN"/>
                  </w:rPr>
                  <w:instrText>半年度广深铁路股份</w:instrText>
                </w:r>
                <w:r w:rsidRPr="00AE6B88">
                  <w:rPr>
                    <w:rFonts w:ascii="Times New Roman" w:hAnsi="Times New Roman" w:cs="Times New Roman"/>
                    <w:lang w:val="zh-CN"/>
                  </w:rPr>
                  <w:instrText>A</w:instrText>
                </w:r>
                <w:r w:rsidRPr="00AE6B88">
                  <w:rPr>
                    <w:rFonts w:ascii="Times New Roman" w:hAnsi="Times New Roman" w:cs="Times New Roman"/>
                    <w:lang w:val="zh-CN"/>
                  </w:rPr>
                  <w:instrText>股</w:instrText>
                </w:r>
                <w:r w:rsidRPr="00AE6B88">
                  <w:rPr>
                    <w:rFonts w:ascii="Times New Roman" w:hAnsi="Times New Roman" w:cs="Times New Roman"/>
                    <w:lang w:val="zh-CN"/>
                  </w:rPr>
                  <w:instrText xml:space="preserve">.xlsx" </w:instrText>
                </w:r>
                <w:r w:rsidRPr="00AE6B88">
                  <w:rPr>
                    <w:rFonts w:ascii="Times New Roman" w:hAnsi="Times New Roman" w:cs="Times New Roman"/>
                    <w:lang w:val="zh-CN"/>
                  </w:rPr>
                  <w:instrText>一</w:instrText>
                </w:r>
                <w:r w:rsidRPr="00AE6B88">
                  <w:rPr>
                    <w:rFonts w:ascii="Times New Roman" w:hAnsi="Times New Roman" w:cs="Times New Roman"/>
                    <w:lang w:val="zh-CN"/>
                  </w:rPr>
                  <w:instrText>_</w:instrText>
                </w:r>
                <w:r w:rsidRPr="00AE6B88">
                  <w:rPr>
                    <w:rFonts w:ascii="Times New Roman" w:hAnsi="Times New Roman" w:cs="Times New Roman"/>
                    <w:lang w:val="zh-CN"/>
                  </w:rPr>
                  <w:instrText>非经常性损益明细表</w:instrText>
                </w:r>
                <w:r w:rsidRPr="00AE6B88">
                  <w:rPr>
                    <w:rFonts w:ascii="Times New Roman" w:hAnsi="Times New Roman" w:cs="Times New Roman"/>
                    <w:lang w:val="zh-CN"/>
                  </w:rPr>
                  <w:instrText>1!R5C3 \t \r "C:\\Users\\Trista H Zhao\\Desktop\\</w:instrText>
                </w:r>
                <w:r w:rsidRPr="00AE6B88">
                  <w:rPr>
                    <w:rFonts w:ascii="Times New Roman" w:hAnsi="Times New Roman" w:cs="Times New Roman"/>
                    <w:lang w:val="zh-CN"/>
                  </w:rPr>
                  <w:instrText>广深铁路股份有限公司</w:instrText>
                </w:r>
                <w:r w:rsidRPr="00AE6B88">
                  <w:rPr>
                    <w:rFonts w:ascii="Times New Roman" w:hAnsi="Times New Roman" w:cs="Times New Roman"/>
                    <w:lang w:val="zh-CN"/>
                  </w:rPr>
                  <w:instrText>\\Guanshen railway 2023 interim\\Welink\\Welink-A</w:instrText>
                </w:r>
                <w:r w:rsidRPr="00AE6B88">
                  <w:rPr>
                    <w:rFonts w:ascii="Times New Roman" w:hAnsi="Times New Roman" w:cs="Times New Roman"/>
                    <w:lang w:val="zh-CN"/>
                  </w:rPr>
                  <w:instrText>股</w:instrText>
                </w:r>
                <w:r w:rsidRPr="00AE6B88">
                  <w:rPr>
                    <w:rFonts w:ascii="Times New Roman" w:hAnsi="Times New Roman" w:cs="Times New Roman"/>
                    <w:lang w:val="zh-CN"/>
                  </w:rPr>
                  <w:instrText>\\1-2023</w:instrText>
                </w:r>
                <w:r w:rsidRPr="00AE6B88">
                  <w:rPr>
                    <w:rFonts w:ascii="Times New Roman" w:hAnsi="Times New Roman" w:cs="Times New Roman"/>
                    <w:lang w:val="zh-CN"/>
                  </w:rPr>
                  <w:instrText>半年度广深铁路股份</w:instrText>
                </w:r>
                <w:r w:rsidRPr="00AE6B88">
                  <w:rPr>
                    <w:rFonts w:ascii="Times New Roman" w:hAnsi="Times New Roman" w:cs="Times New Roman"/>
                    <w:lang w:val="zh-CN"/>
                  </w:rPr>
                  <w:instrText>A</w:instrText>
                </w:r>
                <w:r w:rsidRPr="00AE6B88">
                  <w:rPr>
                    <w:rFonts w:ascii="Times New Roman" w:hAnsi="Times New Roman" w:cs="Times New Roman"/>
                    <w:lang w:val="zh-CN"/>
                  </w:rPr>
                  <w:instrText>股</w:instrText>
                </w:r>
                <w:r w:rsidRPr="00AE6B88">
                  <w:rPr>
                    <w:rFonts w:ascii="Times New Roman" w:hAnsi="Times New Roman" w:cs="Times New Roman"/>
                    <w:lang w:val="zh-CN"/>
                  </w:rPr>
                  <w:instrText>.xlsx" "</w:instrText>
                </w:r>
                <w:r w:rsidRPr="00AE6B88">
                  <w:rPr>
                    <w:rFonts w:ascii="Times New Roman" w:hAnsi="Times New Roman" w:cs="Times New Roman"/>
                    <w:lang w:val="zh-CN"/>
                  </w:rPr>
                  <w:instrText>一</w:instrText>
                </w:r>
                <w:r w:rsidRPr="00AE6B88">
                  <w:rPr>
                    <w:rFonts w:ascii="Times New Roman" w:hAnsi="Times New Roman" w:cs="Times New Roman"/>
                    <w:lang w:val="zh-CN"/>
                  </w:rPr>
                  <w:instrText>_</w:instrText>
                </w:r>
                <w:r w:rsidRPr="00AE6B88">
                  <w:rPr>
                    <w:rFonts w:ascii="Times New Roman" w:hAnsi="Times New Roman" w:cs="Times New Roman"/>
                    <w:lang w:val="zh-CN"/>
                  </w:rPr>
                  <w:instrText>非经常性损益明细表</w:instrText>
                </w:r>
                <w:r w:rsidRPr="00AE6B88">
                  <w:rPr>
                    <w:rFonts w:ascii="Times New Roman" w:hAnsi="Times New Roman" w:cs="Times New Roman"/>
                    <w:lang w:val="zh-CN"/>
                  </w:rPr>
                  <w:instrText xml:space="preserve">1!R5C3" \* MERGEFORMAT </w:instrText>
                </w:r>
                <w:r w:rsidRPr="00AE6B88">
                  <w:rPr>
                    <w:rFonts w:ascii="Times New Roman" w:hAnsi="Times New Roman" w:cs="Times New Roman"/>
                    <w:lang w:val="zh-CN"/>
                  </w:rPr>
                  <w:fldChar w:fldCharType="separate"/>
                </w:r>
                <w:r w:rsidRPr="00AE6B88">
                  <w:rPr>
                    <w:rFonts w:ascii="Times New Roman" w:hAnsi="Times New Roman" w:cs="Times New Roman"/>
                    <w:color w:val="000000"/>
                  </w:rPr>
                  <w:t>截至</w:t>
                </w:r>
                <w:r w:rsidRPr="00AE6B88">
                  <w:rPr>
                    <w:rFonts w:ascii="Times New Roman" w:hAnsi="Times New Roman" w:cs="Times New Roman"/>
                    <w:color w:val="000000"/>
                  </w:rPr>
                  <w:t>2022</w:t>
                </w:r>
                <w:r w:rsidRPr="00AE6B88">
                  <w:rPr>
                    <w:rFonts w:ascii="Times New Roman" w:hAnsi="Times New Roman" w:cs="Times New Roman"/>
                    <w:color w:val="000000"/>
                  </w:rPr>
                  <w:t>年</w:t>
                </w:r>
                <w:r w:rsidRPr="00AE6B88">
                  <w:rPr>
                    <w:rFonts w:ascii="Times New Roman" w:hAnsi="Times New Roman" w:cs="Times New Roman"/>
                    <w:color w:val="000000"/>
                  </w:rPr>
                  <w:t>6</w:t>
                </w:r>
                <w:r w:rsidRPr="00AE6B88">
                  <w:rPr>
                    <w:rFonts w:ascii="Times New Roman" w:hAnsi="Times New Roman" w:cs="Times New Roman"/>
                    <w:color w:val="000000"/>
                  </w:rPr>
                  <w:t>月</w:t>
                </w:r>
              </w:p>
              <w:p w:rsidR="00AE6B88" w:rsidRPr="00AE6B88" w:rsidRDefault="00AE6B88" w:rsidP="00AE6B88">
                <w:pPr>
                  <w:jc w:val="center"/>
                  <w:rPr>
                    <w:rFonts w:ascii="Times New Roman" w:hAnsi="Times New Roman" w:cs="Times New Roman"/>
                  </w:rPr>
                </w:pPr>
                <w:r w:rsidRPr="00AE6B88">
                  <w:rPr>
                    <w:rFonts w:ascii="Times New Roman" w:hAnsi="Times New Roman" w:cs="Times New Roman"/>
                    <w:color w:val="000000"/>
                  </w:rPr>
                  <w:t>30</w:t>
                </w:r>
                <w:r w:rsidRPr="00AE6B88">
                  <w:rPr>
                    <w:rFonts w:ascii="Times New Roman" w:hAnsi="Times New Roman" w:cs="Times New Roman"/>
                    <w:color w:val="000000"/>
                  </w:rPr>
                  <w:t>日止</w:t>
                </w:r>
                <w:r w:rsidRPr="00AE6B88">
                  <w:rPr>
                    <w:rFonts w:ascii="Times New Roman" w:hAnsi="Times New Roman" w:cs="Times New Roman"/>
                    <w:color w:val="000000"/>
                  </w:rPr>
                  <w:t>6</w:t>
                </w:r>
                <w:r w:rsidRPr="00AE6B88">
                  <w:rPr>
                    <w:rFonts w:ascii="Times New Roman" w:hAnsi="Times New Roman" w:cs="Times New Roman"/>
                    <w:color w:val="000000"/>
                  </w:rPr>
                  <w:t>个月期间</w:t>
                </w:r>
                <w:r w:rsidRPr="00AE6B88">
                  <w:rPr>
                    <w:rFonts w:ascii="Times New Roman" w:hAnsi="Times New Roman" w:cs="Times New Roman"/>
                    <w:lang w:val="zh-CN"/>
                  </w:rPr>
                  <w:fldChar w:fldCharType="end"/>
                </w:r>
              </w:p>
            </w:tc>
          </w:tr>
          <w:tr w:rsidR="00AE6B88" w:rsidTr="00FD4304">
            <w:sdt>
              <w:sdtPr>
                <w:rPr>
                  <w:rFonts w:ascii="Times New Roman" w:hAnsi="Times New Roman" w:cs="Times New Roman"/>
                </w:rPr>
                <w:tag w:val="_PLD_3f536068dbe54abf94287863945c32e1"/>
                <w:id w:val="1127825854"/>
                <w:lock w:val="sdtLocked"/>
              </w:sdtPr>
              <w:sdtEndPr/>
              <w:sdtContent>
                <w:tc>
                  <w:tcPr>
                    <w:tcW w:w="2501" w:type="pct"/>
                    <w:shd w:val="clear" w:color="auto" w:fill="auto"/>
                    <w:vAlign w:val="center"/>
                  </w:tcPr>
                  <w:p w:rsidR="00AE6B88" w:rsidRPr="00AE6B88" w:rsidRDefault="00AE6B88" w:rsidP="00C47F3A">
                    <w:pPr>
                      <w:rPr>
                        <w:rFonts w:ascii="Times New Roman" w:hAnsi="Times New Roman" w:cs="Times New Roman"/>
                      </w:rPr>
                    </w:pPr>
                    <w:r w:rsidRPr="00AE6B88">
                      <w:rPr>
                        <w:rFonts w:ascii="Times New Roman" w:hAnsi="Times New Roman" w:cs="Times New Roman"/>
                      </w:rPr>
                      <w:t>非流动资产处置损益</w:t>
                    </w:r>
                  </w:p>
                </w:tc>
              </w:sdtContent>
            </w:sdt>
            <w:sdt>
              <w:sdtPr>
                <w:rPr>
                  <w:rFonts w:ascii="Times New Roman" w:hAnsi="Times New Roman" w:cs="Times New Roman"/>
                </w:rPr>
                <w:alias w:val="非流动性资产处置损益，包括已计提资产减值准备的冲销部分（非经常性损益项目）"/>
                <w:tag w:val="_GBC_c0f6e37f5f8c43628c4ac4c4c9c7d16a"/>
                <w:id w:val="1583180880"/>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252" w:type="pct"/>
                    <w:shd w:val="clear" w:color="auto" w:fill="auto"/>
                    <w:vAlign w:val="center"/>
                  </w:tcPr>
                  <w:p w:rsidR="00AE6B88" w:rsidRPr="00AE6B88" w:rsidRDefault="00AE6B88" w:rsidP="00C47F3A">
                    <w:pPr>
                      <w:jc w:val="right"/>
                      <w:rPr>
                        <w:rFonts w:ascii="Times New Roman" w:hAnsi="Times New Roman" w:cs="Times New Roman"/>
                      </w:rPr>
                    </w:pPr>
                    <w:r>
                      <w:rPr>
                        <w:rFonts w:ascii="Times New Roman" w:hAnsi="Times New Roman" w:cs="Times New Roman"/>
                      </w:rPr>
                      <w:t>(</w:t>
                    </w:r>
                    <w:r w:rsidRPr="00AE6B88">
                      <w:rPr>
                        <w:rFonts w:ascii="Times New Roman" w:hAnsi="Times New Roman" w:cs="Times New Roman"/>
                      </w:rPr>
                      <w:t>2,220,904</w:t>
                    </w:r>
                    <w:r>
                      <w:rPr>
                        <w:rFonts w:ascii="Times New Roman" w:hAnsi="Times New Roman" w:cs="Times New Roman"/>
                      </w:rPr>
                      <w:t>)</w:t>
                    </w:r>
                  </w:p>
                </w:tc>
              </w:sdtContent>
            </w:sdt>
            <w:tc>
              <w:tcPr>
                <w:tcW w:w="1248" w:type="pct"/>
                <w:shd w:val="clear" w:color="auto" w:fill="auto"/>
                <w:vAlign w:val="center"/>
              </w:tcPr>
              <w:p w:rsidR="00AE6B88" w:rsidRPr="00AE6B88" w:rsidRDefault="00AE6B88" w:rsidP="00C47F3A">
                <w:pPr>
                  <w:jc w:val="right"/>
                  <w:rPr>
                    <w:rFonts w:ascii="Times New Roman" w:hAnsi="Times New Roman" w:cs="Times New Roman"/>
                  </w:rPr>
                </w:pPr>
                <w:r>
                  <w:rPr>
                    <w:rFonts w:ascii="Times New Roman" w:hAnsi="Times New Roman" w:cs="Times New Roman"/>
                  </w:rPr>
                  <w:t>(</w:t>
                </w:r>
                <w:r w:rsidRPr="00AE6B88">
                  <w:rPr>
                    <w:rFonts w:ascii="Times New Roman" w:hAnsi="Times New Roman" w:cs="Times New Roman"/>
                  </w:rPr>
                  <w:t>3,990,695</w:t>
                </w:r>
                <w:r>
                  <w:rPr>
                    <w:rFonts w:ascii="Times New Roman" w:hAnsi="Times New Roman" w:cs="Times New Roman"/>
                  </w:rPr>
                  <w:t>)</w:t>
                </w:r>
              </w:p>
            </w:tc>
          </w:tr>
          <w:tr w:rsidR="00AE6B88" w:rsidTr="00FD4304">
            <w:sdt>
              <w:sdtPr>
                <w:rPr>
                  <w:rFonts w:ascii="Times New Roman" w:hAnsi="Times New Roman" w:cs="Times New Roman"/>
                </w:rPr>
                <w:tag w:val="_PLD_f43a7e56c2a4446ba19f46bdec73d879"/>
                <w:id w:val="-1564562346"/>
                <w:lock w:val="sdtLocked"/>
              </w:sdtPr>
              <w:sdtEndPr/>
              <w:sdtContent>
                <w:tc>
                  <w:tcPr>
                    <w:tcW w:w="2501" w:type="pct"/>
                    <w:shd w:val="clear" w:color="auto" w:fill="auto"/>
                    <w:vAlign w:val="center"/>
                  </w:tcPr>
                  <w:p w:rsidR="00AE6B88" w:rsidRPr="00AE6B88" w:rsidRDefault="00AE6B88" w:rsidP="00C47F3A">
                    <w:pPr>
                      <w:rPr>
                        <w:rFonts w:ascii="Times New Roman" w:hAnsi="Times New Roman" w:cs="Times New Roman"/>
                      </w:rPr>
                    </w:pPr>
                    <w:r w:rsidRPr="00AE6B88">
                      <w:rPr>
                        <w:rFonts w:ascii="Times New Roman" w:hAnsi="Times New Roman" w:cs="Times New Roman"/>
                      </w:rPr>
                      <w:t>计入当期损益的政府补助，但与公司正常经营业务密切相关，符合国家政策规定、按照一定标准定额或定量持续享受的政府补助除外</w:t>
                    </w:r>
                  </w:p>
                </w:tc>
              </w:sdtContent>
            </w:sdt>
            <w:sdt>
              <w:sdtPr>
                <w:rPr>
                  <w:rFonts w:ascii="Times New Roman" w:hAnsi="Times New Roman" w:cs="Times New Roman"/>
                </w:rPr>
                <w:alias w:val="计入当期损益的政府补助，但与公司正常经营业务密切相关，符合国家政策规定、按照一定标准定额或定量持续享受的政府补助除外（非经常性损"/>
                <w:tag w:val="_GBC_308139e0f1b74c959fddb892cd8c5736"/>
                <w:id w:val="-921092535"/>
                <w:lock w:val="sdtLocked"/>
                <w:dataBinding w:prefixMappings="xmlns:clcid-pte='clcid-pte'" w:xpath="/*/clcid-pte:FeiJingChangXingSunYiZhongGeZhongXingShiDeZhengFuBuTie[not(@periodRef)]" w:storeItemID="{89EBAB94-44A0-46A2-B712-30D997D04A6D}"/>
                <w:text/>
              </w:sdtPr>
              <w:sdtEndPr/>
              <w:sdtContent>
                <w:tc>
                  <w:tcPr>
                    <w:tcW w:w="1252" w:type="pct"/>
                    <w:shd w:val="clear" w:color="auto" w:fill="auto"/>
                    <w:vAlign w:val="center"/>
                  </w:tcPr>
                  <w:p w:rsidR="00AE6B88" w:rsidRPr="00AE6B88" w:rsidRDefault="00AE6B88" w:rsidP="00C47F3A">
                    <w:pPr>
                      <w:jc w:val="right"/>
                      <w:rPr>
                        <w:rFonts w:ascii="Times New Roman" w:hAnsi="Times New Roman" w:cs="Times New Roman"/>
                      </w:rPr>
                    </w:pPr>
                    <w:r w:rsidRPr="00AE6B88">
                      <w:rPr>
                        <w:rFonts w:ascii="Times New Roman" w:hAnsi="Times New Roman" w:cs="Times New Roman"/>
                      </w:rPr>
                      <w:t>15,867,536</w:t>
                    </w:r>
                  </w:p>
                </w:tc>
              </w:sdtContent>
            </w:sdt>
            <w:tc>
              <w:tcPr>
                <w:tcW w:w="1248" w:type="pct"/>
                <w:shd w:val="clear" w:color="auto" w:fill="auto"/>
                <w:vAlign w:val="center"/>
              </w:tcPr>
              <w:p w:rsidR="00AE6B88" w:rsidRPr="00AE6B88" w:rsidRDefault="00AE6B88" w:rsidP="00C47F3A">
                <w:pPr>
                  <w:jc w:val="right"/>
                  <w:rPr>
                    <w:rFonts w:ascii="Times New Roman" w:hAnsi="Times New Roman" w:cs="Times New Roman"/>
                  </w:rPr>
                </w:pPr>
                <w:r w:rsidRPr="00AE6B88">
                  <w:rPr>
                    <w:rFonts w:ascii="Times New Roman" w:hAnsi="Times New Roman" w:cs="Times New Roman"/>
                  </w:rPr>
                  <w:t>30,426,215</w:t>
                </w:r>
              </w:p>
            </w:tc>
          </w:tr>
          <w:tr w:rsidR="00AE6B88" w:rsidTr="00FD4304">
            <w:sdt>
              <w:sdtPr>
                <w:rPr>
                  <w:rFonts w:ascii="Times New Roman" w:hAnsi="Times New Roman" w:cs="Times New Roman"/>
                </w:rPr>
                <w:tag w:val="_PLD_d99047b8026b45e79749d3c2bef23630"/>
                <w:id w:val="-948540900"/>
                <w:lock w:val="sdtLocked"/>
              </w:sdtPr>
              <w:sdtEndPr/>
              <w:sdtContent>
                <w:tc>
                  <w:tcPr>
                    <w:tcW w:w="2501" w:type="pct"/>
                    <w:shd w:val="clear" w:color="auto" w:fill="auto"/>
                    <w:vAlign w:val="center"/>
                  </w:tcPr>
                  <w:p w:rsidR="00AE6B88" w:rsidRPr="00AE6B88" w:rsidRDefault="00AE6B88" w:rsidP="00C47F3A">
                    <w:pPr>
                      <w:rPr>
                        <w:rFonts w:ascii="Times New Roman" w:hAnsi="Times New Roman" w:cs="Times New Roman"/>
                      </w:rPr>
                    </w:pPr>
                    <w:r w:rsidRPr="00AE6B88">
                      <w:rPr>
                        <w:rFonts w:ascii="Times New Roman" w:hAnsi="Times New Roman" w:cs="Times New Roman"/>
                      </w:rPr>
                      <w:t>除上述各项之外的其他营业外收入和支出</w:t>
                    </w:r>
                  </w:p>
                </w:tc>
              </w:sdtContent>
            </w:sdt>
            <w:sdt>
              <w:sdtPr>
                <w:rPr>
                  <w:rFonts w:ascii="Times New Roman" w:hAnsi="Times New Roman" w:cs="Times New Roman"/>
                </w:rPr>
                <w:alias w:val="除上述各项之外的其他营业外收入和支出（非经常性损益项目）"/>
                <w:tag w:val="_GBC_24bc23dc8be547428751d03a12150a53"/>
                <w:id w:val="308683838"/>
                <w:lock w:val="sdtLocked"/>
                <w:dataBinding w:prefixMappings="xmlns:clcid-pte='clcid-pte'" w:xpath="/*/clcid-pte:ChuShangShuGeXiangZhiWaiDeQiTaYingYeWaiShouZhiJingE[not(@periodRef)]" w:storeItemID="{89EBAB94-44A0-46A2-B712-30D997D04A6D}"/>
                <w:text/>
              </w:sdtPr>
              <w:sdtEndPr/>
              <w:sdtContent>
                <w:tc>
                  <w:tcPr>
                    <w:tcW w:w="1252" w:type="pct"/>
                    <w:shd w:val="clear" w:color="auto" w:fill="auto"/>
                    <w:vAlign w:val="center"/>
                  </w:tcPr>
                  <w:p w:rsidR="00AE6B88" w:rsidRPr="00AE6B88" w:rsidRDefault="00AE6B88" w:rsidP="00C47F3A">
                    <w:pPr>
                      <w:jc w:val="right"/>
                      <w:rPr>
                        <w:rFonts w:ascii="Times New Roman" w:hAnsi="Times New Roman" w:cs="Times New Roman"/>
                      </w:rPr>
                    </w:pPr>
                    <w:r w:rsidRPr="00AE6B88">
                      <w:rPr>
                        <w:rFonts w:ascii="Times New Roman" w:hAnsi="Times New Roman" w:cs="Times New Roman"/>
                      </w:rPr>
                      <w:t>11,094,75</w:t>
                    </w:r>
                    <w:r w:rsidR="008B2106">
                      <w:rPr>
                        <w:rFonts w:ascii="Times New Roman" w:hAnsi="Times New Roman" w:cs="Times New Roman"/>
                      </w:rPr>
                      <w:t>4</w:t>
                    </w:r>
                  </w:p>
                </w:tc>
              </w:sdtContent>
            </w:sdt>
            <w:tc>
              <w:tcPr>
                <w:tcW w:w="1248" w:type="pct"/>
                <w:shd w:val="clear" w:color="auto" w:fill="auto"/>
                <w:vAlign w:val="center"/>
              </w:tcPr>
              <w:p w:rsidR="00AE6B88" w:rsidRPr="00AE6B88" w:rsidRDefault="00AE6B88" w:rsidP="00C47F3A">
                <w:pPr>
                  <w:jc w:val="right"/>
                  <w:rPr>
                    <w:rFonts w:ascii="Times New Roman" w:hAnsi="Times New Roman" w:cs="Times New Roman"/>
                  </w:rPr>
                </w:pPr>
                <w:r>
                  <w:rPr>
                    <w:rFonts w:ascii="Times New Roman" w:hAnsi="Times New Roman" w:cs="Times New Roman"/>
                  </w:rPr>
                  <w:t>(</w:t>
                </w:r>
                <w:r w:rsidRPr="00AE6B88">
                  <w:rPr>
                    <w:rFonts w:ascii="Times New Roman" w:hAnsi="Times New Roman" w:cs="Times New Roman"/>
                  </w:rPr>
                  <w:t>2,242,416</w:t>
                </w:r>
                <w:r>
                  <w:rPr>
                    <w:rFonts w:ascii="Times New Roman" w:hAnsi="Times New Roman" w:cs="Times New Roman"/>
                  </w:rPr>
                  <w:t>)</w:t>
                </w:r>
              </w:p>
            </w:tc>
          </w:tr>
          <w:tr w:rsidR="00AE6B88" w:rsidTr="00FD4304">
            <w:sdt>
              <w:sdtPr>
                <w:rPr>
                  <w:rFonts w:ascii="Times New Roman" w:hAnsi="Times New Roman" w:cs="Times New Roman"/>
                </w:rPr>
                <w:tag w:val="_PLD_a3115e396e8d490b8b02b4ca0b50ad1d"/>
                <w:id w:val="-1265295960"/>
                <w:lock w:val="sdtLocked"/>
              </w:sdtPr>
              <w:sdtEndPr/>
              <w:sdtContent>
                <w:tc>
                  <w:tcPr>
                    <w:tcW w:w="2501" w:type="pct"/>
                    <w:shd w:val="clear" w:color="auto" w:fill="auto"/>
                    <w:vAlign w:val="center"/>
                  </w:tcPr>
                  <w:p w:rsidR="00AE6B88" w:rsidRPr="00AE6B88" w:rsidRDefault="00AE6B88" w:rsidP="00C47F3A">
                    <w:pPr>
                      <w:rPr>
                        <w:rFonts w:ascii="Times New Roman" w:hAnsi="Times New Roman" w:cs="Times New Roman"/>
                      </w:rPr>
                    </w:pPr>
                    <w:r w:rsidRPr="00AE6B88">
                      <w:rPr>
                        <w:rFonts w:ascii="Times New Roman" w:hAnsi="Times New Roman" w:cs="Times New Roman"/>
                      </w:rPr>
                      <w:t>减：所得税影响额</w:t>
                    </w:r>
                  </w:p>
                </w:tc>
              </w:sdtContent>
            </w:sdt>
            <w:sdt>
              <w:sdtPr>
                <w:rPr>
                  <w:rFonts w:ascii="Times New Roman" w:hAnsi="Times New Roman" w:cs="Times New Roman"/>
                </w:rPr>
                <w:alias w:val="非经常性损益_对所得税的影响"/>
                <w:tag w:val="_GBC_1564ecde27e94754875e776609c19f67"/>
                <w:id w:val="-28109216"/>
                <w:lock w:val="sdtLocked"/>
                <w:dataBinding w:prefixMappings="xmlns:clcid-pte='clcid-pte'" w:xpath="/*/clcid-pte:FeiJingChangXingSunYiDeKouChuXiangMuDuiSuoDeShuiDeYingXiang[not(@periodRef)]" w:storeItemID="{89EBAB94-44A0-46A2-B712-30D997D04A6D}"/>
                <w:text/>
              </w:sdtPr>
              <w:sdtEndPr/>
              <w:sdtContent>
                <w:tc>
                  <w:tcPr>
                    <w:tcW w:w="1252" w:type="pct"/>
                    <w:shd w:val="clear" w:color="auto" w:fill="auto"/>
                    <w:vAlign w:val="center"/>
                  </w:tcPr>
                  <w:p w:rsidR="00AE6B88" w:rsidRPr="00AE6B88" w:rsidRDefault="00AE6B88" w:rsidP="00C47F3A">
                    <w:pPr>
                      <w:jc w:val="right"/>
                      <w:rPr>
                        <w:rFonts w:ascii="Times New Roman" w:hAnsi="Times New Roman" w:cs="Times New Roman"/>
                      </w:rPr>
                    </w:pPr>
                    <w:r w:rsidRPr="00AE6B88">
                      <w:rPr>
                        <w:rFonts w:ascii="Times New Roman" w:hAnsi="Times New Roman" w:cs="Times New Roman"/>
                      </w:rPr>
                      <w:t>9,209,043</w:t>
                    </w:r>
                  </w:p>
                </w:tc>
              </w:sdtContent>
            </w:sdt>
            <w:tc>
              <w:tcPr>
                <w:tcW w:w="1248" w:type="pct"/>
                <w:shd w:val="clear" w:color="auto" w:fill="auto"/>
                <w:vAlign w:val="center"/>
              </w:tcPr>
              <w:p w:rsidR="00AE6B88" w:rsidRPr="00AE6B88" w:rsidRDefault="00AE6B88" w:rsidP="00C47F3A">
                <w:pPr>
                  <w:jc w:val="right"/>
                  <w:rPr>
                    <w:rFonts w:ascii="Times New Roman" w:hAnsi="Times New Roman" w:cs="Times New Roman"/>
                  </w:rPr>
                </w:pPr>
                <w:r w:rsidRPr="00AE6B88">
                  <w:rPr>
                    <w:rFonts w:ascii="Times New Roman" w:hAnsi="Times New Roman" w:cs="Times New Roman"/>
                  </w:rPr>
                  <w:t>5,950,216</w:t>
                </w:r>
              </w:p>
            </w:tc>
          </w:tr>
          <w:tr w:rsidR="00AE6B88" w:rsidTr="00FD4304">
            <w:sdt>
              <w:sdtPr>
                <w:rPr>
                  <w:rFonts w:ascii="Times New Roman" w:hAnsi="Times New Roman" w:cs="Times New Roman"/>
                </w:rPr>
                <w:tag w:val="_PLD_88ed22294ebe4117963f18569902fcc4"/>
                <w:id w:val="-1362737176"/>
                <w:lock w:val="sdtLocked"/>
              </w:sdtPr>
              <w:sdtEndPr/>
              <w:sdtContent>
                <w:tc>
                  <w:tcPr>
                    <w:tcW w:w="2501" w:type="pct"/>
                    <w:shd w:val="clear" w:color="auto" w:fill="auto"/>
                    <w:vAlign w:val="center"/>
                  </w:tcPr>
                  <w:p w:rsidR="00AE6B88" w:rsidRPr="00AE6B88" w:rsidRDefault="00AE6B88" w:rsidP="00C47F3A">
                    <w:pPr>
                      <w:ind w:firstLineChars="200" w:firstLine="420"/>
                      <w:rPr>
                        <w:rFonts w:ascii="Times New Roman" w:hAnsi="Times New Roman" w:cs="Times New Roman"/>
                      </w:rPr>
                    </w:pPr>
                    <w:r w:rsidRPr="00AE6B88">
                      <w:rPr>
                        <w:rFonts w:ascii="Times New Roman" w:hAnsi="Times New Roman" w:cs="Times New Roman"/>
                      </w:rPr>
                      <w:t>少数股东权益影响额（税后）</w:t>
                    </w:r>
                  </w:p>
                </w:tc>
              </w:sdtContent>
            </w:sdt>
            <w:sdt>
              <w:sdtPr>
                <w:rPr>
                  <w:rFonts w:ascii="Times New Roman" w:hAnsi="Times New Roman" w:cs="Times New Roman"/>
                </w:rPr>
                <w:alias w:val="少数股东权益影响额（非经常性损益项目）"/>
                <w:tag w:val="_GBC_dcef562a0baa46a8876e74a5fbcbc44b"/>
                <w:id w:val="-463274479"/>
                <w:lock w:val="sdtLocked"/>
                <w:dataBinding w:prefixMappings="xmlns:clcid-pte='clcid-pte'" w:xpath="/*/clcid-pte:FeiJingChangXingSunYiXiangMuZhongShaoShuGuDongQuanYiYingXiangE[not(@periodRef)]" w:storeItemID="{89EBAB94-44A0-46A2-B712-30D997D04A6D}"/>
                <w:text/>
              </w:sdtPr>
              <w:sdtEndPr/>
              <w:sdtContent>
                <w:tc>
                  <w:tcPr>
                    <w:tcW w:w="1252" w:type="pct"/>
                    <w:shd w:val="clear" w:color="auto" w:fill="auto"/>
                    <w:vAlign w:val="center"/>
                  </w:tcPr>
                  <w:p w:rsidR="00AE6B88" w:rsidRPr="00AE6B88" w:rsidRDefault="00AE6B88" w:rsidP="00C47F3A">
                    <w:pPr>
                      <w:jc w:val="right"/>
                      <w:rPr>
                        <w:rFonts w:ascii="Times New Roman" w:hAnsi="Times New Roman" w:cs="Times New Roman"/>
                      </w:rPr>
                    </w:pPr>
                    <w:r w:rsidRPr="00AE6B88">
                      <w:rPr>
                        <w:rFonts w:ascii="Times New Roman" w:hAnsi="Times New Roman" w:cs="Times New Roman"/>
                      </w:rPr>
                      <w:t>206,721</w:t>
                    </w:r>
                  </w:p>
                </w:tc>
              </w:sdtContent>
            </w:sdt>
            <w:tc>
              <w:tcPr>
                <w:tcW w:w="1248" w:type="pct"/>
                <w:shd w:val="clear" w:color="auto" w:fill="auto"/>
                <w:vAlign w:val="center"/>
              </w:tcPr>
              <w:p w:rsidR="00AE6B88" w:rsidRPr="00AE6B88" w:rsidRDefault="00AE6B88" w:rsidP="00C47F3A">
                <w:pPr>
                  <w:jc w:val="right"/>
                  <w:rPr>
                    <w:rFonts w:ascii="Times New Roman" w:hAnsi="Times New Roman" w:cs="Times New Roman"/>
                  </w:rPr>
                </w:pPr>
                <w:r w:rsidRPr="00AE6B88">
                  <w:rPr>
                    <w:rFonts w:ascii="Times New Roman" w:hAnsi="Times New Roman" w:cs="Times New Roman"/>
                  </w:rPr>
                  <w:t>(12,514)</w:t>
                </w:r>
              </w:p>
            </w:tc>
          </w:tr>
          <w:tr w:rsidR="00AE6B88" w:rsidTr="00FD4304">
            <w:sdt>
              <w:sdtPr>
                <w:rPr>
                  <w:rFonts w:ascii="Times New Roman" w:hAnsi="Times New Roman" w:cs="Times New Roman"/>
                </w:rPr>
                <w:tag w:val="_PLD_4ca07c62a532429b944c09bb184430ac"/>
                <w:id w:val="1201440639"/>
                <w:lock w:val="sdtLocked"/>
              </w:sdtPr>
              <w:sdtEndPr/>
              <w:sdtContent>
                <w:tc>
                  <w:tcPr>
                    <w:tcW w:w="2501" w:type="pct"/>
                    <w:shd w:val="clear" w:color="auto" w:fill="auto"/>
                    <w:vAlign w:val="center"/>
                  </w:tcPr>
                  <w:p w:rsidR="00AE6B88" w:rsidRPr="00AE6B88" w:rsidRDefault="00AE6B88" w:rsidP="00C47F3A">
                    <w:pPr>
                      <w:jc w:val="center"/>
                      <w:rPr>
                        <w:rFonts w:ascii="Times New Roman" w:hAnsi="Times New Roman" w:cs="Times New Roman"/>
                      </w:rPr>
                    </w:pPr>
                    <w:r w:rsidRPr="00AE6B88">
                      <w:rPr>
                        <w:rFonts w:ascii="Times New Roman" w:hAnsi="Times New Roman" w:cs="Times New Roman"/>
                      </w:rPr>
                      <w:t>合计</w:t>
                    </w:r>
                  </w:p>
                </w:tc>
              </w:sdtContent>
            </w:sdt>
            <w:sdt>
              <w:sdtPr>
                <w:rPr>
                  <w:rFonts w:ascii="Times New Roman" w:hAnsi="Times New Roman" w:cs="Times New Roman"/>
                </w:rPr>
                <w:alias w:val="扣除的非经常性损益合计"/>
                <w:tag w:val="_GBC_d518a1fdd4ec465292454f884c810341"/>
                <w:id w:val="1851064516"/>
                <w:lock w:val="sdtLocked"/>
                <w:dataBinding w:prefixMappings="xmlns:clcid-pte='clcid-pte'" w:xpath="/*/clcid-pte:KouChuDeFeiJingChangXingSunYiHeJi[not(@periodRef)]" w:storeItemID="{89EBAB94-44A0-46A2-B712-30D997D04A6D}"/>
                <w:text/>
              </w:sdtPr>
              <w:sdtEndPr/>
              <w:sdtContent>
                <w:tc>
                  <w:tcPr>
                    <w:tcW w:w="1252" w:type="pct"/>
                    <w:shd w:val="clear" w:color="auto" w:fill="auto"/>
                    <w:vAlign w:val="center"/>
                  </w:tcPr>
                  <w:p w:rsidR="00AE6B88" w:rsidRPr="00AE6B88" w:rsidRDefault="00AE6B88" w:rsidP="00C47F3A">
                    <w:pPr>
                      <w:jc w:val="right"/>
                      <w:rPr>
                        <w:rFonts w:ascii="Times New Roman" w:hAnsi="Times New Roman" w:cs="Times New Roman"/>
                      </w:rPr>
                    </w:pPr>
                    <w:r w:rsidRPr="00AE6B88">
                      <w:rPr>
                        <w:rFonts w:ascii="Times New Roman" w:hAnsi="Times New Roman" w:cs="Times New Roman"/>
                      </w:rPr>
                      <w:t>15,325,62</w:t>
                    </w:r>
                    <w:r w:rsidR="008B2106">
                      <w:rPr>
                        <w:rFonts w:ascii="Times New Roman" w:hAnsi="Times New Roman" w:cs="Times New Roman"/>
                      </w:rPr>
                      <w:t>2</w:t>
                    </w:r>
                  </w:p>
                </w:tc>
              </w:sdtContent>
            </w:sdt>
            <w:tc>
              <w:tcPr>
                <w:tcW w:w="1248" w:type="pct"/>
                <w:shd w:val="clear" w:color="auto" w:fill="auto"/>
                <w:vAlign w:val="center"/>
              </w:tcPr>
              <w:p w:rsidR="00AE6B88" w:rsidRPr="00AE6B88" w:rsidRDefault="00AE6B88" w:rsidP="00C47F3A">
                <w:pPr>
                  <w:jc w:val="right"/>
                  <w:rPr>
                    <w:rFonts w:ascii="Times New Roman" w:hAnsi="Times New Roman" w:cs="Times New Roman"/>
                  </w:rPr>
                </w:pPr>
                <w:r w:rsidRPr="00AE6B88">
                  <w:rPr>
                    <w:rFonts w:ascii="Times New Roman" w:hAnsi="Times New Roman" w:cs="Times New Roman"/>
                  </w:rPr>
                  <w:t>18,255,402</w:t>
                </w:r>
              </w:p>
            </w:tc>
          </w:tr>
        </w:tbl>
        <w:p w:rsidR="00AE6B88" w:rsidRPr="00AE6B88" w:rsidRDefault="00AE6B88">
          <w:pPr>
            <w:rPr>
              <w:rFonts w:ascii="Times New Roman" w:hAnsi="Times New Roman" w:cs="Times New Roman"/>
            </w:rPr>
          </w:pPr>
        </w:p>
        <w:p w:rsidR="00AE6B88" w:rsidRPr="00AE6B88" w:rsidRDefault="00AE6B88" w:rsidP="00AE6B88">
          <w:pPr>
            <w:overflowPunct w:val="0"/>
            <w:rPr>
              <w:rFonts w:ascii="Times New Roman" w:hAnsi="Times New Roman" w:cs="Times New Roman"/>
              <w:b/>
              <w:bCs/>
            </w:rPr>
          </w:pPr>
          <w:r w:rsidRPr="00AE6B88">
            <w:rPr>
              <w:rFonts w:ascii="Times New Roman" w:hAnsi="Times New Roman" w:cs="Times New Roman"/>
              <w:b/>
            </w:rPr>
            <w:t>非经常性损益明细表编制基础</w:t>
          </w:r>
        </w:p>
        <w:p w:rsidR="00AE6B88" w:rsidRPr="00AE6B88" w:rsidRDefault="00AE6B88" w:rsidP="00AE6B88">
          <w:pPr>
            <w:overflowPunct w:val="0"/>
            <w:rPr>
              <w:rFonts w:ascii="Times New Roman" w:hAnsi="Times New Roman" w:cs="Times New Roman"/>
              <w:bCs/>
            </w:rPr>
          </w:pPr>
        </w:p>
        <w:p w:rsidR="00AE6B88" w:rsidRPr="00AE6B88" w:rsidRDefault="00AE6B88" w:rsidP="00510C56">
          <w:pPr>
            <w:jc w:val="both"/>
            <w:rPr>
              <w:rFonts w:ascii="Times New Roman" w:hAnsi="Times New Roman" w:cs="Times New Roman"/>
            </w:rPr>
          </w:pPr>
          <w:r w:rsidRPr="00AE6B88">
            <w:rPr>
              <w:rFonts w:ascii="Times New Roman" w:hAnsi="Times New Roman" w:cs="Times New Roman"/>
            </w:rPr>
            <w:t>根据中国证券监督管理委员会《公开发行证券的公司信息披露解释性公告第</w:t>
          </w:r>
          <w:r w:rsidRPr="00AE6B88">
            <w:rPr>
              <w:rFonts w:ascii="Times New Roman" w:hAnsi="Times New Roman" w:cs="Times New Roman"/>
            </w:rPr>
            <w:t>1</w:t>
          </w:r>
          <w:r w:rsidRPr="00AE6B88">
            <w:rPr>
              <w:rFonts w:ascii="Times New Roman" w:hAnsi="Times New Roman" w:cs="Times New Roman"/>
            </w:rPr>
            <w:t>号</w:t>
          </w:r>
          <w:r w:rsidRPr="00AE6B88">
            <w:rPr>
              <w:rFonts w:ascii="Times New Roman" w:hAnsi="Times New Roman" w:cs="Times New Roman"/>
            </w:rPr>
            <w:t>——</w:t>
          </w:r>
          <w:r w:rsidRPr="00AE6B88">
            <w:rPr>
              <w:rFonts w:ascii="Times New Roman" w:hAnsi="Times New Roman" w:cs="Times New Roman"/>
            </w:rPr>
            <w:t>非经常性损益</w:t>
          </w:r>
          <w:r w:rsidRPr="00AE6B88">
            <w:rPr>
              <w:rFonts w:ascii="Times New Roman" w:hAnsi="Times New Roman" w:cs="Times New Roman"/>
            </w:rPr>
            <w:t>[2008]</w:t>
          </w:r>
          <w:r w:rsidRPr="00AE6B88">
            <w:rPr>
              <w:rFonts w:ascii="Times New Roman" w:hAnsi="Times New Roman" w:cs="Times New Roman"/>
            </w:rPr>
            <w:t>》的规定，非经常性损益是指与公司正常经营业务无直接关系，以及虽与正常经营业务相关，</w:t>
          </w:r>
          <w:r w:rsidRPr="00AE6B88">
            <w:rPr>
              <w:rFonts w:ascii="Times New Roman" w:hAnsi="Times New Roman" w:cs="Times New Roman"/>
            </w:rPr>
            <w:lastRenderedPageBreak/>
            <w:t>但由于其性质特殊和偶发性，影响报表使用人对公司经营业绩和盈利能力作出正确判断的各项交易和事项产生的损益。</w:t>
          </w:r>
        </w:p>
        <w:p w:rsidR="00047B74" w:rsidRPr="00AE6B88" w:rsidRDefault="00833B52" w:rsidP="00AE6B88">
          <w:pPr>
            <w:rPr>
              <w:rFonts w:ascii="Times New Roman" w:hAnsi="Times New Roman" w:cs="Times New Roman"/>
            </w:rPr>
          </w:pPr>
        </w:p>
      </w:sdtContent>
    </w:sdt>
    <w:bookmarkEnd w:id="178" w:displacedByCustomXml="prev"/>
    <w:bookmarkEnd w:id="179" w:displacedByCustomXml="prev"/>
    <w:p w:rsidR="009569AF" w:rsidRDefault="009569AF">
      <w:pPr>
        <w:pStyle w:val="3"/>
        <w:numPr>
          <w:ilvl w:val="0"/>
          <w:numId w:val="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1816293575"/>
        <w:lock w:val="sdtLocked"/>
        <w:placeholder>
          <w:docPart w:val="42FB4957263D4A259D4A496E15BFB313"/>
        </w:placeholder>
      </w:sdtPr>
      <w:sdtEndPr/>
      <w:sdtContent>
        <w:p w:rsidR="009569AF" w:rsidRDefault="009569A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9569AF" w:rsidRPr="009569AF" w:rsidRDefault="009569AF" w:rsidP="009569AF">
      <w:pPr>
        <w:overflowPunct w:val="0"/>
        <w:rPr>
          <w:rFonts w:ascii="Times New Roman" w:hAnsi="Times New Roman" w:cs="Times New Roman"/>
        </w:rPr>
      </w:pPr>
      <w:r w:rsidRPr="009569AF">
        <w:rPr>
          <w:rFonts w:ascii="Times New Roman" w:hAnsi="Times New Roman" w:cs="Times New Roman"/>
        </w:rPr>
        <w:t>本公司为在香港联合交易所上市的公司，本公司亦按照国际财务报告准则编制了合并财务报表。于</w:t>
      </w:r>
      <w:r w:rsidRPr="009569AF">
        <w:rPr>
          <w:rFonts w:ascii="Times New Roman" w:hAnsi="Times New Roman" w:cs="Times New Roman"/>
        </w:rPr>
        <w:t>2023</w:t>
      </w:r>
      <w:r w:rsidRPr="009569AF">
        <w:rPr>
          <w:rFonts w:ascii="Times New Roman" w:hAnsi="Times New Roman" w:cs="Times New Roman"/>
        </w:rPr>
        <w:t>年</w:t>
      </w:r>
      <w:r w:rsidRPr="009569AF">
        <w:rPr>
          <w:rFonts w:ascii="Times New Roman" w:hAnsi="Times New Roman" w:cs="Times New Roman"/>
        </w:rPr>
        <w:t>6</w:t>
      </w:r>
      <w:r w:rsidRPr="009569AF">
        <w:rPr>
          <w:rFonts w:ascii="Times New Roman" w:hAnsi="Times New Roman" w:cs="Times New Roman"/>
        </w:rPr>
        <w:t>月</w:t>
      </w:r>
      <w:r w:rsidRPr="009569AF">
        <w:rPr>
          <w:rFonts w:ascii="Times New Roman" w:hAnsi="Times New Roman" w:cs="Times New Roman"/>
        </w:rPr>
        <w:t>30</w:t>
      </w:r>
      <w:r w:rsidRPr="009569AF">
        <w:rPr>
          <w:rFonts w:ascii="Times New Roman" w:hAnsi="Times New Roman" w:cs="Times New Roman"/>
        </w:rPr>
        <w:t>日及截至</w:t>
      </w:r>
      <w:r w:rsidRPr="009569AF">
        <w:rPr>
          <w:rFonts w:ascii="Times New Roman" w:hAnsi="Times New Roman" w:cs="Times New Roman"/>
        </w:rPr>
        <w:t>2023</w:t>
      </w:r>
      <w:r w:rsidRPr="009569AF">
        <w:rPr>
          <w:rFonts w:ascii="Times New Roman" w:hAnsi="Times New Roman" w:cs="Times New Roman"/>
        </w:rPr>
        <w:t>年</w:t>
      </w:r>
      <w:r w:rsidRPr="009569AF">
        <w:rPr>
          <w:rFonts w:ascii="Times New Roman" w:hAnsi="Times New Roman" w:cs="Times New Roman"/>
        </w:rPr>
        <w:t>6</w:t>
      </w:r>
      <w:r w:rsidRPr="009569AF">
        <w:rPr>
          <w:rFonts w:ascii="Times New Roman" w:hAnsi="Times New Roman" w:cs="Times New Roman"/>
        </w:rPr>
        <w:t>月</w:t>
      </w:r>
      <w:r w:rsidRPr="009569AF">
        <w:rPr>
          <w:rFonts w:ascii="Times New Roman" w:hAnsi="Times New Roman" w:cs="Times New Roman"/>
        </w:rPr>
        <w:t>30</w:t>
      </w:r>
      <w:r w:rsidRPr="009569AF">
        <w:rPr>
          <w:rFonts w:ascii="Times New Roman" w:hAnsi="Times New Roman" w:cs="Times New Roman"/>
        </w:rPr>
        <w:t>日止</w:t>
      </w:r>
      <w:r w:rsidRPr="009569AF">
        <w:rPr>
          <w:rFonts w:ascii="Times New Roman" w:hAnsi="Times New Roman" w:cs="Times New Roman"/>
        </w:rPr>
        <w:t>6</w:t>
      </w:r>
      <w:r w:rsidRPr="009569AF">
        <w:rPr>
          <w:rFonts w:ascii="Times New Roman" w:hAnsi="Times New Roman" w:cs="Times New Roman"/>
        </w:rPr>
        <w:t>个月期间，本合并财务报表与本公司按照国际财务报告准则编制的合并财务报表之间在净资产及净利润方面并不存在差异。</w:t>
      </w:r>
    </w:p>
    <w:p w:rsidR="009569AF" w:rsidRDefault="009569AF" w:rsidP="009569AF">
      <w:pPr>
        <w:rPr>
          <w:rFonts w:cstheme="minorBidi"/>
          <w:kern w:val="2"/>
        </w:rPr>
      </w:pPr>
    </w:p>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sdtContent>
        <w:p w:rsidR="00047B74" w:rsidRDefault="009454CC">
          <w:pPr>
            <w:pStyle w:val="3"/>
            <w:numPr>
              <w:ilvl w:val="0"/>
              <w:numId w:val="4"/>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EndPr/>
          <w:sdtContent>
            <w:p w:rsidR="00047B74" w:rsidRDefault="009454CC">
              <w:r>
                <w:fldChar w:fldCharType="begin"/>
              </w:r>
              <w:r w:rsidR="00AE6B88">
                <w:instrText xml:space="preserve"> MACROBUTTON  SnrToggleCheckbox √适用 </w:instrText>
              </w:r>
              <w:r>
                <w:fldChar w:fldCharType="end"/>
              </w:r>
              <w:r>
                <w:fldChar w:fldCharType="begin"/>
              </w:r>
              <w:r w:rsidR="00AE6B88">
                <w:instrText xml:space="preserve"> MACROBUTTON  SnrToggleCheckbox □不适用 </w:instrText>
              </w:r>
              <w:r>
                <w:fldChar w:fldCharType="end"/>
              </w:r>
            </w:p>
          </w:sdtContent>
        </w:sdt>
        <w:tbl>
          <w:tblPr>
            <w:tblW w:w="500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75"/>
            <w:gridCol w:w="1277"/>
            <w:gridCol w:w="1275"/>
            <w:gridCol w:w="1135"/>
            <w:gridCol w:w="1135"/>
            <w:gridCol w:w="1135"/>
            <w:gridCol w:w="1135"/>
          </w:tblGrid>
          <w:tr w:rsidR="00AE6B88" w:rsidTr="001C2F98">
            <w:trPr>
              <w:trHeight w:val="270"/>
              <w:jc w:val="center"/>
            </w:trPr>
            <w:sdt>
              <w:sdtPr>
                <w:rPr>
                  <w:rFonts w:ascii="Times New Roman" w:hAnsi="Times New Roman" w:cs="Times New Roman"/>
                </w:rPr>
                <w:tag w:val="_PLD_680a8ba0e71a45459c0939cd6c78c07f"/>
                <w:id w:val="1220326272"/>
                <w:lock w:val="sdtLocked"/>
              </w:sdtPr>
              <w:sdtEndPr/>
              <w:sdtContent>
                <w:tc>
                  <w:tcPr>
                    <w:tcW w:w="1089" w:type="pct"/>
                    <w:vMerge w:val="restart"/>
                    <w:tcBorders>
                      <w:top w:val="single" w:sz="4" w:space="0" w:color="auto"/>
                      <w:left w:val="single" w:sz="4" w:space="0" w:color="auto"/>
                      <w:right w:val="single" w:sz="4" w:space="0" w:color="auto"/>
                    </w:tcBorders>
                    <w:vAlign w:val="center"/>
                  </w:tcPr>
                  <w:p w:rsidR="00AE6B88" w:rsidRPr="001C2F98" w:rsidRDefault="00AE6B88" w:rsidP="00C47F3A">
                    <w:pPr>
                      <w:jc w:val="center"/>
                      <w:rPr>
                        <w:rFonts w:ascii="Times New Roman" w:hAnsi="Times New Roman" w:cs="Times New Roman"/>
                      </w:rPr>
                    </w:pPr>
                    <w:r w:rsidRPr="001C2F98">
                      <w:rPr>
                        <w:rFonts w:ascii="Times New Roman" w:hAnsi="Times New Roman" w:cs="Times New Roman"/>
                      </w:rPr>
                      <w:t>报告期利润</w:t>
                    </w:r>
                  </w:p>
                </w:tc>
              </w:sdtContent>
            </w:sdt>
            <w:sdt>
              <w:sdtPr>
                <w:rPr>
                  <w:rFonts w:ascii="Times New Roman" w:hAnsi="Times New Roman" w:cs="Times New Roman"/>
                </w:rPr>
                <w:tag w:val="_PLD_608d0086e1154f8ca6d3c34247132ef0"/>
                <w:id w:val="-1522090062"/>
                <w:lock w:val="sdtLocked"/>
              </w:sdtPr>
              <w:sdtEndPr/>
              <w:sdtContent>
                <w:tc>
                  <w:tcPr>
                    <w:tcW w:w="1407" w:type="pct"/>
                    <w:gridSpan w:val="2"/>
                    <w:vMerge w:val="restart"/>
                    <w:tcBorders>
                      <w:top w:val="single" w:sz="4" w:space="0" w:color="auto"/>
                      <w:left w:val="single" w:sz="4" w:space="0" w:color="auto"/>
                      <w:right w:val="single" w:sz="4" w:space="0" w:color="auto"/>
                    </w:tcBorders>
                    <w:vAlign w:val="center"/>
                  </w:tcPr>
                  <w:p w:rsidR="00AE6B88" w:rsidRPr="001C2F98" w:rsidRDefault="00AE6B88" w:rsidP="00AC36FC">
                    <w:pPr>
                      <w:jc w:val="center"/>
                      <w:rPr>
                        <w:rFonts w:ascii="Times New Roman" w:hAnsi="Times New Roman" w:cs="Times New Roman"/>
                      </w:rPr>
                    </w:pPr>
                    <w:r w:rsidRPr="001C2F98">
                      <w:rPr>
                        <w:rFonts w:ascii="Times New Roman" w:hAnsi="Times New Roman" w:cs="Times New Roman"/>
                      </w:rPr>
                      <w:t>加权平均净资产收益率（</w:t>
                    </w:r>
                    <w:r w:rsidRPr="001C2F98">
                      <w:rPr>
                        <w:rFonts w:ascii="Times New Roman" w:hAnsi="Times New Roman" w:cs="Times New Roman"/>
                      </w:rPr>
                      <w:t>%</w:t>
                    </w:r>
                    <w:r w:rsidRPr="001C2F98">
                      <w:rPr>
                        <w:rFonts w:ascii="Times New Roman" w:hAnsi="Times New Roman" w:cs="Times New Roman"/>
                      </w:rPr>
                      <w:t>）</w:t>
                    </w:r>
                  </w:p>
                </w:tc>
              </w:sdtContent>
            </w:sdt>
            <w:sdt>
              <w:sdtPr>
                <w:rPr>
                  <w:rFonts w:ascii="Times New Roman" w:hAnsi="Times New Roman" w:cs="Times New Roman"/>
                </w:rPr>
                <w:tag w:val="_PLD_8b4a0bf973be4a19862ac5168193db93"/>
                <w:id w:val="-2057072994"/>
                <w:lock w:val="sdtLocked"/>
              </w:sdtPr>
              <w:sdtEndPr/>
              <w:sdtContent>
                <w:tc>
                  <w:tcPr>
                    <w:tcW w:w="2504" w:type="pct"/>
                    <w:gridSpan w:val="4"/>
                    <w:tcBorders>
                      <w:top w:val="single" w:sz="4" w:space="0" w:color="auto"/>
                      <w:left w:val="single" w:sz="4" w:space="0" w:color="auto"/>
                      <w:bottom w:val="single" w:sz="4" w:space="0" w:color="auto"/>
                      <w:right w:val="single" w:sz="4" w:space="0" w:color="auto"/>
                    </w:tcBorders>
                    <w:vAlign w:val="center"/>
                  </w:tcPr>
                  <w:p w:rsidR="00AE6B88" w:rsidRPr="001C2F98" w:rsidRDefault="00AE6B88" w:rsidP="00AC36FC">
                    <w:pPr>
                      <w:jc w:val="center"/>
                      <w:rPr>
                        <w:rFonts w:ascii="Times New Roman" w:hAnsi="Times New Roman" w:cs="Times New Roman"/>
                      </w:rPr>
                    </w:pPr>
                    <w:r w:rsidRPr="001C2F98">
                      <w:rPr>
                        <w:rFonts w:ascii="Times New Roman" w:hAnsi="Times New Roman" w:cs="Times New Roman"/>
                      </w:rPr>
                      <w:t>每股收益</w:t>
                    </w:r>
                  </w:p>
                </w:tc>
              </w:sdtContent>
            </w:sdt>
          </w:tr>
          <w:tr w:rsidR="00AE6B88" w:rsidTr="001C2F98">
            <w:trPr>
              <w:trHeight w:val="360"/>
              <w:jc w:val="center"/>
            </w:trPr>
            <w:tc>
              <w:tcPr>
                <w:tcW w:w="1089" w:type="pct"/>
                <w:vMerge/>
                <w:tcBorders>
                  <w:left w:val="single" w:sz="4" w:space="0" w:color="auto"/>
                  <w:right w:val="single" w:sz="4" w:space="0" w:color="auto"/>
                </w:tcBorders>
                <w:vAlign w:val="center"/>
              </w:tcPr>
              <w:p w:rsidR="00AE6B88" w:rsidRPr="001C2F98" w:rsidRDefault="00AE6B88" w:rsidP="00C47F3A">
                <w:pPr>
                  <w:jc w:val="center"/>
                  <w:rPr>
                    <w:rFonts w:ascii="Times New Roman" w:hAnsi="Times New Roman" w:cs="Times New Roman"/>
                  </w:rPr>
                </w:pPr>
              </w:p>
            </w:tc>
            <w:tc>
              <w:tcPr>
                <w:tcW w:w="1407" w:type="pct"/>
                <w:gridSpan w:val="2"/>
                <w:vMerge/>
                <w:tcBorders>
                  <w:left w:val="single" w:sz="4" w:space="0" w:color="auto"/>
                  <w:bottom w:val="single" w:sz="4" w:space="0" w:color="auto"/>
                  <w:right w:val="single" w:sz="4" w:space="0" w:color="auto"/>
                </w:tcBorders>
                <w:vAlign w:val="center"/>
              </w:tcPr>
              <w:p w:rsidR="00AE6B88" w:rsidRPr="001C2F98" w:rsidRDefault="00AE6B88" w:rsidP="00AC36FC">
                <w:pPr>
                  <w:jc w:val="center"/>
                  <w:rPr>
                    <w:rFonts w:ascii="Times New Roman" w:hAnsi="Times New Roman" w:cs="Times New Roman"/>
                  </w:rPr>
                </w:pPr>
              </w:p>
            </w:tc>
            <w:sdt>
              <w:sdtPr>
                <w:rPr>
                  <w:rFonts w:ascii="Times New Roman" w:hAnsi="Times New Roman" w:cs="Times New Roman"/>
                </w:rPr>
                <w:tag w:val="_PLD_45472770a81744249d77e54c2efc412a"/>
                <w:id w:val="-1316565102"/>
                <w:lock w:val="sdtLocked"/>
              </w:sdtPr>
              <w:sdtEndPr/>
              <w:sdtContent>
                <w:tc>
                  <w:tcPr>
                    <w:tcW w:w="1252" w:type="pct"/>
                    <w:gridSpan w:val="2"/>
                    <w:tcBorders>
                      <w:top w:val="single" w:sz="4" w:space="0" w:color="auto"/>
                      <w:left w:val="single" w:sz="4" w:space="0" w:color="auto"/>
                      <w:bottom w:val="single" w:sz="4" w:space="0" w:color="auto"/>
                      <w:right w:val="single" w:sz="4" w:space="0" w:color="auto"/>
                    </w:tcBorders>
                    <w:vAlign w:val="center"/>
                  </w:tcPr>
                  <w:p w:rsidR="00AE6B88" w:rsidRPr="001C2F98" w:rsidRDefault="00AE6B88" w:rsidP="00AC36FC">
                    <w:pPr>
                      <w:jc w:val="center"/>
                      <w:rPr>
                        <w:rFonts w:ascii="Times New Roman" w:hAnsi="Times New Roman" w:cs="Times New Roman"/>
                      </w:rPr>
                    </w:pPr>
                    <w:r w:rsidRPr="001C2F98">
                      <w:rPr>
                        <w:rFonts w:ascii="Times New Roman" w:hAnsi="Times New Roman" w:cs="Times New Roman"/>
                      </w:rPr>
                      <w:t>基本每股收益</w:t>
                    </w:r>
                  </w:p>
                </w:tc>
              </w:sdtContent>
            </w:sdt>
            <w:sdt>
              <w:sdtPr>
                <w:rPr>
                  <w:rFonts w:ascii="Times New Roman" w:hAnsi="Times New Roman" w:cs="Times New Roman"/>
                </w:rPr>
                <w:tag w:val="_PLD_c4e5be0bbc134fa28e28895e1a12e02c"/>
                <w:id w:val="-1930802271"/>
                <w:lock w:val="sdtLocked"/>
              </w:sdtPr>
              <w:sdtEndPr/>
              <w:sdtContent>
                <w:tc>
                  <w:tcPr>
                    <w:tcW w:w="1252" w:type="pct"/>
                    <w:gridSpan w:val="2"/>
                    <w:tcBorders>
                      <w:top w:val="single" w:sz="4" w:space="0" w:color="auto"/>
                      <w:left w:val="single" w:sz="4" w:space="0" w:color="auto"/>
                      <w:bottom w:val="single" w:sz="4" w:space="0" w:color="auto"/>
                      <w:right w:val="single" w:sz="4" w:space="0" w:color="auto"/>
                    </w:tcBorders>
                    <w:vAlign w:val="center"/>
                  </w:tcPr>
                  <w:p w:rsidR="00AE6B88" w:rsidRPr="001C2F98" w:rsidRDefault="00AE6B88" w:rsidP="00AC36FC">
                    <w:pPr>
                      <w:jc w:val="center"/>
                      <w:rPr>
                        <w:rFonts w:ascii="Times New Roman" w:hAnsi="Times New Roman" w:cs="Times New Roman"/>
                      </w:rPr>
                    </w:pPr>
                    <w:r w:rsidRPr="001C2F98">
                      <w:rPr>
                        <w:rFonts w:ascii="Times New Roman" w:hAnsi="Times New Roman" w:cs="Times New Roman"/>
                      </w:rPr>
                      <w:t>稀释每股收益</w:t>
                    </w:r>
                  </w:p>
                </w:tc>
              </w:sdtContent>
            </w:sdt>
          </w:tr>
          <w:tr w:rsidR="00AC36FC" w:rsidTr="001C2F98">
            <w:trPr>
              <w:trHeight w:val="360"/>
              <w:jc w:val="center"/>
            </w:trPr>
            <w:tc>
              <w:tcPr>
                <w:tcW w:w="1089" w:type="pct"/>
                <w:vMerge/>
                <w:tcBorders>
                  <w:left w:val="single" w:sz="4" w:space="0" w:color="auto"/>
                  <w:bottom w:val="single" w:sz="4" w:space="0" w:color="auto"/>
                  <w:right w:val="single" w:sz="4" w:space="0" w:color="auto"/>
                </w:tcBorders>
                <w:vAlign w:val="center"/>
              </w:tcPr>
              <w:p w:rsidR="00AE6B88" w:rsidRPr="001C2F98" w:rsidRDefault="00AE6B88" w:rsidP="00C47F3A">
                <w:pPr>
                  <w:rPr>
                    <w:rFonts w:ascii="Times New Roman" w:hAnsi="Times New Roman" w:cs="Times New Roman"/>
                  </w:rPr>
                </w:pPr>
              </w:p>
            </w:tc>
            <w:tc>
              <w:tcPr>
                <w:tcW w:w="704" w:type="pct"/>
                <w:tcBorders>
                  <w:top w:val="single" w:sz="4" w:space="0" w:color="auto"/>
                  <w:left w:val="single" w:sz="4" w:space="0" w:color="auto"/>
                  <w:bottom w:val="single" w:sz="4" w:space="0" w:color="auto"/>
                  <w:right w:val="single" w:sz="4" w:space="0" w:color="auto"/>
                </w:tcBorders>
                <w:vAlign w:val="center"/>
              </w:tcPr>
              <w:p w:rsidR="00AE6B88" w:rsidRPr="001C2F98" w:rsidRDefault="00AC36FC" w:rsidP="00AC36FC">
                <w:pPr>
                  <w:jc w:val="center"/>
                  <w:rPr>
                    <w:rFonts w:ascii="Times New Roman" w:hAnsi="Times New Roman" w:cs="Times New Roman"/>
                  </w:rPr>
                </w:pPr>
                <w:r w:rsidRPr="001C2F98">
                  <w:rPr>
                    <w:rFonts w:ascii="Times New Roman" w:hAnsi="Times New Roman" w:cs="Times New Roman"/>
                    <w:lang w:val="zh-CN"/>
                  </w:rPr>
                  <w:fldChar w:fldCharType="begin" w:fldLock="1"/>
                </w:r>
                <w:r w:rsidRPr="001C2F98">
                  <w:rPr>
                    <w:rFonts w:ascii="Times New Roman" w:hAnsi="Times New Roman" w:cs="Times New Roman"/>
                    <w:lang w:val="zh-CN"/>
                  </w:rPr>
                  <w:instrText xml:space="preserve"> LINK  Excel.SheetMacroEnabled.12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1!R7C3" \t \r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 xml:space="preserve">1!R7C3" \* MERGEFORMAT </w:instrText>
                </w:r>
                <w:r w:rsidRPr="001C2F98">
                  <w:rPr>
                    <w:rFonts w:ascii="Times New Roman" w:hAnsi="Times New Roman" w:cs="Times New Roman"/>
                    <w:lang w:val="zh-CN"/>
                  </w:rPr>
                  <w:fldChar w:fldCharType="separate"/>
                </w:r>
                <w:r w:rsidRPr="001C2F98">
                  <w:rPr>
                    <w:rFonts w:ascii="Times New Roman" w:hAnsi="Times New Roman" w:cs="Times New Roman"/>
                  </w:rPr>
                  <w:t>截至</w:t>
                </w:r>
                <w:r w:rsidRPr="001C2F98">
                  <w:rPr>
                    <w:rFonts w:ascii="Times New Roman" w:hAnsi="Times New Roman" w:cs="Times New Roman"/>
                  </w:rPr>
                  <w:t>2023</w:t>
                </w:r>
                <w:r w:rsidRPr="001C2F98">
                  <w:rPr>
                    <w:rFonts w:ascii="Times New Roman" w:hAnsi="Times New Roman" w:cs="Times New Roman"/>
                  </w:rPr>
                  <w:t>年</w:t>
                </w:r>
                <w:r w:rsidRPr="001C2F98">
                  <w:rPr>
                    <w:rFonts w:ascii="Times New Roman" w:hAnsi="Times New Roman" w:cs="Times New Roman"/>
                  </w:rPr>
                  <w:t>6</w:t>
                </w:r>
                <w:r w:rsidRPr="001C2F98">
                  <w:rPr>
                    <w:rFonts w:ascii="Times New Roman" w:hAnsi="Times New Roman" w:cs="Times New Roman"/>
                  </w:rPr>
                  <w:t>月</w:t>
                </w:r>
                <w:r w:rsidRPr="001C2F98">
                  <w:rPr>
                    <w:rFonts w:ascii="Times New Roman" w:hAnsi="Times New Roman" w:cs="Times New Roman"/>
                  </w:rPr>
                  <w:t>30</w:t>
                </w:r>
                <w:r w:rsidRPr="001C2F98">
                  <w:rPr>
                    <w:rFonts w:ascii="Times New Roman" w:hAnsi="Times New Roman" w:cs="Times New Roman"/>
                  </w:rPr>
                  <w:t>日止</w:t>
                </w:r>
                <w:r w:rsidRPr="001C2F98">
                  <w:rPr>
                    <w:rFonts w:ascii="Times New Roman" w:hAnsi="Times New Roman" w:cs="Times New Roman"/>
                  </w:rPr>
                  <w:t>6</w:t>
                </w:r>
                <w:r w:rsidRPr="001C2F98">
                  <w:rPr>
                    <w:rFonts w:ascii="Times New Roman" w:hAnsi="Times New Roman" w:cs="Times New Roman"/>
                  </w:rPr>
                  <w:t>个月期间</w:t>
                </w:r>
                <w:r w:rsidRPr="001C2F98">
                  <w:rPr>
                    <w:rFonts w:ascii="Times New Roman" w:hAnsi="Times New Roman" w:cs="Times New Roman"/>
                    <w:lang w:val="zh-CN"/>
                  </w:rPr>
                  <w:fldChar w:fldCharType="end"/>
                </w:r>
              </w:p>
            </w:tc>
            <w:tc>
              <w:tcPr>
                <w:tcW w:w="703" w:type="pct"/>
                <w:tcBorders>
                  <w:top w:val="single" w:sz="4" w:space="0" w:color="auto"/>
                  <w:left w:val="single" w:sz="4" w:space="0" w:color="auto"/>
                  <w:bottom w:val="single" w:sz="4" w:space="0" w:color="auto"/>
                  <w:right w:val="single" w:sz="4" w:space="0" w:color="auto"/>
                </w:tcBorders>
                <w:vAlign w:val="center"/>
              </w:tcPr>
              <w:p w:rsidR="00AE6B88" w:rsidRPr="001C2F98" w:rsidRDefault="00AC36FC" w:rsidP="00AC36FC">
                <w:pPr>
                  <w:jc w:val="center"/>
                  <w:rPr>
                    <w:rFonts w:ascii="Times New Roman" w:hAnsi="Times New Roman" w:cs="Times New Roman"/>
                  </w:rPr>
                </w:pPr>
                <w:r w:rsidRPr="001C2F98">
                  <w:rPr>
                    <w:rFonts w:ascii="Times New Roman" w:hAnsi="Times New Roman" w:cs="Times New Roman"/>
                    <w:lang w:val="zh-CN"/>
                  </w:rPr>
                  <w:fldChar w:fldCharType="begin" w:fldLock="1"/>
                </w:r>
                <w:r w:rsidRPr="001C2F98">
                  <w:rPr>
                    <w:rFonts w:ascii="Times New Roman" w:hAnsi="Times New Roman" w:cs="Times New Roman"/>
                    <w:lang w:val="zh-CN"/>
                  </w:rPr>
                  <w:instrText xml:space="preserve"> LINK  Excel.SheetMacroEnabled.12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1!R7C5" \t \r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 xml:space="preserve">1!R7C5" \* MERGEFORMAT </w:instrText>
                </w:r>
                <w:r w:rsidRPr="001C2F98">
                  <w:rPr>
                    <w:rFonts w:ascii="Times New Roman" w:hAnsi="Times New Roman" w:cs="Times New Roman"/>
                    <w:lang w:val="zh-CN"/>
                  </w:rPr>
                  <w:fldChar w:fldCharType="separate"/>
                </w:r>
                <w:r w:rsidRPr="001C2F98">
                  <w:rPr>
                    <w:rFonts w:ascii="Times New Roman" w:hAnsi="Times New Roman" w:cs="Times New Roman"/>
                  </w:rPr>
                  <w:t>截至</w:t>
                </w:r>
                <w:r w:rsidRPr="001C2F98">
                  <w:rPr>
                    <w:rFonts w:ascii="Times New Roman" w:hAnsi="Times New Roman" w:cs="Times New Roman"/>
                  </w:rPr>
                  <w:t>2022</w:t>
                </w:r>
                <w:r w:rsidRPr="001C2F98">
                  <w:rPr>
                    <w:rFonts w:ascii="Times New Roman" w:hAnsi="Times New Roman" w:cs="Times New Roman"/>
                  </w:rPr>
                  <w:t>年</w:t>
                </w:r>
                <w:r w:rsidRPr="001C2F98">
                  <w:rPr>
                    <w:rFonts w:ascii="Times New Roman" w:hAnsi="Times New Roman" w:cs="Times New Roman"/>
                  </w:rPr>
                  <w:t>6</w:t>
                </w:r>
                <w:r w:rsidRPr="001C2F98">
                  <w:rPr>
                    <w:rFonts w:ascii="Times New Roman" w:hAnsi="Times New Roman" w:cs="Times New Roman"/>
                  </w:rPr>
                  <w:t>月</w:t>
                </w:r>
                <w:r w:rsidRPr="001C2F98">
                  <w:rPr>
                    <w:rFonts w:ascii="Times New Roman" w:hAnsi="Times New Roman" w:cs="Times New Roman"/>
                  </w:rPr>
                  <w:t>30</w:t>
                </w:r>
                <w:r w:rsidRPr="001C2F98">
                  <w:rPr>
                    <w:rFonts w:ascii="Times New Roman" w:hAnsi="Times New Roman" w:cs="Times New Roman"/>
                  </w:rPr>
                  <w:t>日止</w:t>
                </w:r>
                <w:r w:rsidRPr="001C2F98">
                  <w:rPr>
                    <w:rFonts w:ascii="Times New Roman" w:hAnsi="Times New Roman" w:cs="Times New Roman"/>
                  </w:rPr>
                  <w:t>6</w:t>
                </w:r>
                <w:r w:rsidRPr="001C2F98">
                  <w:rPr>
                    <w:rFonts w:ascii="Times New Roman" w:hAnsi="Times New Roman" w:cs="Times New Roman"/>
                  </w:rPr>
                  <w:t>个月期间</w:t>
                </w:r>
                <w:r w:rsidRPr="001C2F98">
                  <w:rPr>
                    <w:rFonts w:ascii="Times New Roman" w:hAnsi="Times New Roman" w:cs="Times New Roman"/>
                    <w:lang w:val="zh-CN"/>
                  </w:rPr>
                  <w:fldChar w:fldCharType="end"/>
                </w:r>
              </w:p>
            </w:tc>
            <w:tc>
              <w:tcPr>
                <w:tcW w:w="626" w:type="pct"/>
                <w:tcBorders>
                  <w:top w:val="single" w:sz="4" w:space="0" w:color="auto"/>
                  <w:left w:val="single" w:sz="4" w:space="0" w:color="auto"/>
                  <w:bottom w:val="single" w:sz="4" w:space="0" w:color="auto"/>
                  <w:right w:val="single" w:sz="4" w:space="0" w:color="auto"/>
                </w:tcBorders>
                <w:vAlign w:val="center"/>
              </w:tcPr>
              <w:p w:rsidR="00AE6B88" w:rsidRPr="001C2F98" w:rsidRDefault="00AC36FC" w:rsidP="00AC36FC">
                <w:pPr>
                  <w:jc w:val="center"/>
                  <w:rPr>
                    <w:rFonts w:ascii="Times New Roman" w:hAnsi="Times New Roman" w:cs="Times New Roman"/>
                  </w:rPr>
                </w:pPr>
                <w:r w:rsidRPr="001C2F98">
                  <w:rPr>
                    <w:rFonts w:ascii="Times New Roman" w:hAnsi="Times New Roman" w:cs="Times New Roman"/>
                    <w:lang w:val="zh-CN"/>
                  </w:rPr>
                  <w:fldChar w:fldCharType="begin" w:fldLock="1"/>
                </w:r>
                <w:r w:rsidRPr="001C2F98">
                  <w:rPr>
                    <w:rFonts w:ascii="Times New Roman" w:hAnsi="Times New Roman" w:cs="Times New Roman"/>
                    <w:lang w:val="zh-CN"/>
                  </w:rPr>
                  <w:instrText xml:space="preserve"> LINK  Excel.SheetMacroEnabled.12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1!R7C3" \t \r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 xml:space="preserve">1!R7C3" \* MERGEFORMAT </w:instrText>
                </w:r>
                <w:r w:rsidRPr="001C2F98">
                  <w:rPr>
                    <w:rFonts w:ascii="Times New Roman" w:hAnsi="Times New Roman" w:cs="Times New Roman"/>
                    <w:lang w:val="zh-CN"/>
                  </w:rPr>
                  <w:fldChar w:fldCharType="separate"/>
                </w:r>
                <w:r w:rsidRPr="001C2F98">
                  <w:rPr>
                    <w:rFonts w:ascii="Times New Roman" w:hAnsi="Times New Roman" w:cs="Times New Roman"/>
                  </w:rPr>
                  <w:t>截至</w:t>
                </w:r>
                <w:r w:rsidRPr="001C2F98">
                  <w:rPr>
                    <w:rFonts w:ascii="Times New Roman" w:hAnsi="Times New Roman" w:cs="Times New Roman"/>
                  </w:rPr>
                  <w:t>2023</w:t>
                </w:r>
                <w:r w:rsidRPr="001C2F98">
                  <w:rPr>
                    <w:rFonts w:ascii="Times New Roman" w:hAnsi="Times New Roman" w:cs="Times New Roman"/>
                  </w:rPr>
                  <w:t>年</w:t>
                </w:r>
                <w:r w:rsidRPr="001C2F98">
                  <w:rPr>
                    <w:rFonts w:ascii="Times New Roman" w:hAnsi="Times New Roman" w:cs="Times New Roman"/>
                  </w:rPr>
                  <w:t>6</w:t>
                </w:r>
                <w:r w:rsidRPr="001C2F98">
                  <w:rPr>
                    <w:rFonts w:ascii="Times New Roman" w:hAnsi="Times New Roman" w:cs="Times New Roman"/>
                  </w:rPr>
                  <w:t>月</w:t>
                </w:r>
                <w:r w:rsidRPr="001C2F98">
                  <w:rPr>
                    <w:rFonts w:ascii="Times New Roman" w:hAnsi="Times New Roman" w:cs="Times New Roman"/>
                  </w:rPr>
                  <w:t>30</w:t>
                </w:r>
                <w:r w:rsidRPr="001C2F98">
                  <w:rPr>
                    <w:rFonts w:ascii="Times New Roman" w:hAnsi="Times New Roman" w:cs="Times New Roman"/>
                  </w:rPr>
                  <w:t>日止</w:t>
                </w:r>
                <w:r w:rsidRPr="001C2F98">
                  <w:rPr>
                    <w:rFonts w:ascii="Times New Roman" w:hAnsi="Times New Roman" w:cs="Times New Roman"/>
                  </w:rPr>
                  <w:t>6</w:t>
                </w:r>
                <w:r w:rsidRPr="001C2F98">
                  <w:rPr>
                    <w:rFonts w:ascii="Times New Roman" w:hAnsi="Times New Roman" w:cs="Times New Roman"/>
                  </w:rPr>
                  <w:t>个月期间</w:t>
                </w:r>
                <w:r w:rsidRPr="001C2F98">
                  <w:rPr>
                    <w:rFonts w:ascii="Times New Roman" w:hAnsi="Times New Roman" w:cs="Times New Roman"/>
                    <w:lang w:val="zh-CN"/>
                  </w:rPr>
                  <w:fldChar w:fldCharType="end"/>
                </w:r>
              </w:p>
            </w:tc>
            <w:tc>
              <w:tcPr>
                <w:tcW w:w="626" w:type="pct"/>
                <w:tcBorders>
                  <w:top w:val="single" w:sz="4" w:space="0" w:color="auto"/>
                  <w:left w:val="single" w:sz="4" w:space="0" w:color="auto"/>
                  <w:bottom w:val="single" w:sz="4" w:space="0" w:color="auto"/>
                  <w:right w:val="single" w:sz="4" w:space="0" w:color="auto"/>
                </w:tcBorders>
                <w:vAlign w:val="center"/>
              </w:tcPr>
              <w:p w:rsidR="00AE6B88" w:rsidRPr="001C2F98" w:rsidRDefault="00AC36FC" w:rsidP="00AC36FC">
                <w:pPr>
                  <w:jc w:val="center"/>
                  <w:rPr>
                    <w:rFonts w:ascii="Times New Roman" w:hAnsi="Times New Roman" w:cs="Times New Roman"/>
                  </w:rPr>
                </w:pPr>
                <w:r w:rsidRPr="001C2F98">
                  <w:rPr>
                    <w:rFonts w:ascii="Times New Roman" w:hAnsi="Times New Roman" w:cs="Times New Roman"/>
                    <w:lang w:val="zh-CN"/>
                  </w:rPr>
                  <w:fldChar w:fldCharType="begin" w:fldLock="1"/>
                </w:r>
                <w:r w:rsidRPr="001C2F98">
                  <w:rPr>
                    <w:rFonts w:ascii="Times New Roman" w:hAnsi="Times New Roman" w:cs="Times New Roman"/>
                    <w:lang w:val="zh-CN"/>
                  </w:rPr>
                  <w:instrText xml:space="preserve"> LINK  Excel.SheetMacroEnabled.12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1!R7C5" \t \r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 xml:space="preserve">1!R7C5" \* MERGEFORMAT </w:instrText>
                </w:r>
                <w:r w:rsidRPr="001C2F98">
                  <w:rPr>
                    <w:rFonts w:ascii="Times New Roman" w:hAnsi="Times New Roman" w:cs="Times New Roman"/>
                    <w:lang w:val="zh-CN"/>
                  </w:rPr>
                  <w:fldChar w:fldCharType="separate"/>
                </w:r>
                <w:r w:rsidRPr="001C2F98">
                  <w:rPr>
                    <w:rFonts w:ascii="Times New Roman" w:hAnsi="Times New Roman" w:cs="Times New Roman"/>
                  </w:rPr>
                  <w:t>截至</w:t>
                </w:r>
                <w:r w:rsidRPr="001C2F98">
                  <w:rPr>
                    <w:rFonts w:ascii="Times New Roman" w:hAnsi="Times New Roman" w:cs="Times New Roman"/>
                  </w:rPr>
                  <w:t>2022</w:t>
                </w:r>
                <w:r w:rsidRPr="001C2F98">
                  <w:rPr>
                    <w:rFonts w:ascii="Times New Roman" w:hAnsi="Times New Roman" w:cs="Times New Roman"/>
                  </w:rPr>
                  <w:t>年</w:t>
                </w:r>
                <w:r w:rsidRPr="001C2F98">
                  <w:rPr>
                    <w:rFonts w:ascii="Times New Roman" w:hAnsi="Times New Roman" w:cs="Times New Roman"/>
                  </w:rPr>
                  <w:t>6</w:t>
                </w:r>
                <w:r w:rsidRPr="001C2F98">
                  <w:rPr>
                    <w:rFonts w:ascii="Times New Roman" w:hAnsi="Times New Roman" w:cs="Times New Roman"/>
                  </w:rPr>
                  <w:t>月</w:t>
                </w:r>
                <w:r w:rsidRPr="001C2F98">
                  <w:rPr>
                    <w:rFonts w:ascii="Times New Roman" w:hAnsi="Times New Roman" w:cs="Times New Roman"/>
                  </w:rPr>
                  <w:t>30</w:t>
                </w:r>
                <w:r w:rsidRPr="001C2F98">
                  <w:rPr>
                    <w:rFonts w:ascii="Times New Roman" w:hAnsi="Times New Roman" w:cs="Times New Roman"/>
                  </w:rPr>
                  <w:t>日止</w:t>
                </w:r>
                <w:r w:rsidRPr="001C2F98">
                  <w:rPr>
                    <w:rFonts w:ascii="Times New Roman" w:hAnsi="Times New Roman" w:cs="Times New Roman"/>
                  </w:rPr>
                  <w:t>6</w:t>
                </w:r>
                <w:r w:rsidRPr="001C2F98">
                  <w:rPr>
                    <w:rFonts w:ascii="Times New Roman" w:hAnsi="Times New Roman" w:cs="Times New Roman"/>
                  </w:rPr>
                  <w:t>个月期间</w:t>
                </w:r>
                <w:r w:rsidRPr="001C2F98">
                  <w:rPr>
                    <w:rFonts w:ascii="Times New Roman" w:hAnsi="Times New Roman" w:cs="Times New Roman"/>
                    <w:lang w:val="zh-CN"/>
                  </w:rPr>
                  <w:fldChar w:fldCharType="end"/>
                </w:r>
              </w:p>
            </w:tc>
            <w:tc>
              <w:tcPr>
                <w:tcW w:w="626" w:type="pct"/>
                <w:tcBorders>
                  <w:top w:val="single" w:sz="4" w:space="0" w:color="auto"/>
                  <w:left w:val="single" w:sz="4" w:space="0" w:color="auto"/>
                  <w:bottom w:val="single" w:sz="4" w:space="0" w:color="auto"/>
                  <w:right w:val="single" w:sz="4" w:space="0" w:color="auto"/>
                </w:tcBorders>
                <w:vAlign w:val="center"/>
              </w:tcPr>
              <w:p w:rsidR="00AE6B88" w:rsidRPr="001C2F98" w:rsidRDefault="00AC36FC" w:rsidP="00AC36FC">
                <w:pPr>
                  <w:jc w:val="center"/>
                  <w:rPr>
                    <w:rFonts w:ascii="Times New Roman" w:hAnsi="Times New Roman" w:cs="Times New Roman"/>
                  </w:rPr>
                </w:pPr>
                <w:r w:rsidRPr="001C2F98">
                  <w:rPr>
                    <w:rFonts w:ascii="Times New Roman" w:hAnsi="Times New Roman" w:cs="Times New Roman"/>
                    <w:lang w:val="zh-CN"/>
                  </w:rPr>
                  <w:fldChar w:fldCharType="begin" w:fldLock="1"/>
                </w:r>
                <w:r w:rsidRPr="001C2F98">
                  <w:rPr>
                    <w:rFonts w:ascii="Times New Roman" w:hAnsi="Times New Roman" w:cs="Times New Roman"/>
                    <w:lang w:val="zh-CN"/>
                  </w:rPr>
                  <w:instrText xml:space="preserve"> LINK  Excel.SheetMacroEnabled.12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1!R7C3" \t \r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 xml:space="preserve">1!R7C3" \* MERGEFORMAT </w:instrText>
                </w:r>
                <w:r w:rsidRPr="001C2F98">
                  <w:rPr>
                    <w:rFonts w:ascii="Times New Roman" w:hAnsi="Times New Roman" w:cs="Times New Roman"/>
                    <w:lang w:val="zh-CN"/>
                  </w:rPr>
                  <w:fldChar w:fldCharType="separate"/>
                </w:r>
                <w:r w:rsidRPr="001C2F98">
                  <w:rPr>
                    <w:rFonts w:ascii="Times New Roman" w:hAnsi="Times New Roman" w:cs="Times New Roman"/>
                  </w:rPr>
                  <w:t>截至</w:t>
                </w:r>
                <w:r w:rsidRPr="001C2F98">
                  <w:rPr>
                    <w:rFonts w:ascii="Times New Roman" w:hAnsi="Times New Roman" w:cs="Times New Roman"/>
                  </w:rPr>
                  <w:t>2023</w:t>
                </w:r>
                <w:r w:rsidRPr="001C2F98">
                  <w:rPr>
                    <w:rFonts w:ascii="Times New Roman" w:hAnsi="Times New Roman" w:cs="Times New Roman"/>
                  </w:rPr>
                  <w:t>年</w:t>
                </w:r>
                <w:r w:rsidRPr="001C2F98">
                  <w:rPr>
                    <w:rFonts w:ascii="Times New Roman" w:hAnsi="Times New Roman" w:cs="Times New Roman"/>
                  </w:rPr>
                  <w:t>6</w:t>
                </w:r>
                <w:r w:rsidRPr="001C2F98">
                  <w:rPr>
                    <w:rFonts w:ascii="Times New Roman" w:hAnsi="Times New Roman" w:cs="Times New Roman"/>
                  </w:rPr>
                  <w:t>月</w:t>
                </w:r>
                <w:r w:rsidRPr="001C2F98">
                  <w:rPr>
                    <w:rFonts w:ascii="Times New Roman" w:hAnsi="Times New Roman" w:cs="Times New Roman"/>
                  </w:rPr>
                  <w:t>30</w:t>
                </w:r>
                <w:r w:rsidRPr="001C2F98">
                  <w:rPr>
                    <w:rFonts w:ascii="Times New Roman" w:hAnsi="Times New Roman" w:cs="Times New Roman"/>
                  </w:rPr>
                  <w:t>日止</w:t>
                </w:r>
                <w:r w:rsidRPr="001C2F98">
                  <w:rPr>
                    <w:rFonts w:ascii="Times New Roman" w:hAnsi="Times New Roman" w:cs="Times New Roman"/>
                  </w:rPr>
                  <w:t>6</w:t>
                </w:r>
                <w:r w:rsidRPr="001C2F98">
                  <w:rPr>
                    <w:rFonts w:ascii="Times New Roman" w:hAnsi="Times New Roman" w:cs="Times New Roman"/>
                  </w:rPr>
                  <w:t>个月期间</w:t>
                </w:r>
                <w:r w:rsidRPr="001C2F98">
                  <w:rPr>
                    <w:rFonts w:ascii="Times New Roman" w:hAnsi="Times New Roman" w:cs="Times New Roman"/>
                    <w:lang w:val="zh-CN"/>
                  </w:rPr>
                  <w:fldChar w:fldCharType="end"/>
                </w:r>
              </w:p>
            </w:tc>
            <w:tc>
              <w:tcPr>
                <w:tcW w:w="626" w:type="pct"/>
                <w:tcBorders>
                  <w:top w:val="single" w:sz="4" w:space="0" w:color="auto"/>
                  <w:left w:val="single" w:sz="4" w:space="0" w:color="auto"/>
                  <w:bottom w:val="single" w:sz="4" w:space="0" w:color="auto"/>
                  <w:right w:val="single" w:sz="4" w:space="0" w:color="auto"/>
                </w:tcBorders>
                <w:vAlign w:val="center"/>
              </w:tcPr>
              <w:p w:rsidR="00AE6B88" w:rsidRPr="001C2F98" w:rsidRDefault="00AC36FC" w:rsidP="00AC36FC">
                <w:pPr>
                  <w:jc w:val="center"/>
                  <w:rPr>
                    <w:rFonts w:ascii="Times New Roman" w:hAnsi="Times New Roman" w:cs="Times New Roman"/>
                  </w:rPr>
                </w:pPr>
                <w:r w:rsidRPr="001C2F98">
                  <w:rPr>
                    <w:rFonts w:ascii="Times New Roman" w:hAnsi="Times New Roman" w:cs="Times New Roman"/>
                    <w:lang w:val="zh-CN"/>
                  </w:rPr>
                  <w:fldChar w:fldCharType="begin" w:fldLock="1"/>
                </w:r>
                <w:r w:rsidRPr="001C2F98">
                  <w:rPr>
                    <w:rFonts w:ascii="Times New Roman" w:hAnsi="Times New Roman" w:cs="Times New Roman"/>
                    <w:lang w:val="zh-CN"/>
                  </w:rPr>
                  <w:instrText xml:space="preserve"> LINK  Excel.SheetMacroEnabled.12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1!R7C5" \t \r "C:\\Users\\Trista H Zhao\\Desktop\\</w:instrText>
                </w:r>
                <w:r w:rsidRPr="001C2F98">
                  <w:rPr>
                    <w:rFonts w:ascii="Times New Roman" w:hAnsi="Times New Roman" w:cs="Times New Roman"/>
                    <w:lang w:val="zh-CN"/>
                  </w:rPr>
                  <w:instrText>广深铁路股份有限公司</w:instrText>
                </w:r>
                <w:r w:rsidRPr="001C2F98">
                  <w:rPr>
                    <w:rFonts w:ascii="Times New Roman" w:hAnsi="Times New Roman" w:cs="Times New Roman"/>
                    <w:lang w:val="zh-CN"/>
                  </w:rPr>
                  <w:instrText>\\Guanshen railway 2023 interim\\Welink\\Welink-A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\\1-2023</w:instrText>
                </w:r>
                <w:r w:rsidRPr="001C2F98">
                  <w:rPr>
                    <w:rFonts w:ascii="Times New Roman" w:hAnsi="Times New Roman" w:cs="Times New Roman"/>
                    <w:lang w:val="zh-CN"/>
                  </w:rPr>
                  <w:instrText>半年度广深铁路股份</w:instrText>
                </w:r>
                <w:r w:rsidRPr="001C2F98">
                  <w:rPr>
                    <w:rFonts w:ascii="Times New Roman" w:hAnsi="Times New Roman" w:cs="Times New Roman"/>
                    <w:lang w:val="zh-CN"/>
                  </w:rPr>
                  <w:instrText>A</w:instrText>
                </w:r>
                <w:r w:rsidRPr="001C2F98">
                  <w:rPr>
                    <w:rFonts w:ascii="Times New Roman" w:hAnsi="Times New Roman" w:cs="Times New Roman"/>
                    <w:lang w:val="zh-CN"/>
                  </w:rPr>
                  <w:instrText>股</w:instrText>
                </w:r>
                <w:r w:rsidRPr="001C2F98">
                  <w:rPr>
                    <w:rFonts w:ascii="Times New Roman" w:hAnsi="Times New Roman" w:cs="Times New Roman"/>
                    <w:lang w:val="zh-CN"/>
                  </w:rPr>
                  <w:instrText>.xlsx" "</w:instrText>
                </w:r>
                <w:r w:rsidRPr="001C2F98">
                  <w:rPr>
                    <w:rFonts w:ascii="Times New Roman" w:hAnsi="Times New Roman" w:cs="Times New Roman"/>
                    <w:lang w:val="zh-CN"/>
                  </w:rPr>
                  <w:instrText>三</w:instrText>
                </w:r>
                <w:r w:rsidRPr="001C2F98">
                  <w:rPr>
                    <w:rFonts w:ascii="Times New Roman" w:hAnsi="Times New Roman" w:cs="Times New Roman"/>
                    <w:lang w:val="zh-CN"/>
                  </w:rPr>
                  <w:instrText>_</w:instrText>
                </w:r>
                <w:r w:rsidRPr="001C2F98">
                  <w:rPr>
                    <w:rFonts w:ascii="Times New Roman" w:hAnsi="Times New Roman" w:cs="Times New Roman"/>
                    <w:lang w:val="zh-CN"/>
                  </w:rPr>
                  <w:instrText>净资产收益率及每股亏损</w:instrText>
                </w:r>
                <w:r w:rsidRPr="001C2F98">
                  <w:rPr>
                    <w:rFonts w:ascii="Times New Roman" w:hAnsi="Times New Roman" w:cs="Times New Roman"/>
                    <w:lang w:val="zh-CN"/>
                  </w:rPr>
                  <w:instrText xml:space="preserve">1!R7C5" \* MERGEFORMAT </w:instrText>
                </w:r>
                <w:r w:rsidRPr="001C2F98">
                  <w:rPr>
                    <w:rFonts w:ascii="Times New Roman" w:hAnsi="Times New Roman" w:cs="Times New Roman"/>
                    <w:lang w:val="zh-CN"/>
                  </w:rPr>
                  <w:fldChar w:fldCharType="separate"/>
                </w:r>
                <w:r w:rsidRPr="001C2F98">
                  <w:rPr>
                    <w:rFonts w:ascii="Times New Roman" w:hAnsi="Times New Roman" w:cs="Times New Roman"/>
                  </w:rPr>
                  <w:t>截至</w:t>
                </w:r>
                <w:r w:rsidRPr="001C2F98">
                  <w:rPr>
                    <w:rFonts w:ascii="Times New Roman" w:hAnsi="Times New Roman" w:cs="Times New Roman"/>
                  </w:rPr>
                  <w:t>2022</w:t>
                </w:r>
                <w:r w:rsidRPr="001C2F98">
                  <w:rPr>
                    <w:rFonts w:ascii="Times New Roman" w:hAnsi="Times New Roman" w:cs="Times New Roman"/>
                  </w:rPr>
                  <w:t>年</w:t>
                </w:r>
                <w:r w:rsidRPr="001C2F98">
                  <w:rPr>
                    <w:rFonts w:ascii="Times New Roman" w:hAnsi="Times New Roman" w:cs="Times New Roman"/>
                  </w:rPr>
                  <w:t>6</w:t>
                </w:r>
                <w:r w:rsidRPr="001C2F98">
                  <w:rPr>
                    <w:rFonts w:ascii="Times New Roman" w:hAnsi="Times New Roman" w:cs="Times New Roman"/>
                  </w:rPr>
                  <w:t>月</w:t>
                </w:r>
                <w:r w:rsidRPr="001C2F98">
                  <w:rPr>
                    <w:rFonts w:ascii="Times New Roman" w:hAnsi="Times New Roman" w:cs="Times New Roman"/>
                  </w:rPr>
                  <w:t>30</w:t>
                </w:r>
                <w:r w:rsidRPr="001C2F98">
                  <w:rPr>
                    <w:rFonts w:ascii="Times New Roman" w:hAnsi="Times New Roman" w:cs="Times New Roman"/>
                  </w:rPr>
                  <w:t>日止</w:t>
                </w:r>
                <w:r w:rsidRPr="001C2F98">
                  <w:rPr>
                    <w:rFonts w:ascii="Times New Roman" w:hAnsi="Times New Roman" w:cs="Times New Roman"/>
                  </w:rPr>
                  <w:t>6</w:t>
                </w:r>
                <w:r w:rsidRPr="001C2F98">
                  <w:rPr>
                    <w:rFonts w:ascii="Times New Roman" w:hAnsi="Times New Roman" w:cs="Times New Roman"/>
                  </w:rPr>
                  <w:t>个月期间</w:t>
                </w:r>
                <w:r w:rsidRPr="001C2F98">
                  <w:rPr>
                    <w:rFonts w:ascii="Times New Roman" w:hAnsi="Times New Roman" w:cs="Times New Roman"/>
                    <w:lang w:val="zh-CN"/>
                  </w:rPr>
                  <w:fldChar w:fldCharType="end"/>
                </w:r>
              </w:p>
            </w:tc>
          </w:tr>
          <w:tr w:rsidR="00AC36FC" w:rsidTr="001C2F98">
            <w:trPr>
              <w:trHeight w:val="360"/>
              <w:jc w:val="center"/>
            </w:trPr>
            <w:sdt>
              <w:sdtPr>
                <w:rPr>
                  <w:rFonts w:ascii="Times New Roman" w:hAnsi="Times New Roman" w:cs="Times New Roman"/>
                </w:rPr>
                <w:tag w:val="_PLD_c94607fd97d648bd8ca7517a2c7054ea"/>
                <w:id w:val="-1970659207"/>
                <w:lock w:val="sdtLocked"/>
              </w:sdtPr>
              <w:sdtEndPr/>
              <w:sdtContent>
                <w:tc>
                  <w:tcPr>
                    <w:tcW w:w="1089"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rPr>
                        <w:rFonts w:ascii="Times New Roman" w:hAnsi="Times New Roman" w:cs="Times New Roman"/>
                      </w:rPr>
                    </w:pPr>
                    <w:r w:rsidRPr="001C2F98">
                      <w:rPr>
                        <w:rFonts w:ascii="Times New Roman" w:hAnsi="Times New Roman" w:cs="Times New Roman"/>
                      </w:rPr>
                      <w:t>归属于公司普通股股东的净利润</w:t>
                    </w:r>
                  </w:p>
                </w:tc>
              </w:sdtContent>
            </w:sdt>
            <w:tc>
              <w:tcPr>
                <w:tcW w:w="704"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2.64</w:t>
                </w:r>
              </w:p>
            </w:tc>
            <w:tc>
              <w:tcPr>
                <w:tcW w:w="703"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(2.85)</w:t>
                </w:r>
              </w:p>
            </w:tc>
            <w:tc>
              <w:tcPr>
                <w:tcW w:w="626"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0.0956</w:t>
                </w:r>
              </w:p>
            </w:tc>
            <w:tc>
              <w:tcPr>
                <w:tcW w:w="626"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(0.1080)</w:t>
                </w:r>
              </w:p>
            </w:tc>
            <w:tc>
              <w:tcPr>
                <w:tcW w:w="626"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0.0956</w:t>
                </w:r>
              </w:p>
            </w:tc>
            <w:tc>
              <w:tcPr>
                <w:tcW w:w="626"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(0.1080)</w:t>
                </w:r>
              </w:p>
            </w:tc>
          </w:tr>
          <w:tr w:rsidR="00AC36FC" w:rsidTr="001C2F98">
            <w:trPr>
              <w:trHeight w:val="360"/>
              <w:jc w:val="center"/>
            </w:trPr>
            <w:sdt>
              <w:sdtPr>
                <w:rPr>
                  <w:rFonts w:ascii="Times New Roman" w:hAnsi="Times New Roman" w:cs="Times New Roman"/>
                </w:rPr>
                <w:tag w:val="_PLD_0794afc706e94e77876df1281577a7d9"/>
                <w:id w:val="181485159"/>
                <w:lock w:val="sdtLocked"/>
              </w:sdtPr>
              <w:sdtEndPr/>
              <w:sdtContent>
                <w:tc>
                  <w:tcPr>
                    <w:tcW w:w="1089"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rPr>
                        <w:rFonts w:ascii="Times New Roman" w:hAnsi="Times New Roman" w:cs="Times New Roman"/>
                      </w:rPr>
                    </w:pPr>
                    <w:r w:rsidRPr="001C2F98">
                      <w:rPr>
                        <w:rFonts w:ascii="Times New Roman" w:hAnsi="Times New Roman" w:cs="Times New Roman"/>
                      </w:rPr>
                      <w:t>扣除非经常性损益后归属于公司普通股股东的净利润</w:t>
                    </w:r>
                  </w:p>
                </w:tc>
              </w:sdtContent>
            </w:sdt>
            <w:tc>
              <w:tcPr>
                <w:tcW w:w="704"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2.58</w:t>
                </w:r>
              </w:p>
            </w:tc>
            <w:tc>
              <w:tcPr>
                <w:tcW w:w="703"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(2.92)</w:t>
                </w:r>
              </w:p>
            </w:tc>
            <w:tc>
              <w:tcPr>
                <w:tcW w:w="626"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0.0935</w:t>
                </w:r>
              </w:p>
            </w:tc>
            <w:tc>
              <w:tcPr>
                <w:tcW w:w="626"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(0.1106)</w:t>
                </w:r>
              </w:p>
            </w:tc>
            <w:tc>
              <w:tcPr>
                <w:tcW w:w="626"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0.0935</w:t>
                </w:r>
              </w:p>
            </w:tc>
            <w:tc>
              <w:tcPr>
                <w:tcW w:w="626" w:type="pct"/>
                <w:tcBorders>
                  <w:top w:val="single" w:sz="4" w:space="0" w:color="auto"/>
                  <w:left w:val="single" w:sz="4" w:space="0" w:color="auto"/>
                  <w:bottom w:val="single" w:sz="4" w:space="0" w:color="auto"/>
                  <w:right w:val="single" w:sz="4" w:space="0" w:color="auto"/>
                </w:tcBorders>
                <w:vAlign w:val="center"/>
              </w:tcPr>
              <w:p w:rsidR="00AC36FC" w:rsidRPr="001C2F98" w:rsidRDefault="00AC36FC" w:rsidP="00AC36FC">
                <w:pPr>
                  <w:jc w:val="right"/>
                  <w:rPr>
                    <w:rFonts w:ascii="Times New Roman" w:hAnsi="Times New Roman" w:cs="Times New Roman"/>
                  </w:rPr>
                </w:pPr>
                <w:r w:rsidRPr="001C2F98">
                  <w:rPr>
                    <w:rFonts w:ascii="Times New Roman" w:hAnsi="Times New Roman" w:cs="Times New Roman"/>
                  </w:rPr>
                  <w:t>(0.1106)</w:t>
                </w:r>
              </w:p>
            </w:tc>
          </w:tr>
        </w:tbl>
        <w:p w:rsidR="00047B74" w:rsidRDefault="00833B52"/>
      </w:sdtContent>
    </w:sdt>
    <w:bookmarkStart w:id="180" w:name="_Hlk76135020" w:displacedByCustomXml="next"/>
    <w:sdt>
      <w:sdtPr>
        <w:rPr>
          <w:rFonts w:ascii="Times New Roman" w:hAnsi="Times New Roman" w:cs="Times New Roman"/>
          <w:b/>
          <w:bCs/>
          <w:sz w:val="24"/>
        </w:rPr>
        <w:alias w:val="模块:落款"/>
        <w:tag w:val="_SEC_05b1791af4454108ad401bb8a64cf5c6"/>
        <w:id w:val="9528651"/>
        <w:lock w:val="sdtLocked"/>
        <w:placeholder>
          <w:docPart w:val="GBC22222222222222222222222222222"/>
        </w:placeholder>
      </w:sdtPr>
      <w:sdtEndPr>
        <w:rPr>
          <w:b w:val="0"/>
          <w:bCs w:val="0"/>
          <w:sz w:val="21"/>
        </w:rPr>
      </w:sdtEndPr>
      <w:sdtContent>
        <w:p w:rsidR="00047B74" w:rsidRPr="00092130" w:rsidRDefault="009454CC" w:rsidP="00092130">
          <w:pPr>
            <w:spacing w:line="360" w:lineRule="exact"/>
            <w:ind w:right="5"/>
            <w:jc w:val="right"/>
            <w:rPr>
              <w:rFonts w:ascii="Times New Roman" w:hAnsi="Times New Roman" w:cs="Times New Roman"/>
              <w:u w:val="single"/>
            </w:rPr>
          </w:pPr>
          <w:r w:rsidRPr="00092130">
            <w:rPr>
              <w:rFonts w:ascii="Times New Roman" w:hAnsi="Times New Roman" w:cs="Times New Roman"/>
            </w:rPr>
            <w:t>董事长：</w:t>
          </w:r>
          <w:sdt>
            <w:sdtPr>
              <w:rPr>
                <w:rFonts w:ascii="Times New Roman" w:hAnsi="Times New Roman" w:cs="Times New Roman"/>
              </w:rPr>
              <w:alias w:val="报告发布人"/>
              <w:tag w:val="_GBC_f07cbb7287a94e798691f7fcb5112f49"/>
              <w:id w:val="24350177"/>
              <w:lock w:val="sdtLocked"/>
              <w:placeholder>
                <w:docPart w:val="GBC22222222222222222222222222222"/>
              </w:placeholder>
            </w:sdtPr>
            <w:sdtEndPr/>
            <w:sdtContent>
              <w:r w:rsidR="00092130" w:rsidRPr="00092130">
                <w:rPr>
                  <w:rFonts w:ascii="Times New Roman" w:hAnsi="Times New Roman" w:cs="Times New Roman"/>
                </w:rPr>
                <w:t>武勇</w:t>
              </w:r>
            </w:sdtContent>
          </w:sdt>
          <w:r w:rsidRPr="00092130">
            <w:rPr>
              <w:rFonts w:ascii="Times New Roman" w:hAnsi="Times New Roman" w:cs="Times New Roman"/>
            </w:rPr>
            <w:t xml:space="preserve"> </w:t>
          </w:r>
        </w:p>
        <w:p w:rsidR="00047B74" w:rsidRPr="00092130" w:rsidRDefault="009454CC" w:rsidP="00092130">
          <w:pPr>
            <w:spacing w:line="360" w:lineRule="exact"/>
            <w:jc w:val="right"/>
          </w:pPr>
          <w:r w:rsidRPr="00092130">
            <w:rPr>
              <w:rFonts w:ascii="Times New Roman" w:hAnsi="Times New Roman" w:cs="Times New Roman"/>
            </w:rPr>
            <w:t>董事会批准报送日期：</w:t>
          </w:r>
          <w:sdt>
            <w:sdtPr>
              <w:rPr>
                <w:rFonts w:ascii="Times New Roman" w:hAnsi="Times New Roman" w:cs="Times New Roman"/>
              </w:rPr>
              <w:alias w:val="报告董事会批准报送日期"/>
              <w:tag w:val="_GBC_56d5d40e768a439aa604555fa2089c42"/>
              <w:id w:val="24350178"/>
              <w:lock w:val="sdtLocked"/>
              <w:placeholder>
                <w:docPart w:val="GBC22222222222222222222222222222"/>
              </w:placeholder>
              <w:date w:fullDate="2023-08-29T00:00:00Z">
                <w:dateFormat w:val="yyyy'年'M'月'd'日'"/>
                <w:lid w:val="zh-CN"/>
                <w:storeMappedDataAs w:val="dateTime"/>
                <w:calendar w:val="gregorian"/>
              </w:date>
            </w:sdtPr>
            <w:sdtEndPr/>
            <w:sdtContent>
              <w:r w:rsidR="00A841E5">
                <w:rPr>
                  <w:rFonts w:ascii="Times New Roman" w:hAnsi="Times New Roman" w:cs="Times New Roman" w:hint="eastAsia"/>
                </w:rPr>
                <w:t>2023</w:t>
              </w:r>
              <w:r w:rsidR="00A841E5">
                <w:rPr>
                  <w:rFonts w:ascii="Times New Roman" w:hAnsi="Times New Roman" w:cs="Times New Roman" w:hint="eastAsia"/>
                </w:rPr>
                <w:t>年</w:t>
              </w:r>
              <w:r w:rsidR="00A841E5">
                <w:rPr>
                  <w:rFonts w:ascii="Times New Roman" w:hAnsi="Times New Roman" w:cs="Times New Roman" w:hint="eastAsia"/>
                </w:rPr>
                <w:t>8</w:t>
              </w:r>
              <w:r w:rsidR="00A841E5">
                <w:rPr>
                  <w:rFonts w:ascii="Times New Roman" w:hAnsi="Times New Roman" w:cs="Times New Roman" w:hint="eastAsia"/>
                </w:rPr>
                <w:t>月</w:t>
              </w:r>
              <w:r w:rsidR="00A841E5">
                <w:rPr>
                  <w:rFonts w:ascii="Times New Roman" w:hAnsi="Times New Roman" w:cs="Times New Roman" w:hint="eastAsia"/>
                </w:rPr>
                <w:t>29</w:t>
              </w:r>
              <w:r w:rsidR="00A841E5">
                <w:rPr>
                  <w:rFonts w:ascii="Times New Roman" w:hAnsi="Times New Roman" w:cs="Times New Roman" w:hint="eastAsia"/>
                </w:rPr>
                <w:t>日</w:t>
              </w:r>
            </w:sdtContent>
          </w:sdt>
          <w:r w:rsidRPr="00092130">
            <w:rPr>
              <w:rFonts w:ascii="Times New Roman" w:hAnsi="Times New Roman" w:cs="Times New Roman"/>
            </w:rPr>
            <w:t xml:space="preserve"> </w:t>
          </w:r>
        </w:p>
      </w:sdtContent>
    </w:sdt>
    <w:bookmarkEnd w:id="180" w:displacedByCustomXml="prev"/>
    <w:sectPr w:rsidR="00047B74" w:rsidRPr="00092130" w:rsidSect="0066258B">
      <w:pgSz w:w="11906" w:h="16838"/>
      <w:pgMar w:top="1418" w:right="1418" w:bottom="1418" w:left="1418"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52" w:rsidRDefault="00833B52" w:rsidP="00365E23">
      <w:r>
        <w:separator/>
      </w:r>
    </w:p>
  </w:endnote>
  <w:endnote w:type="continuationSeparator" w:id="0">
    <w:p w:rsidR="00833B52" w:rsidRDefault="00833B52"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仿宋_GB2312">
    <w:altName w:val="微软雅黑"/>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57408834"/>
      <w:docPartObj>
        <w:docPartGallery w:val="Page Numbers (Bottom of Page)"/>
        <w:docPartUnique/>
      </w:docPartObj>
    </w:sdtPr>
    <w:sdtEndPr/>
    <w:sdtContent>
      <w:sdt>
        <w:sdtPr>
          <w:rPr>
            <w:rFonts w:ascii="Times New Roman" w:hAnsi="Times New Roman"/>
          </w:rPr>
          <w:id w:val="98381352"/>
          <w:docPartObj>
            <w:docPartGallery w:val="Page Numbers (Top of Page)"/>
            <w:docPartUnique/>
          </w:docPartObj>
        </w:sdtPr>
        <w:sdtEndPr/>
        <w:sdtContent>
          <w:p w:rsidR="00062244" w:rsidRPr="00C32F25" w:rsidRDefault="00062244" w:rsidP="004860B6">
            <w:pPr>
              <w:pStyle w:val="af1"/>
              <w:jc w:val="center"/>
              <w:rPr>
                <w:rFonts w:ascii="Times New Roman" w:hAnsi="Times New Roman"/>
              </w:rPr>
            </w:pPr>
            <w:r w:rsidRPr="00C32F25">
              <w:rPr>
                <w:rFonts w:ascii="Times New Roman" w:hAnsi="Times New Roman"/>
                <w:b/>
                <w:bCs/>
              </w:rPr>
              <w:fldChar w:fldCharType="begin"/>
            </w:r>
            <w:r w:rsidRPr="00C32F25">
              <w:rPr>
                <w:rFonts w:ascii="Times New Roman" w:hAnsi="Times New Roman"/>
                <w:b/>
              </w:rPr>
              <w:instrText>PAGE</w:instrText>
            </w:r>
            <w:r w:rsidRPr="00C32F25">
              <w:rPr>
                <w:rFonts w:ascii="Times New Roman" w:hAnsi="Times New Roman"/>
                <w:b/>
                <w:bCs/>
              </w:rPr>
              <w:fldChar w:fldCharType="separate"/>
            </w:r>
            <w:r w:rsidRPr="00C32F25">
              <w:rPr>
                <w:rFonts w:ascii="Times New Roman" w:hAnsi="Times New Roman"/>
                <w:b/>
                <w:noProof/>
              </w:rPr>
              <w:t>34</w:t>
            </w:r>
            <w:r w:rsidRPr="00C32F25">
              <w:rPr>
                <w:rFonts w:ascii="Times New Roman" w:hAnsi="Times New Roman"/>
                <w:b/>
                <w:bCs/>
              </w:rPr>
              <w:fldChar w:fldCharType="end"/>
            </w:r>
            <w:r w:rsidRPr="00C32F25">
              <w:rPr>
                <w:rFonts w:ascii="Times New Roman" w:hAnsi="Times New Roman"/>
                <w:lang w:val="zh-CN"/>
              </w:rPr>
              <w:t xml:space="preserve"> / </w:t>
            </w:r>
            <w:r w:rsidRPr="00C32F25">
              <w:rPr>
                <w:rFonts w:ascii="Times New Roman" w:hAnsi="Times New Roman"/>
                <w:b/>
                <w:bCs/>
              </w:rPr>
              <w:fldChar w:fldCharType="begin"/>
            </w:r>
            <w:r w:rsidRPr="00C32F25">
              <w:rPr>
                <w:rFonts w:ascii="Times New Roman" w:hAnsi="Times New Roman"/>
                <w:b/>
              </w:rPr>
              <w:instrText>NUMPAGES</w:instrText>
            </w:r>
            <w:r w:rsidRPr="00C32F25">
              <w:rPr>
                <w:rFonts w:ascii="Times New Roman" w:hAnsi="Times New Roman"/>
                <w:b/>
                <w:bCs/>
              </w:rPr>
              <w:fldChar w:fldCharType="separate"/>
            </w:r>
            <w:r w:rsidRPr="00C32F25">
              <w:rPr>
                <w:rFonts w:ascii="Times New Roman" w:hAnsi="Times New Roman"/>
                <w:b/>
                <w:noProof/>
              </w:rPr>
              <w:t>161</w:t>
            </w:r>
            <w:r w:rsidRPr="00C32F25">
              <w:rPr>
                <w:rFonts w:ascii="Times New Roman" w:hAnsi="Times New Roman"/>
                <w:b/>
                <w:bCs/>
              </w:rPr>
              <w:fldChar w:fldCharType="end"/>
            </w:r>
          </w:p>
        </w:sdtContent>
      </w:sdt>
    </w:sdtContent>
  </w:sdt>
  <w:p w:rsidR="00062244" w:rsidRDefault="00062244">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52" w:rsidRDefault="00833B52" w:rsidP="00365E23">
      <w:r>
        <w:separator/>
      </w:r>
    </w:p>
  </w:footnote>
  <w:footnote w:type="continuationSeparator" w:id="0">
    <w:p w:rsidR="00833B52" w:rsidRDefault="00833B52"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44" w:rsidRPr="0066258B" w:rsidRDefault="00062244" w:rsidP="004B4ABF">
    <w:pPr>
      <w:pStyle w:val="af"/>
      <w:tabs>
        <w:tab w:val="clear" w:pos="8306"/>
        <w:tab w:val="left" w:pos="8364"/>
        <w:tab w:val="left" w:pos="8505"/>
      </w:tabs>
      <w:ind w:rightChars="10" w:right="21"/>
      <w:rPr>
        <w:rFonts w:ascii="Times New Roman" w:hAnsi="Times New Roman"/>
        <w:b/>
      </w:rPr>
    </w:pPr>
    <w:r w:rsidRPr="0066258B">
      <w:rPr>
        <w:rFonts w:ascii="Times New Roman" w:hAnsi="Times New Roman"/>
      </w:rPr>
      <w:t>广深铁路</w:t>
    </w:r>
    <w:r w:rsidRPr="0066258B">
      <w:rPr>
        <w:rFonts w:ascii="Times New Roman" w:hAnsi="Times New Roman"/>
      </w:rPr>
      <w:t>2023</w:t>
    </w:r>
    <w:r w:rsidRPr="0066258B">
      <w:rPr>
        <w:rFonts w:ascii="Times New Roman" w:hAnsi="Times New Roman"/>
      </w:rPr>
      <w:t>年半年度报告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244" w:rsidRDefault="00062244" w:rsidP="0066258B">
    <w:pPr>
      <w:pStyle w:val="af"/>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3058"/>
    <w:multiLevelType w:val="multilevel"/>
    <w:tmpl w:val="20FE2D1E"/>
    <w:lvl w:ilvl="0">
      <w:start w:val="1"/>
      <w:numFmt w:val="decimal"/>
      <w:lvlText w:val="(%1)"/>
      <w:lvlJc w:val="left"/>
      <w:pPr>
        <w:ind w:left="425" w:hanging="425"/>
      </w:pPr>
      <w:rPr>
        <w:rFonts w:ascii="Times New Roman" w:hAnsi="Times New Roman" w:cs="Times New Roman" w:hint="default"/>
        <w:b/>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C7576E"/>
    <w:multiLevelType w:val="multilevel"/>
    <w:tmpl w:val="911C7D6A"/>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2DC503B"/>
    <w:multiLevelType w:val="hybridMultilevel"/>
    <w:tmpl w:val="9730AD9E"/>
    <w:lvl w:ilvl="0" w:tplc="A316F02C">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364DD5"/>
    <w:multiLevelType w:val="hybridMultilevel"/>
    <w:tmpl w:val="22043E68"/>
    <w:lvl w:ilvl="0" w:tplc="727EB766">
      <w:start w:val="1"/>
      <w:numFmt w:val="chineseCountingThousand"/>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4C1381"/>
    <w:multiLevelType w:val="hybridMultilevel"/>
    <w:tmpl w:val="1DA8FF7E"/>
    <w:lvl w:ilvl="0" w:tplc="0950A4CE">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918050B"/>
    <w:multiLevelType w:val="multilevel"/>
    <w:tmpl w:val="B6A8E232"/>
    <w:lvl w:ilvl="0">
      <w:start w:val="1"/>
      <w:numFmt w:val="lowerLetter"/>
      <w:lvlText w:val="(%1)"/>
      <w:lvlJc w:val="left"/>
      <w:pPr>
        <w:ind w:left="420" w:hanging="420"/>
      </w:pPr>
      <w:rPr>
        <w:rFonts w:ascii="Times New Roman" w:hAnsi="Times New Roman" w:cs="Times New Roman" w:hint="default"/>
        <w:b w:val="0"/>
        <w:color w:val="000000"/>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9E13606"/>
    <w:multiLevelType w:val="hybridMultilevel"/>
    <w:tmpl w:val="0D12B1EE"/>
    <w:lvl w:ilvl="0" w:tplc="6A1ABE34">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824F16"/>
    <w:multiLevelType w:val="hybridMultilevel"/>
    <w:tmpl w:val="0930F6D4"/>
    <w:lvl w:ilvl="0" w:tplc="024677CC">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93325"/>
    <w:multiLevelType w:val="hybridMultilevel"/>
    <w:tmpl w:val="79CE422E"/>
    <w:lvl w:ilvl="0" w:tplc="25E896E0">
      <w:start w:val="1"/>
      <w:numFmt w:val="lowerLetter"/>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0DB74705"/>
    <w:multiLevelType w:val="hybridMultilevel"/>
    <w:tmpl w:val="0BF28780"/>
    <w:lvl w:ilvl="0" w:tplc="CCE4E7DC">
      <w:start w:val="2"/>
      <w:numFmt w:val="lowerRoman"/>
      <w:lvlText w:val="(%1)"/>
      <w:lvlJc w:val="left"/>
      <w:pPr>
        <w:tabs>
          <w:tab w:val="num" w:pos="0"/>
        </w:tabs>
        <w:ind w:left="0" w:hanging="720"/>
      </w:pPr>
      <w:rPr>
        <w:rFonts w:hint="eastAsia"/>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1F5ED2"/>
    <w:multiLevelType w:val="multilevel"/>
    <w:tmpl w:val="3FCE3F56"/>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10314E3A"/>
    <w:multiLevelType w:val="multilevel"/>
    <w:tmpl w:val="282CABD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lowerLetter"/>
      <w:lvlText w:val="(%4)"/>
      <w:lvlJc w:val="left"/>
      <w:pPr>
        <w:ind w:left="4112" w:hanging="851"/>
      </w:pPr>
      <w:rPr>
        <w:rFonts w:ascii="Times New Roman" w:hAnsi="Times New Roman" w:cs="Times New Roman" w:hint="default"/>
        <w:b w:val="0"/>
        <w:color w:val="00000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104977C1"/>
    <w:multiLevelType w:val="hybridMultilevel"/>
    <w:tmpl w:val="DECE1DD8"/>
    <w:lvl w:ilvl="0" w:tplc="04090013">
      <w:start w:val="1"/>
      <w:numFmt w:val="chineseCountingThousand"/>
      <w:lvlText w:val="%1、"/>
      <w:lvlJc w:val="left"/>
      <w:pPr>
        <w:ind w:left="3256"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2696DF7"/>
    <w:multiLevelType w:val="hybridMultilevel"/>
    <w:tmpl w:val="9C224668"/>
    <w:lvl w:ilvl="0" w:tplc="9AD8EAB0">
      <w:start w:val="1"/>
      <w:numFmt w:val="chineseCountingThousand"/>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5313D4C"/>
    <w:multiLevelType w:val="hybridMultilevel"/>
    <w:tmpl w:val="715A2B8C"/>
    <w:lvl w:ilvl="0" w:tplc="F2241834">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15FC2973"/>
    <w:multiLevelType w:val="hybridMultilevel"/>
    <w:tmpl w:val="B65EB8FC"/>
    <w:lvl w:ilvl="0" w:tplc="2F8C5A92">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169A565E"/>
    <w:multiLevelType w:val="multilevel"/>
    <w:tmpl w:val="78C6E118"/>
    <w:lvl w:ilvl="0">
      <w:start w:val="1"/>
      <w:numFmt w:val="decimal"/>
      <w:lvlText w:val="%1、 "/>
      <w:lvlJc w:val="left"/>
      <w:pPr>
        <w:ind w:left="420" w:hanging="420"/>
      </w:pPr>
      <w:rPr>
        <w:rFonts w:ascii="Times New Roman" w:eastAsia="宋体" w:hAnsi="Times New Roman" w:cs="Times New Roman" w:hint="default"/>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17316F2F"/>
    <w:multiLevelType w:val="multilevel"/>
    <w:tmpl w:val="AA7835D2"/>
    <w:lvl w:ilvl="0">
      <w:start w:val="1"/>
      <w:numFmt w:val="lowerLetter"/>
      <w:lvlText w:val="(%1)"/>
      <w:lvlJc w:val="left"/>
      <w:pPr>
        <w:ind w:left="425" w:hanging="425"/>
      </w:pPr>
      <w:rPr>
        <w:rFonts w:ascii="Times New Roman" w:hAnsi="Times New Roman" w:cs="Times New Roman" w:hint="default"/>
        <w:b w:val="0"/>
        <w:i w:val="0"/>
        <w:sz w:val="21"/>
        <w:szCs w:val="21"/>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185F3408"/>
    <w:multiLevelType w:val="multilevel"/>
    <w:tmpl w:val="D708F68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color w:val="00000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195D3F06"/>
    <w:multiLevelType w:val="hybridMultilevel"/>
    <w:tmpl w:val="08FC2026"/>
    <w:lvl w:ilvl="0" w:tplc="6C66E614">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ACF25C8"/>
    <w:multiLevelType w:val="hybridMultilevel"/>
    <w:tmpl w:val="126E51CC"/>
    <w:lvl w:ilvl="0" w:tplc="82D466D0">
      <w:start w:val="61"/>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01779"/>
    <w:multiLevelType w:val="hybridMultilevel"/>
    <w:tmpl w:val="2EC46536"/>
    <w:lvl w:ilvl="0" w:tplc="1F9061B0">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1D11584D"/>
    <w:multiLevelType w:val="multilevel"/>
    <w:tmpl w:val="DA00C134"/>
    <w:lvl w:ilvl="0">
      <w:start w:val="1"/>
      <w:numFmt w:val="decimal"/>
      <w:lvlText w:val="%1、 "/>
      <w:lvlJc w:val="left"/>
      <w:pPr>
        <w:ind w:left="425" w:hanging="425"/>
      </w:pPr>
      <w:rPr>
        <w:rFonts w:ascii="Times New Roman" w:eastAsia="宋体" w:hAnsi="Times New Roman" w:cs="Times New Roman" w:hint="default"/>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204F3B0A"/>
    <w:multiLevelType w:val="multilevel"/>
    <w:tmpl w:val="46EC314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ascii="Times New Roman" w:hAnsi="Times New Roman" w:cs="Times New Roman" w:hint="default"/>
      </w:rPr>
    </w:lvl>
    <w:lvl w:ilvl="2">
      <w:start w:val="1"/>
      <w:numFmt w:val="chineseCountingThousand"/>
      <w:suff w:val="space"/>
      <w:lvlText w:val="(%3)"/>
      <w:lvlJc w:val="left"/>
      <w:pPr>
        <w:ind w:left="0" w:firstLine="0"/>
      </w:pPr>
      <w:rPr>
        <w:rFonts w:ascii="Times New Roman" w:hAnsi="Times New Roman" w:cs="Times New Roman" w:hint="default"/>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2121200C"/>
    <w:multiLevelType w:val="multilevel"/>
    <w:tmpl w:val="284EBE22"/>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21F9086D"/>
    <w:multiLevelType w:val="multilevel"/>
    <w:tmpl w:val="E1446DB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ascii="Times New Roman" w:hAnsi="Times New Roman" w:cs="Times New Roman"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288414D5"/>
    <w:multiLevelType w:val="hybridMultilevel"/>
    <w:tmpl w:val="33C21E46"/>
    <w:lvl w:ilvl="0" w:tplc="D80CF78C">
      <w:start w:val="1"/>
      <w:numFmt w:val="lowerRoman"/>
      <w:lvlText w:val="(%1)"/>
      <w:lvlJc w:val="left"/>
      <w:pPr>
        <w:tabs>
          <w:tab w:val="num" w:pos="0"/>
        </w:tabs>
        <w:ind w:left="0" w:hanging="7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29DF08F8"/>
    <w:multiLevelType w:val="hybridMultilevel"/>
    <w:tmpl w:val="3D8A36C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2C7D045A"/>
    <w:multiLevelType w:val="hybridMultilevel"/>
    <w:tmpl w:val="888622BA"/>
    <w:lvl w:ilvl="0" w:tplc="F6F82BB0">
      <w:start w:val="1"/>
      <w:numFmt w:val="decimal"/>
      <w:lvlText w:val="(%1)"/>
      <w:lvlJc w:val="left"/>
      <w:pPr>
        <w:ind w:left="420" w:hanging="420"/>
      </w:pPr>
      <w:rPr>
        <w:rFonts w:ascii="Times New Roman"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2E827FC5"/>
    <w:multiLevelType w:val="multilevel"/>
    <w:tmpl w:val="D1A06556"/>
    <w:lvl w:ilvl="0">
      <w:start w:val="1"/>
      <w:numFmt w:val="lowerLetter"/>
      <w:lvlText w:val="(%1)"/>
      <w:lvlJc w:val="left"/>
      <w:pPr>
        <w:ind w:left="425" w:hanging="425"/>
      </w:pPr>
      <w:rPr>
        <w:rFonts w:ascii="Times New Roman" w:hAnsi="Times New Roman" w:cs="Times New Roman" w:hint="default"/>
        <w:b w:val="0"/>
        <w:i w:val="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2F836B68"/>
    <w:multiLevelType w:val="hybridMultilevel"/>
    <w:tmpl w:val="B126B598"/>
    <w:lvl w:ilvl="0" w:tplc="1F20553E">
      <w:start w:val="1"/>
      <w:numFmt w:val="bullet"/>
      <w:lvlText w:val=""/>
      <w:lvlJc w:val="left"/>
      <w:pPr>
        <w:tabs>
          <w:tab w:val="num" w:pos="840"/>
        </w:tabs>
        <w:ind w:left="840" w:hanging="420"/>
      </w:pPr>
      <w:rPr>
        <w:rFonts w:ascii="Wingdings" w:hAnsi="Wingdings" w:hint="default"/>
        <w:color w:val="auto"/>
      </w:rPr>
    </w:lvl>
    <w:lvl w:ilvl="1" w:tplc="04090019" w:tentative="1">
      <w:start w:val="1"/>
      <w:numFmt w:val="bullet"/>
      <w:lvlText w:val=""/>
      <w:lvlJc w:val="left"/>
      <w:pPr>
        <w:tabs>
          <w:tab w:val="num" w:pos="1260"/>
        </w:tabs>
        <w:ind w:left="1260" w:hanging="420"/>
      </w:pPr>
      <w:rPr>
        <w:rFonts w:ascii="Wingdings" w:hAnsi="Wingdings" w:hint="default"/>
      </w:rPr>
    </w:lvl>
    <w:lvl w:ilvl="2" w:tplc="0409001B" w:tentative="1">
      <w:start w:val="1"/>
      <w:numFmt w:val="bullet"/>
      <w:lvlText w:val=""/>
      <w:lvlJc w:val="left"/>
      <w:pPr>
        <w:tabs>
          <w:tab w:val="num" w:pos="1680"/>
        </w:tabs>
        <w:ind w:left="1680" w:hanging="420"/>
      </w:pPr>
      <w:rPr>
        <w:rFonts w:ascii="Wingdings" w:hAnsi="Wingdings" w:hint="default"/>
      </w:rPr>
    </w:lvl>
    <w:lvl w:ilvl="3" w:tplc="0409000F" w:tentative="1">
      <w:start w:val="1"/>
      <w:numFmt w:val="bullet"/>
      <w:lvlText w:val=""/>
      <w:lvlJc w:val="left"/>
      <w:pPr>
        <w:tabs>
          <w:tab w:val="num" w:pos="2100"/>
        </w:tabs>
        <w:ind w:left="2100" w:hanging="420"/>
      </w:pPr>
      <w:rPr>
        <w:rFonts w:ascii="Wingdings" w:hAnsi="Wingdings" w:hint="default"/>
      </w:rPr>
    </w:lvl>
    <w:lvl w:ilvl="4" w:tplc="04090019" w:tentative="1">
      <w:start w:val="1"/>
      <w:numFmt w:val="bullet"/>
      <w:lvlText w:val=""/>
      <w:lvlJc w:val="left"/>
      <w:pPr>
        <w:tabs>
          <w:tab w:val="num" w:pos="2520"/>
        </w:tabs>
        <w:ind w:left="2520" w:hanging="420"/>
      </w:pPr>
      <w:rPr>
        <w:rFonts w:ascii="Wingdings" w:hAnsi="Wingdings" w:hint="default"/>
      </w:rPr>
    </w:lvl>
    <w:lvl w:ilvl="5" w:tplc="0409001B" w:tentative="1">
      <w:start w:val="1"/>
      <w:numFmt w:val="bullet"/>
      <w:lvlText w:val=""/>
      <w:lvlJc w:val="left"/>
      <w:pPr>
        <w:tabs>
          <w:tab w:val="num" w:pos="2940"/>
        </w:tabs>
        <w:ind w:left="2940" w:hanging="420"/>
      </w:pPr>
      <w:rPr>
        <w:rFonts w:ascii="Wingdings" w:hAnsi="Wingdings" w:hint="default"/>
      </w:rPr>
    </w:lvl>
    <w:lvl w:ilvl="6" w:tplc="0409000F" w:tentative="1">
      <w:start w:val="1"/>
      <w:numFmt w:val="bullet"/>
      <w:lvlText w:val=""/>
      <w:lvlJc w:val="left"/>
      <w:pPr>
        <w:tabs>
          <w:tab w:val="num" w:pos="3360"/>
        </w:tabs>
        <w:ind w:left="3360" w:hanging="420"/>
      </w:pPr>
      <w:rPr>
        <w:rFonts w:ascii="Wingdings" w:hAnsi="Wingdings" w:hint="default"/>
      </w:rPr>
    </w:lvl>
    <w:lvl w:ilvl="7" w:tplc="04090019" w:tentative="1">
      <w:start w:val="1"/>
      <w:numFmt w:val="bullet"/>
      <w:lvlText w:val=""/>
      <w:lvlJc w:val="left"/>
      <w:pPr>
        <w:tabs>
          <w:tab w:val="num" w:pos="3780"/>
        </w:tabs>
        <w:ind w:left="3780" w:hanging="420"/>
      </w:pPr>
      <w:rPr>
        <w:rFonts w:ascii="Wingdings" w:hAnsi="Wingdings" w:hint="default"/>
      </w:rPr>
    </w:lvl>
    <w:lvl w:ilvl="8" w:tplc="0409001B"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338958A3"/>
    <w:multiLevelType w:val="hybridMultilevel"/>
    <w:tmpl w:val="6756C72C"/>
    <w:lvl w:ilvl="0" w:tplc="5EB8320C">
      <w:start w:val="1"/>
      <w:numFmt w:val="chineseCountingThousand"/>
      <w:lvlText w:val="%1"/>
      <w:lvlJc w:val="left"/>
      <w:pPr>
        <w:tabs>
          <w:tab w:val="num" w:pos="0"/>
        </w:tabs>
        <w:ind w:left="0" w:hanging="720"/>
      </w:pPr>
      <w:rPr>
        <w:rFonts w:hint="eastAsia"/>
      </w:rPr>
    </w:lvl>
    <w:lvl w:ilvl="1" w:tplc="8DA0C132">
      <w:start w:val="1"/>
      <w:numFmt w:val="decimal"/>
      <w:lvlText w:val="(%2)"/>
      <w:lvlJc w:val="left"/>
      <w:pPr>
        <w:tabs>
          <w:tab w:val="num" w:pos="0"/>
        </w:tabs>
        <w:ind w:left="0" w:hanging="720"/>
      </w:pPr>
      <w:rPr>
        <w:rFonts w:ascii="Arial" w:eastAsia="宋体" w:hAnsi="Arial" w:hint="default"/>
        <w:b w:val="0"/>
        <w:i w:val="0"/>
        <w:sz w:val="20"/>
      </w:rPr>
    </w:lvl>
    <w:lvl w:ilvl="2" w:tplc="83FAB0CC">
      <w:start w:val="1"/>
      <w:numFmt w:val="lowerLetter"/>
      <w:lvlText w:val="(%3)"/>
      <w:lvlJc w:val="left"/>
      <w:pPr>
        <w:tabs>
          <w:tab w:val="num" w:pos="0"/>
        </w:tabs>
        <w:ind w:left="0" w:hanging="720"/>
      </w:pPr>
      <w:rPr>
        <w:rFonts w:ascii="Times New Roman" w:eastAsia="宋体" w:hAnsi="Times New Roman" w:cs="Times New Roman" w:hint="default"/>
        <w:b w:val="0"/>
        <w:i w:val="0"/>
        <w:sz w:val="21"/>
        <w:szCs w:val="21"/>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362312DD"/>
    <w:multiLevelType w:val="hybridMultilevel"/>
    <w:tmpl w:val="A53EEC6E"/>
    <w:lvl w:ilvl="0" w:tplc="0E202C2C">
      <w:start w:val="1"/>
      <w:numFmt w:val="lowerLetter"/>
      <w:lvlText w:val="(%1)"/>
      <w:lvlJc w:val="left"/>
      <w:pPr>
        <w:tabs>
          <w:tab w:val="num" w:pos="0"/>
        </w:tabs>
        <w:ind w:left="0" w:hanging="720"/>
      </w:pPr>
      <w:rPr>
        <w:rFonts w:cs="Arial"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3D2B6D0A"/>
    <w:multiLevelType w:val="hybridMultilevel"/>
    <w:tmpl w:val="42D2FC32"/>
    <w:lvl w:ilvl="0" w:tplc="C3BCA512">
      <w:start w:val="1"/>
      <w:numFmt w:val="chineseCountingThousand"/>
      <w:lvlText w:val="(%1)"/>
      <w:lvlJc w:val="left"/>
      <w:pPr>
        <w:ind w:left="420" w:hanging="420"/>
      </w:pPr>
      <w:rPr>
        <w:rFonts w:ascii="Times New Roman" w:hAnsi="Times New Roman" w:cs="Times New Roman"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3E0178C2"/>
    <w:multiLevelType w:val="hybridMultilevel"/>
    <w:tmpl w:val="025247BA"/>
    <w:lvl w:ilvl="0" w:tplc="038EAECC">
      <w:start w:val="1"/>
      <w:numFmt w:val="lowerLetter"/>
      <w:lvlText w:val="(%1)"/>
      <w:lvlJc w:val="left"/>
      <w:pPr>
        <w:tabs>
          <w:tab w:val="num" w:pos="0"/>
        </w:tabs>
        <w:ind w:left="0" w:hanging="709"/>
      </w:pPr>
      <w:rPr>
        <w:rFonts w:ascii="Times New Roman" w:hAnsi="Times New Roman" w:cs="Times New Roman" w:hint="default"/>
        <w:color w:val="auto"/>
        <w:sz w:val="21"/>
        <w:szCs w:val="21"/>
      </w:rPr>
    </w:lvl>
    <w:lvl w:ilvl="1" w:tplc="1354F380">
      <w:start w:val="16"/>
      <w:numFmt w:val="decimal"/>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3E9941EA"/>
    <w:multiLevelType w:val="hybridMultilevel"/>
    <w:tmpl w:val="7B9209B6"/>
    <w:lvl w:ilvl="0" w:tplc="6C66E614">
      <w:start w:val="1"/>
      <w:numFmt w:val="lowerLetter"/>
      <w:lvlText w:val="(%1)"/>
      <w:lvlJc w:val="left"/>
      <w:pPr>
        <w:ind w:left="84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0682059"/>
    <w:multiLevelType w:val="hybridMultilevel"/>
    <w:tmpl w:val="461624BE"/>
    <w:lvl w:ilvl="0" w:tplc="722C675A">
      <w:start w:val="9"/>
      <w:numFmt w:val="lowerLetter"/>
      <w:lvlText w:val="(%1)"/>
      <w:lvlJc w:val="left"/>
      <w:pPr>
        <w:tabs>
          <w:tab w:val="num" w:pos="0"/>
        </w:tabs>
        <w:ind w:left="0" w:hanging="72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4D151ED"/>
    <w:multiLevelType w:val="hybridMultilevel"/>
    <w:tmpl w:val="9730AD9E"/>
    <w:lvl w:ilvl="0" w:tplc="A316F02C">
      <w:start w:val="1"/>
      <w:numFmt w:val="decimal"/>
      <w:lvlText w:val="%1、 "/>
      <w:lvlJc w:val="left"/>
      <w:pPr>
        <w:ind w:left="420" w:hanging="420"/>
      </w:pPr>
      <w:rPr>
        <w:rFonts w:ascii="Times New Roman" w:eastAsia="宋体"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802360A"/>
    <w:multiLevelType w:val="hybridMultilevel"/>
    <w:tmpl w:val="6C82297A"/>
    <w:lvl w:ilvl="0" w:tplc="6C66E614">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4AC23DB8"/>
    <w:multiLevelType w:val="hybridMultilevel"/>
    <w:tmpl w:val="3A02E6A2"/>
    <w:lvl w:ilvl="0" w:tplc="968C017A">
      <w:start w:val="1"/>
      <w:numFmt w:val="chineseCountingThousand"/>
      <w:lvlText w:val="(%1)"/>
      <w:lvlJc w:val="left"/>
      <w:pPr>
        <w:ind w:left="420" w:hanging="42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4B037B6B"/>
    <w:multiLevelType w:val="hybridMultilevel"/>
    <w:tmpl w:val="0DFE0EA8"/>
    <w:lvl w:ilvl="0" w:tplc="9A70390A">
      <w:start w:val="9"/>
      <w:numFmt w:val="lowerLetter"/>
      <w:lvlText w:val="(%1)"/>
      <w:lvlJc w:val="left"/>
      <w:pPr>
        <w:tabs>
          <w:tab w:val="num" w:pos="0"/>
        </w:tabs>
        <w:ind w:left="0" w:hanging="720"/>
      </w:pPr>
      <w:rPr>
        <w:rFonts w:ascii="Times New Roman" w:hAnsi="Times New Roman" w:cs="Times New Roman"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B8A1F74"/>
    <w:multiLevelType w:val="multilevel"/>
    <w:tmpl w:val="313EA5E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Times New Roman" w:hAnsi="Times New Roman" w:cs="Times New Roman" w:hint="default"/>
        <w:b/>
        <w:sz w:val="21"/>
        <w:szCs w:val="21"/>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7" w15:restartNumberingAfterBreak="0">
    <w:nsid w:val="4BD852D8"/>
    <w:multiLevelType w:val="hybridMultilevel"/>
    <w:tmpl w:val="F502DFDA"/>
    <w:lvl w:ilvl="0" w:tplc="6B202A10">
      <w:start w:val="9"/>
      <w:numFmt w:val="lowerLetter"/>
      <w:lvlText w:val="(%1)"/>
      <w:lvlJc w:val="left"/>
      <w:pPr>
        <w:ind w:left="284" w:hanging="360"/>
      </w:pPr>
      <w:rPr>
        <w:rFonts w:ascii="Times New Roman" w:eastAsia="Times New Roman" w:hAnsi="Times New Roman" w:cs="Times New Roman"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48" w15:restartNumberingAfterBreak="0">
    <w:nsid w:val="4BFB31E0"/>
    <w:multiLevelType w:val="hybridMultilevel"/>
    <w:tmpl w:val="857EC528"/>
    <w:lvl w:ilvl="0" w:tplc="27E49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4C632FB3"/>
    <w:multiLevelType w:val="hybridMultilevel"/>
    <w:tmpl w:val="9BF820C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D882AA1"/>
    <w:multiLevelType w:val="hybridMultilevel"/>
    <w:tmpl w:val="0930F6D4"/>
    <w:lvl w:ilvl="0" w:tplc="024677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A045BD"/>
    <w:multiLevelType w:val="hybridMultilevel"/>
    <w:tmpl w:val="FDFC747A"/>
    <w:lvl w:ilvl="0" w:tplc="D4986580">
      <w:start w:val="1"/>
      <w:numFmt w:val="lowerLetter"/>
      <w:lvlText w:val="(%1)"/>
      <w:lvlJc w:val="left"/>
      <w:pPr>
        <w:tabs>
          <w:tab w:val="num" w:pos="7525"/>
        </w:tabs>
        <w:ind w:left="7525"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8245"/>
        </w:tabs>
        <w:ind w:left="8245" w:hanging="360"/>
      </w:pPr>
    </w:lvl>
    <w:lvl w:ilvl="2" w:tplc="0809001B" w:tentative="1">
      <w:start w:val="1"/>
      <w:numFmt w:val="lowerRoman"/>
      <w:lvlText w:val="%3."/>
      <w:lvlJc w:val="right"/>
      <w:pPr>
        <w:tabs>
          <w:tab w:val="num" w:pos="8965"/>
        </w:tabs>
        <w:ind w:left="8965" w:hanging="180"/>
      </w:pPr>
    </w:lvl>
    <w:lvl w:ilvl="3" w:tplc="0809000F" w:tentative="1">
      <w:start w:val="1"/>
      <w:numFmt w:val="decimal"/>
      <w:lvlText w:val="%4."/>
      <w:lvlJc w:val="left"/>
      <w:pPr>
        <w:tabs>
          <w:tab w:val="num" w:pos="9685"/>
        </w:tabs>
        <w:ind w:left="9685" w:hanging="360"/>
      </w:pPr>
    </w:lvl>
    <w:lvl w:ilvl="4" w:tplc="08090019" w:tentative="1">
      <w:start w:val="1"/>
      <w:numFmt w:val="lowerLetter"/>
      <w:lvlText w:val="%5."/>
      <w:lvlJc w:val="left"/>
      <w:pPr>
        <w:tabs>
          <w:tab w:val="num" w:pos="10405"/>
        </w:tabs>
        <w:ind w:left="10405" w:hanging="360"/>
      </w:pPr>
    </w:lvl>
    <w:lvl w:ilvl="5" w:tplc="0809001B" w:tentative="1">
      <w:start w:val="1"/>
      <w:numFmt w:val="lowerRoman"/>
      <w:lvlText w:val="%6."/>
      <w:lvlJc w:val="right"/>
      <w:pPr>
        <w:tabs>
          <w:tab w:val="num" w:pos="11125"/>
        </w:tabs>
        <w:ind w:left="11125" w:hanging="180"/>
      </w:pPr>
    </w:lvl>
    <w:lvl w:ilvl="6" w:tplc="0809000F" w:tentative="1">
      <w:start w:val="1"/>
      <w:numFmt w:val="decimal"/>
      <w:lvlText w:val="%7."/>
      <w:lvlJc w:val="left"/>
      <w:pPr>
        <w:tabs>
          <w:tab w:val="num" w:pos="11845"/>
        </w:tabs>
        <w:ind w:left="11845" w:hanging="360"/>
      </w:pPr>
    </w:lvl>
    <w:lvl w:ilvl="7" w:tplc="08090019" w:tentative="1">
      <w:start w:val="1"/>
      <w:numFmt w:val="lowerLetter"/>
      <w:lvlText w:val="%8."/>
      <w:lvlJc w:val="left"/>
      <w:pPr>
        <w:tabs>
          <w:tab w:val="num" w:pos="12565"/>
        </w:tabs>
        <w:ind w:left="12565" w:hanging="360"/>
      </w:pPr>
    </w:lvl>
    <w:lvl w:ilvl="8" w:tplc="0809001B" w:tentative="1">
      <w:start w:val="1"/>
      <w:numFmt w:val="lowerRoman"/>
      <w:lvlText w:val="%9."/>
      <w:lvlJc w:val="right"/>
      <w:pPr>
        <w:tabs>
          <w:tab w:val="num" w:pos="13285"/>
        </w:tabs>
        <w:ind w:left="13285" w:hanging="180"/>
      </w:pPr>
    </w:lvl>
  </w:abstractNum>
  <w:abstractNum w:abstractNumId="52" w15:restartNumberingAfterBreak="0">
    <w:nsid w:val="4EF60A35"/>
    <w:multiLevelType w:val="hybridMultilevel"/>
    <w:tmpl w:val="6FE64BF6"/>
    <w:lvl w:ilvl="0" w:tplc="8A5A3D44">
      <w:start w:val="1"/>
      <w:numFmt w:val="chineseCountingThousand"/>
      <w:lvlText w:val="(%1)"/>
      <w:lvlJc w:val="left"/>
      <w:pPr>
        <w:ind w:left="420" w:hanging="420"/>
      </w:pPr>
      <w:rPr>
        <w:rFonts w:ascii="Times New Roman" w:eastAsia="宋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11727FE"/>
    <w:multiLevelType w:val="multilevel"/>
    <w:tmpl w:val="86B8D91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00000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4" w15:restartNumberingAfterBreak="0">
    <w:nsid w:val="51265863"/>
    <w:multiLevelType w:val="hybridMultilevel"/>
    <w:tmpl w:val="E29E6D02"/>
    <w:lvl w:ilvl="0" w:tplc="965271B8">
      <w:start w:val="1"/>
      <w:numFmt w:val="chineseCountingThousand"/>
      <w:suff w:val="space"/>
      <w:lvlText w:val="(%1)"/>
      <w:lvlJc w:val="left"/>
      <w:pPr>
        <w:ind w:left="420" w:hanging="420"/>
      </w:pPr>
      <w:rPr>
        <w:rFonts w:hint="eastAsia"/>
      </w:rPr>
    </w:lvl>
    <w:lvl w:ilvl="1" w:tplc="6C66E614">
      <w:start w:val="1"/>
      <w:numFmt w:val="lowerLetter"/>
      <w:lvlText w:val="(%2)"/>
      <w:lvlJc w:val="left"/>
      <w:pPr>
        <w:ind w:left="840" w:hanging="420"/>
      </w:pPr>
      <w:rPr>
        <w:rFonts w:ascii="Times New Roman" w:hAnsi="Times New Roman" w:cs="Times New Roman" w:hint="default"/>
        <w:b w:val="0"/>
        <w:color w:val="00000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15:restartNumberingAfterBreak="0">
    <w:nsid w:val="5141766E"/>
    <w:multiLevelType w:val="multilevel"/>
    <w:tmpl w:val="794233CA"/>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15:restartNumberingAfterBreak="0">
    <w:nsid w:val="51F90E9C"/>
    <w:multiLevelType w:val="hybridMultilevel"/>
    <w:tmpl w:val="146857E6"/>
    <w:lvl w:ilvl="0" w:tplc="70E0CFD2">
      <w:start w:val="61"/>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15:restartNumberingAfterBreak="0">
    <w:nsid w:val="55F7230D"/>
    <w:multiLevelType w:val="hybridMultilevel"/>
    <w:tmpl w:val="613E068C"/>
    <w:lvl w:ilvl="0" w:tplc="D73002B2">
      <w:start w:val="7"/>
      <w:numFmt w:val="chineseCountingThousand"/>
      <w:lvlText w:val="%1"/>
      <w:lvlJc w:val="left"/>
      <w:pPr>
        <w:tabs>
          <w:tab w:val="num" w:pos="720"/>
        </w:tabs>
        <w:ind w:left="720" w:hanging="720"/>
      </w:pPr>
      <w:rPr>
        <w:rFonts w:ascii="Arial Bold" w:eastAsia="宋体" w:hAnsi="Arial Bold"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0A4544A">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62C1542"/>
    <w:multiLevelType w:val="hybridMultilevel"/>
    <w:tmpl w:val="7EFE6048"/>
    <w:lvl w:ilvl="0" w:tplc="CF962F0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573D78E1"/>
    <w:multiLevelType w:val="hybridMultilevel"/>
    <w:tmpl w:val="6C82297A"/>
    <w:lvl w:ilvl="0" w:tplc="6C66E614">
      <w:start w:val="1"/>
      <w:numFmt w:val="lowerLetter"/>
      <w:lvlText w:val="(%1)"/>
      <w:lvlJc w:val="left"/>
      <w:pPr>
        <w:ind w:left="420" w:hanging="420"/>
      </w:pPr>
      <w:rPr>
        <w:rFonts w:ascii="Times New Roman" w:hAnsi="Times New Roman" w:cs="Times New Roman"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573E1F07"/>
    <w:multiLevelType w:val="hybridMultilevel"/>
    <w:tmpl w:val="4D5C54DA"/>
    <w:lvl w:ilvl="0" w:tplc="A28C51B8">
      <w:start w:val="1"/>
      <w:numFmt w:val="chineseCountingThousand"/>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57D70C03"/>
    <w:multiLevelType w:val="multilevel"/>
    <w:tmpl w:val="CEBCB326"/>
    <w:lvl w:ilvl="0">
      <w:start w:val="1"/>
      <w:numFmt w:val="decimal"/>
      <w:lvlText w:val="(%1)"/>
      <w:lvlJc w:val="left"/>
      <w:pPr>
        <w:ind w:left="425" w:hanging="425"/>
      </w:pPr>
      <w:rPr>
        <w:rFonts w:ascii="Times New Roman" w:hAnsi="Times New Roman" w:cs="Times New Roman" w:hint="default"/>
        <w:b/>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15:restartNumberingAfterBreak="0">
    <w:nsid w:val="5B6A2E9C"/>
    <w:multiLevelType w:val="multilevel"/>
    <w:tmpl w:val="7CF0880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color w:val="00000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15:restartNumberingAfterBreak="0">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609F73B8"/>
    <w:multiLevelType w:val="multilevel"/>
    <w:tmpl w:val="2C7C198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lowerLetter"/>
      <w:lvlText w:val="(%4)"/>
      <w:lvlJc w:val="left"/>
      <w:pPr>
        <w:ind w:left="851" w:hanging="851"/>
      </w:pPr>
      <w:rPr>
        <w:rFonts w:ascii="Times New Roman" w:hAnsi="Times New Roman" w:cs="Times New Roman" w:hint="default"/>
        <w:b w:val="0"/>
        <w:color w:val="000000"/>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15:restartNumberingAfterBreak="0">
    <w:nsid w:val="61AD68F5"/>
    <w:multiLevelType w:val="hybridMultilevel"/>
    <w:tmpl w:val="99B67A3A"/>
    <w:lvl w:ilvl="0" w:tplc="A412B4A4">
      <w:start w:val="9"/>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2551604"/>
    <w:multiLevelType w:val="hybridMultilevel"/>
    <w:tmpl w:val="946EABA8"/>
    <w:lvl w:ilvl="0" w:tplc="024677C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341773F"/>
    <w:multiLevelType w:val="hybridMultilevel"/>
    <w:tmpl w:val="A70C0C5E"/>
    <w:lvl w:ilvl="0" w:tplc="D1FA191E">
      <w:start w:val="1"/>
      <w:numFmt w:val="lowerRoman"/>
      <w:lvlText w:val="(%1)"/>
      <w:lvlJc w:val="left"/>
      <w:pPr>
        <w:ind w:left="-4" w:hanging="705"/>
      </w:pPr>
      <w:rPr>
        <w:rFonts w:ascii="Times New Roman" w:hAnsi="Times New Roman" w:cs="Times New Roman"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9" w15:restartNumberingAfterBreak="0">
    <w:nsid w:val="63836690"/>
    <w:multiLevelType w:val="hybridMultilevel"/>
    <w:tmpl w:val="5FFCE2B4"/>
    <w:lvl w:ilvl="0" w:tplc="AD38EBB2">
      <w:start w:val="1"/>
      <w:numFmt w:val="bullet"/>
      <w:lvlText w:val=""/>
      <w:lvlJc w:val="left"/>
      <w:pPr>
        <w:tabs>
          <w:tab w:val="num" w:pos="832"/>
        </w:tabs>
        <w:ind w:left="832" w:hanging="420"/>
      </w:pPr>
      <w:rPr>
        <w:rFonts w:ascii="Wingdings" w:hAnsi="Wingdings" w:hint="default"/>
        <w:color w:val="auto"/>
      </w:rPr>
    </w:lvl>
    <w:lvl w:ilvl="1" w:tplc="04090019" w:tentative="1">
      <w:start w:val="1"/>
      <w:numFmt w:val="bullet"/>
      <w:lvlText w:val=""/>
      <w:lvlJc w:val="left"/>
      <w:pPr>
        <w:tabs>
          <w:tab w:val="num" w:pos="1252"/>
        </w:tabs>
        <w:ind w:left="1252" w:hanging="420"/>
      </w:pPr>
      <w:rPr>
        <w:rFonts w:ascii="Wingdings" w:hAnsi="Wingdings" w:hint="default"/>
      </w:rPr>
    </w:lvl>
    <w:lvl w:ilvl="2" w:tplc="0409001B" w:tentative="1">
      <w:start w:val="1"/>
      <w:numFmt w:val="bullet"/>
      <w:lvlText w:val=""/>
      <w:lvlJc w:val="left"/>
      <w:pPr>
        <w:tabs>
          <w:tab w:val="num" w:pos="1672"/>
        </w:tabs>
        <w:ind w:left="1672" w:hanging="420"/>
      </w:pPr>
      <w:rPr>
        <w:rFonts w:ascii="Wingdings" w:hAnsi="Wingdings" w:hint="default"/>
      </w:rPr>
    </w:lvl>
    <w:lvl w:ilvl="3" w:tplc="0409000F" w:tentative="1">
      <w:start w:val="1"/>
      <w:numFmt w:val="bullet"/>
      <w:lvlText w:val=""/>
      <w:lvlJc w:val="left"/>
      <w:pPr>
        <w:tabs>
          <w:tab w:val="num" w:pos="2092"/>
        </w:tabs>
        <w:ind w:left="2092" w:hanging="420"/>
      </w:pPr>
      <w:rPr>
        <w:rFonts w:ascii="Wingdings" w:hAnsi="Wingdings" w:hint="default"/>
      </w:rPr>
    </w:lvl>
    <w:lvl w:ilvl="4" w:tplc="04090019" w:tentative="1">
      <w:start w:val="1"/>
      <w:numFmt w:val="bullet"/>
      <w:lvlText w:val=""/>
      <w:lvlJc w:val="left"/>
      <w:pPr>
        <w:tabs>
          <w:tab w:val="num" w:pos="2512"/>
        </w:tabs>
        <w:ind w:left="2512" w:hanging="420"/>
      </w:pPr>
      <w:rPr>
        <w:rFonts w:ascii="Wingdings" w:hAnsi="Wingdings" w:hint="default"/>
      </w:rPr>
    </w:lvl>
    <w:lvl w:ilvl="5" w:tplc="0409001B" w:tentative="1">
      <w:start w:val="1"/>
      <w:numFmt w:val="bullet"/>
      <w:lvlText w:val=""/>
      <w:lvlJc w:val="left"/>
      <w:pPr>
        <w:tabs>
          <w:tab w:val="num" w:pos="2932"/>
        </w:tabs>
        <w:ind w:left="2932" w:hanging="420"/>
      </w:pPr>
      <w:rPr>
        <w:rFonts w:ascii="Wingdings" w:hAnsi="Wingdings" w:hint="default"/>
      </w:rPr>
    </w:lvl>
    <w:lvl w:ilvl="6" w:tplc="0409000F" w:tentative="1">
      <w:start w:val="1"/>
      <w:numFmt w:val="bullet"/>
      <w:lvlText w:val=""/>
      <w:lvlJc w:val="left"/>
      <w:pPr>
        <w:tabs>
          <w:tab w:val="num" w:pos="3352"/>
        </w:tabs>
        <w:ind w:left="3352" w:hanging="420"/>
      </w:pPr>
      <w:rPr>
        <w:rFonts w:ascii="Wingdings" w:hAnsi="Wingdings" w:hint="default"/>
      </w:rPr>
    </w:lvl>
    <w:lvl w:ilvl="7" w:tplc="04090019" w:tentative="1">
      <w:start w:val="1"/>
      <w:numFmt w:val="bullet"/>
      <w:lvlText w:val=""/>
      <w:lvlJc w:val="left"/>
      <w:pPr>
        <w:tabs>
          <w:tab w:val="num" w:pos="3772"/>
        </w:tabs>
        <w:ind w:left="3772" w:hanging="420"/>
      </w:pPr>
      <w:rPr>
        <w:rFonts w:ascii="Wingdings" w:hAnsi="Wingdings" w:hint="default"/>
      </w:rPr>
    </w:lvl>
    <w:lvl w:ilvl="8" w:tplc="0409001B" w:tentative="1">
      <w:start w:val="1"/>
      <w:numFmt w:val="bullet"/>
      <w:lvlText w:val=""/>
      <w:lvlJc w:val="left"/>
      <w:pPr>
        <w:tabs>
          <w:tab w:val="num" w:pos="4192"/>
        </w:tabs>
        <w:ind w:left="4192" w:hanging="420"/>
      </w:pPr>
      <w:rPr>
        <w:rFonts w:ascii="Wingdings" w:hAnsi="Wingdings" w:hint="default"/>
      </w:rPr>
    </w:lvl>
  </w:abstractNum>
  <w:abstractNum w:abstractNumId="70" w15:restartNumberingAfterBreak="0">
    <w:nsid w:val="63C25BDC"/>
    <w:multiLevelType w:val="multilevel"/>
    <w:tmpl w:val="81F06A96"/>
    <w:lvl w:ilvl="0">
      <w:start w:val="1"/>
      <w:numFmt w:val="lowerLetter"/>
      <w:lvlText w:val="(%1)"/>
      <w:lvlJc w:val="left"/>
      <w:pPr>
        <w:ind w:left="425" w:hanging="425"/>
      </w:pPr>
      <w:rPr>
        <w:rFonts w:ascii="Times New Roman" w:hAnsi="Times New Roman" w:cs="Times New Roman" w:hint="default"/>
        <w:b w:val="0"/>
        <w:i w:val="0"/>
        <w:sz w:val="21"/>
        <w:szCs w:val="21"/>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15:restartNumberingAfterBreak="0">
    <w:nsid w:val="65AC3FE0"/>
    <w:multiLevelType w:val="hybridMultilevel"/>
    <w:tmpl w:val="80188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69B039F"/>
    <w:multiLevelType w:val="hybridMultilevel"/>
    <w:tmpl w:val="3F90C1F8"/>
    <w:lvl w:ilvl="0" w:tplc="E62CDB3E">
      <w:start w:val="1"/>
      <w:numFmt w:val="lowerRoman"/>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66CA16A7"/>
    <w:multiLevelType w:val="multilevel"/>
    <w:tmpl w:val="2D78DD4A"/>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4" w15:restartNumberingAfterBreak="0">
    <w:nsid w:val="685A1D59"/>
    <w:multiLevelType w:val="hybridMultilevel"/>
    <w:tmpl w:val="AC70CC3C"/>
    <w:lvl w:ilvl="0" w:tplc="973C78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862EB0"/>
    <w:multiLevelType w:val="hybridMultilevel"/>
    <w:tmpl w:val="6F023284"/>
    <w:lvl w:ilvl="0" w:tplc="7E66855E">
      <w:start w:val="1"/>
      <w:numFmt w:val="lowerLetter"/>
      <w:lvlText w:val="(%1)"/>
      <w:lvlJc w:val="left"/>
      <w:pPr>
        <w:tabs>
          <w:tab w:val="num" w:pos="11"/>
        </w:tabs>
        <w:ind w:left="11"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69D855A4"/>
    <w:multiLevelType w:val="hybridMultilevel"/>
    <w:tmpl w:val="13808A5A"/>
    <w:lvl w:ilvl="0" w:tplc="1958BE4E">
      <w:start w:val="1"/>
      <w:numFmt w:val="lowerRoman"/>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D7319EB"/>
    <w:multiLevelType w:val="multilevel"/>
    <w:tmpl w:val="BA2E2588"/>
    <w:lvl w:ilvl="0">
      <w:start w:val="1"/>
      <w:numFmt w:val="lowerRoman"/>
      <w:lvlText w:val="(%1)"/>
      <w:lvlJc w:val="left"/>
      <w:pPr>
        <w:ind w:left="425" w:hanging="425"/>
      </w:pPr>
      <w:rPr>
        <w:rFonts w:ascii="Times New Roman" w:hAnsi="Times New Roman" w:cs="Times New Roman" w:hint="default"/>
        <w:b w:val="0"/>
        <w:color w:val="000000"/>
        <w:sz w:val="21"/>
        <w:szCs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15:restartNumberingAfterBreak="0">
    <w:nsid w:val="6E225922"/>
    <w:multiLevelType w:val="multilevel"/>
    <w:tmpl w:val="C71E8836"/>
    <w:lvl w:ilvl="0">
      <w:start w:val="1"/>
      <w:numFmt w:val="lowerLetter"/>
      <w:lvlText w:val="(%1)"/>
      <w:lvlJc w:val="left"/>
      <w:pPr>
        <w:ind w:left="425" w:hanging="425"/>
      </w:pPr>
      <w:rPr>
        <w:rFonts w:ascii="Times New Roman" w:hAnsi="Times New Roman" w:cs="Times New Roman" w:hint="default"/>
        <w:b w:val="0"/>
        <w:color w:val="000000"/>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0" w15:restartNumberingAfterBreak="0">
    <w:nsid w:val="7069481A"/>
    <w:multiLevelType w:val="hybridMultilevel"/>
    <w:tmpl w:val="F40E5860"/>
    <w:lvl w:ilvl="0" w:tplc="C8D0911E">
      <w:start w:val="35"/>
      <w:numFmt w:val="lowerLetter"/>
      <w:lvlText w:val="(%1)"/>
      <w:lvlJc w:val="left"/>
      <w:pPr>
        <w:tabs>
          <w:tab w:val="num" w:pos="0"/>
        </w:tabs>
        <w:ind w:left="0" w:hanging="720"/>
      </w:pPr>
      <w:rPr>
        <w:rFonts w:cs="Arial"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0E42A22"/>
    <w:multiLevelType w:val="multilevel"/>
    <w:tmpl w:val="06AC301C"/>
    <w:lvl w:ilvl="0">
      <w:start w:val="1"/>
      <w:numFmt w:val="decimal"/>
      <w:lvlText w:val="%1."/>
      <w:lvlJc w:val="left"/>
      <w:pPr>
        <w:ind w:left="425" w:hanging="425"/>
      </w:pPr>
    </w:lvl>
    <w:lvl w:ilvl="1">
      <w:start w:val="1"/>
      <w:numFmt w:val="chineseCountingThousand"/>
      <w:lvlText w:val="(%2)"/>
      <w:lvlJc w:val="left"/>
      <w:pPr>
        <w:ind w:left="567" w:hanging="567"/>
      </w:pPr>
      <w:rPr>
        <w:rFonts w:ascii="Times New Roman" w:hAnsi="Times New Roman" w:cs="Times New Roman"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2" w15:restartNumberingAfterBreak="0">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15:restartNumberingAfterBreak="0">
    <w:nsid w:val="73FB28AC"/>
    <w:multiLevelType w:val="multilevel"/>
    <w:tmpl w:val="5B1A84F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color w:val="000000"/>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4" w15:restartNumberingAfterBreak="0">
    <w:nsid w:val="74036F8A"/>
    <w:multiLevelType w:val="hybridMultilevel"/>
    <w:tmpl w:val="8C96CC42"/>
    <w:lvl w:ilvl="0" w:tplc="A93839E4">
      <w:start w:val="9"/>
      <w:numFmt w:val="lowerLetter"/>
      <w:lvlText w:val="(%1)"/>
      <w:lvlJc w:val="left"/>
      <w:pPr>
        <w:tabs>
          <w:tab w:val="num" w:pos="0"/>
        </w:tabs>
        <w:ind w:left="0" w:hanging="72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0508FB"/>
    <w:multiLevelType w:val="multilevel"/>
    <w:tmpl w:val="69A67AA4"/>
    <w:lvl w:ilvl="0">
      <w:start w:val="1"/>
      <w:numFmt w:val="lowerLetter"/>
      <w:lvlText w:val="(%1)"/>
      <w:lvlJc w:val="left"/>
      <w:pPr>
        <w:ind w:left="425" w:hanging="425"/>
      </w:pPr>
      <w:rPr>
        <w:rFonts w:ascii="Times New Roman" w:hAnsi="Times New Roman" w:cs="Times New Roman" w:hint="default"/>
        <w:b w:val="0"/>
        <w:i w:val="0"/>
        <w:sz w:val="21"/>
        <w:szCs w:val="21"/>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15:restartNumberingAfterBreak="0">
    <w:nsid w:val="76B4167B"/>
    <w:multiLevelType w:val="hybridMultilevel"/>
    <w:tmpl w:val="A5088F68"/>
    <w:lvl w:ilvl="0" w:tplc="F6F82BB0">
      <w:start w:val="1"/>
      <w:numFmt w:val="decimal"/>
      <w:lvlText w:val="(%1)"/>
      <w:lvlJc w:val="left"/>
      <w:pPr>
        <w:ind w:left="420" w:hanging="420"/>
      </w:pPr>
      <w:rPr>
        <w:rFonts w:ascii="Times New Roman" w:hAnsi="Times New Roman" w:cs="Times New Roman" w:hint="default"/>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15:restartNumberingAfterBreak="0">
    <w:nsid w:val="78367A15"/>
    <w:multiLevelType w:val="hybridMultilevel"/>
    <w:tmpl w:val="8C2864AE"/>
    <w:lvl w:ilvl="0" w:tplc="04DCD3F4">
      <w:start w:val="1"/>
      <w:numFmt w:val="lowerLetter"/>
      <w:lvlText w:val="(%1)"/>
      <w:lvlJc w:val="left"/>
      <w:pPr>
        <w:tabs>
          <w:tab w:val="num" w:pos="720"/>
        </w:tabs>
        <w:ind w:left="720" w:hanging="720"/>
      </w:pPr>
      <w:rPr>
        <w:rFonts w:ascii="Times New Roman" w:eastAsia="Arial Unicode MS" w:hAnsi="Times New Roman" w:cs="Times New Roman" w:hint="default"/>
        <w:b w:val="0"/>
        <w:i w:val="0"/>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9" w15:restartNumberingAfterBreak="0">
    <w:nsid w:val="787035DE"/>
    <w:multiLevelType w:val="hybridMultilevel"/>
    <w:tmpl w:val="37BA61A0"/>
    <w:lvl w:ilvl="0" w:tplc="8D7682A4">
      <w:start w:val="1"/>
      <w:numFmt w:val="lowerLetter"/>
      <w:lvlText w:val="(%1)"/>
      <w:lvlJc w:val="left"/>
      <w:pPr>
        <w:ind w:left="420" w:hanging="420"/>
      </w:pPr>
      <w:rPr>
        <w:rFonts w:ascii="Times New Roman" w:hAnsi="Times New Roman" w:cs="Times New Roman" w:hint="default"/>
        <w:b w:val="0"/>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15:restartNumberingAfterBreak="0">
    <w:nsid w:val="7C0C1B4F"/>
    <w:multiLevelType w:val="multilevel"/>
    <w:tmpl w:val="2DC66BE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lowerLetter"/>
      <w:lvlText w:val="(%4)"/>
      <w:lvlJc w:val="left"/>
      <w:pPr>
        <w:ind w:left="0" w:firstLine="0"/>
      </w:pPr>
      <w:rPr>
        <w:rFonts w:ascii="Times New Roman" w:hAnsi="Times New Roman" w:cs="Times New Roman" w:hint="default"/>
        <w:b w:val="0"/>
        <w:i w:val="0"/>
        <w:color w:val="auto"/>
        <w:sz w:val="21"/>
        <w:szCs w:val="21"/>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1" w15:restartNumberingAfterBreak="0">
    <w:nsid w:val="7D614EF6"/>
    <w:multiLevelType w:val="hybridMultilevel"/>
    <w:tmpl w:val="B1AC9074"/>
    <w:lvl w:ilvl="0" w:tplc="44608954">
      <w:start w:val="35"/>
      <w:numFmt w:val="lowerLetter"/>
      <w:lvlText w:val="(%1)"/>
      <w:lvlJc w:val="left"/>
      <w:pPr>
        <w:tabs>
          <w:tab w:val="num" w:pos="0"/>
        </w:tabs>
        <w:ind w:left="0" w:hanging="720"/>
      </w:pPr>
      <w:rPr>
        <w:rFonts w:ascii="Times New Roman" w:hAnsi="Times New Roman" w:cs="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963A3C"/>
    <w:multiLevelType w:val="hybridMultilevel"/>
    <w:tmpl w:val="869C8980"/>
    <w:lvl w:ilvl="0" w:tplc="67B2A4D8">
      <w:start w:val="1"/>
      <w:numFmt w:val="lowerLetter"/>
      <w:lvlText w:val="(%1)"/>
      <w:lvlJc w:val="left"/>
      <w:pPr>
        <w:tabs>
          <w:tab w:val="num" w:pos="720"/>
        </w:tabs>
        <w:ind w:left="720" w:hanging="720"/>
      </w:pPr>
      <w:rPr>
        <w:rFonts w:ascii="Times New Roman" w:eastAsia="Arial Unicode MS" w:hAnsi="Times New Roman" w:cs="Times New Roman" w:hint="default"/>
        <w:color w:val="000000"/>
        <w:sz w:val="21"/>
        <w:szCs w:val="21"/>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3" w15:restartNumberingAfterBreak="0">
    <w:nsid w:val="7DA02D9D"/>
    <w:multiLevelType w:val="hybridMultilevel"/>
    <w:tmpl w:val="CE5A0244"/>
    <w:lvl w:ilvl="0" w:tplc="65D86E94">
      <w:start w:val="1"/>
      <w:numFmt w:val="chineseCountingThousand"/>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7E2778A1"/>
    <w:multiLevelType w:val="hybridMultilevel"/>
    <w:tmpl w:val="19148936"/>
    <w:lvl w:ilvl="0" w:tplc="71C2B122">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EEE2DC22">
      <w:start w:val="23"/>
      <w:numFmt w:val="decimal"/>
      <w:lvlText w:val="(%2)"/>
      <w:lvlJc w:val="left"/>
      <w:pPr>
        <w:tabs>
          <w:tab w:val="num" w:pos="4200"/>
        </w:tabs>
        <w:ind w:left="4200" w:hanging="420"/>
      </w:pPr>
      <w:rPr>
        <w:rFonts w:hint="default"/>
      </w:r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95" w15:restartNumberingAfterBreak="0">
    <w:nsid w:val="7FB176DD"/>
    <w:multiLevelType w:val="hybridMultilevel"/>
    <w:tmpl w:val="EB164692"/>
    <w:lvl w:ilvl="0" w:tplc="C88A00BA">
      <w:start w:val="1"/>
      <w:numFmt w:val="lowerLetter"/>
      <w:lvlText w:val="(%1)"/>
      <w:lvlJc w:val="left"/>
      <w:pPr>
        <w:tabs>
          <w:tab w:val="num" w:pos="0"/>
        </w:tabs>
        <w:ind w:left="0" w:hanging="720"/>
      </w:pPr>
      <w:rPr>
        <w:rFonts w:ascii="Times New Roman" w:eastAsia="宋体" w:hAnsi="Times New Roman" w:cs="Times New Roman" w:hint="default"/>
        <w:b w:val="0"/>
        <w:i w:val="0"/>
        <w:sz w:val="21"/>
        <w:szCs w:val="21"/>
      </w:rPr>
    </w:lvl>
    <w:lvl w:ilvl="1" w:tplc="08090003" w:tentative="1">
      <w:start w:val="1"/>
      <w:numFmt w:val="bullet"/>
      <w:lvlText w:val="o"/>
      <w:lvlJc w:val="left"/>
      <w:pPr>
        <w:tabs>
          <w:tab w:val="num" w:pos="2832"/>
        </w:tabs>
        <w:ind w:left="2832" w:hanging="360"/>
      </w:pPr>
      <w:rPr>
        <w:rFonts w:ascii="Courier New" w:hAnsi="Courier New" w:cs="Courier New" w:hint="default"/>
      </w:rPr>
    </w:lvl>
    <w:lvl w:ilvl="2" w:tplc="08090005" w:tentative="1">
      <w:start w:val="1"/>
      <w:numFmt w:val="bullet"/>
      <w:lvlText w:val=""/>
      <w:lvlJc w:val="left"/>
      <w:pPr>
        <w:tabs>
          <w:tab w:val="num" w:pos="3552"/>
        </w:tabs>
        <w:ind w:left="3552" w:hanging="360"/>
      </w:pPr>
      <w:rPr>
        <w:rFonts w:ascii="Wingdings" w:hAnsi="Wingdings" w:hint="default"/>
      </w:rPr>
    </w:lvl>
    <w:lvl w:ilvl="3" w:tplc="08090001" w:tentative="1">
      <w:start w:val="1"/>
      <w:numFmt w:val="bullet"/>
      <w:lvlText w:val=""/>
      <w:lvlJc w:val="left"/>
      <w:pPr>
        <w:tabs>
          <w:tab w:val="num" w:pos="4272"/>
        </w:tabs>
        <w:ind w:left="4272" w:hanging="360"/>
      </w:pPr>
      <w:rPr>
        <w:rFonts w:ascii="Symbol" w:hAnsi="Symbol" w:hint="default"/>
      </w:rPr>
    </w:lvl>
    <w:lvl w:ilvl="4" w:tplc="08090003" w:tentative="1">
      <w:start w:val="1"/>
      <w:numFmt w:val="bullet"/>
      <w:lvlText w:val="o"/>
      <w:lvlJc w:val="left"/>
      <w:pPr>
        <w:tabs>
          <w:tab w:val="num" w:pos="4992"/>
        </w:tabs>
        <w:ind w:left="4992" w:hanging="360"/>
      </w:pPr>
      <w:rPr>
        <w:rFonts w:ascii="Courier New" w:hAnsi="Courier New" w:cs="Courier New" w:hint="default"/>
      </w:rPr>
    </w:lvl>
    <w:lvl w:ilvl="5" w:tplc="08090005" w:tentative="1">
      <w:start w:val="1"/>
      <w:numFmt w:val="bullet"/>
      <w:lvlText w:val=""/>
      <w:lvlJc w:val="left"/>
      <w:pPr>
        <w:tabs>
          <w:tab w:val="num" w:pos="5712"/>
        </w:tabs>
        <w:ind w:left="5712" w:hanging="360"/>
      </w:pPr>
      <w:rPr>
        <w:rFonts w:ascii="Wingdings" w:hAnsi="Wingdings" w:hint="default"/>
      </w:rPr>
    </w:lvl>
    <w:lvl w:ilvl="6" w:tplc="08090001" w:tentative="1">
      <w:start w:val="1"/>
      <w:numFmt w:val="bullet"/>
      <w:lvlText w:val=""/>
      <w:lvlJc w:val="left"/>
      <w:pPr>
        <w:tabs>
          <w:tab w:val="num" w:pos="6432"/>
        </w:tabs>
        <w:ind w:left="6432" w:hanging="360"/>
      </w:pPr>
      <w:rPr>
        <w:rFonts w:ascii="Symbol" w:hAnsi="Symbol" w:hint="default"/>
      </w:rPr>
    </w:lvl>
    <w:lvl w:ilvl="7" w:tplc="08090003" w:tentative="1">
      <w:start w:val="1"/>
      <w:numFmt w:val="bullet"/>
      <w:lvlText w:val="o"/>
      <w:lvlJc w:val="left"/>
      <w:pPr>
        <w:tabs>
          <w:tab w:val="num" w:pos="7152"/>
        </w:tabs>
        <w:ind w:left="7152" w:hanging="360"/>
      </w:pPr>
      <w:rPr>
        <w:rFonts w:ascii="Courier New" w:hAnsi="Courier New" w:cs="Courier New" w:hint="default"/>
      </w:rPr>
    </w:lvl>
    <w:lvl w:ilvl="8" w:tplc="08090005" w:tentative="1">
      <w:start w:val="1"/>
      <w:numFmt w:val="bullet"/>
      <w:lvlText w:val=""/>
      <w:lvlJc w:val="left"/>
      <w:pPr>
        <w:tabs>
          <w:tab w:val="num" w:pos="7872"/>
        </w:tabs>
        <w:ind w:left="7872" w:hanging="360"/>
      </w:pPr>
      <w:rPr>
        <w:rFonts w:ascii="Wingdings" w:hAnsi="Wingdings" w:hint="default"/>
      </w:rPr>
    </w:lvl>
  </w:abstractNum>
  <w:num w:numId="1">
    <w:abstractNumId w:val="31"/>
  </w:num>
  <w:num w:numId="2">
    <w:abstractNumId w:val="25"/>
  </w:num>
  <w:num w:numId="3">
    <w:abstractNumId w:val="24"/>
  </w:num>
  <w:num w:numId="4">
    <w:abstractNumId w:val="32"/>
  </w:num>
  <w:num w:numId="5">
    <w:abstractNumId w:val="37"/>
  </w:num>
  <w:num w:numId="6">
    <w:abstractNumId w:val="54"/>
  </w:num>
  <w:num w:numId="7">
    <w:abstractNumId w:val="38"/>
  </w:num>
  <w:num w:numId="8">
    <w:abstractNumId w:val="17"/>
  </w:num>
  <w:num w:numId="9">
    <w:abstractNumId w:val="81"/>
  </w:num>
  <w:num w:numId="10">
    <w:abstractNumId w:val="15"/>
  </w:num>
  <w:num w:numId="11">
    <w:abstractNumId w:val="28"/>
  </w:num>
  <w:num w:numId="12">
    <w:abstractNumId w:val="86"/>
  </w:num>
  <w:num w:numId="13">
    <w:abstractNumId w:val="44"/>
  </w:num>
  <w:num w:numId="14">
    <w:abstractNumId w:val="57"/>
  </w:num>
  <w:num w:numId="15">
    <w:abstractNumId w:val="87"/>
  </w:num>
  <w:num w:numId="16">
    <w:abstractNumId w:val="1"/>
  </w:num>
  <w:num w:numId="17">
    <w:abstractNumId w:val="26"/>
  </w:num>
  <w:num w:numId="18">
    <w:abstractNumId w:val="5"/>
  </w:num>
  <w:num w:numId="19">
    <w:abstractNumId w:val="19"/>
  </w:num>
  <w:num w:numId="20">
    <w:abstractNumId w:val="79"/>
  </w:num>
  <w:num w:numId="21">
    <w:abstractNumId w:val="18"/>
  </w:num>
  <w:num w:numId="22">
    <w:abstractNumId w:val="85"/>
  </w:num>
  <w:num w:numId="23">
    <w:abstractNumId w:val="89"/>
  </w:num>
  <w:num w:numId="24">
    <w:abstractNumId w:val="70"/>
  </w:num>
  <w:num w:numId="25">
    <w:abstractNumId w:val="90"/>
  </w:num>
  <w:num w:numId="26">
    <w:abstractNumId w:val="43"/>
  </w:num>
  <w:num w:numId="27">
    <w:abstractNumId w:val="46"/>
  </w:num>
  <w:num w:numId="28">
    <w:abstractNumId w:val="53"/>
  </w:num>
  <w:num w:numId="29">
    <w:abstractNumId w:val="83"/>
  </w:num>
  <w:num w:numId="30">
    <w:abstractNumId w:val="10"/>
  </w:num>
  <w:num w:numId="31">
    <w:abstractNumId w:val="55"/>
  </w:num>
  <w:num w:numId="32">
    <w:abstractNumId w:val="78"/>
  </w:num>
  <w:num w:numId="33">
    <w:abstractNumId w:val="62"/>
  </w:num>
  <w:num w:numId="34">
    <w:abstractNumId w:val="0"/>
  </w:num>
  <w:num w:numId="35">
    <w:abstractNumId w:val="73"/>
  </w:num>
  <w:num w:numId="36">
    <w:abstractNumId w:val="61"/>
  </w:num>
  <w:num w:numId="37">
    <w:abstractNumId w:val="12"/>
  </w:num>
  <w:num w:numId="38">
    <w:abstractNumId w:val="23"/>
  </w:num>
  <w:num w:numId="39">
    <w:abstractNumId w:val="3"/>
  </w:num>
  <w:num w:numId="40">
    <w:abstractNumId w:val="11"/>
  </w:num>
  <w:num w:numId="41">
    <w:abstractNumId w:val="63"/>
  </w:num>
  <w:num w:numId="42">
    <w:abstractNumId w:val="40"/>
  </w:num>
  <w:num w:numId="43">
    <w:abstractNumId w:val="65"/>
  </w:num>
  <w:num w:numId="44">
    <w:abstractNumId w:val="33"/>
  </w:num>
  <w:num w:numId="45">
    <w:abstractNumId w:val="82"/>
  </w:num>
  <w:num w:numId="46">
    <w:abstractNumId w:val="76"/>
  </w:num>
  <w:num w:numId="47">
    <w:abstractNumId w:val="64"/>
  </w:num>
  <w:num w:numId="48">
    <w:abstractNumId w:val="13"/>
  </w:num>
  <w:num w:numId="49">
    <w:abstractNumId w:val="42"/>
  </w:num>
  <w:num w:numId="50">
    <w:abstractNumId w:val="59"/>
  </w:num>
  <w:num w:numId="51">
    <w:abstractNumId w:val="34"/>
  </w:num>
  <w:num w:numId="52">
    <w:abstractNumId w:val="69"/>
  </w:num>
  <w:num w:numId="53">
    <w:abstractNumId w:val="22"/>
  </w:num>
  <w:num w:numId="54">
    <w:abstractNumId w:val="48"/>
  </w:num>
  <w:num w:numId="55">
    <w:abstractNumId w:val="30"/>
  </w:num>
  <w:num w:numId="56">
    <w:abstractNumId w:val="2"/>
  </w:num>
  <w:num w:numId="57">
    <w:abstractNumId w:val="52"/>
  </w:num>
  <w:num w:numId="58">
    <w:abstractNumId w:val="93"/>
  </w:num>
  <w:num w:numId="59">
    <w:abstractNumId w:val="35"/>
  </w:num>
  <w:num w:numId="60">
    <w:abstractNumId w:val="29"/>
  </w:num>
  <w:num w:numId="61">
    <w:abstractNumId w:val="14"/>
  </w:num>
  <w:num w:numId="62">
    <w:abstractNumId w:val="94"/>
  </w:num>
  <w:num w:numId="63">
    <w:abstractNumId w:val="16"/>
  </w:num>
  <w:num w:numId="64">
    <w:abstractNumId w:val="39"/>
  </w:num>
  <w:num w:numId="65">
    <w:abstractNumId w:val="36"/>
  </w:num>
  <w:num w:numId="66">
    <w:abstractNumId w:val="41"/>
  </w:num>
  <w:num w:numId="67">
    <w:abstractNumId w:val="80"/>
  </w:num>
  <w:num w:numId="68">
    <w:abstractNumId w:val="56"/>
  </w:num>
  <w:num w:numId="69">
    <w:abstractNumId w:val="95"/>
  </w:num>
  <w:num w:numId="70">
    <w:abstractNumId w:val="74"/>
  </w:num>
  <w:num w:numId="71">
    <w:abstractNumId w:val="9"/>
  </w:num>
  <w:num w:numId="72">
    <w:abstractNumId w:val="8"/>
  </w:num>
  <w:num w:numId="73">
    <w:abstractNumId w:val="71"/>
  </w:num>
  <w:num w:numId="74">
    <w:abstractNumId w:val="68"/>
  </w:num>
  <w:num w:numId="75">
    <w:abstractNumId w:val="77"/>
  </w:num>
  <w:num w:numId="76">
    <w:abstractNumId w:val="67"/>
  </w:num>
  <w:num w:numId="77">
    <w:abstractNumId w:val="72"/>
  </w:num>
  <w:num w:numId="78">
    <w:abstractNumId w:val="88"/>
  </w:num>
  <w:num w:numId="79">
    <w:abstractNumId w:val="20"/>
  </w:num>
  <w:num w:numId="80">
    <w:abstractNumId w:val="4"/>
  </w:num>
  <w:num w:numId="81">
    <w:abstractNumId w:val="51"/>
  </w:num>
  <w:num w:numId="82">
    <w:abstractNumId w:val="60"/>
  </w:num>
  <w:num w:numId="83">
    <w:abstractNumId w:val="47"/>
  </w:num>
  <w:num w:numId="84">
    <w:abstractNumId w:val="45"/>
  </w:num>
  <w:num w:numId="85">
    <w:abstractNumId w:val="84"/>
  </w:num>
  <w:num w:numId="86">
    <w:abstractNumId w:val="66"/>
  </w:num>
  <w:num w:numId="87">
    <w:abstractNumId w:val="91"/>
  </w:num>
  <w:num w:numId="88">
    <w:abstractNumId w:val="21"/>
  </w:num>
  <w:num w:numId="89">
    <w:abstractNumId w:val="58"/>
  </w:num>
  <w:num w:numId="90">
    <w:abstractNumId w:val="75"/>
  </w:num>
  <w:num w:numId="91">
    <w:abstractNumId w:val="6"/>
  </w:num>
  <w:num w:numId="92">
    <w:abstractNumId w:val="50"/>
  </w:num>
  <w:num w:numId="93">
    <w:abstractNumId w:val="7"/>
  </w:num>
  <w:num w:numId="94">
    <w:abstractNumId w:val="92"/>
  </w:num>
  <w:num w:numId="95">
    <w:abstractNumId w:val="27"/>
  </w:num>
  <w:num w:numId="96">
    <w:abstractNumId w:val="4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672"/>
    <w:rsid w:val="000048B5"/>
    <w:rsid w:val="00004ADF"/>
    <w:rsid w:val="00004E58"/>
    <w:rsid w:val="00005071"/>
    <w:rsid w:val="0000568D"/>
    <w:rsid w:val="000061CF"/>
    <w:rsid w:val="00007207"/>
    <w:rsid w:val="000075B3"/>
    <w:rsid w:val="00007BBD"/>
    <w:rsid w:val="00010147"/>
    <w:rsid w:val="0001033D"/>
    <w:rsid w:val="0001041D"/>
    <w:rsid w:val="0001046B"/>
    <w:rsid w:val="000110A4"/>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4B79"/>
    <w:rsid w:val="00025469"/>
    <w:rsid w:val="00025995"/>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A6C"/>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0925"/>
    <w:rsid w:val="000411AF"/>
    <w:rsid w:val="0004146D"/>
    <w:rsid w:val="00041525"/>
    <w:rsid w:val="00041800"/>
    <w:rsid w:val="00041AC3"/>
    <w:rsid w:val="00042217"/>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47B74"/>
    <w:rsid w:val="00047C03"/>
    <w:rsid w:val="000500E7"/>
    <w:rsid w:val="000501F1"/>
    <w:rsid w:val="00050236"/>
    <w:rsid w:val="00050420"/>
    <w:rsid w:val="000505C7"/>
    <w:rsid w:val="000506CB"/>
    <w:rsid w:val="000517E2"/>
    <w:rsid w:val="00051BE5"/>
    <w:rsid w:val="000526A4"/>
    <w:rsid w:val="00052B89"/>
    <w:rsid w:val="00052D38"/>
    <w:rsid w:val="00052FFA"/>
    <w:rsid w:val="0005335F"/>
    <w:rsid w:val="000534F5"/>
    <w:rsid w:val="00053E2E"/>
    <w:rsid w:val="00053F3F"/>
    <w:rsid w:val="000544CE"/>
    <w:rsid w:val="00054612"/>
    <w:rsid w:val="0005486C"/>
    <w:rsid w:val="00054D34"/>
    <w:rsid w:val="000554B4"/>
    <w:rsid w:val="00055534"/>
    <w:rsid w:val="00055816"/>
    <w:rsid w:val="00055C3F"/>
    <w:rsid w:val="000561D7"/>
    <w:rsid w:val="000562C7"/>
    <w:rsid w:val="000569CC"/>
    <w:rsid w:val="00056B8B"/>
    <w:rsid w:val="00056EAC"/>
    <w:rsid w:val="0005719E"/>
    <w:rsid w:val="000578C2"/>
    <w:rsid w:val="00057AD2"/>
    <w:rsid w:val="0006013C"/>
    <w:rsid w:val="00060342"/>
    <w:rsid w:val="000604A6"/>
    <w:rsid w:val="00060967"/>
    <w:rsid w:val="00060C85"/>
    <w:rsid w:val="00062017"/>
    <w:rsid w:val="00062244"/>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2D5"/>
    <w:rsid w:val="000658FD"/>
    <w:rsid w:val="00065914"/>
    <w:rsid w:val="00065B7B"/>
    <w:rsid w:val="00065D51"/>
    <w:rsid w:val="000664D9"/>
    <w:rsid w:val="00066B5B"/>
    <w:rsid w:val="00066C7F"/>
    <w:rsid w:val="00066F8C"/>
    <w:rsid w:val="000670B7"/>
    <w:rsid w:val="0006751E"/>
    <w:rsid w:val="00067AEB"/>
    <w:rsid w:val="00070D92"/>
    <w:rsid w:val="00070E4B"/>
    <w:rsid w:val="00071243"/>
    <w:rsid w:val="0007147E"/>
    <w:rsid w:val="00072361"/>
    <w:rsid w:val="0007246C"/>
    <w:rsid w:val="000728B3"/>
    <w:rsid w:val="000729B8"/>
    <w:rsid w:val="00072D7F"/>
    <w:rsid w:val="0007305C"/>
    <w:rsid w:val="000730ED"/>
    <w:rsid w:val="000732D5"/>
    <w:rsid w:val="00073BC2"/>
    <w:rsid w:val="000745DB"/>
    <w:rsid w:val="00074C4E"/>
    <w:rsid w:val="00074F66"/>
    <w:rsid w:val="0007507D"/>
    <w:rsid w:val="0007534A"/>
    <w:rsid w:val="00075786"/>
    <w:rsid w:val="00075C45"/>
    <w:rsid w:val="00075E3A"/>
    <w:rsid w:val="00075E54"/>
    <w:rsid w:val="00076117"/>
    <w:rsid w:val="00076419"/>
    <w:rsid w:val="000764FD"/>
    <w:rsid w:val="00076D23"/>
    <w:rsid w:val="00077397"/>
    <w:rsid w:val="000778E2"/>
    <w:rsid w:val="000778F7"/>
    <w:rsid w:val="00077F7A"/>
    <w:rsid w:val="0008036E"/>
    <w:rsid w:val="00080509"/>
    <w:rsid w:val="000805BB"/>
    <w:rsid w:val="000808F7"/>
    <w:rsid w:val="000808FF"/>
    <w:rsid w:val="0008095D"/>
    <w:rsid w:val="00080A0F"/>
    <w:rsid w:val="00081484"/>
    <w:rsid w:val="000816A2"/>
    <w:rsid w:val="00081D4A"/>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6E8"/>
    <w:rsid w:val="00084A03"/>
    <w:rsid w:val="00084A3C"/>
    <w:rsid w:val="00084F00"/>
    <w:rsid w:val="00085C6B"/>
    <w:rsid w:val="00086291"/>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130"/>
    <w:rsid w:val="0009268B"/>
    <w:rsid w:val="000927B1"/>
    <w:rsid w:val="00092823"/>
    <w:rsid w:val="00092C1E"/>
    <w:rsid w:val="00092F5A"/>
    <w:rsid w:val="00092FCE"/>
    <w:rsid w:val="000930A1"/>
    <w:rsid w:val="0009325E"/>
    <w:rsid w:val="000932D6"/>
    <w:rsid w:val="000934F7"/>
    <w:rsid w:val="000938DF"/>
    <w:rsid w:val="00094040"/>
    <w:rsid w:val="000943B5"/>
    <w:rsid w:val="0009494E"/>
    <w:rsid w:val="00094993"/>
    <w:rsid w:val="00094A55"/>
    <w:rsid w:val="00094FB5"/>
    <w:rsid w:val="00095082"/>
    <w:rsid w:val="000951D6"/>
    <w:rsid w:val="000952FD"/>
    <w:rsid w:val="00095382"/>
    <w:rsid w:val="00095388"/>
    <w:rsid w:val="000955B9"/>
    <w:rsid w:val="00095CD6"/>
    <w:rsid w:val="000960F5"/>
    <w:rsid w:val="00096285"/>
    <w:rsid w:val="000962E4"/>
    <w:rsid w:val="00096746"/>
    <w:rsid w:val="00096E12"/>
    <w:rsid w:val="00097054"/>
    <w:rsid w:val="00097097"/>
    <w:rsid w:val="000974B2"/>
    <w:rsid w:val="000975B1"/>
    <w:rsid w:val="000976C1"/>
    <w:rsid w:val="00097B67"/>
    <w:rsid w:val="00097D61"/>
    <w:rsid w:val="00097E3C"/>
    <w:rsid w:val="000A04A2"/>
    <w:rsid w:val="000A0989"/>
    <w:rsid w:val="000A0E3F"/>
    <w:rsid w:val="000A1026"/>
    <w:rsid w:val="000A11A5"/>
    <w:rsid w:val="000A1547"/>
    <w:rsid w:val="000A16A6"/>
    <w:rsid w:val="000A199C"/>
    <w:rsid w:val="000A1CBE"/>
    <w:rsid w:val="000A25F6"/>
    <w:rsid w:val="000A26EE"/>
    <w:rsid w:val="000A3714"/>
    <w:rsid w:val="000A37D9"/>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C4A"/>
    <w:rsid w:val="000A7C6A"/>
    <w:rsid w:val="000A7FB5"/>
    <w:rsid w:val="000B014F"/>
    <w:rsid w:val="000B0362"/>
    <w:rsid w:val="000B09B7"/>
    <w:rsid w:val="000B0EE6"/>
    <w:rsid w:val="000B1AD4"/>
    <w:rsid w:val="000B1DB7"/>
    <w:rsid w:val="000B1FFC"/>
    <w:rsid w:val="000B2333"/>
    <w:rsid w:val="000B23C8"/>
    <w:rsid w:val="000B28AE"/>
    <w:rsid w:val="000B28F3"/>
    <w:rsid w:val="000B3182"/>
    <w:rsid w:val="000B31E0"/>
    <w:rsid w:val="000B3557"/>
    <w:rsid w:val="000B363F"/>
    <w:rsid w:val="000B3C1D"/>
    <w:rsid w:val="000B4A82"/>
    <w:rsid w:val="000B4B18"/>
    <w:rsid w:val="000B4BDA"/>
    <w:rsid w:val="000B5098"/>
    <w:rsid w:val="000B5590"/>
    <w:rsid w:val="000B5992"/>
    <w:rsid w:val="000B5B67"/>
    <w:rsid w:val="000B5F9A"/>
    <w:rsid w:val="000B6B2E"/>
    <w:rsid w:val="000B6BC7"/>
    <w:rsid w:val="000B6C66"/>
    <w:rsid w:val="000B717E"/>
    <w:rsid w:val="000B786A"/>
    <w:rsid w:val="000B7DBE"/>
    <w:rsid w:val="000C0038"/>
    <w:rsid w:val="000C01B8"/>
    <w:rsid w:val="000C0519"/>
    <w:rsid w:val="000C063C"/>
    <w:rsid w:val="000C0C72"/>
    <w:rsid w:val="000C0D45"/>
    <w:rsid w:val="000C0F63"/>
    <w:rsid w:val="000C15C4"/>
    <w:rsid w:val="000C1CEC"/>
    <w:rsid w:val="000C2197"/>
    <w:rsid w:val="000C232E"/>
    <w:rsid w:val="000C25F5"/>
    <w:rsid w:val="000C26F5"/>
    <w:rsid w:val="000C29DF"/>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7CA"/>
    <w:rsid w:val="000E18DF"/>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3F43"/>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016"/>
    <w:rsid w:val="000F7633"/>
    <w:rsid w:val="000F7CB8"/>
    <w:rsid w:val="000F7D3C"/>
    <w:rsid w:val="00100112"/>
    <w:rsid w:val="0010063A"/>
    <w:rsid w:val="001007FD"/>
    <w:rsid w:val="00100C63"/>
    <w:rsid w:val="001012ED"/>
    <w:rsid w:val="00101376"/>
    <w:rsid w:val="00101380"/>
    <w:rsid w:val="00101B38"/>
    <w:rsid w:val="001022D3"/>
    <w:rsid w:val="001026CF"/>
    <w:rsid w:val="0010345C"/>
    <w:rsid w:val="00103661"/>
    <w:rsid w:val="001036AD"/>
    <w:rsid w:val="001038D1"/>
    <w:rsid w:val="00103BDD"/>
    <w:rsid w:val="00104087"/>
    <w:rsid w:val="001044B7"/>
    <w:rsid w:val="001044EA"/>
    <w:rsid w:val="0010456C"/>
    <w:rsid w:val="001048FE"/>
    <w:rsid w:val="00105238"/>
    <w:rsid w:val="001053DD"/>
    <w:rsid w:val="00105556"/>
    <w:rsid w:val="00105921"/>
    <w:rsid w:val="001059D2"/>
    <w:rsid w:val="001059DB"/>
    <w:rsid w:val="00105F72"/>
    <w:rsid w:val="0010669A"/>
    <w:rsid w:val="00106740"/>
    <w:rsid w:val="00107599"/>
    <w:rsid w:val="00107A8E"/>
    <w:rsid w:val="00107CD9"/>
    <w:rsid w:val="00107F48"/>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790"/>
    <w:rsid w:val="00114F3A"/>
    <w:rsid w:val="00115730"/>
    <w:rsid w:val="0011587B"/>
    <w:rsid w:val="00115CFE"/>
    <w:rsid w:val="00116051"/>
    <w:rsid w:val="001165AE"/>
    <w:rsid w:val="001167C6"/>
    <w:rsid w:val="001167C8"/>
    <w:rsid w:val="001167D2"/>
    <w:rsid w:val="00116934"/>
    <w:rsid w:val="00116AAE"/>
    <w:rsid w:val="00116B75"/>
    <w:rsid w:val="00116D81"/>
    <w:rsid w:val="001170FA"/>
    <w:rsid w:val="001173A8"/>
    <w:rsid w:val="00117404"/>
    <w:rsid w:val="00117599"/>
    <w:rsid w:val="00117BC3"/>
    <w:rsid w:val="00117EDA"/>
    <w:rsid w:val="0012016D"/>
    <w:rsid w:val="001203D4"/>
    <w:rsid w:val="0012063F"/>
    <w:rsid w:val="00120A6A"/>
    <w:rsid w:val="00120D39"/>
    <w:rsid w:val="001214B4"/>
    <w:rsid w:val="00121512"/>
    <w:rsid w:val="0012158F"/>
    <w:rsid w:val="0012188F"/>
    <w:rsid w:val="0012286B"/>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215"/>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59BD"/>
    <w:rsid w:val="001464BB"/>
    <w:rsid w:val="001466E1"/>
    <w:rsid w:val="00146FA2"/>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27"/>
    <w:rsid w:val="0015304B"/>
    <w:rsid w:val="00153852"/>
    <w:rsid w:val="00153D60"/>
    <w:rsid w:val="00153F4B"/>
    <w:rsid w:val="00154101"/>
    <w:rsid w:val="001541EB"/>
    <w:rsid w:val="001543D4"/>
    <w:rsid w:val="0015445C"/>
    <w:rsid w:val="0015450F"/>
    <w:rsid w:val="00154ACD"/>
    <w:rsid w:val="00154B6D"/>
    <w:rsid w:val="00154B81"/>
    <w:rsid w:val="00154E9A"/>
    <w:rsid w:val="0015523D"/>
    <w:rsid w:val="0015549C"/>
    <w:rsid w:val="00155E3E"/>
    <w:rsid w:val="00155ECE"/>
    <w:rsid w:val="00155FB6"/>
    <w:rsid w:val="00156C03"/>
    <w:rsid w:val="00156F5B"/>
    <w:rsid w:val="00157106"/>
    <w:rsid w:val="00157122"/>
    <w:rsid w:val="00157457"/>
    <w:rsid w:val="0015748D"/>
    <w:rsid w:val="001575B8"/>
    <w:rsid w:val="001575F4"/>
    <w:rsid w:val="001578D8"/>
    <w:rsid w:val="00157BDB"/>
    <w:rsid w:val="00157BF7"/>
    <w:rsid w:val="00157CE3"/>
    <w:rsid w:val="00157DE4"/>
    <w:rsid w:val="00157EF4"/>
    <w:rsid w:val="00160787"/>
    <w:rsid w:val="00160818"/>
    <w:rsid w:val="001608C9"/>
    <w:rsid w:val="0016145D"/>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481"/>
    <w:rsid w:val="0017064B"/>
    <w:rsid w:val="00170650"/>
    <w:rsid w:val="0017134C"/>
    <w:rsid w:val="001713C8"/>
    <w:rsid w:val="00171546"/>
    <w:rsid w:val="001715BD"/>
    <w:rsid w:val="00172B99"/>
    <w:rsid w:val="00172BEF"/>
    <w:rsid w:val="00173045"/>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BE3"/>
    <w:rsid w:val="00177D11"/>
    <w:rsid w:val="00177F7C"/>
    <w:rsid w:val="0018000D"/>
    <w:rsid w:val="001806CF"/>
    <w:rsid w:val="00180AC0"/>
    <w:rsid w:val="00180E29"/>
    <w:rsid w:val="00180F49"/>
    <w:rsid w:val="001815B8"/>
    <w:rsid w:val="001816A6"/>
    <w:rsid w:val="0018228D"/>
    <w:rsid w:val="00182367"/>
    <w:rsid w:val="001826DB"/>
    <w:rsid w:val="0018280C"/>
    <w:rsid w:val="00182886"/>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2B"/>
    <w:rsid w:val="00192474"/>
    <w:rsid w:val="00192617"/>
    <w:rsid w:val="00192CCC"/>
    <w:rsid w:val="00193278"/>
    <w:rsid w:val="001933C4"/>
    <w:rsid w:val="0019388E"/>
    <w:rsid w:val="00193C5E"/>
    <w:rsid w:val="001948EB"/>
    <w:rsid w:val="00194F95"/>
    <w:rsid w:val="00195857"/>
    <w:rsid w:val="0019597B"/>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2F0C"/>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342"/>
    <w:rsid w:val="001A637E"/>
    <w:rsid w:val="001A652B"/>
    <w:rsid w:val="001A657D"/>
    <w:rsid w:val="001A72BE"/>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2F98"/>
    <w:rsid w:val="001C302B"/>
    <w:rsid w:val="001C3C8B"/>
    <w:rsid w:val="001C3F9F"/>
    <w:rsid w:val="001C41F9"/>
    <w:rsid w:val="001C43BB"/>
    <w:rsid w:val="001C479F"/>
    <w:rsid w:val="001C499B"/>
    <w:rsid w:val="001C4AC0"/>
    <w:rsid w:val="001C4B0F"/>
    <w:rsid w:val="001C4F2F"/>
    <w:rsid w:val="001C5048"/>
    <w:rsid w:val="001C5504"/>
    <w:rsid w:val="001C59C7"/>
    <w:rsid w:val="001C62B5"/>
    <w:rsid w:val="001C685A"/>
    <w:rsid w:val="001C6E80"/>
    <w:rsid w:val="001C70C3"/>
    <w:rsid w:val="001C7153"/>
    <w:rsid w:val="001C78B4"/>
    <w:rsid w:val="001C7937"/>
    <w:rsid w:val="001C7BD4"/>
    <w:rsid w:val="001C7CA1"/>
    <w:rsid w:val="001D09D0"/>
    <w:rsid w:val="001D0C8B"/>
    <w:rsid w:val="001D14AC"/>
    <w:rsid w:val="001D169E"/>
    <w:rsid w:val="001D19A9"/>
    <w:rsid w:val="001D1AF1"/>
    <w:rsid w:val="001D2208"/>
    <w:rsid w:val="001D25CB"/>
    <w:rsid w:val="001D272E"/>
    <w:rsid w:val="001D285A"/>
    <w:rsid w:val="001D2ABC"/>
    <w:rsid w:val="001D2B85"/>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411"/>
    <w:rsid w:val="001E1874"/>
    <w:rsid w:val="001E18AC"/>
    <w:rsid w:val="001E1926"/>
    <w:rsid w:val="001E24B5"/>
    <w:rsid w:val="001E2729"/>
    <w:rsid w:val="001E27EC"/>
    <w:rsid w:val="001E2AC2"/>
    <w:rsid w:val="001E2E8E"/>
    <w:rsid w:val="001E3187"/>
    <w:rsid w:val="001E35BF"/>
    <w:rsid w:val="001E35D2"/>
    <w:rsid w:val="001E37CF"/>
    <w:rsid w:val="001E3E6F"/>
    <w:rsid w:val="001E4B1D"/>
    <w:rsid w:val="001E4C5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B22"/>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647"/>
    <w:rsid w:val="00215773"/>
    <w:rsid w:val="00215B62"/>
    <w:rsid w:val="00216014"/>
    <w:rsid w:val="00216207"/>
    <w:rsid w:val="002168AE"/>
    <w:rsid w:val="00216C14"/>
    <w:rsid w:val="00216E8F"/>
    <w:rsid w:val="00217811"/>
    <w:rsid w:val="0022008F"/>
    <w:rsid w:val="00220B91"/>
    <w:rsid w:val="00220E16"/>
    <w:rsid w:val="00220FF5"/>
    <w:rsid w:val="00221055"/>
    <w:rsid w:val="00221421"/>
    <w:rsid w:val="00221450"/>
    <w:rsid w:val="002214C9"/>
    <w:rsid w:val="00221D4E"/>
    <w:rsid w:val="00221EF8"/>
    <w:rsid w:val="00221F4F"/>
    <w:rsid w:val="002224A3"/>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5F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7721"/>
    <w:rsid w:val="00237BC1"/>
    <w:rsid w:val="0024010C"/>
    <w:rsid w:val="0024061C"/>
    <w:rsid w:val="002411E8"/>
    <w:rsid w:val="00241915"/>
    <w:rsid w:val="00241BC8"/>
    <w:rsid w:val="00241D41"/>
    <w:rsid w:val="0024280E"/>
    <w:rsid w:val="00243224"/>
    <w:rsid w:val="0024338D"/>
    <w:rsid w:val="002434A7"/>
    <w:rsid w:val="00244291"/>
    <w:rsid w:val="00244882"/>
    <w:rsid w:val="0024544E"/>
    <w:rsid w:val="0024656F"/>
    <w:rsid w:val="00246851"/>
    <w:rsid w:val="002468AE"/>
    <w:rsid w:val="00246D02"/>
    <w:rsid w:val="00246D9D"/>
    <w:rsid w:val="002477E9"/>
    <w:rsid w:val="00247828"/>
    <w:rsid w:val="00247C83"/>
    <w:rsid w:val="0025059E"/>
    <w:rsid w:val="002509EE"/>
    <w:rsid w:val="00250D47"/>
    <w:rsid w:val="00251555"/>
    <w:rsid w:val="0025183D"/>
    <w:rsid w:val="00251ACE"/>
    <w:rsid w:val="00251FA9"/>
    <w:rsid w:val="00252017"/>
    <w:rsid w:val="00252036"/>
    <w:rsid w:val="00252B31"/>
    <w:rsid w:val="00252DC2"/>
    <w:rsid w:val="00252F74"/>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D5C"/>
    <w:rsid w:val="00261E20"/>
    <w:rsid w:val="00261E3C"/>
    <w:rsid w:val="00261FBC"/>
    <w:rsid w:val="00262F5B"/>
    <w:rsid w:val="00262F63"/>
    <w:rsid w:val="00263072"/>
    <w:rsid w:val="00263773"/>
    <w:rsid w:val="00264078"/>
    <w:rsid w:val="0026444D"/>
    <w:rsid w:val="00264752"/>
    <w:rsid w:val="00264787"/>
    <w:rsid w:val="00264AFF"/>
    <w:rsid w:val="002650E3"/>
    <w:rsid w:val="00265A4E"/>
    <w:rsid w:val="00265B1A"/>
    <w:rsid w:val="00265E58"/>
    <w:rsid w:val="002662C7"/>
    <w:rsid w:val="00266603"/>
    <w:rsid w:val="00266EFC"/>
    <w:rsid w:val="00267444"/>
    <w:rsid w:val="002674BC"/>
    <w:rsid w:val="00267C19"/>
    <w:rsid w:val="00267FCC"/>
    <w:rsid w:val="0027098C"/>
    <w:rsid w:val="00270A70"/>
    <w:rsid w:val="00270B8F"/>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AE7"/>
    <w:rsid w:val="00275D78"/>
    <w:rsid w:val="00275E59"/>
    <w:rsid w:val="00275EA8"/>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502"/>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D9"/>
    <w:rsid w:val="00290CE2"/>
    <w:rsid w:val="002913B9"/>
    <w:rsid w:val="00291524"/>
    <w:rsid w:val="002917E3"/>
    <w:rsid w:val="002919AB"/>
    <w:rsid w:val="00291A0A"/>
    <w:rsid w:val="00291BF2"/>
    <w:rsid w:val="00291D71"/>
    <w:rsid w:val="00292313"/>
    <w:rsid w:val="00292614"/>
    <w:rsid w:val="00292C86"/>
    <w:rsid w:val="002930F5"/>
    <w:rsid w:val="00293762"/>
    <w:rsid w:val="00293C3E"/>
    <w:rsid w:val="00293F49"/>
    <w:rsid w:val="0029439C"/>
    <w:rsid w:val="0029493A"/>
    <w:rsid w:val="00294A4E"/>
    <w:rsid w:val="00294D6F"/>
    <w:rsid w:val="00295279"/>
    <w:rsid w:val="00295C5F"/>
    <w:rsid w:val="00295C89"/>
    <w:rsid w:val="0029603B"/>
    <w:rsid w:val="0029632C"/>
    <w:rsid w:val="0029641D"/>
    <w:rsid w:val="00296675"/>
    <w:rsid w:val="002967CF"/>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9D0"/>
    <w:rsid w:val="002A2BFE"/>
    <w:rsid w:val="002A2C89"/>
    <w:rsid w:val="002A2D73"/>
    <w:rsid w:val="002A319B"/>
    <w:rsid w:val="002A339F"/>
    <w:rsid w:val="002A395B"/>
    <w:rsid w:val="002A431A"/>
    <w:rsid w:val="002A432B"/>
    <w:rsid w:val="002A4B7E"/>
    <w:rsid w:val="002A4BB1"/>
    <w:rsid w:val="002A4C04"/>
    <w:rsid w:val="002A4F95"/>
    <w:rsid w:val="002A519C"/>
    <w:rsid w:val="002A5206"/>
    <w:rsid w:val="002A5403"/>
    <w:rsid w:val="002A56DA"/>
    <w:rsid w:val="002A571E"/>
    <w:rsid w:val="002A59FD"/>
    <w:rsid w:val="002A5DA0"/>
    <w:rsid w:val="002A65FE"/>
    <w:rsid w:val="002A6669"/>
    <w:rsid w:val="002A69BC"/>
    <w:rsid w:val="002A69C8"/>
    <w:rsid w:val="002A6DDE"/>
    <w:rsid w:val="002A7272"/>
    <w:rsid w:val="002A7556"/>
    <w:rsid w:val="002A762E"/>
    <w:rsid w:val="002A78E4"/>
    <w:rsid w:val="002A7E8B"/>
    <w:rsid w:val="002B0D6B"/>
    <w:rsid w:val="002B0F56"/>
    <w:rsid w:val="002B13CB"/>
    <w:rsid w:val="002B1405"/>
    <w:rsid w:val="002B1418"/>
    <w:rsid w:val="002B16E0"/>
    <w:rsid w:val="002B1A2F"/>
    <w:rsid w:val="002B1B05"/>
    <w:rsid w:val="002B1D72"/>
    <w:rsid w:val="002B1E91"/>
    <w:rsid w:val="002B1EF1"/>
    <w:rsid w:val="002B22EF"/>
    <w:rsid w:val="002B278A"/>
    <w:rsid w:val="002B2C34"/>
    <w:rsid w:val="002B3111"/>
    <w:rsid w:val="002B32FC"/>
    <w:rsid w:val="002B343F"/>
    <w:rsid w:val="002B3BCE"/>
    <w:rsid w:val="002B3E02"/>
    <w:rsid w:val="002B407B"/>
    <w:rsid w:val="002B417F"/>
    <w:rsid w:val="002B468E"/>
    <w:rsid w:val="002B4754"/>
    <w:rsid w:val="002B4AAD"/>
    <w:rsid w:val="002B4DA6"/>
    <w:rsid w:val="002B4E79"/>
    <w:rsid w:val="002B4F0D"/>
    <w:rsid w:val="002B5024"/>
    <w:rsid w:val="002B525E"/>
    <w:rsid w:val="002B5898"/>
    <w:rsid w:val="002B59CA"/>
    <w:rsid w:val="002B5BA7"/>
    <w:rsid w:val="002B5FB0"/>
    <w:rsid w:val="002B626A"/>
    <w:rsid w:val="002B69F7"/>
    <w:rsid w:val="002B6BE2"/>
    <w:rsid w:val="002B6F25"/>
    <w:rsid w:val="002B709D"/>
    <w:rsid w:val="002B70F6"/>
    <w:rsid w:val="002B7189"/>
    <w:rsid w:val="002B7900"/>
    <w:rsid w:val="002B7948"/>
    <w:rsid w:val="002B7E72"/>
    <w:rsid w:val="002C0060"/>
    <w:rsid w:val="002C0078"/>
    <w:rsid w:val="002C0B24"/>
    <w:rsid w:val="002C0B97"/>
    <w:rsid w:val="002C10F7"/>
    <w:rsid w:val="002C1218"/>
    <w:rsid w:val="002C1305"/>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4A3"/>
    <w:rsid w:val="002D0E5F"/>
    <w:rsid w:val="002D11A3"/>
    <w:rsid w:val="002D16DB"/>
    <w:rsid w:val="002D18FC"/>
    <w:rsid w:val="002D1953"/>
    <w:rsid w:val="002D19B4"/>
    <w:rsid w:val="002D20A7"/>
    <w:rsid w:val="002D20EC"/>
    <w:rsid w:val="002D2182"/>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0F"/>
    <w:rsid w:val="002D60FB"/>
    <w:rsid w:val="002D62EA"/>
    <w:rsid w:val="002D6996"/>
    <w:rsid w:val="002D6AB5"/>
    <w:rsid w:val="002D7D47"/>
    <w:rsid w:val="002E0263"/>
    <w:rsid w:val="002E0B8F"/>
    <w:rsid w:val="002E0C25"/>
    <w:rsid w:val="002E0FFF"/>
    <w:rsid w:val="002E116E"/>
    <w:rsid w:val="002E149C"/>
    <w:rsid w:val="002E1AA5"/>
    <w:rsid w:val="002E1E43"/>
    <w:rsid w:val="002E26B3"/>
    <w:rsid w:val="002E2D95"/>
    <w:rsid w:val="002E31A4"/>
    <w:rsid w:val="002E4172"/>
    <w:rsid w:val="002E455D"/>
    <w:rsid w:val="002E45C6"/>
    <w:rsid w:val="002E4771"/>
    <w:rsid w:val="002E4D74"/>
    <w:rsid w:val="002E652E"/>
    <w:rsid w:val="002E6559"/>
    <w:rsid w:val="002E685A"/>
    <w:rsid w:val="002E6ABC"/>
    <w:rsid w:val="002E72B2"/>
    <w:rsid w:val="002E75A6"/>
    <w:rsid w:val="002E75F5"/>
    <w:rsid w:val="002F00FF"/>
    <w:rsid w:val="002F01A7"/>
    <w:rsid w:val="002F03C5"/>
    <w:rsid w:val="002F0CC6"/>
    <w:rsid w:val="002F0D66"/>
    <w:rsid w:val="002F0FF8"/>
    <w:rsid w:val="002F11F3"/>
    <w:rsid w:val="002F148F"/>
    <w:rsid w:val="002F1911"/>
    <w:rsid w:val="002F1D8C"/>
    <w:rsid w:val="002F1EE5"/>
    <w:rsid w:val="002F2CDC"/>
    <w:rsid w:val="002F2D68"/>
    <w:rsid w:val="002F3582"/>
    <w:rsid w:val="002F3C64"/>
    <w:rsid w:val="002F3F2F"/>
    <w:rsid w:val="002F3FB5"/>
    <w:rsid w:val="002F43F5"/>
    <w:rsid w:val="002F460A"/>
    <w:rsid w:val="002F46E1"/>
    <w:rsid w:val="002F470B"/>
    <w:rsid w:val="002F4D6E"/>
    <w:rsid w:val="002F4D7C"/>
    <w:rsid w:val="002F50BA"/>
    <w:rsid w:val="002F52A7"/>
    <w:rsid w:val="002F540A"/>
    <w:rsid w:val="002F5C0F"/>
    <w:rsid w:val="002F6316"/>
    <w:rsid w:val="002F64FF"/>
    <w:rsid w:val="002F660C"/>
    <w:rsid w:val="002F6A62"/>
    <w:rsid w:val="002F6C84"/>
    <w:rsid w:val="002F6FE1"/>
    <w:rsid w:val="002F7171"/>
    <w:rsid w:val="002F79F4"/>
    <w:rsid w:val="002F7B8F"/>
    <w:rsid w:val="002F7FCB"/>
    <w:rsid w:val="0030063B"/>
    <w:rsid w:val="003006A0"/>
    <w:rsid w:val="00300742"/>
    <w:rsid w:val="003007B5"/>
    <w:rsid w:val="00300AA0"/>
    <w:rsid w:val="0030137B"/>
    <w:rsid w:val="0030172B"/>
    <w:rsid w:val="00301798"/>
    <w:rsid w:val="00301897"/>
    <w:rsid w:val="00301B2D"/>
    <w:rsid w:val="00301E85"/>
    <w:rsid w:val="00302084"/>
    <w:rsid w:val="003021E8"/>
    <w:rsid w:val="0030226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367"/>
    <w:rsid w:val="00306732"/>
    <w:rsid w:val="00306A0B"/>
    <w:rsid w:val="00307010"/>
    <w:rsid w:val="003070FA"/>
    <w:rsid w:val="00307186"/>
    <w:rsid w:val="003077A5"/>
    <w:rsid w:val="00307F9B"/>
    <w:rsid w:val="00310188"/>
    <w:rsid w:val="003103BE"/>
    <w:rsid w:val="00310409"/>
    <w:rsid w:val="00310982"/>
    <w:rsid w:val="00310F45"/>
    <w:rsid w:val="00311460"/>
    <w:rsid w:val="00311E4A"/>
    <w:rsid w:val="003121A6"/>
    <w:rsid w:val="00312777"/>
    <w:rsid w:val="003127D5"/>
    <w:rsid w:val="00312878"/>
    <w:rsid w:val="00312B67"/>
    <w:rsid w:val="00312DFD"/>
    <w:rsid w:val="003131DA"/>
    <w:rsid w:val="00313290"/>
    <w:rsid w:val="003132D1"/>
    <w:rsid w:val="00313783"/>
    <w:rsid w:val="00313A5F"/>
    <w:rsid w:val="00313C71"/>
    <w:rsid w:val="00313C7C"/>
    <w:rsid w:val="00313D44"/>
    <w:rsid w:val="00314563"/>
    <w:rsid w:val="003148A8"/>
    <w:rsid w:val="003148D6"/>
    <w:rsid w:val="00314B9F"/>
    <w:rsid w:val="00314BF3"/>
    <w:rsid w:val="00314C6B"/>
    <w:rsid w:val="00314C8A"/>
    <w:rsid w:val="0031517D"/>
    <w:rsid w:val="003155D2"/>
    <w:rsid w:val="003155D5"/>
    <w:rsid w:val="0031567F"/>
    <w:rsid w:val="00315A8B"/>
    <w:rsid w:val="00315F32"/>
    <w:rsid w:val="003162D1"/>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42B"/>
    <w:rsid w:val="003259A3"/>
    <w:rsid w:val="00325A7A"/>
    <w:rsid w:val="00325ABC"/>
    <w:rsid w:val="00325DDA"/>
    <w:rsid w:val="003266F4"/>
    <w:rsid w:val="0032670D"/>
    <w:rsid w:val="00326ED8"/>
    <w:rsid w:val="00326F1D"/>
    <w:rsid w:val="003276EA"/>
    <w:rsid w:val="00327D35"/>
    <w:rsid w:val="00330092"/>
    <w:rsid w:val="00330385"/>
    <w:rsid w:val="003308AC"/>
    <w:rsid w:val="00330B40"/>
    <w:rsid w:val="00330B78"/>
    <w:rsid w:val="003311C4"/>
    <w:rsid w:val="003311CB"/>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4E6"/>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DC0"/>
    <w:rsid w:val="00350E74"/>
    <w:rsid w:val="00351242"/>
    <w:rsid w:val="00351D3A"/>
    <w:rsid w:val="00352335"/>
    <w:rsid w:val="00352505"/>
    <w:rsid w:val="003528AE"/>
    <w:rsid w:val="00352904"/>
    <w:rsid w:val="00352A62"/>
    <w:rsid w:val="00352B17"/>
    <w:rsid w:val="0035309B"/>
    <w:rsid w:val="0035403B"/>
    <w:rsid w:val="0035452D"/>
    <w:rsid w:val="003549F6"/>
    <w:rsid w:val="00354A12"/>
    <w:rsid w:val="00354FD7"/>
    <w:rsid w:val="00355116"/>
    <w:rsid w:val="00355379"/>
    <w:rsid w:val="00355780"/>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8C4"/>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67DBF"/>
    <w:rsid w:val="003701AC"/>
    <w:rsid w:val="00370645"/>
    <w:rsid w:val="00370B30"/>
    <w:rsid w:val="00370CBF"/>
    <w:rsid w:val="00371090"/>
    <w:rsid w:val="003716BA"/>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650"/>
    <w:rsid w:val="00376809"/>
    <w:rsid w:val="00376B6A"/>
    <w:rsid w:val="0037705C"/>
    <w:rsid w:val="0037744F"/>
    <w:rsid w:val="003777E2"/>
    <w:rsid w:val="00377A00"/>
    <w:rsid w:val="00377E05"/>
    <w:rsid w:val="0038054D"/>
    <w:rsid w:val="00380981"/>
    <w:rsid w:val="00381046"/>
    <w:rsid w:val="00381260"/>
    <w:rsid w:val="00381654"/>
    <w:rsid w:val="00381DCA"/>
    <w:rsid w:val="00381F15"/>
    <w:rsid w:val="0038207B"/>
    <w:rsid w:val="003821E7"/>
    <w:rsid w:val="00382326"/>
    <w:rsid w:val="003824DE"/>
    <w:rsid w:val="0038251E"/>
    <w:rsid w:val="00382526"/>
    <w:rsid w:val="0038258C"/>
    <w:rsid w:val="00382636"/>
    <w:rsid w:val="00382BBA"/>
    <w:rsid w:val="00382F70"/>
    <w:rsid w:val="00382F73"/>
    <w:rsid w:val="003831BC"/>
    <w:rsid w:val="003831E4"/>
    <w:rsid w:val="003832AD"/>
    <w:rsid w:val="00383731"/>
    <w:rsid w:val="003837CD"/>
    <w:rsid w:val="00383846"/>
    <w:rsid w:val="0038391C"/>
    <w:rsid w:val="00383BA8"/>
    <w:rsid w:val="0038461D"/>
    <w:rsid w:val="00384693"/>
    <w:rsid w:val="0038480A"/>
    <w:rsid w:val="00384996"/>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6E0"/>
    <w:rsid w:val="00391716"/>
    <w:rsid w:val="0039191D"/>
    <w:rsid w:val="00391ABF"/>
    <w:rsid w:val="00391E30"/>
    <w:rsid w:val="00391E36"/>
    <w:rsid w:val="00392145"/>
    <w:rsid w:val="0039226A"/>
    <w:rsid w:val="003922C1"/>
    <w:rsid w:val="003924E4"/>
    <w:rsid w:val="003927ED"/>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1F3"/>
    <w:rsid w:val="0039769A"/>
    <w:rsid w:val="003A0277"/>
    <w:rsid w:val="003A0316"/>
    <w:rsid w:val="003A063D"/>
    <w:rsid w:val="003A063F"/>
    <w:rsid w:val="003A090B"/>
    <w:rsid w:val="003A0DBB"/>
    <w:rsid w:val="003A0E93"/>
    <w:rsid w:val="003A12D7"/>
    <w:rsid w:val="003A13DE"/>
    <w:rsid w:val="003A17C3"/>
    <w:rsid w:val="003A219B"/>
    <w:rsid w:val="003A21F8"/>
    <w:rsid w:val="003A24D1"/>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45"/>
    <w:rsid w:val="003A6EBC"/>
    <w:rsid w:val="003A72F2"/>
    <w:rsid w:val="003A74CE"/>
    <w:rsid w:val="003A77A6"/>
    <w:rsid w:val="003A7D3E"/>
    <w:rsid w:val="003B01FF"/>
    <w:rsid w:val="003B0B3A"/>
    <w:rsid w:val="003B0DB6"/>
    <w:rsid w:val="003B0E84"/>
    <w:rsid w:val="003B10A8"/>
    <w:rsid w:val="003B1280"/>
    <w:rsid w:val="003B1636"/>
    <w:rsid w:val="003B1814"/>
    <w:rsid w:val="003B197A"/>
    <w:rsid w:val="003B2537"/>
    <w:rsid w:val="003B25E2"/>
    <w:rsid w:val="003B3072"/>
    <w:rsid w:val="003B41FC"/>
    <w:rsid w:val="003B45C0"/>
    <w:rsid w:val="003B4634"/>
    <w:rsid w:val="003B4A1D"/>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2D97"/>
    <w:rsid w:val="003C2DBF"/>
    <w:rsid w:val="003C2F67"/>
    <w:rsid w:val="003C30BF"/>
    <w:rsid w:val="003C33A6"/>
    <w:rsid w:val="003C37A3"/>
    <w:rsid w:val="003C3B65"/>
    <w:rsid w:val="003C41B5"/>
    <w:rsid w:val="003C4BBF"/>
    <w:rsid w:val="003C4C2D"/>
    <w:rsid w:val="003C4D39"/>
    <w:rsid w:val="003C521E"/>
    <w:rsid w:val="003C54A5"/>
    <w:rsid w:val="003C571A"/>
    <w:rsid w:val="003C590E"/>
    <w:rsid w:val="003C594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0EBF"/>
    <w:rsid w:val="003D1163"/>
    <w:rsid w:val="003D188F"/>
    <w:rsid w:val="003D1C3F"/>
    <w:rsid w:val="003D1E1C"/>
    <w:rsid w:val="003D1FF9"/>
    <w:rsid w:val="003D227F"/>
    <w:rsid w:val="003D2A68"/>
    <w:rsid w:val="003D2DC7"/>
    <w:rsid w:val="003D2FBE"/>
    <w:rsid w:val="003D3EC6"/>
    <w:rsid w:val="003D43F0"/>
    <w:rsid w:val="003D4881"/>
    <w:rsid w:val="003D4E29"/>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68B"/>
    <w:rsid w:val="003E1C08"/>
    <w:rsid w:val="003E1C42"/>
    <w:rsid w:val="003E1DC0"/>
    <w:rsid w:val="003E2428"/>
    <w:rsid w:val="003E2D0C"/>
    <w:rsid w:val="003E31BE"/>
    <w:rsid w:val="003E35CF"/>
    <w:rsid w:val="003E3B0F"/>
    <w:rsid w:val="003E3CBD"/>
    <w:rsid w:val="003E3E94"/>
    <w:rsid w:val="003E3E9A"/>
    <w:rsid w:val="003E4023"/>
    <w:rsid w:val="003E4202"/>
    <w:rsid w:val="003E4721"/>
    <w:rsid w:val="003E5015"/>
    <w:rsid w:val="003E5158"/>
    <w:rsid w:val="003E526A"/>
    <w:rsid w:val="003E5405"/>
    <w:rsid w:val="003E5BDA"/>
    <w:rsid w:val="003E5CDE"/>
    <w:rsid w:val="003E6423"/>
    <w:rsid w:val="003E6513"/>
    <w:rsid w:val="003E710B"/>
    <w:rsid w:val="003E77B7"/>
    <w:rsid w:val="003E7A91"/>
    <w:rsid w:val="003E7B17"/>
    <w:rsid w:val="003F12C2"/>
    <w:rsid w:val="003F12CE"/>
    <w:rsid w:val="003F1776"/>
    <w:rsid w:val="003F1843"/>
    <w:rsid w:val="003F1B52"/>
    <w:rsid w:val="003F20A4"/>
    <w:rsid w:val="003F20DE"/>
    <w:rsid w:val="003F23B4"/>
    <w:rsid w:val="003F2764"/>
    <w:rsid w:val="003F3325"/>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5FB"/>
    <w:rsid w:val="004026AA"/>
    <w:rsid w:val="00402AD4"/>
    <w:rsid w:val="00403D3C"/>
    <w:rsid w:val="00403F36"/>
    <w:rsid w:val="004040FE"/>
    <w:rsid w:val="00404785"/>
    <w:rsid w:val="00404F2A"/>
    <w:rsid w:val="004053E4"/>
    <w:rsid w:val="0040554F"/>
    <w:rsid w:val="00405706"/>
    <w:rsid w:val="00405FB4"/>
    <w:rsid w:val="00406051"/>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DEB"/>
    <w:rsid w:val="00411EB7"/>
    <w:rsid w:val="00411F9F"/>
    <w:rsid w:val="00412366"/>
    <w:rsid w:val="004123F4"/>
    <w:rsid w:val="00412488"/>
    <w:rsid w:val="00413C4D"/>
    <w:rsid w:val="00413FE1"/>
    <w:rsid w:val="00414424"/>
    <w:rsid w:val="00414636"/>
    <w:rsid w:val="00414936"/>
    <w:rsid w:val="00414D29"/>
    <w:rsid w:val="0041530D"/>
    <w:rsid w:val="00415552"/>
    <w:rsid w:val="0041560E"/>
    <w:rsid w:val="004156AA"/>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6F44"/>
    <w:rsid w:val="0042711E"/>
    <w:rsid w:val="00427298"/>
    <w:rsid w:val="004273AC"/>
    <w:rsid w:val="004276C1"/>
    <w:rsid w:val="00427CC2"/>
    <w:rsid w:val="00430244"/>
    <w:rsid w:val="00430804"/>
    <w:rsid w:val="00430F64"/>
    <w:rsid w:val="00431034"/>
    <w:rsid w:val="00432EBC"/>
    <w:rsid w:val="0043363F"/>
    <w:rsid w:val="004339BB"/>
    <w:rsid w:val="00434278"/>
    <w:rsid w:val="004349FC"/>
    <w:rsid w:val="00434DF3"/>
    <w:rsid w:val="00434FF6"/>
    <w:rsid w:val="00435BDC"/>
    <w:rsid w:val="00435CAC"/>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6CB"/>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3D91"/>
    <w:rsid w:val="004544DA"/>
    <w:rsid w:val="004546AB"/>
    <w:rsid w:val="0045476B"/>
    <w:rsid w:val="0045548A"/>
    <w:rsid w:val="0045565A"/>
    <w:rsid w:val="004557BC"/>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6C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285"/>
    <w:rsid w:val="00475935"/>
    <w:rsid w:val="004762B1"/>
    <w:rsid w:val="0047667D"/>
    <w:rsid w:val="004772AB"/>
    <w:rsid w:val="0047739F"/>
    <w:rsid w:val="004774A0"/>
    <w:rsid w:val="00477E57"/>
    <w:rsid w:val="0048038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080"/>
    <w:rsid w:val="00484226"/>
    <w:rsid w:val="0048432C"/>
    <w:rsid w:val="004843F9"/>
    <w:rsid w:val="004848A1"/>
    <w:rsid w:val="00484FD5"/>
    <w:rsid w:val="0048520E"/>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138"/>
    <w:rsid w:val="00491421"/>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63"/>
    <w:rsid w:val="004974A2"/>
    <w:rsid w:val="0049770D"/>
    <w:rsid w:val="00497E2E"/>
    <w:rsid w:val="00497E65"/>
    <w:rsid w:val="00497E6D"/>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A758D"/>
    <w:rsid w:val="004B059F"/>
    <w:rsid w:val="004B0E6E"/>
    <w:rsid w:val="004B0F6F"/>
    <w:rsid w:val="004B1019"/>
    <w:rsid w:val="004B1282"/>
    <w:rsid w:val="004B1566"/>
    <w:rsid w:val="004B1638"/>
    <w:rsid w:val="004B19D0"/>
    <w:rsid w:val="004B1ECA"/>
    <w:rsid w:val="004B1F23"/>
    <w:rsid w:val="004B2396"/>
    <w:rsid w:val="004B24CB"/>
    <w:rsid w:val="004B274A"/>
    <w:rsid w:val="004B2B7C"/>
    <w:rsid w:val="004B2EED"/>
    <w:rsid w:val="004B2FE0"/>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822"/>
    <w:rsid w:val="004B7AC0"/>
    <w:rsid w:val="004B7BA2"/>
    <w:rsid w:val="004B7CC1"/>
    <w:rsid w:val="004C03A3"/>
    <w:rsid w:val="004C04D9"/>
    <w:rsid w:val="004C05AD"/>
    <w:rsid w:val="004C0850"/>
    <w:rsid w:val="004C0857"/>
    <w:rsid w:val="004C0A1A"/>
    <w:rsid w:val="004C147B"/>
    <w:rsid w:val="004C1AB2"/>
    <w:rsid w:val="004C1F0F"/>
    <w:rsid w:val="004C20D9"/>
    <w:rsid w:val="004C26D1"/>
    <w:rsid w:val="004C29C0"/>
    <w:rsid w:val="004C3057"/>
    <w:rsid w:val="004C3C92"/>
    <w:rsid w:val="004C43DB"/>
    <w:rsid w:val="004C469A"/>
    <w:rsid w:val="004C47F9"/>
    <w:rsid w:val="004C4900"/>
    <w:rsid w:val="004C4C56"/>
    <w:rsid w:val="004C4CF6"/>
    <w:rsid w:val="004C5C3B"/>
    <w:rsid w:val="004C5C6B"/>
    <w:rsid w:val="004C6049"/>
    <w:rsid w:val="004C6114"/>
    <w:rsid w:val="004C6307"/>
    <w:rsid w:val="004C6751"/>
    <w:rsid w:val="004C6949"/>
    <w:rsid w:val="004C69CF"/>
    <w:rsid w:val="004C6ABC"/>
    <w:rsid w:val="004C70D4"/>
    <w:rsid w:val="004C7495"/>
    <w:rsid w:val="004C7CC9"/>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2C68"/>
    <w:rsid w:val="004D3381"/>
    <w:rsid w:val="004D3610"/>
    <w:rsid w:val="004D390D"/>
    <w:rsid w:val="004D40C2"/>
    <w:rsid w:val="004D4540"/>
    <w:rsid w:val="004D4C00"/>
    <w:rsid w:val="004D52DC"/>
    <w:rsid w:val="004D59C6"/>
    <w:rsid w:val="004D5AE9"/>
    <w:rsid w:val="004D5C91"/>
    <w:rsid w:val="004D5F68"/>
    <w:rsid w:val="004D6533"/>
    <w:rsid w:val="004D67E4"/>
    <w:rsid w:val="004D6B48"/>
    <w:rsid w:val="004D6C5B"/>
    <w:rsid w:val="004D6CA6"/>
    <w:rsid w:val="004D723D"/>
    <w:rsid w:val="004D7871"/>
    <w:rsid w:val="004D7ABB"/>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CD1"/>
    <w:rsid w:val="004E5ECA"/>
    <w:rsid w:val="004E6DB4"/>
    <w:rsid w:val="004E6E17"/>
    <w:rsid w:val="004E71FB"/>
    <w:rsid w:val="004E7520"/>
    <w:rsid w:val="004E75AC"/>
    <w:rsid w:val="004E789C"/>
    <w:rsid w:val="004E79CD"/>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736"/>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9D1"/>
    <w:rsid w:val="00506B18"/>
    <w:rsid w:val="005072EC"/>
    <w:rsid w:val="00507A53"/>
    <w:rsid w:val="00507B8B"/>
    <w:rsid w:val="00507D3E"/>
    <w:rsid w:val="00507DFB"/>
    <w:rsid w:val="00510B81"/>
    <w:rsid w:val="00510C56"/>
    <w:rsid w:val="00511241"/>
    <w:rsid w:val="00511716"/>
    <w:rsid w:val="00512072"/>
    <w:rsid w:val="0051299C"/>
    <w:rsid w:val="005129E1"/>
    <w:rsid w:val="00512D4C"/>
    <w:rsid w:val="00512F79"/>
    <w:rsid w:val="005130FA"/>
    <w:rsid w:val="00513872"/>
    <w:rsid w:val="00513D6F"/>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089"/>
    <w:rsid w:val="00521302"/>
    <w:rsid w:val="005213BD"/>
    <w:rsid w:val="005215E0"/>
    <w:rsid w:val="00522448"/>
    <w:rsid w:val="0052254F"/>
    <w:rsid w:val="005225C4"/>
    <w:rsid w:val="005230E3"/>
    <w:rsid w:val="00523956"/>
    <w:rsid w:val="0052419D"/>
    <w:rsid w:val="00524627"/>
    <w:rsid w:val="00524678"/>
    <w:rsid w:val="00524C31"/>
    <w:rsid w:val="00524C4E"/>
    <w:rsid w:val="00524C5F"/>
    <w:rsid w:val="00524E8A"/>
    <w:rsid w:val="00525066"/>
    <w:rsid w:val="005250A4"/>
    <w:rsid w:val="005257E0"/>
    <w:rsid w:val="00525A58"/>
    <w:rsid w:val="00525ABA"/>
    <w:rsid w:val="00526602"/>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30"/>
    <w:rsid w:val="00535FF6"/>
    <w:rsid w:val="00536315"/>
    <w:rsid w:val="00536362"/>
    <w:rsid w:val="00536B42"/>
    <w:rsid w:val="00537775"/>
    <w:rsid w:val="00537781"/>
    <w:rsid w:val="005377EA"/>
    <w:rsid w:val="0053784B"/>
    <w:rsid w:val="00537BA9"/>
    <w:rsid w:val="0054013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4F80"/>
    <w:rsid w:val="005455C1"/>
    <w:rsid w:val="005457F0"/>
    <w:rsid w:val="0054585F"/>
    <w:rsid w:val="00545B05"/>
    <w:rsid w:val="00545B21"/>
    <w:rsid w:val="00545B72"/>
    <w:rsid w:val="0054615F"/>
    <w:rsid w:val="00546427"/>
    <w:rsid w:val="00546674"/>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4EBC"/>
    <w:rsid w:val="00555873"/>
    <w:rsid w:val="0055619C"/>
    <w:rsid w:val="005562D5"/>
    <w:rsid w:val="00556F93"/>
    <w:rsid w:val="00557CAA"/>
    <w:rsid w:val="00557DC6"/>
    <w:rsid w:val="005607B6"/>
    <w:rsid w:val="00560CD6"/>
    <w:rsid w:val="005610B6"/>
    <w:rsid w:val="0056124D"/>
    <w:rsid w:val="00561263"/>
    <w:rsid w:val="005619C2"/>
    <w:rsid w:val="00561AC7"/>
    <w:rsid w:val="00561B63"/>
    <w:rsid w:val="005621D4"/>
    <w:rsid w:val="005626DF"/>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48"/>
    <w:rsid w:val="005642B4"/>
    <w:rsid w:val="0056430B"/>
    <w:rsid w:val="005644CD"/>
    <w:rsid w:val="00564918"/>
    <w:rsid w:val="0056555C"/>
    <w:rsid w:val="00565964"/>
    <w:rsid w:val="00565A76"/>
    <w:rsid w:val="0056637D"/>
    <w:rsid w:val="00566518"/>
    <w:rsid w:val="00566B1D"/>
    <w:rsid w:val="005671F2"/>
    <w:rsid w:val="0056780E"/>
    <w:rsid w:val="00567B0D"/>
    <w:rsid w:val="00567B2B"/>
    <w:rsid w:val="005703D9"/>
    <w:rsid w:val="00571100"/>
    <w:rsid w:val="005711F9"/>
    <w:rsid w:val="005719EB"/>
    <w:rsid w:val="00571AE6"/>
    <w:rsid w:val="00571E22"/>
    <w:rsid w:val="00571FBA"/>
    <w:rsid w:val="005720BF"/>
    <w:rsid w:val="00572729"/>
    <w:rsid w:val="005729BF"/>
    <w:rsid w:val="00572FE9"/>
    <w:rsid w:val="00573193"/>
    <w:rsid w:val="0057323E"/>
    <w:rsid w:val="00573521"/>
    <w:rsid w:val="0057385B"/>
    <w:rsid w:val="00573E58"/>
    <w:rsid w:val="00574048"/>
    <w:rsid w:val="0057428B"/>
    <w:rsid w:val="00574629"/>
    <w:rsid w:val="005748E7"/>
    <w:rsid w:val="0057514C"/>
    <w:rsid w:val="00575155"/>
    <w:rsid w:val="005757AF"/>
    <w:rsid w:val="0057630C"/>
    <w:rsid w:val="0057641E"/>
    <w:rsid w:val="00576678"/>
    <w:rsid w:val="005769A0"/>
    <w:rsid w:val="00576E45"/>
    <w:rsid w:val="00576FB0"/>
    <w:rsid w:val="0057734E"/>
    <w:rsid w:val="005777E2"/>
    <w:rsid w:val="005778ED"/>
    <w:rsid w:val="00580946"/>
    <w:rsid w:val="005809B6"/>
    <w:rsid w:val="005810DD"/>
    <w:rsid w:val="00581B40"/>
    <w:rsid w:val="00581D0C"/>
    <w:rsid w:val="00581E9D"/>
    <w:rsid w:val="0058205F"/>
    <w:rsid w:val="005820A2"/>
    <w:rsid w:val="0058226A"/>
    <w:rsid w:val="00582418"/>
    <w:rsid w:val="00582A25"/>
    <w:rsid w:val="00582C47"/>
    <w:rsid w:val="00583050"/>
    <w:rsid w:val="0058316E"/>
    <w:rsid w:val="005834C8"/>
    <w:rsid w:val="00583522"/>
    <w:rsid w:val="00583D7B"/>
    <w:rsid w:val="0058454D"/>
    <w:rsid w:val="00584742"/>
    <w:rsid w:val="00584AEF"/>
    <w:rsid w:val="00584BC4"/>
    <w:rsid w:val="00585A6A"/>
    <w:rsid w:val="00585C46"/>
    <w:rsid w:val="00585EF3"/>
    <w:rsid w:val="00586078"/>
    <w:rsid w:val="005860FF"/>
    <w:rsid w:val="00586460"/>
    <w:rsid w:val="00586A14"/>
    <w:rsid w:val="00586E40"/>
    <w:rsid w:val="00586EEA"/>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430"/>
    <w:rsid w:val="00596609"/>
    <w:rsid w:val="00597973"/>
    <w:rsid w:val="005A0662"/>
    <w:rsid w:val="005A143F"/>
    <w:rsid w:val="005A1CD8"/>
    <w:rsid w:val="005A22E4"/>
    <w:rsid w:val="005A2D39"/>
    <w:rsid w:val="005A2DB3"/>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6654"/>
    <w:rsid w:val="005A75B1"/>
    <w:rsid w:val="005A7E78"/>
    <w:rsid w:val="005B020D"/>
    <w:rsid w:val="005B047C"/>
    <w:rsid w:val="005B10CB"/>
    <w:rsid w:val="005B121D"/>
    <w:rsid w:val="005B150C"/>
    <w:rsid w:val="005B16DF"/>
    <w:rsid w:val="005B2635"/>
    <w:rsid w:val="005B2CF0"/>
    <w:rsid w:val="005B2E57"/>
    <w:rsid w:val="005B338D"/>
    <w:rsid w:val="005B39DF"/>
    <w:rsid w:val="005B3A75"/>
    <w:rsid w:val="005B3D42"/>
    <w:rsid w:val="005B3F08"/>
    <w:rsid w:val="005B40D8"/>
    <w:rsid w:val="005B42B2"/>
    <w:rsid w:val="005B486F"/>
    <w:rsid w:val="005B49F6"/>
    <w:rsid w:val="005B5078"/>
    <w:rsid w:val="005B526F"/>
    <w:rsid w:val="005B5389"/>
    <w:rsid w:val="005B5661"/>
    <w:rsid w:val="005B567D"/>
    <w:rsid w:val="005B5D50"/>
    <w:rsid w:val="005B6C31"/>
    <w:rsid w:val="005B6DE4"/>
    <w:rsid w:val="005B6E88"/>
    <w:rsid w:val="005B7363"/>
    <w:rsid w:val="005B736B"/>
    <w:rsid w:val="005B76CF"/>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984"/>
    <w:rsid w:val="005C3A65"/>
    <w:rsid w:val="005C41CA"/>
    <w:rsid w:val="005C4406"/>
    <w:rsid w:val="005C44B9"/>
    <w:rsid w:val="005C46FB"/>
    <w:rsid w:val="005C4B55"/>
    <w:rsid w:val="005C4D49"/>
    <w:rsid w:val="005C5107"/>
    <w:rsid w:val="005C51EE"/>
    <w:rsid w:val="005C5E9F"/>
    <w:rsid w:val="005C5FB5"/>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C52"/>
    <w:rsid w:val="005D0DFF"/>
    <w:rsid w:val="005D1436"/>
    <w:rsid w:val="005D149D"/>
    <w:rsid w:val="005D14F8"/>
    <w:rsid w:val="005D174B"/>
    <w:rsid w:val="005D1BB0"/>
    <w:rsid w:val="005D1E8A"/>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E74"/>
    <w:rsid w:val="005D7FBF"/>
    <w:rsid w:val="005E0938"/>
    <w:rsid w:val="005E1786"/>
    <w:rsid w:val="005E1CEA"/>
    <w:rsid w:val="005E2129"/>
    <w:rsid w:val="005E2150"/>
    <w:rsid w:val="005E262D"/>
    <w:rsid w:val="005E2F8E"/>
    <w:rsid w:val="005E35B3"/>
    <w:rsid w:val="005E3BA1"/>
    <w:rsid w:val="005E3C66"/>
    <w:rsid w:val="005E43E8"/>
    <w:rsid w:val="005E48AA"/>
    <w:rsid w:val="005E4BDC"/>
    <w:rsid w:val="005E4DA5"/>
    <w:rsid w:val="005E51EC"/>
    <w:rsid w:val="005E536F"/>
    <w:rsid w:val="005E5652"/>
    <w:rsid w:val="005E5790"/>
    <w:rsid w:val="005E588A"/>
    <w:rsid w:val="005E5C7E"/>
    <w:rsid w:val="005E6B16"/>
    <w:rsid w:val="005E6E01"/>
    <w:rsid w:val="005E7032"/>
    <w:rsid w:val="005E7452"/>
    <w:rsid w:val="005F01FB"/>
    <w:rsid w:val="005F0B7D"/>
    <w:rsid w:val="005F0FB1"/>
    <w:rsid w:val="005F114E"/>
    <w:rsid w:val="005F13AB"/>
    <w:rsid w:val="005F15F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C79"/>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0F"/>
    <w:rsid w:val="00603E5F"/>
    <w:rsid w:val="006046D0"/>
    <w:rsid w:val="00604FFD"/>
    <w:rsid w:val="00605439"/>
    <w:rsid w:val="006055D6"/>
    <w:rsid w:val="00605C47"/>
    <w:rsid w:val="00605CBD"/>
    <w:rsid w:val="0060607D"/>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991"/>
    <w:rsid w:val="00613CB4"/>
    <w:rsid w:val="00613E94"/>
    <w:rsid w:val="00614245"/>
    <w:rsid w:val="006145D6"/>
    <w:rsid w:val="006150CE"/>
    <w:rsid w:val="00615141"/>
    <w:rsid w:val="00615609"/>
    <w:rsid w:val="00615882"/>
    <w:rsid w:val="006159EC"/>
    <w:rsid w:val="00615C61"/>
    <w:rsid w:val="00615DC5"/>
    <w:rsid w:val="0061656E"/>
    <w:rsid w:val="00616875"/>
    <w:rsid w:val="00616EF4"/>
    <w:rsid w:val="0061747B"/>
    <w:rsid w:val="006176E8"/>
    <w:rsid w:val="00617885"/>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4C30"/>
    <w:rsid w:val="00624C7F"/>
    <w:rsid w:val="006251CC"/>
    <w:rsid w:val="00625367"/>
    <w:rsid w:val="0062554B"/>
    <w:rsid w:val="00625F92"/>
    <w:rsid w:val="00626E22"/>
    <w:rsid w:val="00626E78"/>
    <w:rsid w:val="006277F0"/>
    <w:rsid w:val="00627E1A"/>
    <w:rsid w:val="00630263"/>
    <w:rsid w:val="0063079A"/>
    <w:rsid w:val="00630BB7"/>
    <w:rsid w:val="006313F5"/>
    <w:rsid w:val="00631A22"/>
    <w:rsid w:val="00632098"/>
    <w:rsid w:val="006326B6"/>
    <w:rsid w:val="00632A7C"/>
    <w:rsid w:val="006337CF"/>
    <w:rsid w:val="006338C4"/>
    <w:rsid w:val="006339CF"/>
    <w:rsid w:val="00633DCA"/>
    <w:rsid w:val="00633EBC"/>
    <w:rsid w:val="0063407D"/>
    <w:rsid w:val="0063466E"/>
    <w:rsid w:val="006346DA"/>
    <w:rsid w:val="00634E6E"/>
    <w:rsid w:val="006350DD"/>
    <w:rsid w:val="006351FE"/>
    <w:rsid w:val="006359A0"/>
    <w:rsid w:val="00636106"/>
    <w:rsid w:val="00636671"/>
    <w:rsid w:val="00636E8C"/>
    <w:rsid w:val="00636EBB"/>
    <w:rsid w:val="006374D2"/>
    <w:rsid w:val="00637509"/>
    <w:rsid w:val="0063757B"/>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A0F"/>
    <w:rsid w:val="00641B27"/>
    <w:rsid w:val="00641E96"/>
    <w:rsid w:val="00642308"/>
    <w:rsid w:val="0064262F"/>
    <w:rsid w:val="00642693"/>
    <w:rsid w:val="00642D37"/>
    <w:rsid w:val="00642E4F"/>
    <w:rsid w:val="00642F62"/>
    <w:rsid w:val="00643006"/>
    <w:rsid w:val="00643A18"/>
    <w:rsid w:val="00643BE2"/>
    <w:rsid w:val="00643D49"/>
    <w:rsid w:val="0064404A"/>
    <w:rsid w:val="00644303"/>
    <w:rsid w:val="00644868"/>
    <w:rsid w:val="00644A3B"/>
    <w:rsid w:val="00644C14"/>
    <w:rsid w:val="00644C9F"/>
    <w:rsid w:val="00645472"/>
    <w:rsid w:val="00645515"/>
    <w:rsid w:val="00645637"/>
    <w:rsid w:val="006459E2"/>
    <w:rsid w:val="0064663C"/>
    <w:rsid w:val="006469D6"/>
    <w:rsid w:val="00646D13"/>
    <w:rsid w:val="00647BC9"/>
    <w:rsid w:val="00647D67"/>
    <w:rsid w:val="00650173"/>
    <w:rsid w:val="006502E3"/>
    <w:rsid w:val="00650E25"/>
    <w:rsid w:val="00650E77"/>
    <w:rsid w:val="0065101E"/>
    <w:rsid w:val="006512C1"/>
    <w:rsid w:val="006512CB"/>
    <w:rsid w:val="0065142A"/>
    <w:rsid w:val="00651504"/>
    <w:rsid w:val="00651688"/>
    <w:rsid w:val="0065178C"/>
    <w:rsid w:val="006518B7"/>
    <w:rsid w:val="00651AEA"/>
    <w:rsid w:val="00651B15"/>
    <w:rsid w:val="00652356"/>
    <w:rsid w:val="00652785"/>
    <w:rsid w:val="006527C9"/>
    <w:rsid w:val="00652FD7"/>
    <w:rsid w:val="006545D7"/>
    <w:rsid w:val="00654BAE"/>
    <w:rsid w:val="00654BDE"/>
    <w:rsid w:val="00654EF6"/>
    <w:rsid w:val="00655CCC"/>
    <w:rsid w:val="0065616D"/>
    <w:rsid w:val="006562D0"/>
    <w:rsid w:val="006563F3"/>
    <w:rsid w:val="006566AA"/>
    <w:rsid w:val="0065671C"/>
    <w:rsid w:val="00656F28"/>
    <w:rsid w:val="006573BE"/>
    <w:rsid w:val="00660331"/>
    <w:rsid w:val="0066038B"/>
    <w:rsid w:val="00660BFA"/>
    <w:rsid w:val="00661066"/>
    <w:rsid w:val="00661608"/>
    <w:rsid w:val="0066258B"/>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28AB"/>
    <w:rsid w:val="006834D6"/>
    <w:rsid w:val="0068360F"/>
    <w:rsid w:val="006840E5"/>
    <w:rsid w:val="006843CF"/>
    <w:rsid w:val="00684486"/>
    <w:rsid w:val="00684508"/>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7554"/>
    <w:rsid w:val="0069760F"/>
    <w:rsid w:val="00697A80"/>
    <w:rsid w:val="00697CCF"/>
    <w:rsid w:val="00697CE8"/>
    <w:rsid w:val="00697DE5"/>
    <w:rsid w:val="00697FA5"/>
    <w:rsid w:val="006A092C"/>
    <w:rsid w:val="006A1646"/>
    <w:rsid w:val="006A175A"/>
    <w:rsid w:val="006A18AD"/>
    <w:rsid w:val="006A24A8"/>
    <w:rsid w:val="006A29AB"/>
    <w:rsid w:val="006A3412"/>
    <w:rsid w:val="006A39BD"/>
    <w:rsid w:val="006A40A6"/>
    <w:rsid w:val="006A464C"/>
    <w:rsid w:val="006A4916"/>
    <w:rsid w:val="006A4B26"/>
    <w:rsid w:val="006A4C58"/>
    <w:rsid w:val="006A4CD3"/>
    <w:rsid w:val="006A5414"/>
    <w:rsid w:val="006A55A3"/>
    <w:rsid w:val="006A5CA7"/>
    <w:rsid w:val="006A5DBD"/>
    <w:rsid w:val="006A5E6B"/>
    <w:rsid w:val="006A5EBB"/>
    <w:rsid w:val="006A6273"/>
    <w:rsid w:val="006A62D4"/>
    <w:rsid w:val="006A6605"/>
    <w:rsid w:val="006A668B"/>
    <w:rsid w:val="006A66BD"/>
    <w:rsid w:val="006A6962"/>
    <w:rsid w:val="006A6D1E"/>
    <w:rsid w:val="006A6DAE"/>
    <w:rsid w:val="006A703B"/>
    <w:rsid w:val="006A7648"/>
    <w:rsid w:val="006A76A7"/>
    <w:rsid w:val="006A7800"/>
    <w:rsid w:val="006A789B"/>
    <w:rsid w:val="006A78D9"/>
    <w:rsid w:val="006B00D5"/>
    <w:rsid w:val="006B0147"/>
    <w:rsid w:val="006B0358"/>
    <w:rsid w:val="006B0C84"/>
    <w:rsid w:val="006B0F30"/>
    <w:rsid w:val="006B11FA"/>
    <w:rsid w:val="006B1392"/>
    <w:rsid w:val="006B1855"/>
    <w:rsid w:val="006B231E"/>
    <w:rsid w:val="006B25A9"/>
    <w:rsid w:val="006B2877"/>
    <w:rsid w:val="006B2893"/>
    <w:rsid w:val="006B38FD"/>
    <w:rsid w:val="006B3B6C"/>
    <w:rsid w:val="006B3CDF"/>
    <w:rsid w:val="006B3E5B"/>
    <w:rsid w:val="006B456F"/>
    <w:rsid w:val="006B49F1"/>
    <w:rsid w:val="006B5413"/>
    <w:rsid w:val="006B5414"/>
    <w:rsid w:val="006B5769"/>
    <w:rsid w:val="006B5F44"/>
    <w:rsid w:val="006B6102"/>
    <w:rsid w:val="006B619C"/>
    <w:rsid w:val="006B61A4"/>
    <w:rsid w:val="006B6C73"/>
    <w:rsid w:val="006B7331"/>
    <w:rsid w:val="006B7353"/>
    <w:rsid w:val="006B73D7"/>
    <w:rsid w:val="006B7491"/>
    <w:rsid w:val="006B7561"/>
    <w:rsid w:val="006B783F"/>
    <w:rsid w:val="006B7896"/>
    <w:rsid w:val="006B7AA0"/>
    <w:rsid w:val="006C0766"/>
    <w:rsid w:val="006C0E2F"/>
    <w:rsid w:val="006C0EC1"/>
    <w:rsid w:val="006C0F5D"/>
    <w:rsid w:val="006C1227"/>
    <w:rsid w:val="006C12B6"/>
    <w:rsid w:val="006C137C"/>
    <w:rsid w:val="006C1412"/>
    <w:rsid w:val="006C14DD"/>
    <w:rsid w:val="006C177D"/>
    <w:rsid w:val="006C1FDD"/>
    <w:rsid w:val="006C247C"/>
    <w:rsid w:val="006C2599"/>
    <w:rsid w:val="006C2D56"/>
    <w:rsid w:val="006C2E2C"/>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B2D"/>
    <w:rsid w:val="006C6EC7"/>
    <w:rsid w:val="006C72DD"/>
    <w:rsid w:val="006C73D3"/>
    <w:rsid w:val="006C7507"/>
    <w:rsid w:val="006C7771"/>
    <w:rsid w:val="006C7BE5"/>
    <w:rsid w:val="006C7D05"/>
    <w:rsid w:val="006C7F94"/>
    <w:rsid w:val="006D09F4"/>
    <w:rsid w:val="006D0BDE"/>
    <w:rsid w:val="006D0CF1"/>
    <w:rsid w:val="006D0F26"/>
    <w:rsid w:val="006D0F7A"/>
    <w:rsid w:val="006D15FC"/>
    <w:rsid w:val="006D18CC"/>
    <w:rsid w:val="006D1B21"/>
    <w:rsid w:val="006D1BF5"/>
    <w:rsid w:val="006D20D6"/>
    <w:rsid w:val="006D245A"/>
    <w:rsid w:val="006D2624"/>
    <w:rsid w:val="006D276D"/>
    <w:rsid w:val="006D2795"/>
    <w:rsid w:val="006D289D"/>
    <w:rsid w:val="006D2984"/>
    <w:rsid w:val="006D29C4"/>
    <w:rsid w:val="006D2D35"/>
    <w:rsid w:val="006D3C67"/>
    <w:rsid w:val="006D3E32"/>
    <w:rsid w:val="006D48FF"/>
    <w:rsid w:val="006D4A20"/>
    <w:rsid w:val="006D4B11"/>
    <w:rsid w:val="006D4CF0"/>
    <w:rsid w:val="006D4DFF"/>
    <w:rsid w:val="006D550F"/>
    <w:rsid w:val="006D5568"/>
    <w:rsid w:val="006D5571"/>
    <w:rsid w:val="006D5B6A"/>
    <w:rsid w:val="006D5EDF"/>
    <w:rsid w:val="006D62B8"/>
    <w:rsid w:val="006D6525"/>
    <w:rsid w:val="006D759E"/>
    <w:rsid w:val="006D75DB"/>
    <w:rsid w:val="006D76E6"/>
    <w:rsid w:val="006D7819"/>
    <w:rsid w:val="006E00CA"/>
    <w:rsid w:val="006E022E"/>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935"/>
    <w:rsid w:val="006E5CE9"/>
    <w:rsid w:val="006E5DF8"/>
    <w:rsid w:val="006E5E74"/>
    <w:rsid w:val="006E659F"/>
    <w:rsid w:val="006E6BCB"/>
    <w:rsid w:val="006E6CDD"/>
    <w:rsid w:val="006E7211"/>
    <w:rsid w:val="006E7383"/>
    <w:rsid w:val="006E758C"/>
    <w:rsid w:val="006E769B"/>
    <w:rsid w:val="006E77B9"/>
    <w:rsid w:val="006E79CE"/>
    <w:rsid w:val="006F01B1"/>
    <w:rsid w:val="006F0510"/>
    <w:rsid w:val="006F0AF2"/>
    <w:rsid w:val="006F0F39"/>
    <w:rsid w:val="006F0F5C"/>
    <w:rsid w:val="006F0F97"/>
    <w:rsid w:val="006F0F9E"/>
    <w:rsid w:val="006F15C2"/>
    <w:rsid w:val="006F15FC"/>
    <w:rsid w:val="006F1B12"/>
    <w:rsid w:val="006F1D69"/>
    <w:rsid w:val="006F20F6"/>
    <w:rsid w:val="006F21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6F00"/>
    <w:rsid w:val="006F7B86"/>
    <w:rsid w:val="006F7CD7"/>
    <w:rsid w:val="0070074B"/>
    <w:rsid w:val="0070088A"/>
    <w:rsid w:val="00700D8E"/>
    <w:rsid w:val="00700ECC"/>
    <w:rsid w:val="00700F26"/>
    <w:rsid w:val="00700F9A"/>
    <w:rsid w:val="00700FDB"/>
    <w:rsid w:val="007011C5"/>
    <w:rsid w:val="00701A32"/>
    <w:rsid w:val="00701C0D"/>
    <w:rsid w:val="00701C2C"/>
    <w:rsid w:val="00701ED8"/>
    <w:rsid w:val="00701EFE"/>
    <w:rsid w:val="0070227C"/>
    <w:rsid w:val="007027E3"/>
    <w:rsid w:val="007027E9"/>
    <w:rsid w:val="0070287F"/>
    <w:rsid w:val="00702C9F"/>
    <w:rsid w:val="00702FD5"/>
    <w:rsid w:val="007032CA"/>
    <w:rsid w:val="007035DC"/>
    <w:rsid w:val="007038F8"/>
    <w:rsid w:val="00703BAB"/>
    <w:rsid w:val="00703D6E"/>
    <w:rsid w:val="00704124"/>
    <w:rsid w:val="00704CB5"/>
    <w:rsid w:val="00704EFA"/>
    <w:rsid w:val="00704F37"/>
    <w:rsid w:val="0070509A"/>
    <w:rsid w:val="00706419"/>
    <w:rsid w:val="00706638"/>
    <w:rsid w:val="00706662"/>
    <w:rsid w:val="007074BF"/>
    <w:rsid w:val="007100C5"/>
    <w:rsid w:val="00710166"/>
    <w:rsid w:val="0071024B"/>
    <w:rsid w:val="007104B1"/>
    <w:rsid w:val="007108F4"/>
    <w:rsid w:val="007109A3"/>
    <w:rsid w:val="00710C3A"/>
    <w:rsid w:val="00710F38"/>
    <w:rsid w:val="00711410"/>
    <w:rsid w:val="0071160F"/>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4ACC"/>
    <w:rsid w:val="00715076"/>
    <w:rsid w:val="00715326"/>
    <w:rsid w:val="0071538F"/>
    <w:rsid w:val="007153BB"/>
    <w:rsid w:val="00715799"/>
    <w:rsid w:val="00715B99"/>
    <w:rsid w:val="00716E2F"/>
    <w:rsid w:val="0071711A"/>
    <w:rsid w:val="0071791A"/>
    <w:rsid w:val="00717F14"/>
    <w:rsid w:val="00720008"/>
    <w:rsid w:val="0072024F"/>
    <w:rsid w:val="0072034F"/>
    <w:rsid w:val="0072054F"/>
    <w:rsid w:val="00720D17"/>
    <w:rsid w:val="00721099"/>
    <w:rsid w:val="00721626"/>
    <w:rsid w:val="0072173B"/>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603"/>
    <w:rsid w:val="00726DA9"/>
    <w:rsid w:val="00726DCA"/>
    <w:rsid w:val="00726F58"/>
    <w:rsid w:val="007276FE"/>
    <w:rsid w:val="0073012E"/>
    <w:rsid w:val="00730465"/>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4FE"/>
    <w:rsid w:val="00736944"/>
    <w:rsid w:val="00736A63"/>
    <w:rsid w:val="00736D76"/>
    <w:rsid w:val="00737085"/>
    <w:rsid w:val="00737AB0"/>
    <w:rsid w:val="007406E8"/>
    <w:rsid w:val="00740905"/>
    <w:rsid w:val="00740D08"/>
    <w:rsid w:val="00740DED"/>
    <w:rsid w:val="0074132B"/>
    <w:rsid w:val="0074155B"/>
    <w:rsid w:val="00741B84"/>
    <w:rsid w:val="00741CA7"/>
    <w:rsid w:val="007421B8"/>
    <w:rsid w:val="00742419"/>
    <w:rsid w:val="007427BF"/>
    <w:rsid w:val="00742CE6"/>
    <w:rsid w:val="00743AE4"/>
    <w:rsid w:val="00743B45"/>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F08"/>
    <w:rsid w:val="00747F28"/>
    <w:rsid w:val="00747F8A"/>
    <w:rsid w:val="00747FB9"/>
    <w:rsid w:val="007507AB"/>
    <w:rsid w:val="007507C6"/>
    <w:rsid w:val="00750DBD"/>
    <w:rsid w:val="00751024"/>
    <w:rsid w:val="007512CE"/>
    <w:rsid w:val="007517F3"/>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279"/>
    <w:rsid w:val="007578FE"/>
    <w:rsid w:val="00757B85"/>
    <w:rsid w:val="00757CA5"/>
    <w:rsid w:val="00757E63"/>
    <w:rsid w:val="0076068E"/>
    <w:rsid w:val="0076072A"/>
    <w:rsid w:val="007608C3"/>
    <w:rsid w:val="00761B1E"/>
    <w:rsid w:val="00761DB5"/>
    <w:rsid w:val="007623EB"/>
    <w:rsid w:val="0076258B"/>
    <w:rsid w:val="00762CE9"/>
    <w:rsid w:val="00762E2C"/>
    <w:rsid w:val="00762F17"/>
    <w:rsid w:val="00763A71"/>
    <w:rsid w:val="007642C0"/>
    <w:rsid w:val="007648C4"/>
    <w:rsid w:val="007656A8"/>
    <w:rsid w:val="00765759"/>
    <w:rsid w:val="00765F75"/>
    <w:rsid w:val="007662B2"/>
    <w:rsid w:val="007667A1"/>
    <w:rsid w:val="007669E0"/>
    <w:rsid w:val="00766DB0"/>
    <w:rsid w:val="007670D9"/>
    <w:rsid w:val="00767B0F"/>
    <w:rsid w:val="00767CEB"/>
    <w:rsid w:val="00767D45"/>
    <w:rsid w:val="00767E82"/>
    <w:rsid w:val="007709DA"/>
    <w:rsid w:val="00770B47"/>
    <w:rsid w:val="00770C53"/>
    <w:rsid w:val="00770E20"/>
    <w:rsid w:val="00771135"/>
    <w:rsid w:val="007713EE"/>
    <w:rsid w:val="00771DB2"/>
    <w:rsid w:val="007722A8"/>
    <w:rsid w:val="00772654"/>
    <w:rsid w:val="00772D23"/>
    <w:rsid w:val="00772FEB"/>
    <w:rsid w:val="0077344F"/>
    <w:rsid w:val="00773788"/>
    <w:rsid w:val="00773C2C"/>
    <w:rsid w:val="007740C8"/>
    <w:rsid w:val="00774441"/>
    <w:rsid w:val="007746BC"/>
    <w:rsid w:val="00774B23"/>
    <w:rsid w:val="007752A9"/>
    <w:rsid w:val="007754A4"/>
    <w:rsid w:val="0077573C"/>
    <w:rsid w:val="00775746"/>
    <w:rsid w:val="007758E2"/>
    <w:rsid w:val="00775AAC"/>
    <w:rsid w:val="00775B76"/>
    <w:rsid w:val="00775F9F"/>
    <w:rsid w:val="00776211"/>
    <w:rsid w:val="0077646F"/>
    <w:rsid w:val="00776590"/>
    <w:rsid w:val="0077677F"/>
    <w:rsid w:val="00776EE9"/>
    <w:rsid w:val="007778C5"/>
    <w:rsid w:val="007800A3"/>
    <w:rsid w:val="007800A6"/>
    <w:rsid w:val="007804F8"/>
    <w:rsid w:val="00780B15"/>
    <w:rsid w:val="0078103E"/>
    <w:rsid w:val="007811CE"/>
    <w:rsid w:val="00781BDB"/>
    <w:rsid w:val="00781C30"/>
    <w:rsid w:val="007825C0"/>
    <w:rsid w:val="007827A4"/>
    <w:rsid w:val="007830EB"/>
    <w:rsid w:val="007835AF"/>
    <w:rsid w:val="007836FD"/>
    <w:rsid w:val="00783725"/>
    <w:rsid w:val="007837C5"/>
    <w:rsid w:val="0078384C"/>
    <w:rsid w:val="00783D36"/>
    <w:rsid w:val="007846A1"/>
    <w:rsid w:val="007849FE"/>
    <w:rsid w:val="00785009"/>
    <w:rsid w:val="007850CC"/>
    <w:rsid w:val="0078594D"/>
    <w:rsid w:val="00785B98"/>
    <w:rsid w:val="0078602F"/>
    <w:rsid w:val="00786288"/>
    <w:rsid w:val="007863E4"/>
    <w:rsid w:val="007867C4"/>
    <w:rsid w:val="007868D9"/>
    <w:rsid w:val="0078697E"/>
    <w:rsid w:val="00786A90"/>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15F"/>
    <w:rsid w:val="00796234"/>
    <w:rsid w:val="0079658D"/>
    <w:rsid w:val="007969A7"/>
    <w:rsid w:val="00796AA4"/>
    <w:rsid w:val="00796DBE"/>
    <w:rsid w:val="00797135"/>
    <w:rsid w:val="00797BD3"/>
    <w:rsid w:val="00797F24"/>
    <w:rsid w:val="007A01DE"/>
    <w:rsid w:val="007A0A3B"/>
    <w:rsid w:val="007A13F1"/>
    <w:rsid w:val="007A143E"/>
    <w:rsid w:val="007A1619"/>
    <w:rsid w:val="007A1D8A"/>
    <w:rsid w:val="007A2778"/>
    <w:rsid w:val="007A2A31"/>
    <w:rsid w:val="007A2E9B"/>
    <w:rsid w:val="007A2EA4"/>
    <w:rsid w:val="007A3837"/>
    <w:rsid w:val="007A3E3E"/>
    <w:rsid w:val="007A41A6"/>
    <w:rsid w:val="007A45EF"/>
    <w:rsid w:val="007A4896"/>
    <w:rsid w:val="007A5829"/>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1D4"/>
    <w:rsid w:val="007B1478"/>
    <w:rsid w:val="007B1DF4"/>
    <w:rsid w:val="007B1F6F"/>
    <w:rsid w:val="007B2D9F"/>
    <w:rsid w:val="007B2F75"/>
    <w:rsid w:val="007B3489"/>
    <w:rsid w:val="007B34FB"/>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A79"/>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0D3"/>
    <w:rsid w:val="007C4317"/>
    <w:rsid w:val="007C4484"/>
    <w:rsid w:val="007C46C7"/>
    <w:rsid w:val="007C4767"/>
    <w:rsid w:val="007C47CB"/>
    <w:rsid w:val="007C483E"/>
    <w:rsid w:val="007C4CBC"/>
    <w:rsid w:val="007C55B9"/>
    <w:rsid w:val="007C58AF"/>
    <w:rsid w:val="007C5D70"/>
    <w:rsid w:val="007C5F8D"/>
    <w:rsid w:val="007C5FC3"/>
    <w:rsid w:val="007C634C"/>
    <w:rsid w:val="007C651F"/>
    <w:rsid w:val="007C6543"/>
    <w:rsid w:val="007C72D0"/>
    <w:rsid w:val="007C73EA"/>
    <w:rsid w:val="007C794C"/>
    <w:rsid w:val="007C7FC9"/>
    <w:rsid w:val="007C7FCC"/>
    <w:rsid w:val="007D09E0"/>
    <w:rsid w:val="007D12C0"/>
    <w:rsid w:val="007D13AC"/>
    <w:rsid w:val="007D13F7"/>
    <w:rsid w:val="007D1917"/>
    <w:rsid w:val="007D1EAC"/>
    <w:rsid w:val="007D206D"/>
    <w:rsid w:val="007D29E3"/>
    <w:rsid w:val="007D29F7"/>
    <w:rsid w:val="007D2ACF"/>
    <w:rsid w:val="007D34E0"/>
    <w:rsid w:val="007D3A2E"/>
    <w:rsid w:val="007D3AAB"/>
    <w:rsid w:val="007D40B5"/>
    <w:rsid w:val="007D4641"/>
    <w:rsid w:val="007D5434"/>
    <w:rsid w:val="007D55B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D35"/>
    <w:rsid w:val="007E5DA7"/>
    <w:rsid w:val="007E5F51"/>
    <w:rsid w:val="007E60C2"/>
    <w:rsid w:val="007E6AD8"/>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4F94"/>
    <w:rsid w:val="007F5575"/>
    <w:rsid w:val="007F590E"/>
    <w:rsid w:val="007F59E8"/>
    <w:rsid w:val="007F5E12"/>
    <w:rsid w:val="007F607E"/>
    <w:rsid w:val="007F62C7"/>
    <w:rsid w:val="007F630C"/>
    <w:rsid w:val="007F6397"/>
    <w:rsid w:val="007F63CC"/>
    <w:rsid w:val="007F66C0"/>
    <w:rsid w:val="007F6926"/>
    <w:rsid w:val="007F6A16"/>
    <w:rsid w:val="007F7532"/>
    <w:rsid w:val="007F7737"/>
    <w:rsid w:val="007F7838"/>
    <w:rsid w:val="007F785F"/>
    <w:rsid w:val="007F7BB0"/>
    <w:rsid w:val="00800D74"/>
    <w:rsid w:val="00800FCC"/>
    <w:rsid w:val="008014F8"/>
    <w:rsid w:val="00801798"/>
    <w:rsid w:val="00801A66"/>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A15"/>
    <w:rsid w:val="00805D34"/>
    <w:rsid w:val="00805F9F"/>
    <w:rsid w:val="00805FEE"/>
    <w:rsid w:val="00806438"/>
    <w:rsid w:val="008066CB"/>
    <w:rsid w:val="0080687A"/>
    <w:rsid w:val="008069EA"/>
    <w:rsid w:val="00806D82"/>
    <w:rsid w:val="00806F50"/>
    <w:rsid w:val="00807166"/>
    <w:rsid w:val="008072EF"/>
    <w:rsid w:val="0080732E"/>
    <w:rsid w:val="00807414"/>
    <w:rsid w:val="008077F3"/>
    <w:rsid w:val="00810220"/>
    <w:rsid w:val="00810479"/>
    <w:rsid w:val="0081062E"/>
    <w:rsid w:val="00810901"/>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5F9"/>
    <w:rsid w:val="00827A84"/>
    <w:rsid w:val="008302B3"/>
    <w:rsid w:val="008303C3"/>
    <w:rsid w:val="008304F7"/>
    <w:rsid w:val="0083052B"/>
    <w:rsid w:val="00830D84"/>
    <w:rsid w:val="008314E2"/>
    <w:rsid w:val="0083198D"/>
    <w:rsid w:val="008319C6"/>
    <w:rsid w:val="00831BC2"/>
    <w:rsid w:val="008321D8"/>
    <w:rsid w:val="0083291A"/>
    <w:rsid w:val="00832C15"/>
    <w:rsid w:val="00832C19"/>
    <w:rsid w:val="00832D9B"/>
    <w:rsid w:val="00832DF9"/>
    <w:rsid w:val="00833020"/>
    <w:rsid w:val="0083328B"/>
    <w:rsid w:val="00833425"/>
    <w:rsid w:val="00833957"/>
    <w:rsid w:val="00833AC6"/>
    <w:rsid w:val="00833B52"/>
    <w:rsid w:val="00834200"/>
    <w:rsid w:val="008347EA"/>
    <w:rsid w:val="00834EA9"/>
    <w:rsid w:val="0083583A"/>
    <w:rsid w:val="00835903"/>
    <w:rsid w:val="00835BD3"/>
    <w:rsid w:val="0083619E"/>
    <w:rsid w:val="00836799"/>
    <w:rsid w:val="008367CE"/>
    <w:rsid w:val="00836EFA"/>
    <w:rsid w:val="0083752B"/>
    <w:rsid w:val="008376EB"/>
    <w:rsid w:val="008402CC"/>
    <w:rsid w:val="0084076B"/>
    <w:rsid w:val="0084121E"/>
    <w:rsid w:val="00841923"/>
    <w:rsid w:val="00841B2E"/>
    <w:rsid w:val="00841F47"/>
    <w:rsid w:val="0084237F"/>
    <w:rsid w:val="00842869"/>
    <w:rsid w:val="0084295E"/>
    <w:rsid w:val="00842BE1"/>
    <w:rsid w:val="00842CD6"/>
    <w:rsid w:val="00842F01"/>
    <w:rsid w:val="008434FC"/>
    <w:rsid w:val="00843A46"/>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C77"/>
    <w:rsid w:val="00847E0D"/>
    <w:rsid w:val="00847F3D"/>
    <w:rsid w:val="008504C9"/>
    <w:rsid w:val="0085051B"/>
    <w:rsid w:val="00850EE9"/>
    <w:rsid w:val="0085101D"/>
    <w:rsid w:val="0085169D"/>
    <w:rsid w:val="0085178B"/>
    <w:rsid w:val="00851A37"/>
    <w:rsid w:val="00851AA5"/>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29E"/>
    <w:rsid w:val="008616A5"/>
    <w:rsid w:val="00861DF7"/>
    <w:rsid w:val="0086263A"/>
    <w:rsid w:val="008629E0"/>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6F64"/>
    <w:rsid w:val="00867060"/>
    <w:rsid w:val="00867137"/>
    <w:rsid w:val="0086785E"/>
    <w:rsid w:val="00867997"/>
    <w:rsid w:val="00867FBB"/>
    <w:rsid w:val="0087073A"/>
    <w:rsid w:val="00870F98"/>
    <w:rsid w:val="0087115D"/>
    <w:rsid w:val="008711EA"/>
    <w:rsid w:val="00871235"/>
    <w:rsid w:val="00871396"/>
    <w:rsid w:val="0087166E"/>
    <w:rsid w:val="00871C5A"/>
    <w:rsid w:val="00871C73"/>
    <w:rsid w:val="00871CED"/>
    <w:rsid w:val="00871DC9"/>
    <w:rsid w:val="00871E29"/>
    <w:rsid w:val="00871E74"/>
    <w:rsid w:val="00872119"/>
    <w:rsid w:val="008721DC"/>
    <w:rsid w:val="0087221C"/>
    <w:rsid w:val="0087262F"/>
    <w:rsid w:val="008726DF"/>
    <w:rsid w:val="00872BAD"/>
    <w:rsid w:val="00872C80"/>
    <w:rsid w:val="00872F22"/>
    <w:rsid w:val="00872F59"/>
    <w:rsid w:val="00873133"/>
    <w:rsid w:val="00873403"/>
    <w:rsid w:val="00873909"/>
    <w:rsid w:val="0087404B"/>
    <w:rsid w:val="00874583"/>
    <w:rsid w:val="00874A5E"/>
    <w:rsid w:val="00874B4C"/>
    <w:rsid w:val="00874F29"/>
    <w:rsid w:val="00875009"/>
    <w:rsid w:val="00875351"/>
    <w:rsid w:val="0087541F"/>
    <w:rsid w:val="00875D4D"/>
    <w:rsid w:val="00875F28"/>
    <w:rsid w:val="008764A6"/>
    <w:rsid w:val="00876903"/>
    <w:rsid w:val="00876AEB"/>
    <w:rsid w:val="00876E27"/>
    <w:rsid w:val="008779B1"/>
    <w:rsid w:val="008779C5"/>
    <w:rsid w:val="00877C13"/>
    <w:rsid w:val="00880FA5"/>
    <w:rsid w:val="008811CC"/>
    <w:rsid w:val="0088175C"/>
    <w:rsid w:val="008818EB"/>
    <w:rsid w:val="00881E57"/>
    <w:rsid w:val="00881FE8"/>
    <w:rsid w:val="00882A3B"/>
    <w:rsid w:val="00882A8E"/>
    <w:rsid w:val="008839A8"/>
    <w:rsid w:val="00883C9A"/>
    <w:rsid w:val="00883F3D"/>
    <w:rsid w:val="00884539"/>
    <w:rsid w:val="008845B3"/>
    <w:rsid w:val="00884FAA"/>
    <w:rsid w:val="008851D2"/>
    <w:rsid w:val="00885467"/>
    <w:rsid w:val="00885480"/>
    <w:rsid w:val="00885BA7"/>
    <w:rsid w:val="008861A9"/>
    <w:rsid w:val="00886964"/>
    <w:rsid w:val="00886DC6"/>
    <w:rsid w:val="00886F07"/>
    <w:rsid w:val="00886F21"/>
    <w:rsid w:val="00890E77"/>
    <w:rsid w:val="00890E81"/>
    <w:rsid w:val="00890FE6"/>
    <w:rsid w:val="008910FD"/>
    <w:rsid w:val="008913E0"/>
    <w:rsid w:val="00891454"/>
    <w:rsid w:val="00891595"/>
    <w:rsid w:val="00891EEF"/>
    <w:rsid w:val="008920E9"/>
    <w:rsid w:val="008926DA"/>
    <w:rsid w:val="00892A0B"/>
    <w:rsid w:val="00892C82"/>
    <w:rsid w:val="00892CB0"/>
    <w:rsid w:val="00892E08"/>
    <w:rsid w:val="00892E89"/>
    <w:rsid w:val="008930DA"/>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A004D"/>
    <w:rsid w:val="008A0167"/>
    <w:rsid w:val="008A0B6B"/>
    <w:rsid w:val="008A10DB"/>
    <w:rsid w:val="008A11E3"/>
    <w:rsid w:val="008A1319"/>
    <w:rsid w:val="008A153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647"/>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1844"/>
    <w:rsid w:val="008B2106"/>
    <w:rsid w:val="008B219F"/>
    <w:rsid w:val="008B2ECE"/>
    <w:rsid w:val="008B3041"/>
    <w:rsid w:val="008B3407"/>
    <w:rsid w:val="008B37B7"/>
    <w:rsid w:val="008B42B9"/>
    <w:rsid w:val="008B4312"/>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984"/>
    <w:rsid w:val="008B6B7F"/>
    <w:rsid w:val="008B710F"/>
    <w:rsid w:val="008B7129"/>
    <w:rsid w:val="008B72F8"/>
    <w:rsid w:val="008B748A"/>
    <w:rsid w:val="008B7683"/>
    <w:rsid w:val="008C0C29"/>
    <w:rsid w:val="008C0F4C"/>
    <w:rsid w:val="008C1510"/>
    <w:rsid w:val="008C26B2"/>
    <w:rsid w:val="008C2955"/>
    <w:rsid w:val="008C29DD"/>
    <w:rsid w:val="008C2A3F"/>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0B7"/>
    <w:rsid w:val="008D258E"/>
    <w:rsid w:val="008D2725"/>
    <w:rsid w:val="008D2732"/>
    <w:rsid w:val="008D2767"/>
    <w:rsid w:val="008D2B5C"/>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D7F03"/>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B02"/>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7DA"/>
    <w:rsid w:val="008F28BB"/>
    <w:rsid w:val="008F2B79"/>
    <w:rsid w:val="008F2DA1"/>
    <w:rsid w:val="008F392C"/>
    <w:rsid w:val="008F3B8B"/>
    <w:rsid w:val="008F3FAC"/>
    <w:rsid w:val="008F4B52"/>
    <w:rsid w:val="008F4E09"/>
    <w:rsid w:val="008F53BA"/>
    <w:rsid w:val="008F546B"/>
    <w:rsid w:val="008F55B0"/>
    <w:rsid w:val="008F5F41"/>
    <w:rsid w:val="008F6729"/>
    <w:rsid w:val="008F67F4"/>
    <w:rsid w:val="008F686A"/>
    <w:rsid w:val="008F6DC3"/>
    <w:rsid w:val="008F7515"/>
    <w:rsid w:val="008F7547"/>
    <w:rsid w:val="0090088A"/>
    <w:rsid w:val="009008A3"/>
    <w:rsid w:val="009008E8"/>
    <w:rsid w:val="00900B9A"/>
    <w:rsid w:val="00900DA2"/>
    <w:rsid w:val="009011AE"/>
    <w:rsid w:val="009011B7"/>
    <w:rsid w:val="00901970"/>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925"/>
    <w:rsid w:val="00917961"/>
    <w:rsid w:val="00920A39"/>
    <w:rsid w:val="00920F25"/>
    <w:rsid w:val="00921252"/>
    <w:rsid w:val="00921528"/>
    <w:rsid w:val="00921872"/>
    <w:rsid w:val="00921E5A"/>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516"/>
    <w:rsid w:val="00927930"/>
    <w:rsid w:val="0092797D"/>
    <w:rsid w:val="00927A37"/>
    <w:rsid w:val="00927C13"/>
    <w:rsid w:val="0093008A"/>
    <w:rsid w:val="009302D5"/>
    <w:rsid w:val="00930394"/>
    <w:rsid w:val="00930488"/>
    <w:rsid w:val="00930674"/>
    <w:rsid w:val="0093129E"/>
    <w:rsid w:val="00931519"/>
    <w:rsid w:val="00931889"/>
    <w:rsid w:val="009318E2"/>
    <w:rsid w:val="00931C0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49A1"/>
    <w:rsid w:val="00934B97"/>
    <w:rsid w:val="0093508E"/>
    <w:rsid w:val="0093520C"/>
    <w:rsid w:val="009354E5"/>
    <w:rsid w:val="0093552B"/>
    <w:rsid w:val="009358A9"/>
    <w:rsid w:val="00936218"/>
    <w:rsid w:val="009378CD"/>
    <w:rsid w:val="00937975"/>
    <w:rsid w:val="00940654"/>
    <w:rsid w:val="0094067B"/>
    <w:rsid w:val="00940746"/>
    <w:rsid w:val="00940C04"/>
    <w:rsid w:val="0094106C"/>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4C2C"/>
    <w:rsid w:val="009454CC"/>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0EFD"/>
    <w:rsid w:val="0095149D"/>
    <w:rsid w:val="009518F2"/>
    <w:rsid w:val="00951A3C"/>
    <w:rsid w:val="00951B60"/>
    <w:rsid w:val="00951CC7"/>
    <w:rsid w:val="00951FB0"/>
    <w:rsid w:val="009528A1"/>
    <w:rsid w:val="009528C9"/>
    <w:rsid w:val="00952CC5"/>
    <w:rsid w:val="00952CCE"/>
    <w:rsid w:val="009531BD"/>
    <w:rsid w:val="009532B7"/>
    <w:rsid w:val="00953366"/>
    <w:rsid w:val="009536B6"/>
    <w:rsid w:val="009536E6"/>
    <w:rsid w:val="0095387A"/>
    <w:rsid w:val="00953886"/>
    <w:rsid w:val="00953B99"/>
    <w:rsid w:val="00953F9D"/>
    <w:rsid w:val="009544CB"/>
    <w:rsid w:val="00955113"/>
    <w:rsid w:val="009554C1"/>
    <w:rsid w:val="009559B4"/>
    <w:rsid w:val="00955A63"/>
    <w:rsid w:val="00955A6B"/>
    <w:rsid w:val="00955B9C"/>
    <w:rsid w:val="00955E00"/>
    <w:rsid w:val="00955E61"/>
    <w:rsid w:val="009560B3"/>
    <w:rsid w:val="00956235"/>
    <w:rsid w:val="00956969"/>
    <w:rsid w:val="009569AF"/>
    <w:rsid w:val="00956C16"/>
    <w:rsid w:val="00956ED4"/>
    <w:rsid w:val="0095710B"/>
    <w:rsid w:val="009575C4"/>
    <w:rsid w:val="009578AA"/>
    <w:rsid w:val="00957B07"/>
    <w:rsid w:val="00960A50"/>
    <w:rsid w:val="00960B83"/>
    <w:rsid w:val="00961291"/>
    <w:rsid w:val="0096133D"/>
    <w:rsid w:val="0096227F"/>
    <w:rsid w:val="009623C9"/>
    <w:rsid w:val="00962651"/>
    <w:rsid w:val="00962EE1"/>
    <w:rsid w:val="0096309E"/>
    <w:rsid w:val="00963198"/>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6E9E"/>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77B"/>
    <w:rsid w:val="00972DAD"/>
    <w:rsid w:val="00973047"/>
    <w:rsid w:val="009734E7"/>
    <w:rsid w:val="00973873"/>
    <w:rsid w:val="00973D52"/>
    <w:rsid w:val="00973E9B"/>
    <w:rsid w:val="00974A0D"/>
    <w:rsid w:val="00975374"/>
    <w:rsid w:val="009756A8"/>
    <w:rsid w:val="009756DA"/>
    <w:rsid w:val="009756DC"/>
    <w:rsid w:val="009758A9"/>
    <w:rsid w:val="00975A47"/>
    <w:rsid w:val="00975D3B"/>
    <w:rsid w:val="00975E26"/>
    <w:rsid w:val="00976109"/>
    <w:rsid w:val="0097630B"/>
    <w:rsid w:val="00976320"/>
    <w:rsid w:val="0097644A"/>
    <w:rsid w:val="00976695"/>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4F"/>
    <w:rsid w:val="009A0CB4"/>
    <w:rsid w:val="009A17FB"/>
    <w:rsid w:val="009A18C3"/>
    <w:rsid w:val="009A191D"/>
    <w:rsid w:val="009A1E12"/>
    <w:rsid w:val="009A290D"/>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7C"/>
    <w:rsid w:val="009A6783"/>
    <w:rsid w:val="009A6CE5"/>
    <w:rsid w:val="009A6E7C"/>
    <w:rsid w:val="009A7810"/>
    <w:rsid w:val="009A7B16"/>
    <w:rsid w:val="009B0249"/>
    <w:rsid w:val="009B03E6"/>
    <w:rsid w:val="009B08A9"/>
    <w:rsid w:val="009B1151"/>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6AD1"/>
    <w:rsid w:val="009B6FF9"/>
    <w:rsid w:val="009B70CF"/>
    <w:rsid w:val="009B72CE"/>
    <w:rsid w:val="009B7726"/>
    <w:rsid w:val="009C0245"/>
    <w:rsid w:val="009C0A9F"/>
    <w:rsid w:val="009C0AC2"/>
    <w:rsid w:val="009C0D72"/>
    <w:rsid w:val="009C0E26"/>
    <w:rsid w:val="009C0E59"/>
    <w:rsid w:val="009C1AD3"/>
    <w:rsid w:val="009C21F4"/>
    <w:rsid w:val="009C278B"/>
    <w:rsid w:val="009C2A92"/>
    <w:rsid w:val="009C2B18"/>
    <w:rsid w:val="009C2E66"/>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787"/>
    <w:rsid w:val="009D0A5C"/>
    <w:rsid w:val="009D0A99"/>
    <w:rsid w:val="009D0E73"/>
    <w:rsid w:val="009D17C5"/>
    <w:rsid w:val="009D17F5"/>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85A"/>
    <w:rsid w:val="009D7A63"/>
    <w:rsid w:val="009D7DE9"/>
    <w:rsid w:val="009D7FD6"/>
    <w:rsid w:val="009E029E"/>
    <w:rsid w:val="009E0411"/>
    <w:rsid w:val="009E04A7"/>
    <w:rsid w:val="009E077F"/>
    <w:rsid w:val="009E0BDC"/>
    <w:rsid w:val="009E0D89"/>
    <w:rsid w:val="009E134F"/>
    <w:rsid w:val="009E154B"/>
    <w:rsid w:val="009E16A1"/>
    <w:rsid w:val="009E1B14"/>
    <w:rsid w:val="009E1DC4"/>
    <w:rsid w:val="009E203F"/>
    <w:rsid w:val="009E2064"/>
    <w:rsid w:val="009E2088"/>
    <w:rsid w:val="009E2401"/>
    <w:rsid w:val="009E3373"/>
    <w:rsid w:val="009E3506"/>
    <w:rsid w:val="009E3570"/>
    <w:rsid w:val="009E36A0"/>
    <w:rsid w:val="009E3CB6"/>
    <w:rsid w:val="009E403E"/>
    <w:rsid w:val="009E48EB"/>
    <w:rsid w:val="009E4AA8"/>
    <w:rsid w:val="009E4D0E"/>
    <w:rsid w:val="009E5180"/>
    <w:rsid w:val="009E5380"/>
    <w:rsid w:val="009E5490"/>
    <w:rsid w:val="009E568A"/>
    <w:rsid w:val="009E58BD"/>
    <w:rsid w:val="009E59AE"/>
    <w:rsid w:val="009E5C2A"/>
    <w:rsid w:val="009E65B9"/>
    <w:rsid w:val="009E697C"/>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5B7"/>
    <w:rsid w:val="009F2A71"/>
    <w:rsid w:val="009F2CEC"/>
    <w:rsid w:val="009F2FC4"/>
    <w:rsid w:val="009F31C2"/>
    <w:rsid w:val="009F3292"/>
    <w:rsid w:val="009F35EF"/>
    <w:rsid w:val="009F37B5"/>
    <w:rsid w:val="009F3F39"/>
    <w:rsid w:val="009F418F"/>
    <w:rsid w:val="009F4407"/>
    <w:rsid w:val="009F4815"/>
    <w:rsid w:val="009F4A6E"/>
    <w:rsid w:val="009F4DC0"/>
    <w:rsid w:val="009F502C"/>
    <w:rsid w:val="009F50A5"/>
    <w:rsid w:val="009F5151"/>
    <w:rsid w:val="009F5AC0"/>
    <w:rsid w:val="009F634F"/>
    <w:rsid w:val="009F65B7"/>
    <w:rsid w:val="009F69B9"/>
    <w:rsid w:val="009F6C0F"/>
    <w:rsid w:val="009F7915"/>
    <w:rsid w:val="009F7F65"/>
    <w:rsid w:val="009F7FC5"/>
    <w:rsid w:val="00A003DC"/>
    <w:rsid w:val="00A00D88"/>
    <w:rsid w:val="00A01108"/>
    <w:rsid w:val="00A01304"/>
    <w:rsid w:val="00A01CAF"/>
    <w:rsid w:val="00A01CF8"/>
    <w:rsid w:val="00A02115"/>
    <w:rsid w:val="00A022FA"/>
    <w:rsid w:val="00A02667"/>
    <w:rsid w:val="00A02C9F"/>
    <w:rsid w:val="00A02CAF"/>
    <w:rsid w:val="00A02EF1"/>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7B83"/>
    <w:rsid w:val="00A10779"/>
    <w:rsid w:val="00A110AF"/>
    <w:rsid w:val="00A11284"/>
    <w:rsid w:val="00A11A80"/>
    <w:rsid w:val="00A11AC5"/>
    <w:rsid w:val="00A11BC6"/>
    <w:rsid w:val="00A11D5F"/>
    <w:rsid w:val="00A11E9A"/>
    <w:rsid w:val="00A121B0"/>
    <w:rsid w:val="00A12367"/>
    <w:rsid w:val="00A124EF"/>
    <w:rsid w:val="00A12BF2"/>
    <w:rsid w:val="00A12C60"/>
    <w:rsid w:val="00A13154"/>
    <w:rsid w:val="00A13448"/>
    <w:rsid w:val="00A13DB4"/>
    <w:rsid w:val="00A146EA"/>
    <w:rsid w:val="00A1478E"/>
    <w:rsid w:val="00A1495C"/>
    <w:rsid w:val="00A149E6"/>
    <w:rsid w:val="00A14C95"/>
    <w:rsid w:val="00A14EE6"/>
    <w:rsid w:val="00A14F77"/>
    <w:rsid w:val="00A14F88"/>
    <w:rsid w:val="00A14F8D"/>
    <w:rsid w:val="00A15058"/>
    <w:rsid w:val="00A15090"/>
    <w:rsid w:val="00A1513E"/>
    <w:rsid w:val="00A155BB"/>
    <w:rsid w:val="00A15919"/>
    <w:rsid w:val="00A15994"/>
    <w:rsid w:val="00A15F91"/>
    <w:rsid w:val="00A15FD9"/>
    <w:rsid w:val="00A160E3"/>
    <w:rsid w:val="00A16145"/>
    <w:rsid w:val="00A1642B"/>
    <w:rsid w:val="00A1667B"/>
    <w:rsid w:val="00A167F5"/>
    <w:rsid w:val="00A16CF3"/>
    <w:rsid w:val="00A170E1"/>
    <w:rsid w:val="00A1743B"/>
    <w:rsid w:val="00A17500"/>
    <w:rsid w:val="00A175FA"/>
    <w:rsid w:val="00A202ED"/>
    <w:rsid w:val="00A2077F"/>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A45"/>
    <w:rsid w:val="00A22B95"/>
    <w:rsid w:val="00A22C40"/>
    <w:rsid w:val="00A231C3"/>
    <w:rsid w:val="00A23A2A"/>
    <w:rsid w:val="00A23DDA"/>
    <w:rsid w:val="00A24828"/>
    <w:rsid w:val="00A24D10"/>
    <w:rsid w:val="00A24E85"/>
    <w:rsid w:val="00A250A2"/>
    <w:rsid w:val="00A25793"/>
    <w:rsid w:val="00A2583C"/>
    <w:rsid w:val="00A258BA"/>
    <w:rsid w:val="00A2590F"/>
    <w:rsid w:val="00A25D37"/>
    <w:rsid w:val="00A25E0F"/>
    <w:rsid w:val="00A25FA6"/>
    <w:rsid w:val="00A2609C"/>
    <w:rsid w:val="00A262C0"/>
    <w:rsid w:val="00A2630F"/>
    <w:rsid w:val="00A265DF"/>
    <w:rsid w:val="00A26770"/>
    <w:rsid w:val="00A268B0"/>
    <w:rsid w:val="00A26D6D"/>
    <w:rsid w:val="00A2742C"/>
    <w:rsid w:val="00A27501"/>
    <w:rsid w:val="00A301F3"/>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3FC6"/>
    <w:rsid w:val="00A3404D"/>
    <w:rsid w:val="00A343BC"/>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CD1"/>
    <w:rsid w:val="00A42D82"/>
    <w:rsid w:val="00A43091"/>
    <w:rsid w:val="00A4347A"/>
    <w:rsid w:val="00A43945"/>
    <w:rsid w:val="00A439D0"/>
    <w:rsid w:val="00A43CE7"/>
    <w:rsid w:val="00A441EA"/>
    <w:rsid w:val="00A44469"/>
    <w:rsid w:val="00A4466A"/>
    <w:rsid w:val="00A44688"/>
    <w:rsid w:val="00A44ACC"/>
    <w:rsid w:val="00A44B08"/>
    <w:rsid w:val="00A44B23"/>
    <w:rsid w:val="00A453F3"/>
    <w:rsid w:val="00A45BDD"/>
    <w:rsid w:val="00A45CE8"/>
    <w:rsid w:val="00A46091"/>
    <w:rsid w:val="00A46391"/>
    <w:rsid w:val="00A46928"/>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B42"/>
    <w:rsid w:val="00A55316"/>
    <w:rsid w:val="00A553D0"/>
    <w:rsid w:val="00A55981"/>
    <w:rsid w:val="00A55D6D"/>
    <w:rsid w:val="00A55FD3"/>
    <w:rsid w:val="00A56266"/>
    <w:rsid w:val="00A564E8"/>
    <w:rsid w:val="00A56EBD"/>
    <w:rsid w:val="00A56EEF"/>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065"/>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04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357"/>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1E5"/>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316B"/>
    <w:rsid w:val="00A93A32"/>
    <w:rsid w:val="00A93C7D"/>
    <w:rsid w:val="00A93ED0"/>
    <w:rsid w:val="00A943ED"/>
    <w:rsid w:val="00A9478B"/>
    <w:rsid w:val="00A949DB"/>
    <w:rsid w:val="00A94B3F"/>
    <w:rsid w:val="00A95004"/>
    <w:rsid w:val="00A953A4"/>
    <w:rsid w:val="00A958D5"/>
    <w:rsid w:val="00A95AA0"/>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76E"/>
    <w:rsid w:val="00AA7A05"/>
    <w:rsid w:val="00AA7D67"/>
    <w:rsid w:val="00AB015C"/>
    <w:rsid w:val="00AB0569"/>
    <w:rsid w:val="00AB0D93"/>
    <w:rsid w:val="00AB0FF4"/>
    <w:rsid w:val="00AB103B"/>
    <w:rsid w:val="00AB132C"/>
    <w:rsid w:val="00AB152A"/>
    <w:rsid w:val="00AB18C2"/>
    <w:rsid w:val="00AB1FFB"/>
    <w:rsid w:val="00AB2716"/>
    <w:rsid w:val="00AB2A29"/>
    <w:rsid w:val="00AB31A7"/>
    <w:rsid w:val="00AB33B6"/>
    <w:rsid w:val="00AB37BB"/>
    <w:rsid w:val="00AB395A"/>
    <w:rsid w:val="00AB3E57"/>
    <w:rsid w:val="00AB403C"/>
    <w:rsid w:val="00AB40DD"/>
    <w:rsid w:val="00AB4B3A"/>
    <w:rsid w:val="00AB4BE9"/>
    <w:rsid w:val="00AB4DB4"/>
    <w:rsid w:val="00AB4DF7"/>
    <w:rsid w:val="00AB4F84"/>
    <w:rsid w:val="00AB4FD6"/>
    <w:rsid w:val="00AB5357"/>
    <w:rsid w:val="00AB5EA0"/>
    <w:rsid w:val="00AB5FC2"/>
    <w:rsid w:val="00AB63A9"/>
    <w:rsid w:val="00AB641A"/>
    <w:rsid w:val="00AB6524"/>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2F8D"/>
    <w:rsid w:val="00AC34BD"/>
    <w:rsid w:val="00AC36FC"/>
    <w:rsid w:val="00AC3976"/>
    <w:rsid w:val="00AC3E8A"/>
    <w:rsid w:val="00AC41B4"/>
    <w:rsid w:val="00AC460D"/>
    <w:rsid w:val="00AC469E"/>
    <w:rsid w:val="00AC4921"/>
    <w:rsid w:val="00AC4E36"/>
    <w:rsid w:val="00AC50BE"/>
    <w:rsid w:val="00AC50F7"/>
    <w:rsid w:val="00AC516A"/>
    <w:rsid w:val="00AC5299"/>
    <w:rsid w:val="00AC59C2"/>
    <w:rsid w:val="00AC5F49"/>
    <w:rsid w:val="00AC5FF4"/>
    <w:rsid w:val="00AC60E9"/>
    <w:rsid w:val="00AC698A"/>
    <w:rsid w:val="00AC75A7"/>
    <w:rsid w:val="00AC7FB9"/>
    <w:rsid w:val="00AD0071"/>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5FB"/>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0FF1"/>
    <w:rsid w:val="00AE1710"/>
    <w:rsid w:val="00AE1A9F"/>
    <w:rsid w:val="00AE1B44"/>
    <w:rsid w:val="00AE1D35"/>
    <w:rsid w:val="00AE1FB1"/>
    <w:rsid w:val="00AE20D0"/>
    <w:rsid w:val="00AE2386"/>
    <w:rsid w:val="00AE27DE"/>
    <w:rsid w:val="00AE297C"/>
    <w:rsid w:val="00AE2AEE"/>
    <w:rsid w:val="00AE2E35"/>
    <w:rsid w:val="00AE30C8"/>
    <w:rsid w:val="00AE33CB"/>
    <w:rsid w:val="00AE3A95"/>
    <w:rsid w:val="00AE3D09"/>
    <w:rsid w:val="00AE4F58"/>
    <w:rsid w:val="00AE55FE"/>
    <w:rsid w:val="00AE596B"/>
    <w:rsid w:val="00AE5C10"/>
    <w:rsid w:val="00AE5D9C"/>
    <w:rsid w:val="00AE5EBB"/>
    <w:rsid w:val="00AE6012"/>
    <w:rsid w:val="00AE68E2"/>
    <w:rsid w:val="00AE6ADF"/>
    <w:rsid w:val="00AE6B88"/>
    <w:rsid w:val="00AE703D"/>
    <w:rsid w:val="00AE7480"/>
    <w:rsid w:val="00AE7AAE"/>
    <w:rsid w:val="00AE7EF6"/>
    <w:rsid w:val="00AF005D"/>
    <w:rsid w:val="00AF041E"/>
    <w:rsid w:val="00AF04ED"/>
    <w:rsid w:val="00AF0690"/>
    <w:rsid w:val="00AF0A1D"/>
    <w:rsid w:val="00AF0CC6"/>
    <w:rsid w:val="00AF1BC5"/>
    <w:rsid w:val="00AF1C33"/>
    <w:rsid w:val="00AF1F2C"/>
    <w:rsid w:val="00AF21EC"/>
    <w:rsid w:val="00AF2316"/>
    <w:rsid w:val="00AF2397"/>
    <w:rsid w:val="00AF24C2"/>
    <w:rsid w:val="00AF2A76"/>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C8E"/>
    <w:rsid w:val="00B00F85"/>
    <w:rsid w:val="00B00FBC"/>
    <w:rsid w:val="00B0122F"/>
    <w:rsid w:val="00B012F4"/>
    <w:rsid w:val="00B014A4"/>
    <w:rsid w:val="00B014D4"/>
    <w:rsid w:val="00B01532"/>
    <w:rsid w:val="00B016B8"/>
    <w:rsid w:val="00B01F39"/>
    <w:rsid w:val="00B032DD"/>
    <w:rsid w:val="00B03775"/>
    <w:rsid w:val="00B03A5D"/>
    <w:rsid w:val="00B03F6E"/>
    <w:rsid w:val="00B0409E"/>
    <w:rsid w:val="00B0464D"/>
    <w:rsid w:val="00B04BAD"/>
    <w:rsid w:val="00B04F22"/>
    <w:rsid w:val="00B04FF0"/>
    <w:rsid w:val="00B054EA"/>
    <w:rsid w:val="00B05852"/>
    <w:rsid w:val="00B0615B"/>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1F84"/>
    <w:rsid w:val="00B3228F"/>
    <w:rsid w:val="00B324D0"/>
    <w:rsid w:val="00B3344B"/>
    <w:rsid w:val="00B339AB"/>
    <w:rsid w:val="00B33D3B"/>
    <w:rsid w:val="00B33EFA"/>
    <w:rsid w:val="00B34691"/>
    <w:rsid w:val="00B34CF7"/>
    <w:rsid w:val="00B35C88"/>
    <w:rsid w:val="00B35F06"/>
    <w:rsid w:val="00B3642C"/>
    <w:rsid w:val="00B3655A"/>
    <w:rsid w:val="00B36703"/>
    <w:rsid w:val="00B3677B"/>
    <w:rsid w:val="00B368FE"/>
    <w:rsid w:val="00B36AE3"/>
    <w:rsid w:val="00B370D6"/>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61A"/>
    <w:rsid w:val="00B46C25"/>
    <w:rsid w:val="00B46D18"/>
    <w:rsid w:val="00B46F16"/>
    <w:rsid w:val="00B5007C"/>
    <w:rsid w:val="00B504DA"/>
    <w:rsid w:val="00B50FC4"/>
    <w:rsid w:val="00B51510"/>
    <w:rsid w:val="00B51611"/>
    <w:rsid w:val="00B5173B"/>
    <w:rsid w:val="00B51CED"/>
    <w:rsid w:val="00B5227A"/>
    <w:rsid w:val="00B5228A"/>
    <w:rsid w:val="00B5232D"/>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81F"/>
    <w:rsid w:val="00B56F6D"/>
    <w:rsid w:val="00B570EE"/>
    <w:rsid w:val="00B5726B"/>
    <w:rsid w:val="00B572E1"/>
    <w:rsid w:val="00B57391"/>
    <w:rsid w:val="00B57791"/>
    <w:rsid w:val="00B57B4A"/>
    <w:rsid w:val="00B57E69"/>
    <w:rsid w:val="00B61097"/>
    <w:rsid w:val="00B610A2"/>
    <w:rsid w:val="00B61319"/>
    <w:rsid w:val="00B617B7"/>
    <w:rsid w:val="00B622BB"/>
    <w:rsid w:val="00B622D7"/>
    <w:rsid w:val="00B62687"/>
    <w:rsid w:val="00B627F2"/>
    <w:rsid w:val="00B62B13"/>
    <w:rsid w:val="00B62CAC"/>
    <w:rsid w:val="00B62FA3"/>
    <w:rsid w:val="00B63022"/>
    <w:rsid w:val="00B632EE"/>
    <w:rsid w:val="00B63751"/>
    <w:rsid w:val="00B637DE"/>
    <w:rsid w:val="00B63D0B"/>
    <w:rsid w:val="00B63F83"/>
    <w:rsid w:val="00B64056"/>
    <w:rsid w:val="00B643F2"/>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43"/>
    <w:rsid w:val="00B71CD0"/>
    <w:rsid w:val="00B7216E"/>
    <w:rsid w:val="00B721C1"/>
    <w:rsid w:val="00B722E2"/>
    <w:rsid w:val="00B7237B"/>
    <w:rsid w:val="00B7295A"/>
    <w:rsid w:val="00B729ED"/>
    <w:rsid w:val="00B72C53"/>
    <w:rsid w:val="00B72CB5"/>
    <w:rsid w:val="00B73149"/>
    <w:rsid w:val="00B73154"/>
    <w:rsid w:val="00B731FE"/>
    <w:rsid w:val="00B73736"/>
    <w:rsid w:val="00B73801"/>
    <w:rsid w:val="00B738B5"/>
    <w:rsid w:val="00B738CE"/>
    <w:rsid w:val="00B73E3F"/>
    <w:rsid w:val="00B742B7"/>
    <w:rsid w:val="00B74330"/>
    <w:rsid w:val="00B74755"/>
    <w:rsid w:val="00B74A4E"/>
    <w:rsid w:val="00B74B99"/>
    <w:rsid w:val="00B75217"/>
    <w:rsid w:val="00B75D76"/>
    <w:rsid w:val="00B76069"/>
    <w:rsid w:val="00B76283"/>
    <w:rsid w:val="00B76A77"/>
    <w:rsid w:val="00B77201"/>
    <w:rsid w:val="00B775A2"/>
    <w:rsid w:val="00B77E22"/>
    <w:rsid w:val="00B80053"/>
    <w:rsid w:val="00B80B4B"/>
    <w:rsid w:val="00B81017"/>
    <w:rsid w:val="00B81A70"/>
    <w:rsid w:val="00B81C07"/>
    <w:rsid w:val="00B81CB9"/>
    <w:rsid w:val="00B820CA"/>
    <w:rsid w:val="00B826AE"/>
    <w:rsid w:val="00B82994"/>
    <w:rsid w:val="00B82D5A"/>
    <w:rsid w:val="00B83046"/>
    <w:rsid w:val="00B83C1E"/>
    <w:rsid w:val="00B840D4"/>
    <w:rsid w:val="00B84A37"/>
    <w:rsid w:val="00B85392"/>
    <w:rsid w:val="00B8569B"/>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219"/>
    <w:rsid w:val="00B977D0"/>
    <w:rsid w:val="00B97810"/>
    <w:rsid w:val="00B97BC3"/>
    <w:rsid w:val="00BA001D"/>
    <w:rsid w:val="00BA0360"/>
    <w:rsid w:val="00BA07DA"/>
    <w:rsid w:val="00BA12DD"/>
    <w:rsid w:val="00BA139E"/>
    <w:rsid w:val="00BA14D8"/>
    <w:rsid w:val="00BA155C"/>
    <w:rsid w:val="00BA16DC"/>
    <w:rsid w:val="00BA1C8A"/>
    <w:rsid w:val="00BA1CFA"/>
    <w:rsid w:val="00BA1EB8"/>
    <w:rsid w:val="00BA26D9"/>
    <w:rsid w:val="00BA2974"/>
    <w:rsid w:val="00BA3AC2"/>
    <w:rsid w:val="00BA3CD9"/>
    <w:rsid w:val="00BA3FAE"/>
    <w:rsid w:val="00BA416B"/>
    <w:rsid w:val="00BA4997"/>
    <w:rsid w:val="00BA4A97"/>
    <w:rsid w:val="00BA4B2D"/>
    <w:rsid w:val="00BA4F09"/>
    <w:rsid w:val="00BA5077"/>
    <w:rsid w:val="00BA5453"/>
    <w:rsid w:val="00BA577D"/>
    <w:rsid w:val="00BA5B05"/>
    <w:rsid w:val="00BA5C56"/>
    <w:rsid w:val="00BA5D57"/>
    <w:rsid w:val="00BA6738"/>
    <w:rsid w:val="00BA77E9"/>
    <w:rsid w:val="00BA79B5"/>
    <w:rsid w:val="00BA7A2B"/>
    <w:rsid w:val="00BB00D2"/>
    <w:rsid w:val="00BB01A4"/>
    <w:rsid w:val="00BB03A5"/>
    <w:rsid w:val="00BB03BF"/>
    <w:rsid w:val="00BB06C6"/>
    <w:rsid w:val="00BB09C9"/>
    <w:rsid w:val="00BB0EE7"/>
    <w:rsid w:val="00BB1066"/>
    <w:rsid w:val="00BB119F"/>
    <w:rsid w:val="00BB1341"/>
    <w:rsid w:val="00BB141D"/>
    <w:rsid w:val="00BB1B0E"/>
    <w:rsid w:val="00BB1EB6"/>
    <w:rsid w:val="00BB1F22"/>
    <w:rsid w:val="00BB1FE1"/>
    <w:rsid w:val="00BB2479"/>
    <w:rsid w:val="00BB2A0F"/>
    <w:rsid w:val="00BB355C"/>
    <w:rsid w:val="00BB3B82"/>
    <w:rsid w:val="00BB3CDD"/>
    <w:rsid w:val="00BB41C9"/>
    <w:rsid w:val="00BB4350"/>
    <w:rsid w:val="00BB4553"/>
    <w:rsid w:val="00BB463E"/>
    <w:rsid w:val="00BB46A2"/>
    <w:rsid w:val="00BB4F2C"/>
    <w:rsid w:val="00BB5054"/>
    <w:rsid w:val="00BB521F"/>
    <w:rsid w:val="00BB55AB"/>
    <w:rsid w:val="00BB58F3"/>
    <w:rsid w:val="00BB5CE6"/>
    <w:rsid w:val="00BB62AF"/>
    <w:rsid w:val="00BB6393"/>
    <w:rsid w:val="00BB672A"/>
    <w:rsid w:val="00BB6883"/>
    <w:rsid w:val="00BB73FD"/>
    <w:rsid w:val="00BB7629"/>
    <w:rsid w:val="00BC0432"/>
    <w:rsid w:val="00BC083A"/>
    <w:rsid w:val="00BC0AE8"/>
    <w:rsid w:val="00BC13BD"/>
    <w:rsid w:val="00BC1B87"/>
    <w:rsid w:val="00BC1CB9"/>
    <w:rsid w:val="00BC1DEC"/>
    <w:rsid w:val="00BC2233"/>
    <w:rsid w:val="00BC266B"/>
    <w:rsid w:val="00BC279E"/>
    <w:rsid w:val="00BC2A03"/>
    <w:rsid w:val="00BC30C7"/>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09CC"/>
    <w:rsid w:val="00BD1B09"/>
    <w:rsid w:val="00BD1BB7"/>
    <w:rsid w:val="00BD1F8B"/>
    <w:rsid w:val="00BD202B"/>
    <w:rsid w:val="00BD20E7"/>
    <w:rsid w:val="00BD26ED"/>
    <w:rsid w:val="00BD2A49"/>
    <w:rsid w:val="00BD2ED8"/>
    <w:rsid w:val="00BD3338"/>
    <w:rsid w:val="00BD3954"/>
    <w:rsid w:val="00BD3A50"/>
    <w:rsid w:val="00BD3DF5"/>
    <w:rsid w:val="00BD4615"/>
    <w:rsid w:val="00BD46F3"/>
    <w:rsid w:val="00BD4BCC"/>
    <w:rsid w:val="00BD604B"/>
    <w:rsid w:val="00BD60A0"/>
    <w:rsid w:val="00BD6183"/>
    <w:rsid w:val="00BD6591"/>
    <w:rsid w:val="00BD659D"/>
    <w:rsid w:val="00BD6D2D"/>
    <w:rsid w:val="00BD715F"/>
    <w:rsid w:val="00BD7999"/>
    <w:rsid w:val="00BD7AB6"/>
    <w:rsid w:val="00BD7D14"/>
    <w:rsid w:val="00BD7DE3"/>
    <w:rsid w:val="00BE010F"/>
    <w:rsid w:val="00BE0906"/>
    <w:rsid w:val="00BE0B40"/>
    <w:rsid w:val="00BE180F"/>
    <w:rsid w:val="00BE1B91"/>
    <w:rsid w:val="00BE1EBC"/>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5911"/>
    <w:rsid w:val="00BE67D3"/>
    <w:rsid w:val="00BE6C76"/>
    <w:rsid w:val="00BE6E8C"/>
    <w:rsid w:val="00BE7596"/>
    <w:rsid w:val="00BE7681"/>
    <w:rsid w:val="00BE78B9"/>
    <w:rsid w:val="00BF02F3"/>
    <w:rsid w:val="00BF0518"/>
    <w:rsid w:val="00BF0618"/>
    <w:rsid w:val="00BF0E98"/>
    <w:rsid w:val="00BF1466"/>
    <w:rsid w:val="00BF178F"/>
    <w:rsid w:val="00BF1A35"/>
    <w:rsid w:val="00BF1CCE"/>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01C"/>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70D"/>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5920"/>
    <w:rsid w:val="00C05E5D"/>
    <w:rsid w:val="00C06951"/>
    <w:rsid w:val="00C07342"/>
    <w:rsid w:val="00C074DF"/>
    <w:rsid w:val="00C07553"/>
    <w:rsid w:val="00C07DCB"/>
    <w:rsid w:val="00C10831"/>
    <w:rsid w:val="00C10F01"/>
    <w:rsid w:val="00C11047"/>
    <w:rsid w:val="00C111A1"/>
    <w:rsid w:val="00C11A09"/>
    <w:rsid w:val="00C120D2"/>
    <w:rsid w:val="00C12105"/>
    <w:rsid w:val="00C125F5"/>
    <w:rsid w:val="00C126B6"/>
    <w:rsid w:val="00C126CB"/>
    <w:rsid w:val="00C12942"/>
    <w:rsid w:val="00C129DE"/>
    <w:rsid w:val="00C12ACC"/>
    <w:rsid w:val="00C12DCE"/>
    <w:rsid w:val="00C13031"/>
    <w:rsid w:val="00C13734"/>
    <w:rsid w:val="00C13D56"/>
    <w:rsid w:val="00C13E32"/>
    <w:rsid w:val="00C13F21"/>
    <w:rsid w:val="00C140E0"/>
    <w:rsid w:val="00C147AC"/>
    <w:rsid w:val="00C1537A"/>
    <w:rsid w:val="00C1548A"/>
    <w:rsid w:val="00C154B3"/>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4ED2"/>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48F"/>
    <w:rsid w:val="00C32685"/>
    <w:rsid w:val="00C32B7B"/>
    <w:rsid w:val="00C32E68"/>
    <w:rsid w:val="00C32F25"/>
    <w:rsid w:val="00C3312E"/>
    <w:rsid w:val="00C33749"/>
    <w:rsid w:val="00C33797"/>
    <w:rsid w:val="00C33B9A"/>
    <w:rsid w:val="00C3474B"/>
    <w:rsid w:val="00C34A6C"/>
    <w:rsid w:val="00C34AAE"/>
    <w:rsid w:val="00C34B7B"/>
    <w:rsid w:val="00C34CF6"/>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790"/>
    <w:rsid w:val="00C40D00"/>
    <w:rsid w:val="00C41190"/>
    <w:rsid w:val="00C414A0"/>
    <w:rsid w:val="00C41C47"/>
    <w:rsid w:val="00C42284"/>
    <w:rsid w:val="00C42791"/>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21"/>
    <w:rsid w:val="00C454D4"/>
    <w:rsid w:val="00C45545"/>
    <w:rsid w:val="00C45B73"/>
    <w:rsid w:val="00C45C2F"/>
    <w:rsid w:val="00C45F38"/>
    <w:rsid w:val="00C4608B"/>
    <w:rsid w:val="00C4624E"/>
    <w:rsid w:val="00C468D5"/>
    <w:rsid w:val="00C46AF2"/>
    <w:rsid w:val="00C46C1A"/>
    <w:rsid w:val="00C46EB8"/>
    <w:rsid w:val="00C47193"/>
    <w:rsid w:val="00C471B9"/>
    <w:rsid w:val="00C47993"/>
    <w:rsid w:val="00C47C63"/>
    <w:rsid w:val="00C47F3A"/>
    <w:rsid w:val="00C50262"/>
    <w:rsid w:val="00C508C5"/>
    <w:rsid w:val="00C5091B"/>
    <w:rsid w:val="00C50AB2"/>
    <w:rsid w:val="00C50C30"/>
    <w:rsid w:val="00C510E8"/>
    <w:rsid w:val="00C513A8"/>
    <w:rsid w:val="00C5172F"/>
    <w:rsid w:val="00C51B4B"/>
    <w:rsid w:val="00C51DB6"/>
    <w:rsid w:val="00C51FDE"/>
    <w:rsid w:val="00C52079"/>
    <w:rsid w:val="00C525AF"/>
    <w:rsid w:val="00C527E5"/>
    <w:rsid w:val="00C53460"/>
    <w:rsid w:val="00C53477"/>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2DE"/>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FA6"/>
    <w:rsid w:val="00C64FBF"/>
    <w:rsid w:val="00C6502E"/>
    <w:rsid w:val="00C6531B"/>
    <w:rsid w:val="00C65505"/>
    <w:rsid w:val="00C65697"/>
    <w:rsid w:val="00C656B5"/>
    <w:rsid w:val="00C65930"/>
    <w:rsid w:val="00C65A63"/>
    <w:rsid w:val="00C65A82"/>
    <w:rsid w:val="00C65A98"/>
    <w:rsid w:val="00C65FBD"/>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9C9"/>
    <w:rsid w:val="00C74C29"/>
    <w:rsid w:val="00C75518"/>
    <w:rsid w:val="00C757B6"/>
    <w:rsid w:val="00C75896"/>
    <w:rsid w:val="00C76672"/>
    <w:rsid w:val="00C768B8"/>
    <w:rsid w:val="00C76AB4"/>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45A"/>
    <w:rsid w:val="00C8656D"/>
    <w:rsid w:val="00C8670F"/>
    <w:rsid w:val="00C86CC9"/>
    <w:rsid w:val="00C86FD9"/>
    <w:rsid w:val="00C8717D"/>
    <w:rsid w:val="00C872E1"/>
    <w:rsid w:val="00C876B2"/>
    <w:rsid w:val="00C87A3F"/>
    <w:rsid w:val="00C87B97"/>
    <w:rsid w:val="00C90135"/>
    <w:rsid w:val="00C90189"/>
    <w:rsid w:val="00C90337"/>
    <w:rsid w:val="00C904D6"/>
    <w:rsid w:val="00C905C7"/>
    <w:rsid w:val="00C91A09"/>
    <w:rsid w:val="00C91A7B"/>
    <w:rsid w:val="00C92804"/>
    <w:rsid w:val="00C92CCE"/>
    <w:rsid w:val="00C9320F"/>
    <w:rsid w:val="00C93A92"/>
    <w:rsid w:val="00C93ADA"/>
    <w:rsid w:val="00C93EFA"/>
    <w:rsid w:val="00C9402D"/>
    <w:rsid w:val="00C9412E"/>
    <w:rsid w:val="00C9454A"/>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9D6"/>
    <w:rsid w:val="00C97DCA"/>
    <w:rsid w:val="00C97F8D"/>
    <w:rsid w:val="00CA00D8"/>
    <w:rsid w:val="00CA0157"/>
    <w:rsid w:val="00CA05B3"/>
    <w:rsid w:val="00CA0DB9"/>
    <w:rsid w:val="00CA0EA5"/>
    <w:rsid w:val="00CA10B1"/>
    <w:rsid w:val="00CA148B"/>
    <w:rsid w:val="00CA1AEB"/>
    <w:rsid w:val="00CA1DD8"/>
    <w:rsid w:val="00CA1E93"/>
    <w:rsid w:val="00CA202C"/>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7297"/>
    <w:rsid w:val="00CA796E"/>
    <w:rsid w:val="00CA7A89"/>
    <w:rsid w:val="00CA7CD5"/>
    <w:rsid w:val="00CA7E99"/>
    <w:rsid w:val="00CB017E"/>
    <w:rsid w:val="00CB0AAA"/>
    <w:rsid w:val="00CB0BDA"/>
    <w:rsid w:val="00CB0E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5E1"/>
    <w:rsid w:val="00CB75E5"/>
    <w:rsid w:val="00CB7D73"/>
    <w:rsid w:val="00CB7DA8"/>
    <w:rsid w:val="00CB7E15"/>
    <w:rsid w:val="00CC028B"/>
    <w:rsid w:val="00CC05C4"/>
    <w:rsid w:val="00CC063C"/>
    <w:rsid w:val="00CC0763"/>
    <w:rsid w:val="00CC0B03"/>
    <w:rsid w:val="00CC1071"/>
    <w:rsid w:val="00CC10F9"/>
    <w:rsid w:val="00CC1155"/>
    <w:rsid w:val="00CC11DD"/>
    <w:rsid w:val="00CC1206"/>
    <w:rsid w:val="00CC12A1"/>
    <w:rsid w:val="00CC1469"/>
    <w:rsid w:val="00CC1C1A"/>
    <w:rsid w:val="00CC1D82"/>
    <w:rsid w:val="00CC296B"/>
    <w:rsid w:val="00CC2E51"/>
    <w:rsid w:val="00CC2E9D"/>
    <w:rsid w:val="00CC342D"/>
    <w:rsid w:val="00CC369B"/>
    <w:rsid w:val="00CC3899"/>
    <w:rsid w:val="00CC41DD"/>
    <w:rsid w:val="00CC46AA"/>
    <w:rsid w:val="00CC4B60"/>
    <w:rsid w:val="00CC4D5B"/>
    <w:rsid w:val="00CC4EB7"/>
    <w:rsid w:val="00CC5665"/>
    <w:rsid w:val="00CC5A69"/>
    <w:rsid w:val="00CC6682"/>
    <w:rsid w:val="00CC6977"/>
    <w:rsid w:val="00CC6C7B"/>
    <w:rsid w:val="00CC71AB"/>
    <w:rsid w:val="00CC7C47"/>
    <w:rsid w:val="00CD0D77"/>
    <w:rsid w:val="00CD0FB3"/>
    <w:rsid w:val="00CD139C"/>
    <w:rsid w:val="00CD1B95"/>
    <w:rsid w:val="00CD1BDF"/>
    <w:rsid w:val="00CD1D91"/>
    <w:rsid w:val="00CD1E04"/>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15D"/>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3EA8"/>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6FBD"/>
    <w:rsid w:val="00CF7110"/>
    <w:rsid w:val="00CF7220"/>
    <w:rsid w:val="00CF722A"/>
    <w:rsid w:val="00CF739C"/>
    <w:rsid w:val="00CF7630"/>
    <w:rsid w:val="00CF7788"/>
    <w:rsid w:val="00CF7BBE"/>
    <w:rsid w:val="00D00579"/>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3D6D"/>
    <w:rsid w:val="00D040A8"/>
    <w:rsid w:val="00D04478"/>
    <w:rsid w:val="00D04546"/>
    <w:rsid w:val="00D046B5"/>
    <w:rsid w:val="00D04A4E"/>
    <w:rsid w:val="00D04AE8"/>
    <w:rsid w:val="00D052AB"/>
    <w:rsid w:val="00D0533D"/>
    <w:rsid w:val="00D054A7"/>
    <w:rsid w:val="00D054DD"/>
    <w:rsid w:val="00D05608"/>
    <w:rsid w:val="00D05800"/>
    <w:rsid w:val="00D05BF2"/>
    <w:rsid w:val="00D05C53"/>
    <w:rsid w:val="00D061B4"/>
    <w:rsid w:val="00D0637F"/>
    <w:rsid w:val="00D0662D"/>
    <w:rsid w:val="00D06785"/>
    <w:rsid w:val="00D067B0"/>
    <w:rsid w:val="00D076BB"/>
    <w:rsid w:val="00D077F3"/>
    <w:rsid w:val="00D07C2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307C"/>
    <w:rsid w:val="00D331A9"/>
    <w:rsid w:val="00D331F1"/>
    <w:rsid w:val="00D33452"/>
    <w:rsid w:val="00D33581"/>
    <w:rsid w:val="00D33AC0"/>
    <w:rsid w:val="00D3434A"/>
    <w:rsid w:val="00D34379"/>
    <w:rsid w:val="00D34FB1"/>
    <w:rsid w:val="00D350AF"/>
    <w:rsid w:val="00D3525E"/>
    <w:rsid w:val="00D35339"/>
    <w:rsid w:val="00D3546A"/>
    <w:rsid w:val="00D358BB"/>
    <w:rsid w:val="00D35EFE"/>
    <w:rsid w:val="00D36107"/>
    <w:rsid w:val="00D36132"/>
    <w:rsid w:val="00D36A87"/>
    <w:rsid w:val="00D37058"/>
    <w:rsid w:val="00D376CF"/>
    <w:rsid w:val="00D37B46"/>
    <w:rsid w:val="00D37BDE"/>
    <w:rsid w:val="00D37F37"/>
    <w:rsid w:val="00D40B8D"/>
    <w:rsid w:val="00D40D1B"/>
    <w:rsid w:val="00D41040"/>
    <w:rsid w:val="00D411B3"/>
    <w:rsid w:val="00D41292"/>
    <w:rsid w:val="00D4131F"/>
    <w:rsid w:val="00D413EC"/>
    <w:rsid w:val="00D41983"/>
    <w:rsid w:val="00D41BDF"/>
    <w:rsid w:val="00D41C99"/>
    <w:rsid w:val="00D41D11"/>
    <w:rsid w:val="00D41E44"/>
    <w:rsid w:val="00D41F1C"/>
    <w:rsid w:val="00D42293"/>
    <w:rsid w:val="00D42591"/>
    <w:rsid w:val="00D42923"/>
    <w:rsid w:val="00D4312C"/>
    <w:rsid w:val="00D433C8"/>
    <w:rsid w:val="00D43786"/>
    <w:rsid w:val="00D4402D"/>
    <w:rsid w:val="00D440A8"/>
    <w:rsid w:val="00D44136"/>
    <w:rsid w:val="00D4421B"/>
    <w:rsid w:val="00D447BF"/>
    <w:rsid w:val="00D4542C"/>
    <w:rsid w:val="00D45F34"/>
    <w:rsid w:val="00D462E4"/>
    <w:rsid w:val="00D4689C"/>
    <w:rsid w:val="00D472FC"/>
    <w:rsid w:val="00D473AE"/>
    <w:rsid w:val="00D47FA2"/>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5DF0"/>
    <w:rsid w:val="00D5678D"/>
    <w:rsid w:val="00D56A30"/>
    <w:rsid w:val="00D56CA6"/>
    <w:rsid w:val="00D57548"/>
    <w:rsid w:val="00D57701"/>
    <w:rsid w:val="00D5794B"/>
    <w:rsid w:val="00D57A61"/>
    <w:rsid w:val="00D57C03"/>
    <w:rsid w:val="00D60077"/>
    <w:rsid w:val="00D601E6"/>
    <w:rsid w:val="00D60296"/>
    <w:rsid w:val="00D60DE4"/>
    <w:rsid w:val="00D60E3E"/>
    <w:rsid w:val="00D6125B"/>
    <w:rsid w:val="00D613D5"/>
    <w:rsid w:val="00D61583"/>
    <w:rsid w:val="00D617DD"/>
    <w:rsid w:val="00D61F26"/>
    <w:rsid w:val="00D62003"/>
    <w:rsid w:val="00D6224C"/>
    <w:rsid w:val="00D622F2"/>
    <w:rsid w:val="00D6239D"/>
    <w:rsid w:val="00D623E1"/>
    <w:rsid w:val="00D62412"/>
    <w:rsid w:val="00D62613"/>
    <w:rsid w:val="00D6267B"/>
    <w:rsid w:val="00D62990"/>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439"/>
    <w:rsid w:val="00D67515"/>
    <w:rsid w:val="00D67AD0"/>
    <w:rsid w:val="00D67C6B"/>
    <w:rsid w:val="00D67CAC"/>
    <w:rsid w:val="00D70C0A"/>
    <w:rsid w:val="00D717BB"/>
    <w:rsid w:val="00D718B4"/>
    <w:rsid w:val="00D71D41"/>
    <w:rsid w:val="00D71F96"/>
    <w:rsid w:val="00D7226F"/>
    <w:rsid w:val="00D722F2"/>
    <w:rsid w:val="00D72391"/>
    <w:rsid w:val="00D7279E"/>
    <w:rsid w:val="00D727F1"/>
    <w:rsid w:val="00D72902"/>
    <w:rsid w:val="00D72D42"/>
    <w:rsid w:val="00D7337A"/>
    <w:rsid w:val="00D73626"/>
    <w:rsid w:val="00D73795"/>
    <w:rsid w:val="00D73849"/>
    <w:rsid w:val="00D7389B"/>
    <w:rsid w:val="00D738D4"/>
    <w:rsid w:val="00D73926"/>
    <w:rsid w:val="00D73AE7"/>
    <w:rsid w:val="00D73B6D"/>
    <w:rsid w:val="00D74197"/>
    <w:rsid w:val="00D74352"/>
    <w:rsid w:val="00D74913"/>
    <w:rsid w:val="00D74BFD"/>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1EDC"/>
    <w:rsid w:val="00D82002"/>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4C59"/>
    <w:rsid w:val="00D953CC"/>
    <w:rsid w:val="00D953FD"/>
    <w:rsid w:val="00D95578"/>
    <w:rsid w:val="00D9568C"/>
    <w:rsid w:val="00D957E1"/>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519"/>
    <w:rsid w:val="00DA2661"/>
    <w:rsid w:val="00DA2864"/>
    <w:rsid w:val="00DA2FAF"/>
    <w:rsid w:val="00DA356B"/>
    <w:rsid w:val="00DA3584"/>
    <w:rsid w:val="00DA3719"/>
    <w:rsid w:val="00DA39AF"/>
    <w:rsid w:val="00DA41D7"/>
    <w:rsid w:val="00DA4322"/>
    <w:rsid w:val="00DA4548"/>
    <w:rsid w:val="00DA49C7"/>
    <w:rsid w:val="00DA4BA5"/>
    <w:rsid w:val="00DA5014"/>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1A40"/>
    <w:rsid w:val="00DB2352"/>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C44"/>
    <w:rsid w:val="00DC1550"/>
    <w:rsid w:val="00DC199A"/>
    <w:rsid w:val="00DC19D3"/>
    <w:rsid w:val="00DC1CBF"/>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60CC"/>
    <w:rsid w:val="00DC6786"/>
    <w:rsid w:val="00DC678C"/>
    <w:rsid w:val="00DC6E69"/>
    <w:rsid w:val="00DC7040"/>
    <w:rsid w:val="00DC725F"/>
    <w:rsid w:val="00DC727A"/>
    <w:rsid w:val="00DC73DA"/>
    <w:rsid w:val="00DC78E1"/>
    <w:rsid w:val="00DC79BB"/>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E51"/>
    <w:rsid w:val="00DD63C8"/>
    <w:rsid w:val="00DD6BDF"/>
    <w:rsid w:val="00DD6D0E"/>
    <w:rsid w:val="00DD6E69"/>
    <w:rsid w:val="00DD76EF"/>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5ABB"/>
    <w:rsid w:val="00DE64CA"/>
    <w:rsid w:val="00DE6649"/>
    <w:rsid w:val="00DE6A0E"/>
    <w:rsid w:val="00DE6F58"/>
    <w:rsid w:val="00DE7190"/>
    <w:rsid w:val="00DE7306"/>
    <w:rsid w:val="00DE73BB"/>
    <w:rsid w:val="00DE788D"/>
    <w:rsid w:val="00DE79BA"/>
    <w:rsid w:val="00DE7CAA"/>
    <w:rsid w:val="00DE7D84"/>
    <w:rsid w:val="00DE7DEE"/>
    <w:rsid w:val="00DE7E8A"/>
    <w:rsid w:val="00DF019D"/>
    <w:rsid w:val="00DF0206"/>
    <w:rsid w:val="00DF12C9"/>
    <w:rsid w:val="00DF13E0"/>
    <w:rsid w:val="00DF1677"/>
    <w:rsid w:val="00DF1E3F"/>
    <w:rsid w:val="00DF1EDD"/>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6D8"/>
    <w:rsid w:val="00DF4808"/>
    <w:rsid w:val="00DF4D9C"/>
    <w:rsid w:val="00DF4E30"/>
    <w:rsid w:val="00DF54BA"/>
    <w:rsid w:val="00DF56C1"/>
    <w:rsid w:val="00DF583C"/>
    <w:rsid w:val="00DF596D"/>
    <w:rsid w:val="00DF5A38"/>
    <w:rsid w:val="00DF5D0E"/>
    <w:rsid w:val="00DF60FF"/>
    <w:rsid w:val="00DF64D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3"/>
    <w:rsid w:val="00E0272B"/>
    <w:rsid w:val="00E027CF"/>
    <w:rsid w:val="00E033E5"/>
    <w:rsid w:val="00E03C28"/>
    <w:rsid w:val="00E03CB6"/>
    <w:rsid w:val="00E04537"/>
    <w:rsid w:val="00E045E4"/>
    <w:rsid w:val="00E047AF"/>
    <w:rsid w:val="00E04C46"/>
    <w:rsid w:val="00E04CA6"/>
    <w:rsid w:val="00E0561E"/>
    <w:rsid w:val="00E0574C"/>
    <w:rsid w:val="00E05880"/>
    <w:rsid w:val="00E06409"/>
    <w:rsid w:val="00E06615"/>
    <w:rsid w:val="00E06A46"/>
    <w:rsid w:val="00E06A7C"/>
    <w:rsid w:val="00E06FCB"/>
    <w:rsid w:val="00E07227"/>
    <w:rsid w:val="00E07CCC"/>
    <w:rsid w:val="00E1000D"/>
    <w:rsid w:val="00E1005D"/>
    <w:rsid w:val="00E10595"/>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32D"/>
    <w:rsid w:val="00E204BA"/>
    <w:rsid w:val="00E20BBC"/>
    <w:rsid w:val="00E20CB9"/>
    <w:rsid w:val="00E20E9A"/>
    <w:rsid w:val="00E214CF"/>
    <w:rsid w:val="00E217DF"/>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2A7"/>
    <w:rsid w:val="00E32699"/>
    <w:rsid w:val="00E327CC"/>
    <w:rsid w:val="00E32BD7"/>
    <w:rsid w:val="00E32E2C"/>
    <w:rsid w:val="00E33140"/>
    <w:rsid w:val="00E333D8"/>
    <w:rsid w:val="00E336F1"/>
    <w:rsid w:val="00E33BD8"/>
    <w:rsid w:val="00E33C8A"/>
    <w:rsid w:val="00E33E29"/>
    <w:rsid w:val="00E33F61"/>
    <w:rsid w:val="00E34086"/>
    <w:rsid w:val="00E34480"/>
    <w:rsid w:val="00E34E25"/>
    <w:rsid w:val="00E35484"/>
    <w:rsid w:val="00E360ED"/>
    <w:rsid w:val="00E36708"/>
    <w:rsid w:val="00E36723"/>
    <w:rsid w:val="00E36B77"/>
    <w:rsid w:val="00E36F20"/>
    <w:rsid w:val="00E37307"/>
    <w:rsid w:val="00E378D6"/>
    <w:rsid w:val="00E37A4F"/>
    <w:rsid w:val="00E37D9F"/>
    <w:rsid w:val="00E37DEB"/>
    <w:rsid w:val="00E405A7"/>
    <w:rsid w:val="00E40630"/>
    <w:rsid w:val="00E407DE"/>
    <w:rsid w:val="00E40A22"/>
    <w:rsid w:val="00E40CEE"/>
    <w:rsid w:val="00E40DAD"/>
    <w:rsid w:val="00E415EA"/>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8D0"/>
    <w:rsid w:val="00E46AC9"/>
    <w:rsid w:val="00E46E6E"/>
    <w:rsid w:val="00E47CE8"/>
    <w:rsid w:val="00E50071"/>
    <w:rsid w:val="00E50651"/>
    <w:rsid w:val="00E50A0E"/>
    <w:rsid w:val="00E50B5D"/>
    <w:rsid w:val="00E50DB2"/>
    <w:rsid w:val="00E512B1"/>
    <w:rsid w:val="00E512FB"/>
    <w:rsid w:val="00E514C6"/>
    <w:rsid w:val="00E521D8"/>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BB4"/>
    <w:rsid w:val="00E65C6C"/>
    <w:rsid w:val="00E66931"/>
    <w:rsid w:val="00E66AA6"/>
    <w:rsid w:val="00E66F88"/>
    <w:rsid w:val="00E67342"/>
    <w:rsid w:val="00E67616"/>
    <w:rsid w:val="00E67853"/>
    <w:rsid w:val="00E67ADA"/>
    <w:rsid w:val="00E67B81"/>
    <w:rsid w:val="00E67D2A"/>
    <w:rsid w:val="00E67D2C"/>
    <w:rsid w:val="00E70378"/>
    <w:rsid w:val="00E705CC"/>
    <w:rsid w:val="00E7099A"/>
    <w:rsid w:val="00E70B71"/>
    <w:rsid w:val="00E70DED"/>
    <w:rsid w:val="00E71220"/>
    <w:rsid w:val="00E71602"/>
    <w:rsid w:val="00E718C9"/>
    <w:rsid w:val="00E71B05"/>
    <w:rsid w:val="00E7244E"/>
    <w:rsid w:val="00E727D2"/>
    <w:rsid w:val="00E72E8E"/>
    <w:rsid w:val="00E72F8B"/>
    <w:rsid w:val="00E730A4"/>
    <w:rsid w:val="00E73258"/>
    <w:rsid w:val="00E73627"/>
    <w:rsid w:val="00E73768"/>
    <w:rsid w:val="00E73A5D"/>
    <w:rsid w:val="00E7461D"/>
    <w:rsid w:val="00E747AC"/>
    <w:rsid w:val="00E74B50"/>
    <w:rsid w:val="00E74E68"/>
    <w:rsid w:val="00E754E4"/>
    <w:rsid w:val="00E7583A"/>
    <w:rsid w:val="00E75D52"/>
    <w:rsid w:val="00E77038"/>
    <w:rsid w:val="00E778DB"/>
    <w:rsid w:val="00E77C00"/>
    <w:rsid w:val="00E77EB8"/>
    <w:rsid w:val="00E77F0A"/>
    <w:rsid w:val="00E800ED"/>
    <w:rsid w:val="00E80590"/>
    <w:rsid w:val="00E8072F"/>
    <w:rsid w:val="00E80A6A"/>
    <w:rsid w:val="00E80D20"/>
    <w:rsid w:val="00E8111A"/>
    <w:rsid w:val="00E811DB"/>
    <w:rsid w:val="00E8171D"/>
    <w:rsid w:val="00E81877"/>
    <w:rsid w:val="00E81BA8"/>
    <w:rsid w:val="00E8212C"/>
    <w:rsid w:val="00E822D9"/>
    <w:rsid w:val="00E823AB"/>
    <w:rsid w:val="00E8252A"/>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EE6"/>
    <w:rsid w:val="00E86939"/>
    <w:rsid w:val="00E86C3F"/>
    <w:rsid w:val="00E86CA8"/>
    <w:rsid w:val="00E872DF"/>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21"/>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B75"/>
    <w:rsid w:val="00EB2E0F"/>
    <w:rsid w:val="00EB2F03"/>
    <w:rsid w:val="00EB30F3"/>
    <w:rsid w:val="00EB3135"/>
    <w:rsid w:val="00EB349D"/>
    <w:rsid w:val="00EB45A7"/>
    <w:rsid w:val="00EB4683"/>
    <w:rsid w:val="00EB4FB8"/>
    <w:rsid w:val="00EB5111"/>
    <w:rsid w:val="00EB543F"/>
    <w:rsid w:val="00EB56B1"/>
    <w:rsid w:val="00EB5A30"/>
    <w:rsid w:val="00EB5CF1"/>
    <w:rsid w:val="00EB68F8"/>
    <w:rsid w:val="00EB6A6A"/>
    <w:rsid w:val="00EB6FF2"/>
    <w:rsid w:val="00EB7292"/>
    <w:rsid w:val="00EB7F43"/>
    <w:rsid w:val="00EC0A5C"/>
    <w:rsid w:val="00EC105F"/>
    <w:rsid w:val="00EC1675"/>
    <w:rsid w:val="00EC18E6"/>
    <w:rsid w:val="00EC243C"/>
    <w:rsid w:val="00EC25D8"/>
    <w:rsid w:val="00EC2929"/>
    <w:rsid w:val="00EC2A27"/>
    <w:rsid w:val="00EC33FA"/>
    <w:rsid w:val="00EC36C5"/>
    <w:rsid w:val="00EC3B8D"/>
    <w:rsid w:val="00EC3D2A"/>
    <w:rsid w:val="00EC3F4B"/>
    <w:rsid w:val="00EC407B"/>
    <w:rsid w:val="00EC4379"/>
    <w:rsid w:val="00EC442A"/>
    <w:rsid w:val="00EC458C"/>
    <w:rsid w:val="00EC4C93"/>
    <w:rsid w:val="00EC5988"/>
    <w:rsid w:val="00EC5CF9"/>
    <w:rsid w:val="00EC5EB6"/>
    <w:rsid w:val="00EC5F1F"/>
    <w:rsid w:val="00EC6474"/>
    <w:rsid w:val="00EC6530"/>
    <w:rsid w:val="00EC658A"/>
    <w:rsid w:val="00EC6B6B"/>
    <w:rsid w:val="00EC6BC1"/>
    <w:rsid w:val="00EC6C26"/>
    <w:rsid w:val="00EC6F12"/>
    <w:rsid w:val="00EC7257"/>
    <w:rsid w:val="00EC7329"/>
    <w:rsid w:val="00EC7C45"/>
    <w:rsid w:val="00ED0342"/>
    <w:rsid w:val="00ED050A"/>
    <w:rsid w:val="00ED0759"/>
    <w:rsid w:val="00ED10DF"/>
    <w:rsid w:val="00ED1239"/>
    <w:rsid w:val="00ED1806"/>
    <w:rsid w:val="00ED3125"/>
    <w:rsid w:val="00ED31E8"/>
    <w:rsid w:val="00ED372A"/>
    <w:rsid w:val="00ED383D"/>
    <w:rsid w:val="00ED42B5"/>
    <w:rsid w:val="00ED42BA"/>
    <w:rsid w:val="00ED44A3"/>
    <w:rsid w:val="00ED4814"/>
    <w:rsid w:val="00ED50DE"/>
    <w:rsid w:val="00ED53EB"/>
    <w:rsid w:val="00ED5637"/>
    <w:rsid w:val="00ED5C72"/>
    <w:rsid w:val="00ED5C85"/>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C3"/>
    <w:rsid w:val="00EE450B"/>
    <w:rsid w:val="00EE4707"/>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A2B"/>
    <w:rsid w:val="00EF2F49"/>
    <w:rsid w:val="00EF310B"/>
    <w:rsid w:val="00EF399E"/>
    <w:rsid w:val="00EF3A75"/>
    <w:rsid w:val="00EF3D0C"/>
    <w:rsid w:val="00EF450D"/>
    <w:rsid w:val="00EF45D7"/>
    <w:rsid w:val="00EF4611"/>
    <w:rsid w:val="00EF47C3"/>
    <w:rsid w:val="00EF48BC"/>
    <w:rsid w:val="00EF4967"/>
    <w:rsid w:val="00EF4B4A"/>
    <w:rsid w:val="00EF541C"/>
    <w:rsid w:val="00EF5484"/>
    <w:rsid w:val="00EF5A9C"/>
    <w:rsid w:val="00EF5C74"/>
    <w:rsid w:val="00EF5D21"/>
    <w:rsid w:val="00EF6716"/>
    <w:rsid w:val="00EF6D17"/>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2F62"/>
    <w:rsid w:val="00F0301F"/>
    <w:rsid w:val="00F030C0"/>
    <w:rsid w:val="00F032DC"/>
    <w:rsid w:val="00F03DFF"/>
    <w:rsid w:val="00F03E8D"/>
    <w:rsid w:val="00F0422A"/>
    <w:rsid w:val="00F049F3"/>
    <w:rsid w:val="00F04AF2"/>
    <w:rsid w:val="00F04E85"/>
    <w:rsid w:val="00F04EE0"/>
    <w:rsid w:val="00F050AF"/>
    <w:rsid w:val="00F05C75"/>
    <w:rsid w:val="00F05E9D"/>
    <w:rsid w:val="00F06088"/>
    <w:rsid w:val="00F065ED"/>
    <w:rsid w:val="00F066D7"/>
    <w:rsid w:val="00F0681C"/>
    <w:rsid w:val="00F06B37"/>
    <w:rsid w:val="00F06CD6"/>
    <w:rsid w:val="00F06DF9"/>
    <w:rsid w:val="00F06F97"/>
    <w:rsid w:val="00F07174"/>
    <w:rsid w:val="00F0728D"/>
    <w:rsid w:val="00F07843"/>
    <w:rsid w:val="00F07F57"/>
    <w:rsid w:val="00F10131"/>
    <w:rsid w:val="00F107B8"/>
    <w:rsid w:val="00F10BFD"/>
    <w:rsid w:val="00F10D66"/>
    <w:rsid w:val="00F10FBB"/>
    <w:rsid w:val="00F112BC"/>
    <w:rsid w:val="00F114FA"/>
    <w:rsid w:val="00F1166E"/>
    <w:rsid w:val="00F11EC8"/>
    <w:rsid w:val="00F12084"/>
    <w:rsid w:val="00F12702"/>
    <w:rsid w:val="00F128CE"/>
    <w:rsid w:val="00F12C6F"/>
    <w:rsid w:val="00F1319A"/>
    <w:rsid w:val="00F13286"/>
    <w:rsid w:val="00F1478E"/>
    <w:rsid w:val="00F14A28"/>
    <w:rsid w:val="00F14A98"/>
    <w:rsid w:val="00F14C76"/>
    <w:rsid w:val="00F14CBB"/>
    <w:rsid w:val="00F15510"/>
    <w:rsid w:val="00F15596"/>
    <w:rsid w:val="00F15628"/>
    <w:rsid w:val="00F15AD5"/>
    <w:rsid w:val="00F15F0F"/>
    <w:rsid w:val="00F161E1"/>
    <w:rsid w:val="00F1621C"/>
    <w:rsid w:val="00F164D6"/>
    <w:rsid w:val="00F16BFF"/>
    <w:rsid w:val="00F17206"/>
    <w:rsid w:val="00F17518"/>
    <w:rsid w:val="00F17E92"/>
    <w:rsid w:val="00F20023"/>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A28"/>
    <w:rsid w:val="00F23B36"/>
    <w:rsid w:val="00F23D17"/>
    <w:rsid w:val="00F2482F"/>
    <w:rsid w:val="00F25323"/>
    <w:rsid w:val="00F2554E"/>
    <w:rsid w:val="00F25BC2"/>
    <w:rsid w:val="00F2604A"/>
    <w:rsid w:val="00F26501"/>
    <w:rsid w:val="00F265E6"/>
    <w:rsid w:val="00F26675"/>
    <w:rsid w:val="00F26D74"/>
    <w:rsid w:val="00F2709B"/>
    <w:rsid w:val="00F27238"/>
    <w:rsid w:val="00F2765F"/>
    <w:rsid w:val="00F27875"/>
    <w:rsid w:val="00F279CE"/>
    <w:rsid w:val="00F301ED"/>
    <w:rsid w:val="00F302FE"/>
    <w:rsid w:val="00F303E3"/>
    <w:rsid w:val="00F30455"/>
    <w:rsid w:val="00F30D13"/>
    <w:rsid w:val="00F30E8A"/>
    <w:rsid w:val="00F30F77"/>
    <w:rsid w:val="00F31123"/>
    <w:rsid w:val="00F3147C"/>
    <w:rsid w:val="00F320F1"/>
    <w:rsid w:val="00F3226F"/>
    <w:rsid w:val="00F32DAB"/>
    <w:rsid w:val="00F33051"/>
    <w:rsid w:val="00F33233"/>
    <w:rsid w:val="00F33580"/>
    <w:rsid w:val="00F3371B"/>
    <w:rsid w:val="00F33744"/>
    <w:rsid w:val="00F33B90"/>
    <w:rsid w:val="00F33F0C"/>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C90"/>
    <w:rsid w:val="00F42F9A"/>
    <w:rsid w:val="00F43361"/>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7AC"/>
    <w:rsid w:val="00F60852"/>
    <w:rsid w:val="00F60903"/>
    <w:rsid w:val="00F60E41"/>
    <w:rsid w:val="00F60E89"/>
    <w:rsid w:val="00F61EE4"/>
    <w:rsid w:val="00F6318B"/>
    <w:rsid w:val="00F6377A"/>
    <w:rsid w:val="00F63BDB"/>
    <w:rsid w:val="00F642F0"/>
    <w:rsid w:val="00F642F1"/>
    <w:rsid w:val="00F64703"/>
    <w:rsid w:val="00F647C9"/>
    <w:rsid w:val="00F64B4C"/>
    <w:rsid w:val="00F64E64"/>
    <w:rsid w:val="00F6615C"/>
    <w:rsid w:val="00F668DF"/>
    <w:rsid w:val="00F66B2E"/>
    <w:rsid w:val="00F67A7B"/>
    <w:rsid w:val="00F67D61"/>
    <w:rsid w:val="00F700D7"/>
    <w:rsid w:val="00F70427"/>
    <w:rsid w:val="00F70486"/>
    <w:rsid w:val="00F7080E"/>
    <w:rsid w:val="00F70862"/>
    <w:rsid w:val="00F70885"/>
    <w:rsid w:val="00F70B38"/>
    <w:rsid w:val="00F70D5C"/>
    <w:rsid w:val="00F70F8D"/>
    <w:rsid w:val="00F710A1"/>
    <w:rsid w:val="00F7121D"/>
    <w:rsid w:val="00F712B8"/>
    <w:rsid w:val="00F7139E"/>
    <w:rsid w:val="00F7144B"/>
    <w:rsid w:val="00F71693"/>
    <w:rsid w:val="00F718A1"/>
    <w:rsid w:val="00F722D9"/>
    <w:rsid w:val="00F722FC"/>
    <w:rsid w:val="00F72744"/>
    <w:rsid w:val="00F73201"/>
    <w:rsid w:val="00F733D8"/>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2FB"/>
    <w:rsid w:val="00F813BA"/>
    <w:rsid w:val="00F814B3"/>
    <w:rsid w:val="00F81E30"/>
    <w:rsid w:val="00F821B2"/>
    <w:rsid w:val="00F82630"/>
    <w:rsid w:val="00F82C75"/>
    <w:rsid w:val="00F8347D"/>
    <w:rsid w:val="00F838EB"/>
    <w:rsid w:val="00F83A8A"/>
    <w:rsid w:val="00F83F45"/>
    <w:rsid w:val="00F83FBE"/>
    <w:rsid w:val="00F847EA"/>
    <w:rsid w:val="00F848EF"/>
    <w:rsid w:val="00F849E3"/>
    <w:rsid w:val="00F84BC9"/>
    <w:rsid w:val="00F852BD"/>
    <w:rsid w:val="00F852F4"/>
    <w:rsid w:val="00F85662"/>
    <w:rsid w:val="00F85CCF"/>
    <w:rsid w:val="00F85F59"/>
    <w:rsid w:val="00F86526"/>
    <w:rsid w:val="00F866A0"/>
    <w:rsid w:val="00F866B1"/>
    <w:rsid w:val="00F8690F"/>
    <w:rsid w:val="00F86AA2"/>
    <w:rsid w:val="00F870E3"/>
    <w:rsid w:val="00F874A9"/>
    <w:rsid w:val="00F877EA"/>
    <w:rsid w:val="00F87CD1"/>
    <w:rsid w:val="00F90A38"/>
    <w:rsid w:val="00F90B95"/>
    <w:rsid w:val="00F913CB"/>
    <w:rsid w:val="00F91465"/>
    <w:rsid w:val="00F91683"/>
    <w:rsid w:val="00F91747"/>
    <w:rsid w:val="00F9187E"/>
    <w:rsid w:val="00F91A45"/>
    <w:rsid w:val="00F91D9A"/>
    <w:rsid w:val="00F91E3F"/>
    <w:rsid w:val="00F91E8A"/>
    <w:rsid w:val="00F922F5"/>
    <w:rsid w:val="00F9259F"/>
    <w:rsid w:val="00F92A0C"/>
    <w:rsid w:val="00F92BBE"/>
    <w:rsid w:val="00F92C73"/>
    <w:rsid w:val="00F92E27"/>
    <w:rsid w:val="00F92F24"/>
    <w:rsid w:val="00F93325"/>
    <w:rsid w:val="00F934EB"/>
    <w:rsid w:val="00F93EE5"/>
    <w:rsid w:val="00F94B6A"/>
    <w:rsid w:val="00F94B93"/>
    <w:rsid w:val="00F9523F"/>
    <w:rsid w:val="00F958E3"/>
    <w:rsid w:val="00F959DB"/>
    <w:rsid w:val="00F95C16"/>
    <w:rsid w:val="00F95F51"/>
    <w:rsid w:val="00F96290"/>
    <w:rsid w:val="00F968AC"/>
    <w:rsid w:val="00F968C9"/>
    <w:rsid w:val="00F96B30"/>
    <w:rsid w:val="00F96F44"/>
    <w:rsid w:val="00F96FB5"/>
    <w:rsid w:val="00F971FC"/>
    <w:rsid w:val="00F974CE"/>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E1D"/>
    <w:rsid w:val="00FA46C1"/>
    <w:rsid w:val="00FA485F"/>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6C3"/>
    <w:rsid w:val="00FB5CF2"/>
    <w:rsid w:val="00FB5E10"/>
    <w:rsid w:val="00FB6063"/>
    <w:rsid w:val="00FB624E"/>
    <w:rsid w:val="00FB648A"/>
    <w:rsid w:val="00FB65F9"/>
    <w:rsid w:val="00FB6BC2"/>
    <w:rsid w:val="00FB6D52"/>
    <w:rsid w:val="00FB6DE2"/>
    <w:rsid w:val="00FB6F8A"/>
    <w:rsid w:val="00FB715E"/>
    <w:rsid w:val="00FB72E4"/>
    <w:rsid w:val="00FB73C0"/>
    <w:rsid w:val="00FB7784"/>
    <w:rsid w:val="00FB7F41"/>
    <w:rsid w:val="00FC0206"/>
    <w:rsid w:val="00FC09C7"/>
    <w:rsid w:val="00FC0C72"/>
    <w:rsid w:val="00FC0D62"/>
    <w:rsid w:val="00FC0EB1"/>
    <w:rsid w:val="00FC1549"/>
    <w:rsid w:val="00FC1618"/>
    <w:rsid w:val="00FC18FD"/>
    <w:rsid w:val="00FC19B0"/>
    <w:rsid w:val="00FC1C79"/>
    <w:rsid w:val="00FC23DD"/>
    <w:rsid w:val="00FC2950"/>
    <w:rsid w:val="00FC330C"/>
    <w:rsid w:val="00FC35E2"/>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F5B"/>
    <w:rsid w:val="00FD4191"/>
    <w:rsid w:val="00FD4304"/>
    <w:rsid w:val="00FD4426"/>
    <w:rsid w:val="00FD447A"/>
    <w:rsid w:val="00FD46A6"/>
    <w:rsid w:val="00FD4887"/>
    <w:rsid w:val="00FD5010"/>
    <w:rsid w:val="00FD508A"/>
    <w:rsid w:val="00FD546D"/>
    <w:rsid w:val="00FD5474"/>
    <w:rsid w:val="00FD549B"/>
    <w:rsid w:val="00FD57C2"/>
    <w:rsid w:val="00FD5A4D"/>
    <w:rsid w:val="00FD6286"/>
    <w:rsid w:val="00FD629F"/>
    <w:rsid w:val="00FD6458"/>
    <w:rsid w:val="00FD645D"/>
    <w:rsid w:val="00FD68DC"/>
    <w:rsid w:val="00FD6ED4"/>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7C1"/>
    <w:rsid w:val="00FE6ACB"/>
    <w:rsid w:val="00FE6B3B"/>
    <w:rsid w:val="00FE6C5B"/>
    <w:rsid w:val="00FE7129"/>
    <w:rsid w:val="00FE713B"/>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5CFA"/>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1A7EE"/>
  <w15:docId w15:val="{82DC1C1A-4DBF-420A-A848-0ED0073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宋体"/>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600F"/>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0"/>
    <w:qFormat/>
    <w:rsid w:val="000C4401"/>
    <w:pPr>
      <w:keepNext/>
      <w:keepLines/>
      <w:widowControl w:val="0"/>
      <w:spacing w:before="60" w:after="60"/>
      <w:ind w:left="200" w:hangingChars="200" w:hanging="200"/>
      <w:jc w:val="both"/>
      <w:outlineLvl w:val="1"/>
    </w:pPr>
    <w:rPr>
      <w:rFonts w:ascii="Arial" w:hAnsi="Arial" w:cs="Times New Roman"/>
      <w:b/>
      <w:bCs/>
      <w:kern w:val="2"/>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0"/>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kern w:val="44"/>
      <w:sz w:val="28"/>
      <w:szCs w:val="44"/>
    </w:rPr>
  </w:style>
  <w:style w:type="character" w:customStyle="1" w:styleId="20">
    <w:name w:val="标题 2 字符"/>
    <w:aliases w:val="标题 2 Char Char Char 字符"/>
    <w:basedOn w:val="a0"/>
    <w:link w:val="2"/>
    <w:rsid w:val="000C4401"/>
    <w:rPr>
      <w:rFonts w:ascii="Arial" w:hAnsi="Arial"/>
      <w:b/>
      <w:bCs/>
      <w:kern w:val="2"/>
      <w:sz w:val="21"/>
      <w:szCs w:val="21"/>
    </w:rPr>
  </w:style>
  <w:style w:type="character" w:customStyle="1" w:styleId="30">
    <w:name w:val="标题 3 字符"/>
    <w:basedOn w:val="a0"/>
    <w:link w:val="3"/>
    <w:uiPriority w:val="9"/>
    <w:rsid w:val="005B5D50"/>
    <w:rPr>
      <w:b/>
      <w:bCs/>
      <w:kern w:val="2"/>
      <w:sz w:val="21"/>
      <w:szCs w:val="32"/>
    </w:rPr>
  </w:style>
  <w:style w:type="character" w:customStyle="1" w:styleId="40">
    <w:name w:val="标题 4 字符"/>
    <w:basedOn w:val="a0"/>
    <w:link w:val="4"/>
    <w:uiPriority w:val="9"/>
    <w:rsid w:val="005B5D50"/>
    <w:rPr>
      <w:rFonts w:ascii="Cambria" w:hAnsi="Cambria"/>
      <w:b/>
      <w:bCs/>
      <w:kern w:val="2"/>
      <w:sz w:val="21"/>
      <w:szCs w:val="28"/>
    </w:rPr>
  </w:style>
  <w:style w:type="character" w:customStyle="1" w:styleId="50">
    <w:name w:val="标题 5 字符"/>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EA3A21"/>
    <w:pPr>
      <w:widowControl w:val="0"/>
      <w:tabs>
        <w:tab w:val="left" w:pos="851"/>
        <w:tab w:val="left" w:pos="1260"/>
        <w:tab w:val="right" w:leader="dot" w:pos="8823"/>
      </w:tabs>
      <w:spacing w:line="360" w:lineRule="auto"/>
      <w:jc w:val="center"/>
    </w:pPr>
    <w:rPr>
      <w:rFonts w:ascii="Times New Roman" w:hAnsi="Times New Roman" w:cs="Times New Roman"/>
      <w:kern w:val="2"/>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qFormat/>
    <w:rsid w:val="00DD256F"/>
    <w:pPr>
      <w:widowControl w:val="0"/>
    </w:pPr>
    <w:rPr>
      <w:rFonts w:ascii="Times New Roman" w:hAnsi="Times New Roman" w:cs="Times New Roman"/>
      <w:kern w:val="2"/>
    </w:rPr>
  </w:style>
  <w:style w:type="character" w:customStyle="1" w:styleId="a6">
    <w:name w:val="批注文字 字符"/>
    <w:basedOn w:val="a0"/>
    <w:link w:val="a5"/>
    <w:rsid w:val="00DD256F"/>
    <w:rPr>
      <w:rFonts w:ascii="Times New Roman" w:eastAsia="宋体" w:hAnsi="Times New Roman" w:cs="Times New Roman"/>
      <w:szCs w:val="21"/>
    </w:rPr>
  </w:style>
  <w:style w:type="table" w:styleId="a7">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szCs w:val="21"/>
    </w:rPr>
  </w:style>
  <w:style w:type="paragraph" w:styleId="ae">
    <w:name w:val="annotation subject"/>
    <w:basedOn w:val="a5"/>
    <w:next w:val="a5"/>
    <w:link w:val="ad"/>
    <w:uiPriority w:val="99"/>
    <w:unhideWhenUsed/>
    <w:rsid w:val="00DD256F"/>
    <w:rPr>
      <w:rFonts w:ascii="Calibri" w:hAnsi="Calibri"/>
      <w:b/>
      <w:bCs/>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basedOn w:val="a"/>
    <w:link w:val="af4"/>
    <w:rsid w:val="00DD256F"/>
    <w:pPr>
      <w:widowControl w:val="0"/>
      <w:jc w:val="both"/>
    </w:pPr>
    <w:rPr>
      <w:rFonts w:hAnsi="Courier New" w:cs="Times New Roman"/>
      <w:kern w:val="2"/>
      <w:szCs w:val="20"/>
    </w:rPr>
  </w:style>
  <w:style w:type="character" w:customStyle="1" w:styleId="af4">
    <w:name w:val="纯文本 字符"/>
    <w:basedOn w:val="a0"/>
    <w:link w:val="af3"/>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kern w:val="2"/>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kern w:val="2"/>
    </w:rPr>
  </w:style>
  <w:style w:type="paragraph" w:styleId="afc">
    <w:name w:val="Revision"/>
    <w:hidden/>
    <w:uiPriority w:val="99"/>
    <w:semiHidden/>
    <w:rsid w:val="00BC1CB9"/>
    <w:rPr>
      <w:kern w:val="2"/>
      <w:szCs w:val="22"/>
    </w:rPr>
  </w:style>
  <w:style w:type="character" w:customStyle="1" w:styleId="Char">
    <w:name w:val="正文的样式 Char"/>
    <w:basedOn w:val="a0"/>
    <w:link w:val="afd"/>
    <w:qFormat/>
    <w:rsid w:val="006B00D5"/>
    <w:rPr>
      <w:kern w:val="2"/>
      <w:sz w:val="21"/>
      <w:szCs w:val="24"/>
    </w:rPr>
  </w:style>
  <w:style w:type="paragraph" w:customStyle="1" w:styleId="afd">
    <w:name w:val="正文的样式"/>
    <w:basedOn w:val="a"/>
    <w:link w:val="Char"/>
    <w:qFormat/>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semiHidden/>
    <w:rsid w:val="00205C40"/>
    <w:rPr>
      <w:color w:val="auto"/>
    </w:rPr>
  </w:style>
  <w:style w:type="numbering" w:customStyle="1" w:styleId="1">
    <w:name w:val="样式1"/>
    <w:uiPriority w:val="99"/>
    <w:rsid w:val="00C65930"/>
    <w:pPr>
      <w:numPr>
        <w:numId w:val="14"/>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2">
    <w:name w:val="标题 字符"/>
    <w:basedOn w:val="a0"/>
    <w:link w:val="aff1"/>
    <w:uiPriority w:val="10"/>
    <w:rsid w:val="00F23D17"/>
    <w:rPr>
      <w:rFonts w:asciiTheme="majorHAnsi" w:hAnsiTheme="majorHAnsi" w:cstheme="majorBidi"/>
      <w:b/>
      <w:bCs/>
      <w:kern w:val="2"/>
      <w:sz w:val="32"/>
      <w:szCs w:val="32"/>
    </w:rPr>
  </w:style>
  <w:style w:type="paragraph" w:styleId="aff3">
    <w:name w:val="No Spacing"/>
    <w:uiPriority w:val="1"/>
    <w:qFormat/>
    <w:rsid w:val="00BE4764"/>
    <w:pPr>
      <w:widowControl w:val="0"/>
      <w:jc w:val="both"/>
    </w:pPr>
    <w:rPr>
      <w:kern w:val="2"/>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5B5D50"/>
    <w:rPr>
      <w:rFonts w:asciiTheme="majorHAnsi" w:hAnsiTheme="majorHAnsi" w:cstheme="majorBidi"/>
      <w:b/>
      <w:bCs/>
      <w:sz w:val="21"/>
      <w:szCs w:val="24"/>
    </w:rPr>
  </w:style>
  <w:style w:type="paragraph" w:styleId="aff4">
    <w:name w:val="Normal (Web)"/>
    <w:basedOn w:val="a"/>
    <w:uiPriority w:val="99"/>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a6"/>
    <w:uiPriority w:val="99"/>
    <w:semiHidden/>
    <w:rsid w:val="005F6ED8"/>
    <w:rPr>
      <w:rFonts w:ascii="Times New Roman" w:eastAsia="宋体" w:hAnsi="Times New Roman" w:cs="Times New Roman"/>
      <w:b/>
      <w:bCs/>
      <w:szCs w:val="21"/>
    </w:rPr>
  </w:style>
  <w:style w:type="character" w:customStyle="1" w:styleId="70">
    <w:name w:val="标题 7 字符"/>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f8">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c"/>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c"/>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61">
    <w:name w:val="6"/>
    <w:basedOn w:val="a"/>
    <w:next w:val="ac"/>
    <w:uiPriority w:val="34"/>
    <w:qFormat/>
    <w:rsid w:val="00AC3976"/>
    <w:pPr>
      <w:widowControl w:val="0"/>
      <w:ind w:firstLineChars="200" w:firstLine="420"/>
      <w:jc w:val="both"/>
    </w:pPr>
    <w:rPr>
      <w:rFonts w:ascii="Calibri" w:hAnsi="Calibri" w:cs="Times New Roman"/>
      <w:kern w:val="2"/>
      <w:szCs w:val="22"/>
    </w:rPr>
  </w:style>
  <w:style w:type="character" w:customStyle="1" w:styleId="Char10">
    <w:name w:val="批注文字 Char1"/>
    <w:uiPriority w:val="99"/>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52">
    <w:name w:val="5"/>
    <w:basedOn w:val="a"/>
    <w:next w:val="ac"/>
    <w:uiPriority w:val="34"/>
    <w:qFormat/>
    <w:rsid w:val="00E521D8"/>
    <w:pPr>
      <w:widowControl w:val="0"/>
      <w:ind w:firstLineChars="200" w:firstLine="420"/>
      <w:jc w:val="both"/>
    </w:pPr>
    <w:rPr>
      <w:rFonts w:ascii="Calibri" w:hAnsi="Calibri" w:cs="Times New Roman"/>
      <w:kern w:val="2"/>
      <w:szCs w:val="22"/>
    </w:rPr>
  </w:style>
  <w:style w:type="character" w:customStyle="1" w:styleId="Char2">
    <w:name w:val="批注文字 Char2"/>
    <w:uiPriority w:val="99"/>
    <w:rsid w:val="00AC41B4"/>
    <w:rPr>
      <w:rFonts w:ascii="Times New Roman" w:hAnsi="Times New Roman"/>
      <w:kern w:val="2"/>
      <w:sz w:val="21"/>
      <w:szCs w:val="21"/>
    </w:rPr>
  </w:style>
  <w:style w:type="character" w:customStyle="1" w:styleId="Char3">
    <w:name w:val="批注文字 Char3"/>
    <w:rsid w:val="00871C73"/>
    <w:rPr>
      <w:rFonts w:ascii="Times New Roman" w:hAnsi="Times New Roman" w:cs="Times New Roman"/>
      <w:bCs/>
      <w:kern w:val="2"/>
      <w:sz w:val="21"/>
      <w:szCs w:val="21"/>
    </w:rPr>
  </w:style>
  <w:style w:type="character" w:customStyle="1" w:styleId="Char4">
    <w:name w:val="称呼 Char"/>
    <w:uiPriority w:val="99"/>
    <w:rsid w:val="00871C73"/>
    <w:rPr>
      <w:rFonts w:ascii="Times New Roman" w:hAnsi="Times New Roman"/>
      <w:kern w:val="2"/>
      <w:sz w:val="21"/>
      <w:szCs w:val="21"/>
    </w:rPr>
  </w:style>
  <w:style w:type="character" w:customStyle="1" w:styleId="fontstyle01">
    <w:name w:val="fontstyle01"/>
    <w:rsid w:val="00871C73"/>
    <w:rPr>
      <w:rFonts w:ascii="FZLTSK--GBK1-0" w:hAnsi="FZLTSK--GBK1-0" w:hint="default"/>
      <w:b w:val="0"/>
      <w:bCs w:val="0"/>
      <w:i w:val="0"/>
      <w:iCs w:val="0"/>
      <w:color w:val="000000"/>
      <w:sz w:val="20"/>
      <w:szCs w:val="20"/>
    </w:rPr>
  </w:style>
  <w:style w:type="character" w:customStyle="1" w:styleId="15">
    <w:name w:val="批注文字 字符1"/>
    <w:uiPriority w:val="99"/>
    <w:semiHidden/>
    <w:locked/>
    <w:rsid w:val="00871C73"/>
    <w:rPr>
      <w:rFonts w:ascii="Times New Roman" w:hAnsi="Times New Roman"/>
      <w:kern w:val="2"/>
      <w:sz w:val="21"/>
      <w:szCs w:val="21"/>
    </w:rPr>
  </w:style>
  <w:style w:type="character" w:customStyle="1" w:styleId="2Char1">
    <w:name w:val="标题 2 Char1"/>
    <w:aliases w:val="标题 2 Char Char Char Char1"/>
    <w:rsid w:val="00871C73"/>
    <w:rPr>
      <w:rFonts w:ascii="Arial" w:hAnsi="Arial"/>
      <w:b/>
      <w:bCs/>
      <w:kern w:val="2"/>
      <w:sz w:val="21"/>
      <w:szCs w:val="21"/>
    </w:rPr>
  </w:style>
  <w:style w:type="character" w:customStyle="1" w:styleId="5Char2">
    <w:name w:val="标题 5 Char2"/>
    <w:uiPriority w:val="9"/>
    <w:rsid w:val="00871C73"/>
    <w:rPr>
      <w:b/>
      <w:bCs/>
      <w:kern w:val="2"/>
      <w:sz w:val="21"/>
      <w:szCs w:val="28"/>
    </w:rPr>
  </w:style>
  <w:style w:type="character" w:customStyle="1" w:styleId="3Char2">
    <w:name w:val="标题 3 Char2"/>
    <w:uiPriority w:val="9"/>
    <w:rsid w:val="00871C73"/>
    <w:rPr>
      <w:b/>
      <w:bCs/>
      <w:kern w:val="2"/>
      <w:sz w:val="21"/>
      <w:szCs w:val="32"/>
    </w:rPr>
  </w:style>
  <w:style w:type="character" w:customStyle="1" w:styleId="3Char3">
    <w:name w:val="标题 3 Char3"/>
    <w:uiPriority w:val="9"/>
    <w:rsid w:val="00871C73"/>
    <w:rPr>
      <w:b/>
      <w:bCs/>
      <w:kern w:val="2"/>
      <w:sz w:val="21"/>
      <w:szCs w:val="32"/>
    </w:rPr>
  </w:style>
  <w:style w:type="character" w:styleId="aff9">
    <w:name w:val="Unresolved Mention"/>
    <w:basedOn w:val="a0"/>
    <w:uiPriority w:val="99"/>
    <w:semiHidden/>
    <w:unhideWhenUsed/>
    <w:rsid w:val="007827A4"/>
    <w:rPr>
      <w:color w:val="605E5C"/>
      <w:shd w:val="clear" w:color="auto" w:fill="E1DFDD"/>
    </w:rPr>
  </w:style>
  <w:style w:type="table" w:customStyle="1" w:styleId="16">
    <w:name w:val="网格型1"/>
    <w:basedOn w:val="a1"/>
    <w:next w:val="a7"/>
    <w:uiPriority w:val="39"/>
    <w:rsid w:val="007827A4"/>
    <w:pPr>
      <w:widowControl w:val="0"/>
      <w:jc w:val="both"/>
    </w:pPr>
    <w:rPr>
      <w:rFonts w:ascii="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7"/>
    <w:uiPriority w:val="39"/>
    <w:rsid w:val="007827A4"/>
    <w:pPr>
      <w:widowControl w:val="0"/>
      <w:jc w:val="both"/>
    </w:pPr>
    <w:rPr>
      <w:rFonts w:ascii="Times New Roman" w:hAnsi="Times New Roman" w:cs="Times New Roman"/>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6F00"/>
    <w:pPr>
      <w:widowControl w:val="0"/>
      <w:autoSpaceDE w:val="0"/>
      <w:autoSpaceDN w:val="0"/>
      <w:adjustRightInd w:val="0"/>
    </w:pPr>
    <w:rPr>
      <w:rFonts w:hAnsi="Calibri"/>
      <w:bCs/>
      <w:color w:val="000000"/>
      <w:sz w:val="24"/>
      <w:szCs w:val="24"/>
    </w:rPr>
  </w:style>
  <w:style w:type="paragraph" w:customStyle="1" w:styleId="BobyText">
    <w:name w:val="Boby Text"/>
    <w:basedOn w:val="a"/>
    <w:rsid w:val="0010669A"/>
    <w:pPr>
      <w:widowControl w:val="0"/>
      <w:adjustRightInd w:val="0"/>
      <w:spacing w:line="360" w:lineRule="atLeast"/>
      <w:jc w:val="both"/>
      <w:textAlignment w:val="baseline"/>
    </w:pPr>
    <w:rPr>
      <w:rFonts w:ascii="Times New Roman" w:eastAsia="MingLiU" w:hAnsi="Times New Roman" w:cs="Times New Roman"/>
      <w:kern w:val="2"/>
      <w:sz w:val="24"/>
      <w:szCs w:val="20"/>
      <w:lang w:eastAsia="zh-TW"/>
    </w:rPr>
  </w:style>
  <w:style w:type="character" w:customStyle="1" w:styleId="ui-provider">
    <w:name w:val="ui-provider"/>
    <w:basedOn w:val="a0"/>
    <w:rsid w:val="008F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gsrc.com" TargetMode="External"/><Relationship Id="rId26" Type="http://schemas.openxmlformats.org/officeDocument/2006/relationships/hyperlink" Target="http://www.gsrc.com" TargetMode="External"/><Relationship Id="rId3" Type="http://schemas.openxmlformats.org/officeDocument/2006/relationships/customXml" Target="../customXml/item3.xml"/><Relationship Id="rId21" Type="http://schemas.openxmlformats.org/officeDocument/2006/relationships/hyperlink" Target="http://www.stcn.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r@gstlgs.com" TargetMode="External"/><Relationship Id="rId25" Type="http://schemas.openxmlformats.org/officeDocument/2006/relationships/hyperlink" Target="http://www.hkexnews.hk" TargetMode="External"/><Relationship Id="rId2" Type="http://schemas.openxmlformats.org/officeDocument/2006/relationships/customXml" Target="../customXml/item2.xml"/><Relationship Id="rId16" Type="http://schemas.openxmlformats.org/officeDocument/2006/relationships/hyperlink" Target="mailto:ir@gstlgs.com" TargetMode="External"/><Relationship Id="rId20" Type="http://schemas.openxmlformats.org/officeDocument/2006/relationships/hyperlink" Target="https://www.cs.com.cn&#12289;"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se.com.cn"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zqrb.cn"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r@gstlgs.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nstock.com" TargetMode="External"/><Relationship Id="rId27" Type="http://schemas.openxmlformats.org/officeDocument/2006/relationships/hyperlink" Target="https://www-app.gdeei.cn/gdeepub/front/dal/report/list"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9FACB7F478ED450A89C66107D0045F55"/>
        <w:category>
          <w:name w:val="常规"/>
          <w:gallery w:val="placeholder"/>
        </w:category>
        <w:types>
          <w:type w:val="bbPlcHdr"/>
        </w:types>
        <w:behaviors>
          <w:behavior w:val="content"/>
        </w:behaviors>
        <w:guid w:val="{D53BA91B-E73B-49CD-822B-F0D77DA0176E}"/>
      </w:docPartPr>
      <w:docPartBody>
        <w:p w:rsidR="002278C7" w:rsidRDefault="002278C7" w:rsidP="002278C7">
          <w:pPr>
            <w:pStyle w:val="9FACB7F478ED450A89C66107D0045F55"/>
          </w:pPr>
          <w:r w:rsidRPr="001852D3">
            <w:rPr>
              <w:rStyle w:val="a3"/>
              <w:rFonts w:hint="eastAsia"/>
            </w:rPr>
            <w:t xml:space="preserve">　</w:t>
          </w:r>
        </w:p>
      </w:docPartBody>
    </w:docPart>
    <w:docPart>
      <w:docPartPr>
        <w:name w:val="F851662BD1B646F8A9AD0E7DD5267761"/>
        <w:category>
          <w:name w:val="常规"/>
          <w:gallery w:val="placeholder"/>
        </w:category>
        <w:types>
          <w:type w:val="bbPlcHdr"/>
        </w:types>
        <w:behaviors>
          <w:behavior w:val="content"/>
        </w:behaviors>
        <w:guid w:val="{83F35884-1C0F-43B0-BA94-182227B5B307}"/>
      </w:docPartPr>
      <w:docPartBody>
        <w:p w:rsidR="002278C7" w:rsidRDefault="002278C7" w:rsidP="002278C7">
          <w:pPr>
            <w:pStyle w:val="F851662BD1B646F8A9AD0E7DD5267761"/>
          </w:pPr>
          <w:r w:rsidRPr="001852D3">
            <w:rPr>
              <w:rStyle w:val="a3"/>
              <w:rFonts w:hint="eastAsia"/>
            </w:rPr>
            <w:t xml:space="preserve">　</w:t>
          </w:r>
        </w:p>
      </w:docPartBody>
    </w:docPart>
    <w:docPart>
      <w:docPartPr>
        <w:name w:val="DC3420EDF4F24B52B731C3A0E3E5127A"/>
        <w:category>
          <w:name w:val="常规"/>
          <w:gallery w:val="placeholder"/>
        </w:category>
        <w:types>
          <w:type w:val="bbPlcHdr"/>
        </w:types>
        <w:behaviors>
          <w:behavior w:val="content"/>
        </w:behaviors>
        <w:guid w:val="{4D3A38BE-7309-4F3A-A9B3-E5079A76F6A8}"/>
      </w:docPartPr>
      <w:docPartBody>
        <w:p w:rsidR="00EE1BBA" w:rsidRDefault="00EE1BBA" w:rsidP="00EE1BBA">
          <w:pPr>
            <w:pStyle w:val="DC3420EDF4F24B52B731C3A0E3E5127A"/>
          </w:pPr>
          <w:r w:rsidRPr="001852D3">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17C8564A-22AB-4A3E-BAA4-EAB99416AE8B}"/>
      </w:docPartPr>
      <w:docPartBody>
        <w:p w:rsidR="00EE1BBA" w:rsidRDefault="00EE1BBA">
          <w:r w:rsidRPr="00B921D4">
            <w:rPr>
              <w:rStyle w:val="a3"/>
            </w:rPr>
            <w:t>单击或点击此处输入文字。</w:t>
          </w:r>
        </w:p>
      </w:docPartBody>
    </w:docPart>
    <w:docPart>
      <w:docPartPr>
        <w:name w:val="576B8B549BC144138D30CF76E6B23D69"/>
        <w:category>
          <w:name w:val="常规"/>
          <w:gallery w:val="placeholder"/>
        </w:category>
        <w:types>
          <w:type w:val="bbPlcHdr"/>
        </w:types>
        <w:behaviors>
          <w:behavior w:val="content"/>
        </w:behaviors>
        <w:guid w:val="{D65FEB83-93CD-4580-85E7-6964E2D4A1DC}"/>
      </w:docPartPr>
      <w:docPartBody>
        <w:p w:rsidR="00EE1BBA" w:rsidRDefault="00EE1BBA">
          <w:r w:rsidRPr="00B921D4">
            <w:rPr>
              <w:rStyle w:val="a3"/>
            </w:rPr>
            <w:t xml:space="preserve">　</w:t>
          </w:r>
        </w:p>
      </w:docPartBody>
    </w:docPart>
    <w:docPart>
      <w:docPartPr>
        <w:name w:val="25CB5C8025EF4769B58CCADEC68936CC"/>
        <w:category>
          <w:name w:val="常规"/>
          <w:gallery w:val="placeholder"/>
        </w:category>
        <w:types>
          <w:type w:val="bbPlcHdr"/>
        </w:types>
        <w:behaviors>
          <w:behavior w:val="content"/>
        </w:behaviors>
        <w:guid w:val="{5CE6D1CA-253C-483C-8F06-119773E05653}"/>
      </w:docPartPr>
      <w:docPartBody>
        <w:p w:rsidR="00EE1BBA" w:rsidRDefault="00EE1BBA">
          <w:r w:rsidRPr="00B921D4">
            <w:rPr>
              <w:rStyle w:val="a3"/>
            </w:rPr>
            <w:t xml:space="preserve">　</w:t>
          </w:r>
        </w:p>
      </w:docPartBody>
    </w:docPart>
    <w:docPart>
      <w:docPartPr>
        <w:name w:val="2A8B9503E0ED4E469B0ADDBF9A4CD79C"/>
        <w:category>
          <w:name w:val="常规"/>
          <w:gallery w:val="placeholder"/>
        </w:category>
        <w:types>
          <w:type w:val="bbPlcHdr"/>
        </w:types>
        <w:behaviors>
          <w:behavior w:val="content"/>
        </w:behaviors>
        <w:guid w:val="{BF41EF65-BBC3-4ACB-83B4-F3187DA186D0}"/>
      </w:docPartPr>
      <w:docPartBody>
        <w:p w:rsidR="00EE1BBA" w:rsidRDefault="00EE1BBA">
          <w:r w:rsidRPr="00B921D4">
            <w:rPr>
              <w:rStyle w:val="a3"/>
            </w:rPr>
            <w:t xml:space="preserve">　</w:t>
          </w:r>
        </w:p>
      </w:docPartBody>
    </w:docPart>
    <w:docPart>
      <w:docPartPr>
        <w:name w:val="7563B981C3B94EA1BCD58FA556642666"/>
        <w:category>
          <w:name w:val="常规"/>
          <w:gallery w:val="placeholder"/>
        </w:category>
        <w:types>
          <w:type w:val="bbPlcHdr"/>
        </w:types>
        <w:behaviors>
          <w:behavior w:val="content"/>
        </w:behaviors>
        <w:guid w:val="{DDF3AE9A-30D6-4B86-B59F-F18CE7B6C780}"/>
      </w:docPartPr>
      <w:docPartBody>
        <w:p w:rsidR="00EE1BBA" w:rsidRDefault="00EE1BBA">
          <w:r w:rsidRPr="00B921D4">
            <w:rPr>
              <w:rStyle w:val="a3"/>
            </w:rPr>
            <w:t xml:space="preserve">　</w:t>
          </w:r>
        </w:p>
      </w:docPartBody>
    </w:docPart>
    <w:docPart>
      <w:docPartPr>
        <w:name w:val="166FC89056B54653B656564772CFF8E1"/>
        <w:category>
          <w:name w:val="常规"/>
          <w:gallery w:val="placeholder"/>
        </w:category>
        <w:types>
          <w:type w:val="bbPlcHdr"/>
        </w:types>
        <w:behaviors>
          <w:behavior w:val="content"/>
        </w:behaviors>
        <w:guid w:val="{B821019E-F20A-4A7F-92B3-7186FBBF6E0D}"/>
      </w:docPartPr>
      <w:docPartBody>
        <w:p w:rsidR="00EE1BBA" w:rsidRDefault="00EE1BBA">
          <w:r w:rsidRPr="00B921D4">
            <w:rPr>
              <w:rStyle w:val="a3"/>
            </w:rPr>
            <w:t xml:space="preserve">　</w:t>
          </w:r>
        </w:p>
      </w:docPartBody>
    </w:docPart>
    <w:docPart>
      <w:docPartPr>
        <w:name w:val="94AF7AFB7CCD4E4AAB1997077E5E4FC9"/>
        <w:category>
          <w:name w:val="常规"/>
          <w:gallery w:val="placeholder"/>
        </w:category>
        <w:types>
          <w:type w:val="bbPlcHdr"/>
        </w:types>
        <w:behaviors>
          <w:behavior w:val="content"/>
        </w:behaviors>
        <w:guid w:val="{531CCD06-1197-4BA6-A281-7C7004213F38}"/>
      </w:docPartPr>
      <w:docPartBody>
        <w:p w:rsidR="00EE1BBA" w:rsidRDefault="00EE1BBA" w:rsidP="00EE1BBA">
          <w:pPr>
            <w:pStyle w:val="94AF7AFB7CCD4E4AAB1997077E5E4FC9"/>
          </w:pPr>
          <w:r w:rsidRPr="001852D3">
            <w:rPr>
              <w:rStyle w:val="a3"/>
              <w:rFonts w:hint="eastAsia"/>
            </w:rPr>
            <w:t xml:space="preserve">　</w:t>
          </w:r>
        </w:p>
      </w:docPartBody>
    </w:docPart>
    <w:docPart>
      <w:docPartPr>
        <w:name w:val="FC990D861A7C43138AD38C453F9FF076"/>
        <w:category>
          <w:name w:val="常规"/>
          <w:gallery w:val="placeholder"/>
        </w:category>
        <w:types>
          <w:type w:val="bbPlcHdr"/>
        </w:types>
        <w:behaviors>
          <w:behavior w:val="content"/>
        </w:behaviors>
        <w:guid w:val="{0198EB25-F65B-41ED-8319-015762472843}"/>
      </w:docPartPr>
      <w:docPartBody>
        <w:p w:rsidR="00793C2B" w:rsidRDefault="00EE1BBA" w:rsidP="00EE1BBA">
          <w:pPr>
            <w:pStyle w:val="FC990D861A7C43138AD38C453F9FF076"/>
          </w:pPr>
          <w:r w:rsidRPr="001852D3">
            <w:rPr>
              <w:rStyle w:val="a3"/>
              <w:rFonts w:hint="eastAsia"/>
            </w:rPr>
            <w:t xml:space="preserve">　</w:t>
          </w:r>
        </w:p>
      </w:docPartBody>
    </w:docPart>
    <w:docPart>
      <w:docPartPr>
        <w:name w:val="FE7D0ECB77964F9A88406412A0E373A9"/>
        <w:category>
          <w:name w:val="常规"/>
          <w:gallery w:val="placeholder"/>
        </w:category>
        <w:types>
          <w:type w:val="bbPlcHdr"/>
        </w:types>
        <w:behaviors>
          <w:behavior w:val="content"/>
        </w:behaviors>
        <w:guid w:val="{D6922CF0-0B81-4F9E-AA47-46E9A3D66240}"/>
      </w:docPartPr>
      <w:docPartBody>
        <w:p w:rsidR="00793C2B" w:rsidRDefault="00EE1BBA" w:rsidP="00EE1BBA">
          <w:pPr>
            <w:pStyle w:val="FE7D0ECB77964F9A88406412A0E373A9"/>
          </w:pPr>
          <w:r w:rsidRPr="001852D3">
            <w:rPr>
              <w:rStyle w:val="a3"/>
              <w:rFonts w:hint="eastAsia"/>
            </w:rPr>
            <w:t xml:space="preserve">　</w:t>
          </w:r>
        </w:p>
      </w:docPartBody>
    </w:docPart>
    <w:docPart>
      <w:docPartPr>
        <w:name w:val="F38FCFA17DEF4E60A5AE412EB36F457C"/>
        <w:category>
          <w:name w:val="常规"/>
          <w:gallery w:val="placeholder"/>
        </w:category>
        <w:types>
          <w:type w:val="bbPlcHdr"/>
        </w:types>
        <w:behaviors>
          <w:behavior w:val="content"/>
        </w:behaviors>
        <w:guid w:val="{516CACD5-E803-440D-AA94-A5764951D683}"/>
      </w:docPartPr>
      <w:docPartBody>
        <w:p w:rsidR="00D20C56" w:rsidRDefault="00FA267F" w:rsidP="00FA267F">
          <w:pPr>
            <w:pStyle w:val="F38FCFA17DEF4E60A5AE412EB36F457C"/>
          </w:pPr>
          <w:r w:rsidRPr="002524F4">
            <w:rPr>
              <w:rStyle w:val="a3"/>
              <w:rFonts w:hint="eastAsia"/>
              <w:color w:val="333399"/>
              <w:u w:val="single"/>
            </w:rPr>
            <w:t xml:space="preserve">　　　</w:t>
          </w:r>
        </w:p>
      </w:docPartBody>
    </w:docPart>
    <w:docPart>
      <w:docPartPr>
        <w:name w:val="28A98CA6876F452DAC9CC58958B3A381"/>
        <w:category>
          <w:name w:val="常规"/>
          <w:gallery w:val="placeholder"/>
        </w:category>
        <w:types>
          <w:type w:val="bbPlcHdr"/>
        </w:types>
        <w:behaviors>
          <w:behavior w:val="content"/>
        </w:behaviors>
        <w:guid w:val="{0F3DB175-3A6B-4E9F-95DA-76AB66399756}"/>
      </w:docPartPr>
      <w:docPartBody>
        <w:p w:rsidR="00D20C56" w:rsidRDefault="00D20C56" w:rsidP="00D20C56">
          <w:pPr>
            <w:pStyle w:val="28A98CA6876F452DAC9CC58958B3A381"/>
          </w:pPr>
          <w:r w:rsidRPr="001852D3">
            <w:rPr>
              <w:rStyle w:val="a3"/>
              <w:rFonts w:hint="eastAsia"/>
            </w:rPr>
            <w:t xml:space="preserve">　</w:t>
          </w:r>
        </w:p>
      </w:docPartBody>
    </w:docPart>
    <w:docPart>
      <w:docPartPr>
        <w:name w:val="8D6B095A26974EBABCC453392E5CCBE1"/>
        <w:category>
          <w:name w:val="常规"/>
          <w:gallery w:val="placeholder"/>
        </w:category>
        <w:types>
          <w:type w:val="bbPlcHdr"/>
        </w:types>
        <w:behaviors>
          <w:behavior w:val="content"/>
        </w:behaviors>
        <w:guid w:val="{406D6256-B6F9-4336-BA58-2ACBF29DB841}"/>
      </w:docPartPr>
      <w:docPartBody>
        <w:p w:rsidR="00D20C56" w:rsidRDefault="00D20C56" w:rsidP="00D20C56">
          <w:pPr>
            <w:pStyle w:val="8D6B095A26974EBABCC453392E5CCBE1"/>
          </w:pPr>
          <w:r w:rsidRPr="00B921D4">
            <w:rPr>
              <w:rStyle w:val="a3"/>
            </w:rPr>
            <w:t>单击或点击此处输入文字。</w:t>
          </w:r>
        </w:p>
      </w:docPartBody>
    </w:docPart>
    <w:docPart>
      <w:docPartPr>
        <w:name w:val="F057EC758CA74A3983F5D8DC20E61819"/>
        <w:category>
          <w:name w:val="常规"/>
          <w:gallery w:val="placeholder"/>
        </w:category>
        <w:types>
          <w:type w:val="bbPlcHdr"/>
        </w:types>
        <w:behaviors>
          <w:behavior w:val="content"/>
        </w:behaviors>
        <w:guid w:val="{F3B296E3-8190-4ACF-BCE0-AC3F895BA6AE}"/>
      </w:docPartPr>
      <w:docPartBody>
        <w:p w:rsidR="00D20C56" w:rsidRDefault="00D20C56" w:rsidP="00D20C56">
          <w:pPr>
            <w:pStyle w:val="F057EC758CA74A3983F5D8DC20E61819"/>
          </w:pPr>
          <w:r w:rsidRPr="002524F4">
            <w:rPr>
              <w:rStyle w:val="a3"/>
              <w:rFonts w:hint="eastAsia"/>
              <w:color w:val="333399"/>
              <w:u w:val="single"/>
            </w:rPr>
            <w:t xml:space="preserve">　　　</w:t>
          </w:r>
        </w:p>
      </w:docPartBody>
    </w:docPart>
    <w:docPart>
      <w:docPartPr>
        <w:name w:val="ED9F28DF61634BDCA6F2E50C9E631F83"/>
        <w:category>
          <w:name w:val="常规"/>
          <w:gallery w:val="placeholder"/>
        </w:category>
        <w:types>
          <w:type w:val="bbPlcHdr"/>
        </w:types>
        <w:behaviors>
          <w:behavior w:val="content"/>
        </w:behaviors>
        <w:guid w:val="{022B0249-F4B6-4020-B4A5-253DAC09B641}"/>
      </w:docPartPr>
      <w:docPartBody>
        <w:p w:rsidR="00D20C56" w:rsidRDefault="00D20C56" w:rsidP="00D20C56">
          <w:pPr>
            <w:pStyle w:val="ED9F28DF61634BDCA6F2E50C9E631F83"/>
          </w:pPr>
          <w:r w:rsidRPr="002524F4">
            <w:rPr>
              <w:rStyle w:val="a3"/>
              <w:rFonts w:hint="eastAsia"/>
              <w:color w:val="333399"/>
              <w:u w:val="single"/>
            </w:rPr>
            <w:t xml:space="preserve">　　　</w:t>
          </w:r>
        </w:p>
      </w:docPartBody>
    </w:docPart>
    <w:docPart>
      <w:docPartPr>
        <w:name w:val="D39ECA0B30E340A8AEE842E4A7257023"/>
        <w:category>
          <w:name w:val="常规"/>
          <w:gallery w:val="placeholder"/>
        </w:category>
        <w:types>
          <w:type w:val="bbPlcHdr"/>
        </w:types>
        <w:behaviors>
          <w:behavior w:val="content"/>
        </w:behaviors>
        <w:guid w:val="{01ACA564-1AF4-4D39-A510-A8DB2FB2263C}"/>
      </w:docPartPr>
      <w:docPartBody>
        <w:p w:rsidR="00D20C56" w:rsidRDefault="00D20C56" w:rsidP="00D20C56">
          <w:pPr>
            <w:pStyle w:val="D39ECA0B30E340A8AEE842E4A7257023"/>
          </w:pPr>
          <w:r w:rsidRPr="001852D3">
            <w:rPr>
              <w:rStyle w:val="a3"/>
              <w:rFonts w:hint="eastAsia"/>
            </w:rPr>
            <w:t xml:space="preserve">　</w:t>
          </w:r>
        </w:p>
      </w:docPartBody>
    </w:docPart>
    <w:docPart>
      <w:docPartPr>
        <w:name w:val="9C0A9F1A46B542A487FAD15D5A37C109"/>
        <w:category>
          <w:name w:val="常规"/>
          <w:gallery w:val="placeholder"/>
        </w:category>
        <w:types>
          <w:type w:val="bbPlcHdr"/>
        </w:types>
        <w:behaviors>
          <w:behavior w:val="content"/>
        </w:behaviors>
        <w:guid w:val="{9F857A2E-987B-43A2-AAE9-D4F45DC3D4F3}"/>
      </w:docPartPr>
      <w:docPartBody>
        <w:p w:rsidR="00D20C56" w:rsidRDefault="00D20C56" w:rsidP="00D20C56">
          <w:pPr>
            <w:pStyle w:val="9C0A9F1A46B542A487FAD15D5A37C109"/>
          </w:pPr>
          <w:r w:rsidRPr="002524F4">
            <w:rPr>
              <w:rStyle w:val="a3"/>
              <w:rFonts w:hint="eastAsia"/>
              <w:color w:val="333399"/>
              <w:u w:val="single"/>
            </w:rPr>
            <w:t xml:space="preserve">　　　</w:t>
          </w:r>
        </w:p>
      </w:docPartBody>
    </w:docPart>
    <w:docPart>
      <w:docPartPr>
        <w:name w:val="475A83F2C1854BBB81827F211D32EC24"/>
        <w:category>
          <w:name w:val="常规"/>
          <w:gallery w:val="placeholder"/>
        </w:category>
        <w:types>
          <w:type w:val="bbPlcHdr"/>
        </w:types>
        <w:behaviors>
          <w:behavior w:val="content"/>
        </w:behaviors>
        <w:guid w:val="{FE36F495-7E07-4D9B-9C87-458CF174314E}"/>
      </w:docPartPr>
      <w:docPartBody>
        <w:p w:rsidR="00D20C56" w:rsidRDefault="00D20C56" w:rsidP="00D20C56">
          <w:pPr>
            <w:pStyle w:val="475A83F2C1854BBB81827F211D32EC24"/>
          </w:pPr>
          <w:r w:rsidRPr="002524F4">
            <w:rPr>
              <w:rStyle w:val="a3"/>
              <w:rFonts w:hint="eastAsia"/>
              <w:color w:val="333399"/>
              <w:u w:val="single"/>
            </w:rPr>
            <w:t xml:space="preserve">　　　</w:t>
          </w:r>
        </w:p>
      </w:docPartBody>
    </w:docPart>
    <w:docPart>
      <w:docPartPr>
        <w:name w:val="E586C5A8E0AF4EC8B35077F6604D5D1F"/>
        <w:category>
          <w:name w:val="常规"/>
          <w:gallery w:val="placeholder"/>
        </w:category>
        <w:types>
          <w:type w:val="bbPlcHdr"/>
        </w:types>
        <w:behaviors>
          <w:behavior w:val="content"/>
        </w:behaviors>
        <w:guid w:val="{084D9117-A191-43BE-8D7B-25F8755276BD}"/>
      </w:docPartPr>
      <w:docPartBody>
        <w:p w:rsidR="00D20C56" w:rsidRDefault="00D20C56" w:rsidP="00D20C56">
          <w:pPr>
            <w:pStyle w:val="E586C5A8E0AF4EC8B35077F6604D5D1F"/>
          </w:pPr>
          <w:r w:rsidRPr="001852D3">
            <w:rPr>
              <w:rStyle w:val="a3"/>
              <w:rFonts w:hint="eastAsia"/>
            </w:rPr>
            <w:t xml:space="preserve">　</w:t>
          </w:r>
        </w:p>
      </w:docPartBody>
    </w:docPart>
    <w:docPart>
      <w:docPartPr>
        <w:name w:val="6330F795567C4F799E70EBD7DC2B0856"/>
        <w:category>
          <w:name w:val="常规"/>
          <w:gallery w:val="placeholder"/>
        </w:category>
        <w:types>
          <w:type w:val="bbPlcHdr"/>
        </w:types>
        <w:behaviors>
          <w:behavior w:val="content"/>
        </w:behaviors>
        <w:guid w:val="{7B1E0B00-A9B2-4A59-8566-6DA4B0006802}"/>
      </w:docPartPr>
      <w:docPartBody>
        <w:p w:rsidR="00D20C56" w:rsidRDefault="00D20C56" w:rsidP="00D20C56">
          <w:pPr>
            <w:pStyle w:val="6330F795567C4F799E70EBD7DC2B0856"/>
          </w:pPr>
          <w:r w:rsidRPr="001852D3">
            <w:rPr>
              <w:rStyle w:val="a3"/>
              <w:rFonts w:hint="eastAsia"/>
            </w:rPr>
            <w:t xml:space="preserve">　</w:t>
          </w:r>
        </w:p>
      </w:docPartBody>
    </w:docPart>
    <w:docPart>
      <w:docPartPr>
        <w:name w:val="3DE67DCB52B545FC9848B863D792E0E0"/>
        <w:category>
          <w:name w:val="常规"/>
          <w:gallery w:val="placeholder"/>
        </w:category>
        <w:types>
          <w:type w:val="bbPlcHdr"/>
        </w:types>
        <w:behaviors>
          <w:behavior w:val="content"/>
        </w:behaviors>
        <w:guid w:val="{54399282-FDB4-49ED-B3D3-B724F2225A4C}"/>
      </w:docPartPr>
      <w:docPartBody>
        <w:p w:rsidR="00D20C56" w:rsidRDefault="00D20C56" w:rsidP="00D20C56">
          <w:pPr>
            <w:pStyle w:val="3DE67DCB52B545FC9848B863D792E0E0"/>
          </w:pPr>
          <w:r w:rsidRPr="001852D3">
            <w:rPr>
              <w:rStyle w:val="a3"/>
              <w:rFonts w:hint="eastAsia"/>
            </w:rPr>
            <w:t xml:space="preserve">　</w:t>
          </w:r>
        </w:p>
      </w:docPartBody>
    </w:docPart>
    <w:docPart>
      <w:docPartPr>
        <w:name w:val="ACCB77DE3C9746949E293866FA442D9F"/>
        <w:category>
          <w:name w:val="常规"/>
          <w:gallery w:val="placeholder"/>
        </w:category>
        <w:types>
          <w:type w:val="bbPlcHdr"/>
        </w:types>
        <w:behaviors>
          <w:behavior w:val="content"/>
        </w:behaviors>
        <w:guid w:val="{EFA1D490-8CE7-45A5-97D9-301BA549700A}"/>
      </w:docPartPr>
      <w:docPartBody>
        <w:p w:rsidR="00D20C56" w:rsidRDefault="00D20C56" w:rsidP="00D20C56">
          <w:pPr>
            <w:pStyle w:val="ACCB77DE3C9746949E293866FA442D9F"/>
          </w:pPr>
          <w:r w:rsidRPr="001852D3">
            <w:rPr>
              <w:rStyle w:val="a3"/>
              <w:rFonts w:hint="eastAsia"/>
            </w:rPr>
            <w:t xml:space="preserve">　</w:t>
          </w:r>
        </w:p>
      </w:docPartBody>
    </w:docPart>
    <w:docPart>
      <w:docPartPr>
        <w:name w:val="BFA5763D2E6447019EE2279AA1B7253B"/>
        <w:category>
          <w:name w:val="常规"/>
          <w:gallery w:val="placeholder"/>
        </w:category>
        <w:types>
          <w:type w:val="bbPlcHdr"/>
        </w:types>
        <w:behaviors>
          <w:behavior w:val="content"/>
        </w:behaviors>
        <w:guid w:val="{3A297EEE-E9DD-4034-943A-B87054BB787F}"/>
      </w:docPartPr>
      <w:docPartBody>
        <w:p w:rsidR="00D20C56" w:rsidRDefault="00D20C56" w:rsidP="00D20C56">
          <w:pPr>
            <w:pStyle w:val="BFA5763D2E6447019EE2279AA1B7253B"/>
          </w:pPr>
          <w:r w:rsidRPr="001852D3">
            <w:rPr>
              <w:rStyle w:val="a3"/>
              <w:rFonts w:hint="eastAsia"/>
            </w:rPr>
            <w:t xml:space="preserve">　</w:t>
          </w:r>
        </w:p>
      </w:docPartBody>
    </w:docPart>
    <w:docPart>
      <w:docPartPr>
        <w:name w:val="7F3272C9C81641F59B9613F17BD6C42A"/>
        <w:category>
          <w:name w:val="常规"/>
          <w:gallery w:val="placeholder"/>
        </w:category>
        <w:types>
          <w:type w:val="bbPlcHdr"/>
        </w:types>
        <w:behaviors>
          <w:behavior w:val="content"/>
        </w:behaviors>
        <w:guid w:val="{905BA50D-FE0E-4027-BEFF-494E04A07144}"/>
      </w:docPartPr>
      <w:docPartBody>
        <w:p w:rsidR="00D20C56" w:rsidRDefault="00D20C56" w:rsidP="00D20C56">
          <w:pPr>
            <w:pStyle w:val="7F3272C9C81641F59B9613F17BD6C42A"/>
          </w:pPr>
          <w:r w:rsidRPr="002524F4">
            <w:rPr>
              <w:rStyle w:val="a3"/>
              <w:rFonts w:hint="eastAsia"/>
              <w:color w:val="333399"/>
              <w:u w:val="single"/>
            </w:rPr>
            <w:t xml:space="preserve">　　　</w:t>
          </w:r>
        </w:p>
      </w:docPartBody>
    </w:docPart>
    <w:docPart>
      <w:docPartPr>
        <w:name w:val="DF60161652444F5DAECCE4A1A5D9EDFC"/>
        <w:category>
          <w:name w:val="常规"/>
          <w:gallery w:val="placeholder"/>
        </w:category>
        <w:types>
          <w:type w:val="bbPlcHdr"/>
        </w:types>
        <w:behaviors>
          <w:behavior w:val="content"/>
        </w:behaviors>
        <w:guid w:val="{CE0E850A-36E9-4CFF-9849-6424A23458BC}"/>
      </w:docPartPr>
      <w:docPartBody>
        <w:p w:rsidR="00D20C56" w:rsidRDefault="00D20C56" w:rsidP="00D20C56">
          <w:pPr>
            <w:pStyle w:val="DF60161652444F5DAECCE4A1A5D9EDFC"/>
          </w:pPr>
          <w:r w:rsidRPr="002524F4">
            <w:rPr>
              <w:rStyle w:val="a3"/>
              <w:rFonts w:hint="eastAsia"/>
              <w:color w:val="333399"/>
              <w:u w:val="single"/>
            </w:rPr>
            <w:t xml:space="preserve">　　　</w:t>
          </w:r>
        </w:p>
      </w:docPartBody>
    </w:docPart>
    <w:docPart>
      <w:docPartPr>
        <w:name w:val="1F5809DA60804FA4BADFE9B1DF34C259"/>
        <w:category>
          <w:name w:val="常规"/>
          <w:gallery w:val="placeholder"/>
        </w:category>
        <w:types>
          <w:type w:val="bbPlcHdr"/>
        </w:types>
        <w:behaviors>
          <w:behavior w:val="content"/>
        </w:behaviors>
        <w:guid w:val="{7657C5F9-0D83-40A6-A585-39C77870E570}"/>
      </w:docPartPr>
      <w:docPartBody>
        <w:p w:rsidR="00D20C56" w:rsidRDefault="00D20C56" w:rsidP="00D20C56">
          <w:pPr>
            <w:pStyle w:val="1F5809DA60804FA4BADFE9B1DF34C259"/>
          </w:pPr>
          <w:r w:rsidRPr="002524F4">
            <w:rPr>
              <w:rStyle w:val="a3"/>
              <w:rFonts w:hint="eastAsia"/>
              <w:color w:val="333399"/>
              <w:u w:val="single"/>
            </w:rPr>
            <w:t xml:space="preserve">　　　</w:t>
          </w:r>
        </w:p>
      </w:docPartBody>
    </w:docPart>
    <w:docPart>
      <w:docPartPr>
        <w:name w:val="9D27C4089E9044FFBC734F633C09D0E4"/>
        <w:category>
          <w:name w:val="常规"/>
          <w:gallery w:val="placeholder"/>
        </w:category>
        <w:types>
          <w:type w:val="bbPlcHdr"/>
        </w:types>
        <w:behaviors>
          <w:behavior w:val="content"/>
        </w:behaviors>
        <w:guid w:val="{FC51F8BC-BF30-49A7-AE85-F93898B2AD3B}"/>
      </w:docPartPr>
      <w:docPartBody>
        <w:p w:rsidR="00D20C56" w:rsidRDefault="00D20C56" w:rsidP="00D20C56">
          <w:pPr>
            <w:pStyle w:val="9D27C4089E9044FFBC734F633C09D0E4"/>
          </w:pPr>
          <w:r w:rsidRPr="002524F4">
            <w:rPr>
              <w:rStyle w:val="a3"/>
              <w:rFonts w:hint="eastAsia"/>
              <w:color w:val="333399"/>
              <w:u w:val="single"/>
            </w:rPr>
            <w:t xml:space="preserve">　　　</w:t>
          </w:r>
        </w:p>
      </w:docPartBody>
    </w:docPart>
    <w:docPart>
      <w:docPartPr>
        <w:name w:val="FDB70848AA04420CA9C7F34ED64714BF"/>
        <w:category>
          <w:name w:val="常规"/>
          <w:gallery w:val="placeholder"/>
        </w:category>
        <w:types>
          <w:type w:val="bbPlcHdr"/>
        </w:types>
        <w:behaviors>
          <w:behavior w:val="content"/>
        </w:behaviors>
        <w:guid w:val="{060DA317-9157-4547-B9F7-A8F3937B1EB3}"/>
      </w:docPartPr>
      <w:docPartBody>
        <w:p w:rsidR="00D20C56" w:rsidRDefault="00D20C56" w:rsidP="00D20C56">
          <w:pPr>
            <w:pStyle w:val="FDB70848AA04420CA9C7F34ED64714BF"/>
          </w:pPr>
          <w:r w:rsidRPr="002524F4">
            <w:rPr>
              <w:rStyle w:val="a3"/>
              <w:rFonts w:hint="eastAsia"/>
              <w:color w:val="333399"/>
              <w:u w:val="single"/>
            </w:rPr>
            <w:t xml:space="preserve">　　　</w:t>
          </w:r>
        </w:p>
      </w:docPartBody>
    </w:docPart>
    <w:docPart>
      <w:docPartPr>
        <w:name w:val="42FB4957263D4A259D4A496E15BFB313"/>
        <w:category>
          <w:name w:val="常规"/>
          <w:gallery w:val="placeholder"/>
        </w:category>
        <w:types>
          <w:type w:val="bbPlcHdr"/>
        </w:types>
        <w:behaviors>
          <w:behavior w:val="content"/>
        </w:behaviors>
        <w:guid w:val="{1B1D6435-520F-40CB-B3CC-01A6F807B47C}"/>
      </w:docPartPr>
      <w:docPartBody>
        <w:p w:rsidR="00DF1567" w:rsidRDefault="00D20C56" w:rsidP="00D20C56">
          <w:pPr>
            <w:pStyle w:val="42FB4957263D4A259D4A496E15BFB313"/>
          </w:pPr>
          <w:r w:rsidRPr="002524F4">
            <w:rPr>
              <w:rStyle w:val="a3"/>
              <w:rFonts w:hint="eastAsia"/>
              <w:color w:val="333399"/>
              <w:u w:val="single"/>
            </w:rPr>
            <w:t xml:space="preserve">　　　</w:t>
          </w:r>
        </w:p>
      </w:docPartBody>
    </w:docPart>
    <w:docPart>
      <w:docPartPr>
        <w:name w:val="4B3D1FE51BCD4C9CA2F0A1904FE43BE5"/>
        <w:category>
          <w:name w:val="常规"/>
          <w:gallery w:val="placeholder"/>
        </w:category>
        <w:types>
          <w:type w:val="bbPlcHdr"/>
        </w:types>
        <w:behaviors>
          <w:behavior w:val="content"/>
        </w:behaviors>
        <w:guid w:val="{42041086-38F3-4C6D-A50B-2BAACF4C37AA}"/>
      </w:docPartPr>
      <w:docPartBody>
        <w:p w:rsidR="00DF1567" w:rsidRDefault="00DF1567" w:rsidP="00DF1567">
          <w:pPr>
            <w:pStyle w:val="4B3D1FE51BCD4C9CA2F0A1904FE43BE5"/>
          </w:pPr>
          <w:r w:rsidRPr="001852D3">
            <w:rPr>
              <w:rStyle w:val="a3"/>
              <w:rFonts w:hint="eastAsia"/>
            </w:rPr>
            <w:t xml:space="preserve">　</w:t>
          </w:r>
        </w:p>
      </w:docPartBody>
    </w:docPart>
    <w:docPart>
      <w:docPartPr>
        <w:name w:val="FF89880A03664DC4A869F283E746851F"/>
        <w:category>
          <w:name w:val="常规"/>
          <w:gallery w:val="placeholder"/>
        </w:category>
        <w:types>
          <w:type w:val="bbPlcHdr"/>
        </w:types>
        <w:behaviors>
          <w:behavior w:val="content"/>
        </w:behaviors>
        <w:guid w:val="{44763D81-5F59-4D21-ADD2-40DECE30F640}"/>
      </w:docPartPr>
      <w:docPartBody>
        <w:p w:rsidR="00DF1567" w:rsidRDefault="00DF1567" w:rsidP="00DF1567">
          <w:pPr>
            <w:pStyle w:val="FF89880A03664DC4A869F283E746851F"/>
          </w:pPr>
          <w:r w:rsidRPr="001852D3">
            <w:rPr>
              <w:rStyle w:val="a3"/>
              <w:rFonts w:hint="eastAsia"/>
            </w:rPr>
            <w:t xml:space="preserve">　</w:t>
          </w:r>
        </w:p>
      </w:docPartBody>
    </w:docPart>
    <w:docPart>
      <w:docPartPr>
        <w:name w:val="1D45E45BC833453A80F280AF61042C58"/>
        <w:category>
          <w:name w:val="常规"/>
          <w:gallery w:val="placeholder"/>
        </w:category>
        <w:types>
          <w:type w:val="bbPlcHdr"/>
        </w:types>
        <w:behaviors>
          <w:behavior w:val="content"/>
        </w:behaviors>
        <w:guid w:val="{AEBF88BF-53B0-4383-BB9F-AF06C53E7A2A}"/>
      </w:docPartPr>
      <w:docPartBody>
        <w:p w:rsidR="00DF1567" w:rsidRDefault="00DF1567" w:rsidP="00DF1567">
          <w:pPr>
            <w:pStyle w:val="1D45E45BC833453A80F280AF61042C58"/>
          </w:pPr>
          <w:r w:rsidRPr="001852D3">
            <w:rPr>
              <w:rStyle w:val="a3"/>
              <w:rFonts w:hint="eastAsia"/>
            </w:rPr>
            <w:t xml:space="preserve">　</w:t>
          </w:r>
        </w:p>
      </w:docPartBody>
    </w:docPart>
    <w:docPart>
      <w:docPartPr>
        <w:name w:val="C689D9AAFC164DF8B31AD0AEA84EDA52"/>
        <w:category>
          <w:name w:val="常规"/>
          <w:gallery w:val="placeholder"/>
        </w:category>
        <w:types>
          <w:type w:val="bbPlcHdr"/>
        </w:types>
        <w:behaviors>
          <w:behavior w:val="content"/>
        </w:behaviors>
        <w:guid w:val="{408F0099-4636-4E14-9135-6143C6CAB881}"/>
      </w:docPartPr>
      <w:docPartBody>
        <w:p w:rsidR="00DF1567" w:rsidRDefault="00DF1567" w:rsidP="00DF1567">
          <w:pPr>
            <w:pStyle w:val="C689D9AAFC164DF8B31AD0AEA84EDA52"/>
          </w:pPr>
          <w:r w:rsidRPr="001852D3">
            <w:rPr>
              <w:rStyle w:val="a3"/>
              <w:rFonts w:hint="eastAsia"/>
            </w:rPr>
            <w:t xml:space="preserve">　</w:t>
          </w:r>
        </w:p>
      </w:docPartBody>
    </w:docPart>
    <w:docPart>
      <w:docPartPr>
        <w:name w:val="B33BA4D392244092A903176804E79358"/>
        <w:category>
          <w:name w:val="常规"/>
          <w:gallery w:val="placeholder"/>
        </w:category>
        <w:types>
          <w:type w:val="bbPlcHdr"/>
        </w:types>
        <w:behaviors>
          <w:behavior w:val="content"/>
        </w:behaviors>
        <w:guid w:val="{AA2124DC-D7C7-4302-B473-0924E69066E7}"/>
      </w:docPartPr>
      <w:docPartBody>
        <w:p w:rsidR="00DF1567" w:rsidRDefault="00DF1567" w:rsidP="00DF1567">
          <w:pPr>
            <w:pStyle w:val="B33BA4D392244092A903176804E79358"/>
          </w:pPr>
          <w:r w:rsidRPr="001852D3">
            <w:rPr>
              <w:rStyle w:val="a3"/>
              <w:rFonts w:hint="eastAsia"/>
            </w:rPr>
            <w:t xml:space="preserve">　</w:t>
          </w:r>
        </w:p>
      </w:docPartBody>
    </w:docPart>
    <w:docPart>
      <w:docPartPr>
        <w:name w:val="64659532435E4078A865787D52054274"/>
        <w:category>
          <w:name w:val="常规"/>
          <w:gallery w:val="placeholder"/>
        </w:category>
        <w:types>
          <w:type w:val="bbPlcHdr"/>
        </w:types>
        <w:behaviors>
          <w:behavior w:val="content"/>
        </w:behaviors>
        <w:guid w:val="{4AC55057-8D34-4A01-B71C-21456C0A865B}"/>
      </w:docPartPr>
      <w:docPartBody>
        <w:p w:rsidR="00DF1567" w:rsidRDefault="00DF1567" w:rsidP="00DF1567">
          <w:pPr>
            <w:pStyle w:val="64659532435E4078A865787D52054274"/>
          </w:pPr>
          <w:r w:rsidRPr="001852D3">
            <w:rPr>
              <w:rStyle w:val="a3"/>
              <w:rFonts w:hint="eastAsia"/>
            </w:rPr>
            <w:t xml:space="preserve">　</w:t>
          </w:r>
        </w:p>
      </w:docPartBody>
    </w:docPart>
    <w:docPart>
      <w:docPartPr>
        <w:name w:val="59315058F4664451A7E5FB573DDEF60A"/>
        <w:category>
          <w:name w:val="常规"/>
          <w:gallery w:val="placeholder"/>
        </w:category>
        <w:types>
          <w:type w:val="bbPlcHdr"/>
        </w:types>
        <w:behaviors>
          <w:behavior w:val="content"/>
        </w:behaviors>
        <w:guid w:val="{C8F2184E-01ED-43FE-A6DF-BC2C5BDC2266}"/>
      </w:docPartPr>
      <w:docPartBody>
        <w:p w:rsidR="00DF1567" w:rsidRDefault="00DF1567" w:rsidP="00DF1567">
          <w:pPr>
            <w:pStyle w:val="59315058F4664451A7E5FB573DDEF60A"/>
          </w:pPr>
          <w:r w:rsidRPr="00B921D4">
            <w:rPr>
              <w:rStyle w:val="a3"/>
            </w:rPr>
            <w:t>单击或点击此处输入文字。</w:t>
          </w:r>
        </w:p>
      </w:docPartBody>
    </w:docPart>
    <w:docPart>
      <w:docPartPr>
        <w:name w:val="19BBA6C185704DF1B4E7C5C6FD3C0E44"/>
        <w:category>
          <w:name w:val="常规"/>
          <w:gallery w:val="placeholder"/>
        </w:category>
        <w:types>
          <w:type w:val="bbPlcHdr"/>
        </w:types>
        <w:behaviors>
          <w:behavior w:val="content"/>
        </w:behaviors>
        <w:guid w:val="{1E8BC70C-1C7A-40C7-801D-AC23292B422A}"/>
      </w:docPartPr>
      <w:docPartBody>
        <w:p w:rsidR="00DF1567" w:rsidRDefault="00DF1567" w:rsidP="00DF1567">
          <w:pPr>
            <w:pStyle w:val="19BBA6C185704DF1B4E7C5C6FD3C0E44"/>
          </w:pPr>
          <w:r w:rsidRPr="001852D3">
            <w:rPr>
              <w:rStyle w:val="a3"/>
              <w:rFonts w:hint="eastAsia"/>
            </w:rPr>
            <w:t xml:space="preserve">　</w:t>
          </w:r>
        </w:p>
      </w:docPartBody>
    </w:docPart>
    <w:docPart>
      <w:docPartPr>
        <w:name w:val="4AE265A1CBEA46818CBBA4B501F4FB93"/>
        <w:category>
          <w:name w:val="常规"/>
          <w:gallery w:val="placeholder"/>
        </w:category>
        <w:types>
          <w:type w:val="bbPlcHdr"/>
        </w:types>
        <w:behaviors>
          <w:behavior w:val="content"/>
        </w:behaviors>
        <w:guid w:val="{94D116DF-905F-4DB7-9F05-1294AEEE9A29}"/>
      </w:docPartPr>
      <w:docPartBody>
        <w:p w:rsidR="00DF1567" w:rsidRDefault="00DF1567" w:rsidP="00DF1567">
          <w:pPr>
            <w:pStyle w:val="4AE265A1CBEA46818CBBA4B501F4FB93"/>
          </w:pPr>
          <w:r w:rsidRPr="00B921D4">
            <w:rPr>
              <w:rStyle w:val="a3"/>
            </w:rPr>
            <w:t>单击或点击此处输入文字。</w:t>
          </w:r>
        </w:p>
      </w:docPartBody>
    </w:docPart>
    <w:docPart>
      <w:docPartPr>
        <w:name w:val="6DCEA3E5FB974057AC22B8A3D32839D2"/>
        <w:category>
          <w:name w:val="常规"/>
          <w:gallery w:val="placeholder"/>
        </w:category>
        <w:types>
          <w:type w:val="bbPlcHdr"/>
        </w:types>
        <w:behaviors>
          <w:behavior w:val="content"/>
        </w:behaviors>
        <w:guid w:val="{D43996B4-1125-40CE-AAE7-48D601F29713}"/>
      </w:docPartPr>
      <w:docPartBody>
        <w:p w:rsidR="00DF1567" w:rsidRDefault="00DF1567" w:rsidP="00DF1567">
          <w:pPr>
            <w:pStyle w:val="6DCEA3E5FB974057AC22B8A3D32839D2"/>
          </w:pPr>
          <w:r w:rsidRPr="002524F4">
            <w:rPr>
              <w:rStyle w:val="a3"/>
              <w:rFonts w:hint="eastAsia"/>
              <w:color w:val="333399"/>
              <w:u w:val="single"/>
            </w:rPr>
            <w:t xml:space="preserve">　　　</w:t>
          </w:r>
        </w:p>
      </w:docPartBody>
    </w:docPart>
    <w:docPart>
      <w:docPartPr>
        <w:name w:val="D4F541C16990435E8867BAF7BBF69E5C"/>
        <w:category>
          <w:name w:val="常规"/>
          <w:gallery w:val="placeholder"/>
        </w:category>
        <w:types>
          <w:type w:val="bbPlcHdr"/>
        </w:types>
        <w:behaviors>
          <w:behavior w:val="content"/>
        </w:behaviors>
        <w:guid w:val="{10B105D4-D9AE-4E70-B065-F203271ED342}"/>
      </w:docPartPr>
      <w:docPartBody>
        <w:p w:rsidR="00DF1567" w:rsidRDefault="00DF1567" w:rsidP="00DF1567">
          <w:pPr>
            <w:pStyle w:val="D4F541C16990435E8867BAF7BBF69E5C"/>
          </w:pPr>
          <w:r w:rsidRPr="001852D3">
            <w:rPr>
              <w:rStyle w:val="a3"/>
              <w:rFonts w:hint="eastAsia"/>
            </w:rPr>
            <w:t xml:space="preserve">　</w:t>
          </w:r>
        </w:p>
      </w:docPartBody>
    </w:docPart>
    <w:docPart>
      <w:docPartPr>
        <w:name w:val="C06AE2BDF72E46A8801868436EC8790F"/>
        <w:category>
          <w:name w:val="常规"/>
          <w:gallery w:val="placeholder"/>
        </w:category>
        <w:types>
          <w:type w:val="bbPlcHdr"/>
        </w:types>
        <w:behaviors>
          <w:behavior w:val="content"/>
        </w:behaviors>
        <w:guid w:val="{143E77BF-8C8B-48A9-B165-0DE480BFB3F5}"/>
      </w:docPartPr>
      <w:docPartBody>
        <w:p w:rsidR="00DF1567" w:rsidRDefault="00DF1567" w:rsidP="00DF1567">
          <w:pPr>
            <w:pStyle w:val="C06AE2BDF72E46A8801868436EC8790F"/>
          </w:pPr>
          <w:r w:rsidRPr="00B921D4">
            <w:rPr>
              <w:rStyle w:val="a3"/>
            </w:rPr>
            <w:t>单击或点击此处输入文字。</w:t>
          </w:r>
        </w:p>
      </w:docPartBody>
    </w:docPart>
    <w:docPart>
      <w:docPartPr>
        <w:name w:val="88D1D543300641AD85D9E0BD456E9442"/>
        <w:category>
          <w:name w:val="常规"/>
          <w:gallery w:val="placeholder"/>
        </w:category>
        <w:types>
          <w:type w:val="bbPlcHdr"/>
        </w:types>
        <w:behaviors>
          <w:behavior w:val="content"/>
        </w:behaviors>
        <w:guid w:val="{F807C895-A6A2-4086-8D6B-9B4167574C93}"/>
      </w:docPartPr>
      <w:docPartBody>
        <w:p w:rsidR="00DF1567" w:rsidRDefault="00DF1567" w:rsidP="00DF1567">
          <w:pPr>
            <w:pStyle w:val="88D1D543300641AD85D9E0BD456E9442"/>
          </w:pPr>
          <w:r w:rsidRPr="002524F4">
            <w:rPr>
              <w:rStyle w:val="a3"/>
              <w:rFonts w:hint="eastAsia"/>
              <w:color w:val="333399"/>
              <w:u w:val="single"/>
            </w:rPr>
            <w:t xml:space="preserve">　　　</w:t>
          </w:r>
        </w:p>
      </w:docPartBody>
    </w:docPart>
    <w:docPart>
      <w:docPartPr>
        <w:name w:val="DCBE0917CC9A4549A9BF402CF24E096E"/>
        <w:category>
          <w:name w:val="常规"/>
          <w:gallery w:val="placeholder"/>
        </w:category>
        <w:types>
          <w:type w:val="bbPlcHdr"/>
        </w:types>
        <w:behaviors>
          <w:behavior w:val="content"/>
        </w:behaviors>
        <w:guid w:val="{4F4D3CD3-173D-4A21-BB1E-6D1DF0857E49}"/>
      </w:docPartPr>
      <w:docPartBody>
        <w:p w:rsidR="00DF1567" w:rsidRDefault="00DF1567" w:rsidP="00DF1567">
          <w:pPr>
            <w:pStyle w:val="DCBE0917CC9A4549A9BF402CF24E096E"/>
          </w:pPr>
          <w:r w:rsidRPr="001852D3">
            <w:rPr>
              <w:rStyle w:val="a3"/>
              <w:rFonts w:hint="eastAsia"/>
            </w:rPr>
            <w:t xml:space="preserve">　</w:t>
          </w:r>
        </w:p>
      </w:docPartBody>
    </w:docPart>
    <w:docPart>
      <w:docPartPr>
        <w:name w:val="2DA3E6ADC77D43E1AD8D5E82A6DD636A"/>
        <w:category>
          <w:name w:val="常规"/>
          <w:gallery w:val="placeholder"/>
        </w:category>
        <w:types>
          <w:type w:val="bbPlcHdr"/>
        </w:types>
        <w:behaviors>
          <w:behavior w:val="content"/>
        </w:behaviors>
        <w:guid w:val="{27F1DF7C-444D-4E34-8808-572D7CE389AC}"/>
      </w:docPartPr>
      <w:docPartBody>
        <w:p w:rsidR="00DF1567" w:rsidRDefault="00DF1567" w:rsidP="00DF1567">
          <w:pPr>
            <w:pStyle w:val="2DA3E6ADC77D43E1AD8D5E82A6DD636A"/>
          </w:pPr>
          <w:r w:rsidRPr="001852D3">
            <w:rPr>
              <w:rStyle w:val="a3"/>
              <w:rFonts w:hint="eastAsia"/>
            </w:rPr>
            <w:t xml:space="preserve">　</w:t>
          </w:r>
        </w:p>
      </w:docPartBody>
    </w:docPart>
    <w:docPart>
      <w:docPartPr>
        <w:name w:val="6E3089A4D2854240AA8F444982AAC742"/>
        <w:category>
          <w:name w:val="常规"/>
          <w:gallery w:val="placeholder"/>
        </w:category>
        <w:types>
          <w:type w:val="bbPlcHdr"/>
        </w:types>
        <w:behaviors>
          <w:behavior w:val="content"/>
        </w:behaviors>
        <w:guid w:val="{04950812-F6A5-4966-8DBD-B3E690384A0B}"/>
      </w:docPartPr>
      <w:docPartBody>
        <w:p w:rsidR="00DF1567" w:rsidRDefault="00DF1567" w:rsidP="00DF1567">
          <w:pPr>
            <w:pStyle w:val="6E3089A4D2854240AA8F444982AAC742"/>
          </w:pPr>
          <w:r w:rsidRPr="00B921D4">
            <w:rPr>
              <w:rStyle w:val="a3"/>
            </w:rPr>
            <w:t>单击或点击此处输入文字。</w:t>
          </w:r>
        </w:p>
      </w:docPartBody>
    </w:docPart>
    <w:docPart>
      <w:docPartPr>
        <w:name w:val="FC9A954F29B140D9AF206D0EBB2DB975"/>
        <w:category>
          <w:name w:val="常规"/>
          <w:gallery w:val="placeholder"/>
        </w:category>
        <w:types>
          <w:type w:val="bbPlcHdr"/>
        </w:types>
        <w:behaviors>
          <w:behavior w:val="content"/>
        </w:behaviors>
        <w:guid w:val="{004B63E8-19BC-45CD-A67B-1359A9C85537}"/>
      </w:docPartPr>
      <w:docPartBody>
        <w:p w:rsidR="00DF1567" w:rsidRDefault="00DF1567" w:rsidP="00DF1567">
          <w:pPr>
            <w:pStyle w:val="FC9A954F29B140D9AF206D0EBB2DB975"/>
          </w:pPr>
          <w:r w:rsidRPr="001852D3">
            <w:rPr>
              <w:rStyle w:val="a3"/>
              <w:rFonts w:hint="eastAsia"/>
            </w:rPr>
            <w:t xml:space="preserve">　</w:t>
          </w:r>
        </w:p>
      </w:docPartBody>
    </w:docPart>
    <w:docPart>
      <w:docPartPr>
        <w:name w:val="E19962D5984A42809E47DFC81F1BB292"/>
        <w:category>
          <w:name w:val="常规"/>
          <w:gallery w:val="placeholder"/>
        </w:category>
        <w:types>
          <w:type w:val="bbPlcHdr"/>
        </w:types>
        <w:behaviors>
          <w:behavior w:val="content"/>
        </w:behaviors>
        <w:guid w:val="{F777C876-A829-425D-A80E-E2254C10C8B9}"/>
      </w:docPartPr>
      <w:docPartBody>
        <w:p w:rsidR="00DF1567" w:rsidRDefault="00DF1567" w:rsidP="00DF1567">
          <w:pPr>
            <w:pStyle w:val="E19962D5984A42809E47DFC81F1BB292"/>
          </w:pPr>
          <w:r w:rsidRPr="001852D3">
            <w:rPr>
              <w:rStyle w:val="a3"/>
              <w:rFonts w:hint="eastAsia"/>
            </w:rPr>
            <w:t xml:space="preserve">　</w:t>
          </w:r>
        </w:p>
      </w:docPartBody>
    </w:docPart>
    <w:docPart>
      <w:docPartPr>
        <w:name w:val="63D3C01C5F76463491FA6F25123082E4"/>
        <w:category>
          <w:name w:val="常规"/>
          <w:gallery w:val="placeholder"/>
        </w:category>
        <w:types>
          <w:type w:val="bbPlcHdr"/>
        </w:types>
        <w:behaviors>
          <w:behavior w:val="content"/>
        </w:behaviors>
        <w:guid w:val="{02242412-06C8-465F-B066-1C20373576BE}"/>
      </w:docPartPr>
      <w:docPartBody>
        <w:p w:rsidR="000B5676" w:rsidRDefault="00DF1567" w:rsidP="00DF1567">
          <w:pPr>
            <w:pStyle w:val="63D3C01C5F76463491FA6F25123082E4"/>
          </w:pPr>
          <w:r w:rsidRPr="001852D3">
            <w:rPr>
              <w:rStyle w:val="a3"/>
              <w:rFonts w:hint="eastAsia"/>
            </w:rPr>
            <w:t xml:space="preserve">　</w:t>
          </w:r>
        </w:p>
      </w:docPartBody>
    </w:docPart>
    <w:docPart>
      <w:docPartPr>
        <w:name w:val="97D19DD3AD42434390527E121D78B7E0"/>
        <w:category>
          <w:name w:val="常规"/>
          <w:gallery w:val="placeholder"/>
        </w:category>
        <w:types>
          <w:type w:val="bbPlcHdr"/>
        </w:types>
        <w:behaviors>
          <w:behavior w:val="content"/>
        </w:behaviors>
        <w:guid w:val="{65F68881-42E1-49D9-9C9B-8461FBBB33D0}"/>
      </w:docPartPr>
      <w:docPartBody>
        <w:p w:rsidR="000B5676" w:rsidRDefault="00DF1567" w:rsidP="00DF1567">
          <w:pPr>
            <w:pStyle w:val="97D19DD3AD42434390527E121D78B7E0"/>
          </w:pPr>
          <w:r w:rsidRPr="001852D3">
            <w:rPr>
              <w:rStyle w:val="a3"/>
              <w:rFonts w:hint="eastAsia"/>
            </w:rPr>
            <w:t xml:space="preserve">　</w:t>
          </w:r>
        </w:p>
      </w:docPartBody>
    </w:docPart>
    <w:docPart>
      <w:docPartPr>
        <w:name w:val="B017A5F1E5AE4848A9B2D5B5BD7DEA01"/>
        <w:category>
          <w:name w:val="常规"/>
          <w:gallery w:val="placeholder"/>
        </w:category>
        <w:types>
          <w:type w:val="bbPlcHdr"/>
        </w:types>
        <w:behaviors>
          <w:behavior w:val="content"/>
        </w:behaviors>
        <w:guid w:val="{EDBFCE2C-598C-4780-A56A-91CF1AC71AE6}"/>
      </w:docPartPr>
      <w:docPartBody>
        <w:p w:rsidR="000B5676" w:rsidRDefault="00DF1567" w:rsidP="00DF1567">
          <w:pPr>
            <w:pStyle w:val="B017A5F1E5AE4848A9B2D5B5BD7DEA01"/>
          </w:pPr>
          <w:r w:rsidRPr="001852D3">
            <w:rPr>
              <w:rStyle w:val="a3"/>
              <w:rFonts w:hint="eastAsia"/>
            </w:rPr>
            <w:t xml:space="preserve">　</w:t>
          </w:r>
        </w:p>
      </w:docPartBody>
    </w:docPart>
    <w:docPart>
      <w:docPartPr>
        <w:name w:val="7E5324DFDFC74D2C879DAB89A9EACEB7"/>
        <w:category>
          <w:name w:val="常规"/>
          <w:gallery w:val="placeholder"/>
        </w:category>
        <w:types>
          <w:type w:val="bbPlcHdr"/>
        </w:types>
        <w:behaviors>
          <w:behavior w:val="content"/>
        </w:behaviors>
        <w:guid w:val="{8CB2DF0B-6393-41B2-81E8-9C99E864748E}"/>
      </w:docPartPr>
      <w:docPartBody>
        <w:p w:rsidR="000B5676" w:rsidRDefault="00DF1567" w:rsidP="00DF1567">
          <w:pPr>
            <w:pStyle w:val="7E5324DFDFC74D2C879DAB89A9EACEB7"/>
          </w:pPr>
          <w:r w:rsidRPr="001852D3">
            <w:rPr>
              <w:rStyle w:val="a3"/>
              <w:rFonts w:hint="eastAsia"/>
            </w:rPr>
            <w:t xml:space="preserve">　</w:t>
          </w:r>
        </w:p>
      </w:docPartBody>
    </w:docPart>
    <w:docPart>
      <w:docPartPr>
        <w:name w:val="4F05D1CEF0FF4C5E921E403E8D7B92D0"/>
        <w:category>
          <w:name w:val="常规"/>
          <w:gallery w:val="placeholder"/>
        </w:category>
        <w:types>
          <w:type w:val="bbPlcHdr"/>
        </w:types>
        <w:behaviors>
          <w:behavior w:val="content"/>
        </w:behaviors>
        <w:guid w:val="{5A273D84-7FCA-4160-9197-446D1145ED51}"/>
      </w:docPartPr>
      <w:docPartBody>
        <w:p w:rsidR="000B5676" w:rsidRDefault="000B5676" w:rsidP="000B5676">
          <w:pPr>
            <w:pStyle w:val="4F05D1CEF0FF4C5E921E403E8D7B92D0"/>
          </w:pPr>
          <w:r w:rsidRPr="001852D3">
            <w:rPr>
              <w:rStyle w:val="a3"/>
              <w:rFonts w:hint="eastAsia"/>
            </w:rPr>
            <w:t xml:space="preserve">　</w:t>
          </w:r>
        </w:p>
      </w:docPartBody>
    </w:docPart>
    <w:docPart>
      <w:docPartPr>
        <w:name w:val="352B02F8DF3147DFB6EDA05CC4EC62A3"/>
        <w:category>
          <w:name w:val="常规"/>
          <w:gallery w:val="placeholder"/>
        </w:category>
        <w:types>
          <w:type w:val="bbPlcHdr"/>
        </w:types>
        <w:behaviors>
          <w:behavior w:val="content"/>
        </w:behaviors>
        <w:guid w:val="{28CE4539-986D-4AED-BA8D-AEF7D46E2A88}"/>
      </w:docPartPr>
      <w:docPartBody>
        <w:p w:rsidR="000B5676" w:rsidRDefault="000B5676" w:rsidP="000B5676">
          <w:pPr>
            <w:pStyle w:val="352B02F8DF3147DFB6EDA05CC4EC62A3"/>
          </w:pPr>
          <w:r w:rsidRPr="001852D3">
            <w:rPr>
              <w:rStyle w:val="a3"/>
              <w:rFonts w:hint="eastAsia"/>
            </w:rPr>
            <w:t xml:space="preserve">　</w:t>
          </w:r>
        </w:p>
      </w:docPartBody>
    </w:docPart>
    <w:docPart>
      <w:docPartPr>
        <w:name w:val="E1AD611E7FBF4542BA0EF5BD325C3C06"/>
        <w:category>
          <w:name w:val="常规"/>
          <w:gallery w:val="placeholder"/>
        </w:category>
        <w:types>
          <w:type w:val="bbPlcHdr"/>
        </w:types>
        <w:behaviors>
          <w:behavior w:val="content"/>
        </w:behaviors>
        <w:guid w:val="{0355C1E0-07EA-4D44-8CB3-37BA0E86AA33}"/>
      </w:docPartPr>
      <w:docPartBody>
        <w:p w:rsidR="000B5676" w:rsidRDefault="000B5676" w:rsidP="000B5676">
          <w:pPr>
            <w:pStyle w:val="E1AD611E7FBF4542BA0EF5BD325C3C06"/>
          </w:pPr>
          <w:r w:rsidRPr="001852D3">
            <w:rPr>
              <w:rStyle w:val="a3"/>
              <w:rFonts w:hint="eastAsia"/>
            </w:rPr>
            <w:t xml:space="preserve">　</w:t>
          </w:r>
        </w:p>
      </w:docPartBody>
    </w:docPart>
    <w:docPart>
      <w:docPartPr>
        <w:name w:val="3D53299AF76F44D89071AED2D6CC2A3E"/>
        <w:category>
          <w:name w:val="常规"/>
          <w:gallery w:val="placeholder"/>
        </w:category>
        <w:types>
          <w:type w:val="bbPlcHdr"/>
        </w:types>
        <w:behaviors>
          <w:behavior w:val="content"/>
        </w:behaviors>
        <w:guid w:val="{D0204B15-F7F8-402C-B31E-EBD865913D2B}"/>
      </w:docPartPr>
      <w:docPartBody>
        <w:p w:rsidR="000B5676" w:rsidRDefault="000B5676" w:rsidP="000B5676">
          <w:pPr>
            <w:pStyle w:val="3D53299AF76F44D89071AED2D6CC2A3E"/>
          </w:pPr>
          <w:r w:rsidRPr="00B921D4">
            <w:rPr>
              <w:rStyle w:val="a3"/>
            </w:rPr>
            <w:t>单击或点击此处输入文字。</w:t>
          </w:r>
        </w:p>
      </w:docPartBody>
    </w:docPart>
    <w:docPart>
      <w:docPartPr>
        <w:name w:val="BDB8C796C04E478D94E9CB1EC0956411"/>
        <w:category>
          <w:name w:val="常规"/>
          <w:gallery w:val="placeholder"/>
        </w:category>
        <w:types>
          <w:type w:val="bbPlcHdr"/>
        </w:types>
        <w:behaviors>
          <w:behavior w:val="content"/>
        </w:behaviors>
        <w:guid w:val="{C21A2B86-DDC5-4300-9046-AB3329C84548}"/>
      </w:docPartPr>
      <w:docPartBody>
        <w:p w:rsidR="000B5676" w:rsidRDefault="000B5676" w:rsidP="000B5676">
          <w:pPr>
            <w:pStyle w:val="BDB8C796C04E478D94E9CB1EC0956411"/>
          </w:pPr>
          <w:r w:rsidRPr="001852D3">
            <w:rPr>
              <w:rStyle w:val="a3"/>
              <w:rFonts w:hint="eastAsia"/>
            </w:rPr>
            <w:t xml:space="preserve">　</w:t>
          </w:r>
        </w:p>
      </w:docPartBody>
    </w:docPart>
    <w:docPart>
      <w:docPartPr>
        <w:name w:val="6868E0B0FD6D4D399664D428E6EFB8BD"/>
        <w:category>
          <w:name w:val="常规"/>
          <w:gallery w:val="placeholder"/>
        </w:category>
        <w:types>
          <w:type w:val="bbPlcHdr"/>
        </w:types>
        <w:behaviors>
          <w:behavior w:val="content"/>
        </w:behaviors>
        <w:guid w:val="{E2256DC7-4E92-4759-8CBF-2DB35CF3E5A7}"/>
      </w:docPartPr>
      <w:docPartBody>
        <w:p w:rsidR="000B5676" w:rsidRDefault="000B5676" w:rsidP="000B5676">
          <w:pPr>
            <w:pStyle w:val="6868E0B0FD6D4D399664D428E6EFB8BD"/>
          </w:pPr>
          <w:r w:rsidRPr="00B921D4">
            <w:rPr>
              <w:rStyle w:val="a3"/>
            </w:rPr>
            <w:t>单击或点击此处输入文字。</w:t>
          </w:r>
        </w:p>
      </w:docPartBody>
    </w:docPart>
    <w:docPart>
      <w:docPartPr>
        <w:name w:val="6ED00335E3C94AC88A2FCFB137ED0425"/>
        <w:category>
          <w:name w:val="常规"/>
          <w:gallery w:val="placeholder"/>
        </w:category>
        <w:types>
          <w:type w:val="bbPlcHdr"/>
        </w:types>
        <w:behaviors>
          <w:behavior w:val="content"/>
        </w:behaviors>
        <w:guid w:val="{D8494FC3-0E66-4F58-ADA5-822EC714CFA9}"/>
      </w:docPartPr>
      <w:docPartBody>
        <w:p w:rsidR="000B5676" w:rsidRDefault="000B5676" w:rsidP="000B5676">
          <w:pPr>
            <w:pStyle w:val="6ED00335E3C94AC88A2FCFB137ED0425"/>
          </w:pPr>
          <w:r w:rsidRPr="001852D3">
            <w:rPr>
              <w:rStyle w:val="a3"/>
              <w:rFonts w:hint="eastAsia"/>
            </w:rPr>
            <w:t xml:space="preserve">　</w:t>
          </w:r>
        </w:p>
      </w:docPartBody>
    </w:docPart>
    <w:docPart>
      <w:docPartPr>
        <w:name w:val="CA78425413854BC3BA0E9A17DC4D56EA"/>
        <w:category>
          <w:name w:val="常规"/>
          <w:gallery w:val="placeholder"/>
        </w:category>
        <w:types>
          <w:type w:val="bbPlcHdr"/>
        </w:types>
        <w:behaviors>
          <w:behavior w:val="content"/>
        </w:behaviors>
        <w:guid w:val="{6FA78C18-5E97-4DE0-BD44-AA81DCEF0137}"/>
      </w:docPartPr>
      <w:docPartBody>
        <w:p w:rsidR="000B5676" w:rsidRDefault="000B5676" w:rsidP="000B5676">
          <w:pPr>
            <w:pStyle w:val="CA78425413854BC3BA0E9A17DC4D56EA"/>
          </w:pPr>
          <w:r w:rsidRPr="00B921D4">
            <w:rPr>
              <w:rStyle w:val="a3"/>
            </w:rPr>
            <w:t>单击或点击此处输入文字。</w:t>
          </w:r>
        </w:p>
      </w:docPartBody>
    </w:docPart>
    <w:docPart>
      <w:docPartPr>
        <w:name w:val="269A278328124578A62BC607403ADE40"/>
        <w:category>
          <w:name w:val="常规"/>
          <w:gallery w:val="placeholder"/>
        </w:category>
        <w:types>
          <w:type w:val="bbPlcHdr"/>
        </w:types>
        <w:behaviors>
          <w:behavior w:val="content"/>
        </w:behaviors>
        <w:guid w:val="{CF086EE7-D230-4133-A468-46EE2B7129EA}"/>
      </w:docPartPr>
      <w:docPartBody>
        <w:p w:rsidR="000B5676" w:rsidRDefault="000B5676" w:rsidP="000B5676">
          <w:pPr>
            <w:pStyle w:val="269A278328124578A62BC607403ADE40"/>
          </w:pPr>
          <w:r w:rsidRPr="001852D3">
            <w:rPr>
              <w:rStyle w:val="a3"/>
              <w:rFonts w:hint="eastAsia"/>
            </w:rPr>
            <w:t xml:space="preserve">　</w:t>
          </w:r>
        </w:p>
      </w:docPartBody>
    </w:docPart>
    <w:docPart>
      <w:docPartPr>
        <w:name w:val="F28007FF11D0415DBC50F79D1E446D15"/>
        <w:category>
          <w:name w:val="常规"/>
          <w:gallery w:val="placeholder"/>
        </w:category>
        <w:types>
          <w:type w:val="bbPlcHdr"/>
        </w:types>
        <w:behaviors>
          <w:behavior w:val="content"/>
        </w:behaviors>
        <w:guid w:val="{86F427F9-958B-4385-A082-5548C87D9B25}"/>
      </w:docPartPr>
      <w:docPartBody>
        <w:p w:rsidR="000B5676" w:rsidRDefault="000B5676" w:rsidP="000B5676">
          <w:pPr>
            <w:pStyle w:val="F28007FF11D0415DBC50F79D1E446D15"/>
          </w:pPr>
          <w:r w:rsidRPr="001852D3">
            <w:rPr>
              <w:rStyle w:val="a3"/>
              <w:rFonts w:hint="eastAsia"/>
            </w:rPr>
            <w:t xml:space="preserve">　</w:t>
          </w:r>
        </w:p>
      </w:docPartBody>
    </w:docPart>
    <w:docPart>
      <w:docPartPr>
        <w:name w:val="FD41C0A11153464CB167081C37633B0F"/>
        <w:category>
          <w:name w:val="常规"/>
          <w:gallery w:val="placeholder"/>
        </w:category>
        <w:types>
          <w:type w:val="bbPlcHdr"/>
        </w:types>
        <w:behaviors>
          <w:behavior w:val="content"/>
        </w:behaviors>
        <w:guid w:val="{497002FB-0BCB-41C9-8ABA-096FA74954B9}"/>
      </w:docPartPr>
      <w:docPartBody>
        <w:p w:rsidR="000B5676" w:rsidRDefault="000B5676" w:rsidP="000B5676">
          <w:pPr>
            <w:pStyle w:val="FD41C0A11153464CB167081C37633B0F"/>
          </w:pPr>
          <w:r w:rsidRPr="00B921D4">
            <w:rPr>
              <w:rStyle w:val="a3"/>
            </w:rPr>
            <w:t>单击或点击此处输入文字。</w:t>
          </w:r>
        </w:p>
      </w:docPartBody>
    </w:docPart>
    <w:docPart>
      <w:docPartPr>
        <w:name w:val="A1A2015D93E949BE8C4867400AF0DBD1"/>
        <w:category>
          <w:name w:val="常规"/>
          <w:gallery w:val="placeholder"/>
        </w:category>
        <w:types>
          <w:type w:val="bbPlcHdr"/>
        </w:types>
        <w:behaviors>
          <w:behavior w:val="content"/>
        </w:behaviors>
        <w:guid w:val="{2F3CD4F6-D826-4B0F-840D-65930FA58CC5}"/>
      </w:docPartPr>
      <w:docPartBody>
        <w:p w:rsidR="000B5676" w:rsidRDefault="000B5676" w:rsidP="000B5676">
          <w:pPr>
            <w:pStyle w:val="A1A2015D93E949BE8C4867400AF0DBD1"/>
          </w:pPr>
          <w:r w:rsidRPr="001852D3">
            <w:rPr>
              <w:rStyle w:val="a3"/>
              <w:rFonts w:hint="eastAsia"/>
            </w:rPr>
            <w:t xml:space="preserve">　</w:t>
          </w:r>
        </w:p>
      </w:docPartBody>
    </w:docPart>
    <w:docPart>
      <w:docPartPr>
        <w:name w:val="AB10C5A7C86740E1BC3F88EF8FC7A04C"/>
        <w:category>
          <w:name w:val="常规"/>
          <w:gallery w:val="placeholder"/>
        </w:category>
        <w:types>
          <w:type w:val="bbPlcHdr"/>
        </w:types>
        <w:behaviors>
          <w:behavior w:val="content"/>
        </w:behaviors>
        <w:guid w:val="{2CF78002-20DC-4C39-BF85-9CF9B2150008}"/>
      </w:docPartPr>
      <w:docPartBody>
        <w:p w:rsidR="000B5676" w:rsidRDefault="000B5676" w:rsidP="000B5676">
          <w:pPr>
            <w:pStyle w:val="AB10C5A7C86740E1BC3F88EF8FC7A04C"/>
          </w:pPr>
          <w:r w:rsidRPr="001852D3">
            <w:rPr>
              <w:rStyle w:val="a3"/>
              <w:rFonts w:hint="eastAsia"/>
            </w:rPr>
            <w:t xml:space="preserve">　</w:t>
          </w:r>
        </w:p>
      </w:docPartBody>
    </w:docPart>
    <w:docPart>
      <w:docPartPr>
        <w:name w:val="1A003D9C42034FCD8F365E1155224830"/>
        <w:category>
          <w:name w:val="常规"/>
          <w:gallery w:val="placeholder"/>
        </w:category>
        <w:types>
          <w:type w:val="bbPlcHdr"/>
        </w:types>
        <w:behaviors>
          <w:behavior w:val="content"/>
        </w:behaviors>
        <w:guid w:val="{0CD6BD9A-BCF3-4451-A191-426BD6EE1EA7}"/>
      </w:docPartPr>
      <w:docPartBody>
        <w:p w:rsidR="000B5676" w:rsidRDefault="000B5676" w:rsidP="000B5676">
          <w:pPr>
            <w:pStyle w:val="1A003D9C42034FCD8F365E1155224830"/>
          </w:pPr>
          <w:r w:rsidRPr="001852D3">
            <w:rPr>
              <w:rStyle w:val="a3"/>
              <w:rFonts w:hint="eastAsia"/>
            </w:rPr>
            <w:t xml:space="preserve">　</w:t>
          </w:r>
        </w:p>
      </w:docPartBody>
    </w:docPart>
    <w:docPart>
      <w:docPartPr>
        <w:name w:val="62F58B328F474FC1B7F1697EE2AC165F"/>
        <w:category>
          <w:name w:val="常规"/>
          <w:gallery w:val="placeholder"/>
        </w:category>
        <w:types>
          <w:type w:val="bbPlcHdr"/>
        </w:types>
        <w:behaviors>
          <w:behavior w:val="content"/>
        </w:behaviors>
        <w:guid w:val="{3B98A47B-ADD4-47C2-9004-170B764D827B}"/>
      </w:docPartPr>
      <w:docPartBody>
        <w:p w:rsidR="000B5676" w:rsidRDefault="000B5676" w:rsidP="000B5676">
          <w:pPr>
            <w:pStyle w:val="62F58B328F474FC1B7F1697EE2AC165F"/>
          </w:pPr>
          <w:r w:rsidRPr="002524F4">
            <w:rPr>
              <w:rStyle w:val="a3"/>
              <w:rFonts w:hint="eastAsia"/>
              <w:color w:val="333399"/>
              <w:u w:val="single"/>
            </w:rPr>
            <w:t xml:space="preserve">　　　</w:t>
          </w:r>
        </w:p>
      </w:docPartBody>
    </w:docPart>
    <w:docPart>
      <w:docPartPr>
        <w:name w:val="246126D350894EEAAF7253424E5B7695"/>
        <w:category>
          <w:name w:val="常规"/>
          <w:gallery w:val="placeholder"/>
        </w:category>
        <w:types>
          <w:type w:val="bbPlcHdr"/>
        </w:types>
        <w:behaviors>
          <w:behavior w:val="content"/>
        </w:behaviors>
        <w:guid w:val="{D9F77095-EE15-4C00-92E5-DE35564C9BE3}"/>
      </w:docPartPr>
      <w:docPartBody>
        <w:p w:rsidR="000B5676" w:rsidRDefault="000B5676" w:rsidP="000B5676">
          <w:pPr>
            <w:pStyle w:val="246126D350894EEAAF7253424E5B7695"/>
          </w:pPr>
          <w:r w:rsidRPr="001852D3">
            <w:rPr>
              <w:rStyle w:val="a3"/>
              <w:rFonts w:hint="eastAsia"/>
            </w:rPr>
            <w:t xml:space="preserve">　</w:t>
          </w:r>
        </w:p>
      </w:docPartBody>
    </w:docPart>
    <w:docPart>
      <w:docPartPr>
        <w:name w:val="A7987D88B11046658B0BD2D527BC69A4"/>
        <w:category>
          <w:name w:val="常规"/>
          <w:gallery w:val="placeholder"/>
        </w:category>
        <w:types>
          <w:type w:val="bbPlcHdr"/>
        </w:types>
        <w:behaviors>
          <w:behavior w:val="content"/>
        </w:behaviors>
        <w:guid w:val="{4F4E1DC0-2A7D-41F6-B1EA-3F5E50348AB6}"/>
      </w:docPartPr>
      <w:docPartBody>
        <w:p w:rsidR="000B5676" w:rsidRDefault="000B5676" w:rsidP="000B5676">
          <w:pPr>
            <w:pStyle w:val="A7987D88B11046658B0BD2D527BC69A4"/>
          </w:pPr>
          <w:r w:rsidRPr="002524F4">
            <w:rPr>
              <w:rStyle w:val="a3"/>
              <w:rFonts w:hint="eastAsia"/>
              <w:color w:val="333399"/>
              <w:u w:val="single"/>
            </w:rPr>
            <w:t xml:space="preserve">　　　</w:t>
          </w:r>
        </w:p>
      </w:docPartBody>
    </w:docPart>
    <w:docPart>
      <w:docPartPr>
        <w:name w:val="135E12301D2A4D6CB03CB2962E87AD46"/>
        <w:category>
          <w:name w:val="常规"/>
          <w:gallery w:val="placeholder"/>
        </w:category>
        <w:types>
          <w:type w:val="bbPlcHdr"/>
        </w:types>
        <w:behaviors>
          <w:behavior w:val="content"/>
        </w:behaviors>
        <w:guid w:val="{49B02FAF-348F-497A-9AFE-9AD3482FFB57}"/>
      </w:docPartPr>
      <w:docPartBody>
        <w:p w:rsidR="000B5676" w:rsidRDefault="000B5676" w:rsidP="000B5676">
          <w:pPr>
            <w:pStyle w:val="135E12301D2A4D6CB03CB2962E87AD46"/>
          </w:pPr>
          <w:r w:rsidRPr="001852D3">
            <w:rPr>
              <w:rStyle w:val="a3"/>
              <w:rFonts w:hint="eastAsia"/>
            </w:rPr>
            <w:t xml:space="preserve">　</w:t>
          </w:r>
        </w:p>
      </w:docPartBody>
    </w:docPart>
    <w:docPart>
      <w:docPartPr>
        <w:name w:val="250E22D7494D444EBFB1A2219BE20364"/>
        <w:category>
          <w:name w:val="常规"/>
          <w:gallery w:val="placeholder"/>
        </w:category>
        <w:types>
          <w:type w:val="bbPlcHdr"/>
        </w:types>
        <w:behaviors>
          <w:behavior w:val="content"/>
        </w:behaviors>
        <w:guid w:val="{6A8D4658-7F79-45B0-AE33-39E1FA8EFB38}"/>
      </w:docPartPr>
      <w:docPartBody>
        <w:p w:rsidR="000B5676" w:rsidRDefault="000B5676" w:rsidP="000B5676">
          <w:pPr>
            <w:pStyle w:val="250E22D7494D444EBFB1A2219BE20364"/>
          </w:pPr>
          <w:r w:rsidRPr="00B921D4">
            <w:rPr>
              <w:rStyle w:val="a3"/>
            </w:rPr>
            <w:t>单击或点击此处输入文字。</w:t>
          </w:r>
        </w:p>
      </w:docPartBody>
    </w:docPart>
    <w:docPart>
      <w:docPartPr>
        <w:name w:val="F484CCADD33E4CFE8C342A83349908A2"/>
        <w:category>
          <w:name w:val="常规"/>
          <w:gallery w:val="placeholder"/>
        </w:category>
        <w:types>
          <w:type w:val="bbPlcHdr"/>
        </w:types>
        <w:behaviors>
          <w:behavior w:val="content"/>
        </w:behaviors>
        <w:guid w:val="{AECCBBF5-C509-4F9D-82CC-81343B66A8ED}"/>
      </w:docPartPr>
      <w:docPartBody>
        <w:p w:rsidR="000B5676" w:rsidRDefault="000B5676" w:rsidP="000B5676">
          <w:pPr>
            <w:pStyle w:val="F484CCADD33E4CFE8C342A83349908A2"/>
          </w:pPr>
          <w:r w:rsidRPr="001852D3">
            <w:rPr>
              <w:rStyle w:val="a3"/>
              <w:rFonts w:hint="eastAsia"/>
            </w:rPr>
            <w:t xml:space="preserve">　</w:t>
          </w:r>
        </w:p>
      </w:docPartBody>
    </w:docPart>
    <w:docPart>
      <w:docPartPr>
        <w:name w:val="7FF9F4A3B2F6454CA26A74557D1CE951"/>
        <w:category>
          <w:name w:val="常规"/>
          <w:gallery w:val="placeholder"/>
        </w:category>
        <w:types>
          <w:type w:val="bbPlcHdr"/>
        </w:types>
        <w:behaviors>
          <w:behavior w:val="content"/>
        </w:behaviors>
        <w:guid w:val="{A993087F-B083-49A0-9A82-EC71480577AA}"/>
      </w:docPartPr>
      <w:docPartBody>
        <w:p w:rsidR="000B5676" w:rsidRDefault="000B5676" w:rsidP="000B5676">
          <w:pPr>
            <w:pStyle w:val="7FF9F4A3B2F6454CA26A74557D1CE951"/>
          </w:pPr>
          <w:r w:rsidRPr="001852D3">
            <w:rPr>
              <w:rStyle w:val="a3"/>
              <w:rFonts w:hint="eastAsia"/>
            </w:rPr>
            <w:t xml:space="preserve">　</w:t>
          </w:r>
        </w:p>
      </w:docPartBody>
    </w:docPart>
    <w:docPart>
      <w:docPartPr>
        <w:name w:val="56E0BE983537438BACDE7252E0C80805"/>
        <w:category>
          <w:name w:val="常规"/>
          <w:gallery w:val="placeholder"/>
        </w:category>
        <w:types>
          <w:type w:val="bbPlcHdr"/>
        </w:types>
        <w:behaviors>
          <w:behavior w:val="content"/>
        </w:behaviors>
        <w:guid w:val="{8D93DD80-DE47-4BF2-AE42-9825C1DC8D33}"/>
      </w:docPartPr>
      <w:docPartBody>
        <w:p w:rsidR="000B5676" w:rsidRDefault="000B5676" w:rsidP="000B5676">
          <w:pPr>
            <w:pStyle w:val="56E0BE983537438BACDE7252E0C80805"/>
          </w:pPr>
          <w:r w:rsidRPr="001852D3">
            <w:rPr>
              <w:rStyle w:val="a3"/>
              <w:rFonts w:hint="eastAsia"/>
            </w:rPr>
            <w:t xml:space="preserve">　</w:t>
          </w:r>
        </w:p>
      </w:docPartBody>
    </w:docPart>
    <w:docPart>
      <w:docPartPr>
        <w:name w:val="8D8C9B3C549D47F3873FF1B8E01F4F70"/>
        <w:category>
          <w:name w:val="常规"/>
          <w:gallery w:val="placeholder"/>
        </w:category>
        <w:types>
          <w:type w:val="bbPlcHdr"/>
        </w:types>
        <w:behaviors>
          <w:behavior w:val="content"/>
        </w:behaviors>
        <w:guid w:val="{32DAD5B3-0056-48DB-83A3-891C04B20CCB}"/>
      </w:docPartPr>
      <w:docPartBody>
        <w:p w:rsidR="000B5676" w:rsidRDefault="000B5676" w:rsidP="000B5676">
          <w:pPr>
            <w:pStyle w:val="8D8C9B3C549D47F3873FF1B8E01F4F70"/>
          </w:pPr>
          <w:r w:rsidRPr="00B921D4">
            <w:rPr>
              <w:rStyle w:val="a3"/>
            </w:rPr>
            <w:t>单击或点击此处输入文字。</w:t>
          </w:r>
        </w:p>
      </w:docPartBody>
    </w:docPart>
    <w:docPart>
      <w:docPartPr>
        <w:name w:val="15ED7BDEDD674135AC6DE87AC20740DF"/>
        <w:category>
          <w:name w:val="常规"/>
          <w:gallery w:val="placeholder"/>
        </w:category>
        <w:types>
          <w:type w:val="bbPlcHdr"/>
        </w:types>
        <w:behaviors>
          <w:behavior w:val="content"/>
        </w:behaviors>
        <w:guid w:val="{662D9004-0A39-422B-98AB-60012E692DC6}"/>
      </w:docPartPr>
      <w:docPartBody>
        <w:p w:rsidR="000B5676" w:rsidRDefault="000B5676" w:rsidP="000B5676">
          <w:pPr>
            <w:pStyle w:val="15ED7BDEDD674135AC6DE87AC20740DF"/>
          </w:pPr>
          <w:r w:rsidRPr="001852D3">
            <w:rPr>
              <w:rStyle w:val="a3"/>
              <w:rFonts w:hint="eastAsia"/>
            </w:rPr>
            <w:t xml:space="preserve">　</w:t>
          </w:r>
        </w:p>
      </w:docPartBody>
    </w:docPart>
    <w:docPart>
      <w:docPartPr>
        <w:name w:val="DE5FEB92780342C091665FFB2C742995"/>
        <w:category>
          <w:name w:val="常规"/>
          <w:gallery w:val="placeholder"/>
        </w:category>
        <w:types>
          <w:type w:val="bbPlcHdr"/>
        </w:types>
        <w:behaviors>
          <w:behavior w:val="content"/>
        </w:behaviors>
        <w:guid w:val="{74735F16-9AC9-4DDC-9EDE-4EC5E174080F}"/>
      </w:docPartPr>
      <w:docPartBody>
        <w:p w:rsidR="000B5676" w:rsidRDefault="000B5676" w:rsidP="000B5676">
          <w:pPr>
            <w:pStyle w:val="DE5FEB92780342C091665FFB2C742995"/>
          </w:pPr>
          <w:r w:rsidRPr="001852D3">
            <w:rPr>
              <w:rStyle w:val="a3"/>
              <w:rFonts w:hint="eastAsia"/>
            </w:rPr>
            <w:t xml:space="preserve">　</w:t>
          </w:r>
        </w:p>
      </w:docPartBody>
    </w:docPart>
    <w:docPart>
      <w:docPartPr>
        <w:name w:val="BF01C107AE6B4F6BA88494A3C6CFDF3A"/>
        <w:category>
          <w:name w:val="常规"/>
          <w:gallery w:val="placeholder"/>
        </w:category>
        <w:types>
          <w:type w:val="bbPlcHdr"/>
        </w:types>
        <w:behaviors>
          <w:behavior w:val="content"/>
        </w:behaviors>
        <w:guid w:val="{1D171FF0-CC60-4454-88FD-0C2B792DCD32}"/>
      </w:docPartPr>
      <w:docPartBody>
        <w:p w:rsidR="000B5676" w:rsidRDefault="000B5676" w:rsidP="000B5676">
          <w:pPr>
            <w:pStyle w:val="BF01C107AE6B4F6BA88494A3C6CFDF3A"/>
          </w:pPr>
          <w:r w:rsidRPr="001852D3">
            <w:rPr>
              <w:rStyle w:val="a3"/>
              <w:rFonts w:hint="eastAsia"/>
            </w:rPr>
            <w:t xml:space="preserve">　</w:t>
          </w:r>
        </w:p>
      </w:docPartBody>
    </w:docPart>
    <w:docPart>
      <w:docPartPr>
        <w:name w:val="C46E8167EAC04E1BA1B2F0C2447D2358"/>
        <w:category>
          <w:name w:val="常规"/>
          <w:gallery w:val="placeholder"/>
        </w:category>
        <w:types>
          <w:type w:val="bbPlcHdr"/>
        </w:types>
        <w:behaviors>
          <w:behavior w:val="content"/>
        </w:behaviors>
        <w:guid w:val="{AE0E3737-1D7B-4E65-A701-D352727AFEF8}"/>
      </w:docPartPr>
      <w:docPartBody>
        <w:p w:rsidR="000B5676" w:rsidRDefault="000B5676" w:rsidP="000B5676">
          <w:pPr>
            <w:pStyle w:val="C46E8167EAC04E1BA1B2F0C2447D2358"/>
          </w:pPr>
          <w:r w:rsidRPr="001852D3">
            <w:rPr>
              <w:rStyle w:val="a3"/>
              <w:rFonts w:hint="eastAsia"/>
            </w:rPr>
            <w:t xml:space="preserve">　</w:t>
          </w:r>
        </w:p>
      </w:docPartBody>
    </w:docPart>
    <w:docPart>
      <w:docPartPr>
        <w:name w:val="EC94805082574337944AA8DA7718C1E8"/>
        <w:category>
          <w:name w:val="常规"/>
          <w:gallery w:val="placeholder"/>
        </w:category>
        <w:types>
          <w:type w:val="bbPlcHdr"/>
        </w:types>
        <w:behaviors>
          <w:behavior w:val="content"/>
        </w:behaviors>
        <w:guid w:val="{005EBEED-6E2A-4AAB-9739-AC185FEC38DB}"/>
      </w:docPartPr>
      <w:docPartBody>
        <w:p w:rsidR="000B5676" w:rsidRDefault="000B5676" w:rsidP="000B5676">
          <w:pPr>
            <w:pStyle w:val="EC94805082574337944AA8DA7718C1E8"/>
          </w:pPr>
          <w:r w:rsidRPr="001852D3">
            <w:rPr>
              <w:rStyle w:val="a3"/>
              <w:rFonts w:hint="eastAsia"/>
            </w:rPr>
            <w:t xml:space="preserve">　</w:t>
          </w:r>
        </w:p>
      </w:docPartBody>
    </w:docPart>
    <w:docPart>
      <w:docPartPr>
        <w:name w:val="03E84994745F4A39AEC80E8C52386B28"/>
        <w:category>
          <w:name w:val="常规"/>
          <w:gallery w:val="placeholder"/>
        </w:category>
        <w:types>
          <w:type w:val="bbPlcHdr"/>
        </w:types>
        <w:behaviors>
          <w:behavior w:val="content"/>
        </w:behaviors>
        <w:guid w:val="{25E1EED6-3CFD-4B4A-859B-D6F3D388D004}"/>
      </w:docPartPr>
      <w:docPartBody>
        <w:p w:rsidR="000B5676" w:rsidRDefault="000B5676" w:rsidP="000B5676">
          <w:pPr>
            <w:pStyle w:val="03E84994745F4A39AEC80E8C52386B28"/>
          </w:pPr>
          <w:r w:rsidRPr="001852D3">
            <w:rPr>
              <w:rStyle w:val="a3"/>
              <w:rFonts w:hint="eastAsia"/>
            </w:rPr>
            <w:t xml:space="preserve">　</w:t>
          </w:r>
        </w:p>
      </w:docPartBody>
    </w:docPart>
    <w:docPart>
      <w:docPartPr>
        <w:name w:val="F5E9F45035574E768F84DE7D8B5772AD"/>
        <w:category>
          <w:name w:val="常规"/>
          <w:gallery w:val="placeholder"/>
        </w:category>
        <w:types>
          <w:type w:val="bbPlcHdr"/>
        </w:types>
        <w:behaviors>
          <w:behavior w:val="content"/>
        </w:behaviors>
        <w:guid w:val="{7F0D3F8B-06F6-4237-B49D-98A7193A9D8A}"/>
      </w:docPartPr>
      <w:docPartBody>
        <w:p w:rsidR="000B5676" w:rsidRDefault="000B5676" w:rsidP="000B5676">
          <w:pPr>
            <w:pStyle w:val="F5E9F45035574E768F84DE7D8B5772AD"/>
          </w:pPr>
          <w:r w:rsidRPr="001852D3">
            <w:rPr>
              <w:rStyle w:val="a3"/>
              <w:rFonts w:hint="eastAsia"/>
            </w:rPr>
            <w:t xml:space="preserve">　</w:t>
          </w:r>
        </w:p>
      </w:docPartBody>
    </w:docPart>
    <w:docPart>
      <w:docPartPr>
        <w:name w:val="03089FDB4F654BC6A29AE3F1287421BA"/>
        <w:category>
          <w:name w:val="常规"/>
          <w:gallery w:val="placeholder"/>
        </w:category>
        <w:types>
          <w:type w:val="bbPlcHdr"/>
        </w:types>
        <w:behaviors>
          <w:behavior w:val="content"/>
        </w:behaviors>
        <w:guid w:val="{B4AAE860-B43E-482E-A329-C6F9CEACC5A8}"/>
      </w:docPartPr>
      <w:docPartBody>
        <w:p w:rsidR="000B5676" w:rsidRDefault="000B5676" w:rsidP="000B5676">
          <w:pPr>
            <w:pStyle w:val="03089FDB4F654BC6A29AE3F1287421BA"/>
          </w:pPr>
          <w:r w:rsidRPr="001852D3">
            <w:rPr>
              <w:rStyle w:val="a3"/>
              <w:rFonts w:hint="eastAsia"/>
            </w:rPr>
            <w:t xml:space="preserve">　</w:t>
          </w:r>
        </w:p>
      </w:docPartBody>
    </w:docPart>
    <w:docPart>
      <w:docPartPr>
        <w:name w:val="D3385B62B79A4CC7923AF349BD025222"/>
        <w:category>
          <w:name w:val="常规"/>
          <w:gallery w:val="placeholder"/>
        </w:category>
        <w:types>
          <w:type w:val="bbPlcHdr"/>
        </w:types>
        <w:behaviors>
          <w:behavior w:val="content"/>
        </w:behaviors>
        <w:guid w:val="{A40C40FA-1DC4-4520-BE58-69C655452E8C}"/>
      </w:docPartPr>
      <w:docPartBody>
        <w:p w:rsidR="000B5676" w:rsidRDefault="000B5676" w:rsidP="000B5676">
          <w:pPr>
            <w:pStyle w:val="D3385B62B79A4CC7923AF349BD025222"/>
          </w:pPr>
          <w:r w:rsidRPr="001852D3">
            <w:rPr>
              <w:rStyle w:val="a3"/>
              <w:rFonts w:hint="eastAsia"/>
            </w:rPr>
            <w:t xml:space="preserve">　</w:t>
          </w:r>
        </w:p>
      </w:docPartBody>
    </w:docPart>
    <w:docPart>
      <w:docPartPr>
        <w:name w:val="DFB1D6F70CB443648BED72173C10F326"/>
        <w:category>
          <w:name w:val="常规"/>
          <w:gallery w:val="placeholder"/>
        </w:category>
        <w:types>
          <w:type w:val="bbPlcHdr"/>
        </w:types>
        <w:behaviors>
          <w:behavior w:val="content"/>
        </w:behaviors>
        <w:guid w:val="{5F29244F-BFDA-4446-A24A-9AEF858BA320}"/>
      </w:docPartPr>
      <w:docPartBody>
        <w:p w:rsidR="000B5676" w:rsidRDefault="000B5676" w:rsidP="000B5676">
          <w:pPr>
            <w:pStyle w:val="DFB1D6F70CB443648BED72173C10F326"/>
          </w:pPr>
          <w:r w:rsidRPr="001852D3">
            <w:rPr>
              <w:rStyle w:val="a3"/>
              <w:rFonts w:hint="eastAsia"/>
            </w:rPr>
            <w:t xml:space="preserve">　</w:t>
          </w:r>
        </w:p>
      </w:docPartBody>
    </w:docPart>
    <w:docPart>
      <w:docPartPr>
        <w:name w:val="E93B9027FDFD4AD4800DC75598C4561F"/>
        <w:category>
          <w:name w:val="常规"/>
          <w:gallery w:val="placeholder"/>
        </w:category>
        <w:types>
          <w:type w:val="bbPlcHdr"/>
        </w:types>
        <w:behaviors>
          <w:behavior w:val="content"/>
        </w:behaviors>
        <w:guid w:val="{5BD13EE5-3811-45D0-8586-2B9DB538103E}"/>
      </w:docPartPr>
      <w:docPartBody>
        <w:p w:rsidR="000B5676" w:rsidRDefault="000B5676" w:rsidP="000B5676">
          <w:pPr>
            <w:pStyle w:val="E93B9027FDFD4AD4800DC75598C4561F"/>
          </w:pPr>
          <w:r w:rsidRPr="001852D3">
            <w:rPr>
              <w:rStyle w:val="a3"/>
              <w:rFonts w:hint="eastAsia"/>
            </w:rPr>
            <w:t xml:space="preserve">　</w:t>
          </w:r>
        </w:p>
      </w:docPartBody>
    </w:docPart>
    <w:docPart>
      <w:docPartPr>
        <w:name w:val="FC480CB024A14F15B0D60B201122662C"/>
        <w:category>
          <w:name w:val="常规"/>
          <w:gallery w:val="placeholder"/>
        </w:category>
        <w:types>
          <w:type w:val="bbPlcHdr"/>
        </w:types>
        <w:behaviors>
          <w:behavior w:val="content"/>
        </w:behaviors>
        <w:guid w:val="{D2C7D4F8-C37E-437A-8BF3-3D34E8CD679A}"/>
      </w:docPartPr>
      <w:docPartBody>
        <w:p w:rsidR="000B5676" w:rsidRDefault="000B5676" w:rsidP="000B5676">
          <w:pPr>
            <w:pStyle w:val="FC480CB024A14F15B0D60B201122662C"/>
          </w:pPr>
          <w:r w:rsidRPr="001852D3">
            <w:rPr>
              <w:rStyle w:val="a3"/>
              <w:rFonts w:hint="eastAsia"/>
            </w:rPr>
            <w:t xml:space="preserve">　</w:t>
          </w:r>
        </w:p>
      </w:docPartBody>
    </w:docPart>
    <w:docPart>
      <w:docPartPr>
        <w:name w:val="3B2B7773512D4170BFD01C8B2E4DD8C3"/>
        <w:category>
          <w:name w:val="常规"/>
          <w:gallery w:val="placeholder"/>
        </w:category>
        <w:types>
          <w:type w:val="bbPlcHdr"/>
        </w:types>
        <w:behaviors>
          <w:behavior w:val="content"/>
        </w:behaviors>
        <w:guid w:val="{63176353-F606-4429-9E0A-12865C1A72E1}"/>
      </w:docPartPr>
      <w:docPartBody>
        <w:p w:rsidR="000B5676" w:rsidRDefault="000B5676" w:rsidP="000B5676">
          <w:pPr>
            <w:pStyle w:val="3B2B7773512D4170BFD01C8B2E4DD8C3"/>
          </w:pPr>
          <w:r w:rsidRPr="002524F4">
            <w:rPr>
              <w:rStyle w:val="a3"/>
              <w:rFonts w:hint="eastAsia"/>
              <w:color w:val="333399"/>
              <w:u w:val="single"/>
            </w:rPr>
            <w:t xml:space="preserve">　　　</w:t>
          </w:r>
        </w:p>
      </w:docPartBody>
    </w:docPart>
    <w:docPart>
      <w:docPartPr>
        <w:name w:val="507AE2B2FC7842D28CE89665CAE5ED15"/>
        <w:category>
          <w:name w:val="常规"/>
          <w:gallery w:val="placeholder"/>
        </w:category>
        <w:types>
          <w:type w:val="bbPlcHdr"/>
        </w:types>
        <w:behaviors>
          <w:behavior w:val="content"/>
        </w:behaviors>
        <w:guid w:val="{30856063-5970-40EB-BB22-B56328A46B6F}"/>
      </w:docPartPr>
      <w:docPartBody>
        <w:p w:rsidR="000B5676" w:rsidRDefault="000B5676" w:rsidP="000B5676">
          <w:pPr>
            <w:pStyle w:val="507AE2B2FC7842D28CE89665CAE5ED15"/>
          </w:pPr>
          <w:r w:rsidRPr="002524F4">
            <w:rPr>
              <w:rStyle w:val="a3"/>
              <w:rFonts w:hint="eastAsia"/>
              <w:color w:val="333399"/>
              <w:u w:val="single"/>
            </w:rPr>
            <w:t xml:space="preserve">　　　</w:t>
          </w:r>
        </w:p>
      </w:docPartBody>
    </w:docPart>
    <w:docPart>
      <w:docPartPr>
        <w:name w:val="E003EACCC1D64C589B656A16E0A12310"/>
        <w:category>
          <w:name w:val="常规"/>
          <w:gallery w:val="placeholder"/>
        </w:category>
        <w:types>
          <w:type w:val="bbPlcHdr"/>
        </w:types>
        <w:behaviors>
          <w:behavior w:val="content"/>
        </w:behaviors>
        <w:guid w:val="{7872B5D6-3D05-419D-8685-1EE4501A2767}"/>
      </w:docPartPr>
      <w:docPartBody>
        <w:p w:rsidR="000B5676" w:rsidRDefault="000B5676" w:rsidP="000B5676">
          <w:pPr>
            <w:pStyle w:val="E003EACCC1D64C589B656A16E0A12310"/>
          </w:pPr>
          <w:r w:rsidRPr="001852D3">
            <w:rPr>
              <w:rStyle w:val="a3"/>
              <w:rFonts w:hint="eastAsia"/>
            </w:rPr>
            <w:t xml:space="preserve">　</w:t>
          </w:r>
        </w:p>
      </w:docPartBody>
    </w:docPart>
    <w:docPart>
      <w:docPartPr>
        <w:name w:val="2579BBE055E6404ABBB5D887FC1CAB7F"/>
        <w:category>
          <w:name w:val="常规"/>
          <w:gallery w:val="placeholder"/>
        </w:category>
        <w:types>
          <w:type w:val="bbPlcHdr"/>
        </w:types>
        <w:behaviors>
          <w:behavior w:val="content"/>
        </w:behaviors>
        <w:guid w:val="{7A91BFA4-9529-493B-8404-FE6263F9AF91}"/>
      </w:docPartPr>
      <w:docPartBody>
        <w:p w:rsidR="000B5676" w:rsidRDefault="000B5676" w:rsidP="000B5676">
          <w:pPr>
            <w:pStyle w:val="2579BBE055E6404ABBB5D887FC1CAB7F"/>
          </w:pPr>
          <w:r w:rsidRPr="001852D3">
            <w:rPr>
              <w:rStyle w:val="a3"/>
              <w:rFonts w:hint="eastAsia"/>
            </w:rPr>
            <w:t xml:space="preserve">　</w:t>
          </w:r>
        </w:p>
      </w:docPartBody>
    </w:docPart>
    <w:docPart>
      <w:docPartPr>
        <w:name w:val="4B4CA318CD814CE5B0971EB716FB4D9D"/>
        <w:category>
          <w:name w:val="常规"/>
          <w:gallery w:val="placeholder"/>
        </w:category>
        <w:types>
          <w:type w:val="bbPlcHdr"/>
        </w:types>
        <w:behaviors>
          <w:behavior w:val="content"/>
        </w:behaviors>
        <w:guid w:val="{B54890AE-B709-4778-B3DA-348B4DB29F31}"/>
      </w:docPartPr>
      <w:docPartBody>
        <w:p w:rsidR="000B5676" w:rsidRDefault="000B5676" w:rsidP="000B5676">
          <w:pPr>
            <w:pStyle w:val="4B4CA318CD814CE5B0971EB716FB4D9D"/>
          </w:pPr>
          <w:r w:rsidRPr="00B921D4">
            <w:rPr>
              <w:rStyle w:val="a3"/>
            </w:rPr>
            <w:t>单击或点击此处输入文字。</w:t>
          </w:r>
        </w:p>
      </w:docPartBody>
    </w:docPart>
    <w:docPart>
      <w:docPartPr>
        <w:name w:val="55957076EF5849F68ACD25532861ECB8"/>
        <w:category>
          <w:name w:val="常规"/>
          <w:gallery w:val="placeholder"/>
        </w:category>
        <w:types>
          <w:type w:val="bbPlcHdr"/>
        </w:types>
        <w:behaviors>
          <w:behavior w:val="content"/>
        </w:behaviors>
        <w:guid w:val="{3E330B74-7592-4B86-8AD2-A7844AA33242}"/>
      </w:docPartPr>
      <w:docPartBody>
        <w:p w:rsidR="008C1F2D" w:rsidRDefault="000B5676" w:rsidP="000B5676">
          <w:pPr>
            <w:pStyle w:val="55957076EF5849F68ACD25532861ECB8"/>
          </w:pPr>
          <w:r w:rsidRPr="001852D3">
            <w:rPr>
              <w:rStyle w:val="a3"/>
              <w:rFonts w:hint="eastAsia"/>
            </w:rPr>
            <w:t xml:space="preserve">　</w:t>
          </w:r>
        </w:p>
      </w:docPartBody>
    </w:docPart>
    <w:docPart>
      <w:docPartPr>
        <w:name w:val="33DC47CFA8A94B56A0E7D119604FDB68"/>
        <w:category>
          <w:name w:val="常规"/>
          <w:gallery w:val="placeholder"/>
        </w:category>
        <w:types>
          <w:type w:val="bbPlcHdr"/>
        </w:types>
        <w:behaviors>
          <w:behavior w:val="content"/>
        </w:behaviors>
        <w:guid w:val="{B0A242F0-51A6-4251-B9B2-92B36025EA39}"/>
      </w:docPartPr>
      <w:docPartBody>
        <w:p w:rsidR="00161613" w:rsidRDefault="0046535A" w:rsidP="0046535A">
          <w:pPr>
            <w:pStyle w:val="33DC47CFA8A94B56A0E7D119604FDB68"/>
          </w:pPr>
          <w:r w:rsidRPr="001852D3">
            <w:rPr>
              <w:rStyle w:val="a3"/>
              <w:rFonts w:hint="eastAsia"/>
            </w:rPr>
            <w:t xml:space="preserve">　</w:t>
          </w:r>
        </w:p>
      </w:docPartBody>
    </w:docPart>
    <w:docPart>
      <w:docPartPr>
        <w:name w:val="FADF98F87FAB4DA8A16F77FA6500EC8E"/>
        <w:category>
          <w:name w:val="常规"/>
          <w:gallery w:val="placeholder"/>
        </w:category>
        <w:types>
          <w:type w:val="bbPlcHdr"/>
        </w:types>
        <w:behaviors>
          <w:behavior w:val="content"/>
        </w:behaviors>
        <w:guid w:val="{377D8FDC-3741-4896-AC9F-756A697423B8}"/>
      </w:docPartPr>
      <w:docPartBody>
        <w:p w:rsidR="00161613" w:rsidRDefault="0046535A" w:rsidP="0046535A">
          <w:pPr>
            <w:pStyle w:val="FADF98F87FAB4DA8A16F77FA6500EC8E"/>
          </w:pPr>
          <w:r w:rsidRPr="00B921D4">
            <w:rPr>
              <w:rStyle w:val="a3"/>
            </w:rPr>
            <w:t>单击或点击此处输入文字。</w:t>
          </w:r>
        </w:p>
      </w:docPartBody>
    </w:docPart>
    <w:docPart>
      <w:docPartPr>
        <w:name w:val="F1CAB3F5B5A445E1B1B82AF7B63F007F"/>
        <w:category>
          <w:name w:val="常规"/>
          <w:gallery w:val="placeholder"/>
        </w:category>
        <w:types>
          <w:type w:val="bbPlcHdr"/>
        </w:types>
        <w:behaviors>
          <w:behavior w:val="content"/>
        </w:behaviors>
        <w:guid w:val="{FAC20166-8494-4A05-A78B-035874C6B3D3}"/>
      </w:docPartPr>
      <w:docPartBody>
        <w:p w:rsidR="00161613" w:rsidRDefault="0046535A" w:rsidP="0046535A">
          <w:pPr>
            <w:pStyle w:val="F1CAB3F5B5A445E1B1B82AF7B63F007F"/>
          </w:pPr>
          <w:r w:rsidRPr="001852D3">
            <w:rPr>
              <w:rStyle w:val="a3"/>
              <w:rFonts w:hint="eastAsia"/>
            </w:rPr>
            <w:t xml:space="preserve">　</w:t>
          </w:r>
        </w:p>
      </w:docPartBody>
    </w:docPart>
    <w:docPart>
      <w:docPartPr>
        <w:name w:val="175CE66E79084825A01854D6DFC4D2BE"/>
        <w:category>
          <w:name w:val="常规"/>
          <w:gallery w:val="placeholder"/>
        </w:category>
        <w:types>
          <w:type w:val="bbPlcHdr"/>
        </w:types>
        <w:behaviors>
          <w:behavior w:val="content"/>
        </w:behaviors>
        <w:guid w:val="{35430D8C-F2A7-45B0-8709-44AE7CD670E1}"/>
      </w:docPartPr>
      <w:docPartBody>
        <w:p w:rsidR="00161613" w:rsidRDefault="0046535A" w:rsidP="0046535A">
          <w:pPr>
            <w:pStyle w:val="175CE66E79084825A01854D6DFC4D2BE"/>
          </w:pPr>
          <w:r w:rsidRPr="001852D3">
            <w:rPr>
              <w:rStyle w:val="a3"/>
              <w:rFonts w:hint="eastAsia"/>
            </w:rPr>
            <w:t xml:space="preserve">　</w:t>
          </w:r>
        </w:p>
      </w:docPartBody>
    </w:docPart>
    <w:docPart>
      <w:docPartPr>
        <w:name w:val="3A4DCE11FD6F4A898C06C3C40B0629C0"/>
        <w:category>
          <w:name w:val="常规"/>
          <w:gallery w:val="placeholder"/>
        </w:category>
        <w:types>
          <w:type w:val="bbPlcHdr"/>
        </w:types>
        <w:behaviors>
          <w:behavior w:val="content"/>
        </w:behaviors>
        <w:guid w:val="{448ED4F0-7BCD-403B-ADD0-CA27E9273734}"/>
      </w:docPartPr>
      <w:docPartBody>
        <w:p w:rsidR="00161613" w:rsidRDefault="0046535A" w:rsidP="0046535A">
          <w:pPr>
            <w:pStyle w:val="3A4DCE11FD6F4A898C06C3C40B0629C0"/>
          </w:pPr>
          <w:r w:rsidRPr="00B921D4">
            <w:rPr>
              <w:rStyle w:val="a3"/>
            </w:rPr>
            <w:t>单击或点击此处输入文字。</w:t>
          </w:r>
        </w:p>
      </w:docPartBody>
    </w:docPart>
    <w:docPart>
      <w:docPartPr>
        <w:name w:val="C4C958555D2548BD93EF7BC209AA95B8"/>
        <w:category>
          <w:name w:val="常规"/>
          <w:gallery w:val="placeholder"/>
        </w:category>
        <w:types>
          <w:type w:val="bbPlcHdr"/>
        </w:types>
        <w:behaviors>
          <w:behavior w:val="content"/>
        </w:behaviors>
        <w:guid w:val="{F05B1969-97B3-442C-803A-B4A104474432}"/>
      </w:docPartPr>
      <w:docPartBody>
        <w:p w:rsidR="00161613" w:rsidRDefault="0046535A" w:rsidP="0046535A">
          <w:pPr>
            <w:pStyle w:val="C4C958555D2548BD93EF7BC209AA95B8"/>
          </w:pPr>
          <w:r w:rsidRPr="00DC687F">
            <w:rPr>
              <w:rStyle w:val="a3"/>
            </w:rPr>
            <w:t xml:space="preserve">　</w:t>
          </w:r>
        </w:p>
      </w:docPartBody>
    </w:docPart>
    <w:docPart>
      <w:docPartPr>
        <w:name w:val="5FC9AA49CD98412E9FBD4BB8CEB90575"/>
        <w:category>
          <w:name w:val="常规"/>
          <w:gallery w:val="placeholder"/>
        </w:category>
        <w:types>
          <w:type w:val="bbPlcHdr"/>
        </w:types>
        <w:behaviors>
          <w:behavior w:val="content"/>
        </w:behaviors>
        <w:guid w:val="{58E77FAE-7970-4FA0-A5FF-44F7E5125CBA}"/>
      </w:docPartPr>
      <w:docPartBody>
        <w:p w:rsidR="00161613" w:rsidRDefault="0046535A" w:rsidP="0046535A">
          <w:pPr>
            <w:pStyle w:val="5FC9AA49CD98412E9FBD4BB8CEB90575"/>
          </w:pPr>
          <w:r w:rsidRPr="00DC687F">
            <w:rPr>
              <w:rStyle w:val="a3"/>
            </w:rPr>
            <w:t xml:space="preserve">　</w:t>
          </w:r>
        </w:p>
      </w:docPartBody>
    </w:docPart>
    <w:docPart>
      <w:docPartPr>
        <w:name w:val="A1A0D0ABCD5E45E8BDF135F1284E21EC"/>
        <w:category>
          <w:name w:val="常规"/>
          <w:gallery w:val="placeholder"/>
        </w:category>
        <w:types>
          <w:type w:val="bbPlcHdr"/>
        </w:types>
        <w:behaviors>
          <w:behavior w:val="content"/>
        </w:behaviors>
        <w:guid w:val="{33F67293-349E-4A28-8F34-76CA15BE8C00}"/>
      </w:docPartPr>
      <w:docPartBody>
        <w:p w:rsidR="00161613" w:rsidRDefault="0046535A" w:rsidP="0046535A">
          <w:pPr>
            <w:pStyle w:val="A1A0D0ABCD5E45E8BDF135F1284E21EC"/>
          </w:pPr>
          <w:r w:rsidRPr="00DC687F">
            <w:rPr>
              <w:rStyle w:val="a3"/>
            </w:rPr>
            <w:t xml:space="preserve">　</w:t>
          </w:r>
        </w:p>
      </w:docPartBody>
    </w:docPart>
    <w:docPart>
      <w:docPartPr>
        <w:name w:val="315D6AA8027C4E11B29BBEC500834187"/>
        <w:category>
          <w:name w:val="常规"/>
          <w:gallery w:val="placeholder"/>
        </w:category>
        <w:types>
          <w:type w:val="bbPlcHdr"/>
        </w:types>
        <w:behaviors>
          <w:behavior w:val="content"/>
        </w:behaviors>
        <w:guid w:val="{438F929B-A1E9-46D3-B73B-27D8F48A4567}"/>
      </w:docPartPr>
      <w:docPartBody>
        <w:p w:rsidR="00161613" w:rsidRDefault="0046535A" w:rsidP="0046535A">
          <w:pPr>
            <w:pStyle w:val="315D6AA8027C4E11B29BBEC500834187"/>
          </w:pPr>
          <w:r w:rsidRPr="00B921D4">
            <w:rPr>
              <w:rStyle w:val="a3"/>
            </w:rPr>
            <w:t>单击或点击此处输入文字。</w:t>
          </w:r>
        </w:p>
      </w:docPartBody>
    </w:docPart>
    <w:docPart>
      <w:docPartPr>
        <w:name w:val="AE0427352FBC4078B228F08708F1F075"/>
        <w:category>
          <w:name w:val="常规"/>
          <w:gallery w:val="placeholder"/>
        </w:category>
        <w:types>
          <w:type w:val="bbPlcHdr"/>
        </w:types>
        <w:behaviors>
          <w:behavior w:val="content"/>
        </w:behaviors>
        <w:guid w:val="{E169E509-3971-4F03-BC86-0B82F4401334}"/>
      </w:docPartPr>
      <w:docPartBody>
        <w:p w:rsidR="001C1CC5" w:rsidRDefault="001C1CC5" w:rsidP="001C1CC5">
          <w:pPr>
            <w:pStyle w:val="AE0427352FBC4078B228F08708F1F075"/>
          </w:pPr>
          <w:r w:rsidRPr="002524F4">
            <w:rPr>
              <w:rStyle w:val="a3"/>
              <w:rFonts w:hint="eastAsia"/>
              <w:color w:val="333399"/>
              <w:u w:val="single"/>
            </w:rPr>
            <w:t xml:space="preserve">　　　</w:t>
          </w:r>
        </w:p>
      </w:docPartBody>
    </w:docPart>
    <w:docPart>
      <w:docPartPr>
        <w:name w:val="EA3D3A219041451BB99DFF5AEF4F54AB"/>
        <w:category>
          <w:name w:val="常规"/>
          <w:gallery w:val="placeholder"/>
        </w:category>
        <w:types>
          <w:type w:val="bbPlcHdr"/>
        </w:types>
        <w:behaviors>
          <w:behavior w:val="content"/>
        </w:behaviors>
        <w:guid w:val="{DC7B49D3-3975-457F-BA4A-63DDE64BC66B}"/>
      </w:docPartPr>
      <w:docPartBody>
        <w:p w:rsidR="001C1CC5" w:rsidRDefault="001C1CC5" w:rsidP="001C1CC5">
          <w:pPr>
            <w:pStyle w:val="EA3D3A219041451BB99DFF5AEF4F54AB"/>
          </w:pPr>
          <w:r w:rsidRPr="001852D3">
            <w:rPr>
              <w:rStyle w:val="a3"/>
              <w:rFonts w:hint="eastAsia"/>
            </w:rPr>
            <w:t xml:space="preserve">　</w:t>
          </w:r>
        </w:p>
      </w:docPartBody>
    </w:docPart>
    <w:docPart>
      <w:docPartPr>
        <w:name w:val="E49A324242F744FD8513E3D86DA17705"/>
        <w:category>
          <w:name w:val="常规"/>
          <w:gallery w:val="placeholder"/>
        </w:category>
        <w:types>
          <w:type w:val="bbPlcHdr"/>
        </w:types>
        <w:behaviors>
          <w:behavior w:val="content"/>
        </w:behaviors>
        <w:guid w:val="{AD3C8673-5D54-46B7-AFC7-5EFE366D2C6D}"/>
      </w:docPartPr>
      <w:docPartBody>
        <w:p w:rsidR="009C7E1C" w:rsidRDefault="009C7E1C" w:rsidP="009C7E1C">
          <w:pPr>
            <w:pStyle w:val="E49A324242F744FD8513E3D86DA17705"/>
          </w:pPr>
          <w:r w:rsidRPr="001852D3">
            <w:rPr>
              <w:rStyle w:val="a3"/>
              <w:rFonts w:hint="eastAsia"/>
            </w:rPr>
            <w:t xml:space="preserve">　</w:t>
          </w:r>
        </w:p>
      </w:docPartBody>
    </w:docPart>
    <w:docPart>
      <w:docPartPr>
        <w:name w:val="502F50D1F83541E48CCC5D9D408E4297"/>
        <w:category>
          <w:name w:val="常规"/>
          <w:gallery w:val="placeholder"/>
        </w:category>
        <w:types>
          <w:type w:val="bbPlcHdr"/>
        </w:types>
        <w:behaviors>
          <w:behavior w:val="content"/>
        </w:behaviors>
        <w:guid w:val="{7A4D2260-B9E1-4F0B-B526-79FA2E5BEDED}"/>
      </w:docPartPr>
      <w:docPartBody>
        <w:p w:rsidR="009C7E1C" w:rsidRDefault="009C7E1C" w:rsidP="009C7E1C">
          <w:pPr>
            <w:pStyle w:val="502F50D1F83541E48CCC5D9D408E4297"/>
          </w:pPr>
          <w:r w:rsidRPr="00B921D4">
            <w:rPr>
              <w:rStyle w:val="a3"/>
            </w:rPr>
            <w:t>单击或点击此处输入文字。</w:t>
          </w:r>
        </w:p>
      </w:docPartBody>
    </w:docPart>
    <w:docPart>
      <w:docPartPr>
        <w:name w:val="B8518CD7FDBD4407962B762E6B6DB99C"/>
        <w:category>
          <w:name w:val="常规"/>
          <w:gallery w:val="placeholder"/>
        </w:category>
        <w:types>
          <w:type w:val="bbPlcHdr"/>
        </w:types>
        <w:behaviors>
          <w:behavior w:val="content"/>
        </w:behaviors>
        <w:guid w:val="{983194D5-F172-4696-8B60-BF411E308CC3}"/>
      </w:docPartPr>
      <w:docPartBody>
        <w:p w:rsidR="0057227E" w:rsidRDefault="009C7E1C" w:rsidP="009C7E1C">
          <w:pPr>
            <w:pStyle w:val="B8518CD7FDBD4407962B762E6B6DB99C"/>
          </w:pPr>
          <w:r w:rsidRPr="002524F4">
            <w:rPr>
              <w:rStyle w:val="a3"/>
              <w:rFonts w:hint="eastAsia"/>
              <w:color w:val="333399"/>
              <w:u w:val="single"/>
            </w:rPr>
            <w:t xml:space="preserve">　　　</w:t>
          </w:r>
        </w:p>
      </w:docPartBody>
    </w:docPart>
    <w:docPart>
      <w:docPartPr>
        <w:name w:val="AC85E537A45841D8BA72DB18B20A6E70"/>
        <w:category>
          <w:name w:val="常规"/>
          <w:gallery w:val="placeholder"/>
        </w:category>
        <w:types>
          <w:type w:val="bbPlcHdr"/>
        </w:types>
        <w:behaviors>
          <w:behavior w:val="content"/>
        </w:behaviors>
        <w:guid w:val="{A4C8DB38-7830-4077-B156-BB6DBDA3664E}"/>
      </w:docPartPr>
      <w:docPartBody>
        <w:p w:rsidR="0057227E" w:rsidRDefault="009C7E1C" w:rsidP="009C7E1C">
          <w:pPr>
            <w:pStyle w:val="AC85E537A45841D8BA72DB18B20A6E70"/>
          </w:pPr>
          <w:r w:rsidRPr="001852D3">
            <w:rPr>
              <w:rStyle w:val="a3"/>
              <w:rFonts w:hint="eastAsia"/>
            </w:rPr>
            <w:t xml:space="preserve">　</w:t>
          </w:r>
        </w:p>
      </w:docPartBody>
    </w:docPart>
    <w:docPart>
      <w:docPartPr>
        <w:name w:val="537A21B5AC1B4C11AC325D0F3DB451A5"/>
        <w:category>
          <w:name w:val="常规"/>
          <w:gallery w:val="placeholder"/>
        </w:category>
        <w:types>
          <w:type w:val="bbPlcHdr"/>
        </w:types>
        <w:behaviors>
          <w:behavior w:val="content"/>
        </w:behaviors>
        <w:guid w:val="{6255EDE5-2C11-473F-B2D8-6304311D5255}"/>
      </w:docPartPr>
      <w:docPartBody>
        <w:p w:rsidR="0057227E" w:rsidRDefault="009C7E1C" w:rsidP="009C7E1C">
          <w:pPr>
            <w:pStyle w:val="537A21B5AC1B4C11AC325D0F3DB451A5"/>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仿宋_GB2312">
    <w:altName w:val="微软雅黑"/>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60E7E"/>
    <w:rsid w:val="00061F65"/>
    <w:rsid w:val="000633F4"/>
    <w:rsid w:val="00063874"/>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A78F1"/>
    <w:rsid w:val="000B3464"/>
    <w:rsid w:val="000B513A"/>
    <w:rsid w:val="000B5676"/>
    <w:rsid w:val="000B5761"/>
    <w:rsid w:val="000B5C82"/>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00BB"/>
    <w:rsid w:val="00151EE9"/>
    <w:rsid w:val="00152DC3"/>
    <w:rsid w:val="00152F0F"/>
    <w:rsid w:val="0015578A"/>
    <w:rsid w:val="00156761"/>
    <w:rsid w:val="001570D9"/>
    <w:rsid w:val="00157128"/>
    <w:rsid w:val="00161613"/>
    <w:rsid w:val="00162B35"/>
    <w:rsid w:val="00165D2C"/>
    <w:rsid w:val="00167914"/>
    <w:rsid w:val="00167B4F"/>
    <w:rsid w:val="001705F9"/>
    <w:rsid w:val="001722CC"/>
    <w:rsid w:val="001812E2"/>
    <w:rsid w:val="00182C09"/>
    <w:rsid w:val="00183634"/>
    <w:rsid w:val="00184093"/>
    <w:rsid w:val="0018427A"/>
    <w:rsid w:val="00186ABA"/>
    <w:rsid w:val="001873B7"/>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A7DCE"/>
    <w:rsid w:val="001B1217"/>
    <w:rsid w:val="001B2FBB"/>
    <w:rsid w:val="001B3DB4"/>
    <w:rsid w:val="001B40F8"/>
    <w:rsid w:val="001B64A1"/>
    <w:rsid w:val="001B7441"/>
    <w:rsid w:val="001B7812"/>
    <w:rsid w:val="001B7C3F"/>
    <w:rsid w:val="001C18E2"/>
    <w:rsid w:val="001C1CC5"/>
    <w:rsid w:val="001C2312"/>
    <w:rsid w:val="001C6758"/>
    <w:rsid w:val="001D261F"/>
    <w:rsid w:val="001D2ED1"/>
    <w:rsid w:val="001E2A87"/>
    <w:rsid w:val="001E649A"/>
    <w:rsid w:val="001E6954"/>
    <w:rsid w:val="001E7AC2"/>
    <w:rsid w:val="001F792E"/>
    <w:rsid w:val="001F7AEB"/>
    <w:rsid w:val="00202BF5"/>
    <w:rsid w:val="00203E4B"/>
    <w:rsid w:val="002040F5"/>
    <w:rsid w:val="002118F6"/>
    <w:rsid w:val="002142F4"/>
    <w:rsid w:val="00214451"/>
    <w:rsid w:val="002157E5"/>
    <w:rsid w:val="002203AB"/>
    <w:rsid w:val="00222C1F"/>
    <w:rsid w:val="00223F84"/>
    <w:rsid w:val="002278C7"/>
    <w:rsid w:val="002318AF"/>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5B2D"/>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39D"/>
    <w:rsid w:val="002C74B0"/>
    <w:rsid w:val="002C7F45"/>
    <w:rsid w:val="002D1456"/>
    <w:rsid w:val="002D36DA"/>
    <w:rsid w:val="002D3F31"/>
    <w:rsid w:val="002D5902"/>
    <w:rsid w:val="002D6E4F"/>
    <w:rsid w:val="002D6EFF"/>
    <w:rsid w:val="002D76CF"/>
    <w:rsid w:val="002E51D6"/>
    <w:rsid w:val="002E52A1"/>
    <w:rsid w:val="002F2BCD"/>
    <w:rsid w:val="002F6B99"/>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47369"/>
    <w:rsid w:val="00353AE0"/>
    <w:rsid w:val="00356A92"/>
    <w:rsid w:val="00357D61"/>
    <w:rsid w:val="0036347B"/>
    <w:rsid w:val="00363E3B"/>
    <w:rsid w:val="00372DE7"/>
    <w:rsid w:val="0037315D"/>
    <w:rsid w:val="00374D45"/>
    <w:rsid w:val="00377616"/>
    <w:rsid w:val="003804EA"/>
    <w:rsid w:val="00381BC0"/>
    <w:rsid w:val="00382F4F"/>
    <w:rsid w:val="00386864"/>
    <w:rsid w:val="0039064D"/>
    <w:rsid w:val="003908FA"/>
    <w:rsid w:val="00391982"/>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08F5"/>
    <w:rsid w:val="003D26F4"/>
    <w:rsid w:val="003D3FEC"/>
    <w:rsid w:val="003D5E62"/>
    <w:rsid w:val="003D7851"/>
    <w:rsid w:val="003D7CE7"/>
    <w:rsid w:val="003E169C"/>
    <w:rsid w:val="003E29F3"/>
    <w:rsid w:val="003E3750"/>
    <w:rsid w:val="003E4A55"/>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2790"/>
    <w:rsid w:val="004533D1"/>
    <w:rsid w:val="00455499"/>
    <w:rsid w:val="00455B73"/>
    <w:rsid w:val="00455C0C"/>
    <w:rsid w:val="00456406"/>
    <w:rsid w:val="004565C9"/>
    <w:rsid w:val="00457596"/>
    <w:rsid w:val="00462366"/>
    <w:rsid w:val="004629D5"/>
    <w:rsid w:val="0046535A"/>
    <w:rsid w:val="00470F61"/>
    <w:rsid w:val="004714A5"/>
    <w:rsid w:val="004714D5"/>
    <w:rsid w:val="004719CF"/>
    <w:rsid w:val="0047340A"/>
    <w:rsid w:val="00475FC2"/>
    <w:rsid w:val="004808A5"/>
    <w:rsid w:val="00480CD1"/>
    <w:rsid w:val="004814D3"/>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107"/>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127FE"/>
    <w:rsid w:val="00512EE4"/>
    <w:rsid w:val="005148C7"/>
    <w:rsid w:val="00516D73"/>
    <w:rsid w:val="00520485"/>
    <w:rsid w:val="00522F6B"/>
    <w:rsid w:val="00523110"/>
    <w:rsid w:val="00523875"/>
    <w:rsid w:val="00524D62"/>
    <w:rsid w:val="00525721"/>
    <w:rsid w:val="005264DA"/>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C40"/>
    <w:rsid w:val="00565DA6"/>
    <w:rsid w:val="005670C9"/>
    <w:rsid w:val="00567462"/>
    <w:rsid w:val="00567CB4"/>
    <w:rsid w:val="00567D9E"/>
    <w:rsid w:val="00567F61"/>
    <w:rsid w:val="00571479"/>
    <w:rsid w:val="0057227E"/>
    <w:rsid w:val="00573A32"/>
    <w:rsid w:val="005752A8"/>
    <w:rsid w:val="00575D97"/>
    <w:rsid w:val="00576019"/>
    <w:rsid w:val="005779AE"/>
    <w:rsid w:val="005821C1"/>
    <w:rsid w:val="005822A8"/>
    <w:rsid w:val="00582E12"/>
    <w:rsid w:val="0058466B"/>
    <w:rsid w:val="005856BC"/>
    <w:rsid w:val="0058588D"/>
    <w:rsid w:val="0059545D"/>
    <w:rsid w:val="005A2E6F"/>
    <w:rsid w:val="005A6D6C"/>
    <w:rsid w:val="005A6ED8"/>
    <w:rsid w:val="005B2C3C"/>
    <w:rsid w:val="005B3CB6"/>
    <w:rsid w:val="005B5439"/>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589F"/>
    <w:rsid w:val="005F5C28"/>
    <w:rsid w:val="006008DC"/>
    <w:rsid w:val="00601FDC"/>
    <w:rsid w:val="0060301F"/>
    <w:rsid w:val="00610B71"/>
    <w:rsid w:val="006126EC"/>
    <w:rsid w:val="00617EEA"/>
    <w:rsid w:val="0062450B"/>
    <w:rsid w:val="00624AF3"/>
    <w:rsid w:val="00626F2D"/>
    <w:rsid w:val="00626F33"/>
    <w:rsid w:val="006271F1"/>
    <w:rsid w:val="00627316"/>
    <w:rsid w:val="00632279"/>
    <w:rsid w:val="00635AC4"/>
    <w:rsid w:val="00640DE1"/>
    <w:rsid w:val="0064157C"/>
    <w:rsid w:val="006416B8"/>
    <w:rsid w:val="006433CC"/>
    <w:rsid w:val="00643FA8"/>
    <w:rsid w:val="0064473F"/>
    <w:rsid w:val="00644CC2"/>
    <w:rsid w:val="00653689"/>
    <w:rsid w:val="00653904"/>
    <w:rsid w:val="00654ABD"/>
    <w:rsid w:val="0065606C"/>
    <w:rsid w:val="00664E7A"/>
    <w:rsid w:val="0066607A"/>
    <w:rsid w:val="006679B5"/>
    <w:rsid w:val="00667ED8"/>
    <w:rsid w:val="0067183E"/>
    <w:rsid w:val="00671DB1"/>
    <w:rsid w:val="00672440"/>
    <w:rsid w:val="00674B33"/>
    <w:rsid w:val="0067564A"/>
    <w:rsid w:val="00675684"/>
    <w:rsid w:val="00676119"/>
    <w:rsid w:val="0068287F"/>
    <w:rsid w:val="0069152F"/>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1DE4"/>
    <w:rsid w:val="00703C57"/>
    <w:rsid w:val="00705C49"/>
    <w:rsid w:val="00710A14"/>
    <w:rsid w:val="00711502"/>
    <w:rsid w:val="00711627"/>
    <w:rsid w:val="00712509"/>
    <w:rsid w:val="0071327A"/>
    <w:rsid w:val="007172CA"/>
    <w:rsid w:val="00731723"/>
    <w:rsid w:val="00732BBD"/>
    <w:rsid w:val="00734566"/>
    <w:rsid w:val="007355F3"/>
    <w:rsid w:val="00740175"/>
    <w:rsid w:val="00742B8F"/>
    <w:rsid w:val="007433AC"/>
    <w:rsid w:val="00743F53"/>
    <w:rsid w:val="0074600A"/>
    <w:rsid w:val="007534BD"/>
    <w:rsid w:val="00753789"/>
    <w:rsid w:val="0075396A"/>
    <w:rsid w:val="007571F3"/>
    <w:rsid w:val="00760883"/>
    <w:rsid w:val="00764A07"/>
    <w:rsid w:val="00765FF6"/>
    <w:rsid w:val="007662F5"/>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3C2B"/>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3DE0"/>
    <w:rsid w:val="00825D16"/>
    <w:rsid w:val="0083006E"/>
    <w:rsid w:val="00830A74"/>
    <w:rsid w:val="008325A3"/>
    <w:rsid w:val="00832E07"/>
    <w:rsid w:val="00832EEA"/>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18D8"/>
    <w:rsid w:val="008724DE"/>
    <w:rsid w:val="00873818"/>
    <w:rsid w:val="00873F7F"/>
    <w:rsid w:val="00874239"/>
    <w:rsid w:val="00877A6D"/>
    <w:rsid w:val="00882006"/>
    <w:rsid w:val="00884EC1"/>
    <w:rsid w:val="00885BC5"/>
    <w:rsid w:val="00886903"/>
    <w:rsid w:val="00890F00"/>
    <w:rsid w:val="00891373"/>
    <w:rsid w:val="0089283A"/>
    <w:rsid w:val="0089696C"/>
    <w:rsid w:val="00897A46"/>
    <w:rsid w:val="008A1089"/>
    <w:rsid w:val="008A12DA"/>
    <w:rsid w:val="008A5DB2"/>
    <w:rsid w:val="008B1A1A"/>
    <w:rsid w:val="008B1FF2"/>
    <w:rsid w:val="008B231B"/>
    <w:rsid w:val="008B4BFE"/>
    <w:rsid w:val="008B691B"/>
    <w:rsid w:val="008C02FE"/>
    <w:rsid w:val="008C1F2D"/>
    <w:rsid w:val="008C255E"/>
    <w:rsid w:val="008C3D5E"/>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3045C"/>
    <w:rsid w:val="00930FDB"/>
    <w:rsid w:val="009314BE"/>
    <w:rsid w:val="00932281"/>
    <w:rsid w:val="00934D2C"/>
    <w:rsid w:val="00935407"/>
    <w:rsid w:val="009402A5"/>
    <w:rsid w:val="009406CA"/>
    <w:rsid w:val="00941494"/>
    <w:rsid w:val="00941728"/>
    <w:rsid w:val="009422D4"/>
    <w:rsid w:val="009450E7"/>
    <w:rsid w:val="009457DA"/>
    <w:rsid w:val="00945BA6"/>
    <w:rsid w:val="0095041C"/>
    <w:rsid w:val="00951B12"/>
    <w:rsid w:val="00952BD6"/>
    <w:rsid w:val="00952EAE"/>
    <w:rsid w:val="009535A7"/>
    <w:rsid w:val="00953A46"/>
    <w:rsid w:val="0095529C"/>
    <w:rsid w:val="0096111A"/>
    <w:rsid w:val="00967C28"/>
    <w:rsid w:val="00974A56"/>
    <w:rsid w:val="00976D34"/>
    <w:rsid w:val="009779C3"/>
    <w:rsid w:val="009862E9"/>
    <w:rsid w:val="00986A33"/>
    <w:rsid w:val="00991F79"/>
    <w:rsid w:val="00992658"/>
    <w:rsid w:val="009966D6"/>
    <w:rsid w:val="00996906"/>
    <w:rsid w:val="00997435"/>
    <w:rsid w:val="009A550B"/>
    <w:rsid w:val="009A58AB"/>
    <w:rsid w:val="009A5B98"/>
    <w:rsid w:val="009A67AF"/>
    <w:rsid w:val="009A6C69"/>
    <w:rsid w:val="009A6CCE"/>
    <w:rsid w:val="009B293C"/>
    <w:rsid w:val="009B3A1B"/>
    <w:rsid w:val="009B472A"/>
    <w:rsid w:val="009C0F45"/>
    <w:rsid w:val="009C187A"/>
    <w:rsid w:val="009C2F06"/>
    <w:rsid w:val="009C64EC"/>
    <w:rsid w:val="009C7E1C"/>
    <w:rsid w:val="009D05C1"/>
    <w:rsid w:val="009D15B0"/>
    <w:rsid w:val="009D3FDD"/>
    <w:rsid w:val="009D6332"/>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57A76"/>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97852"/>
    <w:rsid w:val="00AA1E6B"/>
    <w:rsid w:val="00AA2031"/>
    <w:rsid w:val="00AA2955"/>
    <w:rsid w:val="00AA407F"/>
    <w:rsid w:val="00AA4A42"/>
    <w:rsid w:val="00AB22E0"/>
    <w:rsid w:val="00AB3FDB"/>
    <w:rsid w:val="00AB431D"/>
    <w:rsid w:val="00AB49FC"/>
    <w:rsid w:val="00AB4F81"/>
    <w:rsid w:val="00AB7DCC"/>
    <w:rsid w:val="00AC3C53"/>
    <w:rsid w:val="00AC5F56"/>
    <w:rsid w:val="00AC65C2"/>
    <w:rsid w:val="00AC7870"/>
    <w:rsid w:val="00AD068F"/>
    <w:rsid w:val="00AD1DD9"/>
    <w:rsid w:val="00AD55AC"/>
    <w:rsid w:val="00AE09D4"/>
    <w:rsid w:val="00AE33B7"/>
    <w:rsid w:val="00AE4374"/>
    <w:rsid w:val="00AE47A4"/>
    <w:rsid w:val="00AF2026"/>
    <w:rsid w:val="00AF2BB5"/>
    <w:rsid w:val="00AF3746"/>
    <w:rsid w:val="00AF4E8C"/>
    <w:rsid w:val="00AF514D"/>
    <w:rsid w:val="00AF7CDE"/>
    <w:rsid w:val="00B00E2E"/>
    <w:rsid w:val="00B018BE"/>
    <w:rsid w:val="00B029CE"/>
    <w:rsid w:val="00B02D4F"/>
    <w:rsid w:val="00B0308E"/>
    <w:rsid w:val="00B0508A"/>
    <w:rsid w:val="00B0575F"/>
    <w:rsid w:val="00B10F3E"/>
    <w:rsid w:val="00B116E7"/>
    <w:rsid w:val="00B1389C"/>
    <w:rsid w:val="00B235ED"/>
    <w:rsid w:val="00B24F71"/>
    <w:rsid w:val="00B251A2"/>
    <w:rsid w:val="00B259FF"/>
    <w:rsid w:val="00B25A6D"/>
    <w:rsid w:val="00B2605C"/>
    <w:rsid w:val="00B269B5"/>
    <w:rsid w:val="00B30435"/>
    <w:rsid w:val="00B314C5"/>
    <w:rsid w:val="00B331CF"/>
    <w:rsid w:val="00B355DA"/>
    <w:rsid w:val="00B35B8F"/>
    <w:rsid w:val="00B412B5"/>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76929"/>
    <w:rsid w:val="00B80537"/>
    <w:rsid w:val="00B81785"/>
    <w:rsid w:val="00B82959"/>
    <w:rsid w:val="00B84141"/>
    <w:rsid w:val="00B84645"/>
    <w:rsid w:val="00B85C61"/>
    <w:rsid w:val="00B917D9"/>
    <w:rsid w:val="00B94B8B"/>
    <w:rsid w:val="00BA1623"/>
    <w:rsid w:val="00BA3F3A"/>
    <w:rsid w:val="00BA45EF"/>
    <w:rsid w:val="00BB2D98"/>
    <w:rsid w:val="00BB2FE6"/>
    <w:rsid w:val="00BB64AF"/>
    <w:rsid w:val="00BC285D"/>
    <w:rsid w:val="00BC37E4"/>
    <w:rsid w:val="00BC44A2"/>
    <w:rsid w:val="00BC6582"/>
    <w:rsid w:val="00BD038E"/>
    <w:rsid w:val="00BD1760"/>
    <w:rsid w:val="00BD272F"/>
    <w:rsid w:val="00BD2DA7"/>
    <w:rsid w:val="00BE0542"/>
    <w:rsid w:val="00BE326D"/>
    <w:rsid w:val="00BE5E61"/>
    <w:rsid w:val="00BF2714"/>
    <w:rsid w:val="00BF278F"/>
    <w:rsid w:val="00BF2A9F"/>
    <w:rsid w:val="00BF5D15"/>
    <w:rsid w:val="00BF7208"/>
    <w:rsid w:val="00C003A4"/>
    <w:rsid w:val="00C018C9"/>
    <w:rsid w:val="00C054C7"/>
    <w:rsid w:val="00C0767E"/>
    <w:rsid w:val="00C078B0"/>
    <w:rsid w:val="00C100A3"/>
    <w:rsid w:val="00C10164"/>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46D0"/>
    <w:rsid w:val="00C4516C"/>
    <w:rsid w:val="00C4655D"/>
    <w:rsid w:val="00C508E4"/>
    <w:rsid w:val="00C52C02"/>
    <w:rsid w:val="00C53EF3"/>
    <w:rsid w:val="00C5468E"/>
    <w:rsid w:val="00C54E4F"/>
    <w:rsid w:val="00C62834"/>
    <w:rsid w:val="00C63576"/>
    <w:rsid w:val="00C63E3B"/>
    <w:rsid w:val="00C64B4D"/>
    <w:rsid w:val="00C653A2"/>
    <w:rsid w:val="00C65907"/>
    <w:rsid w:val="00C66ECB"/>
    <w:rsid w:val="00C70C3B"/>
    <w:rsid w:val="00C746FA"/>
    <w:rsid w:val="00C82982"/>
    <w:rsid w:val="00C84339"/>
    <w:rsid w:val="00C846DB"/>
    <w:rsid w:val="00C85478"/>
    <w:rsid w:val="00C86118"/>
    <w:rsid w:val="00C86188"/>
    <w:rsid w:val="00C86AAC"/>
    <w:rsid w:val="00C87130"/>
    <w:rsid w:val="00C953FB"/>
    <w:rsid w:val="00CA08D7"/>
    <w:rsid w:val="00CA2544"/>
    <w:rsid w:val="00CA2B37"/>
    <w:rsid w:val="00CA3008"/>
    <w:rsid w:val="00CB0F42"/>
    <w:rsid w:val="00CB3D3E"/>
    <w:rsid w:val="00CB55CF"/>
    <w:rsid w:val="00CB5A04"/>
    <w:rsid w:val="00CC224C"/>
    <w:rsid w:val="00CC2B0C"/>
    <w:rsid w:val="00CC4686"/>
    <w:rsid w:val="00CC71B4"/>
    <w:rsid w:val="00CD1620"/>
    <w:rsid w:val="00CD4579"/>
    <w:rsid w:val="00CD477E"/>
    <w:rsid w:val="00CD6909"/>
    <w:rsid w:val="00CE1EAA"/>
    <w:rsid w:val="00CE47FD"/>
    <w:rsid w:val="00CE4FC8"/>
    <w:rsid w:val="00CE6A40"/>
    <w:rsid w:val="00CE6B18"/>
    <w:rsid w:val="00CE6C5B"/>
    <w:rsid w:val="00CF1B4D"/>
    <w:rsid w:val="00CF3CEB"/>
    <w:rsid w:val="00CF5F3A"/>
    <w:rsid w:val="00D00B95"/>
    <w:rsid w:val="00D0472A"/>
    <w:rsid w:val="00D049E9"/>
    <w:rsid w:val="00D05F1A"/>
    <w:rsid w:val="00D13563"/>
    <w:rsid w:val="00D13C3D"/>
    <w:rsid w:val="00D162E1"/>
    <w:rsid w:val="00D20C56"/>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3B1"/>
    <w:rsid w:val="00D75C3F"/>
    <w:rsid w:val="00D76320"/>
    <w:rsid w:val="00D77C39"/>
    <w:rsid w:val="00D8279D"/>
    <w:rsid w:val="00D82E7A"/>
    <w:rsid w:val="00D8504A"/>
    <w:rsid w:val="00D866A6"/>
    <w:rsid w:val="00D87B29"/>
    <w:rsid w:val="00D94305"/>
    <w:rsid w:val="00D945A7"/>
    <w:rsid w:val="00D9649C"/>
    <w:rsid w:val="00DA16AE"/>
    <w:rsid w:val="00DA6EC7"/>
    <w:rsid w:val="00DA7FA8"/>
    <w:rsid w:val="00DB03AF"/>
    <w:rsid w:val="00DB1758"/>
    <w:rsid w:val="00DB2FA7"/>
    <w:rsid w:val="00DB64E6"/>
    <w:rsid w:val="00DC08D5"/>
    <w:rsid w:val="00DC1EB4"/>
    <w:rsid w:val="00DC1FE5"/>
    <w:rsid w:val="00DC5A17"/>
    <w:rsid w:val="00DC639E"/>
    <w:rsid w:val="00DC7D1C"/>
    <w:rsid w:val="00DD0A6A"/>
    <w:rsid w:val="00DD4CDB"/>
    <w:rsid w:val="00DD6A35"/>
    <w:rsid w:val="00DD7C5E"/>
    <w:rsid w:val="00DE02C2"/>
    <w:rsid w:val="00DE3145"/>
    <w:rsid w:val="00DE68D4"/>
    <w:rsid w:val="00DE7148"/>
    <w:rsid w:val="00DF0AA5"/>
    <w:rsid w:val="00DF100E"/>
    <w:rsid w:val="00DF1567"/>
    <w:rsid w:val="00DF64A7"/>
    <w:rsid w:val="00DF6DB3"/>
    <w:rsid w:val="00DF7366"/>
    <w:rsid w:val="00E00C93"/>
    <w:rsid w:val="00E02EBD"/>
    <w:rsid w:val="00E0415A"/>
    <w:rsid w:val="00E11CBA"/>
    <w:rsid w:val="00E1473C"/>
    <w:rsid w:val="00E1571C"/>
    <w:rsid w:val="00E15924"/>
    <w:rsid w:val="00E17B79"/>
    <w:rsid w:val="00E22970"/>
    <w:rsid w:val="00E22EA6"/>
    <w:rsid w:val="00E260CE"/>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80852"/>
    <w:rsid w:val="00E822A7"/>
    <w:rsid w:val="00E83CCB"/>
    <w:rsid w:val="00E86DC6"/>
    <w:rsid w:val="00E87146"/>
    <w:rsid w:val="00E90610"/>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1BBA"/>
    <w:rsid w:val="00EE425E"/>
    <w:rsid w:val="00EE58C6"/>
    <w:rsid w:val="00EF40AB"/>
    <w:rsid w:val="00EF5435"/>
    <w:rsid w:val="00EF5A56"/>
    <w:rsid w:val="00EF6749"/>
    <w:rsid w:val="00F002E1"/>
    <w:rsid w:val="00F00B5C"/>
    <w:rsid w:val="00F03828"/>
    <w:rsid w:val="00F04B76"/>
    <w:rsid w:val="00F061E4"/>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267F"/>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7E1C"/>
    <w:rPr>
      <w:color w:val="808080"/>
    </w:rPr>
  </w:style>
  <w:style w:type="paragraph" w:customStyle="1" w:styleId="F76AFA3706FF4921ADFE74275F59D8BB">
    <w:name w:val="F76AFA3706FF4921ADFE74275F59D8BB"/>
    <w:rsid w:val="002278C7"/>
    <w:pPr>
      <w:widowControl w:val="0"/>
      <w:jc w:val="both"/>
    </w:pPr>
  </w:style>
  <w:style w:type="paragraph" w:customStyle="1" w:styleId="CC2B25AFF27549F592980BA00E3CAEE2">
    <w:name w:val="CC2B25AFF27549F592980BA00E3CAEE2"/>
    <w:rsid w:val="002278C7"/>
    <w:pPr>
      <w:widowControl w:val="0"/>
      <w:jc w:val="both"/>
    </w:pPr>
  </w:style>
  <w:style w:type="paragraph" w:customStyle="1" w:styleId="DF299B32757240ED9FD797416C2BD82D">
    <w:name w:val="DF299B32757240ED9FD797416C2BD82D"/>
    <w:rsid w:val="002278C7"/>
    <w:pPr>
      <w:widowControl w:val="0"/>
      <w:jc w:val="both"/>
    </w:pPr>
  </w:style>
  <w:style w:type="paragraph" w:customStyle="1" w:styleId="9FACB7F478ED450A89C66107D0045F55">
    <w:name w:val="9FACB7F478ED450A89C66107D0045F55"/>
    <w:rsid w:val="002278C7"/>
    <w:pPr>
      <w:widowControl w:val="0"/>
      <w:jc w:val="both"/>
    </w:pPr>
  </w:style>
  <w:style w:type="paragraph" w:customStyle="1" w:styleId="411B0C73D88E4FD285068B9EBC5BD5A3">
    <w:name w:val="411B0C73D88E4FD285068B9EBC5BD5A3"/>
    <w:rsid w:val="002278C7"/>
    <w:pPr>
      <w:widowControl w:val="0"/>
      <w:jc w:val="both"/>
    </w:pPr>
  </w:style>
  <w:style w:type="paragraph" w:customStyle="1" w:styleId="D229455EEB5244AB9CCCA4527D6CC427">
    <w:name w:val="D229455EEB5244AB9CCCA4527D6CC427"/>
    <w:rsid w:val="002278C7"/>
    <w:pPr>
      <w:widowControl w:val="0"/>
      <w:jc w:val="both"/>
    </w:pPr>
  </w:style>
  <w:style w:type="paragraph" w:customStyle="1" w:styleId="F851662BD1B646F8A9AD0E7DD5267761">
    <w:name w:val="F851662BD1B646F8A9AD0E7DD5267761"/>
    <w:rsid w:val="002278C7"/>
    <w:pPr>
      <w:widowControl w:val="0"/>
      <w:jc w:val="both"/>
    </w:pPr>
  </w:style>
  <w:style w:type="paragraph" w:customStyle="1" w:styleId="A7F4512A49C7422CB27B76500769F041">
    <w:name w:val="A7F4512A49C7422CB27B76500769F041"/>
    <w:rsid w:val="002278C7"/>
    <w:pPr>
      <w:widowControl w:val="0"/>
      <w:jc w:val="both"/>
    </w:pPr>
  </w:style>
  <w:style w:type="paragraph" w:customStyle="1" w:styleId="68AF25977FCC4F288D311EBFD2C492EB">
    <w:name w:val="68AF25977FCC4F288D311EBFD2C492EB"/>
    <w:rsid w:val="002278C7"/>
    <w:pPr>
      <w:widowControl w:val="0"/>
      <w:jc w:val="both"/>
    </w:pPr>
  </w:style>
  <w:style w:type="paragraph" w:customStyle="1" w:styleId="42A52CB1B4A44494B613D6FAFF639250">
    <w:name w:val="42A52CB1B4A44494B613D6FAFF639250"/>
    <w:rsid w:val="002278C7"/>
    <w:pPr>
      <w:widowControl w:val="0"/>
      <w:jc w:val="both"/>
    </w:pPr>
  </w:style>
  <w:style w:type="paragraph" w:customStyle="1" w:styleId="381DE4D431124E37BF5D4B708CA7361F">
    <w:name w:val="381DE4D431124E37BF5D4B708CA7361F"/>
    <w:rsid w:val="002278C7"/>
    <w:pPr>
      <w:widowControl w:val="0"/>
      <w:jc w:val="both"/>
    </w:pPr>
  </w:style>
  <w:style w:type="paragraph" w:customStyle="1" w:styleId="AABFE8E81B2C409B83610BEFDE1CC97C">
    <w:name w:val="AABFE8E81B2C409B83610BEFDE1CC97C"/>
    <w:rsid w:val="00EE1BBA"/>
    <w:pPr>
      <w:widowControl w:val="0"/>
      <w:jc w:val="both"/>
    </w:pPr>
  </w:style>
  <w:style w:type="paragraph" w:customStyle="1" w:styleId="B6413C4E9F87460885A6A546EFCD5704">
    <w:name w:val="B6413C4E9F87460885A6A546EFCD5704"/>
    <w:rsid w:val="00EE1BBA"/>
    <w:pPr>
      <w:widowControl w:val="0"/>
      <w:jc w:val="both"/>
    </w:pPr>
  </w:style>
  <w:style w:type="paragraph" w:customStyle="1" w:styleId="64DC86702C6E4EF2A6F05F2EE78612B8">
    <w:name w:val="64DC86702C6E4EF2A6F05F2EE78612B8"/>
    <w:rsid w:val="00EE1BBA"/>
    <w:pPr>
      <w:widowControl w:val="0"/>
      <w:jc w:val="both"/>
    </w:pPr>
  </w:style>
  <w:style w:type="paragraph" w:customStyle="1" w:styleId="DC3420EDF4F24B52B731C3A0E3E5127A">
    <w:name w:val="DC3420EDF4F24B52B731C3A0E3E5127A"/>
    <w:rsid w:val="00EE1BBA"/>
    <w:pPr>
      <w:widowControl w:val="0"/>
      <w:jc w:val="both"/>
    </w:pPr>
  </w:style>
  <w:style w:type="paragraph" w:customStyle="1" w:styleId="3751CD5FA65649D2A51E76ED9F8EA030">
    <w:name w:val="3751CD5FA65649D2A51E76ED9F8EA030"/>
    <w:rsid w:val="00EE1BBA"/>
    <w:pPr>
      <w:widowControl w:val="0"/>
      <w:jc w:val="both"/>
    </w:pPr>
  </w:style>
  <w:style w:type="paragraph" w:customStyle="1" w:styleId="1335C17980314B2A9C359B2549EA26E6">
    <w:name w:val="1335C17980314B2A9C359B2549EA26E6"/>
    <w:rsid w:val="00EE1BBA"/>
    <w:pPr>
      <w:widowControl w:val="0"/>
      <w:jc w:val="both"/>
    </w:pPr>
  </w:style>
  <w:style w:type="paragraph" w:customStyle="1" w:styleId="8CD4E83C0FB04B29A48201DF8ADD6E65">
    <w:name w:val="8CD4E83C0FB04B29A48201DF8ADD6E65"/>
    <w:rsid w:val="00EE1BBA"/>
    <w:pPr>
      <w:widowControl w:val="0"/>
      <w:jc w:val="both"/>
    </w:pPr>
  </w:style>
  <w:style w:type="paragraph" w:customStyle="1" w:styleId="94AF7AFB7CCD4E4AAB1997077E5E4FC9">
    <w:name w:val="94AF7AFB7CCD4E4AAB1997077E5E4FC9"/>
    <w:rsid w:val="00EE1BBA"/>
    <w:pPr>
      <w:widowControl w:val="0"/>
      <w:jc w:val="both"/>
    </w:pPr>
  </w:style>
  <w:style w:type="paragraph" w:customStyle="1" w:styleId="38841F86EBC641B985E8CDCE1F6F7223">
    <w:name w:val="38841F86EBC641B985E8CDCE1F6F7223"/>
    <w:rsid w:val="00EE1BBA"/>
    <w:pPr>
      <w:widowControl w:val="0"/>
      <w:jc w:val="both"/>
    </w:pPr>
  </w:style>
  <w:style w:type="paragraph" w:customStyle="1" w:styleId="F9042C75E71A433489AC1CA1E442597B">
    <w:name w:val="F9042C75E71A433489AC1CA1E442597B"/>
    <w:rsid w:val="00EE1BBA"/>
    <w:pPr>
      <w:widowControl w:val="0"/>
      <w:jc w:val="both"/>
    </w:pPr>
  </w:style>
  <w:style w:type="paragraph" w:customStyle="1" w:styleId="0FE4315EF22E495CAF9F42AF65499838">
    <w:name w:val="0FE4315EF22E495CAF9F42AF65499838"/>
    <w:rsid w:val="00EE1BBA"/>
    <w:pPr>
      <w:widowControl w:val="0"/>
      <w:jc w:val="both"/>
    </w:pPr>
  </w:style>
  <w:style w:type="paragraph" w:customStyle="1" w:styleId="5B4B85996C2E4839A330D38B32C0836F">
    <w:name w:val="5B4B85996C2E4839A330D38B32C0836F"/>
    <w:rsid w:val="00EE1BBA"/>
    <w:pPr>
      <w:widowControl w:val="0"/>
      <w:jc w:val="both"/>
    </w:pPr>
  </w:style>
  <w:style w:type="paragraph" w:customStyle="1" w:styleId="ACC4A5AD9BE8414BBDF5607F3096ECD7">
    <w:name w:val="ACC4A5AD9BE8414BBDF5607F3096ECD7"/>
    <w:rsid w:val="00EE1BBA"/>
    <w:pPr>
      <w:widowControl w:val="0"/>
      <w:jc w:val="both"/>
    </w:pPr>
  </w:style>
  <w:style w:type="paragraph" w:customStyle="1" w:styleId="810BC5C3297F4F4B884AE688A090DB16">
    <w:name w:val="810BC5C3297F4F4B884AE688A090DB16"/>
    <w:rsid w:val="00EE1BBA"/>
    <w:pPr>
      <w:widowControl w:val="0"/>
      <w:jc w:val="both"/>
    </w:pPr>
  </w:style>
  <w:style w:type="paragraph" w:customStyle="1" w:styleId="858B97BE13EA4FF28745E450D669011A">
    <w:name w:val="858B97BE13EA4FF28745E450D669011A"/>
    <w:rsid w:val="00EE1BBA"/>
    <w:pPr>
      <w:widowControl w:val="0"/>
      <w:jc w:val="both"/>
    </w:pPr>
  </w:style>
  <w:style w:type="paragraph" w:customStyle="1" w:styleId="E8FB8BDB90CA4965875CCB28FB26A6CE">
    <w:name w:val="E8FB8BDB90CA4965875CCB28FB26A6CE"/>
    <w:rsid w:val="00EE1BBA"/>
    <w:pPr>
      <w:widowControl w:val="0"/>
      <w:jc w:val="both"/>
    </w:pPr>
  </w:style>
  <w:style w:type="paragraph" w:customStyle="1" w:styleId="308CC478B0514204ACC3E915246587CD">
    <w:name w:val="308CC478B0514204ACC3E915246587CD"/>
    <w:rsid w:val="00EE1BBA"/>
    <w:pPr>
      <w:widowControl w:val="0"/>
      <w:jc w:val="both"/>
    </w:pPr>
  </w:style>
  <w:style w:type="paragraph" w:customStyle="1" w:styleId="731ED6B6DF764E208F4121CB50C65475">
    <w:name w:val="731ED6B6DF764E208F4121CB50C65475"/>
    <w:rsid w:val="00EE1BBA"/>
    <w:pPr>
      <w:widowControl w:val="0"/>
      <w:jc w:val="both"/>
    </w:pPr>
  </w:style>
  <w:style w:type="paragraph" w:customStyle="1" w:styleId="EEFDF119AE68438C8D0C38D400C4F325">
    <w:name w:val="EEFDF119AE68438C8D0C38D400C4F325"/>
    <w:rsid w:val="00EE1BBA"/>
    <w:pPr>
      <w:widowControl w:val="0"/>
      <w:jc w:val="both"/>
    </w:pPr>
  </w:style>
  <w:style w:type="paragraph" w:customStyle="1" w:styleId="9E5DF663949446AE9DA7507EAE1F93D8">
    <w:name w:val="9E5DF663949446AE9DA7507EAE1F93D8"/>
    <w:rsid w:val="00EE1BBA"/>
    <w:pPr>
      <w:widowControl w:val="0"/>
      <w:jc w:val="both"/>
    </w:pPr>
  </w:style>
  <w:style w:type="paragraph" w:customStyle="1" w:styleId="AB503252A67C4E6FB6E056D50F318BF5">
    <w:name w:val="AB503252A67C4E6FB6E056D50F318BF5"/>
    <w:rsid w:val="00EE1BBA"/>
    <w:pPr>
      <w:widowControl w:val="0"/>
      <w:jc w:val="both"/>
    </w:pPr>
  </w:style>
  <w:style w:type="paragraph" w:customStyle="1" w:styleId="E937FE4D8DBD4B41BC44CA5444F06D59">
    <w:name w:val="E937FE4D8DBD4B41BC44CA5444F06D59"/>
    <w:rsid w:val="00EE1BBA"/>
    <w:pPr>
      <w:widowControl w:val="0"/>
      <w:jc w:val="both"/>
    </w:pPr>
  </w:style>
  <w:style w:type="paragraph" w:customStyle="1" w:styleId="370760683CD746B88350D1583CFE230D">
    <w:name w:val="370760683CD746B88350D1583CFE230D"/>
    <w:rsid w:val="00EE1BBA"/>
    <w:pPr>
      <w:widowControl w:val="0"/>
      <w:jc w:val="both"/>
    </w:pPr>
  </w:style>
  <w:style w:type="paragraph" w:customStyle="1" w:styleId="0B8EC831491543CD9690DB95462A61FB">
    <w:name w:val="0B8EC831491543CD9690DB95462A61FB"/>
    <w:rsid w:val="00EE1BBA"/>
    <w:pPr>
      <w:widowControl w:val="0"/>
      <w:jc w:val="both"/>
    </w:pPr>
  </w:style>
  <w:style w:type="paragraph" w:customStyle="1" w:styleId="F80A47ACCD414D36B253E2DCC8597F25">
    <w:name w:val="F80A47ACCD414D36B253E2DCC8597F25"/>
    <w:rsid w:val="00EE1BBA"/>
    <w:pPr>
      <w:widowControl w:val="0"/>
      <w:jc w:val="both"/>
    </w:pPr>
  </w:style>
  <w:style w:type="paragraph" w:customStyle="1" w:styleId="5A912A67CAA04505B0A42D3863F58CAD">
    <w:name w:val="5A912A67CAA04505B0A42D3863F58CAD"/>
    <w:rsid w:val="00EE1BBA"/>
    <w:pPr>
      <w:widowControl w:val="0"/>
      <w:jc w:val="both"/>
    </w:pPr>
  </w:style>
  <w:style w:type="paragraph" w:customStyle="1" w:styleId="AB268D79AC1F49A6ADFCE37F99F01DFB">
    <w:name w:val="AB268D79AC1F49A6ADFCE37F99F01DFB"/>
    <w:rsid w:val="00EE1BBA"/>
    <w:pPr>
      <w:widowControl w:val="0"/>
      <w:jc w:val="both"/>
    </w:pPr>
  </w:style>
  <w:style w:type="paragraph" w:customStyle="1" w:styleId="139E61511837420E89948AF96E886606">
    <w:name w:val="139E61511837420E89948AF96E886606"/>
    <w:rsid w:val="00EE1BBA"/>
    <w:pPr>
      <w:widowControl w:val="0"/>
      <w:jc w:val="both"/>
    </w:pPr>
  </w:style>
  <w:style w:type="paragraph" w:customStyle="1" w:styleId="FC990D861A7C43138AD38C453F9FF076">
    <w:name w:val="FC990D861A7C43138AD38C453F9FF076"/>
    <w:rsid w:val="00EE1BBA"/>
    <w:pPr>
      <w:widowControl w:val="0"/>
      <w:jc w:val="both"/>
    </w:pPr>
  </w:style>
  <w:style w:type="paragraph" w:customStyle="1" w:styleId="FE7D0ECB77964F9A88406412A0E373A9">
    <w:name w:val="FE7D0ECB77964F9A88406412A0E373A9"/>
    <w:rsid w:val="00EE1BBA"/>
    <w:pPr>
      <w:widowControl w:val="0"/>
      <w:jc w:val="both"/>
    </w:pPr>
  </w:style>
  <w:style w:type="paragraph" w:customStyle="1" w:styleId="CBC030B76A2B466F9241BB8842322138">
    <w:name w:val="CBC030B76A2B466F9241BB8842322138"/>
    <w:rsid w:val="00FA267F"/>
    <w:pPr>
      <w:widowControl w:val="0"/>
      <w:jc w:val="both"/>
    </w:pPr>
  </w:style>
  <w:style w:type="paragraph" w:customStyle="1" w:styleId="342209A9289F4615B8CE5C8ACF91FA5C">
    <w:name w:val="342209A9289F4615B8CE5C8ACF91FA5C"/>
    <w:rsid w:val="00FA267F"/>
    <w:pPr>
      <w:widowControl w:val="0"/>
      <w:jc w:val="both"/>
    </w:pPr>
  </w:style>
  <w:style w:type="paragraph" w:customStyle="1" w:styleId="987AAE526D644728AE1ACD76F52E68BC">
    <w:name w:val="987AAE526D644728AE1ACD76F52E68BC"/>
    <w:rsid w:val="00FA267F"/>
    <w:pPr>
      <w:widowControl w:val="0"/>
      <w:jc w:val="both"/>
    </w:pPr>
  </w:style>
  <w:style w:type="paragraph" w:customStyle="1" w:styleId="BE1995F8D6D746F2A1C8083F979A80E0">
    <w:name w:val="BE1995F8D6D746F2A1C8083F979A80E0"/>
    <w:rsid w:val="00FA267F"/>
    <w:pPr>
      <w:widowControl w:val="0"/>
      <w:jc w:val="both"/>
    </w:pPr>
  </w:style>
  <w:style w:type="paragraph" w:customStyle="1" w:styleId="AAC84D68664E4537AF47F7CF384D6E5C">
    <w:name w:val="AAC84D68664E4537AF47F7CF384D6E5C"/>
    <w:rsid w:val="00FA267F"/>
    <w:pPr>
      <w:widowControl w:val="0"/>
      <w:jc w:val="both"/>
    </w:pPr>
  </w:style>
  <w:style w:type="paragraph" w:customStyle="1" w:styleId="136C1844D0A540469D31C35E26587CCB">
    <w:name w:val="136C1844D0A540469D31C35E26587CCB"/>
    <w:rsid w:val="00FA267F"/>
    <w:pPr>
      <w:widowControl w:val="0"/>
      <w:jc w:val="both"/>
    </w:pPr>
  </w:style>
  <w:style w:type="paragraph" w:customStyle="1" w:styleId="57C104CB456B40B0B8C610F227B4FB20">
    <w:name w:val="57C104CB456B40B0B8C610F227B4FB20"/>
    <w:rsid w:val="00FA267F"/>
    <w:pPr>
      <w:widowControl w:val="0"/>
      <w:jc w:val="both"/>
    </w:pPr>
  </w:style>
  <w:style w:type="paragraph" w:customStyle="1" w:styleId="F38FCFA17DEF4E60A5AE412EB36F457C">
    <w:name w:val="F38FCFA17DEF4E60A5AE412EB36F457C"/>
    <w:rsid w:val="00FA267F"/>
    <w:pPr>
      <w:widowControl w:val="0"/>
      <w:jc w:val="both"/>
    </w:pPr>
  </w:style>
  <w:style w:type="paragraph" w:customStyle="1" w:styleId="7D580DB1BF754A7580C8A4BDAF26D5A0">
    <w:name w:val="7D580DB1BF754A7580C8A4BDAF26D5A0"/>
    <w:rsid w:val="00D20C56"/>
    <w:pPr>
      <w:widowControl w:val="0"/>
      <w:jc w:val="both"/>
    </w:pPr>
  </w:style>
  <w:style w:type="paragraph" w:customStyle="1" w:styleId="3888698954C048829C881D969832A301">
    <w:name w:val="3888698954C048829C881D969832A301"/>
    <w:rsid w:val="00D20C56"/>
    <w:pPr>
      <w:widowControl w:val="0"/>
      <w:jc w:val="both"/>
    </w:pPr>
  </w:style>
  <w:style w:type="paragraph" w:customStyle="1" w:styleId="28A98CA6876F452DAC9CC58958B3A381">
    <w:name w:val="28A98CA6876F452DAC9CC58958B3A381"/>
    <w:rsid w:val="00D20C56"/>
    <w:pPr>
      <w:widowControl w:val="0"/>
      <w:jc w:val="both"/>
    </w:pPr>
  </w:style>
  <w:style w:type="paragraph" w:customStyle="1" w:styleId="8D6B095A26974EBABCC453392E5CCBE1">
    <w:name w:val="8D6B095A26974EBABCC453392E5CCBE1"/>
    <w:rsid w:val="00D20C56"/>
    <w:pPr>
      <w:widowControl w:val="0"/>
      <w:jc w:val="both"/>
    </w:pPr>
  </w:style>
  <w:style w:type="paragraph" w:customStyle="1" w:styleId="F057EC758CA74A3983F5D8DC20E61819">
    <w:name w:val="F057EC758CA74A3983F5D8DC20E61819"/>
    <w:rsid w:val="00D20C56"/>
    <w:pPr>
      <w:widowControl w:val="0"/>
      <w:jc w:val="both"/>
    </w:pPr>
  </w:style>
  <w:style w:type="paragraph" w:customStyle="1" w:styleId="ED9F28DF61634BDCA6F2E50C9E631F83">
    <w:name w:val="ED9F28DF61634BDCA6F2E50C9E631F83"/>
    <w:rsid w:val="00D20C56"/>
    <w:pPr>
      <w:widowControl w:val="0"/>
      <w:jc w:val="both"/>
    </w:pPr>
  </w:style>
  <w:style w:type="paragraph" w:customStyle="1" w:styleId="A81B090E8E01440F9D30FA7734DABF82">
    <w:name w:val="A81B090E8E01440F9D30FA7734DABF82"/>
    <w:rsid w:val="00D20C56"/>
    <w:pPr>
      <w:widowControl w:val="0"/>
      <w:jc w:val="both"/>
    </w:pPr>
  </w:style>
  <w:style w:type="paragraph" w:customStyle="1" w:styleId="1B7D846161714AEEB3DF04F74143AAE2">
    <w:name w:val="1B7D846161714AEEB3DF04F74143AAE2"/>
    <w:rsid w:val="00D20C56"/>
    <w:pPr>
      <w:widowControl w:val="0"/>
      <w:jc w:val="both"/>
    </w:pPr>
  </w:style>
  <w:style w:type="paragraph" w:customStyle="1" w:styleId="76A4AC04FAF44CE88D4F7F95B48EAF14">
    <w:name w:val="76A4AC04FAF44CE88D4F7F95B48EAF14"/>
    <w:rsid w:val="00D20C56"/>
    <w:pPr>
      <w:widowControl w:val="0"/>
      <w:jc w:val="both"/>
    </w:pPr>
  </w:style>
  <w:style w:type="paragraph" w:customStyle="1" w:styleId="D39ECA0B30E340A8AEE842E4A7257023">
    <w:name w:val="D39ECA0B30E340A8AEE842E4A7257023"/>
    <w:rsid w:val="00D20C56"/>
    <w:pPr>
      <w:widowControl w:val="0"/>
      <w:jc w:val="both"/>
    </w:pPr>
  </w:style>
  <w:style w:type="paragraph" w:customStyle="1" w:styleId="9C0A9F1A46B542A487FAD15D5A37C109">
    <w:name w:val="9C0A9F1A46B542A487FAD15D5A37C109"/>
    <w:rsid w:val="00D20C56"/>
    <w:pPr>
      <w:widowControl w:val="0"/>
      <w:jc w:val="both"/>
    </w:pPr>
  </w:style>
  <w:style w:type="paragraph" w:customStyle="1" w:styleId="475A83F2C1854BBB81827F211D32EC24">
    <w:name w:val="475A83F2C1854BBB81827F211D32EC24"/>
    <w:rsid w:val="00D20C56"/>
    <w:pPr>
      <w:widowControl w:val="0"/>
      <w:jc w:val="both"/>
    </w:pPr>
  </w:style>
  <w:style w:type="paragraph" w:customStyle="1" w:styleId="086874204FA64F288E8DFFD0AE33C4C0">
    <w:name w:val="086874204FA64F288E8DFFD0AE33C4C0"/>
    <w:rsid w:val="00D20C56"/>
    <w:pPr>
      <w:widowControl w:val="0"/>
      <w:jc w:val="both"/>
    </w:pPr>
  </w:style>
  <w:style w:type="paragraph" w:customStyle="1" w:styleId="CCA8B1395FCF495CB6818B190A34C89D">
    <w:name w:val="CCA8B1395FCF495CB6818B190A34C89D"/>
    <w:rsid w:val="00D20C56"/>
    <w:pPr>
      <w:widowControl w:val="0"/>
      <w:jc w:val="both"/>
    </w:pPr>
  </w:style>
  <w:style w:type="paragraph" w:customStyle="1" w:styleId="386E617502A840198305761F1F3335F3">
    <w:name w:val="386E617502A840198305761F1F3335F3"/>
    <w:rsid w:val="00D20C56"/>
    <w:pPr>
      <w:widowControl w:val="0"/>
      <w:jc w:val="both"/>
    </w:pPr>
  </w:style>
  <w:style w:type="paragraph" w:customStyle="1" w:styleId="E586C5A8E0AF4EC8B35077F6604D5D1F">
    <w:name w:val="E586C5A8E0AF4EC8B35077F6604D5D1F"/>
    <w:rsid w:val="00D20C56"/>
    <w:pPr>
      <w:widowControl w:val="0"/>
      <w:jc w:val="both"/>
    </w:pPr>
  </w:style>
  <w:style w:type="paragraph" w:customStyle="1" w:styleId="CCBE29548D7D45E4B4423533C9A6FC99">
    <w:name w:val="CCBE29548D7D45E4B4423533C9A6FC99"/>
    <w:rsid w:val="00D20C56"/>
    <w:pPr>
      <w:widowControl w:val="0"/>
      <w:jc w:val="both"/>
    </w:pPr>
  </w:style>
  <w:style w:type="paragraph" w:customStyle="1" w:styleId="6C8E90EE30884A3EAFBA0BFCDEA603D0">
    <w:name w:val="6C8E90EE30884A3EAFBA0BFCDEA603D0"/>
    <w:rsid w:val="00D20C56"/>
    <w:pPr>
      <w:widowControl w:val="0"/>
      <w:jc w:val="both"/>
    </w:pPr>
  </w:style>
  <w:style w:type="paragraph" w:customStyle="1" w:styleId="FD145C3500934A28AA5523734F2F0FB6">
    <w:name w:val="FD145C3500934A28AA5523734F2F0FB6"/>
    <w:rsid w:val="00D20C56"/>
    <w:pPr>
      <w:widowControl w:val="0"/>
      <w:jc w:val="both"/>
    </w:pPr>
  </w:style>
  <w:style w:type="paragraph" w:customStyle="1" w:styleId="A695B3A2B8A94EB2A063A8F2A3D0E7A2">
    <w:name w:val="A695B3A2B8A94EB2A063A8F2A3D0E7A2"/>
    <w:rsid w:val="00D20C56"/>
    <w:pPr>
      <w:widowControl w:val="0"/>
      <w:jc w:val="both"/>
    </w:pPr>
  </w:style>
  <w:style w:type="paragraph" w:customStyle="1" w:styleId="60C03405E1AF4BB292F929F2B5798E74">
    <w:name w:val="60C03405E1AF4BB292F929F2B5798E74"/>
    <w:rsid w:val="00D20C56"/>
    <w:pPr>
      <w:widowControl w:val="0"/>
      <w:jc w:val="both"/>
    </w:pPr>
  </w:style>
  <w:style w:type="paragraph" w:customStyle="1" w:styleId="6330F795567C4F799E70EBD7DC2B0856">
    <w:name w:val="6330F795567C4F799E70EBD7DC2B0856"/>
    <w:rsid w:val="00D20C56"/>
    <w:pPr>
      <w:widowControl w:val="0"/>
      <w:jc w:val="both"/>
    </w:pPr>
  </w:style>
  <w:style w:type="paragraph" w:customStyle="1" w:styleId="3B926B457F7B473EA40BD78787EA46A7">
    <w:name w:val="3B926B457F7B473EA40BD78787EA46A7"/>
    <w:rsid w:val="00D20C56"/>
    <w:pPr>
      <w:widowControl w:val="0"/>
      <w:jc w:val="both"/>
    </w:pPr>
  </w:style>
  <w:style w:type="paragraph" w:customStyle="1" w:styleId="599DE0B92E214D87AC2EF3B20F12B01B">
    <w:name w:val="599DE0B92E214D87AC2EF3B20F12B01B"/>
    <w:rsid w:val="00D20C56"/>
    <w:pPr>
      <w:widowControl w:val="0"/>
      <w:jc w:val="both"/>
    </w:pPr>
  </w:style>
  <w:style w:type="paragraph" w:customStyle="1" w:styleId="A3F0B6EBBE6D4BD3A49FAB4836C74322">
    <w:name w:val="A3F0B6EBBE6D4BD3A49FAB4836C74322"/>
    <w:rsid w:val="00D20C56"/>
    <w:pPr>
      <w:widowControl w:val="0"/>
      <w:jc w:val="both"/>
    </w:pPr>
  </w:style>
  <w:style w:type="paragraph" w:customStyle="1" w:styleId="6116EE2FEED6434E83AA8A9731530826">
    <w:name w:val="6116EE2FEED6434E83AA8A9731530826"/>
    <w:rsid w:val="00D20C56"/>
    <w:pPr>
      <w:widowControl w:val="0"/>
      <w:jc w:val="both"/>
    </w:pPr>
  </w:style>
  <w:style w:type="paragraph" w:customStyle="1" w:styleId="3DE67DCB52B545FC9848B863D792E0E0">
    <w:name w:val="3DE67DCB52B545FC9848B863D792E0E0"/>
    <w:rsid w:val="00D20C56"/>
    <w:pPr>
      <w:widowControl w:val="0"/>
      <w:jc w:val="both"/>
    </w:pPr>
  </w:style>
  <w:style w:type="paragraph" w:customStyle="1" w:styleId="72F44706B6F1427FA702FEA14A3D2614">
    <w:name w:val="72F44706B6F1427FA702FEA14A3D2614"/>
    <w:rsid w:val="00D20C56"/>
    <w:pPr>
      <w:widowControl w:val="0"/>
      <w:jc w:val="both"/>
    </w:pPr>
  </w:style>
  <w:style w:type="paragraph" w:customStyle="1" w:styleId="07532DA1C69E4DEBAE1BF9D04EB1DD7D">
    <w:name w:val="07532DA1C69E4DEBAE1BF9D04EB1DD7D"/>
    <w:rsid w:val="00D20C56"/>
    <w:pPr>
      <w:widowControl w:val="0"/>
      <w:jc w:val="both"/>
    </w:pPr>
  </w:style>
  <w:style w:type="paragraph" w:customStyle="1" w:styleId="4235D99E68FE443EB4668F81D4E6907B">
    <w:name w:val="4235D99E68FE443EB4668F81D4E6907B"/>
    <w:rsid w:val="00D20C56"/>
    <w:pPr>
      <w:widowControl w:val="0"/>
      <w:jc w:val="both"/>
    </w:pPr>
  </w:style>
  <w:style w:type="paragraph" w:customStyle="1" w:styleId="24F2D0DFDBA6446DB7C65E333F8DBD34">
    <w:name w:val="24F2D0DFDBA6446DB7C65E333F8DBD34"/>
    <w:rsid w:val="00D20C56"/>
    <w:pPr>
      <w:widowControl w:val="0"/>
      <w:jc w:val="both"/>
    </w:pPr>
  </w:style>
  <w:style w:type="paragraph" w:customStyle="1" w:styleId="C8013E0067574C07A780EA366456F7C6">
    <w:name w:val="C8013E0067574C07A780EA366456F7C6"/>
    <w:rsid w:val="00D20C56"/>
    <w:pPr>
      <w:widowControl w:val="0"/>
      <w:jc w:val="both"/>
    </w:pPr>
  </w:style>
  <w:style w:type="paragraph" w:customStyle="1" w:styleId="5A70F46586DC42CFA02D4D64EE5EDA8D">
    <w:name w:val="5A70F46586DC42CFA02D4D64EE5EDA8D"/>
    <w:rsid w:val="00D20C56"/>
    <w:pPr>
      <w:widowControl w:val="0"/>
      <w:jc w:val="both"/>
    </w:pPr>
  </w:style>
  <w:style w:type="paragraph" w:customStyle="1" w:styleId="6B526EFBB74C48D5B4C3A860D781A613">
    <w:name w:val="6B526EFBB74C48D5B4C3A860D781A613"/>
    <w:rsid w:val="00D20C56"/>
    <w:pPr>
      <w:widowControl w:val="0"/>
      <w:jc w:val="both"/>
    </w:pPr>
  </w:style>
  <w:style w:type="paragraph" w:customStyle="1" w:styleId="BBD5D1880EDE470EA6CB049661921C83">
    <w:name w:val="BBD5D1880EDE470EA6CB049661921C83"/>
    <w:rsid w:val="00D20C56"/>
    <w:pPr>
      <w:widowControl w:val="0"/>
      <w:jc w:val="both"/>
    </w:pPr>
  </w:style>
  <w:style w:type="paragraph" w:customStyle="1" w:styleId="7EB506262FD24BB1893200F3F0664215">
    <w:name w:val="7EB506262FD24BB1893200F3F0664215"/>
    <w:rsid w:val="00D20C56"/>
    <w:pPr>
      <w:widowControl w:val="0"/>
      <w:jc w:val="both"/>
    </w:pPr>
  </w:style>
  <w:style w:type="paragraph" w:customStyle="1" w:styleId="854D8908DE5E478D9B203BB9A205E4D7">
    <w:name w:val="854D8908DE5E478D9B203BB9A205E4D7"/>
    <w:rsid w:val="00D20C56"/>
    <w:pPr>
      <w:widowControl w:val="0"/>
      <w:jc w:val="both"/>
    </w:pPr>
  </w:style>
  <w:style w:type="paragraph" w:customStyle="1" w:styleId="ACCB77DE3C9746949E293866FA442D9F">
    <w:name w:val="ACCB77DE3C9746949E293866FA442D9F"/>
    <w:rsid w:val="00D20C56"/>
    <w:pPr>
      <w:widowControl w:val="0"/>
      <w:jc w:val="both"/>
    </w:pPr>
  </w:style>
  <w:style w:type="paragraph" w:customStyle="1" w:styleId="930CB15FA79E4418A81EAC5DDE2D4BBF">
    <w:name w:val="930CB15FA79E4418A81EAC5DDE2D4BBF"/>
    <w:rsid w:val="00D20C56"/>
    <w:pPr>
      <w:widowControl w:val="0"/>
      <w:jc w:val="both"/>
    </w:pPr>
  </w:style>
  <w:style w:type="paragraph" w:customStyle="1" w:styleId="BFA5763D2E6447019EE2279AA1B7253B">
    <w:name w:val="BFA5763D2E6447019EE2279AA1B7253B"/>
    <w:rsid w:val="00D20C56"/>
    <w:pPr>
      <w:widowControl w:val="0"/>
      <w:jc w:val="both"/>
    </w:pPr>
  </w:style>
  <w:style w:type="paragraph" w:customStyle="1" w:styleId="7F3272C9C81641F59B9613F17BD6C42A">
    <w:name w:val="7F3272C9C81641F59B9613F17BD6C42A"/>
    <w:rsid w:val="00D20C56"/>
    <w:pPr>
      <w:widowControl w:val="0"/>
      <w:jc w:val="both"/>
    </w:pPr>
  </w:style>
  <w:style w:type="paragraph" w:customStyle="1" w:styleId="E5AB84C1D75241B3AAD3849E9969CD14">
    <w:name w:val="E5AB84C1D75241B3AAD3849E9969CD14"/>
    <w:rsid w:val="00D20C56"/>
    <w:pPr>
      <w:widowControl w:val="0"/>
      <w:jc w:val="both"/>
    </w:pPr>
  </w:style>
  <w:style w:type="paragraph" w:customStyle="1" w:styleId="DF60161652444F5DAECCE4A1A5D9EDFC">
    <w:name w:val="DF60161652444F5DAECCE4A1A5D9EDFC"/>
    <w:rsid w:val="00D20C56"/>
    <w:pPr>
      <w:widowControl w:val="0"/>
      <w:jc w:val="both"/>
    </w:pPr>
  </w:style>
  <w:style w:type="paragraph" w:customStyle="1" w:styleId="1F5809DA60804FA4BADFE9B1DF34C259">
    <w:name w:val="1F5809DA60804FA4BADFE9B1DF34C259"/>
    <w:rsid w:val="00D20C56"/>
    <w:pPr>
      <w:widowControl w:val="0"/>
      <w:jc w:val="both"/>
    </w:pPr>
  </w:style>
  <w:style w:type="paragraph" w:customStyle="1" w:styleId="62C0A6CC4479415596D1879294A1F6B6">
    <w:name w:val="62C0A6CC4479415596D1879294A1F6B6"/>
    <w:rsid w:val="00D20C56"/>
    <w:pPr>
      <w:widowControl w:val="0"/>
      <w:jc w:val="both"/>
    </w:pPr>
  </w:style>
  <w:style w:type="paragraph" w:customStyle="1" w:styleId="9D27C4089E9044FFBC734F633C09D0E4">
    <w:name w:val="9D27C4089E9044FFBC734F633C09D0E4"/>
    <w:rsid w:val="00D20C56"/>
    <w:pPr>
      <w:widowControl w:val="0"/>
      <w:jc w:val="both"/>
    </w:pPr>
  </w:style>
  <w:style w:type="paragraph" w:customStyle="1" w:styleId="E53589AC7EE646499219EC90350D36C6">
    <w:name w:val="E53589AC7EE646499219EC90350D36C6"/>
    <w:rsid w:val="00D20C56"/>
    <w:pPr>
      <w:widowControl w:val="0"/>
      <w:jc w:val="both"/>
    </w:pPr>
  </w:style>
  <w:style w:type="paragraph" w:customStyle="1" w:styleId="FDB70848AA04420CA9C7F34ED64714BF">
    <w:name w:val="FDB70848AA04420CA9C7F34ED64714BF"/>
    <w:rsid w:val="00D20C56"/>
    <w:pPr>
      <w:widowControl w:val="0"/>
      <w:jc w:val="both"/>
    </w:pPr>
  </w:style>
  <w:style w:type="paragraph" w:customStyle="1" w:styleId="B3E6B715A9DF415988AEF7AC8F7D9E66">
    <w:name w:val="B3E6B715A9DF415988AEF7AC8F7D9E66"/>
    <w:rsid w:val="00D20C56"/>
    <w:pPr>
      <w:widowControl w:val="0"/>
      <w:jc w:val="both"/>
    </w:pPr>
  </w:style>
  <w:style w:type="paragraph" w:customStyle="1" w:styleId="42FB4957263D4A259D4A496E15BFB313">
    <w:name w:val="42FB4957263D4A259D4A496E15BFB313"/>
    <w:rsid w:val="00D20C56"/>
    <w:pPr>
      <w:widowControl w:val="0"/>
      <w:jc w:val="both"/>
    </w:pPr>
  </w:style>
  <w:style w:type="paragraph" w:customStyle="1" w:styleId="C909AF909C2E48728828557555F7391F">
    <w:name w:val="C909AF909C2E48728828557555F7391F"/>
    <w:rsid w:val="00D20C56"/>
    <w:pPr>
      <w:widowControl w:val="0"/>
      <w:jc w:val="both"/>
    </w:pPr>
  </w:style>
  <w:style w:type="paragraph" w:customStyle="1" w:styleId="A05FD804D3E246078F8DF1AF1E1271C4">
    <w:name w:val="A05FD804D3E246078F8DF1AF1E1271C4"/>
    <w:rsid w:val="00DF1567"/>
    <w:pPr>
      <w:widowControl w:val="0"/>
      <w:jc w:val="both"/>
    </w:pPr>
  </w:style>
  <w:style w:type="paragraph" w:customStyle="1" w:styleId="0FCC559D01F64FC1A848408964A41018">
    <w:name w:val="0FCC559D01F64FC1A848408964A41018"/>
    <w:rsid w:val="00DF1567"/>
    <w:pPr>
      <w:widowControl w:val="0"/>
      <w:jc w:val="both"/>
    </w:pPr>
  </w:style>
  <w:style w:type="paragraph" w:customStyle="1" w:styleId="45841FB696124A358DD799CF01649EA5">
    <w:name w:val="45841FB696124A358DD799CF01649EA5"/>
    <w:rsid w:val="00DF1567"/>
    <w:pPr>
      <w:widowControl w:val="0"/>
      <w:jc w:val="both"/>
    </w:pPr>
  </w:style>
  <w:style w:type="paragraph" w:customStyle="1" w:styleId="85E248CFC6924E5D9CDDB3016775BC8F">
    <w:name w:val="85E248CFC6924E5D9CDDB3016775BC8F"/>
    <w:rsid w:val="00DF1567"/>
    <w:pPr>
      <w:widowControl w:val="0"/>
      <w:jc w:val="both"/>
    </w:pPr>
  </w:style>
  <w:style w:type="paragraph" w:customStyle="1" w:styleId="000C3247B9BB4FA4B3DA59A58B25A904">
    <w:name w:val="000C3247B9BB4FA4B3DA59A58B25A904"/>
    <w:rsid w:val="00DF1567"/>
    <w:pPr>
      <w:widowControl w:val="0"/>
      <w:jc w:val="both"/>
    </w:pPr>
  </w:style>
  <w:style w:type="paragraph" w:customStyle="1" w:styleId="D43D0E6066F74467A141588AA84A8933">
    <w:name w:val="D43D0E6066F74467A141588AA84A8933"/>
    <w:rsid w:val="00DF1567"/>
    <w:pPr>
      <w:widowControl w:val="0"/>
      <w:jc w:val="both"/>
    </w:pPr>
  </w:style>
  <w:style w:type="paragraph" w:customStyle="1" w:styleId="23896A93EBA7499EBAA27D0EB6BE196B">
    <w:name w:val="23896A93EBA7499EBAA27D0EB6BE196B"/>
    <w:rsid w:val="00DF1567"/>
    <w:pPr>
      <w:widowControl w:val="0"/>
      <w:jc w:val="both"/>
    </w:pPr>
  </w:style>
  <w:style w:type="paragraph" w:customStyle="1" w:styleId="CF8195B0B9424E99BCD2FF5D9504938D">
    <w:name w:val="CF8195B0B9424E99BCD2FF5D9504938D"/>
    <w:rsid w:val="00DF1567"/>
    <w:pPr>
      <w:widowControl w:val="0"/>
      <w:jc w:val="both"/>
    </w:pPr>
  </w:style>
  <w:style w:type="paragraph" w:customStyle="1" w:styleId="7E0ED0D44ACF486199688D6B5F78FEAC">
    <w:name w:val="7E0ED0D44ACF486199688D6B5F78FEAC"/>
    <w:rsid w:val="00DF1567"/>
    <w:pPr>
      <w:widowControl w:val="0"/>
      <w:jc w:val="both"/>
    </w:pPr>
  </w:style>
  <w:style w:type="paragraph" w:customStyle="1" w:styleId="03D8B5355850417B92589C57EEA43A78">
    <w:name w:val="03D8B5355850417B92589C57EEA43A78"/>
    <w:rsid w:val="00DF1567"/>
    <w:pPr>
      <w:widowControl w:val="0"/>
      <w:jc w:val="both"/>
    </w:pPr>
  </w:style>
  <w:style w:type="paragraph" w:customStyle="1" w:styleId="1020EE34CDBB4827916CDDAD33775E09">
    <w:name w:val="1020EE34CDBB4827916CDDAD33775E09"/>
    <w:rsid w:val="00DF1567"/>
    <w:pPr>
      <w:widowControl w:val="0"/>
      <w:jc w:val="both"/>
    </w:pPr>
  </w:style>
  <w:style w:type="paragraph" w:customStyle="1" w:styleId="E1605D865D41435FBBCB7B57801268A6">
    <w:name w:val="E1605D865D41435FBBCB7B57801268A6"/>
    <w:rsid w:val="00DF1567"/>
    <w:pPr>
      <w:widowControl w:val="0"/>
      <w:jc w:val="both"/>
    </w:pPr>
  </w:style>
  <w:style w:type="paragraph" w:customStyle="1" w:styleId="A32EFCC0ED634DBAB3858282A935BF18">
    <w:name w:val="A32EFCC0ED634DBAB3858282A935BF18"/>
    <w:rsid w:val="00DF1567"/>
    <w:pPr>
      <w:widowControl w:val="0"/>
      <w:jc w:val="both"/>
    </w:pPr>
  </w:style>
  <w:style w:type="paragraph" w:customStyle="1" w:styleId="EC9FBDEBE90C4637A5C2F0EC59D26B22">
    <w:name w:val="EC9FBDEBE90C4637A5C2F0EC59D26B22"/>
    <w:rsid w:val="00DF1567"/>
    <w:pPr>
      <w:widowControl w:val="0"/>
      <w:jc w:val="both"/>
    </w:pPr>
  </w:style>
  <w:style w:type="paragraph" w:customStyle="1" w:styleId="C4D6F9F043E141A9BDD06F94D0562C50">
    <w:name w:val="C4D6F9F043E141A9BDD06F94D0562C50"/>
    <w:rsid w:val="00DF1567"/>
    <w:pPr>
      <w:widowControl w:val="0"/>
      <w:jc w:val="both"/>
    </w:pPr>
  </w:style>
  <w:style w:type="paragraph" w:customStyle="1" w:styleId="41821AF906A54D7F825576E504073DAA">
    <w:name w:val="41821AF906A54D7F825576E504073DAA"/>
    <w:rsid w:val="00DF1567"/>
    <w:pPr>
      <w:widowControl w:val="0"/>
      <w:jc w:val="both"/>
    </w:pPr>
  </w:style>
  <w:style w:type="paragraph" w:customStyle="1" w:styleId="ADD6875667924C508C5E3519BB5E5454">
    <w:name w:val="ADD6875667924C508C5E3519BB5E5454"/>
    <w:rsid w:val="00DF1567"/>
    <w:pPr>
      <w:widowControl w:val="0"/>
      <w:jc w:val="both"/>
    </w:pPr>
  </w:style>
  <w:style w:type="paragraph" w:customStyle="1" w:styleId="F2C39E4EE8DD4670BD5C86B4F0C27C56">
    <w:name w:val="F2C39E4EE8DD4670BD5C86B4F0C27C56"/>
    <w:rsid w:val="00DF1567"/>
    <w:pPr>
      <w:widowControl w:val="0"/>
      <w:jc w:val="both"/>
    </w:pPr>
  </w:style>
  <w:style w:type="paragraph" w:customStyle="1" w:styleId="9C6C9F69A3264938991E2F9C059F9233">
    <w:name w:val="9C6C9F69A3264938991E2F9C059F9233"/>
    <w:rsid w:val="00DF1567"/>
    <w:pPr>
      <w:widowControl w:val="0"/>
      <w:jc w:val="both"/>
    </w:pPr>
  </w:style>
  <w:style w:type="paragraph" w:customStyle="1" w:styleId="836B5E91D0A34F51B9CBF93960ED5B1C">
    <w:name w:val="836B5E91D0A34F51B9CBF93960ED5B1C"/>
    <w:rsid w:val="00DF1567"/>
    <w:pPr>
      <w:widowControl w:val="0"/>
      <w:jc w:val="both"/>
    </w:pPr>
  </w:style>
  <w:style w:type="paragraph" w:customStyle="1" w:styleId="4B3D1FE51BCD4C9CA2F0A1904FE43BE5">
    <w:name w:val="4B3D1FE51BCD4C9CA2F0A1904FE43BE5"/>
    <w:rsid w:val="00DF1567"/>
    <w:pPr>
      <w:widowControl w:val="0"/>
      <w:jc w:val="both"/>
    </w:pPr>
  </w:style>
  <w:style w:type="paragraph" w:customStyle="1" w:styleId="987007A1915044829720CC6A6CB73B29">
    <w:name w:val="987007A1915044829720CC6A6CB73B29"/>
    <w:rsid w:val="00DF1567"/>
    <w:pPr>
      <w:widowControl w:val="0"/>
      <w:jc w:val="both"/>
    </w:pPr>
  </w:style>
  <w:style w:type="paragraph" w:customStyle="1" w:styleId="6D242E8AB69F4A51A4760071DCB54E70">
    <w:name w:val="6D242E8AB69F4A51A4760071DCB54E70"/>
    <w:rsid w:val="00DF1567"/>
    <w:pPr>
      <w:widowControl w:val="0"/>
      <w:jc w:val="both"/>
    </w:pPr>
  </w:style>
  <w:style w:type="paragraph" w:customStyle="1" w:styleId="409BCFE29FC541BDADEAF2770DE94FE1">
    <w:name w:val="409BCFE29FC541BDADEAF2770DE94FE1"/>
    <w:rsid w:val="00DF1567"/>
    <w:pPr>
      <w:widowControl w:val="0"/>
      <w:jc w:val="both"/>
    </w:pPr>
  </w:style>
  <w:style w:type="paragraph" w:customStyle="1" w:styleId="0E7FEB3A4B63490E8A37C602D031CC10">
    <w:name w:val="0E7FEB3A4B63490E8A37C602D031CC10"/>
    <w:rsid w:val="00DF1567"/>
    <w:pPr>
      <w:widowControl w:val="0"/>
      <w:jc w:val="both"/>
    </w:pPr>
  </w:style>
  <w:style w:type="paragraph" w:customStyle="1" w:styleId="9198C41D1D854BF1BDAA6D54C5C83353">
    <w:name w:val="9198C41D1D854BF1BDAA6D54C5C83353"/>
    <w:rsid w:val="00DF1567"/>
    <w:pPr>
      <w:widowControl w:val="0"/>
      <w:jc w:val="both"/>
    </w:pPr>
  </w:style>
  <w:style w:type="paragraph" w:customStyle="1" w:styleId="7E58F043B9D34C9AA223EFA955B3DD24">
    <w:name w:val="7E58F043B9D34C9AA223EFA955B3DD24"/>
    <w:rsid w:val="00DF1567"/>
    <w:pPr>
      <w:widowControl w:val="0"/>
      <w:jc w:val="both"/>
    </w:pPr>
  </w:style>
  <w:style w:type="paragraph" w:customStyle="1" w:styleId="1C5A0D1F3E67465B86A17BB4944A3B47">
    <w:name w:val="1C5A0D1F3E67465B86A17BB4944A3B47"/>
    <w:rsid w:val="00DF1567"/>
    <w:pPr>
      <w:widowControl w:val="0"/>
      <w:jc w:val="both"/>
    </w:pPr>
  </w:style>
  <w:style w:type="paragraph" w:customStyle="1" w:styleId="8C93D6D34B7442E49FF25864BB765E55">
    <w:name w:val="8C93D6D34B7442E49FF25864BB765E55"/>
    <w:rsid w:val="00DF1567"/>
    <w:pPr>
      <w:widowControl w:val="0"/>
      <w:jc w:val="both"/>
    </w:pPr>
  </w:style>
  <w:style w:type="paragraph" w:customStyle="1" w:styleId="679458DD4E5D476E93A485F439A64C90">
    <w:name w:val="679458DD4E5D476E93A485F439A64C90"/>
    <w:rsid w:val="00DF1567"/>
    <w:pPr>
      <w:widowControl w:val="0"/>
      <w:jc w:val="both"/>
    </w:pPr>
  </w:style>
  <w:style w:type="paragraph" w:customStyle="1" w:styleId="ED09CDA04F694F88885E86F030FA1A04">
    <w:name w:val="ED09CDA04F694F88885E86F030FA1A04"/>
    <w:rsid w:val="00DF1567"/>
    <w:pPr>
      <w:widowControl w:val="0"/>
      <w:jc w:val="both"/>
    </w:pPr>
  </w:style>
  <w:style w:type="paragraph" w:customStyle="1" w:styleId="613C28E9F9AA493BB41787523B33B055">
    <w:name w:val="613C28E9F9AA493BB41787523B33B055"/>
    <w:rsid w:val="00DF1567"/>
    <w:pPr>
      <w:widowControl w:val="0"/>
      <w:jc w:val="both"/>
    </w:pPr>
  </w:style>
  <w:style w:type="paragraph" w:customStyle="1" w:styleId="59CE797815F943D2B0218C8A62FC54B6">
    <w:name w:val="59CE797815F943D2B0218C8A62FC54B6"/>
    <w:rsid w:val="00DF1567"/>
    <w:pPr>
      <w:widowControl w:val="0"/>
      <w:jc w:val="both"/>
    </w:pPr>
  </w:style>
  <w:style w:type="paragraph" w:customStyle="1" w:styleId="FF89880A03664DC4A869F283E746851F">
    <w:name w:val="FF89880A03664DC4A869F283E746851F"/>
    <w:rsid w:val="00DF1567"/>
    <w:pPr>
      <w:widowControl w:val="0"/>
      <w:jc w:val="both"/>
    </w:pPr>
  </w:style>
  <w:style w:type="paragraph" w:customStyle="1" w:styleId="BE859A1459224559A10DE31F86E726F6">
    <w:name w:val="BE859A1459224559A10DE31F86E726F6"/>
    <w:rsid w:val="00DF1567"/>
    <w:pPr>
      <w:widowControl w:val="0"/>
      <w:jc w:val="both"/>
    </w:pPr>
  </w:style>
  <w:style w:type="paragraph" w:customStyle="1" w:styleId="A93B824F886E473090BAA7DCEB50B3D3">
    <w:name w:val="A93B824F886E473090BAA7DCEB50B3D3"/>
    <w:rsid w:val="00DF1567"/>
    <w:pPr>
      <w:widowControl w:val="0"/>
      <w:jc w:val="both"/>
    </w:pPr>
  </w:style>
  <w:style w:type="paragraph" w:customStyle="1" w:styleId="17533DDB7577498BADF3B0CA7E4C63E1">
    <w:name w:val="17533DDB7577498BADF3B0CA7E4C63E1"/>
    <w:rsid w:val="00DF1567"/>
    <w:pPr>
      <w:widowControl w:val="0"/>
      <w:jc w:val="both"/>
    </w:pPr>
  </w:style>
  <w:style w:type="paragraph" w:customStyle="1" w:styleId="A8BBEDBF5E6B46619874FF21FC5B0B14">
    <w:name w:val="A8BBEDBF5E6B46619874FF21FC5B0B14"/>
    <w:rsid w:val="00DF1567"/>
    <w:pPr>
      <w:widowControl w:val="0"/>
      <w:jc w:val="both"/>
    </w:pPr>
  </w:style>
  <w:style w:type="paragraph" w:customStyle="1" w:styleId="1D45E45BC833453A80F280AF61042C58">
    <w:name w:val="1D45E45BC833453A80F280AF61042C58"/>
    <w:rsid w:val="00DF1567"/>
    <w:pPr>
      <w:widowControl w:val="0"/>
      <w:jc w:val="both"/>
    </w:pPr>
  </w:style>
  <w:style w:type="paragraph" w:customStyle="1" w:styleId="194EF3436933468892099DA154D0C9FF">
    <w:name w:val="194EF3436933468892099DA154D0C9FF"/>
    <w:rsid w:val="00DF1567"/>
    <w:pPr>
      <w:widowControl w:val="0"/>
      <w:jc w:val="both"/>
    </w:pPr>
  </w:style>
  <w:style w:type="paragraph" w:customStyle="1" w:styleId="5A1B64D52F574A42B7E2995EF225CF3F">
    <w:name w:val="5A1B64D52F574A42B7E2995EF225CF3F"/>
    <w:rsid w:val="00DF1567"/>
    <w:pPr>
      <w:widowControl w:val="0"/>
      <w:jc w:val="both"/>
    </w:pPr>
  </w:style>
  <w:style w:type="paragraph" w:customStyle="1" w:styleId="C689D9AAFC164DF8B31AD0AEA84EDA52">
    <w:name w:val="C689D9AAFC164DF8B31AD0AEA84EDA52"/>
    <w:rsid w:val="00DF1567"/>
    <w:pPr>
      <w:widowControl w:val="0"/>
      <w:jc w:val="both"/>
    </w:pPr>
  </w:style>
  <w:style w:type="paragraph" w:customStyle="1" w:styleId="61D29D1DDEC14B5A9C717F09740F4AFE">
    <w:name w:val="61D29D1DDEC14B5A9C717F09740F4AFE"/>
    <w:rsid w:val="00DF1567"/>
    <w:pPr>
      <w:widowControl w:val="0"/>
      <w:jc w:val="both"/>
    </w:pPr>
  </w:style>
  <w:style w:type="paragraph" w:customStyle="1" w:styleId="B33BA4D392244092A903176804E79358">
    <w:name w:val="B33BA4D392244092A903176804E79358"/>
    <w:rsid w:val="00DF1567"/>
    <w:pPr>
      <w:widowControl w:val="0"/>
      <w:jc w:val="both"/>
    </w:pPr>
  </w:style>
  <w:style w:type="paragraph" w:customStyle="1" w:styleId="E7955232DD5F49089289B8E3AC67909E">
    <w:name w:val="E7955232DD5F49089289B8E3AC67909E"/>
    <w:rsid w:val="00DF1567"/>
    <w:pPr>
      <w:widowControl w:val="0"/>
      <w:jc w:val="both"/>
    </w:pPr>
  </w:style>
  <w:style w:type="paragraph" w:customStyle="1" w:styleId="F3D4411B8DEB4DE1A20689C8BF58F163">
    <w:name w:val="F3D4411B8DEB4DE1A20689C8BF58F163"/>
    <w:rsid w:val="00DF1567"/>
    <w:pPr>
      <w:widowControl w:val="0"/>
      <w:jc w:val="both"/>
    </w:pPr>
  </w:style>
  <w:style w:type="paragraph" w:customStyle="1" w:styleId="ED9F44C6316749BCB13C8F2C94105CA5">
    <w:name w:val="ED9F44C6316749BCB13C8F2C94105CA5"/>
    <w:rsid w:val="00DF1567"/>
    <w:pPr>
      <w:widowControl w:val="0"/>
      <w:jc w:val="both"/>
    </w:pPr>
  </w:style>
  <w:style w:type="paragraph" w:customStyle="1" w:styleId="ABA8BB893F124389964B19D8DE1743BF">
    <w:name w:val="ABA8BB893F124389964B19D8DE1743BF"/>
    <w:rsid w:val="00DF1567"/>
    <w:pPr>
      <w:widowControl w:val="0"/>
      <w:jc w:val="both"/>
    </w:pPr>
  </w:style>
  <w:style w:type="paragraph" w:customStyle="1" w:styleId="03DE9523D22A463EA3FA9C3B2AF3859B">
    <w:name w:val="03DE9523D22A463EA3FA9C3B2AF3859B"/>
    <w:rsid w:val="00DF1567"/>
    <w:pPr>
      <w:widowControl w:val="0"/>
      <w:jc w:val="both"/>
    </w:pPr>
  </w:style>
  <w:style w:type="paragraph" w:customStyle="1" w:styleId="1BEB6F13B64A425E961B5E08135C98FF">
    <w:name w:val="1BEB6F13B64A425E961B5E08135C98FF"/>
    <w:rsid w:val="00DF1567"/>
    <w:pPr>
      <w:widowControl w:val="0"/>
      <w:jc w:val="both"/>
    </w:pPr>
  </w:style>
  <w:style w:type="paragraph" w:customStyle="1" w:styleId="7F238F996AC747B4838CFB922E13B81C">
    <w:name w:val="7F238F996AC747B4838CFB922E13B81C"/>
    <w:rsid w:val="00DF1567"/>
    <w:pPr>
      <w:widowControl w:val="0"/>
      <w:jc w:val="both"/>
    </w:pPr>
  </w:style>
  <w:style w:type="paragraph" w:customStyle="1" w:styleId="3F4CCEED71A040F99D0B634023040EA3">
    <w:name w:val="3F4CCEED71A040F99D0B634023040EA3"/>
    <w:rsid w:val="00DF1567"/>
    <w:pPr>
      <w:widowControl w:val="0"/>
      <w:jc w:val="both"/>
    </w:pPr>
  </w:style>
  <w:style w:type="paragraph" w:customStyle="1" w:styleId="E63473595B624AEEB699AAB693C04F17">
    <w:name w:val="E63473595B624AEEB699AAB693C04F17"/>
    <w:rsid w:val="00DF1567"/>
    <w:pPr>
      <w:widowControl w:val="0"/>
      <w:jc w:val="both"/>
    </w:pPr>
  </w:style>
  <w:style w:type="paragraph" w:customStyle="1" w:styleId="64659532435E4078A865787D52054274">
    <w:name w:val="64659532435E4078A865787D52054274"/>
    <w:rsid w:val="00DF1567"/>
    <w:pPr>
      <w:widowControl w:val="0"/>
      <w:jc w:val="both"/>
    </w:pPr>
  </w:style>
  <w:style w:type="paragraph" w:customStyle="1" w:styleId="59315058F4664451A7E5FB573DDEF60A">
    <w:name w:val="59315058F4664451A7E5FB573DDEF60A"/>
    <w:rsid w:val="00DF1567"/>
    <w:pPr>
      <w:widowControl w:val="0"/>
      <w:jc w:val="both"/>
    </w:pPr>
  </w:style>
  <w:style w:type="paragraph" w:customStyle="1" w:styleId="E45E818ACC6B4DEE9562C03E8B1D655D">
    <w:name w:val="E45E818ACC6B4DEE9562C03E8B1D655D"/>
    <w:rsid w:val="00DF1567"/>
    <w:pPr>
      <w:widowControl w:val="0"/>
      <w:jc w:val="both"/>
    </w:pPr>
  </w:style>
  <w:style w:type="paragraph" w:customStyle="1" w:styleId="CEB0942432154AE98B5EFE4F9A3941C0">
    <w:name w:val="CEB0942432154AE98B5EFE4F9A3941C0"/>
    <w:rsid w:val="00DF1567"/>
    <w:pPr>
      <w:widowControl w:val="0"/>
      <w:jc w:val="both"/>
    </w:pPr>
  </w:style>
  <w:style w:type="paragraph" w:customStyle="1" w:styleId="22390E09FCDF48019681FCCC663EBE03">
    <w:name w:val="22390E09FCDF48019681FCCC663EBE03"/>
    <w:rsid w:val="00DF1567"/>
    <w:pPr>
      <w:widowControl w:val="0"/>
      <w:jc w:val="both"/>
    </w:pPr>
  </w:style>
  <w:style w:type="paragraph" w:customStyle="1" w:styleId="69296EFC4D6A451BAFFCB1073B98DDF7">
    <w:name w:val="69296EFC4D6A451BAFFCB1073B98DDF7"/>
    <w:rsid w:val="00DF1567"/>
    <w:pPr>
      <w:widowControl w:val="0"/>
      <w:jc w:val="both"/>
    </w:pPr>
  </w:style>
  <w:style w:type="paragraph" w:customStyle="1" w:styleId="138FAACD0CFA4FD59A517EA159C2AB5E">
    <w:name w:val="138FAACD0CFA4FD59A517EA159C2AB5E"/>
    <w:rsid w:val="00DF1567"/>
    <w:pPr>
      <w:widowControl w:val="0"/>
      <w:jc w:val="both"/>
    </w:pPr>
  </w:style>
  <w:style w:type="paragraph" w:customStyle="1" w:styleId="0A03D6426CCC44E88353B8850EE90F0E">
    <w:name w:val="0A03D6426CCC44E88353B8850EE90F0E"/>
    <w:rsid w:val="00DF1567"/>
    <w:pPr>
      <w:widowControl w:val="0"/>
      <w:jc w:val="both"/>
    </w:pPr>
  </w:style>
  <w:style w:type="paragraph" w:customStyle="1" w:styleId="E4D04DF8400342CE95F7BC2BF87D6F0D">
    <w:name w:val="E4D04DF8400342CE95F7BC2BF87D6F0D"/>
    <w:rsid w:val="00DF1567"/>
    <w:pPr>
      <w:widowControl w:val="0"/>
      <w:jc w:val="both"/>
    </w:pPr>
  </w:style>
  <w:style w:type="paragraph" w:customStyle="1" w:styleId="DDE5FB010EE94DD096F7934A337BED66">
    <w:name w:val="DDE5FB010EE94DD096F7934A337BED66"/>
    <w:rsid w:val="00DF1567"/>
    <w:pPr>
      <w:widowControl w:val="0"/>
      <w:jc w:val="both"/>
    </w:pPr>
  </w:style>
  <w:style w:type="paragraph" w:customStyle="1" w:styleId="2FBB9A9F2B1A48D09DA462D992781D2A">
    <w:name w:val="2FBB9A9F2B1A48D09DA462D992781D2A"/>
    <w:rsid w:val="00DF1567"/>
    <w:pPr>
      <w:widowControl w:val="0"/>
      <w:jc w:val="both"/>
    </w:pPr>
  </w:style>
  <w:style w:type="paragraph" w:customStyle="1" w:styleId="AEF53372DC5946DF9A329CF8D19C7195">
    <w:name w:val="AEF53372DC5946DF9A329CF8D19C7195"/>
    <w:rsid w:val="00DF1567"/>
    <w:pPr>
      <w:widowControl w:val="0"/>
      <w:jc w:val="both"/>
    </w:pPr>
  </w:style>
  <w:style w:type="paragraph" w:customStyle="1" w:styleId="45D5C958DE2E457689C2A2D9A5999D51">
    <w:name w:val="45D5C958DE2E457689C2A2D9A5999D51"/>
    <w:rsid w:val="00DF1567"/>
    <w:pPr>
      <w:widowControl w:val="0"/>
      <w:jc w:val="both"/>
    </w:pPr>
  </w:style>
  <w:style w:type="paragraph" w:customStyle="1" w:styleId="3523F24DAE16461EA4E1EC475D3FB1D2">
    <w:name w:val="3523F24DAE16461EA4E1EC475D3FB1D2"/>
    <w:rsid w:val="00DF1567"/>
    <w:pPr>
      <w:widowControl w:val="0"/>
      <w:jc w:val="both"/>
    </w:pPr>
  </w:style>
  <w:style w:type="paragraph" w:customStyle="1" w:styleId="E7CC9800296F4520A60AC2D757414572">
    <w:name w:val="E7CC9800296F4520A60AC2D757414572"/>
    <w:rsid w:val="00DF1567"/>
    <w:pPr>
      <w:widowControl w:val="0"/>
      <w:jc w:val="both"/>
    </w:pPr>
  </w:style>
  <w:style w:type="paragraph" w:customStyle="1" w:styleId="19BBA6C185704DF1B4E7C5C6FD3C0E44">
    <w:name w:val="19BBA6C185704DF1B4E7C5C6FD3C0E44"/>
    <w:rsid w:val="00DF1567"/>
    <w:pPr>
      <w:widowControl w:val="0"/>
      <w:jc w:val="both"/>
    </w:pPr>
  </w:style>
  <w:style w:type="paragraph" w:customStyle="1" w:styleId="4AE265A1CBEA46818CBBA4B501F4FB93">
    <w:name w:val="4AE265A1CBEA46818CBBA4B501F4FB93"/>
    <w:rsid w:val="00DF1567"/>
    <w:pPr>
      <w:widowControl w:val="0"/>
      <w:jc w:val="both"/>
    </w:pPr>
  </w:style>
  <w:style w:type="paragraph" w:customStyle="1" w:styleId="ECB5E98BF61C4B7F853A14E6C9DFB21C">
    <w:name w:val="ECB5E98BF61C4B7F853A14E6C9DFB21C"/>
    <w:rsid w:val="00DF1567"/>
    <w:pPr>
      <w:widowControl w:val="0"/>
      <w:jc w:val="both"/>
    </w:pPr>
  </w:style>
  <w:style w:type="paragraph" w:customStyle="1" w:styleId="0B4767EE439D44A89C1AE74F06AA6A88">
    <w:name w:val="0B4767EE439D44A89C1AE74F06AA6A88"/>
    <w:rsid w:val="00DF1567"/>
    <w:pPr>
      <w:widowControl w:val="0"/>
      <w:jc w:val="both"/>
    </w:pPr>
  </w:style>
  <w:style w:type="paragraph" w:customStyle="1" w:styleId="6E14FFE4499844A1AF5F9D7AF54046AA">
    <w:name w:val="6E14FFE4499844A1AF5F9D7AF54046AA"/>
    <w:rsid w:val="00DF1567"/>
    <w:pPr>
      <w:widowControl w:val="0"/>
      <w:jc w:val="both"/>
    </w:pPr>
  </w:style>
  <w:style w:type="paragraph" w:customStyle="1" w:styleId="A42E5568E7144788A982739C974BD4A8">
    <w:name w:val="A42E5568E7144788A982739C974BD4A8"/>
    <w:rsid w:val="00DF1567"/>
    <w:pPr>
      <w:widowControl w:val="0"/>
      <w:jc w:val="both"/>
    </w:pPr>
  </w:style>
  <w:style w:type="paragraph" w:customStyle="1" w:styleId="6DCEA3E5FB974057AC22B8A3D32839D2">
    <w:name w:val="6DCEA3E5FB974057AC22B8A3D32839D2"/>
    <w:rsid w:val="00DF1567"/>
    <w:pPr>
      <w:widowControl w:val="0"/>
      <w:jc w:val="both"/>
    </w:pPr>
  </w:style>
  <w:style w:type="paragraph" w:customStyle="1" w:styleId="0A9F226F3D81428EA6765E2324B4F9DA">
    <w:name w:val="0A9F226F3D81428EA6765E2324B4F9DA"/>
    <w:rsid w:val="00DF1567"/>
    <w:pPr>
      <w:widowControl w:val="0"/>
      <w:jc w:val="both"/>
    </w:pPr>
  </w:style>
  <w:style w:type="paragraph" w:customStyle="1" w:styleId="6E588E6358E84F82B69968C8AB6B3653">
    <w:name w:val="6E588E6358E84F82B69968C8AB6B3653"/>
    <w:rsid w:val="00DF1567"/>
    <w:pPr>
      <w:widowControl w:val="0"/>
      <w:jc w:val="both"/>
    </w:pPr>
  </w:style>
  <w:style w:type="paragraph" w:customStyle="1" w:styleId="5EE07C5228D94FECB880C1CD37BAE97C">
    <w:name w:val="5EE07C5228D94FECB880C1CD37BAE97C"/>
    <w:rsid w:val="00DF1567"/>
    <w:pPr>
      <w:widowControl w:val="0"/>
      <w:jc w:val="both"/>
    </w:pPr>
  </w:style>
  <w:style w:type="paragraph" w:customStyle="1" w:styleId="C15F143797784477922901E826ED570E">
    <w:name w:val="C15F143797784477922901E826ED570E"/>
    <w:rsid w:val="00DF1567"/>
    <w:pPr>
      <w:widowControl w:val="0"/>
      <w:jc w:val="both"/>
    </w:pPr>
  </w:style>
  <w:style w:type="paragraph" w:customStyle="1" w:styleId="92A2999A5FA947BF8AA5E361D176E62A">
    <w:name w:val="92A2999A5FA947BF8AA5E361D176E62A"/>
    <w:rsid w:val="00DF1567"/>
    <w:pPr>
      <w:widowControl w:val="0"/>
      <w:jc w:val="both"/>
    </w:pPr>
  </w:style>
  <w:style w:type="paragraph" w:customStyle="1" w:styleId="D4F541C16990435E8867BAF7BBF69E5C">
    <w:name w:val="D4F541C16990435E8867BAF7BBF69E5C"/>
    <w:rsid w:val="00DF1567"/>
    <w:pPr>
      <w:widowControl w:val="0"/>
      <w:jc w:val="both"/>
    </w:pPr>
  </w:style>
  <w:style w:type="paragraph" w:customStyle="1" w:styleId="C06AE2BDF72E46A8801868436EC8790F">
    <w:name w:val="C06AE2BDF72E46A8801868436EC8790F"/>
    <w:rsid w:val="00DF1567"/>
    <w:pPr>
      <w:widowControl w:val="0"/>
      <w:jc w:val="both"/>
    </w:pPr>
  </w:style>
  <w:style w:type="paragraph" w:customStyle="1" w:styleId="88D1D543300641AD85D9E0BD456E9442">
    <w:name w:val="88D1D543300641AD85D9E0BD456E9442"/>
    <w:rsid w:val="00DF1567"/>
    <w:pPr>
      <w:widowControl w:val="0"/>
      <w:jc w:val="both"/>
    </w:pPr>
  </w:style>
  <w:style w:type="paragraph" w:customStyle="1" w:styleId="DCBE0917CC9A4549A9BF402CF24E096E">
    <w:name w:val="DCBE0917CC9A4549A9BF402CF24E096E"/>
    <w:rsid w:val="00DF1567"/>
    <w:pPr>
      <w:widowControl w:val="0"/>
      <w:jc w:val="both"/>
    </w:pPr>
  </w:style>
  <w:style w:type="paragraph" w:customStyle="1" w:styleId="7F885C907A6F4407B30CD0BE04AF460E">
    <w:name w:val="7F885C907A6F4407B30CD0BE04AF460E"/>
    <w:rsid w:val="00DF1567"/>
    <w:pPr>
      <w:widowControl w:val="0"/>
      <w:jc w:val="both"/>
    </w:pPr>
  </w:style>
  <w:style w:type="paragraph" w:customStyle="1" w:styleId="7359C121CCEB4231B3B5F231624EA228">
    <w:name w:val="7359C121CCEB4231B3B5F231624EA228"/>
    <w:rsid w:val="00DF1567"/>
    <w:pPr>
      <w:widowControl w:val="0"/>
      <w:jc w:val="both"/>
    </w:pPr>
  </w:style>
  <w:style w:type="paragraph" w:customStyle="1" w:styleId="2DA3E6ADC77D43E1AD8D5E82A6DD636A">
    <w:name w:val="2DA3E6ADC77D43E1AD8D5E82A6DD636A"/>
    <w:rsid w:val="00DF1567"/>
    <w:pPr>
      <w:widowControl w:val="0"/>
      <w:jc w:val="both"/>
    </w:pPr>
  </w:style>
  <w:style w:type="paragraph" w:customStyle="1" w:styleId="6E3089A4D2854240AA8F444982AAC742">
    <w:name w:val="6E3089A4D2854240AA8F444982AAC742"/>
    <w:rsid w:val="00DF1567"/>
    <w:pPr>
      <w:widowControl w:val="0"/>
      <w:jc w:val="both"/>
    </w:pPr>
  </w:style>
  <w:style w:type="paragraph" w:customStyle="1" w:styleId="DFF3E4D99F5644E9BADFD52BCA212B99">
    <w:name w:val="DFF3E4D99F5644E9BADFD52BCA212B99"/>
    <w:rsid w:val="00DF1567"/>
    <w:pPr>
      <w:widowControl w:val="0"/>
      <w:jc w:val="both"/>
    </w:pPr>
  </w:style>
  <w:style w:type="paragraph" w:customStyle="1" w:styleId="FC9A954F29B140D9AF206D0EBB2DB975">
    <w:name w:val="FC9A954F29B140D9AF206D0EBB2DB975"/>
    <w:rsid w:val="00DF1567"/>
    <w:pPr>
      <w:widowControl w:val="0"/>
      <w:jc w:val="both"/>
    </w:pPr>
  </w:style>
  <w:style w:type="paragraph" w:customStyle="1" w:styleId="00934FE5D5C44E9E9A78845C89A72F58">
    <w:name w:val="00934FE5D5C44E9E9A78845C89A72F58"/>
    <w:rsid w:val="00DF1567"/>
    <w:pPr>
      <w:widowControl w:val="0"/>
      <w:jc w:val="both"/>
    </w:pPr>
  </w:style>
  <w:style w:type="paragraph" w:customStyle="1" w:styleId="E19962D5984A42809E47DFC81F1BB292">
    <w:name w:val="E19962D5984A42809E47DFC81F1BB292"/>
    <w:rsid w:val="00DF1567"/>
    <w:pPr>
      <w:widowControl w:val="0"/>
      <w:jc w:val="both"/>
    </w:pPr>
  </w:style>
  <w:style w:type="paragraph" w:customStyle="1" w:styleId="5A49CAE144E5402AAE3F32D7278365B8">
    <w:name w:val="5A49CAE144E5402AAE3F32D7278365B8"/>
    <w:rsid w:val="00DF1567"/>
    <w:pPr>
      <w:widowControl w:val="0"/>
      <w:jc w:val="both"/>
    </w:pPr>
  </w:style>
  <w:style w:type="paragraph" w:customStyle="1" w:styleId="4AE6D4E100A3437F86655EE0D86D9F6D">
    <w:name w:val="4AE6D4E100A3437F86655EE0D86D9F6D"/>
    <w:rsid w:val="00DF1567"/>
    <w:pPr>
      <w:widowControl w:val="0"/>
      <w:jc w:val="both"/>
    </w:pPr>
  </w:style>
  <w:style w:type="paragraph" w:customStyle="1" w:styleId="62657691D86F43BEA73723ADA4CC68A4">
    <w:name w:val="62657691D86F43BEA73723ADA4CC68A4"/>
    <w:rsid w:val="00DF1567"/>
    <w:pPr>
      <w:widowControl w:val="0"/>
      <w:jc w:val="both"/>
    </w:pPr>
  </w:style>
  <w:style w:type="paragraph" w:customStyle="1" w:styleId="63D3C01C5F76463491FA6F25123082E4">
    <w:name w:val="63D3C01C5F76463491FA6F25123082E4"/>
    <w:rsid w:val="00DF1567"/>
    <w:pPr>
      <w:widowControl w:val="0"/>
      <w:jc w:val="both"/>
    </w:pPr>
  </w:style>
  <w:style w:type="paragraph" w:customStyle="1" w:styleId="548D3DF6748B4B63BC7A2EC3A1625050">
    <w:name w:val="548D3DF6748B4B63BC7A2EC3A1625050"/>
    <w:rsid w:val="00DF1567"/>
    <w:pPr>
      <w:widowControl w:val="0"/>
      <w:jc w:val="both"/>
    </w:pPr>
  </w:style>
  <w:style w:type="paragraph" w:customStyle="1" w:styleId="1917B6D436FB4C7EB7EE62F2DEC7333A">
    <w:name w:val="1917B6D436FB4C7EB7EE62F2DEC7333A"/>
    <w:rsid w:val="00DF1567"/>
    <w:pPr>
      <w:widowControl w:val="0"/>
      <w:jc w:val="both"/>
    </w:pPr>
  </w:style>
  <w:style w:type="paragraph" w:customStyle="1" w:styleId="EAE8C67D5A5A4EC2BA8891478CC8C4B9">
    <w:name w:val="EAE8C67D5A5A4EC2BA8891478CC8C4B9"/>
    <w:rsid w:val="00DF1567"/>
    <w:pPr>
      <w:widowControl w:val="0"/>
      <w:jc w:val="both"/>
    </w:pPr>
  </w:style>
  <w:style w:type="paragraph" w:customStyle="1" w:styleId="A899F9F6F497402DA0D74C3959310375">
    <w:name w:val="A899F9F6F497402DA0D74C3959310375"/>
    <w:rsid w:val="00DF1567"/>
    <w:pPr>
      <w:widowControl w:val="0"/>
      <w:jc w:val="both"/>
    </w:pPr>
  </w:style>
  <w:style w:type="paragraph" w:customStyle="1" w:styleId="D322A92EF53B48DAB0C957AB3631E237">
    <w:name w:val="D322A92EF53B48DAB0C957AB3631E237"/>
    <w:rsid w:val="00DF1567"/>
    <w:pPr>
      <w:widowControl w:val="0"/>
      <w:jc w:val="both"/>
    </w:pPr>
  </w:style>
  <w:style w:type="paragraph" w:customStyle="1" w:styleId="97D19DD3AD42434390527E121D78B7E0">
    <w:name w:val="97D19DD3AD42434390527E121D78B7E0"/>
    <w:rsid w:val="00DF1567"/>
    <w:pPr>
      <w:widowControl w:val="0"/>
      <w:jc w:val="both"/>
    </w:pPr>
  </w:style>
  <w:style w:type="paragraph" w:customStyle="1" w:styleId="4B90D4077F8F450BB8D355CF564CB363">
    <w:name w:val="4B90D4077F8F450BB8D355CF564CB363"/>
    <w:rsid w:val="00DF1567"/>
    <w:pPr>
      <w:widowControl w:val="0"/>
      <w:jc w:val="both"/>
    </w:pPr>
  </w:style>
  <w:style w:type="paragraph" w:customStyle="1" w:styleId="B448A41766284895AA926903A2FABB99">
    <w:name w:val="B448A41766284895AA926903A2FABB99"/>
    <w:rsid w:val="00DF1567"/>
    <w:pPr>
      <w:widowControl w:val="0"/>
      <w:jc w:val="both"/>
    </w:pPr>
  </w:style>
  <w:style w:type="paragraph" w:customStyle="1" w:styleId="B017A5F1E5AE4848A9B2D5B5BD7DEA01">
    <w:name w:val="B017A5F1E5AE4848A9B2D5B5BD7DEA01"/>
    <w:rsid w:val="00DF1567"/>
    <w:pPr>
      <w:widowControl w:val="0"/>
      <w:jc w:val="both"/>
    </w:pPr>
  </w:style>
  <w:style w:type="paragraph" w:customStyle="1" w:styleId="82E79EC4F4484BD993B571174CECA100">
    <w:name w:val="82E79EC4F4484BD993B571174CECA100"/>
    <w:rsid w:val="00DF1567"/>
    <w:pPr>
      <w:widowControl w:val="0"/>
      <w:jc w:val="both"/>
    </w:pPr>
  </w:style>
  <w:style w:type="paragraph" w:customStyle="1" w:styleId="7E5324DFDFC74D2C879DAB89A9EACEB7">
    <w:name w:val="7E5324DFDFC74D2C879DAB89A9EACEB7"/>
    <w:rsid w:val="00DF1567"/>
    <w:pPr>
      <w:widowControl w:val="0"/>
      <w:jc w:val="both"/>
    </w:pPr>
  </w:style>
  <w:style w:type="paragraph" w:customStyle="1" w:styleId="AA3C8D9592664909AF01E84C523FC960">
    <w:name w:val="AA3C8D9592664909AF01E84C523FC960"/>
    <w:rsid w:val="000B5676"/>
    <w:pPr>
      <w:widowControl w:val="0"/>
      <w:jc w:val="both"/>
    </w:pPr>
  </w:style>
  <w:style w:type="paragraph" w:customStyle="1" w:styleId="4F05D1CEF0FF4C5E921E403E8D7B92D0">
    <w:name w:val="4F05D1CEF0FF4C5E921E403E8D7B92D0"/>
    <w:rsid w:val="000B5676"/>
    <w:pPr>
      <w:widowControl w:val="0"/>
      <w:jc w:val="both"/>
    </w:pPr>
  </w:style>
  <w:style w:type="paragraph" w:customStyle="1" w:styleId="B68052E622AD48D49BCBF1B2363BE6AF">
    <w:name w:val="B68052E622AD48D49BCBF1B2363BE6AF"/>
    <w:rsid w:val="000B5676"/>
    <w:pPr>
      <w:widowControl w:val="0"/>
      <w:jc w:val="both"/>
    </w:pPr>
  </w:style>
  <w:style w:type="paragraph" w:customStyle="1" w:styleId="DF229CB397E34FEAAFA286C122A23228">
    <w:name w:val="DF229CB397E34FEAAFA286C122A23228"/>
    <w:rsid w:val="000B5676"/>
    <w:pPr>
      <w:widowControl w:val="0"/>
      <w:jc w:val="both"/>
    </w:pPr>
  </w:style>
  <w:style w:type="paragraph" w:customStyle="1" w:styleId="CE83BB40333242E5AAFE33AA535E9525">
    <w:name w:val="CE83BB40333242E5AAFE33AA535E9525"/>
    <w:rsid w:val="000B5676"/>
    <w:pPr>
      <w:widowControl w:val="0"/>
      <w:jc w:val="both"/>
    </w:pPr>
  </w:style>
  <w:style w:type="paragraph" w:customStyle="1" w:styleId="032404927067442F888F7D01B8A10A25">
    <w:name w:val="032404927067442F888F7D01B8A10A25"/>
    <w:rsid w:val="000B5676"/>
    <w:pPr>
      <w:widowControl w:val="0"/>
      <w:jc w:val="both"/>
    </w:pPr>
  </w:style>
  <w:style w:type="paragraph" w:customStyle="1" w:styleId="9C598307A2764646AB45ABA1C01BCA7D">
    <w:name w:val="9C598307A2764646AB45ABA1C01BCA7D"/>
    <w:rsid w:val="000B5676"/>
    <w:pPr>
      <w:widowControl w:val="0"/>
      <w:jc w:val="both"/>
    </w:pPr>
  </w:style>
  <w:style w:type="paragraph" w:customStyle="1" w:styleId="98154E76771948F58C2D179141865EB8">
    <w:name w:val="98154E76771948F58C2D179141865EB8"/>
    <w:rsid w:val="000B5676"/>
    <w:pPr>
      <w:widowControl w:val="0"/>
      <w:jc w:val="both"/>
    </w:pPr>
  </w:style>
  <w:style w:type="paragraph" w:customStyle="1" w:styleId="5F48BCC5D9114DB0AB0783866E6EA571">
    <w:name w:val="5F48BCC5D9114DB0AB0783866E6EA571"/>
    <w:rsid w:val="000B5676"/>
    <w:pPr>
      <w:widowControl w:val="0"/>
      <w:jc w:val="both"/>
    </w:pPr>
  </w:style>
  <w:style w:type="paragraph" w:customStyle="1" w:styleId="352B02F8DF3147DFB6EDA05CC4EC62A3">
    <w:name w:val="352B02F8DF3147DFB6EDA05CC4EC62A3"/>
    <w:rsid w:val="000B5676"/>
    <w:pPr>
      <w:widowControl w:val="0"/>
      <w:jc w:val="both"/>
    </w:pPr>
  </w:style>
  <w:style w:type="paragraph" w:customStyle="1" w:styleId="8313D80253F340DD92402C6C19C63C30">
    <w:name w:val="8313D80253F340DD92402C6C19C63C30"/>
    <w:rsid w:val="000B5676"/>
    <w:pPr>
      <w:widowControl w:val="0"/>
      <w:jc w:val="both"/>
    </w:pPr>
  </w:style>
  <w:style w:type="paragraph" w:customStyle="1" w:styleId="47F4DC7A3DC54F70BA39D60320D0B5F1">
    <w:name w:val="47F4DC7A3DC54F70BA39D60320D0B5F1"/>
    <w:rsid w:val="000B5676"/>
    <w:pPr>
      <w:widowControl w:val="0"/>
      <w:jc w:val="both"/>
    </w:pPr>
  </w:style>
  <w:style w:type="paragraph" w:customStyle="1" w:styleId="E1AD611E7FBF4542BA0EF5BD325C3C06">
    <w:name w:val="E1AD611E7FBF4542BA0EF5BD325C3C06"/>
    <w:rsid w:val="000B5676"/>
    <w:pPr>
      <w:widowControl w:val="0"/>
      <w:jc w:val="both"/>
    </w:pPr>
  </w:style>
  <w:style w:type="paragraph" w:customStyle="1" w:styleId="3D53299AF76F44D89071AED2D6CC2A3E">
    <w:name w:val="3D53299AF76F44D89071AED2D6CC2A3E"/>
    <w:rsid w:val="000B5676"/>
    <w:pPr>
      <w:widowControl w:val="0"/>
      <w:jc w:val="both"/>
    </w:pPr>
  </w:style>
  <w:style w:type="paragraph" w:customStyle="1" w:styleId="1C1D918BA4904500B80338D2A0AB980A">
    <w:name w:val="1C1D918BA4904500B80338D2A0AB980A"/>
    <w:rsid w:val="000B5676"/>
    <w:pPr>
      <w:widowControl w:val="0"/>
      <w:jc w:val="both"/>
    </w:pPr>
  </w:style>
  <w:style w:type="paragraph" w:customStyle="1" w:styleId="2DDB4F4482B84D478DF5BE8FCE8E4028">
    <w:name w:val="2DDB4F4482B84D478DF5BE8FCE8E4028"/>
    <w:rsid w:val="000B5676"/>
    <w:pPr>
      <w:widowControl w:val="0"/>
      <w:jc w:val="both"/>
    </w:pPr>
  </w:style>
  <w:style w:type="paragraph" w:customStyle="1" w:styleId="BDB8C796C04E478D94E9CB1EC0956411">
    <w:name w:val="BDB8C796C04E478D94E9CB1EC0956411"/>
    <w:rsid w:val="000B5676"/>
    <w:pPr>
      <w:widowControl w:val="0"/>
      <w:jc w:val="both"/>
    </w:pPr>
  </w:style>
  <w:style w:type="paragraph" w:customStyle="1" w:styleId="6868E0B0FD6D4D399664D428E6EFB8BD">
    <w:name w:val="6868E0B0FD6D4D399664D428E6EFB8BD"/>
    <w:rsid w:val="000B5676"/>
    <w:pPr>
      <w:widowControl w:val="0"/>
      <w:jc w:val="both"/>
    </w:pPr>
  </w:style>
  <w:style w:type="paragraph" w:customStyle="1" w:styleId="4D304940381F454C842A562FB4906B31">
    <w:name w:val="4D304940381F454C842A562FB4906B31"/>
    <w:rsid w:val="000B5676"/>
    <w:pPr>
      <w:widowControl w:val="0"/>
      <w:jc w:val="both"/>
    </w:pPr>
  </w:style>
  <w:style w:type="paragraph" w:customStyle="1" w:styleId="59B62FB7F45B4B0D84365E9D899A4395">
    <w:name w:val="59B62FB7F45B4B0D84365E9D899A4395"/>
    <w:rsid w:val="000B5676"/>
    <w:pPr>
      <w:widowControl w:val="0"/>
      <w:jc w:val="both"/>
    </w:pPr>
  </w:style>
  <w:style w:type="paragraph" w:customStyle="1" w:styleId="1F37EE6E0CB448DA9F9333B1A44BED08">
    <w:name w:val="1F37EE6E0CB448DA9F9333B1A44BED08"/>
    <w:rsid w:val="000B5676"/>
    <w:pPr>
      <w:widowControl w:val="0"/>
      <w:jc w:val="both"/>
    </w:pPr>
  </w:style>
  <w:style w:type="paragraph" w:customStyle="1" w:styleId="F60D769445EE415DB5EEC3F12890A86B">
    <w:name w:val="F60D769445EE415DB5EEC3F12890A86B"/>
    <w:rsid w:val="000B5676"/>
    <w:pPr>
      <w:widowControl w:val="0"/>
      <w:jc w:val="both"/>
    </w:pPr>
  </w:style>
  <w:style w:type="paragraph" w:customStyle="1" w:styleId="6CE0E7AC75AD4D1190DC0DF126677CB6">
    <w:name w:val="6CE0E7AC75AD4D1190DC0DF126677CB6"/>
    <w:rsid w:val="000B5676"/>
    <w:pPr>
      <w:widowControl w:val="0"/>
      <w:jc w:val="both"/>
    </w:pPr>
  </w:style>
  <w:style w:type="paragraph" w:customStyle="1" w:styleId="2DA77953A5F94AC49F42F06B278384F3">
    <w:name w:val="2DA77953A5F94AC49F42F06B278384F3"/>
    <w:rsid w:val="000B5676"/>
    <w:pPr>
      <w:widowControl w:val="0"/>
      <w:jc w:val="both"/>
    </w:pPr>
  </w:style>
  <w:style w:type="paragraph" w:customStyle="1" w:styleId="6ED00335E3C94AC88A2FCFB137ED0425">
    <w:name w:val="6ED00335E3C94AC88A2FCFB137ED0425"/>
    <w:rsid w:val="000B5676"/>
    <w:pPr>
      <w:widowControl w:val="0"/>
      <w:jc w:val="both"/>
    </w:pPr>
  </w:style>
  <w:style w:type="paragraph" w:customStyle="1" w:styleId="CA78425413854BC3BA0E9A17DC4D56EA">
    <w:name w:val="CA78425413854BC3BA0E9A17DC4D56EA"/>
    <w:rsid w:val="000B5676"/>
    <w:pPr>
      <w:widowControl w:val="0"/>
      <w:jc w:val="both"/>
    </w:pPr>
  </w:style>
  <w:style w:type="paragraph" w:customStyle="1" w:styleId="E39A9A80C43643EABD040ADA66B82C04">
    <w:name w:val="E39A9A80C43643EABD040ADA66B82C04"/>
    <w:rsid w:val="000B5676"/>
    <w:pPr>
      <w:widowControl w:val="0"/>
      <w:jc w:val="both"/>
    </w:pPr>
  </w:style>
  <w:style w:type="paragraph" w:customStyle="1" w:styleId="269A278328124578A62BC607403ADE40">
    <w:name w:val="269A278328124578A62BC607403ADE40"/>
    <w:rsid w:val="000B5676"/>
    <w:pPr>
      <w:widowControl w:val="0"/>
      <w:jc w:val="both"/>
    </w:pPr>
  </w:style>
  <w:style w:type="paragraph" w:customStyle="1" w:styleId="5A55ED3FA42C4AA49FF9835B5175A88B">
    <w:name w:val="5A55ED3FA42C4AA49FF9835B5175A88B"/>
    <w:rsid w:val="000B5676"/>
    <w:pPr>
      <w:widowControl w:val="0"/>
      <w:jc w:val="both"/>
    </w:pPr>
  </w:style>
  <w:style w:type="paragraph" w:customStyle="1" w:styleId="FD867D57911F498188C4925F3524EA39">
    <w:name w:val="FD867D57911F498188C4925F3524EA39"/>
    <w:rsid w:val="000B5676"/>
    <w:pPr>
      <w:widowControl w:val="0"/>
      <w:jc w:val="both"/>
    </w:pPr>
  </w:style>
  <w:style w:type="paragraph" w:customStyle="1" w:styleId="16F3583577C943C8B88A6A1FBE57291A">
    <w:name w:val="16F3583577C943C8B88A6A1FBE57291A"/>
    <w:rsid w:val="000B5676"/>
    <w:pPr>
      <w:widowControl w:val="0"/>
      <w:jc w:val="both"/>
    </w:pPr>
  </w:style>
  <w:style w:type="paragraph" w:customStyle="1" w:styleId="15C421630BCE42949C5FAB58AC2B774B">
    <w:name w:val="15C421630BCE42949C5FAB58AC2B774B"/>
    <w:rsid w:val="000B5676"/>
    <w:pPr>
      <w:widowControl w:val="0"/>
      <w:jc w:val="both"/>
    </w:pPr>
  </w:style>
  <w:style w:type="paragraph" w:customStyle="1" w:styleId="E41E0017329B40E088AF789A6E7C0C75">
    <w:name w:val="E41E0017329B40E088AF789A6E7C0C75"/>
    <w:rsid w:val="000B5676"/>
    <w:pPr>
      <w:widowControl w:val="0"/>
      <w:jc w:val="both"/>
    </w:pPr>
  </w:style>
  <w:style w:type="paragraph" w:customStyle="1" w:styleId="7694E79D288E4CD5A5EC965C12760195">
    <w:name w:val="7694E79D288E4CD5A5EC965C12760195"/>
    <w:rsid w:val="000B5676"/>
    <w:pPr>
      <w:widowControl w:val="0"/>
      <w:jc w:val="both"/>
    </w:pPr>
  </w:style>
  <w:style w:type="paragraph" w:customStyle="1" w:styleId="CCFFC90712784CA2B41B66303146605E">
    <w:name w:val="CCFFC90712784CA2B41B66303146605E"/>
    <w:rsid w:val="000B5676"/>
    <w:pPr>
      <w:widowControl w:val="0"/>
      <w:jc w:val="both"/>
    </w:pPr>
  </w:style>
  <w:style w:type="paragraph" w:customStyle="1" w:styleId="D673DDA97A74456DA899CFB0CEAE15F5">
    <w:name w:val="D673DDA97A74456DA899CFB0CEAE15F5"/>
    <w:rsid w:val="000B5676"/>
    <w:pPr>
      <w:widowControl w:val="0"/>
      <w:jc w:val="both"/>
    </w:pPr>
  </w:style>
  <w:style w:type="paragraph" w:customStyle="1" w:styleId="F28007FF11D0415DBC50F79D1E446D15">
    <w:name w:val="F28007FF11D0415DBC50F79D1E446D15"/>
    <w:rsid w:val="000B5676"/>
    <w:pPr>
      <w:widowControl w:val="0"/>
      <w:jc w:val="both"/>
    </w:pPr>
  </w:style>
  <w:style w:type="paragraph" w:customStyle="1" w:styleId="FD41C0A11153464CB167081C37633B0F">
    <w:name w:val="FD41C0A11153464CB167081C37633B0F"/>
    <w:rsid w:val="000B5676"/>
    <w:pPr>
      <w:widowControl w:val="0"/>
      <w:jc w:val="both"/>
    </w:pPr>
  </w:style>
  <w:style w:type="paragraph" w:customStyle="1" w:styleId="627D4F021A78464CAF385B52E397FE89">
    <w:name w:val="627D4F021A78464CAF385B52E397FE89"/>
    <w:rsid w:val="000B5676"/>
    <w:pPr>
      <w:widowControl w:val="0"/>
      <w:jc w:val="both"/>
    </w:pPr>
  </w:style>
  <w:style w:type="paragraph" w:customStyle="1" w:styleId="37FA7B574F79426CB6453F831A9D46FD">
    <w:name w:val="37FA7B574F79426CB6453F831A9D46FD"/>
    <w:rsid w:val="000B5676"/>
    <w:pPr>
      <w:widowControl w:val="0"/>
      <w:jc w:val="both"/>
    </w:pPr>
  </w:style>
  <w:style w:type="paragraph" w:customStyle="1" w:styleId="8129945565FE455A87E1D06DB713E699">
    <w:name w:val="8129945565FE455A87E1D06DB713E699"/>
    <w:rsid w:val="000B5676"/>
    <w:pPr>
      <w:widowControl w:val="0"/>
      <w:jc w:val="both"/>
    </w:pPr>
  </w:style>
  <w:style w:type="paragraph" w:customStyle="1" w:styleId="A1A2015D93E949BE8C4867400AF0DBD1">
    <w:name w:val="A1A2015D93E949BE8C4867400AF0DBD1"/>
    <w:rsid w:val="000B5676"/>
    <w:pPr>
      <w:widowControl w:val="0"/>
      <w:jc w:val="both"/>
    </w:pPr>
  </w:style>
  <w:style w:type="paragraph" w:customStyle="1" w:styleId="22BAC5B0E4474FE3861D5E30B696B4A5">
    <w:name w:val="22BAC5B0E4474FE3861D5E30B696B4A5"/>
    <w:rsid w:val="000B5676"/>
    <w:pPr>
      <w:widowControl w:val="0"/>
      <w:jc w:val="both"/>
    </w:pPr>
  </w:style>
  <w:style w:type="paragraph" w:customStyle="1" w:styleId="C04EF6DB531F4A24A983BFA1625A1D5E">
    <w:name w:val="C04EF6DB531F4A24A983BFA1625A1D5E"/>
    <w:rsid w:val="000B5676"/>
    <w:pPr>
      <w:widowControl w:val="0"/>
      <w:jc w:val="both"/>
    </w:pPr>
  </w:style>
  <w:style w:type="paragraph" w:customStyle="1" w:styleId="B61352B276004D768F80C7CDB5FB7CD8">
    <w:name w:val="B61352B276004D768F80C7CDB5FB7CD8"/>
    <w:rsid w:val="000B5676"/>
    <w:pPr>
      <w:widowControl w:val="0"/>
      <w:jc w:val="both"/>
    </w:pPr>
  </w:style>
  <w:style w:type="paragraph" w:customStyle="1" w:styleId="7222877F9F6448F88002D90E406D14B7">
    <w:name w:val="7222877F9F6448F88002D90E406D14B7"/>
    <w:rsid w:val="000B5676"/>
    <w:pPr>
      <w:widowControl w:val="0"/>
      <w:jc w:val="both"/>
    </w:pPr>
  </w:style>
  <w:style w:type="paragraph" w:customStyle="1" w:styleId="5692E79DD0EF47198A6EEFEC9F397B6B">
    <w:name w:val="5692E79DD0EF47198A6EEFEC9F397B6B"/>
    <w:rsid w:val="000B5676"/>
    <w:pPr>
      <w:widowControl w:val="0"/>
      <w:jc w:val="both"/>
    </w:pPr>
  </w:style>
  <w:style w:type="paragraph" w:customStyle="1" w:styleId="DEC537A4BB544CA7AC079537F33EAED1">
    <w:name w:val="DEC537A4BB544CA7AC079537F33EAED1"/>
    <w:rsid w:val="000B5676"/>
    <w:pPr>
      <w:widowControl w:val="0"/>
      <w:jc w:val="both"/>
    </w:pPr>
  </w:style>
  <w:style w:type="paragraph" w:customStyle="1" w:styleId="AB10C5A7C86740E1BC3F88EF8FC7A04C">
    <w:name w:val="AB10C5A7C86740E1BC3F88EF8FC7A04C"/>
    <w:rsid w:val="000B5676"/>
    <w:pPr>
      <w:widowControl w:val="0"/>
      <w:jc w:val="both"/>
    </w:pPr>
  </w:style>
  <w:style w:type="paragraph" w:customStyle="1" w:styleId="1A003D9C42034FCD8F365E1155224830">
    <w:name w:val="1A003D9C42034FCD8F365E1155224830"/>
    <w:rsid w:val="000B5676"/>
    <w:pPr>
      <w:widowControl w:val="0"/>
      <w:jc w:val="both"/>
    </w:pPr>
  </w:style>
  <w:style w:type="paragraph" w:customStyle="1" w:styleId="62F58B328F474FC1B7F1697EE2AC165F">
    <w:name w:val="62F58B328F474FC1B7F1697EE2AC165F"/>
    <w:rsid w:val="000B5676"/>
    <w:pPr>
      <w:widowControl w:val="0"/>
      <w:jc w:val="both"/>
    </w:pPr>
  </w:style>
  <w:style w:type="paragraph" w:customStyle="1" w:styleId="1B1C5836B5294295BE075F9A6E4895DD">
    <w:name w:val="1B1C5836B5294295BE075F9A6E4895DD"/>
    <w:rsid w:val="000B5676"/>
    <w:pPr>
      <w:widowControl w:val="0"/>
      <w:jc w:val="both"/>
    </w:pPr>
  </w:style>
  <w:style w:type="paragraph" w:customStyle="1" w:styleId="E15E5EEC154A49DFB4AB3B6F3D38ABCC">
    <w:name w:val="E15E5EEC154A49DFB4AB3B6F3D38ABCC"/>
    <w:rsid w:val="000B5676"/>
    <w:pPr>
      <w:widowControl w:val="0"/>
      <w:jc w:val="both"/>
    </w:pPr>
  </w:style>
  <w:style w:type="paragraph" w:customStyle="1" w:styleId="246126D350894EEAAF7253424E5B7695">
    <w:name w:val="246126D350894EEAAF7253424E5B7695"/>
    <w:rsid w:val="000B5676"/>
    <w:pPr>
      <w:widowControl w:val="0"/>
      <w:jc w:val="both"/>
    </w:pPr>
  </w:style>
  <w:style w:type="paragraph" w:customStyle="1" w:styleId="A7987D88B11046658B0BD2D527BC69A4">
    <w:name w:val="A7987D88B11046658B0BD2D527BC69A4"/>
    <w:rsid w:val="000B5676"/>
    <w:pPr>
      <w:widowControl w:val="0"/>
      <w:jc w:val="both"/>
    </w:pPr>
  </w:style>
  <w:style w:type="paragraph" w:customStyle="1" w:styleId="BA84C1F7658C40A28FFC347BCD41B342">
    <w:name w:val="BA84C1F7658C40A28FFC347BCD41B342"/>
    <w:rsid w:val="000B5676"/>
    <w:pPr>
      <w:widowControl w:val="0"/>
      <w:jc w:val="both"/>
    </w:pPr>
  </w:style>
  <w:style w:type="paragraph" w:customStyle="1" w:styleId="C645E3C7DEDC42A5BF7AB5248876104D">
    <w:name w:val="C645E3C7DEDC42A5BF7AB5248876104D"/>
    <w:rsid w:val="000B5676"/>
    <w:pPr>
      <w:widowControl w:val="0"/>
      <w:jc w:val="both"/>
    </w:pPr>
  </w:style>
  <w:style w:type="paragraph" w:customStyle="1" w:styleId="14C07765F7734437B6F6B375EB84593C">
    <w:name w:val="14C07765F7734437B6F6B375EB84593C"/>
    <w:rsid w:val="000B5676"/>
    <w:pPr>
      <w:widowControl w:val="0"/>
      <w:jc w:val="both"/>
    </w:pPr>
  </w:style>
  <w:style w:type="paragraph" w:customStyle="1" w:styleId="39A02DC2D6224DEE8056BB637C4D0B36">
    <w:name w:val="39A02DC2D6224DEE8056BB637C4D0B36"/>
    <w:rsid w:val="000B5676"/>
    <w:pPr>
      <w:widowControl w:val="0"/>
      <w:jc w:val="both"/>
    </w:pPr>
  </w:style>
  <w:style w:type="paragraph" w:customStyle="1" w:styleId="EBEC000BE8F04888A08864215E02C761">
    <w:name w:val="EBEC000BE8F04888A08864215E02C761"/>
    <w:rsid w:val="000B5676"/>
    <w:pPr>
      <w:widowControl w:val="0"/>
      <w:jc w:val="both"/>
    </w:pPr>
  </w:style>
  <w:style w:type="paragraph" w:customStyle="1" w:styleId="9D31CDDE19BF40EDBC2F0CCC6A2F63B3">
    <w:name w:val="9D31CDDE19BF40EDBC2F0CCC6A2F63B3"/>
    <w:rsid w:val="000B5676"/>
    <w:pPr>
      <w:widowControl w:val="0"/>
      <w:jc w:val="both"/>
    </w:pPr>
  </w:style>
  <w:style w:type="paragraph" w:customStyle="1" w:styleId="F3EF7F36787744F0A40ACC2B3204E521">
    <w:name w:val="F3EF7F36787744F0A40ACC2B3204E521"/>
    <w:rsid w:val="000B5676"/>
    <w:pPr>
      <w:widowControl w:val="0"/>
      <w:jc w:val="both"/>
    </w:pPr>
  </w:style>
  <w:style w:type="paragraph" w:customStyle="1" w:styleId="135E12301D2A4D6CB03CB2962E87AD46">
    <w:name w:val="135E12301D2A4D6CB03CB2962E87AD46"/>
    <w:rsid w:val="000B5676"/>
    <w:pPr>
      <w:widowControl w:val="0"/>
      <w:jc w:val="both"/>
    </w:pPr>
  </w:style>
  <w:style w:type="paragraph" w:customStyle="1" w:styleId="250E22D7494D444EBFB1A2219BE20364">
    <w:name w:val="250E22D7494D444EBFB1A2219BE20364"/>
    <w:rsid w:val="000B5676"/>
    <w:pPr>
      <w:widowControl w:val="0"/>
      <w:jc w:val="both"/>
    </w:pPr>
  </w:style>
  <w:style w:type="paragraph" w:customStyle="1" w:styleId="20ABA981DE5442D492C49F687DF18028">
    <w:name w:val="20ABA981DE5442D492C49F687DF18028"/>
    <w:rsid w:val="000B5676"/>
    <w:pPr>
      <w:widowControl w:val="0"/>
      <w:jc w:val="both"/>
    </w:pPr>
  </w:style>
  <w:style w:type="paragraph" w:customStyle="1" w:styleId="5F7B4DCE3CAE4BA6A83186B0A3BFFFDA">
    <w:name w:val="5F7B4DCE3CAE4BA6A83186B0A3BFFFDA"/>
    <w:rsid w:val="000B5676"/>
    <w:pPr>
      <w:widowControl w:val="0"/>
      <w:jc w:val="both"/>
    </w:pPr>
  </w:style>
  <w:style w:type="paragraph" w:customStyle="1" w:styleId="85222CEC05724297966B68ADBA6BF098">
    <w:name w:val="85222CEC05724297966B68ADBA6BF098"/>
    <w:rsid w:val="000B5676"/>
    <w:pPr>
      <w:widowControl w:val="0"/>
      <w:jc w:val="both"/>
    </w:pPr>
  </w:style>
  <w:style w:type="paragraph" w:customStyle="1" w:styleId="F484CCADD33E4CFE8C342A83349908A2">
    <w:name w:val="F484CCADD33E4CFE8C342A83349908A2"/>
    <w:rsid w:val="000B5676"/>
    <w:pPr>
      <w:widowControl w:val="0"/>
      <w:jc w:val="both"/>
    </w:pPr>
  </w:style>
  <w:style w:type="paragraph" w:customStyle="1" w:styleId="4B14687789A540109C95F4A0A0C8A025">
    <w:name w:val="4B14687789A540109C95F4A0A0C8A025"/>
    <w:rsid w:val="000B5676"/>
    <w:pPr>
      <w:widowControl w:val="0"/>
      <w:jc w:val="both"/>
    </w:pPr>
  </w:style>
  <w:style w:type="paragraph" w:customStyle="1" w:styleId="166F39C7DC5642FE9093ACF6D7D75620">
    <w:name w:val="166F39C7DC5642FE9093ACF6D7D75620"/>
    <w:rsid w:val="000B5676"/>
    <w:pPr>
      <w:widowControl w:val="0"/>
      <w:jc w:val="both"/>
    </w:pPr>
  </w:style>
  <w:style w:type="paragraph" w:customStyle="1" w:styleId="B19C5C99F153494F86C2C2130410E636">
    <w:name w:val="B19C5C99F153494F86C2C2130410E636"/>
    <w:rsid w:val="000B5676"/>
    <w:pPr>
      <w:widowControl w:val="0"/>
      <w:jc w:val="both"/>
    </w:pPr>
  </w:style>
  <w:style w:type="paragraph" w:customStyle="1" w:styleId="24C299D87EB74D4599310FAF6C94AE39">
    <w:name w:val="24C299D87EB74D4599310FAF6C94AE39"/>
    <w:rsid w:val="000B5676"/>
    <w:pPr>
      <w:widowControl w:val="0"/>
      <w:jc w:val="both"/>
    </w:pPr>
  </w:style>
  <w:style w:type="paragraph" w:customStyle="1" w:styleId="E1DD9BCE71844DB7BC1535DDB72498F6">
    <w:name w:val="E1DD9BCE71844DB7BC1535DDB72498F6"/>
    <w:rsid w:val="000B5676"/>
    <w:pPr>
      <w:widowControl w:val="0"/>
      <w:jc w:val="both"/>
    </w:pPr>
  </w:style>
  <w:style w:type="paragraph" w:customStyle="1" w:styleId="7FF9F4A3B2F6454CA26A74557D1CE951">
    <w:name w:val="7FF9F4A3B2F6454CA26A74557D1CE951"/>
    <w:rsid w:val="000B5676"/>
    <w:pPr>
      <w:widowControl w:val="0"/>
      <w:jc w:val="both"/>
    </w:pPr>
  </w:style>
  <w:style w:type="paragraph" w:customStyle="1" w:styleId="7B88C99DA4E2418EB5E543740660E737">
    <w:name w:val="7B88C99DA4E2418EB5E543740660E737"/>
    <w:rsid w:val="000B5676"/>
    <w:pPr>
      <w:widowControl w:val="0"/>
      <w:jc w:val="both"/>
    </w:pPr>
  </w:style>
  <w:style w:type="paragraph" w:customStyle="1" w:styleId="82E0DE858CBB4AE5A9B7E0B26008BAE5">
    <w:name w:val="82E0DE858CBB4AE5A9B7E0B26008BAE5"/>
    <w:rsid w:val="000B5676"/>
    <w:pPr>
      <w:widowControl w:val="0"/>
      <w:jc w:val="both"/>
    </w:pPr>
  </w:style>
  <w:style w:type="paragraph" w:customStyle="1" w:styleId="4C956F2045464AD2923227B34E3371D6">
    <w:name w:val="4C956F2045464AD2923227B34E3371D6"/>
    <w:rsid w:val="000B5676"/>
    <w:pPr>
      <w:widowControl w:val="0"/>
      <w:jc w:val="both"/>
    </w:pPr>
  </w:style>
  <w:style w:type="paragraph" w:customStyle="1" w:styleId="6C06DCD513D44C20B4744C7C48984E58">
    <w:name w:val="6C06DCD513D44C20B4744C7C48984E58"/>
    <w:rsid w:val="000B5676"/>
    <w:pPr>
      <w:widowControl w:val="0"/>
      <w:jc w:val="both"/>
    </w:pPr>
  </w:style>
  <w:style w:type="paragraph" w:customStyle="1" w:styleId="83740CE30F0946BEA8B8F12421A4E5FC">
    <w:name w:val="83740CE30F0946BEA8B8F12421A4E5FC"/>
    <w:rsid w:val="000B5676"/>
    <w:pPr>
      <w:widowControl w:val="0"/>
      <w:jc w:val="both"/>
    </w:pPr>
  </w:style>
  <w:style w:type="paragraph" w:customStyle="1" w:styleId="6E4FC386C93E442CAC459CC8E6945E7E">
    <w:name w:val="6E4FC386C93E442CAC459CC8E6945E7E"/>
    <w:rsid w:val="000B5676"/>
    <w:pPr>
      <w:widowControl w:val="0"/>
      <w:jc w:val="both"/>
    </w:pPr>
  </w:style>
  <w:style w:type="paragraph" w:customStyle="1" w:styleId="09ABCE5883EB4ED9A9053D750C7009B6">
    <w:name w:val="09ABCE5883EB4ED9A9053D750C7009B6"/>
    <w:rsid w:val="000B5676"/>
    <w:pPr>
      <w:widowControl w:val="0"/>
      <w:jc w:val="both"/>
    </w:pPr>
  </w:style>
  <w:style w:type="paragraph" w:customStyle="1" w:styleId="01457E50F5144AB18D244529D18840CA">
    <w:name w:val="01457E50F5144AB18D244529D18840CA"/>
    <w:rsid w:val="000B5676"/>
    <w:pPr>
      <w:widowControl w:val="0"/>
      <w:jc w:val="both"/>
    </w:pPr>
  </w:style>
  <w:style w:type="paragraph" w:customStyle="1" w:styleId="EFD32662A331431F8F2D7ED0C8F7311F">
    <w:name w:val="EFD32662A331431F8F2D7ED0C8F7311F"/>
    <w:rsid w:val="000B5676"/>
    <w:pPr>
      <w:widowControl w:val="0"/>
      <w:jc w:val="both"/>
    </w:pPr>
  </w:style>
  <w:style w:type="paragraph" w:customStyle="1" w:styleId="EE58283FB0414E1F9781C1A3CF6A1DE2">
    <w:name w:val="EE58283FB0414E1F9781C1A3CF6A1DE2"/>
    <w:rsid w:val="000B5676"/>
    <w:pPr>
      <w:widowControl w:val="0"/>
      <w:jc w:val="both"/>
    </w:pPr>
  </w:style>
  <w:style w:type="paragraph" w:customStyle="1" w:styleId="39D482DA59944772945543030F066E73">
    <w:name w:val="39D482DA59944772945543030F066E73"/>
    <w:rsid w:val="000B5676"/>
    <w:pPr>
      <w:widowControl w:val="0"/>
      <w:jc w:val="both"/>
    </w:pPr>
  </w:style>
  <w:style w:type="paragraph" w:customStyle="1" w:styleId="8B01FAA59EA548CAB380B8944AED73B1">
    <w:name w:val="8B01FAA59EA548CAB380B8944AED73B1"/>
    <w:rsid w:val="000B5676"/>
    <w:pPr>
      <w:widowControl w:val="0"/>
      <w:jc w:val="both"/>
    </w:pPr>
  </w:style>
  <w:style w:type="paragraph" w:customStyle="1" w:styleId="B4BE65F638FC43F583D211FB05357227">
    <w:name w:val="B4BE65F638FC43F583D211FB05357227"/>
    <w:rsid w:val="000B5676"/>
    <w:pPr>
      <w:widowControl w:val="0"/>
      <w:jc w:val="both"/>
    </w:pPr>
  </w:style>
  <w:style w:type="paragraph" w:customStyle="1" w:styleId="A04E4F84BFA04FE784020EF3476D8284">
    <w:name w:val="A04E4F84BFA04FE784020EF3476D8284"/>
    <w:rsid w:val="000B5676"/>
    <w:pPr>
      <w:widowControl w:val="0"/>
      <w:jc w:val="both"/>
    </w:pPr>
  </w:style>
  <w:style w:type="paragraph" w:customStyle="1" w:styleId="010E35E41C9942469C3F3CAF0A665541">
    <w:name w:val="010E35E41C9942469C3F3CAF0A665541"/>
    <w:rsid w:val="000B5676"/>
    <w:pPr>
      <w:widowControl w:val="0"/>
      <w:jc w:val="both"/>
    </w:pPr>
  </w:style>
  <w:style w:type="paragraph" w:customStyle="1" w:styleId="1E42AB414728424DB6237E1A5B43D161">
    <w:name w:val="1E42AB414728424DB6237E1A5B43D161"/>
    <w:rsid w:val="000B5676"/>
    <w:pPr>
      <w:widowControl w:val="0"/>
      <w:jc w:val="both"/>
    </w:pPr>
  </w:style>
  <w:style w:type="paragraph" w:customStyle="1" w:styleId="9BA63E0238D441C7B191B41EF33C9D9D">
    <w:name w:val="9BA63E0238D441C7B191B41EF33C9D9D"/>
    <w:rsid w:val="000B5676"/>
    <w:pPr>
      <w:widowControl w:val="0"/>
      <w:jc w:val="both"/>
    </w:pPr>
  </w:style>
  <w:style w:type="paragraph" w:customStyle="1" w:styleId="A8658A7B113545C08CA72E99132FDA44">
    <w:name w:val="A8658A7B113545C08CA72E99132FDA44"/>
    <w:rsid w:val="000B5676"/>
    <w:pPr>
      <w:widowControl w:val="0"/>
      <w:jc w:val="both"/>
    </w:pPr>
  </w:style>
  <w:style w:type="paragraph" w:customStyle="1" w:styleId="347F8E036F8F4F3B9065A57F6DFDF157">
    <w:name w:val="347F8E036F8F4F3B9065A57F6DFDF157"/>
    <w:rsid w:val="000B5676"/>
    <w:pPr>
      <w:widowControl w:val="0"/>
      <w:jc w:val="both"/>
    </w:pPr>
  </w:style>
  <w:style w:type="paragraph" w:customStyle="1" w:styleId="257725DA77324DA6A38024F7CB4D2B7E">
    <w:name w:val="257725DA77324DA6A38024F7CB4D2B7E"/>
    <w:rsid w:val="000B5676"/>
    <w:pPr>
      <w:widowControl w:val="0"/>
      <w:jc w:val="both"/>
    </w:pPr>
  </w:style>
  <w:style w:type="paragraph" w:customStyle="1" w:styleId="F499F96EE0BE40CB9D09B3E88B509AC1">
    <w:name w:val="F499F96EE0BE40CB9D09B3E88B509AC1"/>
    <w:rsid w:val="000B5676"/>
    <w:pPr>
      <w:widowControl w:val="0"/>
      <w:jc w:val="both"/>
    </w:pPr>
  </w:style>
  <w:style w:type="paragraph" w:customStyle="1" w:styleId="DE51C97B81284250967B8EDC66D9FF49">
    <w:name w:val="DE51C97B81284250967B8EDC66D9FF49"/>
    <w:rsid w:val="000B5676"/>
    <w:pPr>
      <w:widowControl w:val="0"/>
      <w:jc w:val="both"/>
    </w:pPr>
  </w:style>
  <w:style w:type="paragraph" w:customStyle="1" w:styleId="3B4E061C89844E66AFAC1F321FE58F83">
    <w:name w:val="3B4E061C89844E66AFAC1F321FE58F83"/>
    <w:rsid w:val="000B5676"/>
    <w:pPr>
      <w:widowControl w:val="0"/>
      <w:jc w:val="both"/>
    </w:pPr>
  </w:style>
  <w:style w:type="paragraph" w:customStyle="1" w:styleId="3E8507D4EBA0439591BE8AE4333C35E5">
    <w:name w:val="3E8507D4EBA0439591BE8AE4333C35E5"/>
    <w:rsid w:val="000B5676"/>
    <w:pPr>
      <w:widowControl w:val="0"/>
      <w:jc w:val="both"/>
    </w:pPr>
  </w:style>
  <w:style w:type="paragraph" w:customStyle="1" w:styleId="08F973397D95480B9DCEB6AA4F2C26B0">
    <w:name w:val="08F973397D95480B9DCEB6AA4F2C26B0"/>
    <w:rsid w:val="000B5676"/>
    <w:pPr>
      <w:widowControl w:val="0"/>
      <w:jc w:val="both"/>
    </w:pPr>
  </w:style>
  <w:style w:type="paragraph" w:customStyle="1" w:styleId="88F10EBAD3A641E78654985EE6DDA3D7">
    <w:name w:val="88F10EBAD3A641E78654985EE6DDA3D7"/>
    <w:rsid w:val="000B5676"/>
    <w:pPr>
      <w:widowControl w:val="0"/>
      <w:jc w:val="both"/>
    </w:pPr>
  </w:style>
  <w:style w:type="paragraph" w:customStyle="1" w:styleId="B4B89E9EF24E4174899B2CEED78562F3">
    <w:name w:val="B4B89E9EF24E4174899B2CEED78562F3"/>
    <w:rsid w:val="000B5676"/>
    <w:pPr>
      <w:widowControl w:val="0"/>
      <w:jc w:val="both"/>
    </w:pPr>
  </w:style>
  <w:style w:type="paragraph" w:customStyle="1" w:styleId="33DFC5A0D7734110BA35D3A7305F07E5">
    <w:name w:val="33DFC5A0D7734110BA35D3A7305F07E5"/>
    <w:rsid w:val="000B5676"/>
    <w:pPr>
      <w:widowControl w:val="0"/>
      <w:jc w:val="both"/>
    </w:pPr>
  </w:style>
  <w:style w:type="paragraph" w:customStyle="1" w:styleId="3488A20F771040189B433B79D88CAD03">
    <w:name w:val="3488A20F771040189B433B79D88CAD03"/>
    <w:rsid w:val="000B5676"/>
    <w:pPr>
      <w:widowControl w:val="0"/>
      <w:jc w:val="both"/>
    </w:pPr>
  </w:style>
  <w:style w:type="paragraph" w:customStyle="1" w:styleId="2E5491BC2E864040BA6C0A9E94C0E8E2">
    <w:name w:val="2E5491BC2E864040BA6C0A9E94C0E8E2"/>
    <w:rsid w:val="000B5676"/>
    <w:pPr>
      <w:widowControl w:val="0"/>
      <w:jc w:val="both"/>
    </w:pPr>
  </w:style>
  <w:style w:type="paragraph" w:customStyle="1" w:styleId="E913940B50064111A3D23FAD0FFDE286">
    <w:name w:val="E913940B50064111A3D23FAD0FFDE286"/>
    <w:rsid w:val="000B5676"/>
    <w:pPr>
      <w:widowControl w:val="0"/>
      <w:jc w:val="both"/>
    </w:pPr>
  </w:style>
  <w:style w:type="paragraph" w:customStyle="1" w:styleId="A95E69A345C54B3C9E0C7458E61796DE">
    <w:name w:val="A95E69A345C54B3C9E0C7458E61796DE"/>
    <w:rsid w:val="000B5676"/>
    <w:pPr>
      <w:widowControl w:val="0"/>
      <w:jc w:val="both"/>
    </w:pPr>
  </w:style>
  <w:style w:type="paragraph" w:customStyle="1" w:styleId="17EEB22BE87B4DD78B70BF10A3083A37">
    <w:name w:val="17EEB22BE87B4DD78B70BF10A3083A37"/>
    <w:rsid w:val="000B5676"/>
    <w:pPr>
      <w:widowControl w:val="0"/>
      <w:jc w:val="both"/>
    </w:pPr>
  </w:style>
  <w:style w:type="paragraph" w:customStyle="1" w:styleId="F3A422318B0444739F54ADE898049404">
    <w:name w:val="F3A422318B0444739F54ADE898049404"/>
    <w:rsid w:val="000B5676"/>
    <w:pPr>
      <w:widowControl w:val="0"/>
      <w:jc w:val="both"/>
    </w:pPr>
  </w:style>
  <w:style w:type="paragraph" w:customStyle="1" w:styleId="6F25D738059040BB91EF383A535473F0">
    <w:name w:val="6F25D738059040BB91EF383A535473F0"/>
    <w:rsid w:val="000B5676"/>
    <w:pPr>
      <w:widowControl w:val="0"/>
      <w:jc w:val="both"/>
    </w:pPr>
  </w:style>
  <w:style w:type="paragraph" w:customStyle="1" w:styleId="23F2C3F065804A1B865CA6C5792B6AAD">
    <w:name w:val="23F2C3F065804A1B865CA6C5792B6AAD"/>
    <w:rsid w:val="000B5676"/>
    <w:pPr>
      <w:widowControl w:val="0"/>
      <w:jc w:val="both"/>
    </w:pPr>
  </w:style>
  <w:style w:type="paragraph" w:customStyle="1" w:styleId="C3D1D9964F4A426C9E8B5398802D6E91">
    <w:name w:val="C3D1D9964F4A426C9E8B5398802D6E91"/>
    <w:rsid w:val="000B5676"/>
    <w:pPr>
      <w:widowControl w:val="0"/>
      <w:jc w:val="both"/>
    </w:pPr>
  </w:style>
  <w:style w:type="paragraph" w:customStyle="1" w:styleId="786F790F0F114A809489FE1F8EC86A98">
    <w:name w:val="786F790F0F114A809489FE1F8EC86A98"/>
    <w:rsid w:val="000B5676"/>
    <w:pPr>
      <w:widowControl w:val="0"/>
      <w:jc w:val="both"/>
    </w:pPr>
  </w:style>
  <w:style w:type="paragraph" w:customStyle="1" w:styleId="B9B6E075626E403698E99388B88AA871">
    <w:name w:val="B9B6E075626E403698E99388B88AA871"/>
    <w:rsid w:val="000B5676"/>
    <w:pPr>
      <w:widowControl w:val="0"/>
      <w:jc w:val="both"/>
    </w:pPr>
  </w:style>
  <w:style w:type="paragraph" w:customStyle="1" w:styleId="18689A1246BE4AD4A181D34428C99807">
    <w:name w:val="18689A1246BE4AD4A181D34428C99807"/>
    <w:rsid w:val="000B5676"/>
    <w:pPr>
      <w:widowControl w:val="0"/>
      <w:jc w:val="both"/>
    </w:pPr>
  </w:style>
  <w:style w:type="paragraph" w:customStyle="1" w:styleId="94701911A6A74A1C8877E51FAE9CC563">
    <w:name w:val="94701911A6A74A1C8877E51FAE9CC563"/>
    <w:rsid w:val="000B5676"/>
    <w:pPr>
      <w:widowControl w:val="0"/>
      <w:jc w:val="both"/>
    </w:pPr>
  </w:style>
  <w:style w:type="paragraph" w:customStyle="1" w:styleId="E7BE7A0B86DE4DD08ED61CD6EE8F7AB9">
    <w:name w:val="E7BE7A0B86DE4DD08ED61CD6EE8F7AB9"/>
    <w:rsid w:val="000B5676"/>
    <w:pPr>
      <w:widowControl w:val="0"/>
      <w:jc w:val="both"/>
    </w:pPr>
  </w:style>
  <w:style w:type="paragraph" w:customStyle="1" w:styleId="2F7732F314464F7ABFC329A273D6899E">
    <w:name w:val="2F7732F314464F7ABFC329A273D6899E"/>
    <w:rsid w:val="000B5676"/>
    <w:pPr>
      <w:widowControl w:val="0"/>
      <w:jc w:val="both"/>
    </w:pPr>
  </w:style>
  <w:style w:type="paragraph" w:customStyle="1" w:styleId="6798FB833F2F417693208A02BCB69A75">
    <w:name w:val="6798FB833F2F417693208A02BCB69A75"/>
    <w:rsid w:val="000B5676"/>
    <w:pPr>
      <w:widowControl w:val="0"/>
      <w:jc w:val="both"/>
    </w:pPr>
  </w:style>
  <w:style w:type="paragraph" w:customStyle="1" w:styleId="E3B647D609B44226A36EDA995D5E167F">
    <w:name w:val="E3B647D609B44226A36EDA995D5E167F"/>
    <w:rsid w:val="000B5676"/>
    <w:pPr>
      <w:widowControl w:val="0"/>
      <w:jc w:val="both"/>
    </w:pPr>
  </w:style>
  <w:style w:type="paragraph" w:customStyle="1" w:styleId="56E0BE983537438BACDE7252E0C80805">
    <w:name w:val="56E0BE983537438BACDE7252E0C80805"/>
    <w:rsid w:val="000B5676"/>
    <w:pPr>
      <w:widowControl w:val="0"/>
      <w:jc w:val="both"/>
    </w:pPr>
  </w:style>
  <w:style w:type="paragraph" w:customStyle="1" w:styleId="1CF1413B21C047028BA1AC0D31E04337">
    <w:name w:val="1CF1413B21C047028BA1AC0D31E04337"/>
    <w:rsid w:val="000B5676"/>
    <w:pPr>
      <w:widowControl w:val="0"/>
      <w:jc w:val="both"/>
    </w:pPr>
  </w:style>
  <w:style w:type="paragraph" w:customStyle="1" w:styleId="8D8C9B3C549D47F3873FF1B8E01F4F70">
    <w:name w:val="8D8C9B3C549D47F3873FF1B8E01F4F70"/>
    <w:rsid w:val="000B5676"/>
    <w:pPr>
      <w:widowControl w:val="0"/>
      <w:jc w:val="both"/>
    </w:pPr>
  </w:style>
  <w:style w:type="paragraph" w:customStyle="1" w:styleId="15ED7BDEDD674135AC6DE87AC20740DF">
    <w:name w:val="15ED7BDEDD674135AC6DE87AC20740DF"/>
    <w:rsid w:val="000B5676"/>
    <w:pPr>
      <w:widowControl w:val="0"/>
      <w:jc w:val="both"/>
    </w:pPr>
  </w:style>
  <w:style w:type="paragraph" w:customStyle="1" w:styleId="ED5801CAE89C4CFEA533C2445AE15BFF">
    <w:name w:val="ED5801CAE89C4CFEA533C2445AE15BFF"/>
    <w:rsid w:val="000B5676"/>
    <w:pPr>
      <w:widowControl w:val="0"/>
      <w:jc w:val="both"/>
    </w:pPr>
  </w:style>
  <w:style w:type="paragraph" w:customStyle="1" w:styleId="658693A77FE74449B47AEA6487021F93">
    <w:name w:val="658693A77FE74449B47AEA6487021F93"/>
    <w:rsid w:val="000B5676"/>
    <w:pPr>
      <w:widowControl w:val="0"/>
      <w:jc w:val="both"/>
    </w:pPr>
  </w:style>
  <w:style w:type="paragraph" w:customStyle="1" w:styleId="C10B54D76DA94DAABB53671B3BAEEFC5">
    <w:name w:val="C10B54D76DA94DAABB53671B3BAEEFC5"/>
    <w:rsid w:val="000B5676"/>
    <w:pPr>
      <w:widowControl w:val="0"/>
      <w:jc w:val="both"/>
    </w:pPr>
  </w:style>
  <w:style w:type="paragraph" w:customStyle="1" w:styleId="4C1D4030C8474F1F985A998AB24D3283">
    <w:name w:val="4C1D4030C8474F1F985A998AB24D3283"/>
    <w:rsid w:val="000B5676"/>
    <w:pPr>
      <w:widowControl w:val="0"/>
      <w:jc w:val="both"/>
    </w:pPr>
  </w:style>
  <w:style w:type="paragraph" w:customStyle="1" w:styleId="8F61EEB3CAD74810B40FA160CDBAAD5A">
    <w:name w:val="8F61EEB3CAD74810B40FA160CDBAAD5A"/>
    <w:rsid w:val="000B5676"/>
    <w:pPr>
      <w:widowControl w:val="0"/>
      <w:jc w:val="both"/>
    </w:pPr>
  </w:style>
  <w:style w:type="paragraph" w:customStyle="1" w:styleId="9FCAB177F7F44AC1B579828432135D3C">
    <w:name w:val="9FCAB177F7F44AC1B579828432135D3C"/>
    <w:rsid w:val="000B5676"/>
    <w:pPr>
      <w:widowControl w:val="0"/>
      <w:jc w:val="both"/>
    </w:pPr>
  </w:style>
  <w:style w:type="paragraph" w:customStyle="1" w:styleId="339A6F3DB3D040DABCF09090EE90FF74">
    <w:name w:val="339A6F3DB3D040DABCF09090EE90FF74"/>
    <w:rsid w:val="000B5676"/>
    <w:pPr>
      <w:widowControl w:val="0"/>
      <w:jc w:val="both"/>
    </w:pPr>
  </w:style>
  <w:style w:type="paragraph" w:customStyle="1" w:styleId="E35432A22BD9470E8AD3F704B138ECE0">
    <w:name w:val="E35432A22BD9470E8AD3F704B138ECE0"/>
    <w:rsid w:val="000B5676"/>
    <w:pPr>
      <w:widowControl w:val="0"/>
      <w:jc w:val="both"/>
    </w:pPr>
  </w:style>
  <w:style w:type="paragraph" w:customStyle="1" w:styleId="0C6A8F57C2764D4EB41F68328492CE40">
    <w:name w:val="0C6A8F57C2764D4EB41F68328492CE40"/>
    <w:rsid w:val="000B5676"/>
    <w:pPr>
      <w:widowControl w:val="0"/>
      <w:jc w:val="both"/>
    </w:pPr>
  </w:style>
  <w:style w:type="paragraph" w:customStyle="1" w:styleId="DE5FEB92780342C091665FFB2C742995">
    <w:name w:val="DE5FEB92780342C091665FFB2C742995"/>
    <w:rsid w:val="000B5676"/>
    <w:pPr>
      <w:widowControl w:val="0"/>
      <w:jc w:val="both"/>
    </w:pPr>
  </w:style>
  <w:style w:type="paragraph" w:customStyle="1" w:styleId="70750EBF5D5E4B3DAA62BCBBA2FA58A4">
    <w:name w:val="70750EBF5D5E4B3DAA62BCBBA2FA58A4"/>
    <w:rsid w:val="000B5676"/>
    <w:pPr>
      <w:widowControl w:val="0"/>
      <w:jc w:val="both"/>
    </w:pPr>
  </w:style>
  <w:style w:type="paragraph" w:customStyle="1" w:styleId="BF01C107AE6B4F6BA88494A3C6CFDF3A">
    <w:name w:val="BF01C107AE6B4F6BA88494A3C6CFDF3A"/>
    <w:rsid w:val="000B5676"/>
    <w:pPr>
      <w:widowControl w:val="0"/>
      <w:jc w:val="both"/>
    </w:pPr>
  </w:style>
  <w:style w:type="paragraph" w:customStyle="1" w:styleId="C46E8167EAC04E1BA1B2F0C2447D2358">
    <w:name w:val="C46E8167EAC04E1BA1B2F0C2447D2358"/>
    <w:rsid w:val="000B5676"/>
    <w:pPr>
      <w:widowControl w:val="0"/>
      <w:jc w:val="both"/>
    </w:pPr>
  </w:style>
  <w:style w:type="paragraph" w:customStyle="1" w:styleId="EC94805082574337944AA8DA7718C1E8">
    <w:name w:val="EC94805082574337944AA8DA7718C1E8"/>
    <w:rsid w:val="000B5676"/>
    <w:pPr>
      <w:widowControl w:val="0"/>
      <w:jc w:val="both"/>
    </w:pPr>
  </w:style>
  <w:style w:type="paragraph" w:customStyle="1" w:styleId="B83866093AF040BDADE397CFD160C214">
    <w:name w:val="B83866093AF040BDADE397CFD160C214"/>
    <w:rsid w:val="000B5676"/>
    <w:pPr>
      <w:widowControl w:val="0"/>
      <w:jc w:val="both"/>
    </w:pPr>
  </w:style>
  <w:style w:type="paragraph" w:customStyle="1" w:styleId="B15520FAE9624D11A89BFDE0F498571B">
    <w:name w:val="B15520FAE9624D11A89BFDE0F498571B"/>
    <w:rsid w:val="000B5676"/>
    <w:pPr>
      <w:widowControl w:val="0"/>
      <w:jc w:val="both"/>
    </w:pPr>
  </w:style>
  <w:style w:type="paragraph" w:customStyle="1" w:styleId="E0FA73313FA241F3A7E540E7C1B3EBD3">
    <w:name w:val="E0FA73313FA241F3A7E540E7C1B3EBD3"/>
    <w:rsid w:val="000B5676"/>
    <w:pPr>
      <w:widowControl w:val="0"/>
      <w:jc w:val="both"/>
    </w:pPr>
  </w:style>
  <w:style w:type="paragraph" w:customStyle="1" w:styleId="232E069F29C34508AAB0574945B2218A">
    <w:name w:val="232E069F29C34508AAB0574945B2218A"/>
    <w:rsid w:val="000B5676"/>
    <w:pPr>
      <w:widowControl w:val="0"/>
      <w:jc w:val="both"/>
    </w:pPr>
  </w:style>
  <w:style w:type="paragraph" w:customStyle="1" w:styleId="1FABF071CBDF432D9BE76A73E1E8397F">
    <w:name w:val="1FABF071CBDF432D9BE76A73E1E8397F"/>
    <w:rsid w:val="000B5676"/>
    <w:pPr>
      <w:widowControl w:val="0"/>
      <w:jc w:val="both"/>
    </w:pPr>
  </w:style>
  <w:style w:type="paragraph" w:customStyle="1" w:styleId="85A63D93CD7C459DBD706AC42AA229F2">
    <w:name w:val="85A63D93CD7C459DBD706AC42AA229F2"/>
    <w:rsid w:val="000B5676"/>
    <w:pPr>
      <w:widowControl w:val="0"/>
      <w:jc w:val="both"/>
    </w:pPr>
  </w:style>
  <w:style w:type="paragraph" w:customStyle="1" w:styleId="447779E9BF8F4A71A36AF9B95C4A7845">
    <w:name w:val="447779E9BF8F4A71A36AF9B95C4A7845"/>
    <w:rsid w:val="000B5676"/>
    <w:pPr>
      <w:widowControl w:val="0"/>
      <w:jc w:val="both"/>
    </w:pPr>
  </w:style>
  <w:style w:type="paragraph" w:customStyle="1" w:styleId="6BDE1FD873384B2F909A6511EA54149B">
    <w:name w:val="6BDE1FD873384B2F909A6511EA54149B"/>
    <w:rsid w:val="000B5676"/>
    <w:pPr>
      <w:widowControl w:val="0"/>
      <w:jc w:val="both"/>
    </w:pPr>
  </w:style>
  <w:style w:type="paragraph" w:customStyle="1" w:styleId="9E5C9232808C4AC38781D9DB7E0876DC">
    <w:name w:val="9E5C9232808C4AC38781D9DB7E0876DC"/>
    <w:rsid w:val="000B5676"/>
    <w:pPr>
      <w:widowControl w:val="0"/>
      <w:jc w:val="both"/>
    </w:pPr>
  </w:style>
  <w:style w:type="paragraph" w:customStyle="1" w:styleId="FAF2C61FA95A41B6B4BA9CD86EA22483">
    <w:name w:val="FAF2C61FA95A41B6B4BA9CD86EA22483"/>
    <w:rsid w:val="000B5676"/>
    <w:pPr>
      <w:widowControl w:val="0"/>
      <w:jc w:val="both"/>
    </w:pPr>
  </w:style>
  <w:style w:type="paragraph" w:customStyle="1" w:styleId="97BA631BACFC4E1284327AF2E22D9639">
    <w:name w:val="97BA631BACFC4E1284327AF2E22D9639"/>
    <w:rsid w:val="000B5676"/>
    <w:pPr>
      <w:widowControl w:val="0"/>
      <w:jc w:val="both"/>
    </w:pPr>
  </w:style>
  <w:style w:type="paragraph" w:customStyle="1" w:styleId="8A78877E2AC14490AA6376D4496963A2">
    <w:name w:val="8A78877E2AC14490AA6376D4496963A2"/>
    <w:rsid w:val="000B5676"/>
    <w:pPr>
      <w:widowControl w:val="0"/>
      <w:jc w:val="both"/>
    </w:pPr>
  </w:style>
  <w:style w:type="paragraph" w:customStyle="1" w:styleId="939D0BEDE44945E0A6C771A9F050640B">
    <w:name w:val="939D0BEDE44945E0A6C771A9F050640B"/>
    <w:rsid w:val="000B5676"/>
    <w:pPr>
      <w:widowControl w:val="0"/>
      <w:jc w:val="both"/>
    </w:pPr>
  </w:style>
  <w:style w:type="paragraph" w:customStyle="1" w:styleId="D92B442493AD425A9F5CDCFA7F9D9974">
    <w:name w:val="D92B442493AD425A9F5CDCFA7F9D9974"/>
    <w:rsid w:val="000B5676"/>
    <w:pPr>
      <w:widowControl w:val="0"/>
      <w:jc w:val="both"/>
    </w:pPr>
  </w:style>
  <w:style w:type="paragraph" w:customStyle="1" w:styleId="DD15D1B5F5AD4855B13646BBFF2486D8">
    <w:name w:val="DD15D1B5F5AD4855B13646BBFF2486D8"/>
    <w:rsid w:val="000B5676"/>
    <w:pPr>
      <w:widowControl w:val="0"/>
      <w:jc w:val="both"/>
    </w:pPr>
  </w:style>
  <w:style w:type="paragraph" w:customStyle="1" w:styleId="03E84994745F4A39AEC80E8C52386B28">
    <w:name w:val="03E84994745F4A39AEC80E8C52386B28"/>
    <w:rsid w:val="000B5676"/>
    <w:pPr>
      <w:widowControl w:val="0"/>
      <w:jc w:val="both"/>
    </w:pPr>
  </w:style>
  <w:style w:type="paragraph" w:customStyle="1" w:styleId="F5E9F45035574E768F84DE7D8B5772AD">
    <w:name w:val="F5E9F45035574E768F84DE7D8B5772AD"/>
    <w:rsid w:val="000B5676"/>
    <w:pPr>
      <w:widowControl w:val="0"/>
      <w:jc w:val="both"/>
    </w:pPr>
  </w:style>
  <w:style w:type="paragraph" w:customStyle="1" w:styleId="03089FDB4F654BC6A29AE3F1287421BA">
    <w:name w:val="03089FDB4F654BC6A29AE3F1287421BA"/>
    <w:rsid w:val="000B5676"/>
    <w:pPr>
      <w:widowControl w:val="0"/>
      <w:jc w:val="both"/>
    </w:pPr>
  </w:style>
  <w:style w:type="paragraph" w:customStyle="1" w:styleId="D3385B62B79A4CC7923AF349BD025222">
    <w:name w:val="D3385B62B79A4CC7923AF349BD025222"/>
    <w:rsid w:val="000B5676"/>
    <w:pPr>
      <w:widowControl w:val="0"/>
      <w:jc w:val="both"/>
    </w:pPr>
  </w:style>
  <w:style w:type="paragraph" w:customStyle="1" w:styleId="DFB1D6F70CB443648BED72173C10F326">
    <w:name w:val="DFB1D6F70CB443648BED72173C10F326"/>
    <w:rsid w:val="000B5676"/>
    <w:pPr>
      <w:widowControl w:val="0"/>
      <w:jc w:val="both"/>
    </w:pPr>
  </w:style>
  <w:style w:type="paragraph" w:customStyle="1" w:styleId="E93B9027FDFD4AD4800DC75598C4561F">
    <w:name w:val="E93B9027FDFD4AD4800DC75598C4561F"/>
    <w:rsid w:val="000B5676"/>
    <w:pPr>
      <w:widowControl w:val="0"/>
      <w:jc w:val="both"/>
    </w:pPr>
  </w:style>
  <w:style w:type="paragraph" w:customStyle="1" w:styleId="7551709CDFCD4B4BA459A992C95CB4EA">
    <w:name w:val="7551709CDFCD4B4BA459A992C95CB4EA"/>
    <w:rsid w:val="000B5676"/>
    <w:pPr>
      <w:widowControl w:val="0"/>
      <w:jc w:val="both"/>
    </w:pPr>
  </w:style>
  <w:style w:type="paragraph" w:customStyle="1" w:styleId="EFB997A38E334BAB922D5952DE8A6EA6">
    <w:name w:val="EFB997A38E334BAB922D5952DE8A6EA6"/>
    <w:rsid w:val="000B5676"/>
    <w:pPr>
      <w:widowControl w:val="0"/>
      <w:jc w:val="both"/>
    </w:pPr>
  </w:style>
  <w:style w:type="paragraph" w:customStyle="1" w:styleId="191AC1D4C8B74813B2225D5FD51A5A9F">
    <w:name w:val="191AC1D4C8B74813B2225D5FD51A5A9F"/>
    <w:rsid w:val="000B5676"/>
    <w:pPr>
      <w:widowControl w:val="0"/>
      <w:jc w:val="both"/>
    </w:pPr>
  </w:style>
  <w:style w:type="paragraph" w:customStyle="1" w:styleId="25E274CDBCDC4B9082E8D2BD240E98B7">
    <w:name w:val="25E274CDBCDC4B9082E8D2BD240E98B7"/>
    <w:rsid w:val="000B5676"/>
    <w:pPr>
      <w:widowControl w:val="0"/>
      <w:jc w:val="both"/>
    </w:pPr>
  </w:style>
  <w:style w:type="paragraph" w:customStyle="1" w:styleId="FC480CB024A14F15B0D60B201122662C">
    <w:name w:val="FC480CB024A14F15B0D60B201122662C"/>
    <w:rsid w:val="000B5676"/>
    <w:pPr>
      <w:widowControl w:val="0"/>
      <w:jc w:val="both"/>
    </w:pPr>
  </w:style>
  <w:style w:type="paragraph" w:customStyle="1" w:styleId="3B2B7773512D4170BFD01C8B2E4DD8C3">
    <w:name w:val="3B2B7773512D4170BFD01C8B2E4DD8C3"/>
    <w:rsid w:val="000B5676"/>
    <w:pPr>
      <w:widowControl w:val="0"/>
      <w:jc w:val="both"/>
    </w:pPr>
  </w:style>
  <w:style w:type="paragraph" w:customStyle="1" w:styleId="507AE2B2FC7842D28CE89665CAE5ED15">
    <w:name w:val="507AE2B2FC7842D28CE89665CAE5ED15"/>
    <w:rsid w:val="000B5676"/>
    <w:pPr>
      <w:widowControl w:val="0"/>
      <w:jc w:val="both"/>
    </w:pPr>
  </w:style>
  <w:style w:type="paragraph" w:customStyle="1" w:styleId="482E8DC3C7B44F258F01CB7B8DC73615">
    <w:name w:val="482E8DC3C7B44F258F01CB7B8DC73615"/>
    <w:rsid w:val="000B5676"/>
    <w:pPr>
      <w:widowControl w:val="0"/>
      <w:jc w:val="both"/>
    </w:pPr>
  </w:style>
  <w:style w:type="paragraph" w:customStyle="1" w:styleId="5DADC1705D7C46A1A778923E8FEFA255">
    <w:name w:val="5DADC1705D7C46A1A778923E8FEFA255"/>
    <w:rsid w:val="000B5676"/>
    <w:pPr>
      <w:widowControl w:val="0"/>
      <w:jc w:val="both"/>
    </w:pPr>
  </w:style>
  <w:style w:type="paragraph" w:customStyle="1" w:styleId="A13CB2DBFE0548AD96E4DD63502D84D6">
    <w:name w:val="A13CB2DBFE0548AD96E4DD63502D84D6"/>
    <w:rsid w:val="000B5676"/>
    <w:pPr>
      <w:widowControl w:val="0"/>
      <w:jc w:val="both"/>
    </w:pPr>
  </w:style>
  <w:style w:type="paragraph" w:customStyle="1" w:styleId="E003EACCC1D64C589B656A16E0A12310">
    <w:name w:val="E003EACCC1D64C589B656A16E0A12310"/>
    <w:rsid w:val="000B5676"/>
    <w:pPr>
      <w:widowControl w:val="0"/>
      <w:jc w:val="both"/>
    </w:pPr>
  </w:style>
  <w:style w:type="paragraph" w:customStyle="1" w:styleId="7739AC57E8D94DED8827602F07944DA8">
    <w:name w:val="7739AC57E8D94DED8827602F07944DA8"/>
    <w:rsid w:val="000B5676"/>
    <w:pPr>
      <w:widowControl w:val="0"/>
      <w:jc w:val="both"/>
    </w:pPr>
  </w:style>
  <w:style w:type="paragraph" w:customStyle="1" w:styleId="E034D0A668D745E88477206D327C4681">
    <w:name w:val="E034D0A668D745E88477206D327C4681"/>
    <w:rsid w:val="000B5676"/>
    <w:pPr>
      <w:widowControl w:val="0"/>
      <w:jc w:val="both"/>
    </w:pPr>
  </w:style>
  <w:style w:type="paragraph" w:customStyle="1" w:styleId="37445C0095F2467C965B6023E3ACCCE2">
    <w:name w:val="37445C0095F2467C965B6023E3ACCCE2"/>
    <w:rsid w:val="000B5676"/>
    <w:pPr>
      <w:widowControl w:val="0"/>
      <w:jc w:val="both"/>
    </w:pPr>
  </w:style>
  <w:style w:type="paragraph" w:customStyle="1" w:styleId="491C8BB28FC84B5885A268118A83D9FB">
    <w:name w:val="491C8BB28FC84B5885A268118A83D9FB"/>
    <w:rsid w:val="000B5676"/>
    <w:pPr>
      <w:widowControl w:val="0"/>
      <w:jc w:val="both"/>
    </w:pPr>
  </w:style>
  <w:style w:type="paragraph" w:customStyle="1" w:styleId="BBCC9D2AF49E4E729A406FDCCF67FB92">
    <w:name w:val="BBCC9D2AF49E4E729A406FDCCF67FB92"/>
    <w:rsid w:val="000B5676"/>
    <w:pPr>
      <w:widowControl w:val="0"/>
      <w:jc w:val="both"/>
    </w:pPr>
  </w:style>
  <w:style w:type="paragraph" w:customStyle="1" w:styleId="48FDD8BB4F2A4868AC0FAC0349A6B9E3">
    <w:name w:val="48FDD8BB4F2A4868AC0FAC0349A6B9E3"/>
    <w:rsid w:val="000B5676"/>
    <w:pPr>
      <w:widowControl w:val="0"/>
      <w:jc w:val="both"/>
    </w:pPr>
  </w:style>
  <w:style w:type="paragraph" w:customStyle="1" w:styleId="E373C034539B45E4B9BD50FFF1E9E159">
    <w:name w:val="E373C034539B45E4B9BD50FFF1E9E159"/>
    <w:rsid w:val="000B5676"/>
    <w:pPr>
      <w:widowControl w:val="0"/>
      <w:jc w:val="both"/>
    </w:pPr>
  </w:style>
  <w:style w:type="paragraph" w:customStyle="1" w:styleId="887D5A102CC2496788168C99770D925B">
    <w:name w:val="887D5A102CC2496788168C99770D925B"/>
    <w:rsid w:val="000B5676"/>
    <w:pPr>
      <w:widowControl w:val="0"/>
      <w:jc w:val="both"/>
    </w:pPr>
  </w:style>
  <w:style w:type="paragraph" w:customStyle="1" w:styleId="E11E289078CD4A678076DE2AF98334EA">
    <w:name w:val="E11E289078CD4A678076DE2AF98334EA"/>
    <w:rsid w:val="000B5676"/>
    <w:pPr>
      <w:widowControl w:val="0"/>
      <w:jc w:val="both"/>
    </w:pPr>
  </w:style>
  <w:style w:type="paragraph" w:customStyle="1" w:styleId="D9EDA0D1A9CE4329B3FA522BF4D65A03">
    <w:name w:val="D9EDA0D1A9CE4329B3FA522BF4D65A03"/>
    <w:rsid w:val="000B5676"/>
    <w:pPr>
      <w:widowControl w:val="0"/>
      <w:jc w:val="both"/>
    </w:pPr>
  </w:style>
  <w:style w:type="paragraph" w:customStyle="1" w:styleId="FF916FD7D51346AAA59360BA5C805BF1">
    <w:name w:val="FF916FD7D51346AAA59360BA5C805BF1"/>
    <w:rsid w:val="000B5676"/>
    <w:pPr>
      <w:widowControl w:val="0"/>
      <w:jc w:val="both"/>
    </w:pPr>
  </w:style>
  <w:style w:type="paragraph" w:customStyle="1" w:styleId="2EE8E8E313DB496DB8AB8B311B82328C">
    <w:name w:val="2EE8E8E313DB496DB8AB8B311B82328C"/>
    <w:rsid w:val="000B5676"/>
    <w:pPr>
      <w:widowControl w:val="0"/>
      <w:jc w:val="both"/>
    </w:pPr>
  </w:style>
  <w:style w:type="paragraph" w:customStyle="1" w:styleId="8D919DF320C44827A7CC18D277580029">
    <w:name w:val="8D919DF320C44827A7CC18D277580029"/>
    <w:rsid w:val="000B5676"/>
    <w:pPr>
      <w:widowControl w:val="0"/>
      <w:jc w:val="both"/>
    </w:pPr>
  </w:style>
  <w:style w:type="paragraph" w:customStyle="1" w:styleId="831D9E86B3C04F7AAE39AC2BD281D20E">
    <w:name w:val="831D9E86B3C04F7AAE39AC2BD281D20E"/>
    <w:rsid w:val="000B5676"/>
    <w:pPr>
      <w:widowControl w:val="0"/>
      <w:jc w:val="both"/>
    </w:pPr>
  </w:style>
  <w:style w:type="paragraph" w:customStyle="1" w:styleId="37472D2245074CA1BD6223B4A9528A5B">
    <w:name w:val="37472D2245074CA1BD6223B4A9528A5B"/>
    <w:rsid w:val="000B5676"/>
    <w:pPr>
      <w:widowControl w:val="0"/>
      <w:jc w:val="both"/>
    </w:pPr>
  </w:style>
  <w:style w:type="paragraph" w:customStyle="1" w:styleId="9A37D8F04AA7422BA20DCA4220DCE6A1">
    <w:name w:val="9A37D8F04AA7422BA20DCA4220DCE6A1"/>
    <w:rsid w:val="000B5676"/>
    <w:pPr>
      <w:widowControl w:val="0"/>
      <w:jc w:val="both"/>
    </w:pPr>
  </w:style>
  <w:style w:type="paragraph" w:customStyle="1" w:styleId="4EDFAA37D50548C4AD3EC67713929C65">
    <w:name w:val="4EDFAA37D50548C4AD3EC67713929C65"/>
    <w:rsid w:val="000B5676"/>
    <w:pPr>
      <w:widowControl w:val="0"/>
      <w:jc w:val="both"/>
    </w:pPr>
  </w:style>
  <w:style w:type="paragraph" w:customStyle="1" w:styleId="8AE6D105954A4EA29FE8EE955CB8562E">
    <w:name w:val="8AE6D105954A4EA29FE8EE955CB8562E"/>
    <w:rsid w:val="000B5676"/>
    <w:pPr>
      <w:widowControl w:val="0"/>
      <w:jc w:val="both"/>
    </w:pPr>
  </w:style>
  <w:style w:type="paragraph" w:customStyle="1" w:styleId="63AB0EBD7A2E4974B5A0E6A73B8E6FF9">
    <w:name w:val="63AB0EBD7A2E4974B5A0E6A73B8E6FF9"/>
    <w:rsid w:val="000B5676"/>
    <w:pPr>
      <w:widowControl w:val="0"/>
      <w:jc w:val="both"/>
    </w:pPr>
  </w:style>
  <w:style w:type="paragraph" w:customStyle="1" w:styleId="8AEA6B3FD46E493E858AFCF0FE460091">
    <w:name w:val="8AEA6B3FD46E493E858AFCF0FE460091"/>
    <w:rsid w:val="000B5676"/>
    <w:pPr>
      <w:widowControl w:val="0"/>
      <w:jc w:val="both"/>
    </w:pPr>
  </w:style>
  <w:style w:type="paragraph" w:customStyle="1" w:styleId="2579BBE055E6404ABBB5D887FC1CAB7F">
    <w:name w:val="2579BBE055E6404ABBB5D887FC1CAB7F"/>
    <w:rsid w:val="000B5676"/>
    <w:pPr>
      <w:widowControl w:val="0"/>
      <w:jc w:val="both"/>
    </w:pPr>
  </w:style>
  <w:style w:type="paragraph" w:customStyle="1" w:styleId="4B4CA318CD814CE5B0971EB716FB4D9D">
    <w:name w:val="4B4CA318CD814CE5B0971EB716FB4D9D"/>
    <w:rsid w:val="000B5676"/>
    <w:pPr>
      <w:widowControl w:val="0"/>
      <w:jc w:val="both"/>
    </w:pPr>
  </w:style>
  <w:style w:type="paragraph" w:customStyle="1" w:styleId="7E9F3E5091E341BBA8342863861BB54A">
    <w:name w:val="7E9F3E5091E341BBA8342863861BB54A"/>
    <w:rsid w:val="000B5676"/>
    <w:pPr>
      <w:widowControl w:val="0"/>
      <w:jc w:val="both"/>
    </w:pPr>
  </w:style>
  <w:style w:type="paragraph" w:customStyle="1" w:styleId="C617460C794B4CBF84966641B55FCB2E">
    <w:name w:val="C617460C794B4CBF84966641B55FCB2E"/>
    <w:rsid w:val="000B5676"/>
    <w:pPr>
      <w:widowControl w:val="0"/>
      <w:jc w:val="both"/>
    </w:pPr>
  </w:style>
  <w:style w:type="paragraph" w:customStyle="1" w:styleId="01F7DF0081F84E169D4666CA4D198F1B">
    <w:name w:val="01F7DF0081F84E169D4666CA4D198F1B"/>
    <w:rsid w:val="000B5676"/>
    <w:pPr>
      <w:widowControl w:val="0"/>
      <w:jc w:val="both"/>
    </w:pPr>
  </w:style>
  <w:style w:type="paragraph" w:customStyle="1" w:styleId="55957076EF5849F68ACD25532861ECB8">
    <w:name w:val="55957076EF5849F68ACD25532861ECB8"/>
    <w:rsid w:val="000B5676"/>
    <w:pPr>
      <w:widowControl w:val="0"/>
      <w:jc w:val="both"/>
    </w:pPr>
  </w:style>
  <w:style w:type="paragraph" w:customStyle="1" w:styleId="2BD4B38AF9BA45D7A8A4F80BC14DED0D">
    <w:name w:val="2BD4B38AF9BA45D7A8A4F80BC14DED0D"/>
    <w:rsid w:val="0046535A"/>
    <w:pPr>
      <w:widowControl w:val="0"/>
      <w:jc w:val="both"/>
    </w:pPr>
  </w:style>
  <w:style w:type="paragraph" w:customStyle="1" w:styleId="911677A50C134EC5B6BAA457921C1AE2">
    <w:name w:val="911677A50C134EC5B6BAA457921C1AE2"/>
    <w:rsid w:val="0046535A"/>
    <w:pPr>
      <w:widowControl w:val="0"/>
      <w:jc w:val="both"/>
    </w:pPr>
  </w:style>
  <w:style w:type="paragraph" w:customStyle="1" w:styleId="33DC47CFA8A94B56A0E7D119604FDB68">
    <w:name w:val="33DC47CFA8A94B56A0E7D119604FDB68"/>
    <w:rsid w:val="0046535A"/>
    <w:pPr>
      <w:widowControl w:val="0"/>
      <w:jc w:val="both"/>
    </w:pPr>
  </w:style>
  <w:style w:type="paragraph" w:customStyle="1" w:styleId="FADF98F87FAB4DA8A16F77FA6500EC8E">
    <w:name w:val="FADF98F87FAB4DA8A16F77FA6500EC8E"/>
    <w:rsid w:val="0046535A"/>
    <w:pPr>
      <w:widowControl w:val="0"/>
      <w:jc w:val="both"/>
    </w:pPr>
  </w:style>
  <w:style w:type="paragraph" w:customStyle="1" w:styleId="F1CAB3F5B5A445E1B1B82AF7B63F007F">
    <w:name w:val="F1CAB3F5B5A445E1B1B82AF7B63F007F"/>
    <w:rsid w:val="0046535A"/>
    <w:pPr>
      <w:widowControl w:val="0"/>
      <w:jc w:val="both"/>
    </w:pPr>
  </w:style>
  <w:style w:type="paragraph" w:customStyle="1" w:styleId="DC8356E7469C48B79C3E04DD06D370ED">
    <w:name w:val="DC8356E7469C48B79C3E04DD06D370ED"/>
    <w:rsid w:val="0046535A"/>
    <w:pPr>
      <w:widowControl w:val="0"/>
      <w:jc w:val="both"/>
    </w:pPr>
  </w:style>
  <w:style w:type="paragraph" w:customStyle="1" w:styleId="59830EFBBAA249D195339B897B8147BA">
    <w:name w:val="59830EFBBAA249D195339B897B8147BA"/>
    <w:rsid w:val="0046535A"/>
    <w:pPr>
      <w:widowControl w:val="0"/>
      <w:jc w:val="both"/>
    </w:pPr>
  </w:style>
  <w:style w:type="paragraph" w:customStyle="1" w:styleId="A35F7002B0FA4932A85538EB4AB1B075">
    <w:name w:val="A35F7002B0FA4932A85538EB4AB1B075"/>
    <w:rsid w:val="0046535A"/>
    <w:pPr>
      <w:widowControl w:val="0"/>
      <w:jc w:val="both"/>
    </w:pPr>
  </w:style>
  <w:style w:type="paragraph" w:customStyle="1" w:styleId="A0F69F07CE0E46EA8D17FDD78D3032C6">
    <w:name w:val="A0F69F07CE0E46EA8D17FDD78D3032C6"/>
    <w:rsid w:val="0046535A"/>
    <w:pPr>
      <w:widowControl w:val="0"/>
      <w:jc w:val="both"/>
    </w:pPr>
  </w:style>
  <w:style w:type="paragraph" w:customStyle="1" w:styleId="E263419AFF45482580C3AEE67A87E4FC">
    <w:name w:val="E263419AFF45482580C3AEE67A87E4FC"/>
    <w:rsid w:val="0046535A"/>
    <w:pPr>
      <w:widowControl w:val="0"/>
      <w:jc w:val="both"/>
    </w:pPr>
  </w:style>
  <w:style w:type="paragraph" w:customStyle="1" w:styleId="348999CE8EEE437DA21F02C6E788BC61">
    <w:name w:val="348999CE8EEE437DA21F02C6E788BC61"/>
    <w:rsid w:val="0046535A"/>
    <w:pPr>
      <w:widowControl w:val="0"/>
      <w:jc w:val="both"/>
    </w:pPr>
  </w:style>
  <w:style w:type="paragraph" w:customStyle="1" w:styleId="16F36FE3A1BE4F72B5B55C71C66B9833">
    <w:name w:val="16F36FE3A1BE4F72B5B55C71C66B9833"/>
    <w:rsid w:val="0046535A"/>
    <w:pPr>
      <w:widowControl w:val="0"/>
      <w:jc w:val="both"/>
    </w:pPr>
  </w:style>
  <w:style w:type="paragraph" w:customStyle="1" w:styleId="A43839A45F5647A7A9FE30D68B182EF4">
    <w:name w:val="A43839A45F5647A7A9FE30D68B182EF4"/>
    <w:rsid w:val="0046535A"/>
    <w:pPr>
      <w:widowControl w:val="0"/>
      <w:jc w:val="both"/>
    </w:pPr>
  </w:style>
  <w:style w:type="paragraph" w:customStyle="1" w:styleId="D1FA8BC716D740C49D2DDE95CA632362">
    <w:name w:val="D1FA8BC716D740C49D2DDE95CA632362"/>
    <w:rsid w:val="0046535A"/>
    <w:pPr>
      <w:widowControl w:val="0"/>
      <w:jc w:val="both"/>
    </w:pPr>
  </w:style>
  <w:style w:type="paragraph" w:customStyle="1" w:styleId="6C28A8E071FC4B60BC8CDD96750C92F6">
    <w:name w:val="6C28A8E071FC4B60BC8CDD96750C92F6"/>
    <w:rsid w:val="0046535A"/>
    <w:pPr>
      <w:widowControl w:val="0"/>
      <w:jc w:val="both"/>
    </w:pPr>
  </w:style>
  <w:style w:type="paragraph" w:customStyle="1" w:styleId="21BABE75DF8F40D7AA9F0D147285C451">
    <w:name w:val="21BABE75DF8F40D7AA9F0D147285C451"/>
    <w:rsid w:val="0046535A"/>
    <w:pPr>
      <w:widowControl w:val="0"/>
      <w:jc w:val="both"/>
    </w:pPr>
  </w:style>
  <w:style w:type="paragraph" w:customStyle="1" w:styleId="1D4E799AB9AC4F61926B2D9DDDA99FCE">
    <w:name w:val="1D4E799AB9AC4F61926B2D9DDDA99FCE"/>
    <w:rsid w:val="0046535A"/>
    <w:pPr>
      <w:widowControl w:val="0"/>
      <w:jc w:val="both"/>
    </w:pPr>
  </w:style>
  <w:style w:type="paragraph" w:customStyle="1" w:styleId="6B281454C60A4A549FEFD2CBD961046B">
    <w:name w:val="6B281454C60A4A549FEFD2CBD961046B"/>
    <w:rsid w:val="0046535A"/>
    <w:pPr>
      <w:widowControl w:val="0"/>
      <w:jc w:val="both"/>
    </w:pPr>
  </w:style>
  <w:style w:type="paragraph" w:customStyle="1" w:styleId="CAFE3502CFBE496F83501A3ECFB7893D">
    <w:name w:val="CAFE3502CFBE496F83501A3ECFB7893D"/>
    <w:rsid w:val="0046535A"/>
    <w:pPr>
      <w:widowControl w:val="0"/>
      <w:jc w:val="both"/>
    </w:pPr>
  </w:style>
  <w:style w:type="paragraph" w:customStyle="1" w:styleId="9806757238F34C3FB4CF3779762E18CA">
    <w:name w:val="9806757238F34C3FB4CF3779762E18CA"/>
    <w:rsid w:val="0046535A"/>
    <w:pPr>
      <w:widowControl w:val="0"/>
      <w:jc w:val="both"/>
    </w:pPr>
  </w:style>
  <w:style w:type="paragraph" w:customStyle="1" w:styleId="3532482F3CE84A8F837B5186B91BA009">
    <w:name w:val="3532482F3CE84A8F837B5186B91BA009"/>
    <w:rsid w:val="0046535A"/>
    <w:pPr>
      <w:widowControl w:val="0"/>
      <w:jc w:val="both"/>
    </w:pPr>
  </w:style>
  <w:style w:type="paragraph" w:customStyle="1" w:styleId="C8EA11430B4347A2B7B245C35E4B4838">
    <w:name w:val="C8EA11430B4347A2B7B245C35E4B4838"/>
    <w:rsid w:val="0046535A"/>
    <w:pPr>
      <w:widowControl w:val="0"/>
      <w:jc w:val="both"/>
    </w:pPr>
  </w:style>
  <w:style w:type="paragraph" w:customStyle="1" w:styleId="689594392E4441B7A9003E758465749B">
    <w:name w:val="689594392E4441B7A9003E758465749B"/>
    <w:rsid w:val="0046535A"/>
    <w:pPr>
      <w:widowControl w:val="0"/>
      <w:jc w:val="both"/>
    </w:pPr>
  </w:style>
  <w:style w:type="paragraph" w:customStyle="1" w:styleId="175CE66E79084825A01854D6DFC4D2BE">
    <w:name w:val="175CE66E79084825A01854D6DFC4D2BE"/>
    <w:rsid w:val="0046535A"/>
    <w:pPr>
      <w:widowControl w:val="0"/>
      <w:jc w:val="both"/>
    </w:pPr>
  </w:style>
  <w:style w:type="paragraph" w:customStyle="1" w:styleId="3A4DCE11FD6F4A898C06C3C40B0629C0">
    <w:name w:val="3A4DCE11FD6F4A898C06C3C40B0629C0"/>
    <w:rsid w:val="0046535A"/>
    <w:pPr>
      <w:widowControl w:val="0"/>
      <w:jc w:val="both"/>
    </w:pPr>
  </w:style>
  <w:style w:type="paragraph" w:customStyle="1" w:styleId="C4C958555D2548BD93EF7BC209AA95B8">
    <w:name w:val="C4C958555D2548BD93EF7BC209AA95B8"/>
    <w:rsid w:val="0046535A"/>
    <w:pPr>
      <w:widowControl w:val="0"/>
      <w:jc w:val="both"/>
    </w:pPr>
  </w:style>
  <w:style w:type="paragraph" w:customStyle="1" w:styleId="5FC9AA49CD98412E9FBD4BB8CEB90575">
    <w:name w:val="5FC9AA49CD98412E9FBD4BB8CEB90575"/>
    <w:rsid w:val="0046535A"/>
    <w:pPr>
      <w:widowControl w:val="0"/>
      <w:jc w:val="both"/>
    </w:pPr>
  </w:style>
  <w:style w:type="paragraph" w:customStyle="1" w:styleId="A1A0D0ABCD5E45E8BDF135F1284E21EC">
    <w:name w:val="A1A0D0ABCD5E45E8BDF135F1284E21EC"/>
    <w:rsid w:val="0046535A"/>
    <w:pPr>
      <w:widowControl w:val="0"/>
      <w:jc w:val="both"/>
    </w:pPr>
  </w:style>
  <w:style w:type="paragraph" w:customStyle="1" w:styleId="315D6AA8027C4E11B29BBEC500834187">
    <w:name w:val="315D6AA8027C4E11B29BBEC500834187"/>
    <w:rsid w:val="0046535A"/>
    <w:pPr>
      <w:widowControl w:val="0"/>
      <w:jc w:val="both"/>
    </w:pPr>
  </w:style>
  <w:style w:type="paragraph" w:customStyle="1" w:styleId="ACC90CC0AC51484E9D444A4D61CB8D2B">
    <w:name w:val="ACC90CC0AC51484E9D444A4D61CB8D2B"/>
    <w:rsid w:val="0046535A"/>
    <w:pPr>
      <w:widowControl w:val="0"/>
      <w:jc w:val="both"/>
    </w:pPr>
  </w:style>
  <w:style w:type="paragraph" w:customStyle="1" w:styleId="5ABCE315113941829B209D686E42B698">
    <w:name w:val="5ABCE315113941829B209D686E42B698"/>
    <w:rsid w:val="0046535A"/>
    <w:pPr>
      <w:widowControl w:val="0"/>
      <w:jc w:val="both"/>
    </w:pPr>
  </w:style>
  <w:style w:type="paragraph" w:customStyle="1" w:styleId="EBF550BC43244128AB1188F0CDD20F1A">
    <w:name w:val="EBF550BC43244128AB1188F0CDD20F1A"/>
    <w:rsid w:val="0046535A"/>
    <w:pPr>
      <w:widowControl w:val="0"/>
      <w:jc w:val="both"/>
    </w:pPr>
  </w:style>
  <w:style w:type="paragraph" w:customStyle="1" w:styleId="4FBDA5589933485FB14D49DA095FE798">
    <w:name w:val="4FBDA5589933485FB14D49DA095FE798"/>
    <w:rsid w:val="0046535A"/>
    <w:pPr>
      <w:widowControl w:val="0"/>
      <w:jc w:val="both"/>
    </w:pPr>
  </w:style>
  <w:style w:type="paragraph" w:customStyle="1" w:styleId="1F5FF2F0E88D434893FDEB7AA14BA7A0">
    <w:name w:val="1F5FF2F0E88D434893FDEB7AA14BA7A0"/>
    <w:rsid w:val="0046535A"/>
    <w:pPr>
      <w:widowControl w:val="0"/>
      <w:jc w:val="both"/>
    </w:pPr>
  </w:style>
  <w:style w:type="paragraph" w:customStyle="1" w:styleId="FD599B5D435E425C8C3B46E4429E0E3C">
    <w:name w:val="FD599B5D435E425C8C3B46E4429E0E3C"/>
    <w:rsid w:val="0046535A"/>
    <w:pPr>
      <w:widowControl w:val="0"/>
      <w:jc w:val="both"/>
    </w:pPr>
  </w:style>
  <w:style w:type="paragraph" w:customStyle="1" w:styleId="AE0427352FBC4078B228F08708F1F075">
    <w:name w:val="AE0427352FBC4078B228F08708F1F075"/>
    <w:rsid w:val="001C1CC5"/>
    <w:pPr>
      <w:widowControl w:val="0"/>
      <w:jc w:val="both"/>
    </w:pPr>
  </w:style>
  <w:style w:type="paragraph" w:customStyle="1" w:styleId="3F598D0F8A654903A7A522E3BED7258A">
    <w:name w:val="3F598D0F8A654903A7A522E3BED7258A"/>
    <w:rsid w:val="001C1CC5"/>
    <w:pPr>
      <w:widowControl w:val="0"/>
      <w:jc w:val="both"/>
    </w:pPr>
  </w:style>
  <w:style w:type="paragraph" w:customStyle="1" w:styleId="AEDA67F644EB4A74A1F9D14142A1C91C">
    <w:name w:val="AEDA67F644EB4A74A1F9D14142A1C91C"/>
    <w:rsid w:val="001C1CC5"/>
    <w:pPr>
      <w:widowControl w:val="0"/>
      <w:jc w:val="both"/>
    </w:pPr>
  </w:style>
  <w:style w:type="paragraph" w:customStyle="1" w:styleId="AA1CD8CB6F2D4E61A4E52E91B051A780">
    <w:name w:val="AA1CD8CB6F2D4E61A4E52E91B051A780"/>
    <w:rsid w:val="001C1CC5"/>
    <w:pPr>
      <w:widowControl w:val="0"/>
      <w:jc w:val="both"/>
    </w:pPr>
  </w:style>
  <w:style w:type="paragraph" w:customStyle="1" w:styleId="368447AB4DD147FE9E5D89F8A4FEA7ED">
    <w:name w:val="368447AB4DD147FE9E5D89F8A4FEA7ED"/>
    <w:rsid w:val="001C1CC5"/>
    <w:pPr>
      <w:widowControl w:val="0"/>
      <w:jc w:val="both"/>
    </w:pPr>
  </w:style>
  <w:style w:type="paragraph" w:customStyle="1" w:styleId="15465C2296DD463C987FD1DBB5EFEB65">
    <w:name w:val="15465C2296DD463C987FD1DBB5EFEB65"/>
    <w:rsid w:val="001C1CC5"/>
    <w:pPr>
      <w:widowControl w:val="0"/>
      <w:jc w:val="both"/>
    </w:pPr>
  </w:style>
  <w:style w:type="paragraph" w:customStyle="1" w:styleId="6D7EF34237DB44FFB34D63ECD2DD8786">
    <w:name w:val="6D7EF34237DB44FFB34D63ECD2DD8786"/>
    <w:rsid w:val="001C1CC5"/>
    <w:pPr>
      <w:widowControl w:val="0"/>
      <w:jc w:val="both"/>
    </w:pPr>
  </w:style>
  <w:style w:type="paragraph" w:customStyle="1" w:styleId="EA3D3A219041451BB99DFF5AEF4F54AB">
    <w:name w:val="EA3D3A219041451BB99DFF5AEF4F54AB"/>
    <w:rsid w:val="001C1CC5"/>
    <w:pPr>
      <w:widowControl w:val="0"/>
      <w:jc w:val="both"/>
    </w:pPr>
  </w:style>
  <w:style w:type="paragraph" w:customStyle="1" w:styleId="3EE5F00BACE7451D8D4C9787705AA5C1">
    <w:name w:val="3EE5F00BACE7451D8D4C9787705AA5C1"/>
    <w:rsid w:val="00B76929"/>
    <w:pPr>
      <w:widowControl w:val="0"/>
      <w:jc w:val="both"/>
    </w:pPr>
  </w:style>
  <w:style w:type="paragraph" w:customStyle="1" w:styleId="70643FDDD448401CB765B3B3AFCB99EA">
    <w:name w:val="70643FDDD448401CB765B3B3AFCB99EA"/>
    <w:rsid w:val="00B76929"/>
    <w:pPr>
      <w:widowControl w:val="0"/>
      <w:jc w:val="both"/>
    </w:pPr>
  </w:style>
  <w:style w:type="paragraph" w:customStyle="1" w:styleId="5427D2B2F2B04AC1B80D72D0653465A6">
    <w:name w:val="5427D2B2F2B04AC1B80D72D0653465A6"/>
    <w:rsid w:val="00B76929"/>
    <w:pPr>
      <w:widowControl w:val="0"/>
      <w:jc w:val="both"/>
    </w:pPr>
  </w:style>
  <w:style w:type="paragraph" w:customStyle="1" w:styleId="AE301B6B7C7B4EF6AA39F8F81B883852">
    <w:name w:val="AE301B6B7C7B4EF6AA39F8F81B883852"/>
    <w:rsid w:val="009C7E1C"/>
    <w:pPr>
      <w:widowControl w:val="0"/>
      <w:jc w:val="both"/>
    </w:pPr>
  </w:style>
  <w:style w:type="paragraph" w:customStyle="1" w:styleId="CB9CD784BB0342DFA015E226E69998B3">
    <w:name w:val="CB9CD784BB0342DFA015E226E69998B3"/>
    <w:rsid w:val="009C7E1C"/>
    <w:pPr>
      <w:widowControl w:val="0"/>
      <w:jc w:val="both"/>
    </w:pPr>
  </w:style>
  <w:style w:type="paragraph" w:customStyle="1" w:styleId="3516446B57444775B7AAC4A59D0E30F7">
    <w:name w:val="3516446B57444775B7AAC4A59D0E30F7"/>
    <w:rsid w:val="009C7E1C"/>
    <w:pPr>
      <w:widowControl w:val="0"/>
      <w:jc w:val="both"/>
    </w:pPr>
  </w:style>
  <w:style w:type="paragraph" w:customStyle="1" w:styleId="E96FC45F9B3149FE95E6D64097826CD3">
    <w:name w:val="E96FC45F9B3149FE95E6D64097826CD3"/>
    <w:rsid w:val="009C7E1C"/>
    <w:pPr>
      <w:widowControl w:val="0"/>
      <w:jc w:val="both"/>
    </w:pPr>
  </w:style>
  <w:style w:type="paragraph" w:customStyle="1" w:styleId="C448AFEEDACD4294876887518ACCA95B">
    <w:name w:val="C448AFEEDACD4294876887518ACCA95B"/>
    <w:rsid w:val="009C7E1C"/>
    <w:pPr>
      <w:widowControl w:val="0"/>
      <w:jc w:val="both"/>
    </w:pPr>
  </w:style>
  <w:style w:type="paragraph" w:customStyle="1" w:styleId="95F308E6AF1746F2B9722B8665A75087">
    <w:name w:val="95F308E6AF1746F2B9722B8665A75087"/>
    <w:rsid w:val="009C7E1C"/>
    <w:pPr>
      <w:widowControl w:val="0"/>
      <w:jc w:val="both"/>
    </w:pPr>
  </w:style>
  <w:style w:type="paragraph" w:customStyle="1" w:styleId="6A7D318970334BFD8070322BD9B7400E">
    <w:name w:val="6A7D318970334BFD8070322BD9B7400E"/>
    <w:rsid w:val="009C7E1C"/>
    <w:pPr>
      <w:widowControl w:val="0"/>
      <w:jc w:val="both"/>
    </w:pPr>
  </w:style>
  <w:style w:type="paragraph" w:customStyle="1" w:styleId="DC21E4B2042A4341915D23834E6F6CF7">
    <w:name w:val="DC21E4B2042A4341915D23834E6F6CF7"/>
    <w:rsid w:val="009C7E1C"/>
    <w:pPr>
      <w:widowControl w:val="0"/>
      <w:jc w:val="both"/>
    </w:pPr>
  </w:style>
  <w:style w:type="paragraph" w:customStyle="1" w:styleId="E49A324242F744FD8513E3D86DA17705">
    <w:name w:val="E49A324242F744FD8513E3D86DA17705"/>
    <w:rsid w:val="009C7E1C"/>
    <w:pPr>
      <w:widowControl w:val="0"/>
      <w:jc w:val="both"/>
    </w:pPr>
  </w:style>
  <w:style w:type="paragraph" w:customStyle="1" w:styleId="502F50D1F83541E48CCC5D9D408E4297">
    <w:name w:val="502F50D1F83541E48CCC5D9D408E4297"/>
    <w:rsid w:val="009C7E1C"/>
    <w:pPr>
      <w:widowControl w:val="0"/>
      <w:jc w:val="both"/>
    </w:pPr>
  </w:style>
  <w:style w:type="paragraph" w:customStyle="1" w:styleId="B8518CD7FDBD4407962B762E6B6DB99C">
    <w:name w:val="B8518CD7FDBD4407962B762E6B6DB99C"/>
    <w:rsid w:val="009C7E1C"/>
    <w:pPr>
      <w:widowControl w:val="0"/>
      <w:jc w:val="both"/>
    </w:pPr>
  </w:style>
  <w:style w:type="paragraph" w:customStyle="1" w:styleId="5E48E009E94447DEA6CA463CF4801575">
    <w:name w:val="5E48E009E94447DEA6CA463CF4801575"/>
    <w:rsid w:val="009C7E1C"/>
    <w:pPr>
      <w:widowControl w:val="0"/>
      <w:jc w:val="both"/>
    </w:pPr>
  </w:style>
  <w:style w:type="paragraph" w:customStyle="1" w:styleId="73615B47D6094E409EA7814BA8B2DB23">
    <w:name w:val="73615B47D6094E409EA7814BA8B2DB23"/>
    <w:rsid w:val="009C7E1C"/>
    <w:pPr>
      <w:widowControl w:val="0"/>
      <w:jc w:val="both"/>
    </w:pPr>
  </w:style>
  <w:style w:type="paragraph" w:customStyle="1" w:styleId="AA282639697447E88AE8F0856DAD8981">
    <w:name w:val="AA282639697447E88AE8F0856DAD8981"/>
    <w:rsid w:val="009C7E1C"/>
    <w:pPr>
      <w:widowControl w:val="0"/>
      <w:jc w:val="both"/>
    </w:pPr>
  </w:style>
  <w:style w:type="paragraph" w:customStyle="1" w:styleId="2EA019ACCCB64041973FC18E3EBD5789">
    <w:name w:val="2EA019ACCCB64041973FC18E3EBD5789"/>
    <w:rsid w:val="009C7E1C"/>
    <w:pPr>
      <w:widowControl w:val="0"/>
      <w:jc w:val="both"/>
    </w:pPr>
  </w:style>
  <w:style w:type="paragraph" w:customStyle="1" w:styleId="278BE34C4C9F42899E85EE96E7564940">
    <w:name w:val="278BE34C4C9F42899E85EE96E7564940"/>
    <w:rsid w:val="009C7E1C"/>
    <w:pPr>
      <w:widowControl w:val="0"/>
      <w:jc w:val="both"/>
    </w:pPr>
  </w:style>
  <w:style w:type="paragraph" w:customStyle="1" w:styleId="EB7EDE7104734B159806EC2D6DA274D2">
    <w:name w:val="EB7EDE7104734B159806EC2D6DA274D2"/>
    <w:rsid w:val="009C7E1C"/>
    <w:pPr>
      <w:widowControl w:val="0"/>
      <w:jc w:val="both"/>
    </w:pPr>
  </w:style>
  <w:style w:type="paragraph" w:customStyle="1" w:styleId="8ABA83F45A67448DBAF47490F865926B">
    <w:name w:val="8ABA83F45A67448DBAF47490F865926B"/>
    <w:rsid w:val="009C7E1C"/>
    <w:pPr>
      <w:widowControl w:val="0"/>
      <w:jc w:val="both"/>
    </w:pPr>
  </w:style>
  <w:style w:type="paragraph" w:customStyle="1" w:styleId="6CEB6F82901E46EE9CD9C3740DA4B623">
    <w:name w:val="6CEB6F82901E46EE9CD9C3740DA4B623"/>
    <w:rsid w:val="009C7E1C"/>
    <w:pPr>
      <w:widowControl w:val="0"/>
      <w:jc w:val="both"/>
    </w:pPr>
  </w:style>
  <w:style w:type="paragraph" w:customStyle="1" w:styleId="AC85E537A45841D8BA72DB18B20A6E70">
    <w:name w:val="AC85E537A45841D8BA72DB18B20A6E70"/>
    <w:rsid w:val="009C7E1C"/>
    <w:pPr>
      <w:widowControl w:val="0"/>
      <w:jc w:val="both"/>
    </w:pPr>
  </w:style>
  <w:style w:type="paragraph" w:customStyle="1" w:styleId="9028F3BC247B4552BCE3FADA84B77866">
    <w:name w:val="9028F3BC247B4552BCE3FADA84B77866"/>
    <w:rsid w:val="009C7E1C"/>
    <w:pPr>
      <w:widowControl w:val="0"/>
      <w:jc w:val="both"/>
    </w:pPr>
  </w:style>
  <w:style w:type="paragraph" w:customStyle="1" w:styleId="61F3451CA48C4A6E873F1DF4ED6165B6">
    <w:name w:val="61F3451CA48C4A6E873F1DF4ED6165B6"/>
    <w:rsid w:val="009C7E1C"/>
    <w:pPr>
      <w:widowControl w:val="0"/>
      <w:jc w:val="both"/>
    </w:pPr>
  </w:style>
  <w:style w:type="paragraph" w:customStyle="1" w:styleId="24DAD1F8B0ED422EABFE29C24A777F5F">
    <w:name w:val="24DAD1F8B0ED422EABFE29C24A777F5F"/>
    <w:rsid w:val="009C7E1C"/>
    <w:pPr>
      <w:widowControl w:val="0"/>
      <w:jc w:val="both"/>
    </w:pPr>
  </w:style>
  <w:style w:type="paragraph" w:customStyle="1" w:styleId="537A21B5AC1B4C11AC325D0F3DB451A5">
    <w:name w:val="537A21B5AC1B4C11AC325D0F3DB451A5"/>
    <w:rsid w:val="009C7E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广深铁路股份有限公司</clcid-cgi:GongSiFaDingZhongWenMingCheng>
  <clcid-mr:GongSiFuZeRenXingMing xmlns:clcid-mr="clcid-mr">武勇</clcid-mr:GongSiFuZeRenXingMing>
  <clcid-mr:ZhuGuanKuaiJiGongZuoFuZeRenXingMing xmlns:clcid-mr="clcid-mr">胡酃酃</clcid-mr:ZhuGuanKuaiJiGongZuoFuZeRenXingMing>
  <clcid-mr:KuaiJiJiGouFuZeRenXingMing xmlns:clcid-mr="clcid-mr">罗新鹏</clcid-mr:KuaiJiJiGouFuZeRenXingMing>
  <clcid-cgi:GongSiFaDingDaiBiaoRen xmlns:clcid-cgi="clcid-cgi">武勇</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(2,220,904)</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15,867,536</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11,094,754</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206,721</clcid-pte:FeiJingChangXingSunYiXiangMuZhongShaoShuGuDongQuanYiYingXiangE>
  <clcid-pte:FeiJingChangXingSunYiXiangMuZhongShaoShuGuDongQuanYiYingXiangEShuoMing xmlns:clcid-pte="clcid-pte"/>
  <clcid-pte:FeiJingChangXingSunYiDeKouChuXiangMuDuiSuoDeShuiDeYingXiang xmlns:clcid-pte="clcid-pte">9,209,043</clcid-pte:FeiJingChangXingSunYiDeKouChuXiangMuDuiSuoDeShuiDeYingXiang>
  <clcid-pte:FeiJingChangXingSunYiDeKouChuXiangMuDuiSuoDeShuiDeYingXiangShuoMing xmlns:clcid-pte="clcid-pte"/>
  <clcid-pte:KouChuDeFeiJingChangXingSunYiHeJi xmlns:clcid-pte="clcid-pte">15,325,622</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m:mapping xmlns:m="http://mapping.word.org/2012/mapping">
  <m:sm4><![CDATA[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]]></m:sm4>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]]></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B84089A-186A-48F8-927C-5FACBDD27980}">
  <ds:schemaRefs>
    <ds:schemaRef ds:uri="http://mapping.word.org/2012/mapping"/>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7A7F7DC7-213F-4035-820B-FFB186BEF06A}">
  <ds:schemaRefs>
    <ds:schemaRef ds:uri="http://mapping.word.org/2012/template"/>
  </ds:schemaRefs>
</ds:datastoreItem>
</file>

<file path=customXml/itemProps5.xml><?xml version="1.0" encoding="utf-8"?>
<ds:datastoreItem xmlns:ds="http://schemas.openxmlformats.org/officeDocument/2006/customXml" ds:itemID="{756405A5-BF08-49BE-83F7-1A20BB31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2211877</TotalTime>
  <Pages>90</Pages>
  <Words>99016</Words>
  <Characters>564397</Characters>
  <Application>Microsoft Office Word</Application>
  <DocSecurity>0</DocSecurity>
  <Lines>4703</Lines>
  <Paragraphs>1324</Paragraphs>
  <ScaleCrop>false</ScaleCrop>
  <Company>Sky123.Org</Company>
  <LinksUpToDate>false</LinksUpToDate>
  <CharactersWithSpaces>662089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尹德恩</cp:lastModifiedBy>
  <cp:revision>254</cp:revision>
  <dcterms:created xsi:type="dcterms:W3CDTF">2023-07-03T06:35:00Z</dcterms:created>
  <dcterms:modified xsi:type="dcterms:W3CDTF">2023-08-25T09:06:00Z</dcterms:modified>
</cp:coreProperties>
</file>